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34C40" w14:textId="77777777" w:rsidR="0037606C" w:rsidRPr="009B5584" w:rsidRDefault="00736B52" w:rsidP="0037606C">
      <w:pPr>
        <w:spacing w:line="276" w:lineRule="auto"/>
        <w:jc w:val="center"/>
        <w:rPr>
          <w:b/>
          <w:bCs/>
          <w:sz w:val="56"/>
          <w:szCs w:val="72"/>
          <w:u w:val="single"/>
        </w:rPr>
      </w:pPr>
      <w:r>
        <w:rPr>
          <w:b/>
          <w:bCs/>
          <w:sz w:val="56"/>
          <w:szCs w:val="72"/>
          <w:u w:val="single"/>
        </w:rPr>
        <w:t xml:space="preserve"> </w:t>
      </w:r>
      <w:r w:rsidR="00B21D8A">
        <w:rPr>
          <w:b/>
          <w:bCs/>
          <w:sz w:val="56"/>
          <w:szCs w:val="72"/>
          <w:u w:val="single"/>
        </w:rPr>
        <w:t xml:space="preserve">INFORME TECNICO </w:t>
      </w:r>
      <w:r w:rsidR="0037606C" w:rsidRPr="009B5584">
        <w:rPr>
          <w:b/>
          <w:bCs/>
          <w:sz w:val="56"/>
          <w:szCs w:val="72"/>
          <w:u w:val="single"/>
        </w:rPr>
        <w:t>SUSTENTATORIO</w:t>
      </w:r>
    </w:p>
    <w:p w14:paraId="59D11481" w14:textId="77777777" w:rsidR="0037606C" w:rsidRPr="0037606C" w:rsidRDefault="0037606C" w:rsidP="0037606C">
      <w:pPr>
        <w:spacing w:line="276" w:lineRule="auto"/>
        <w:jc w:val="center"/>
        <w:rPr>
          <w:rFonts w:ascii="Century Schoolbook" w:hAnsi="Century Schoolbook"/>
          <w:b/>
          <w:bCs/>
          <w:sz w:val="40"/>
          <w:szCs w:val="40"/>
        </w:rPr>
      </w:pPr>
      <w:r w:rsidRPr="0037606C">
        <w:rPr>
          <w:rFonts w:ascii="Century Schoolbook" w:hAnsi="Century Schoolbook"/>
          <w:b/>
          <w:bCs/>
          <w:sz w:val="40"/>
          <w:szCs w:val="40"/>
        </w:rPr>
        <w:t>Proyecto:</w:t>
      </w:r>
    </w:p>
    <w:p w14:paraId="450C9039" w14:textId="77777777" w:rsidR="0037606C" w:rsidRPr="0037606C" w:rsidRDefault="00791B3B" w:rsidP="0037606C">
      <w:pPr>
        <w:spacing w:line="276" w:lineRule="auto"/>
        <w:jc w:val="center"/>
        <w:rPr>
          <w:b/>
          <w:bCs/>
          <w:sz w:val="52"/>
          <w:szCs w:val="56"/>
        </w:rPr>
      </w:pPr>
      <w:r>
        <w:rPr>
          <w:b/>
          <w:bCs/>
          <w:sz w:val="52"/>
          <w:szCs w:val="56"/>
        </w:rPr>
        <w:t>MODIFICACIO</w:t>
      </w:r>
      <w:r w:rsidR="00F72D39">
        <w:rPr>
          <w:b/>
          <w:bCs/>
          <w:sz w:val="52"/>
          <w:szCs w:val="56"/>
        </w:rPr>
        <w:t xml:space="preserve">N </w:t>
      </w:r>
      <w:r w:rsidR="00E97EF1">
        <w:rPr>
          <w:b/>
          <w:bCs/>
          <w:sz w:val="52"/>
          <w:szCs w:val="56"/>
        </w:rPr>
        <w:t>Y AMPLIACION DE LA ESTACION DE SERVICIOS CON GASOCENTRO DE GLP</w:t>
      </w:r>
      <w:r w:rsidR="00000424">
        <w:rPr>
          <w:b/>
          <w:bCs/>
          <w:sz w:val="52"/>
          <w:szCs w:val="56"/>
        </w:rPr>
        <w:t xml:space="preserve"> y GNV</w:t>
      </w:r>
    </w:p>
    <w:p w14:paraId="0E05C21D" w14:textId="77777777" w:rsidR="0037606C" w:rsidRDefault="00926A3F" w:rsidP="0037606C">
      <w:r>
        <w:rPr>
          <w:noProof/>
          <w:lang w:val="es-PE" w:eastAsia="es-PE"/>
        </w:rPr>
        <mc:AlternateContent>
          <mc:Choice Requires="wps">
            <w:drawing>
              <wp:anchor distT="0" distB="0" distL="114300" distR="114300" simplePos="0" relativeHeight="251667456" behindDoc="0" locked="0" layoutInCell="1" allowOverlap="1" wp14:anchorId="40C6937C" wp14:editId="1D14D1FE">
                <wp:simplePos x="0" y="0"/>
                <wp:positionH relativeFrom="page">
                  <wp:posOffset>2222500</wp:posOffset>
                </wp:positionH>
                <wp:positionV relativeFrom="paragraph">
                  <wp:posOffset>173355</wp:posOffset>
                </wp:positionV>
                <wp:extent cx="5842000" cy="1184910"/>
                <wp:effectExtent l="0" t="0" r="6350" b="0"/>
                <wp:wrapNone/>
                <wp:docPr id="30" name="Rectángulo: esquinas redondeada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1184910"/>
                        </a:xfrm>
                        <a:prstGeom prst="roundRect">
                          <a:avLst>
                            <a:gd name="adj" fmla="val 19989"/>
                          </a:avLst>
                        </a:prstGeom>
                        <a:solidFill>
                          <a:srgbClr val="00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A65F4" id="Rectángulo: esquinas redondeadas 8" o:spid="_x0000_s1026" style="position:absolute;margin-left:175pt;margin-top:13.65pt;width:460pt;height:93.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" fillcolor="#0cf" stroked="f" strokeweight="1pt">
                <v:stroke joinstyle="miter"/>
                <w10:wrap anchorx="page"/>
              </v:roundrect>
            </w:pict>
          </mc:Fallback>
        </mc:AlternateContent>
      </w:r>
      <w:r w:rsidR="00AE0625">
        <w:rPr>
          <w:noProof/>
          <w:lang w:val="es-PE" w:eastAsia="es-PE"/>
        </w:rPr>
        <mc:AlternateContent>
          <mc:Choice Requires="wps">
            <w:drawing>
              <wp:anchor distT="0" distB="0" distL="114300" distR="114300" simplePos="0" relativeHeight="251666432" behindDoc="0" locked="0" layoutInCell="1" allowOverlap="1" wp14:anchorId="42C8BDDD" wp14:editId="2A2890CB">
                <wp:simplePos x="0" y="0"/>
                <wp:positionH relativeFrom="page">
                  <wp:posOffset>0</wp:posOffset>
                </wp:positionH>
                <wp:positionV relativeFrom="paragraph">
                  <wp:posOffset>176530</wp:posOffset>
                </wp:positionV>
                <wp:extent cx="3977005" cy="6109335"/>
                <wp:effectExtent l="0" t="0" r="0" b="0"/>
                <wp:wrapNone/>
                <wp:docPr id="31" name="Franja diagon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7005" cy="6109335"/>
                        </a:xfrm>
                        <a:prstGeom prst="diagStripe">
                          <a:avLst>
                            <a:gd name="adj" fmla="val 55316"/>
                          </a:avLst>
                        </a:prstGeom>
                        <a:solidFill>
                          <a:srgbClr val="00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F6EC" id="Franja diagonal 3" o:spid="_x0000_s1026" style="position:absolute;margin-left:0;margin-top:13.9pt;width:313.15pt;height:481.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977005,610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" path="m,3379440l2199920,,3977005,,,6109335,,3379440xe" fillcolor="#0cf" stroked="f" strokeweight="1pt">
                <v:stroke joinstyle="miter"/>
                <v:path arrowok="t" o:connecttype="custom" o:connectlocs="0,3379440;2199920,0;3977005,0;0,6109335;0,3379440" o:connectangles="0,0,0,0,0"/>
                <w10:wrap anchorx="page"/>
              </v:shape>
            </w:pict>
          </mc:Fallback>
        </mc:AlternateContent>
      </w:r>
    </w:p>
    <w:p w14:paraId="0DF47920" w14:textId="77777777" w:rsidR="0037606C" w:rsidRPr="009B5584" w:rsidRDefault="00AE0625" w:rsidP="0037606C">
      <w:r>
        <w:rPr>
          <w:noProof/>
          <w:lang w:val="es-PE" w:eastAsia="es-PE"/>
        </w:rPr>
        <mc:AlternateContent>
          <mc:Choice Requires="wps">
            <w:drawing>
              <wp:anchor distT="0" distB="0" distL="114300" distR="114300" simplePos="0" relativeHeight="251664384" behindDoc="0" locked="0" layoutInCell="1" allowOverlap="1" wp14:anchorId="7147767D" wp14:editId="5D9982D5">
                <wp:simplePos x="0" y="0"/>
                <wp:positionH relativeFrom="page">
                  <wp:posOffset>-727710</wp:posOffset>
                </wp:positionH>
                <wp:positionV relativeFrom="paragraph">
                  <wp:posOffset>297815</wp:posOffset>
                </wp:positionV>
                <wp:extent cx="3872865" cy="5314315"/>
                <wp:effectExtent l="5715" t="7620" r="7620" b="2540"/>
                <wp:wrapNone/>
                <wp:docPr id="29" name="Franja diagon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2865" cy="5314315"/>
                        </a:xfrm>
                        <a:custGeom>
                          <a:avLst/>
                          <a:gdLst>
                            <a:gd name="T0" fmla="*/ 0 w 4027170"/>
                            <a:gd name="T1" fmla="*/ 2939666 h 5314315"/>
                            <a:gd name="T2" fmla="*/ 2227669 w 4027170"/>
                            <a:gd name="T3" fmla="*/ 0 h 5314315"/>
                            <a:gd name="T4" fmla="*/ 4027170 w 4027170"/>
                            <a:gd name="T5" fmla="*/ 0 h 5314315"/>
                            <a:gd name="T6" fmla="*/ 0 w 4027170"/>
                            <a:gd name="T7" fmla="*/ 5314315 h 5314315"/>
                            <a:gd name="T8" fmla="*/ 0 w 4027170"/>
                            <a:gd name="T9" fmla="*/ 2939666 h 5314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7170" h="5314315">
                              <a:moveTo>
                                <a:pt x="0" y="2939666"/>
                              </a:moveTo>
                              <a:lnTo>
                                <a:pt x="2227669" y="0"/>
                              </a:lnTo>
                              <a:lnTo>
                                <a:pt x="4027170" y="0"/>
                              </a:lnTo>
                              <a:lnTo>
                                <a:pt x="0" y="5314315"/>
                              </a:lnTo>
                              <a:lnTo>
                                <a:pt x="0" y="2939666"/>
                              </a:lnTo>
                              <a:close/>
                            </a:path>
                          </a:pathLst>
                        </a:custGeom>
                        <a:solidFill>
                          <a:srgbClr val="40404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FA858" id="Franja diagonal 9" o:spid="_x0000_s1026" style="position:absolute;margin-left:-57.3pt;margin-top:23.45pt;width:304.95pt;height:4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27170,531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" path="m,2939666l2227669,,4027170,,,5314315,,2939666xe" fillcolor="#404040" stroked="f" strokeweight="1pt">
                <v:stroke joinstyle="miter"/>
                <v:path arrowok="t" o:connecttype="custom" o:connectlocs="0,2939666;2142314,0;3872865,0;0,5314315;0,2939666" o:connectangles="0,0,0,0,0"/>
                <w10:wrap anchorx="page"/>
              </v:shape>
            </w:pict>
          </mc:Fallback>
        </mc:AlternateContent>
      </w:r>
    </w:p>
    <w:p w14:paraId="76D78901" w14:textId="77777777" w:rsidR="0037606C" w:rsidRPr="009B5584" w:rsidRDefault="00AE0625" w:rsidP="0037606C">
      <w:r>
        <w:rPr>
          <w:noProof/>
          <w:lang w:val="es-PE" w:eastAsia="es-PE"/>
        </w:rPr>
        <mc:AlternateContent>
          <mc:Choice Requires="wps">
            <w:drawing>
              <wp:anchor distT="0" distB="0" distL="114300" distR="114300" simplePos="0" relativeHeight="251665408" behindDoc="0" locked="0" layoutInCell="1" allowOverlap="1" wp14:anchorId="653D1518" wp14:editId="735F3340">
                <wp:simplePos x="0" y="0"/>
                <wp:positionH relativeFrom="page">
                  <wp:posOffset>1297940</wp:posOffset>
                </wp:positionH>
                <wp:positionV relativeFrom="paragraph">
                  <wp:posOffset>133350</wp:posOffset>
                </wp:positionV>
                <wp:extent cx="6828790" cy="1351280"/>
                <wp:effectExtent l="2540" t="8890" r="7620" b="1905"/>
                <wp:wrapNone/>
                <wp:docPr id="28"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790" cy="1351280"/>
                        </a:xfrm>
                        <a:prstGeom prst="roundRect">
                          <a:avLst>
                            <a:gd name="adj" fmla="val 16667"/>
                          </a:avLst>
                        </a:prstGeom>
                        <a:solidFill>
                          <a:srgbClr val="40404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C4EE81" id="Rectángulo: esquinas redondeadas 10" o:spid="_x0000_s1026" style="position:absolute;margin-left:102.2pt;margin-top:10.5pt;width:537.7pt;height:106.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" fillcolor="#404040" stroked="f" strokeweight="1pt">
                <v:stroke joinstyle="miter"/>
                <w10:wrap anchorx="page"/>
              </v:roundrect>
            </w:pict>
          </mc:Fallback>
        </mc:AlternateContent>
      </w:r>
    </w:p>
    <w:p w14:paraId="45AFD709" w14:textId="77777777" w:rsidR="0037606C" w:rsidRPr="009B5584" w:rsidRDefault="0037606C" w:rsidP="0037606C"/>
    <w:p w14:paraId="05D94EDD" w14:textId="77777777" w:rsidR="0037606C" w:rsidRPr="009B5584" w:rsidRDefault="0037606C" w:rsidP="0037606C"/>
    <w:p w14:paraId="7CB3188C" w14:textId="77777777" w:rsidR="0037606C" w:rsidRPr="009B5584" w:rsidRDefault="0037606C" w:rsidP="0037606C"/>
    <w:p w14:paraId="7DC1AFC3" w14:textId="77777777" w:rsidR="00A374FC" w:rsidRPr="002945FD" w:rsidRDefault="00A374FC" w:rsidP="00466826">
      <w:pPr>
        <w:spacing w:line="276" w:lineRule="auto"/>
        <w:jc w:val="center"/>
        <w:rPr>
          <w:b/>
          <w:sz w:val="36"/>
          <w:szCs w:val="36"/>
        </w:rPr>
      </w:pPr>
    </w:p>
    <w:p w14:paraId="0A80C441" w14:textId="77777777" w:rsidR="009F280D" w:rsidRPr="002945FD" w:rsidRDefault="00F94763" w:rsidP="00E16B1E">
      <w:pPr>
        <w:tabs>
          <w:tab w:val="left" w:pos="1717"/>
          <w:tab w:val="center" w:pos="4550"/>
        </w:tabs>
        <w:spacing w:line="276" w:lineRule="auto"/>
        <w:rPr>
          <w:b/>
          <w:iCs/>
          <w:sz w:val="22"/>
          <w:szCs w:val="22"/>
        </w:rPr>
      </w:pPr>
      <w:r w:rsidRPr="002945FD">
        <w:rPr>
          <w:b/>
          <w:sz w:val="28"/>
          <w:szCs w:val="28"/>
        </w:rPr>
        <w:tab/>
      </w:r>
      <w:r w:rsidRPr="002945FD">
        <w:rPr>
          <w:b/>
          <w:sz w:val="28"/>
          <w:szCs w:val="28"/>
        </w:rPr>
        <w:tab/>
      </w:r>
    </w:p>
    <w:p w14:paraId="08F5A132" w14:textId="77777777" w:rsidR="009F5FED" w:rsidRDefault="0050771E" w:rsidP="0050771E">
      <w:pPr>
        <w:tabs>
          <w:tab w:val="left" w:pos="851"/>
        </w:tabs>
        <w:spacing w:before="120" w:line="276" w:lineRule="auto"/>
        <w:jc w:val="both"/>
        <w:rPr>
          <w:lang w:eastAsia="es-PE"/>
        </w:rPr>
      </w:pPr>
      <w:r>
        <w:rPr>
          <w:b/>
          <w:noProof/>
          <w:color w:val="000000"/>
        </w:rPr>
        <mc:AlternateContent>
          <mc:Choice Requires="wps">
            <w:drawing>
              <wp:anchor distT="0" distB="0" distL="114300" distR="114300" simplePos="0" relativeHeight="251671552" behindDoc="0" locked="0" layoutInCell="1" allowOverlap="1" wp14:anchorId="263E0FEB" wp14:editId="35F572FA">
                <wp:simplePos x="0" y="0"/>
                <wp:positionH relativeFrom="margin">
                  <wp:posOffset>671159</wp:posOffset>
                </wp:positionH>
                <wp:positionV relativeFrom="paragraph">
                  <wp:posOffset>2163409</wp:posOffset>
                </wp:positionV>
                <wp:extent cx="5116530" cy="1119883"/>
                <wp:effectExtent l="438150" t="57150" r="65405" b="118745"/>
                <wp:wrapNone/>
                <wp:docPr id="12" name="Rectángulo: esquinas redondeadas 12"/>
                <wp:cNvGraphicFramePr/>
                <a:graphic xmlns:a="http://schemas.openxmlformats.org/drawingml/2006/main">
                  <a:graphicData uri="http://schemas.microsoft.com/office/word/2010/wordprocessingShape">
                    <wps:wsp>
                      <wps:cNvSpPr/>
                      <wps:spPr>
                        <a:xfrm>
                          <a:off x="0" y="0"/>
                          <a:ext cx="5116530" cy="1119883"/>
                        </a:xfrm>
                        <a:prstGeom prst="roundRect">
                          <a:avLst/>
                        </a:prstGeom>
                        <a:solidFill>
                          <a:schemeClr val="accent3">
                            <a:lumMod val="20000"/>
                            <a:lumOff val="80000"/>
                          </a:schemeClr>
                        </a:solidFill>
                        <a:ln>
                          <a:solidFill>
                            <a:schemeClr val="tx1"/>
                          </a:solidFill>
                        </a:ln>
                        <a:effectLst>
                          <a:outerShdw blurRad="76200" dir="13500000" sy="23000" kx="1200000" algn="br" rotWithShape="0">
                            <a:prstClr val="black">
                              <a:alpha val="20000"/>
                            </a:prstClr>
                          </a:outerShdw>
                        </a:effectLst>
                        <a:scene3d>
                          <a:camera prst="orthographicFront"/>
                          <a:lightRig rig="threePt" dir="t"/>
                        </a:scene3d>
                        <a:sp3d>
                          <a:bevelT w="114300" prst="artDeco"/>
                        </a:sp3d>
                      </wps:spPr>
                      <wps:style>
                        <a:lnRef idx="1">
                          <a:schemeClr val="accent6"/>
                        </a:lnRef>
                        <a:fillRef idx="2">
                          <a:schemeClr val="accent6"/>
                        </a:fillRef>
                        <a:effectRef idx="1">
                          <a:schemeClr val="accent6"/>
                        </a:effectRef>
                        <a:fontRef idx="minor">
                          <a:schemeClr val="dk1"/>
                        </a:fontRef>
                      </wps:style>
                      <wps:txbx>
                        <w:txbxContent>
                          <w:p w14:paraId="38BE6CDF" w14:textId="47A6220C" w:rsidR="003427B3" w:rsidRDefault="003427B3" w:rsidP="003B7323">
                            <w:pPr>
                              <w:jc w:val="center"/>
                              <w:rPr>
                                <w:color w:val="000000" w:themeColor="text1"/>
                                <w:sz w:val="5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CORGAS S.A.C.</w:t>
                            </w:r>
                          </w:p>
                          <w:p w14:paraId="4B751328" w14:textId="3A4462BE" w:rsidR="009127AE" w:rsidRPr="009127AE" w:rsidRDefault="009127AE" w:rsidP="003B7323">
                            <w:pPr>
                              <w:jc w:val="center"/>
                              <w:rPr>
                                <w:color w:val="000000" w:themeColor="text1"/>
                                <w:sz w:val="44"/>
                                <w:szCs w:val="44"/>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7AE">
                              <w:rPr>
                                <w:color w:val="000000" w:themeColor="text1"/>
                                <w:sz w:val="44"/>
                                <w:szCs w:val="44"/>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ATE-LIMA-LIMA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E0FEB" id="Rectángulo: esquinas redondeadas 12" o:spid="_x0000_s1026" style="position:absolute;left:0;text-align:left;margin-left:52.85pt;margin-top:170.35pt;width:402.9pt;height:8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" fillcolor="#ededed [662]" strokecolor="black [3213]" strokeweight=".5pt">
                <v:stroke joinstyle="miter"/>
                <v:shadow on="t" type="perspective" color="black" opacity="13107f" origin=".5,.5" offset="0,0" matrix=",23853f,,15073f"/>
                <v:textbox>
                  <w:txbxContent>
                    <w:p w14:paraId="38BE6CDF" w14:textId="47A6220C" w:rsidR="003427B3" w:rsidRDefault="003427B3" w:rsidP="003B7323">
                      <w:pPr>
                        <w:jc w:val="center"/>
                        <w:rPr>
                          <w:color w:val="000000" w:themeColor="text1"/>
                          <w:sz w:val="5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CORGAS S.A.C.</w:t>
                      </w:r>
                    </w:p>
                    <w:p w14:paraId="4B751328" w14:textId="3A4462BE" w:rsidR="009127AE" w:rsidRPr="009127AE" w:rsidRDefault="009127AE" w:rsidP="003B7323">
                      <w:pPr>
                        <w:jc w:val="center"/>
                        <w:rPr>
                          <w:color w:val="000000" w:themeColor="text1"/>
                          <w:sz w:val="44"/>
                          <w:szCs w:val="44"/>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7AE">
                        <w:rPr>
                          <w:color w:val="000000" w:themeColor="text1"/>
                          <w:sz w:val="44"/>
                          <w:szCs w:val="44"/>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ATE-LIMA-LIMA</w:t>
                      </w:r>
                    </w:p>
                  </w:txbxContent>
                </v:textbox>
                <w10:wrap anchorx="margin"/>
              </v:roundrect>
            </w:pict>
          </mc:Fallback>
        </mc:AlternateContent>
      </w:r>
      <w:r>
        <w:rPr>
          <w:noProof/>
        </w:rPr>
        <w:drawing>
          <wp:inline distT="0" distB="0" distL="0" distR="0" wp14:anchorId="2448BB09" wp14:editId="153C166C">
            <wp:extent cx="5850808" cy="2475781"/>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6" t="30863" r="-586" b="12721"/>
                    <a:stretch/>
                  </pic:blipFill>
                  <pic:spPr bwMode="auto">
                    <a:xfrm>
                      <a:off x="0" y="0"/>
                      <a:ext cx="5850890" cy="2475816"/>
                    </a:xfrm>
                    <a:prstGeom prst="rect">
                      <a:avLst/>
                    </a:prstGeom>
                    <a:noFill/>
                    <a:ln>
                      <a:noFill/>
                    </a:ln>
                    <a:extLst>
                      <a:ext uri="{53640926-AAD7-44D8-BBD7-CCE9431645EC}">
                        <a14:shadowObscured xmlns:a14="http://schemas.microsoft.com/office/drawing/2010/main"/>
                      </a:ext>
                    </a:extLst>
                  </pic:spPr>
                </pic:pic>
              </a:graphicData>
            </a:graphic>
          </wp:inline>
        </w:drawing>
      </w:r>
    </w:p>
    <w:p w14:paraId="5235BBC0" w14:textId="77777777" w:rsidR="009F5FED" w:rsidRDefault="009F5FED" w:rsidP="00466826">
      <w:pPr>
        <w:spacing w:line="276" w:lineRule="auto"/>
        <w:rPr>
          <w:lang w:eastAsia="es-PE"/>
        </w:rPr>
      </w:pPr>
    </w:p>
    <w:p w14:paraId="7270A49D" w14:textId="77777777" w:rsidR="009F5FED" w:rsidRDefault="009F5FED" w:rsidP="00466826">
      <w:pPr>
        <w:spacing w:line="276" w:lineRule="auto"/>
        <w:rPr>
          <w:lang w:eastAsia="es-PE"/>
        </w:rPr>
      </w:pPr>
    </w:p>
    <w:p w14:paraId="66682281" w14:textId="77777777" w:rsidR="009F5FED" w:rsidRDefault="009F5FED" w:rsidP="00466826">
      <w:pPr>
        <w:spacing w:line="276" w:lineRule="auto"/>
        <w:rPr>
          <w:lang w:eastAsia="es-PE"/>
        </w:rPr>
      </w:pPr>
    </w:p>
    <w:p w14:paraId="4400984A" w14:textId="77777777" w:rsidR="009F5FED" w:rsidRDefault="003B7323" w:rsidP="00466826">
      <w:pPr>
        <w:spacing w:line="276" w:lineRule="auto"/>
        <w:rPr>
          <w:lang w:eastAsia="es-PE"/>
        </w:rPr>
      </w:pPr>
      <w:r>
        <w:rPr>
          <w:b/>
          <w:noProof/>
          <w:sz w:val="22"/>
          <w:szCs w:val="22"/>
        </w:rPr>
        <mc:AlternateContent>
          <mc:Choice Requires="wps">
            <w:drawing>
              <wp:anchor distT="0" distB="0" distL="114300" distR="114300" simplePos="0" relativeHeight="251673600" behindDoc="0" locked="0" layoutInCell="1" allowOverlap="1" wp14:anchorId="3D34F205" wp14:editId="333579EA">
                <wp:simplePos x="0" y="0"/>
                <wp:positionH relativeFrom="column">
                  <wp:posOffset>1805305</wp:posOffset>
                </wp:positionH>
                <wp:positionV relativeFrom="paragraph">
                  <wp:posOffset>291465</wp:posOffset>
                </wp:positionV>
                <wp:extent cx="1971675" cy="694592"/>
                <wp:effectExtent l="0" t="0" r="0" b="0"/>
                <wp:wrapNone/>
                <wp:docPr id="17" name="Elipse 17"/>
                <wp:cNvGraphicFramePr/>
                <a:graphic xmlns:a="http://schemas.openxmlformats.org/drawingml/2006/main">
                  <a:graphicData uri="http://schemas.microsoft.com/office/word/2010/wordprocessingShape">
                    <wps:wsp>
                      <wps:cNvSpPr/>
                      <wps:spPr>
                        <a:xfrm>
                          <a:off x="0" y="0"/>
                          <a:ext cx="1971675" cy="694592"/>
                        </a:xfrm>
                        <a:prstGeom prst="ellipse">
                          <a:avLst/>
                        </a:prstGeom>
                        <a:noFill/>
                        <a:ln>
                          <a:noFill/>
                        </a:ln>
                      </wps:spPr>
                      <wps:style>
                        <a:lnRef idx="2">
                          <a:schemeClr val="accent6"/>
                        </a:lnRef>
                        <a:fillRef idx="1">
                          <a:schemeClr val="lt1"/>
                        </a:fillRef>
                        <a:effectRef idx="0">
                          <a:schemeClr val="accent6"/>
                        </a:effectRef>
                        <a:fontRef idx="minor">
                          <a:schemeClr val="dk1"/>
                        </a:fontRef>
                      </wps:style>
                      <wps:txbx>
                        <w:txbxContent>
                          <w:p w14:paraId="0F982547" w14:textId="77777777" w:rsidR="003427B3" w:rsidRPr="007E1969" w:rsidRDefault="003427B3" w:rsidP="00F549F4">
                            <w:pPr>
                              <w:jc w:val="center"/>
                              <w:rPr>
                                <w:rFonts w:ascii="Broadway" w:hAnsi="Broadway"/>
                                <w:sz w:val="56"/>
                                <w:lang w:val="es-PE"/>
                              </w:rPr>
                            </w:pPr>
                            <w:r w:rsidRPr="007E1969">
                              <w:rPr>
                                <w:rFonts w:ascii="Broadway" w:hAnsi="Broadway"/>
                                <w:sz w:val="56"/>
                                <w:lang w:val="es-PE"/>
                              </w:rPr>
                              <w:t>201</w:t>
                            </w:r>
                            <w:r>
                              <w:rPr>
                                <w:rFonts w:ascii="Broadway" w:hAnsi="Broadway"/>
                                <w:sz w:val="56"/>
                                <w:lang w:val="es-P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34F205" id="Elipse 17" o:spid="_x0000_s1027" style="position:absolute;margin-left:142.15pt;margin-top:22.95pt;width:155.25pt;height:54.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" filled="f" stroked="f" strokeweight="1pt">
                <v:stroke joinstyle="miter"/>
                <v:textbox>
                  <w:txbxContent>
                    <w:p w14:paraId="0F982547" w14:textId="77777777" w:rsidR="003427B3" w:rsidRPr="007E1969" w:rsidRDefault="003427B3" w:rsidP="00F549F4">
                      <w:pPr>
                        <w:jc w:val="center"/>
                        <w:rPr>
                          <w:rFonts w:ascii="Broadway" w:hAnsi="Broadway"/>
                          <w:sz w:val="56"/>
                          <w:lang w:val="es-PE"/>
                        </w:rPr>
                      </w:pPr>
                      <w:r w:rsidRPr="007E1969">
                        <w:rPr>
                          <w:rFonts w:ascii="Broadway" w:hAnsi="Broadway"/>
                          <w:sz w:val="56"/>
                          <w:lang w:val="es-PE"/>
                        </w:rPr>
                        <w:t>201</w:t>
                      </w:r>
                      <w:r>
                        <w:rPr>
                          <w:rFonts w:ascii="Broadway" w:hAnsi="Broadway"/>
                          <w:sz w:val="56"/>
                          <w:lang w:val="es-PE"/>
                        </w:rPr>
                        <w:t>9</w:t>
                      </w:r>
                    </w:p>
                  </w:txbxContent>
                </v:textbox>
              </v:oval>
            </w:pict>
          </mc:Fallback>
        </mc:AlternateContent>
      </w:r>
      <w:r w:rsidR="00F549F4">
        <w:rPr>
          <w:lang w:eastAsia="es-PE"/>
        </w:rPr>
        <w:t xml:space="preserve"> </w:t>
      </w:r>
    </w:p>
    <w:p w14:paraId="65DF1829" w14:textId="77777777" w:rsidR="004108BE" w:rsidRDefault="004108BE">
      <w:pPr>
        <w:rPr>
          <w:lang w:eastAsia="es-PE"/>
        </w:rPr>
      </w:pPr>
      <w:r>
        <w:rPr>
          <w:lang w:eastAsia="es-PE"/>
        </w:rPr>
        <w:br w:type="page"/>
      </w:r>
      <w:bookmarkStart w:id="0" w:name="_GoBack"/>
      <w:bookmarkEnd w:id="0"/>
    </w:p>
    <w:p w14:paraId="62BD38B2" w14:textId="72F204C0" w:rsidR="00F86B56" w:rsidRPr="00F86B56" w:rsidRDefault="00F86B56" w:rsidP="00F86B56">
      <w:pPr>
        <w:jc w:val="center"/>
        <w:rPr>
          <w:rFonts w:asciiTheme="minorHAnsi" w:eastAsia="Calibri" w:hAnsiTheme="minorHAnsi" w:cs="Arial"/>
          <w:b/>
          <w:i/>
          <w:iCs/>
          <w:sz w:val="32"/>
          <w:szCs w:val="32"/>
          <w:lang w:val="es-PE" w:eastAsia="en-US"/>
        </w:rPr>
      </w:pPr>
      <w:bookmarkStart w:id="1" w:name="_Toc8051261"/>
      <w:r w:rsidRPr="00F86B56">
        <w:rPr>
          <w:rFonts w:asciiTheme="minorHAnsi" w:hAnsiTheme="minorHAnsi" w:cs="Arial"/>
          <w:b/>
          <w:i/>
          <w:iCs/>
          <w:sz w:val="32"/>
          <w:szCs w:val="32"/>
        </w:rPr>
        <w:lastRenderedPageBreak/>
        <w:t>INDICE</w:t>
      </w:r>
    </w:p>
    <w:sdt>
      <w:sdtPr>
        <w:rPr>
          <w:rFonts w:ascii="Times New Roman" w:hAnsi="Times New Roman" w:cs="Times New Roman"/>
          <w:b w:val="0"/>
          <w:noProof w:val="0"/>
          <w:sz w:val="24"/>
          <w:szCs w:val="24"/>
          <w:lang w:val="es-ES" w:eastAsia="es-ES"/>
        </w:rPr>
        <w:id w:val="-1769227889"/>
        <w:docPartObj>
          <w:docPartGallery w:val="Table of Contents"/>
          <w:docPartUnique/>
        </w:docPartObj>
      </w:sdtPr>
      <w:sdtEndPr>
        <w:rPr>
          <w:bCs/>
        </w:rPr>
      </w:sdtEndPr>
      <w:sdtContent>
        <w:p w14:paraId="601A09B0" w14:textId="0EC7ECA6" w:rsidR="00F86B56" w:rsidRPr="003B404B" w:rsidRDefault="00F86B56" w:rsidP="00216C81">
          <w:pPr>
            <w:pStyle w:val="TDC1"/>
            <w:rPr>
              <w:rStyle w:val="Hipervnculo"/>
              <w:rFonts w:cs="Arial"/>
              <w:b w:val="0"/>
              <w:i/>
              <w:iCs/>
              <w:sz w:val="24"/>
              <w:szCs w:val="24"/>
            </w:rPr>
          </w:pPr>
          <w:r w:rsidRPr="003B404B">
            <w:rPr>
              <w:b w:val="0"/>
            </w:rPr>
            <w:fldChar w:fldCharType="begin"/>
          </w:r>
          <w:r w:rsidRPr="003B404B">
            <w:rPr>
              <w:b w:val="0"/>
            </w:rPr>
            <w:instrText xml:space="preserve"> TOC \o "1-4" \h \z \u </w:instrText>
          </w:r>
          <w:r w:rsidRPr="003B404B">
            <w:rPr>
              <w:b w:val="0"/>
            </w:rPr>
            <w:fldChar w:fldCharType="separate"/>
          </w:r>
          <w:hyperlink w:anchor="_Toc9580710" w:history="1">
            <w:r w:rsidRPr="003B404B">
              <w:rPr>
                <w:rStyle w:val="Hipervnculo"/>
                <w:rFonts w:cs="Arial"/>
                <w:b w:val="0"/>
                <w:i/>
                <w:iCs/>
                <w:sz w:val="24"/>
                <w:szCs w:val="24"/>
              </w:rPr>
              <w:t>I.</w:t>
            </w:r>
            <w:r w:rsidRPr="003B404B">
              <w:rPr>
                <w:rStyle w:val="Hipervnculo"/>
                <w:rFonts w:cs="Arial"/>
                <w:b w:val="0"/>
                <w:i/>
                <w:iCs/>
                <w:sz w:val="24"/>
                <w:szCs w:val="24"/>
              </w:rPr>
              <w:tab/>
              <w:t>DATOS GENERALES</w:t>
            </w:r>
            <w:r w:rsidRPr="003B404B">
              <w:rPr>
                <w:rStyle w:val="Hipervnculo"/>
                <w:rFonts w:cs="Arial"/>
                <w:b w:val="0"/>
                <w:i/>
                <w:iCs/>
                <w:webHidden/>
                <w:sz w:val="24"/>
                <w:szCs w:val="24"/>
              </w:rPr>
              <w:tab/>
            </w:r>
          </w:hyperlink>
        </w:p>
        <w:p w14:paraId="61F29361" w14:textId="2EF48867" w:rsidR="00F86B56" w:rsidRPr="003B404B" w:rsidRDefault="003427B3" w:rsidP="00216C81">
          <w:pPr>
            <w:pStyle w:val="TDC2"/>
            <w:rPr>
              <w:rFonts w:asciiTheme="minorHAnsi" w:eastAsiaTheme="minorEastAsia" w:hAnsiTheme="minorHAnsi" w:cstheme="minorBidi"/>
              <w:noProof/>
            </w:rPr>
          </w:pPr>
          <w:hyperlink w:anchor="_Toc9580711" w:history="1">
            <w:r w:rsidR="00F86B56" w:rsidRPr="003B404B">
              <w:rPr>
                <w:rStyle w:val="Hipervnculo"/>
                <w:rFonts w:cs="Arial"/>
                <w:i/>
                <w:iCs/>
                <w:noProof/>
                <w:sz w:val="24"/>
                <w:szCs w:val="24"/>
              </w:rPr>
              <w:t>1.1.</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PROYECTO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_Toc9580711 \h </w:instrText>
            </w:r>
            <w:r w:rsidR="00F86B56" w:rsidRPr="003B404B">
              <w:rPr>
                <w:noProof/>
                <w:webHidden/>
              </w:rPr>
            </w:r>
            <w:r w:rsidR="00F86B56" w:rsidRPr="003B404B">
              <w:rPr>
                <w:noProof/>
                <w:webHidden/>
              </w:rPr>
              <w:fldChar w:fldCharType="separate"/>
            </w:r>
            <w:r w:rsidR="009127AE">
              <w:rPr>
                <w:noProof/>
                <w:webHidden/>
              </w:rPr>
              <w:t>5</w:t>
            </w:r>
            <w:r w:rsidR="00F86B56" w:rsidRPr="003B404B">
              <w:rPr>
                <w:noProof/>
                <w:webHidden/>
              </w:rPr>
              <w:fldChar w:fldCharType="end"/>
            </w:r>
          </w:hyperlink>
        </w:p>
        <w:p w14:paraId="320CE667" w14:textId="4A227D62" w:rsidR="00F86B56" w:rsidRPr="003B404B" w:rsidRDefault="003427B3" w:rsidP="00216C81">
          <w:pPr>
            <w:pStyle w:val="TDC2"/>
            <w:rPr>
              <w:rFonts w:asciiTheme="minorHAnsi" w:eastAsiaTheme="minorEastAsia" w:hAnsiTheme="minorHAnsi" w:cstheme="minorBidi"/>
              <w:noProof/>
            </w:rPr>
          </w:pPr>
          <w:hyperlink w:anchor="_Toc9580712" w:history="1">
            <w:r w:rsidR="00F86B56" w:rsidRPr="003B404B">
              <w:rPr>
                <w:rStyle w:val="Hipervnculo"/>
                <w:rFonts w:cs="Arial"/>
                <w:i/>
                <w:iCs/>
                <w:noProof/>
                <w:sz w:val="24"/>
                <w:szCs w:val="24"/>
              </w:rPr>
              <w:t>1.2.</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RAZON SOCIAL: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_Toc9580712 \h </w:instrText>
            </w:r>
            <w:r w:rsidR="00F86B56" w:rsidRPr="003B404B">
              <w:rPr>
                <w:noProof/>
                <w:webHidden/>
              </w:rPr>
            </w:r>
            <w:r w:rsidR="00F86B56" w:rsidRPr="003B404B">
              <w:rPr>
                <w:noProof/>
                <w:webHidden/>
              </w:rPr>
              <w:fldChar w:fldCharType="separate"/>
            </w:r>
            <w:r w:rsidR="009127AE">
              <w:rPr>
                <w:noProof/>
                <w:webHidden/>
              </w:rPr>
              <w:t>5</w:t>
            </w:r>
            <w:r w:rsidR="00F86B56" w:rsidRPr="003B404B">
              <w:rPr>
                <w:noProof/>
                <w:webHidden/>
              </w:rPr>
              <w:fldChar w:fldCharType="end"/>
            </w:r>
          </w:hyperlink>
        </w:p>
        <w:p w14:paraId="33EFC20E" w14:textId="7ADCD32F" w:rsidR="00F86B56" w:rsidRPr="003B404B" w:rsidRDefault="003427B3" w:rsidP="00216C81">
          <w:pPr>
            <w:pStyle w:val="TDC2"/>
            <w:rPr>
              <w:rFonts w:asciiTheme="minorHAnsi" w:eastAsiaTheme="minorEastAsia" w:hAnsiTheme="minorHAnsi" w:cstheme="minorBidi"/>
              <w:noProof/>
            </w:rPr>
          </w:pPr>
          <w:hyperlink w:anchor="_Toc9580713" w:history="1">
            <w:r w:rsidR="00F86B56" w:rsidRPr="003B404B">
              <w:rPr>
                <w:rStyle w:val="Hipervnculo"/>
                <w:rFonts w:cs="Arial"/>
                <w:i/>
                <w:iCs/>
                <w:noProof/>
                <w:sz w:val="24"/>
                <w:szCs w:val="24"/>
              </w:rPr>
              <w:t>1.3.</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REPRESENTANTE LEGAL: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_Toc9580713 \h </w:instrText>
            </w:r>
            <w:r w:rsidR="00F86B56" w:rsidRPr="003B404B">
              <w:rPr>
                <w:noProof/>
                <w:webHidden/>
              </w:rPr>
            </w:r>
            <w:r w:rsidR="00F86B56" w:rsidRPr="003B404B">
              <w:rPr>
                <w:noProof/>
                <w:webHidden/>
              </w:rPr>
              <w:fldChar w:fldCharType="separate"/>
            </w:r>
            <w:r w:rsidR="009127AE">
              <w:rPr>
                <w:noProof/>
                <w:webHidden/>
              </w:rPr>
              <w:t>5</w:t>
            </w:r>
            <w:r w:rsidR="00F86B56" w:rsidRPr="003B404B">
              <w:rPr>
                <w:noProof/>
                <w:webHidden/>
              </w:rPr>
              <w:fldChar w:fldCharType="end"/>
            </w:r>
          </w:hyperlink>
        </w:p>
        <w:p w14:paraId="0FF45540" w14:textId="53EE44C9" w:rsidR="00F86B56" w:rsidRPr="003B404B" w:rsidRDefault="003427B3" w:rsidP="00216C81">
          <w:pPr>
            <w:pStyle w:val="TDC2"/>
            <w:rPr>
              <w:rFonts w:asciiTheme="minorHAnsi" w:eastAsiaTheme="minorEastAsia" w:hAnsiTheme="minorHAnsi" w:cstheme="minorBidi"/>
              <w:noProof/>
            </w:rPr>
          </w:pPr>
          <w:hyperlink w:anchor="_Toc9580714" w:history="1">
            <w:r w:rsidR="00F86B56" w:rsidRPr="003B404B">
              <w:rPr>
                <w:rStyle w:val="Hipervnculo"/>
                <w:rFonts w:cs="Arial"/>
                <w:i/>
                <w:iCs/>
                <w:noProof/>
                <w:sz w:val="24"/>
                <w:szCs w:val="24"/>
              </w:rPr>
              <w:t>1.4.</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DATOS DE LOS PROFESIONALES ESPECIALISTAS COLEGIADOS Y HABILITADOS QUE ELABORARON EL PROYECTO.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_Toc9580714 \h </w:instrText>
            </w:r>
            <w:r w:rsidR="00F86B56" w:rsidRPr="003B404B">
              <w:rPr>
                <w:noProof/>
                <w:webHidden/>
              </w:rPr>
            </w:r>
            <w:r w:rsidR="00F86B56" w:rsidRPr="003B404B">
              <w:rPr>
                <w:noProof/>
                <w:webHidden/>
              </w:rPr>
              <w:fldChar w:fldCharType="separate"/>
            </w:r>
            <w:r w:rsidR="009127AE">
              <w:rPr>
                <w:noProof/>
                <w:webHidden/>
              </w:rPr>
              <w:t>5</w:t>
            </w:r>
            <w:r w:rsidR="00F86B56" w:rsidRPr="003B404B">
              <w:rPr>
                <w:noProof/>
                <w:webHidden/>
              </w:rPr>
              <w:fldChar w:fldCharType="end"/>
            </w:r>
          </w:hyperlink>
        </w:p>
        <w:p w14:paraId="2B773AA3" w14:textId="657F5E7B" w:rsidR="00F86B56" w:rsidRPr="003B404B" w:rsidRDefault="003427B3" w:rsidP="00216C81">
          <w:pPr>
            <w:pStyle w:val="TDC2"/>
            <w:rPr>
              <w:rFonts w:asciiTheme="minorHAnsi" w:eastAsiaTheme="minorEastAsia" w:hAnsiTheme="minorHAnsi" w:cstheme="minorBidi"/>
              <w:noProof/>
            </w:rPr>
          </w:pPr>
          <w:hyperlink w:anchor="_Toc9580715" w:history="1">
            <w:r w:rsidR="00F86B56" w:rsidRPr="003B404B">
              <w:rPr>
                <w:rStyle w:val="Hipervnculo"/>
                <w:rFonts w:cs="Arial"/>
                <w:i/>
                <w:iCs/>
                <w:noProof/>
                <w:sz w:val="24"/>
                <w:szCs w:val="24"/>
              </w:rPr>
              <w:t>1.5.</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UBICACIÓN: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_Toc9580715 \h </w:instrText>
            </w:r>
            <w:r w:rsidR="00F86B56" w:rsidRPr="003B404B">
              <w:rPr>
                <w:noProof/>
                <w:webHidden/>
              </w:rPr>
            </w:r>
            <w:r w:rsidR="00F86B56" w:rsidRPr="003B404B">
              <w:rPr>
                <w:noProof/>
                <w:webHidden/>
              </w:rPr>
              <w:fldChar w:fldCharType="separate"/>
            </w:r>
            <w:r w:rsidR="009127AE">
              <w:rPr>
                <w:noProof/>
                <w:webHidden/>
              </w:rPr>
              <w:t>5</w:t>
            </w:r>
            <w:r w:rsidR="00F86B56" w:rsidRPr="003B404B">
              <w:rPr>
                <w:noProof/>
                <w:webHidden/>
              </w:rPr>
              <w:fldChar w:fldCharType="end"/>
            </w:r>
          </w:hyperlink>
        </w:p>
        <w:p w14:paraId="18115682" w14:textId="760D96EB" w:rsidR="00F86B56" w:rsidRPr="003B404B" w:rsidRDefault="003427B3" w:rsidP="00216C81">
          <w:pPr>
            <w:pStyle w:val="TDC3"/>
            <w:rPr>
              <w:rFonts w:asciiTheme="minorHAnsi" w:eastAsiaTheme="minorEastAsia" w:hAnsiTheme="minorHAnsi" w:cstheme="minorBidi"/>
              <w:noProof/>
            </w:rPr>
          </w:pPr>
          <w:hyperlink w:anchor="_Toc9580716" w:history="1">
            <w:r w:rsidR="00F86B56" w:rsidRPr="003B404B">
              <w:rPr>
                <w:rStyle w:val="Hipervnculo"/>
                <w:rFonts w:cs="Arial"/>
                <w:i/>
                <w:iCs/>
                <w:noProof/>
                <w:sz w:val="24"/>
                <w:szCs w:val="24"/>
              </w:rPr>
              <w:t>1.5.1.</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Ubicación Geográfica.</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_Toc9580716 \h </w:instrText>
            </w:r>
            <w:r w:rsidR="00F86B56" w:rsidRPr="003B404B">
              <w:rPr>
                <w:noProof/>
                <w:webHidden/>
              </w:rPr>
            </w:r>
            <w:r w:rsidR="00F86B56" w:rsidRPr="003B404B">
              <w:rPr>
                <w:noProof/>
                <w:webHidden/>
              </w:rPr>
              <w:fldChar w:fldCharType="separate"/>
            </w:r>
            <w:r w:rsidR="009127AE">
              <w:rPr>
                <w:noProof/>
                <w:webHidden/>
              </w:rPr>
              <w:t>5</w:t>
            </w:r>
            <w:r w:rsidR="00F86B56" w:rsidRPr="003B404B">
              <w:rPr>
                <w:noProof/>
                <w:webHidden/>
              </w:rPr>
              <w:fldChar w:fldCharType="end"/>
            </w:r>
          </w:hyperlink>
        </w:p>
        <w:p w14:paraId="6C308427" w14:textId="43373CCF" w:rsidR="00F86B56" w:rsidRPr="003B404B" w:rsidRDefault="003427B3" w:rsidP="00216C81">
          <w:pPr>
            <w:pStyle w:val="TDC3"/>
            <w:rPr>
              <w:rFonts w:asciiTheme="minorHAnsi" w:eastAsiaTheme="minorEastAsia" w:hAnsiTheme="minorHAnsi" w:cstheme="minorBidi"/>
              <w:noProof/>
            </w:rPr>
          </w:pPr>
          <w:hyperlink w:anchor="_Toc9580717" w:history="1">
            <w:r w:rsidR="00F86B56" w:rsidRPr="003B404B">
              <w:rPr>
                <w:rStyle w:val="Hipervnculo"/>
                <w:rFonts w:cs="Arial"/>
                <w:i/>
                <w:iCs/>
                <w:noProof/>
                <w:sz w:val="24"/>
                <w:szCs w:val="24"/>
              </w:rPr>
              <w:t>1.5.2.</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Ubicación Política</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_Toc9580717 \h </w:instrText>
            </w:r>
            <w:r w:rsidR="00F86B56" w:rsidRPr="003B404B">
              <w:rPr>
                <w:noProof/>
                <w:webHidden/>
              </w:rPr>
            </w:r>
            <w:r w:rsidR="00F86B56" w:rsidRPr="003B404B">
              <w:rPr>
                <w:noProof/>
                <w:webHidden/>
              </w:rPr>
              <w:fldChar w:fldCharType="separate"/>
            </w:r>
            <w:r w:rsidR="009127AE">
              <w:rPr>
                <w:noProof/>
                <w:webHidden/>
              </w:rPr>
              <w:t>6</w:t>
            </w:r>
            <w:r w:rsidR="00F86B56" w:rsidRPr="003B404B">
              <w:rPr>
                <w:noProof/>
                <w:webHidden/>
              </w:rPr>
              <w:fldChar w:fldCharType="end"/>
            </w:r>
          </w:hyperlink>
        </w:p>
        <w:p w14:paraId="1C4ABE96" w14:textId="4E862A06" w:rsidR="00F86B56" w:rsidRPr="003B404B" w:rsidRDefault="003427B3" w:rsidP="00216C81">
          <w:pPr>
            <w:pStyle w:val="TDC2"/>
            <w:rPr>
              <w:rFonts w:asciiTheme="minorHAnsi" w:eastAsiaTheme="minorEastAsia" w:hAnsiTheme="minorHAnsi" w:cstheme="minorBidi"/>
              <w:noProof/>
            </w:rPr>
          </w:pPr>
          <w:hyperlink w:anchor="_Toc9580718" w:history="1">
            <w:r w:rsidR="00F86B56" w:rsidRPr="003B404B">
              <w:rPr>
                <w:rStyle w:val="Hipervnculo"/>
                <w:rFonts w:cs="Arial"/>
                <w:i/>
                <w:iCs/>
                <w:noProof/>
                <w:sz w:val="24"/>
                <w:szCs w:val="24"/>
              </w:rPr>
              <w:t>1.6.</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MARCO LEGAL: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_Toc9580718 \h </w:instrText>
            </w:r>
            <w:r w:rsidR="00F86B56" w:rsidRPr="003B404B">
              <w:rPr>
                <w:noProof/>
                <w:webHidden/>
              </w:rPr>
            </w:r>
            <w:r w:rsidR="00F86B56" w:rsidRPr="003B404B">
              <w:rPr>
                <w:noProof/>
                <w:webHidden/>
              </w:rPr>
              <w:fldChar w:fldCharType="separate"/>
            </w:r>
            <w:r w:rsidR="009127AE">
              <w:rPr>
                <w:noProof/>
                <w:webHidden/>
              </w:rPr>
              <w:t>7</w:t>
            </w:r>
            <w:r w:rsidR="00F86B56" w:rsidRPr="003B404B">
              <w:rPr>
                <w:noProof/>
                <w:webHidden/>
              </w:rPr>
              <w:fldChar w:fldCharType="end"/>
            </w:r>
          </w:hyperlink>
        </w:p>
        <w:p w14:paraId="7A7E420D" w14:textId="03F0CAFA" w:rsidR="00F86B56" w:rsidRPr="003B404B" w:rsidRDefault="003427B3" w:rsidP="00216C81">
          <w:pPr>
            <w:pStyle w:val="TDC2"/>
            <w:rPr>
              <w:rFonts w:asciiTheme="minorHAnsi" w:eastAsiaTheme="minorEastAsia" w:hAnsiTheme="minorHAnsi" w:cstheme="minorBidi"/>
              <w:noProof/>
            </w:rPr>
          </w:pPr>
          <w:hyperlink w:anchor="_Toc9580719" w:history="1">
            <w:r w:rsidR="00F86B56" w:rsidRPr="003B404B">
              <w:rPr>
                <w:rStyle w:val="Hipervnculo"/>
                <w:rFonts w:cs="Arial"/>
                <w:i/>
                <w:iCs/>
                <w:noProof/>
                <w:sz w:val="24"/>
                <w:szCs w:val="24"/>
              </w:rPr>
              <w:t>1.7.</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ANTECEDENTES: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_Toc9580719 \h </w:instrText>
            </w:r>
            <w:r w:rsidR="00F86B56" w:rsidRPr="003B404B">
              <w:rPr>
                <w:noProof/>
                <w:webHidden/>
              </w:rPr>
            </w:r>
            <w:r w:rsidR="00F86B56" w:rsidRPr="003B404B">
              <w:rPr>
                <w:noProof/>
                <w:webHidden/>
              </w:rPr>
              <w:fldChar w:fldCharType="separate"/>
            </w:r>
            <w:r w:rsidR="009127AE">
              <w:rPr>
                <w:noProof/>
                <w:webHidden/>
              </w:rPr>
              <w:t>9</w:t>
            </w:r>
            <w:r w:rsidR="00F86B56" w:rsidRPr="003B404B">
              <w:rPr>
                <w:noProof/>
                <w:webHidden/>
              </w:rPr>
              <w:fldChar w:fldCharType="end"/>
            </w:r>
          </w:hyperlink>
        </w:p>
        <w:p w14:paraId="58B8EA73" w14:textId="7F346E81" w:rsidR="00F86B56" w:rsidRPr="003B404B" w:rsidRDefault="003427B3" w:rsidP="00216C81">
          <w:pPr>
            <w:pStyle w:val="TDC1"/>
            <w:rPr>
              <w:rFonts w:asciiTheme="minorHAnsi" w:eastAsiaTheme="minorEastAsia" w:hAnsiTheme="minorHAnsi" w:cstheme="minorBidi"/>
              <w:b w:val="0"/>
            </w:rPr>
          </w:pPr>
          <w:hyperlink w:anchor="_Toc9580720" w:history="1">
            <w:r w:rsidR="00F86B56" w:rsidRPr="003B404B">
              <w:rPr>
                <w:rStyle w:val="Hipervnculo"/>
                <w:rFonts w:cs="Arial"/>
                <w:b w:val="0"/>
                <w:i/>
                <w:iCs/>
                <w:sz w:val="24"/>
                <w:szCs w:val="24"/>
              </w:rPr>
              <w:t>II.</w:t>
            </w:r>
            <w:r w:rsidR="00F86B56" w:rsidRPr="003B404B">
              <w:rPr>
                <w:rFonts w:asciiTheme="minorHAnsi" w:eastAsiaTheme="minorEastAsia" w:hAnsiTheme="minorHAnsi" w:cstheme="minorBidi"/>
                <w:b w:val="0"/>
              </w:rPr>
              <w:tab/>
            </w:r>
            <w:r w:rsidR="00F86B56" w:rsidRPr="003B404B">
              <w:rPr>
                <w:rStyle w:val="Hipervnculo"/>
                <w:rFonts w:cs="Arial"/>
                <w:b w:val="0"/>
                <w:i/>
                <w:iCs/>
                <w:sz w:val="24"/>
                <w:szCs w:val="24"/>
              </w:rPr>
              <w:t>CARACTERISTICAS</w:t>
            </w:r>
            <w:r w:rsidR="00F86B56" w:rsidRPr="003B404B">
              <w:rPr>
                <w:rStyle w:val="Hipervnculo"/>
                <w:rFonts w:cs="Arial"/>
                <w:b w:val="0"/>
                <w:i/>
                <w:iCs/>
                <w:sz w:val="24"/>
                <w:szCs w:val="24"/>
                <w:shd w:val="clear" w:color="auto" w:fill="E2EFD9" w:themeFill="accent6" w:themeFillTint="33"/>
              </w:rPr>
              <w:t xml:space="preserve"> </w:t>
            </w:r>
            <w:r w:rsidR="00F86B56" w:rsidRPr="00C375F0">
              <w:rPr>
                <w:rStyle w:val="Hipervnculo"/>
                <w:rFonts w:cs="Arial"/>
                <w:b w:val="0"/>
                <w:i/>
                <w:iCs/>
                <w:sz w:val="24"/>
                <w:szCs w:val="24"/>
              </w:rPr>
              <w:t>DEL PROYECTO CON IGA APROBADO</w:t>
            </w:r>
            <w:r w:rsidR="00F86B56" w:rsidRPr="003B404B">
              <w:rPr>
                <w:b w:val="0"/>
                <w:webHidden/>
              </w:rPr>
              <w:tab/>
            </w:r>
            <w:r w:rsidR="00F86B56" w:rsidRPr="003B404B">
              <w:rPr>
                <w:b w:val="0"/>
                <w:webHidden/>
              </w:rPr>
              <w:fldChar w:fldCharType="begin"/>
            </w:r>
            <w:r w:rsidR="00F86B56" w:rsidRPr="003B404B">
              <w:rPr>
                <w:b w:val="0"/>
                <w:webHidden/>
              </w:rPr>
              <w:instrText xml:space="preserve"> PAGEREF _Toc9580720 \h </w:instrText>
            </w:r>
            <w:r w:rsidR="00F86B56" w:rsidRPr="003B404B">
              <w:rPr>
                <w:b w:val="0"/>
                <w:webHidden/>
              </w:rPr>
            </w:r>
            <w:r w:rsidR="00F86B56" w:rsidRPr="003B404B">
              <w:rPr>
                <w:b w:val="0"/>
                <w:webHidden/>
              </w:rPr>
              <w:fldChar w:fldCharType="separate"/>
            </w:r>
            <w:r w:rsidR="009127AE">
              <w:rPr>
                <w:b w:val="0"/>
                <w:webHidden/>
              </w:rPr>
              <w:t>9</w:t>
            </w:r>
            <w:r w:rsidR="00F86B56" w:rsidRPr="003B404B">
              <w:rPr>
                <w:b w:val="0"/>
                <w:webHidden/>
              </w:rPr>
              <w:fldChar w:fldCharType="end"/>
            </w:r>
          </w:hyperlink>
        </w:p>
        <w:p w14:paraId="49073630" w14:textId="6B538B55" w:rsidR="00F86B56" w:rsidRPr="003B404B" w:rsidRDefault="003427B3" w:rsidP="00216C81">
          <w:pPr>
            <w:pStyle w:val="TDC2"/>
            <w:rPr>
              <w:rFonts w:asciiTheme="minorHAnsi" w:eastAsiaTheme="minorEastAsia" w:hAnsiTheme="minorHAnsi" w:cstheme="minorBidi"/>
              <w:noProof/>
            </w:rPr>
          </w:pPr>
          <w:hyperlink w:anchor="_Toc9580721" w:history="1">
            <w:r w:rsidR="00F86B56" w:rsidRPr="003B404B">
              <w:rPr>
                <w:rStyle w:val="Hipervnculo"/>
                <w:rFonts w:cs="Arial"/>
                <w:i/>
                <w:iCs/>
                <w:noProof/>
                <w:sz w:val="24"/>
                <w:szCs w:val="24"/>
              </w:rPr>
              <w:t>2.1.</w:t>
            </w:r>
            <w:r w:rsidR="00F86B56" w:rsidRPr="003B404B">
              <w:rPr>
                <w:rFonts w:asciiTheme="minorHAnsi" w:eastAsiaTheme="minorEastAsia" w:hAnsiTheme="minorHAnsi" w:cstheme="minorBidi"/>
                <w:noProof/>
              </w:rPr>
              <w:tab/>
            </w:r>
            <w:r w:rsidR="00F86B56" w:rsidRPr="003B404B">
              <w:rPr>
                <w:rStyle w:val="Hipervnculo"/>
                <w:rFonts w:cs="Arial"/>
                <w:i/>
                <w:iCs/>
                <w:noProof/>
                <w:sz w:val="24"/>
                <w:szCs w:val="24"/>
              </w:rPr>
              <w:t>DESCRIPCIÓN DEL ÁREA DE INFLUECIA CON COMPONENTES APROBADOS EN SU IGA</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_Toc9580721 \h </w:instrText>
            </w:r>
            <w:r w:rsidR="00F86B56" w:rsidRPr="003B404B">
              <w:rPr>
                <w:noProof/>
                <w:webHidden/>
              </w:rPr>
            </w:r>
            <w:r w:rsidR="00F86B56" w:rsidRPr="003B404B">
              <w:rPr>
                <w:noProof/>
                <w:webHidden/>
              </w:rPr>
              <w:fldChar w:fldCharType="separate"/>
            </w:r>
            <w:r w:rsidR="009127AE">
              <w:rPr>
                <w:noProof/>
                <w:webHidden/>
              </w:rPr>
              <w:t>9</w:t>
            </w:r>
            <w:r w:rsidR="00F86B56" w:rsidRPr="003B404B">
              <w:rPr>
                <w:noProof/>
                <w:webHidden/>
              </w:rPr>
              <w:fldChar w:fldCharType="end"/>
            </w:r>
          </w:hyperlink>
        </w:p>
        <w:p w14:paraId="34B6A54E" w14:textId="6A28008C" w:rsidR="00F86B56" w:rsidRPr="003B404B" w:rsidRDefault="003427B3" w:rsidP="00216C81">
          <w:pPr>
            <w:pStyle w:val="TDC3"/>
            <w:rPr>
              <w:rFonts w:asciiTheme="minorHAnsi" w:eastAsiaTheme="minorEastAsia" w:hAnsiTheme="minorHAnsi" w:cstheme="minorBidi"/>
              <w:noProof/>
            </w:rPr>
          </w:pPr>
          <w:hyperlink w:anchor="_Toc9580722" w:history="1">
            <w:r w:rsidR="00F86B56" w:rsidRPr="003B404B">
              <w:rPr>
                <w:rStyle w:val="Hipervnculo"/>
                <w:rFonts w:cs="Arial"/>
                <w:i/>
                <w:noProof/>
                <w:sz w:val="24"/>
                <w:szCs w:val="24"/>
              </w:rPr>
              <w:t>2.1.1.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Área de influencia directa (AID).</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_Toc9580722 \h </w:instrText>
            </w:r>
            <w:r w:rsidR="00F86B56" w:rsidRPr="003B404B">
              <w:rPr>
                <w:noProof/>
                <w:webHidden/>
              </w:rPr>
            </w:r>
            <w:r w:rsidR="00F86B56" w:rsidRPr="003B404B">
              <w:rPr>
                <w:noProof/>
                <w:webHidden/>
              </w:rPr>
              <w:fldChar w:fldCharType="separate"/>
            </w:r>
            <w:r w:rsidR="009127AE">
              <w:rPr>
                <w:noProof/>
                <w:webHidden/>
              </w:rPr>
              <w:t>9</w:t>
            </w:r>
            <w:r w:rsidR="00F86B56" w:rsidRPr="003B404B">
              <w:rPr>
                <w:noProof/>
                <w:webHidden/>
              </w:rPr>
              <w:fldChar w:fldCharType="end"/>
            </w:r>
          </w:hyperlink>
        </w:p>
        <w:p w14:paraId="5DF08151" w14:textId="6054060A" w:rsidR="00F86B56" w:rsidRPr="003B404B" w:rsidRDefault="003427B3" w:rsidP="00216C81">
          <w:pPr>
            <w:pStyle w:val="TDC3"/>
            <w:rPr>
              <w:rFonts w:asciiTheme="minorHAnsi" w:eastAsiaTheme="minorEastAsia" w:hAnsiTheme="minorHAnsi" w:cstheme="minorBidi"/>
              <w:noProof/>
            </w:rPr>
          </w:pPr>
          <w:hyperlink w:anchor="_Toc9580723" w:history="1">
            <w:r w:rsidR="00F86B56" w:rsidRPr="003B404B">
              <w:rPr>
                <w:rStyle w:val="Hipervnculo"/>
                <w:rFonts w:cs="Arial"/>
                <w:i/>
                <w:noProof/>
                <w:sz w:val="24"/>
                <w:szCs w:val="24"/>
              </w:rPr>
              <w:t>2.1.2.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Área De Influencia Indirecta (AII)</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_Toc9580723 \h </w:instrText>
            </w:r>
            <w:r w:rsidR="00F86B56" w:rsidRPr="003B404B">
              <w:rPr>
                <w:noProof/>
                <w:webHidden/>
              </w:rPr>
            </w:r>
            <w:r w:rsidR="00F86B56" w:rsidRPr="003B404B">
              <w:rPr>
                <w:noProof/>
                <w:webHidden/>
              </w:rPr>
              <w:fldChar w:fldCharType="separate"/>
            </w:r>
            <w:r w:rsidR="009127AE">
              <w:rPr>
                <w:noProof/>
                <w:webHidden/>
              </w:rPr>
              <w:t>18</w:t>
            </w:r>
            <w:r w:rsidR="00F86B56" w:rsidRPr="003B404B">
              <w:rPr>
                <w:noProof/>
                <w:webHidden/>
              </w:rPr>
              <w:fldChar w:fldCharType="end"/>
            </w:r>
          </w:hyperlink>
        </w:p>
        <w:p w14:paraId="6E9DF46A" w14:textId="36173170" w:rsidR="00F86B56" w:rsidRPr="003B404B" w:rsidRDefault="003427B3" w:rsidP="00216C81">
          <w:pPr>
            <w:pStyle w:val="TDC2"/>
            <w:rPr>
              <w:rFonts w:asciiTheme="minorHAnsi" w:eastAsiaTheme="minorEastAsia" w:hAnsiTheme="minorHAnsi" w:cstheme="minorBidi"/>
              <w:noProof/>
            </w:rPr>
          </w:pPr>
          <w:hyperlink w:anchor="_Toc9580724" w:history="1">
            <w:r w:rsidR="00F86B56" w:rsidRPr="003B404B">
              <w:rPr>
                <w:rStyle w:val="Hipervnculo"/>
                <w:rFonts w:cs="Arial"/>
                <w:i/>
                <w:noProof/>
                <w:sz w:val="24"/>
                <w:szCs w:val="24"/>
              </w:rPr>
              <w:t>2.2.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PLANO DEL ÁREA DEL PROYECTO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_Toc9580724 \h </w:instrText>
            </w:r>
            <w:r w:rsidR="00F86B56" w:rsidRPr="003B404B">
              <w:rPr>
                <w:noProof/>
                <w:webHidden/>
              </w:rPr>
            </w:r>
            <w:r w:rsidR="00F86B56" w:rsidRPr="003B404B">
              <w:rPr>
                <w:noProof/>
                <w:webHidden/>
              </w:rPr>
              <w:fldChar w:fldCharType="separate"/>
            </w:r>
            <w:r w:rsidR="009127AE">
              <w:rPr>
                <w:noProof/>
                <w:webHidden/>
              </w:rPr>
              <w:t>20</w:t>
            </w:r>
            <w:r w:rsidR="00F86B56" w:rsidRPr="003B404B">
              <w:rPr>
                <w:noProof/>
                <w:webHidden/>
              </w:rPr>
              <w:fldChar w:fldCharType="end"/>
            </w:r>
          </w:hyperlink>
        </w:p>
        <w:p w14:paraId="3CB6673E" w14:textId="01815DA6" w:rsidR="00F86B56" w:rsidRPr="003B404B" w:rsidRDefault="003427B3" w:rsidP="00216C81">
          <w:pPr>
            <w:pStyle w:val="TDC1"/>
            <w:rPr>
              <w:rFonts w:asciiTheme="minorHAnsi" w:eastAsiaTheme="minorEastAsia" w:hAnsiTheme="minorHAnsi" w:cstheme="minorBidi"/>
              <w:b w:val="0"/>
            </w:rPr>
          </w:pPr>
          <w:hyperlink w:anchor="_Toc9580725" w:history="1">
            <w:r w:rsidR="00F86B56" w:rsidRPr="003B404B">
              <w:rPr>
                <w:rStyle w:val="Hipervnculo"/>
                <w:rFonts w:cs="Arial"/>
                <w:b w:val="0"/>
                <w:i/>
                <w:iCs/>
                <w:sz w:val="24"/>
                <w:szCs w:val="24"/>
              </w:rPr>
              <w:t>III.</w:t>
            </w:r>
            <w:r w:rsidR="00F86B56" w:rsidRPr="003B404B">
              <w:rPr>
                <w:rFonts w:asciiTheme="minorHAnsi" w:eastAsiaTheme="minorEastAsia" w:hAnsiTheme="minorHAnsi" w:cstheme="minorBidi"/>
                <w:b w:val="0"/>
              </w:rPr>
              <w:tab/>
            </w:r>
            <w:r w:rsidR="00F86B56" w:rsidRPr="003B404B">
              <w:rPr>
                <w:rStyle w:val="Hipervnculo"/>
                <w:rFonts w:cs="Arial"/>
                <w:b w:val="0"/>
                <w:i/>
                <w:iCs/>
                <w:sz w:val="24"/>
                <w:szCs w:val="24"/>
              </w:rPr>
              <w:t>PROYECTO</w:t>
            </w:r>
            <w:r w:rsidR="00F86B56" w:rsidRPr="003B404B">
              <w:rPr>
                <w:rStyle w:val="Hipervnculo"/>
                <w:rFonts w:cs="Arial"/>
                <w:b w:val="0"/>
                <w:i/>
                <w:iCs/>
                <w:sz w:val="24"/>
                <w:szCs w:val="24"/>
                <w:shd w:val="clear" w:color="auto" w:fill="E2EFD9" w:themeFill="accent6" w:themeFillTint="33"/>
              </w:rPr>
              <w:t xml:space="preserve"> </w:t>
            </w:r>
            <w:r w:rsidR="00F86B56" w:rsidRPr="00C375F0">
              <w:rPr>
                <w:rStyle w:val="Hipervnculo"/>
                <w:rFonts w:cs="Arial"/>
                <w:b w:val="0"/>
                <w:i/>
                <w:iCs/>
                <w:sz w:val="24"/>
                <w:szCs w:val="24"/>
              </w:rPr>
              <w:t>DE MODIFICACION Y AMPLIACION DE LA ESTACION DE SERVICIOS CON GASOCENTRO DE GLP y GNV MEDIANTE EL INFORME TECNICO SUSTENTATORIO (ITS).</w:t>
            </w:r>
            <w:r w:rsidR="00F86B56" w:rsidRPr="003B404B">
              <w:rPr>
                <w:b w:val="0"/>
                <w:webHidden/>
              </w:rPr>
              <w:tab/>
            </w:r>
            <w:r w:rsidR="00F86B56" w:rsidRPr="003B404B">
              <w:rPr>
                <w:b w:val="0"/>
                <w:webHidden/>
              </w:rPr>
              <w:fldChar w:fldCharType="begin"/>
            </w:r>
            <w:r w:rsidR="00F86B56" w:rsidRPr="003B404B">
              <w:rPr>
                <w:b w:val="0"/>
                <w:webHidden/>
              </w:rPr>
              <w:instrText xml:space="preserve"> PAGEREF _Toc9580725 \h </w:instrText>
            </w:r>
            <w:r w:rsidR="00F86B56" w:rsidRPr="003B404B">
              <w:rPr>
                <w:b w:val="0"/>
                <w:webHidden/>
              </w:rPr>
            </w:r>
            <w:r w:rsidR="00F86B56" w:rsidRPr="003B404B">
              <w:rPr>
                <w:b w:val="0"/>
                <w:webHidden/>
              </w:rPr>
              <w:fldChar w:fldCharType="separate"/>
            </w:r>
            <w:r w:rsidR="009127AE">
              <w:rPr>
                <w:b w:val="0"/>
                <w:webHidden/>
              </w:rPr>
              <w:t>20</w:t>
            </w:r>
            <w:r w:rsidR="00F86B56" w:rsidRPr="003B404B">
              <w:rPr>
                <w:b w:val="0"/>
                <w:webHidden/>
              </w:rPr>
              <w:fldChar w:fldCharType="end"/>
            </w:r>
          </w:hyperlink>
        </w:p>
        <w:p w14:paraId="3CA37C2E" w14:textId="206AE47C" w:rsidR="00F86B56" w:rsidRPr="003B404B" w:rsidRDefault="003427B3" w:rsidP="00216C81">
          <w:pPr>
            <w:pStyle w:val="TDC2"/>
            <w:rPr>
              <w:rFonts w:asciiTheme="minorHAnsi" w:eastAsiaTheme="minorEastAsia" w:hAnsiTheme="minorHAnsi" w:cstheme="minorBidi"/>
              <w:noProof/>
            </w:rPr>
          </w:pPr>
          <w:hyperlink w:anchor="_Toc9580726" w:history="1">
            <w:r w:rsidR="00F86B56" w:rsidRPr="003B404B">
              <w:rPr>
                <w:rStyle w:val="Hipervnculo"/>
                <w:rFonts w:cs="Arial"/>
                <w:i/>
                <w:noProof/>
                <w:sz w:val="24"/>
                <w:szCs w:val="24"/>
              </w:rPr>
              <w:t>3.1.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OBJETIVO Y ALCANCES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_Toc9580726 \h </w:instrText>
            </w:r>
            <w:r w:rsidR="00F86B56" w:rsidRPr="003B404B">
              <w:rPr>
                <w:noProof/>
                <w:webHidden/>
              </w:rPr>
            </w:r>
            <w:r w:rsidR="00F86B56" w:rsidRPr="003B404B">
              <w:rPr>
                <w:noProof/>
                <w:webHidden/>
              </w:rPr>
              <w:fldChar w:fldCharType="separate"/>
            </w:r>
            <w:r w:rsidR="009127AE">
              <w:rPr>
                <w:noProof/>
                <w:webHidden/>
              </w:rPr>
              <w:t>20</w:t>
            </w:r>
            <w:r w:rsidR="00F86B56" w:rsidRPr="003B404B">
              <w:rPr>
                <w:noProof/>
                <w:webHidden/>
              </w:rPr>
              <w:fldChar w:fldCharType="end"/>
            </w:r>
          </w:hyperlink>
        </w:p>
        <w:p w14:paraId="66DFD590" w14:textId="171853B4" w:rsidR="00F86B56" w:rsidRPr="003B404B" w:rsidRDefault="003427B3" w:rsidP="00216C81">
          <w:pPr>
            <w:pStyle w:val="TDC3"/>
            <w:rPr>
              <w:rFonts w:asciiTheme="minorHAnsi" w:eastAsiaTheme="minorEastAsia" w:hAnsiTheme="minorHAnsi" w:cstheme="minorBidi"/>
              <w:noProof/>
            </w:rPr>
          </w:pPr>
          <w:hyperlink w:anchor="_Toc9580727" w:history="1">
            <w:r w:rsidR="00F86B56" w:rsidRPr="003B404B">
              <w:rPr>
                <w:rStyle w:val="Hipervnculo"/>
                <w:rFonts w:cs="Arial"/>
                <w:i/>
                <w:noProof/>
                <w:sz w:val="24"/>
                <w:szCs w:val="24"/>
              </w:rPr>
              <w:t>3.1.1.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Objetivo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_Toc9580727 \h </w:instrText>
            </w:r>
            <w:r w:rsidR="00F86B56" w:rsidRPr="003B404B">
              <w:rPr>
                <w:noProof/>
                <w:webHidden/>
              </w:rPr>
            </w:r>
            <w:r w:rsidR="00F86B56" w:rsidRPr="003B404B">
              <w:rPr>
                <w:noProof/>
                <w:webHidden/>
              </w:rPr>
              <w:fldChar w:fldCharType="separate"/>
            </w:r>
            <w:r w:rsidR="009127AE">
              <w:rPr>
                <w:noProof/>
                <w:webHidden/>
              </w:rPr>
              <w:t>20</w:t>
            </w:r>
            <w:r w:rsidR="00F86B56" w:rsidRPr="003B404B">
              <w:rPr>
                <w:noProof/>
                <w:webHidden/>
              </w:rPr>
              <w:fldChar w:fldCharType="end"/>
            </w:r>
          </w:hyperlink>
        </w:p>
        <w:p w14:paraId="3410E1E2" w14:textId="638ABA45" w:rsidR="00F86B56" w:rsidRPr="003B404B" w:rsidRDefault="003427B3" w:rsidP="00216C81">
          <w:pPr>
            <w:pStyle w:val="TDC3"/>
            <w:rPr>
              <w:rFonts w:asciiTheme="minorHAnsi" w:eastAsiaTheme="minorEastAsia" w:hAnsiTheme="minorHAnsi" w:cstheme="minorBidi"/>
              <w:noProof/>
            </w:rPr>
          </w:pPr>
          <w:hyperlink w:anchor="_Toc9580728" w:history="1">
            <w:r w:rsidR="00F86B56" w:rsidRPr="003B404B">
              <w:rPr>
                <w:rStyle w:val="Hipervnculo"/>
                <w:rFonts w:cs="Arial"/>
                <w:i/>
                <w:noProof/>
                <w:sz w:val="24"/>
                <w:szCs w:val="24"/>
              </w:rPr>
              <w:t>3.1.2.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Alcances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_Toc9580728 \h </w:instrText>
            </w:r>
            <w:r w:rsidR="00F86B56" w:rsidRPr="003B404B">
              <w:rPr>
                <w:noProof/>
                <w:webHidden/>
              </w:rPr>
            </w:r>
            <w:r w:rsidR="00F86B56" w:rsidRPr="003B404B">
              <w:rPr>
                <w:noProof/>
                <w:webHidden/>
              </w:rPr>
              <w:fldChar w:fldCharType="separate"/>
            </w:r>
            <w:r w:rsidR="009127AE">
              <w:rPr>
                <w:noProof/>
                <w:webHidden/>
              </w:rPr>
              <w:t>21</w:t>
            </w:r>
            <w:r w:rsidR="00F86B56" w:rsidRPr="003B404B">
              <w:rPr>
                <w:noProof/>
                <w:webHidden/>
              </w:rPr>
              <w:fldChar w:fldCharType="end"/>
            </w:r>
          </w:hyperlink>
        </w:p>
        <w:p w14:paraId="06B67C83" w14:textId="4204B5E3" w:rsidR="00F86B56" w:rsidRPr="003B404B" w:rsidRDefault="003427B3" w:rsidP="00216C81">
          <w:pPr>
            <w:pStyle w:val="TDC2"/>
            <w:rPr>
              <w:rFonts w:asciiTheme="minorHAnsi" w:eastAsiaTheme="minorEastAsia" w:hAnsiTheme="minorHAnsi" w:cstheme="minorBidi"/>
              <w:noProof/>
            </w:rPr>
          </w:pPr>
          <w:hyperlink w:anchor="_Toc9580729" w:history="1">
            <w:r w:rsidR="00F86B56" w:rsidRPr="003B404B">
              <w:rPr>
                <w:rStyle w:val="Hipervnculo"/>
                <w:rFonts w:cs="Arial"/>
                <w:i/>
                <w:noProof/>
                <w:sz w:val="24"/>
                <w:szCs w:val="24"/>
              </w:rPr>
              <w:t>3.2.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SUSTENTACIÓN DEL PROYECTO DE MODIFICACIÓN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_Toc9580729 \h </w:instrText>
            </w:r>
            <w:r w:rsidR="00F86B56" w:rsidRPr="003B404B">
              <w:rPr>
                <w:noProof/>
                <w:webHidden/>
              </w:rPr>
            </w:r>
            <w:r w:rsidR="00F86B56" w:rsidRPr="003B404B">
              <w:rPr>
                <w:noProof/>
                <w:webHidden/>
              </w:rPr>
              <w:fldChar w:fldCharType="separate"/>
            </w:r>
            <w:r w:rsidR="009127AE">
              <w:rPr>
                <w:noProof/>
                <w:webHidden/>
              </w:rPr>
              <w:t>21</w:t>
            </w:r>
            <w:r w:rsidR="00F86B56" w:rsidRPr="003B404B">
              <w:rPr>
                <w:noProof/>
                <w:webHidden/>
              </w:rPr>
              <w:fldChar w:fldCharType="end"/>
            </w:r>
          </w:hyperlink>
        </w:p>
        <w:p w14:paraId="21D3662A" w14:textId="48FEF52C" w:rsidR="00F86B56" w:rsidRPr="003B404B" w:rsidRDefault="003427B3" w:rsidP="00216C81">
          <w:pPr>
            <w:pStyle w:val="TDC3"/>
            <w:rPr>
              <w:rFonts w:asciiTheme="minorHAnsi" w:eastAsiaTheme="minorEastAsia" w:hAnsiTheme="minorHAnsi" w:cstheme="minorBidi"/>
              <w:noProof/>
            </w:rPr>
          </w:pPr>
          <w:hyperlink w:anchor="_Toc9580730" w:history="1">
            <w:r w:rsidR="00F86B56" w:rsidRPr="003B404B">
              <w:rPr>
                <w:rStyle w:val="Hipervnculo"/>
                <w:rFonts w:cs="Arial"/>
                <w:i/>
                <w:noProof/>
                <w:sz w:val="24"/>
                <w:szCs w:val="24"/>
              </w:rPr>
              <w:t>3.2.1.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Supuesto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_Toc9580730 \h </w:instrText>
            </w:r>
            <w:r w:rsidR="00F86B56" w:rsidRPr="003B404B">
              <w:rPr>
                <w:noProof/>
                <w:webHidden/>
              </w:rPr>
            </w:r>
            <w:r w:rsidR="00F86B56" w:rsidRPr="003B404B">
              <w:rPr>
                <w:noProof/>
                <w:webHidden/>
              </w:rPr>
              <w:fldChar w:fldCharType="separate"/>
            </w:r>
            <w:r w:rsidR="009127AE">
              <w:rPr>
                <w:noProof/>
                <w:webHidden/>
              </w:rPr>
              <w:t>21</w:t>
            </w:r>
            <w:r w:rsidR="00F86B56" w:rsidRPr="003B404B">
              <w:rPr>
                <w:noProof/>
                <w:webHidden/>
              </w:rPr>
              <w:fldChar w:fldCharType="end"/>
            </w:r>
          </w:hyperlink>
        </w:p>
        <w:p w14:paraId="4603120E" w14:textId="2C761EC8" w:rsidR="00F86B56" w:rsidRPr="003B404B" w:rsidRDefault="003427B3" w:rsidP="00216C81">
          <w:pPr>
            <w:pStyle w:val="TDC3"/>
            <w:rPr>
              <w:rFonts w:asciiTheme="minorHAnsi" w:eastAsiaTheme="minorEastAsia" w:hAnsiTheme="minorHAnsi" w:cstheme="minorBidi"/>
              <w:noProof/>
            </w:rPr>
          </w:pPr>
          <w:hyperlink w:anchor="_Toc9580731" w:history="1">
            <w:r w:rsidR="00F86B56" w:rsidRPr="003B404B">
              <w:rPr>
                <w:rStyle w:val="Hipervnculo"/>
                <w:rFonts w:cs="Arial"/>
                <w:i/>
                <w:noProof/>
                <w:sz w:val="24"/>
                <w:szCs w:val="24"/>
              </w:rPr>
              <w:t>3.2.2.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Justificación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_Toc9580731 \h </w:instrText>
            </w:r>
            <w:r w:rsidR="00F86B56" w:rsidRPr="003B404B">
              <w:rPr>
                <w:noProof/>
                <w:webHidden/>
              </w:rPr>
            </w:r>
            <w:r w:rsidR="00F86B56" w:rsidRPr="003B404B">
              <w:rPr>
                <w:noProof/>
                <w:webHidden/>
              </w:rPr>
              <w:fldChar w:fldCharType="separate"/>
            </w:r>
            <w:r w:rsidR="009127AE">
              <w:rPr>
                <w:noProof/>
                <w:webHidden/>
              </w:rPr>
              <w:t>22</w:t>
            </w:r>
            <w:r w:rsidR="00F86B56" w:rsidRPr="003B404B">
              <w:rPr>
                <w:noProof/>
                <w:webHidden/>
              </w:rPr>
              <w:fldChar w:fldCharType="end"/>
            </w:r>
          </w:hyperlink>
        </w:p>
        <w:p w14:paraId="7ED870C8" w14:textId="4E9EECC8" w:rsidR="00F86B56" w:rsidRPr="003B404B" w:rsidRDefault="003427B3" w:rsidP="00216C81">
          <w:pPr>
            <w:pStyle w:val="TDC2"/>
            <w:rPr>
              <w:rFonts w:asciiTheme="minorHAnsi" w:eastAsiaTheme="minorEastAsia" w:hAnsiTheme="minorHAnsi" w:cstheme="minorBidi"/>
              <w:noProof/>
            </w:rPr>
          </w:pPr>
          <w:hyperlink w:anchor="_Toc9580732" w:history="1">
            <w:r w:rsidR="00F86B56" w:rsidRPr="003B404B">
              <w:rPr>
                <w:rStyle w:val="Hipervnculo"/>
                <w:rFonts w:cs="Arial"/>
                <w:i/>
                <w:noProof/>
                <w:sz w:val="24"/>
                <w:szCs w:val="24"/>
              </w:rPr>
              <w:t>3.3.</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DESCRIPCIÓN DE LAS ACTIVIDADES Y COMPONENTES QUE PROPONE EL ITS PARA LA MODIFICACIÓN.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_Toc9580732 \h </w:instrText>
            </w:r>
            <w:r w:rsidR="00F86B56" w:rsidRPr="003B404B">
              <w:rPr>
                <w:noProof/>
                <w:webHidden/>
              </w:rPr>
            </w:r>
            <w:r w:rsidR="00F86B56" w:rsidRPr="003B404B">
              <w:rPr>
                <w:noProof/>
                <w:webHidden/>
              </w:rPr>
              <w:fldChar w:fldCharType="separate"/>
            </w:r>
            <w:r w:rsidR="009127AE">
              <w:rPr>
                <w:noProof/>
                <w:webHidden/>
              </w:rPr>
              <w:t>22</w:t>
            </w:r>
            <w:r w:rsidR="00F86B56" w:rsidRPr="003B404B">
              <w:rPr>
                <w:noProof/>
                <w:webHidden/>
              </w:rPr>
              <w:fldChar w:fldCharType="end"/>
            </w:r>
          </w:hyperlink>
        </w:p>
        <w:p w14:paraId="506BB6B8" w14:textId="77B5319E" w:rsidR="00F86B56" w:rsidRPr="003B404B" w:rsidRDefault="003427B3" w:rsidP="00216C81">
          <w:pPr>
            <w:pStyle w:val="TDC3"/>
            <w:rPr>
              <w:rFonts w:asciiTheme="minorHAnsi" w:eastAsiaTheme="minorEastAsia" w:hAnsiTheme="minorHAnsi" w:cstheme="minorBidi"/>
              <w:noProof/>
            </w:rPr>
          </w:pPr>
          <w:hyperlink w:anchor="_Toc9580733" w:history="1">
            <w:r w:rsidR="00F86B56" w:rsidRPr="003B404B">
              <w:rPr>
                <w:rStyle w:val="Hipervnculo"/>
                <w:rFonts w:cs="Arial"/>
                <w:i/>
                <w:noProof/>
                <w:sz w:val="24"/>
                <w:szCs w:val="24"/>
              </w:rPr>
              <w:t>3.3.1.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Planificación: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_Toc9580733 \h </w:instrText>
            </w:r>
            <w:r w:rsidR="00F86B56" w:rsidRPr="003B404B">
              <w:rPr>
                <w:noProof/>
                <w:webHidden/>
              </w:rPr>
            </w:r>
            <w:r w:rsidR="00F86B56" w:rsidRPr="003B404B">
              <w:rPr>
                <w:noProof/>
                <w:webHidden/>
              </w:rPr>
              <w:fldChar w:fldCharType="separate"/>
            </w:r>
            <w:r w:rsidR="009127AE">
              <w:rPr>
                <w:noProof/>
                <w:webHidden/>
              </w:rPr>
              <w:t>22</w:t>
            </w:r>
            <w:r w:rsidR="00F86B56" w:rsidRPr="003B404B">
              <w:rPr>
                <w:noProof/>
                <w:webHidden/>
              </w:rPr>
              <w:fldChar w:fldCharType="end"/>
            </w:r>
          </w:hyperlink>
        </w:p>
        <w:p w14:paraId="4F4D99AB" w14:textId="37A9D951" w:rsidR="00F86B56" w:rsidRPr="003B404B" w:rsidRDefault="003427B3" w:rsidP="00216C81">
          <w:pPr>
            <w:pStyle w:val="TDC3"/>
            <w:rPr>
              <w:rFonts w:asciiTheme="minorHAnsi" w:eastAsiaTheme="minorEastAsia" w:hAnsiTheme="minorHAnsi" w:cstheme="minorBidi"/>
              <w:noProof/>
            </w:rPr>
          </w:pPr>
          <w:hyperlink w:anchor="_Toc9580734" w:history="1">
            <w:r w:rsidR="00F86B56" w:rsidRPr="003B404B">
              <w:rPr>
                <w:rStyle w:val="Hipervnculo"/>
                <w:rFonts w:cs="Arial"/>
                <w:i/>
                <w:noProof/>
                <w:sz w:val="24"/>
                <w:szCs w:val="24"/>
              </w:rPr>
              <w:t>3.3.2.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Construcciones e instalaciones nuevas y/o proyectadas.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_Toc9580734 \h </w:instrText>
            </w:r>
            <w:r w:rsidR="00F86B56" w:rsidRPr="003B404B">
              <w:rPr>
                <w:noProof/>
                <w:webHidden/>
              </w:rPr>
            </w:r>
            <w:r w:rsidR="00F86B56" w:rsidRPr="003B404B">
              <w:rPr>
                <w:noProof/>
                <w:webHidden/>
              </w:rPr>
              <w:fldChar w:fldCharType="separate"/>
            </w:r>
            <w:r w:rsidR="009127AE">
              <w:rPr>
                <w:noProof/>
                <w:webHidden/>
              </w:rPr>
              <w:t>23</w:t>
            </w:r>
            <w:r w:rsidR="00F86B56" w:rsidRPr="003B404B">
              <w:rPr>
                <w:noProof/>
                <w:webHidden/>
              </w:rPr>
              <w:fldChar w:fldCharType="end"/>
            </w:r>
          </w:hyperlink>
        </w:p>
        <w:p w14:paraId="6F0D1361" w14:textId="29DEC5A7" w:rsidR="00F86B56" w:rsidRPr="003B404B" w:rsidRDefault="003427B3" w:rsidP="00216C81">
          <w:pPr>
            <w:pStyle w:val="TDC3"/>
            <w:rPr>
              <w:rFonts w:asciiTheme="minorHAnsi" w:eastAsiaTheme="minorEastAsia" w:hAnsiTheme="minorHAnsi" w:cstheme="minorBidi"/>
              <w:noProof/>
            </w:rPr>
          </w:pPr>
          <w:hyperlink w:anchor="_Toc9580735" w:history="1">
            <w:r w:rsidR="00F86B56" w:rsidRPr="003B404B">
              <w:rPr>
                <w:rStyle w:val="Hipervnculo"/>
                <w:rFonts w:cs="Arial"/>
                <w:i/>
                <w:noProof/>
                <w:sz w:val="24"/>
                <w:szCs w:val="24"/>
              </w:rPr>
              <w:t>3.3.3.</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Consumo energético durante la etapa de modificación y ampliación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_Toc9580735 \h </w:instrText>
            </w:r>
            <w:r w:rsidR="00F86B56" w:rsidRPr="003B404B">
              <w:rPr>
                <w:noProof/>
                <w:webHidden/>
              </w:rPr>
            </w:r>
            <w:r w:rsidR="00F86B56" w:rsidRPr="003B404B">
              <w:rPr>
                <w:noProof/>
                <w:webHidden/>
              </w:rPr>
              <w:fldChar w:fldCharType="separate"/>
            </w:r>
            <w:r w:rsidR="009127AE">
              <w:rPr>
                <w:noProof/>
                <w:webHidden/>
              </w:rPr>
              <w:t>25</w:t>
            </w:r>
            <w:r w:rsidR="00F86B56" w:rsidRPr="003B404B">
              <w:rPr>
                <w:noProof/>
                <w:webHidden/>
              </w:rPr>
              <w:fldChar w:fldCharType="end"/>
            </w:r>
          </w:hyperlink>
        </w:p>
        <w:p w14:paraId="63AD5D68" w14:textId="660CC178" w:rsidR="00F86B56" w:rsidRPr="003B404B" w:rsidRDefault="003427B3" w:rsidP="00216C81">
          <w:pPr>
            <w:pStyle w:val="TDC3"/>
            <w:rPr>
              <w:rFonts w:asciiTheme="minorHAnsi" w:eastAsiaTheme="minorEastAsia" w:hAnsiTheme="minorHAnsi" w:cstheme="minorBidi"/>
              <w:noProof/>
            </w:rPr>
          </w:pPr>
          <w:hyperlink w:anchor="_Toc9580736" w:history="1">
            <w:r w:rsidR="00F86B56" w:rsidRPr="003B404B">
              <w:rPr>
                <w:rStyle w:val="Hipervnculo"/>
                <w:rFonts w:cs="Arial"/>
                <w:i/>
                <w:noProof/>
                <w:sz w:val="24"/>
                <w:szCs w:val="24"/>
              </w:rPr>
              <w:t>3.3.4.</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Consumo de agua durante modificación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_Toc9580736 \h </w:instrText>
            </w:r>
            <w:r w:rsidR="00F86B56" w:rsidRPr="003B404B">
              <w:rPr>
                <w:noProof/>
                <w:webHidden/>
              </w:rPr>
            </w:r>
            <w:r w:rsidR="00F86B56" w:rsidRPr="003B404B">
              <w:rPr>
                <w:noProof/>
                <w:webHidden/>
              </w:rPr>
              <w:fldChar w:fldCharType="separate"/>
            </w:r>
            <w:r w:rsidR="009127AE">
              <w:rPr>
                <w:noProof/>
                <w:webHidden/>
              </w:rPr>
              <w:t>26</w:t>
            </w:r>
            <w:r w:rsidR="00F86B56" w:rsidRPr="003B404B">
              <w:rPr>
                <w:noProof/>
                <w:webHidden/>
              </w:rPr>
              <w:fldChar w:fldCharType="end"/>
            </w:r>
          </w:hyperlink>
        </w:p>
        <w:p w14:paraId="0CE551A6" w14:textId="17602518" w:rsidR="00F86B56" w:rsidRPr="003B404B" w:rsidRDefault="003427B3" w:rsidP="00216C81">
          <w:pPr>
            <w:pStyle w:val="TDC2"/>
            <w:rPr>
              <w:rFonts w:asciiTheme="minorHAnsi" w:eastAsiaTheme="minorEastAsia" w:hAnsiTheme="minorHAnsi" w:cstheme="minorBidi"/>
              <w:noProof/>
            </w:rPr>
          </w:pPr>
          <w:hyperlink w:anchor="_Toc9580737" w:history="1">
            <w:r w:rsidR="00F86B56" w:rsidRPr="003B404B">
              <w:rPr>
                <w:rStyle w:val="Hipervnculo"/>
                <w:rFonts w:cs="Arial"/>
                <w:i/>
                <w:noProof/>
                <w:sz w:val="24"/>
                <w:szCs w:val="24"/>
              </w:rPr>
              <w:t>3.4.</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DIAGRAMA DE LOS COMPONENTES APROBADOS EN SU IGA Y DIAGRAMA DE LAS ACTIVIDADES QUE PROPONE EN SU ITS.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_Toc9580737 \h </w:instrText>
            </w:r>
            <w:r w:rsidR="00F86B56" w:rsidRPr="003B404B">
              <w:rPr>
                <w:noProof/>
                <w:webHidden/>
              </w:rPr>
            </w:r>
            <w:r w:rsidR="00F86B56" w:rsidRPr="003B404B">
              <w:rPr>
                <w:noProof/>
                <w:webHidden/>
              </w:rPr>
              <w:fldChar w:fldCharType="separate"/>
            </w:r>
            <w:r w:rsidR="009127AE">
              <w:rPr>
                <w:noProof/>
                <w:webHidden/>
              </w:rPr>
              <w:t>27</w:t>
            </w:r>
            <w:r w:rsidR="00F86B56" w:rsidRPr="003B404B">
              <w:rPr>
                <w:noProof/>
                <w:webHidden/>
              </w:rPr>
              <w:fldChar w:fldCharType="end"/>
            </w:r>
          </w:hyperlink>
        </w:p>
        <w:p w14:paraId="547A123D" w14:textId="503D88FC" w:rsidR="00F86B56" w:rsidRPr="003B404B" w:rsidRDefault="003427B3" w:rsidP="00216C81">
          <w:pPr>
            <w:pStyle w:val="TDC3"/>
            <w:rPr>
              <w:rFonts w:asciiTheme="minorHAnsi" w:eastAsiaTheme="minorEastAsia" w:hAnsiTheme="minorHAnsi" w:cstheme="minorBidi"/>
              <w:noProof/>
            </w:rPr>
          </w:pPr>
          <w:hyperlink w:anchor="_Toc9580738" w:history="1">
            <w:r w:rsidR="00F86B56" w:rsidRPr="003B404B">
              <w:rPr>
                <w:rStyle w:val="Hipervnculo"/>
                <w:rFonts w:cs="Arial"/>
                <w:i/>
                <w:noProof/>
                <w:sz w:val="24"/>
                <w:szCs w:val="24"/>
              </w:rPr>
              <w:t>3.4.1.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Componentes aprobados en la Declaración de Impacto Ambiental.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_Toc9580738 \h </w:instrText>
            </w:r>
            <w:r w:rsidR="00F86B56" w:rsidRPr="003B404B">
              <w:rPr>
                <w:noProof/>
                <w:webHidden/>
              </w:rPr>
            </w:r>
            <w:r w:rsidR="00F86B56" w:rsidRPr="003B404B">
              <w:rPr>
                <w:noProof/>
                <w:webHidden/>
              </w:rPr>
              <w:fldChar w:fldCharType="separate"/>
            </w:r>
            <w:r w:rsidR="009127AE">
              <w:rPr>
                <w:noProof/>
                <w:webHidden/>
              </w:rPr>
              <w:t>27</w:t>
            </w:r>
            <w:r w:rsidR="00F86B56" w:rsidRPr="003B404B">
              <w:rPr>
                <w:noProof/>
                <w:webHidden/>
              </w:rPr>
              <w:fldChar w:fldCharType="end"/>
            </w:r>
          </w:hyperlink>
        </w:p>
        <w:p w14:paraId="6A1A8C31" w14:textId="66E8E899" w:rsidR="00F86B56" w:rsidRPr="003B404B" w:rsidRDefault="003427B3" w:rsidP="00216C81">
          <w:pPr>
            <w:pStyle w:val="TDC3"/>
            <w:rPr>
              <w:rFonts w:asciiTheme="minorHAnsi" w:eastAsiaTheme="minorEastAsia" w:hAnsiTheme="minorHAnsi" w:cstheme="minorBidi"/>
              <w:noProof/>
            </w:rPr>
          </w:pPr>
          <w:hyperlink w:anchor="_Toc9580739" w:history="1">
            <w:r w:rsidR="00F86B56" w:rsidRPr="003B404B">
              <w:rPr>
                <w:rStyle w:val="Hipervnculo"/>
                <w:rFonts w:cs="Arial"/>
                <w:i/>
                <w:noProof/>
                <w:sz w:val="24"/>
                <w:szCs w:val="24"/>
              </w:rPr>
              <w:t>3.4.2.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Componentes de las actividades que se propone</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_Toc9580739 \h </w:instrText>
            </w:r>
            <w:r w:rsidR="00F86B56" w:rsidRPr="003B404B">
              <w:rPr>
                <w:noProof/>
                <w:webHidden/>
              </w:rPr>
            </w:r>
            <w:r w:rsidR="00F86B56" w:rsidRPr="003B404B">
              <w:rPr>
                <w:noProof/>
                <w:webHidden/>
              </w:rPr>
              <w:fldChar w:fldCharType="separate"/>
            </w:r>
            <w:r w:rsidR="009127AE">
              <w:rPr>
                <w:noProof/>
                <w:webHidden/>
              </w:rPr>
              <w:t>29</w:t>
            </w:r>
            <w:r w:rsidR="00F86B56" w:rsidRPr="003B404B">
              <w:rPr>
                <w:noProof/>
                <w:webHidden/>
              </w:rPr>
              <w:fldChar w:fldCharType="end"/>
            </w:r>
          </w:hyperlink>
        </w:p>
        <w:p w14:paraId="1781326F" w14:textId="22A387AE" w:rsidR="00F86B56" w:rsidRPr="003B404B" w:rsidRDefault="003427B3" w:rsidP="00216C81">
          <w:pPr>
            <w:pStyle w:val="TDC2"/>
            <w:rPr>
              <w:rFonts w:asciiTheme="minorHAnsi" w:eastAsiaTheme="minorEastAsia" w:hAnsiTheme="minorHAnsi" w:cstheme="minorBidi"/>
              <w:noProof/>
            </w:rPr>
          </w:pPr>
          <w:hyperlink w:anchor="_Toc9580740" w:history="1">
            <w:r w:rsidR="00F86B56" w:rsidRPr="003B404B">
              <w:rPr>
                <w:rStyle w:val="Hipervnculo"/>
                <w:rFonts w:cs="Arial"/>
                <w:i/>
                <w:noProof/>
                <w:sz w:val="24"/>
                <w:szCs w:val="24"/>
              </w:rPr>
              <w:t>3.5.</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RECURSOS A REQUERIRSE PARA IMPLEMENTAR EL ITS.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_Toc9580740 \h </w:instrText>
            </w:r>
            <w:r w:rsidR="00F86B56" w:rsidRPr="003B404B">
              <w:rPr>
                <w:noProof/>
                <w:webHidden/>
              </w:rPr>
            </w:r>
            <w:r w:rsidR="00F86B56" w:rsidRPr="003B404B">
              <w:rPr>
                <w:noProof/>
                <w:webHidden/>
              </w:rPr>
              <w:fldChar w:fldCharType="separate"/>
            </w:r>
            <w:r w:rsidR="009127AE">
              <w:rPr>
                <w:noProof/>
                <w:webHidden/>
              </w:rPr>
              <w:t>30</w:t>
            </w:r>
            <w:r w:rsidR="00F86B56" w:rsidRPr="003B404B">
              <w:rPr>
                <w:noProof/>
                <w:webHidden/>
              </w:rPr>
              <w:fldChar w:fldCharType="end"/>
            </w:r>
          </w:hyperlink>
        </w:p>
        <w:p w14:paraId="52787EC0" w14:textId="61210E0E" w:rsidR="00F86B56" w:rsidRPr="003B404B" w:rsidRDefault="003427B3" w:rsidP="00216C81">
          <w:pPr>
            <w:pStyle w:val="TDC2"/>
            <w:rPr>
              <w:rFonts w:asciiTheme="minorHAnsi" w:eastAsiaTheme="minorEastAsia" w:hAnsiTheme="minorHAnsi" w:cstheme="minorBidi"/>
              <w:noProof/>
            </w:rPr>
          </w:pPr>
          <w:hyperlink w:anchor="_Toc9580741" w:history="1">
            <w:r w:rsidR="00F86B56" w:rsidRPr="003B404B">
              <w:rPr>
                <w:rStyle w:val="Hipervnculo"/>
                <w:rFonts w:cs="Arial"/>
                <w:i/>
                <w:noProof/>
                <w:sz w:val="24"/>
                <w:szCs w:val="24"/>
              </w:rPr>
              <w:t>3.6.</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CRONOGRAMA DE EJECUCIÓN Y COSTO DE IMPLEMENTACIÓN.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_Toc9580741 \h </w:instrText>
            </w:r>
            <w:r w:rsidR="00F86B56" w:rsidRPr="003B404B">
              <w:rPr>
                <w:noProof/>
                <w:webHidden/>
              </w:rPr>
            </w:r>
            <w:r w:rsidR="00F86B56" w:rsidRPr="003B404B">
              <w:rPr>
                <w:noProof/>
                <w:webHidden/>
              </w:rPr>
              <w:fldChar w:fldCharType="separate"/>
            </w:r>
            <w:r w:rsidR="009127AE">
              <w:rPr>
                <w:noProof/>
                <w:webHidden/>
              </w:rPr>
              <w:t>30</w:t>
            </w:r>
            <w:r w:rsidR="00F86B56" w:rsidRPr="003B404B">
              <w:rPr>
                <w:noProof/>
                <w:webHidden/>
              </w:rPr>
              <w:fldChar w:fldCharType="end"/>
            </w:r>
          </w:hyperlink>
        </w:p>
        <w:p w14:paraId="73A36EF4" w14:textId="4538ADBC" w:rsidR="00F86B56" w:rsidRPr="003B404B" w:rsidRDefault="003427B3" w:rsidP="00216C81">
          <w:pPr>
            <w:pStyle w:val="TDC2"/>
            <w:rPr>
              <w:rFonts w:asciiTheme="minorHAnsi" w:eastAsiaTheme="minorEastAsia" w:hAnsiTheme="minorHAnsi" w:cstheme="minorBidi"/>
              <w:noProof/>
            </w:rPr>
          </w:pPr>
          <w:hyperlink w:anchor="_Toc9580742" w:history="1">
            <w:r w:rsidR="00F86B56" w:rsidRPr="003B404B">
              <w:rPr>
                <w:rStyle w:val="Hipervnculo"/>
                <w:rFonts w:cs="Arial"/>
                <w:i/>
                <w:noProof/>
                <w:sz w:val="24"/>
                <w:szCs w:val="24"/>
              </w:rPr>
              <w:t>3.7.</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INFORMACIÓN DE LOS COMPONENTES AMBIENTALES A SER IMPACTADOS POR LA MODIFICACIÓN.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_Toc9580742 \h </w:instrText>
            </w:r>
            <w:r w:rsidR="00F86B56" w:rsidRPr="003B404B">
              <w:rPr>
                <w:noProof/>
                <w:webHidden/>
              </w:rPr>
            </w:r>
            <w:r w:rsidR="00F86B56" w:rsidRPr="003B404B">
              <w:rPr>
                <w:noProof/>
                <w:webHidden/>
              </w:rPr>
              <w:fldChar w:fldCharType="separate"/>
            </w:r>
            <w:r w:rsidR="009127AE">
              <w:rPr>
                <w:noProof/>
                <w:webHidden/>
              </w:rPr>
              <w:t>31</w:t>
            </w:r>
            <w:r w:rsidR="00F86B56" w:rsidRPr="003B404B">
              <w:rPr>
                <w:noProof/>
                <w:webHidden/>
              </w:rPr>
              <w:fldChar w:fldCharType="end"/>
            </w:r>
          </w:hyperlink>
        </w:p>
        <w:p w14:paraId="5FE4735C" w14:textId="522D695F" w:rsidR="00F86B56" w:rsidRPr="003B404B" w:rsidRDefault="003427B3" w:rsidP="00216C81">
          <w:pPr>
            <w:pStyle w:val="TDC3"/>
            <w:rPr>
              <w:rFonts w:asciiTheme="minorHAnsi" w:eastAsiaTheme="minorEastAsia" w:hAnsiTheme="minorHAnsi" w:cstheme="minorBidi"/>
              <w:noProof/>
            </w:rPr>
          </w:pPr>
          <w:hyperlink w:anchor="_Toc9580743" w:history="1">
            <w:r w:rsidR="00F86B56" w:rsidRPr="003B404B">
              <w:rPr>
                <w:rStyle w:val="Hipervnculo"/>
                <w:rFonts w:cs="Arial"/>
                <w:i/>
                <w:noProof/>
                <w:sz w:val="24"/>
                <w:szCs w:val="24"/>
              </w:rPr>
              <w:t>3.7.1.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Impactos Generados al Componente Aire.</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_Toc9580743 \h </w:instrText>
            </w:r>
            <w:r w:rsidR="00F86B56" w:rsidRPr="003B404B">
              <w:rPr>
                <w:noProof/>
                <w:webHidden/>
              </w:rPr>
            </w:r>
            <w:r w:rsidR="00F86B56" w:rsidRPr="003B404B">
              <w:rPr>
                <w:noProof/>
                <w:webHidden/>
              </w:rPr>
              <w:fldChar w:fldCharType="separate"/>
            </w:r>
            <w:r w:rsidR="009127AE">
              <w:rPr>
                <w:noProof/>
                <w:webHidden/>
              </w:rPr>
              <w:t>31</w:t>
            </w:r>
            <w:r w:rsidR="00F86B56" w:rsidRPr="003B404B">
              <w:rPr>
                <w:noProof/>
                <w:webHidden/>
              </w:rPr>
              <w:fldChar w:fldCharType="end"/>
            </w:r>
          </w:hyperlink>
        </w:p>
        <w:p w14:paraId="5A2A7FD7" w14:textId="5DD1ACD0" w:rsidR="00F86B56" w:rsidRPr="003B404B" w:rsidRDefault="003427B3" w:rsidP="00216C81">
          <w:pPr>
            <w:pStyle w:val="TDC3"/>
            <w:rPr>
              <w:rFonts w:asciiTheme="minorHAnsi" w:eastAsiaTheme="minorEastAsia" w:hAnsiTheme="minorHAnsi" w:cstheme="minorBidi"/>
              <w:noProof/>
            </w:rPr>
          </w:pPr>
          <w:hyperlink w:anchor="_Toc9580744" w:history="1">
            <w:r w:rsidR="00F86B56" w:rsidRPr="003B404B">
              <w:rPr>
                <w:rStyle w:val="Hipervnculo"/>
                <w:rFonts w:cs="Arial"/>
                <w:i/>
                <w:noProof/>
                <w:sz w:val="24"/>
                <w:szCs w:val="24"/>
              </w:rPr>
              <w:t>3.7.2.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Impactos Generados al Componente Suelo.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_Toc9580744 \h </w:instrText>
            </w:r>
            <w:r w:rsidR="00F86B56" w:rsidRPr="003B404B">
              <w:rPr>
                <w:noProof/>
                <w:webHidden/>
              </w:rPr>
            </w:r>
            <w:r w:rsidR="00F86B56" w:rsidRPr="003B404B">
              <w:rPr>
                <w:noProof/>
                <w:webHidden/>
              </w:rPr>
              <w:fldChar w:fldCharType="separate"/>
            </w:r>
            <w:r w:rsidR="009127AE">
              <w:rPr>
                <w:noProof/>
                <w:webHidden/>
              </w:rPr>
              <w:t>31</w:t>
            </w:r>
            <w:r w:rsidR="00F86B56" w:rsidRPr="003B404B">
              <w:rPr>
                <w:noProof/>
                <w:webHidden/>
              </w:rPr>
              <w:fldChar w:fldCharType="end"/>
            </w:r>
          </w:hyperlink>
        </w:p>
        <w:p w14:paraId="2B7738C4" w14:textId="4DD2CE50" w:rsidR="00F86B56" w:rsidRPr="003B404B" w:rsidRDefault="003427B3" w:rsidP="00216C81">
          <w:pPr>
            <w:pStyle w:val="TDC3"/>
            <w:rPr>
              <w:rFonts w:asciiTheme="minorHAnsi" w:eastAsiaTheme="minorEastAsia" w:hAnsiTheme="minorHAnsi" w:cstheme="minorBidi"/>
              <w:noProof/>
            </w:rPr>
          </w:pPr>
          <w:hyperlink w:anchor="_Toc9580745" w:history="1">
            <w:r w:rsidR="00F86B56" w:rsidRPr="003B404B">
              <w:rPr>
                <w:rStyle w:val="Hipervnculo"/>
                <w:rFonts w:cs="Arial"/>
                <w:i/>
                <w:noProof/>
                <w:sz w:val="24"/>
                <w:szCs w:val="24"/>
              </w:rPr>
              <w:t>3.7.3.</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Impactos Generados que afecten la Salud.</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_Toc9580745 \h </w:instrText>
            </w:r>
            <w:r w:rsidR="00F86B56" w:rsidRPr="003B404B">
              <w:rPr>
                <w:noProof/>
                <w:webHidden/>
              </w:rPr>
            </w:r>
            <w:r w:rsidR="00F86B56" w:rsidRPr="003B404B">
              <w:rPr>
                <w:noProof/>
                <w:webHidden/>
              </w:rPr>
              <w:fldChar w:fldCharType="separate"/>
            </w:r>
            <w:r w:rsidR="009127AE">
              <w:rPr>
                <w:noProof/>
                <w:webHidden/>
              </w:rPr>
              <w:t>32</w:t>
            </w:r>
            <w:r w:rsidR="00F86B56" w:rsidRPr="003B404B">
              <w:rPr>
                <w:noProof/>
                <w:webHidden/>
              </w:rPr>
              <w:fldChar w:fldCharType="end"/>
            </w:r>
          </w:hyperlink>
        </w:p>
        <w:p w14:paraId="17C992FE" w14:textId="10E6735A" w:rsidR="00F86B56" w:rsidRPr="003B404B" w:rsidRDefault="003427B3" w:rsidP="00216C81">
          <w:pPr>
            <w:pStyle w:val="TDC3"/>
            <w:rPr>
              <w:rFonts w:asciiTheme="minorHAnsi" w:eastAsiaTheme="minorEastAsia" w:hAnsiTheme="minorHAnsi" w:cstheme="minorBidi"/>
              <w:noProof/>
            </w:rPr>
          </w:pPr>
          <w:hyperlink w:anchor="_Toc9580746" w:history="1">
            <w:r w:rsidR="00F86B56" w:rsidRPr="003B404B">
              <w:rPr>
                <w:rStyle w:val="Hipervnculo"/>
                <w:rFonts w:cs="Arial"/>
                <w:i/>
                <w:noProof/>
                <w:sz w:val="24"/>
                <w:szCs w:val="24"/>
              </w:rPr>
              <w:t>3.7.4.</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Impactos Generados al Ruido Ambiental.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_Toc9580746 \h </w:instrText>
            </w:r>
            <w:r w:rsidR="00F86B56" w:rsidRPr="003B404B">
              <w:rPr>
                <w:noProof/>
                <w:webHidden/>
              </w:rPr>
            </w:r>
            <w:r w:rsidR="00F86B56" w:rsidRPr="003B404B">
              <w:rPr>
                <w:noProof/>
                <w:webHidden/>
              </w:rPr>
              <w:fldChar w:fldCharType="separate"/>
            </w:r>
            <w:r w:rsidR="009127AE">
              <w:rPr>
                <w:noProof/>
                <w:webHidden/>
              </w:rPr>
              <w:t>32</w:t>
            </w:r>
            <w:r w:rsidR="00F86B56" w:rsidRPr="003B404B">
              <w:rPr>
                <w:noProof/>
                <w:webHidden/>
              </w:rPr>
              <w:fldChar w:fldCharType="end"/>
            </w:r>
          </w:hyperlink>
        </w:p>
        <w:p w14:paraId="2B18E14F" w14:textId="0E0C47F3" w:rsidR="00F86B56" w:rsidRPr="003B404B" w:rsidRDefault="003427B3" w:rsidP="00216C81">
          <w:pPr>
            <w:pStyle w:val="TDC3"/>
            <w:rPr>
              <w:rFonts w:asciiTheme="minorHAnsi" w:eastAsiaTheme="minorEastAsia" w:hAnsiTheme="minorHAnsi" w:cstheme="minorBidi"/>
              <w:noProof/>
            </w:rPr>
          </w:pPr>
          <w:hyperlink w:anchor="_Toc9580747" w:history="1">
            <w:r w:rsidR="00F86B56" w:rsidRPr="003B404B">
              <w:rPr>
                <w:rStyle w:val="Hipervnculo"/>
                <w:rFonts w:cs="Arial"/>
                <w:i/>
                <w:noProof/>
                <w:sz w:val="24"/>
                <w:szCs w:val="24"/>
              </w:rPr>
              <w:t>3.7.5.</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Componente ambiental – calidad del aire.</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_Toc9580747 \h </w:instrText>
            </w:r>
            <w:r w:rsidR="00F86B56" w:rsidRPr="003B404B">
              <w:rPr>
                <w:noProof/>
                <w:webHidden/>
              </w:rPr>
            </w:r>
            <w:r w:rsidR="00F86B56" w:rsidRPr="003B404B">
              <w:rPr>
                <w:noProof/>
                <w:webHidden/>
              </w:rPr>
              <w:fldChar w:fldCharType="separate"/>
            </w:r>
            <w:r w:rsidR="009127AE">
              <w:rPr>
                <w:noProof/>
                <w:webHidden/>
              </w:rPr>
              <w:t>32</w:t>
            </w:r>
            <w:r w:rsidR="00F86B56" w:rsidRPr="003B404B">
              <w:rPr>
                <w:noProof/>
                <w:webHidden/>
              </w:rPr>
              <w:fldChar w:fldCharType="end"/>
            </w:r>
          </w:hyperlink>
        </w:p>
        <w:p w14:paraId="74884EAA" w14:textId="582CFC79" w:rsidR="00F86B56" w:rsidRPr="003B404B" w:rsidRDefault="003427B3" w:rsidP="00216C81">
          <w:pPr>
            <w:pStyle w:val="TDC2"/>
            <w:rPr>
              <w:rFonts w:asciiTheme="minorHAnsi" w:eastAsiaTheme="minorEastAsia" w:hAnsiTheme="minorHAnsi" w:cstheme="minorBidi"/>
              <w:noProof/>
            </w:rPr>
          </w:pPr>
          <w:hyperlink w:anchor="_Toc9580748" w:history="1">
            <w:r w:rsidR="00F86B56" w:rsidRPr="003B404B">
              <w:rPr>
                <w:rStyle w:val="Hipervnculo"/>
                <w:rFonts w:cs="Arial"/>
                <w:i/>
                <w:noProof/>
                <w:sz w:val="24"/>
                <w:szCs w:val="24"/>
              </w:rPr>
              <w:t>3.8.</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IDENTIFICACIÓN Y EVALUACIÓN DE LOS IMPACTOS AMBIENTALES.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_Toc9580748 \h </w:instrText>
            </w:r>
            <w:r w:rsidR="00F86B56" w:rsidRPr="003B404B">
              <w:rPr>
                <w:noProof/>
                <w:webHidden/>
              </w:rPr>
            </w:r>
            <w:r w:rsidR="00F86B56" w:rsidRPr="003B404B">
              <w:rPr>
                <w:noProof/>
                <w:webHidden/>
              </w:rPr>
              <w:fldChar w:fldCharType="separate"/>
            </w:r>
            <w:r w:rsidR="009127AE">
              <w:rPr>
                <w:noProof/>
                <w:webHidden/>
              </w:rPr>
              <w:t>32</w:t>
            </w:r>
            <w:r w:rsidR="00F86B56" w:rsidRPr="003B404B">
              <w:rPr>
                <w:noProof/>
                <w:webHidden/>
              </w:rPr>
              <w:fldChar w:fldCharType="end"/>
            </w:r>
          </w:hyperlink>
        </w:p>
        <w:p w14:paraId="2C3ECE17" w14:textId="05821DF9" w:rsidR="00F86B56" w:rsidRPr="003B404B" w:rsidRDefault="003427B3" w:rsidP="00216C81">
          <w:pPr>
            <w:pStyle w:val="TDC3"/>
            <w:rPr>
              <w:rFonts w:asciiTheme="minorHAnsi" w:eastAsiaTheme="minorEastAsia" w:hAnsiTheme="minorHAnsi" w:cstheme="minorBidi"/>
              <w:noProof/>
            </w:rPr>
          </w:pPr>
          <w:hyperlink w:anchor="_Toc9580749" w:history="1">
            <w:r w:rsidR="00F86B56" w:rsidRPr="003B404B">
              <w:rPr>
                <w:rStyle w:val="Hipervnculo"/>
                <w:rFonts w:cs="Arial"/>
                <w:i/>
                <w:noProof/>
                <w:sz w:val="24"/>
                <w:szCs w:val="24"/>
              </w:rPr>
              <w:t>3.8.1.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Identificación de actividades del proyecto que podrían generar impactos.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_Toc9580749 \h </w:instrText>
            </w:r>
            <w:r w:rsidR="00F86B56" w:rsidRPr="003B404B">
              <w:rPr>
                <w:noProof/>
                <w:webHidden/>
              </w:rPr>
            </w:r>
            <w:r w:rsidR="00F86B56" w:rsidRPr="003B404B">
              <w:rPr>
                <w:noProof/>
                <w:webHidden/>
              </w:rPr>
              <w:fldChar w:fldCharType="separate"/>
            </w:r>
            <w:r w:rsidR="009127AE">
              <w:rPr>
                <w:noProof/>
                <w:webHidden/>
              </w:rPr>
              <w:t>33</w:t>
            </w:r>
            <w:r w:rsidR="00F86B56" w:rsidRPr="003B404B">
              <w:rPr>
                <w:noProof/>
                <w:webHidden/>
              </w:rPr>
              <w:fldChar w:fldCharType="end"/>
            </w:r>
          </w:hyperlink>
        </w:p>
        <w:p w14:paraId="0075056D" w14:textId="6E81FCF1" w:rsidR="00F86B56" w:rsidRPr="003B404B" w:rsidRDefault="003427B3" w:rsidP="00216C81">
          <w:pPr>
            <w:pStyle w:val="TDC3"/>
            <w:rPr>
              <w:rFonts w:asciiTheme="minorHAnsi" w:eastAsiaTheme="minorEastAsia" w:hAnsiTheme="minorHAnsi" w:cstheme="minorBidi"/>
              <w:noProof/>
            </w:rPr>
          </w:pPr>
          <w:hyperlink w:anchor="_Toc9580750" w:history="1">
            <w:r w:rsidR="00F86B56" w:rsidRPr="003B404B">
              <w:rPr>
                <w:rStyle w:val="Hipervnculo"/>
                <w:rFonts w:cs="Arial"/>
                <w:i/>
                <w:noProof/>
                <w:sz w:val="24"/>
                <w:szCs w:val="24"/>
              </w:rPr>
              <w:t>3.8.2.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Identificar los componentes ambientales y aspectos del entorno a ser susceptibles de ser impactados.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_Toc9580750 \h </w:instrText>
            </w:r>
            <w:r w:rsidR="00F86B56" w:rsidRPr="003B404B">
              <w:rPr>
                <w:noProof/>
                <w:webHidden/>
              </w:rPr>
            </w:r>
            <w:r w:rsidR="00F86B56" w:rsidRPr="003B404B">
              <w:rPr>
                <w:noProof/>
                <w:webHidden/>
              </w:rPr>
              <w:fldChar w:fldCharType="separate"/>
            </w:r>
            <w:r w:rsidR="009127AE">
              <w:rPr>
                <w:noProof/>
                <w:webHidden/>
              </w:rPr>
              <w:t>33</w:t>
            </w:r>
            <w:r w:rsidR="00F86B56" w:rsidRPr="003B404B">
              <w:rPr>
                <w:noProof/>
                <w:webHidden/>
              </w:rPr>
              <w:fldChar w:fldCharType="end"/>
            </w:r>
          </w:hyperlink>
        </w:p>
        <w:p w14:paraId="245DDB80" w14:textId="03B53686" w:rsidR="00F86B56" w:rsidRPr="003B404B" w:rsidRDefault="003427B3" w:rsidP="00216C81">
          <w:pPr>
            <w:pStyle w:val="TDC3"/>
            <w:rPr>
              <w:rFonts w:asciiTheme="minorHAnsi" w:eastAsiaTheme="minorEastAsia" w:hAnsiTheme="minorHAnsi" w:cstheme="minorBidi"/>
              <w:noProof/>
            </w:rPr>
          </w:pPr>
          <w:hyperlink w:anchor="_Toc9580751" w:history="1">
            <w:r w:rsidR="00F86B56" w:rsidRPr="003B404B">
              <w:rPr>
                <w:rStyle w:val="Hipervnculo"/>
                <w:rFonts w:cs="Arial"/>
                <w:i/>
                <w:noProof/>
                <w:sz w:val="24"/>
                <w:szCs w:val="24"/>
              </w:rPr>
              <w:t>3.8.3.</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Evaluación De Los Impactos Ambientales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_Toc9580751 \h </w:instrText>
            </w:r>
            <w:r w:rsidR="00F86B56" w:rsidRPr="003B404B">
              <w:rPr>
                <w:noProof/>
                <w:webHidden/>
              </w:rPr>
            </w:r>
            <w:r w:rsidR="00F86B56" w:rsidRPr="003B404B">
              <w:rPr>
                <w:noProof/>
                <w:webHidden/>
              </w:rPr>
              <w:fldChar w:fldCharType="separate"/>
            </w:r>
            <w:r w:rsidR="009127AE">
              <w:rPr>
                <w:noProof/>
                <w:webHidden/>
              </w:rPr>
              <w:t>38</w:t>
            </w:r>
            <w:r w:rsidR="00F86B56" w:rsidRPr="003B404B">
              <w:rPr>
                <w:noProof/>
                <w:webHidden/>
              </w:rPr>
              <w:fldChar w:fldCharType="end"/>
            </w:r>
          </w:hyperlink>
        </w:p>
        <w:p w14:paraId="3FBA7A1E" w14:textId="4CEE1F70" w:rsidR="00F86B56" w:rsidRPr="003B404B" w:rsidRDefault="003427B3" w:rsidP="00216C81">
          <w:pPr>
            <w:pStyle w:val="TDC4"/>
            <w:rPr>
              <w:noProof/>
            </w:rPr>
          </w:pPr>
          <w:hyperlink w:anchor="_Toc9580752" w:history="1">
            <w:r w:rsidR="00F86B56" w:rsidRPr="003B404B">
              <w:rPr>
                <w:rStyle w:val="Hipervnculo"/>
                <w:rFonts w:cs="Arial"/>
                <w:i/>
                <w:noProof/>
              </w:rPr>
              <w:t>3.8.3.1.</w:t>
            </w:r>
            <w:r w:rsidR="00F86B56" w:rsidRPr="003B404B">
              <w:rPr>
                <w:noProof/>
              </w:rPr>
              <w:tab/>
            </w:r>
            <w:r w:rsidR="00F86B56" w:rsidRPr="003B404B">
              <w:rPr>
                <w:rStyle w:val="Hipervnculo"/>
                <w:rFonts w:cs="Arial"/>
                <w:i/>
                <w:noProof/>
              </w:rPr>
              <w:t>Impactos Significativos Y No Significativos: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_Toc9580752 \h </w:instrText>
            </w:r>
            <w:r w:rsidR="00F86B56" w:rsidRPr="003B404B">
              <w:rPr>
                <w:noProof/>
                <w:webHidden/>
              </w:rPr>
            </w:r>
            <w:r w:rsidR="00F86B56" w:rsidRPr="003B404B">
              <w:rPr>
                <w:noProof/>
                <w:webHidden/>
              </w:rPr>
              <w:fldChar w:fldCharType="separate"/>
            </w:r>
            <w:r w:rsidR="009127AE">
              <w:rPr>
                <w:noProof/>
                <w:webHidden/>
              </w:rPr>
              <w:t>38</w:t>
            </w:r>
            <w:r w:rsidR="00F86B56" w:rsidRPr="003B404B">
              <w:rPr>
                <w:noProof/>
                <w:webHidden/>
              </w:rPr>
              <w:fldChar w:fldCharType="end"/>
            </w:r>
          </w:hyperlink>
        </w:p>
        <w:p w14:paraId="6FEBB437" w14:textId="3336F646" w:rsidR="00F86B56" w:rsidRPr="003B404B" w:rsidRDefault="003427B3" w:rsidP="00216C81">
          <w:pPr>
            <w:pStyle w:val="TDC4"/>
            <w:rPr>
              <w:noProof/>
            </w:rPr>
          </w:pPr>
          <w:hyperlink w:anchor="_Toc9580753" w:history="1">
            <w:r w:rsidR="00F86B56" w:rsidRPr="003B404B">
              <w:rPr>
                <w:rStyle w:val="Hipervnculo"/>
                <w:rFonts w:cs="Arial"/>
                <w:i/>
                <w:noProof/>
              </w:rPr>
              <w:t>3.8.3.2.</w:t>
            </w:r>
            <w:r w:rsidR="00F86B56" w:rsidRPr="003B404B">
              <w:rPr>
                <w:noProof/>
              </w:rPr>
              <w:tab/>
            </w:r>
            <w:r w:rsidR="00F86B56" w:rsidRPr="003B404B">
              <w:rPr>
                <w:rStyle w:val="Hipervnculo"/>
                <w:rFonts w:cs="Arial"/>
                <w:i/>
                <w:noProof/>
              </w:rPr>
              <w:t>Metodología de Evaluación de los Potenciales Impactos Ambientales: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_Toc9580753 \h </w:instrText>
            </w:r>
            <w:r w:rsidR="00F86B56" w:rsidRPr="003B404B">
              <w:rPr>
                <w:noProof/>
                <w:webHidden/>
              </w:rPr>
            </w:r>
            <w:r w:rsidR="00F86B56" w:rsidRPr="003B404B">
              <w:rPr>
                <w:noProof/>
                <w:webHidden/>
              </w:rPr>
              <w:fldChar w:fldCharType="separate"/>
            </w:r>
            <w:r w:rsidR="009127AE">
              <w:rPr>
                <w:noProof/>
                <w:webHidden/>
              </w:rPr>
              <w:t>38</w:t>
            </w:r>
            <w:r w:rsidR="00F86B56" w:rsidRPr="003B404B">
              <w:rPr>
                <w:noProof/>
                <w:webHidden/>
              </w:rPr>
              <w:fldChar w:fldCharType="end"/>
            </w:r>
          </w:hyperlink>
        </w:p>
        <w:p w14:paraId="406D85EF" w14:textId="38CBBD15" w:rsidR="00F86B56" w:rsidRPr="003B404B" w:rsidRDefault="003427B3" w:rsidP="00216C81">
          <w:pPr>
            <w:pStyle w:val="TDC4"/>
            <w:rPr>
              <w:noProof/>
            </w:rPr>
          </w:pPr>
          <w:hyperlink w:anchor="_Toc9580754" w:history="1">
            <w:r w:rsidR="00F86B56" w:rsidRPr="003B404B">
              <w:rPr>
                <w:rStyle w:val="Hipervnculo"/>
                <w:rFonts w:cs="Arial"/>
                <w:i/>
                <w:noProof/>
              </w:rPr>
              <w:t>3.8.3.3.</w:t>
            </w:r>
            <w:r w:rsidR="00F86B56" w:rsidRPr="003B404B">
              <w:rPr>
                <w:noProof/>
              </w:rPr>
              <w:tab/>
            </w:r>
            <w:r w:rsidR="00F86B56" w:rsidRPr="003B404B">
              <w:rPr>
                <w:rStyle w:val="Hipervnculo"/>
                <w:rFonts w:cs="Arial"/>
                <w:i/>
                <w:noProof/>
              </w:rPr>
              <w:t>Descripción de los atributos de impactos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_Toc9580754 \h </w:instrText>
            </w:r>
            <w:r w:rsidR="00F86B56" w:rsidRPr="003B404B">
              <w:rPr>
                <w:noProof/>
                <w:webHidden/>
              </w:rPr>
            </w:r>
            <w:r w:rsidR="00F86B56" w:rsidRPr="003B404B">
              <w:rPr>
                <w:noProof/>
                <w:webHidden/>
              </w:rPr>
              <w:fldChar w:fldCharType="separate"/>
            </w:r>
            <w:r w:rsidR="009127AE">
              <w:rPr>
                <w:noProof/>
                <w:webHidden/>
              </w:rPr>
              <w:t>41</w:t>
            </w:r>
            <w:r w:rsidR="00F86B56" w:rsidRPr="003B404B">
              <w:rPr>
                <w:noProof/>
                <w:webHidden/>
              </w:rPr>
              <w:fldChar w:fldCharType="end"/>
            </w:r>
          </w:hyperlink>
        </w:p>
        <w:p w14:paraId="44B807A7" w14:textId="532F4D73" w:rsidR="00F86B56" w:rsidRPr="003B404B" w:rsidRDefault="003427B3" w:rsidP="00216C81">
          <w:pPr>
            <w:pStyle w:val="TDC4"/>
            <w:rPr>
              <w:noProof/>
            </w:rPr>
          </w:pPr>
          <w:hyperlink w:anchor="_Toc9580755" w:history="1">
            <w:r w:rsidR="00F86B56" w:rsidRPr="003B404B">
              <w:rPr>
                <w:rStyle w:val="Hipervnculo"/>
                <w:rFonts w:cs="Arial"/>
                <w:i/>
                <w:noProof/>
              </w:rPr>
              <w:t>3.8.3.4.</w:t>
            </w:r>
            <w:r w:rsidR="00F86B56" w:rsidRPr="003B404B">
              <w:rPr>
                <w:noProof/>
              </w:rPr>
              <w:tab/>
            </w:r>
            <w:r w:rsidR="00F86B56" w:rsidRPr="003B404B">
              <w:rPr>
                <w:rStyle w:val="Hipervnculo"/>
                <w:rFonts w:cs="Arial"/>
                <w:i/>
                <w:noProof/>
              </w:rPr>
              <w:t>Descripción De Impactos Ambientales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_Toc9580755 \h </w:instrText>
            </w:r>
            <w:r w:rsidR="00F86B56" w:rsidRPr="003B404B">
              <w:rPr>
                <w:noProof/>
                <w:webHidden/>
              </w:rPr>
            </w:r>
            <w:r w:rsidR="00F86B56" w:rsidRPr="003B404B">
              <w:rPr>
                <w:noProof/>
                <w:webHidden/>
              </w:rPr>
              <w:fldChar w:fldCharType="separate"/>
            </w:r>
            <w:r w:rsidR="009127AE">
              <w:rPr>
                <w:noProof/>
                <w:webHidden/>
              </w:rPr>
              <w:t>42</w:t>
            </w:r>
            <w:r w:rsidR="00F86B56" w:rsidRPr="003B404B">
              <w:rPr>
                <w:noProof/>
                <w:webHidden/>
              </w:rPr>
              <w:fldChar w:fldCharType="end"/>
            </w:r>
          </w:hyperlink>
        </w:p>
        <w:p w14:paraId="630A65BC" w14:textId="1B9F8FE6" w:rsidR="00F86B56" w:rsidRPr="003B404B" w:rsidRDefault="003427B3" w:rsidP="00216C81">
          <w:pPr>
            <w:pStyle w:val="TDC4"/>
            <w:rPr>
              <w:noProof/>
            </w:rPr>
          </w:pPr>
          <w:hyperlink w:anchor="_Toc9580756" w:history="1">
            <w:r w:rsidR="00F86B56" w:rsidRPr="003B404B">
              <w:rPr>
                <w:rStyle w:val="Hipervnculo"/>
                <w:rFonts w:cs="Arial"/>
                <w:i/>
                <w:noProof/>
              </w:rPr>
              <w:t>3.8.3.5.</w:t>
            </w:r>
            <w:r w:rsidR="00F86B56" w:rsidRPr="003B404B">
              <w:rPr>
                <w:noProof/>
              </w:rPr>
              <w:tab/>
            </w:r>
            <w:r w:rsidR="00F86B56" w:rsidRPr="003B404B">
              <w:rPr>
                <w:rStyle w:val="Hipervnculo"/>
                <w:rFonts w:cs="Arial"/>
                <w:i/>
                <w:noProof/>
              </w:rPr>
              <w:t>Matriz de identificación de Impactos ambientales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_Toc9580756 \h </w:instrText>
            </w:r>
            <w:r w:rsidR="00F86B56" w:rsidRPr="003B404B">
              <w:rPr>
                <w:noProof/>
                <w:webHidden/>
              </w:rPr>
            </w:r>
            <w:r w:rsidR="00F86B56" w:rsidRPr="003B404B">
              <w:rPr>
                <w:noProof/>
                <w:webHidden/>
              </w:rPr>
              <w:fldChar w:fldCharType="separate"/>
            </w:r>
            <w:r w:rsidR="009127AE">
              <w:rPr>
                <w:noProof/>
                <w:webHidden/>
              </w:rPr>
              <w:t>43</w:t>
            </w:r>
            <w:r w:rsidR="00F86B56" w:rsidRPr="003B404B">
              <w:rPr>
                <w:noProof/>
                <w:webHidden/>
              </w:rPr>
              <w:fldChar w:fldCharType="end"/>
            </w:r>
          </w:hyperlink>
        </w:p>
        <w:p w14:paraId="20EDD5DC" w14:textId="2D667CCC" w:rsidR="00F86B56" w:rsidRPr="003B404B" w:rsidRDefault="003427B3" w:rsidP="00216C81">
          <w:pPr>
            <w:pStyle w:val="TDC3"/>
            <w:rPr>
              <w:rFonts w:asciiTheme="minorHAnsi" w:eastAsiaTheme="minorEastAsia" w:hAnsiTheme="minorHAnsi" w:cstheme="minorBidi"/>
              <w:noProof/>
            </w:rPr>
          </w:pPr>
          <w:hyperlink w:anchor="_Toc9580757" w:history="1">
            <w:r w:rsidR="00F86B56" w:rsidRPr="003B404B">
              <w:rPr>
                <w:rStyle w:val="Hipervnculo"/>
                <w:rFonts w:cs="Arial"/>
                <w:i/>
                <w:noProof/>
                <w:sz w:val="24"/>
                <w:szCs w:val="24"/>
              </w:rPr>
              <w:t>3.8.4.</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Comparación de los impactos identificados en su IGA aprobado con los identificados del ITS.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_Toc9580757 \h </w:instrText>
            </w:r>
            <w:r w:rsidR="00F86B56" w:rsidRPr="003B404B">
              <w:rPr>
                <w:noProof/>
                <w:webHidden/>
              </w:rPr>
            </w:r>
            <w:r w:rsidR="00F86B56" w:rsidRPr="003B404B">
              <w:rPr>
                <w:noProof/>
                <w:webHidden/>
              </w:rPr>
              <w:fldChar w:fldCharType="separate"/>
            </w:r>
            <w:r w:rsidR="009127AE">
              <w:rPr>
                <w:noProof/>
                <w:webHidden/>
              </w:rPr>
              <w:t>45</w:t>
            </w:r>
            <w:r w:rsidR="00F86B56" w:rsidRPr="003B404B">
              <w:rPr>
                <w:noProof/>
                <w:webHidden/>
              </w:rPr>
              <w:fldChar w:fldCharType="end"/>
            </w:r>
          </w:hyperlink>
        </w:p>
        <w:p w14:paraId="5F32165D" w14:textId="3EA2F989" w:rsidR="00F86B56" w:rsidRPr="003B404B" w:rsidRDefault="003427B3" w:rsidP="00216C81">
          <w:pPr>
            <w:pStyle w:val="TDC2"/>
            <w:rPr>
              <w:rFonts w:asciiTheme="minorHAnsi" w:eastAsiaTheme="minorEastAsia" w:hAnsiTheme="minorHAnsi" w:cstheme="minorBidi"/>
              <w:noProof/>
            </w:rPr>
          </w:pPr>
          <w:hyperlink w:anchor="_Toc9580758" w:history="1">
            <w:r w:rsidR="00F86B56" w:rsidRPr="003B404B">
              <w:rPr>
                <w:rStyle w:val="Hipervnculo"/>
                <w:rFonts w:cs="Arial"/>
                <w:i/>
                <w:noProof/>
                <w:sz w:val="24"/>
                <w:szCs w:val="24"/>
              </w:rPr>
              <w:t>3.9.</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PLANES O PROGRAMAS DE MANEJO AMBIENTAL PARA LOS IMPACTOS IDENTIFICADOS.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_Toc9580758 \h </w:instrText>
            </w:r>
            <w:r w:rsidR="00F86B56" w:rsidRPr="003B404B">
              <w:rPr>
                <w:noProof/>
                <w:webHidden/>
              </w:rPr>
            </w:r>
            <w:r w:rsidR="00F86B56" w:rsidRPr="003B404B">
              <w:rPr>
                <w:noProof/>
                <w:webHidden/>
              </w:rPr>
              <w:fldChar w:fldCharType="separate"/>
            </w:r>
            <w:r w:rsidR="009127AE">
              <w:rPr>
                <w:noProof/>
                <w:webHidden/>
              </w:rPr>
              <w:t>47</w:t>
            </w:r>
            <w:r w:rsidR="00F86B56" w:rsidRPr="003B404B">
              <w:rPr>
                <w:noProof/>
                <w:webHidden/>
              </w:rPr>
              <w:fldChar w:fldCharType="end"/>
            </w:r>
          </w:hyperlink>
        </w:p>
        <w:p w14:paraId="1F90C587" w14:textId="323E274B" w:rsidR="00F86B56" w:rsidRPr="003B404B" w:rsidRDefault="003427B3" w:rsidP="00216C81">
          <w:pPr>
            <w:pStyle w:val="TDC3"/>
            <w:rPr>
              <w:rFonts w:asciiTheme="minorHAnsi" w:eastAsiaTheme="minorEastAsia" w:hAnsiTheme="minorHAnsi" w:cstheme="minorBidi"/>
              <w:noProof/>
            </w:rPr>
          </w:pPr>
          <w:hyperlink w:anchor="_Toc9580759" w:history="1">
            <w:r w:rsidR="00F86B56" w:rsidRPr="003B404B">
              <w:rPr>
                <w:rStyle w:val="Hipervnculo"/>
                <w:rFonts w:cs="Arial"/>
                <w:i/>
                <w:noProof/>
                <w:sz w:val="24"/>
                <w:szCs w:val="24"/>
              </w:rPr>
              <w:t>3.9.1.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Etapa de Modificación del Proyecto.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_Toc9580759 \h </w:instrText>
            </w:r>
            <w:r w:rsidR="00F86B56" w:rsidRPr="003B404B">
              <w:rPr>
                <w:noProof/>
                <w:webHidden/>
              </w:rPr>
            </w:r>
            <w:r w:rsidR="00F86B56" w:rsidRPr="003B404B">
              <w:rPr>
                <w:noProof/>
                <w:webHidden/>
              </w:rPr>
              <w:fldChar w:fldCharType="separate"/>
            </w:r>
            <w:r w:rsidR="009127AE">
              <w:rPr>
                <w:noProof/>
                <w:webHidden/>
              </w:rPr>
              <w:t>47</w:t>
            </w:r>
            <w:r w:rsidR="00F86B56" w:rsidRPr="003B404B">
              <w:rPr>
                <w:noProof/>
                <w:webHidden/>
              </w:rPr>
              <w:fldChar w:fldCharType="end"/>
            </w:r>
          </w:hyperlink>
        </w:p>
        <w:p w14:paraId="0FF69A6C" w14:textId="71C43AD7" w:rsidR="00F86B56" w:rsidRPr="003B404B" w:rsidRDefault="003427B3" w:rsidP="00216C81">
          <w:pPr>
            <w:pStyle w:val="TDC3"/>
            <w:rPr>
              <w:rFonts w:asciiTheme="minorHAnsi" w:eastAsiaTheme="minorEastAsia" w:hAnsiTheme="minorHAnsi" w:cstheme="minorBidi"/>
              <w:noProof/>
            </w:rPr>
          </w:pPr>
          <w:hyperlink w:anchor="_Toc9580760" w:history="1">
            <w:r w:rsidR="00F86B56" w:rsidRPr="003B404B">
              <w:rPr>
                <w:rStyle w:val="Hipervnculo"/>
                <w:rFonts w:cs="Arial"/>
                <w:i/>
                <w:noProof/>
                <w:sz w:val="24"/>
                <w:szCs w:val="24"/>
              </w:rPr>
              <w:t>3.9.2.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Etapa de operación y mantenimiento: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_Toc9580760 \h </w:instrText>
            </w:r>
            <w:r w:rsidR="00F86B56" w:rsidRPr="003B404B">
              <w:rPr>
                <w:noProof/>
                <w:webHidden/>
              </w:rPr>
            </w:r>
            <w:r w:rsidR="00F86B56" w:rsidRPr="003B404B">
              <w:rPr>
                <w:noProof/>
                <w:webHidden/>
              </w:rPr>
              <w:fldChar w:fldCharType="separate"/>
            </w:r>
            <w:r w:rsidR="009127AE">
              <w:rPr>
                <w:noProof/>
                <w:webHidden/>
              </w:rPr>
              <w:t>50</w:t>
            </w:r>
            <w:r w:rsidR="00F86B56" w:rsidRPr="003B404B">
              <w:rPr>
                <w:noProof/>
                <w:webHidden/>
              </w:rPr>
              <w:fldChar w:fldCharType="end"/>
            </w:r>
          </w:hyperlink>
        </w:p>
        <w:p w14:paraId="028ED490" w14:textId="242A7EF4" w:rsidR="00F86B56" w:rsidRPr="003B404B" w:rsidRDefault="003427B3" w:rsidP="00216C81">
          <w:pPr>
            <w:pStyle w:val="TDC3"/>
            <w:rPr>
              <w:rFonts w:asciiTheme="minorHAnsi" w:eastAsiaTheme="minorEastAsia" w:hAnsiTheme="minorHAnsi" w:cstheme="minorBidi"/>
              <w:noProof/>
            </w:rPr>
          </w:pPr>
          <w:hyperlink w:anchor="_Toc9580761" w:history="1">
            <w:r w:rsidR="00F86B56" w:rsidRPr="003B404B">
              <w:rPr>
                <w:rStyle w:val="Hipervnculo"/>
                <w:rFonts w:cs="Arial"/>
                <w:i/>
                <w:noProof/>
                <w:sz w:val="24"/>
                <w:szCs w:val="24"/>
              </w:rPr>
              <w:t>3.9.3.</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Etapa de abandono: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_Toc9580761 \h </w:instrText>
            </w:r>
            <w:r w:rsidR="00F86B56" w:rsidRPr="003B404B">
              <w:rPr>
                <w:noProof/>
                <w:webHidden/>
              </w:rPr>
            </w:r>
            <w:r w:rsidR="00F86B56" w:rsidRPr="003B404B">
              <w:rPr>
                <w:noProof/>
                <w:webHidden/>
              </w:rPr>
              <w:fldChar w:fldCharType="separate"/>
            </w:r>
            <w:r w:rsidR="009127AE">
              <w:rPr>
                <w:noProof/>
                <w:webHidden/>
              </w:rPr>
              <w:t>56</w:t>
            </w:r>
            <w:r w:rsidR="00F86B56" w:rsidRPr="003B404B">
              <w:rPr>
                <w:noProof/>
                <w:webHidden/>
              </w:rPr>
              <w:fldChar w:fldCharType="end"/>
            </w:r>
          </w:hyperlink>
        </w:p>
        <w:p w14:paraId="3C7D5C0C" w14:textId="16F29EB7" w:rsidR="00F86B56" w:rsidRPr="003B404B" w:rsidRDefault="003427B3" w:rsidP="00216C81">
          <w:pPr>
            <w:pStyle w:val="TDC3"/>
            <w:rPr>
              <w:rFonts w:asciiTheme="minorHAnsi" w:eastAsiaTheme="minorEastAsia" w:hAnsiTheme="minorHAnsi" w:cstheme="minorBidi"/>
              <w:noProof/>
            </w:rPr>
          </w:pPr>
          <w:hyperlink w:anchor="_Toc9580762" w:history="1">
            <w:r w:rsidR="00F86B56" w:rsidRPr="003B404B">
              <w:rPr>
                <w:rStyle w:val="Hipervnculo"/>
                <w:rFonts w:cs="Arial"/>
                <w:i/>
                <w:noProof/>
                <w:sz w:val="24"/>
                <w:szCs w:val="24"/>
              </w:rPr>
              <w:t>3.9.4.</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Programa De Capacitación y Educación Ambiental.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_Toc9580762 \h </w:instrText>
            </w:r>
            <w:r w:rsidR="00F86B56" w:rsidRPr="003B404B">
              <w:rPr>
                <w:noProof/>
                <w:webHidden/>
              </w:rPr>
            </w:r>
            <w:r w:rsidR="00F86B56" w:rsidRPr="003B404B">
              <w:rPr>
                <w:noProof/>
                <w:webHidden/>
              </w:rPr>
              <w:fldChar w:fldCharType="separate"/>
            </w:r>
            <w:r w:rsidR="009127AE">
              <w:rPr>
                <w:noProof/>
                <w:webHidden/>
              </w:rPr>
              <w:t>56</w:t>
            </w:r>
            <w:r w:rsidR="00F86B56" w:rsidRPr="003B404B">
              <w:rPr>
                <w:noProof/>
                <w:webHidden/>
              </w:rPr>
              <w:fldChar w:fldCharType="end"/>
            </w:r>
          </w:hyperlink>
        </w:p>
        <w:p w14:paraId="304119FF" w14:textId="72017F7E" w:rsidR="00F86B56" w:rsidRPr="003B404B" w:rsidRDefault="003427B3" w:rsidP="00216C81">
          <w:pPr>
            <w:pStyle w:val="TDC3"/>
            <w:rPr>
              <w:rFonts w:asciiTheme="minorHAnsi" w:eastAsiaTheme="minorEastAsia" w:hAnsiTheme="minorHAnsi" w:cstheme="minorBidi"/>
              <w:noProof/>
            </w:rPr>
          </w:pPr>
          <w:hyperlink w:anchor="_Toc9580763" w:history="1">
            <w:r w:rsidR="00F86B56" w:rsidRPr="003B404B">
              <w:rPr>
                <w:rStyle w:val="Hipervnculo"/>
                <w:rFonts w:cs="Arial"/>
                <w:i/>
                <w:noProof/>
                <w:sz w:val="24"/>
                <w:szCs w:val="24"/>
              </w:rPr>
              <w:t>3.9.5.</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Programa de monitoreo: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_Toc9580763 \h </w:instrText>
            </w:r>
            <w:r w:rsidR="00F86B56" w:rsidRPr="003B404B">
              <w:rPr>
                <w:noProof/>
                <w:webHidden/>
              </w:rPr>
            </w:r>
            <w:r w:rsidR="00F86B56" w:rsidRPr="003B404B">
              <w:rPr>
                <w:noProof/>
                <w:webHidden/>
              </w:rPr>
              <w:fldChar w:fldCharType="separate"/>
            </w:r>
            <w:r w:rsidR="009127AE">
              <w:rPr>
                <w:noProof/>
                <w:webHidden/>
              </w:rPr>
              <w:t>57</w:t>
            </w:r>
            <w:r w:rsidR="00F86B56" w:rsidRPr="003B404B">
              <w:rPr>
                <w:noProof/>
                <w:webHidden/>
              </w:rPr>
              <w:fldChar w:fldCharType="end"/>
            </w:r>
          </w:hyperlink>
        </w:p>
        <w:p w14:paraId="4C8F09C0" w14:textId="0F1A0836" w:rsidR="00F86B56" w:rsidRPr="003B404B" w:rsidRDefault="003427B3" w:rsidP="00216C81">
          <w:pPr>
            <w:pStyle w:val="TDC4"/>
            <w:rPr>
              <w:noProof/>
            </w:rPr>
          </w:pPr>
          <w:hyperlink w:anchor="_Toc9580764" w:history="1">
            <w:r w:rsidR="00F86B56" w:rsidRPr="003B404B">
              <w:rPr>
                <w:rStyle w:val="Hipervnculo"/>
                <w:rFonts w:cs="Arial"/>
                <w:i/>
                <w:noProof/>
              </w:rPr>
              <w:t>3.9.5.1.</w:t>
            </w:r>
            <w:r w:rsidR="00F86B56" w:rsidRPr="003B404B">
              <w:rPr>
                <w:noProof/>
              </w:rPr>
              <w:tab/>
            </w:r>
            <w:r w:rsidR="00F86B56" w:rsidRPr="003B404B">
              <w:rPr>
                <w:rStyle w:val="Hipervnculo"/>
                <w:rFonts w:cs="Arial"/>
                <w:i/>
                <w:noProof/>
              </w:rPr>
              <w:t>Monitoreo de la calidad de Aire:</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_Toc9580764 \h </w:instrText>
            </w:r>
            <w:r w:rsidR="00F86B56" w:rsidRPr="003B404B">
              <w:rPr>
                <w:noProof/>
                <w:webHidden/>
              </w:rPr>
            </w:r>
            <w:r w:rsidR="00F86B56" w:rsidRPr="003B404B">
              <w:rPr>
                <w:noProof/>
                <w:webHidden/>
              </w:rPr>
              <w:fldChar w:fldCharType="separate"/>
            </w:r>
            <w:r w:rsidR="009127AE">
              <w:rPr>
                <w:noProof/>
                <w:webHidden/>
              </w:rPr>
              <w:t>57</w:t>
            </w:r>
            <w:r w:rsidR="00F86B56" w:rsidRPr="003B404B">
              <w:rPr>
                <w:noProof/>
                <w:webHidden/>
              </w:rPr>
              <w:fldChar w:fldCharType="end"/>
            </w:r>
          </w:hyperlink>
        </w:p>
        <w:p w14:paraId="2675FAD8" w14:textId="1229DC21" w:rsidR="00F86B56" w:rsidRPr="003B404B" w:rsidRDefault="003427B3" w:rsidP="00216C81">
          <w:pPr>
            <w:pStyle w:val="TDC4"/>
            <w:rPr>
              <w:noProof/>
            </w:rPr>
          </w:pPr>
          <w:hyperlink w:anchor="_Toc9580765" w:history="1">
            <w:r w:rsidR="00F86B56" w:rsidRPr="003B404B">
              <w:rPr>
                <w:rStyle w:val="Hipervnculo"/>
                <w:rFonts w:cs="Arial"/>
                <w:i/>
                <w:noProof/>
              </w:rPr>
              <w:t>3.9.5.2.</w:t>
            </w:r>
            <w:r w:rsidR="00F86B56" w:rsidRPr="003B404B">
              <w:rPr>
                <w:noProof/>
              </w:rPr>
              <w:tab/>
            </w:r>
            <w:r w:rsidR="00F86B56" w:rsidRPr="003B404B">
              <w:rPr>
                <w:rStyle w:val="Hipervnculo"/>
                <w:rFonts w:cs="Arial"/>
                <w:i/>
                <w:noProof/>
              </w:rPr>
              <w:t>Monitoreo de la calidad de ruido: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_Toc9580765 \h </w:instrText>
            </w:r>
            <w:r w:rsidR="00F86B56" w:rsidRPr="003B404B">
              <w:rPr>
                <w:noProof/>
                <w:webHidden/>
              </w:rPr>
            </w:r>
            <w:r w:rsidR="00F86B56" w:rsidRPr="003B404B">
              <w:rPr>
                <w:noProof/>
                <w:webHidden/>
              </w:rPr>
              <w:fldChar w:fldCharType="separate"/>
            </w:r>
            <w:r w:rsidR="009127AE">
              <w:rPr>
                <w:noProof/>
                <w:webHidden/>
              </w:rPr>
              <w:t>57</w:t>
            </w:r>
            <w:r w:rsidR="00F86B56" w:rsidRPr="003B404B">
              <w:rPr>
                <w:noProof/>
                <w:webHidden/>
              </w:rPr>
              <w:fldChar w:fldCharType="end"/>
            </w:r>
          </w:hyperlink>
        </w:p>
        <w:p w14:paraId="1725001F" w14:textId="5CC55A1C" w:rsidR="00F86B56" w:rsidRPr="003B404B" w:rsidRDefault="003427B3" w:rsidP="00216C81">
          <w:pPr>
            <w:pStyle w:val="TDC3"/>
            <w:rPr>
              <w:rFonts w:asciiTheme="minorHAnsi" w:eastAsiaTheme="minorEastAsia" w:hAnsiTheme="minorHAnsi" w:cstheme="minorBidi"/>
              <w:noProof/>
            </w:rPr>
          </w:pPr>
          <w:hyperlink w:anchor="_Toc9580766" w:history="1">
            <w:r w:rsidR="00F86B56" w:rsidRPr="003B404B">
              <w:rPr>
                <w:rStyle w:val="Hipervnculo"/>
                <w:rFonts w:cs="Arial"/>
                <w:i/>
                <w:noProof/>
                <w:sz w:val="24"/>
                <w:szCs w:val="24"/>
              </w:rPr>
              <w:t>3.9.6.</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Programa de manejo de residuos sólidos: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_Toc9580766 \h </w:instrText>
            </w:r>
            <w:r w:rsidR="00F86B56" w:rsidRPr="003B404B">
              <w:rPr>
                <w:noProof/>
                <w:webHidden/>
              </w:rPr>
            </w:r>
            <w:r w:rsidR="00F86B56" w:rsidRPr="003B404B">
              <w:rPr>
                <w:noProof/>
                <w:webHidden/>
              </w:rPr>
              <w:fldChar w:fldCharType="separate"/>
            </w:r>
            <w:r w:rsidR="009127AE">
              <w:rPr>
                <w:noProof/>
                <w:webHidden/>
              </w:rPr>
              <w:t>58</w:t>
            </w:r>
            <w:r w:rsidR="00F86B56" w:rsidRPr="003B404B">
              <w:rPr>
                <w:noProof/>
                <w:webHidden/>
              </w:rPr>
              <w:fldChar w:fldCharType="end"/>
            </w:r>
          </w:hyperlink>
        </w:p>
        <w:p w14:paraId="01825BF7" w14:textId="2946C0EF" w:rsidR="00F86B56" w:rsidRPr="003B404B" w:rsidRDefault="003427B3" w:rsidP="00216C81">
          <w:pPr>
            <w:pStyle w:val="TDC4"/>
            <w:rPr>
              <w:noProof/>
            </w:rPr>
          </w:pPr>
          <w:hyperlink w:anchor="_Toc9580767" w:history="1">
            <w:r w:rsidR="00F86B56" w:rsidRPr="003B404B">
              <w:rPr>
                <w:rStyle w:val="Hipervnculo"/>
                <w:rFonts w:cs="Arial"/>
                <w:i/>
                <w:noProof/>
              </w:rPr>
              <w:t>3.9.6.1.</w:t>
            </w:r>
            <w:r w:rsidR="00F86B56" w:rsidRPr="003B404B">
              <w:rPr>
                <w:noProof/>
              </w:rPr>
              <w:tab/>
            </w:r>
            <w:r w:rsidR="00F86B56" w:rsidRPr="003B404B">
              <w:rPr>
                <w:rStyle w:val="Hipervnculo"/>
                <w:rFonts w:cs="Arial"/>
                <w:i/>
                <w:noProof/>
              </w:rPr>
              <w:t>Objetivo: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_Toc9580767 \h </w:instrText>
            </w:r>
            <w:r w:rsidR="00F86B56" w:rsidRPr="003B404B">
              <w:rPr>
                <w:noProof/>
                <w:webHidden/>
              </w:rPr>
            </w:r>
            <w:r w:rsidR="00F86B56" w:rsidRPr="003B404B">
              <w:rPr>
                <w:noProof/>
                <w:webHidden/>
              </w:rPr>
              <w:fldChar w:fldCharType="separate"/>
            </w:r>
            <w:r w:rsidR="009127AE">
              <w:rPr>
                <w:noProof/>
                <w:webHidden/>
              </w:rPr>
              <w:t>58</w:t>
            </w:r>
            <w:r w:rsidR="00F86B56" w:rsidRPr="003B404B">
              <w:rPr>
                <w:noProof/>
                <w:webHidden/>
              </w:rPr>
              <w:fldChar w:fldCharType="end"/>
            </w:r>
          </w:hyperlink>
        </w:p>
        <w:p w14:paraId="010EB6C6" w14:textId="185A1912" w:rsidR="00F86B56" w:rsidRPr="003B404B" w:rsidRDefault="003427B3" w:rsidP="00216C81">
          <w:pPr>
            <w:pStyle w:val="TDC4"/>
            <w:rPr>
              <w:noProof/>
            </w:rPr>
          </w:pPr>
          <w:hyperlink w:anchor="_Toc9580768" w:history="1">
            <w:r w:rsidR="00F86B56" w:rsidRPr="003B404B">
              <w:rPr>
                <w:rStyle w:val="Hipervnculo"/>
                <w:rFonts w:cs="Arial"/>
                <w:i/>
                <w:noProof/>
              </w:rPr>
              <w:t>3.9.6.2.</w:t>
            </w:r>
            <w:r w:rsidR="00F86B56" w:rsidRPr="003B404B">
              <w:rPr>
                <w:noProof/>
              </w:rPr>
              <w:tab/>
            </w:r>
            <w:r w:rsidR="00F86B56" w:rsidRPr="003B404B">
              <w:rPr>
                <w:rStyle w:val="Hipervnculo"/>
                <w:rFonts w:cs="Arial"/>
                <w:i/>
                <w:noProof/>
              </w:rPr>
              <w:t>Descripción: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_Toc9580768 \h </w:instrText>
            </w:r>
            <w:r w:rsidR="00F86B56" w:rsidRPr="003B404B">
              <w:rPr>
                <w:noProof/>
                <w:webHidden/>
              </w:rPr>
            </w:r>
            <w:r w:rsidR="00F86B56" w:rsidRPr="003B404B">
              <w:rPr>
                <w:noProof/>
                <w:webHidden/>
              </w:rPr>
              <w:fldChar w:fldCharType="separate"/>
            </w:r>
            <w:r w:rsidR="009127AE">
              <w:rPr>
                <w:noProof/>
                <w:webHidden/>
              </w:rPr>
              <w:t>58</w:t>
            </w:r>
            <w:r w:rsidR="00F86B56" w:rsidRPr="003B404B">
              <w:rPr>
                <w:noProof/>
                <w:webHidden/>
              </w:rPr>
              <w:fldChar w:fldCharType="end"/>
            </w:r>
          </w:hyperlink>
        </w:p>
        <w:p w14:paraId="2C868B92" w14:textId="06C1EEAD" w:rsidR="00F86B56" w:rsidRPr="003B404B" w:rsidRDefault="003427B3" w:rsidP="00216C81">
          <w:pPr>
            <w:pStyle w:val="TDC2"/>
            <w:rPr>
              <w:rFonts w:asciiTheme="minorHAnsi" w:eastAsiaTheme="minorEastAsia" w:hAnsiTheme="minorHAnsi" w:cstheme="minorBidi"/>
              <w:noProof/>
            </w:rPr>
          </w:pPr>
          <w:hyperlink w:anchor="_Toc9580769" w:history="1">
            <w:r w:rsidR="00F86B56" w:rsidRPr="003B404B">
              <w:rPr>
                <w:rStyle w:val="Hipervnculo"/>
                <w:rFonts w:cs="Arial"/>
                <w:i/>
                <w:noProof/>
                <w:sz w:val="24"/>
                <w:szCs w:val="24"/>
              </w:rPr>
              <w:t>3.10.</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ACTUALIZACIÓN DEL PLAN DE CONTINGENCIA PARA EL PROYECTO DE MODIFICACIÓN.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_Toc9580769 \h </w:instrText>
            </w:r>
            <w:r w:rsidR="00F86B56" w:rsidRPr="003B404B">
              <w:rPr>
                <w:noProof/>
                <w:webHidden/>
              </w:rPr>
            </w:r>
            <w:r w:rsidR="00F86B56" w:rsidRPr="003B404B">
              <w:rPr>
                <w:noProof/>
                <w:webHidden/>
              </w:rPr>
              <w:fldChar w:fldCharType="separate"/>
            </w:r>
            <w:r w:rsidR="009127AE">
              <w:rPr>
                <w:noProof/>
                <w:webHidden/>
              </w:rPr>
              <w:t>60</w:t>
            </w:r>
            <w:r w:rsidR="00F86B56" w:rsidRPr="003B404B">
              <w:rPr>
                <w:noProof/>
                <w:webHidden/>
              </w:rPr>
              <w:fldChar w:fldCharType="end"/>
            </w:r>
          </w:hyperlink>
        </w:p>
        <w:p w14:paraId="40A52383" w14:textId="404006CF" w:rsidR="00F86B56" w:rsidRPr="003B404B" w:rsidRDefault="003427B3" w:rsidP="00216C81">
          <w:pPr>
            <w:pStyle w:val="TDC2"/>
            <w:rPr>
              <w:rFonts w:asciiTheme="minorHAnsi" w:eastAsiaTheme="minorEastAsia" w:hAnsiTheme="minorHAnsi" w:cstheme="minorBidi"/>
              <w:noProof/>
            </w:rPr>
          </w:pPr>
          <w:hyperlink w:anchor="_Toc9580770" w:history="1">
            <w:r w:rsidR="00F86B56" w:rsidRPr="003B404B">
              <w:rPr>
                <w:rStyle w:val="Hipervnculo"/>
                <w:rFonts w:cs="Arial"/>
                <w:i/>
                <w:noProof/>
                <w:sz w:val="24"/>
                <w:szCs w:val="24"/>
              </w:rPr>
              <w:t>3.11.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ACTUALIZACIÓN DEL ESTUDIO DE RIESGO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_Toc9580770 \h </w:instrText>
            </w:r>
            <w:r w:rsidR="00F86B56" w:rsidRPr="003B404B">
              <w:rPr>
                <w:noProof/>
                <w:webHidden/>
              </w:rPr>
            </w:r>
            <w:r w:rsidR="00F86B56" w:rsidRPr="003B404B">
              <w:rPr>
                <w:noProof/>
                <w:webHidden/>
              </w:rPr>
              <w:fldChar w:fldCharType="separate"/>
            </w:r>
            <w:r w:rsidR="009127AE">
              <w:rPr>
                <w:noProof/>
                <w:webHidden/>
              </w:rPr>
              <w:t>61</w:t>
            </w:r>
            <w:r w:rsidR="00F86B56" w:rsidRPr="003B404B">
              <w:rPr>
                <w:noProof/>
                <w:webHidden/>
              </w:rPr>
              <w:fldChar w:fldCharType="end"/>
            </w:r>
          </w:hyperlink>
        </w:p>
        <w:p w14:paraId="1A501E03" w14:textId="2C949846" w:rsidR="00F86B56" w:rsidRPr="003B404B" w:rsidRDefault="003427B3" w:rsidP="00216C81">
          <w:pPr>
            <w:pStyle w:val="TDC3"/>
            <w:rPr>
              <w:rFonts w:asciiTheme="minorHAnsi" w:eastAsiaTheme="minorEastAsia" w:hAnsiTheme="minorHAnsi" w:cstheme="minorBidi"/>
              <w:noProof/>
            </w:rPr>
          </w:pPr>
          <w:hyperlink w:anchor="_Toc9580771" w:history="1">
            <w:r w:rsidR="00F86B56" w:rsidRPr="003B404B">
              <w:rPr>
                <w:rStyle w:val="Hipervnculo"/>
                <w:rFonts w:eastAsia="Arial Narrow" w:cs="Arial"/>
                <w:i/>
                <w:noProof/>
                <w:spacing w:val="-1"/>
                <w:sz w:val="24"/>
                <w:szCs w:val="24"/>
              </w:rPr>
              <w:t>3.11.1.</w:t>
            </w:r>
            <w:r w:rsidR="00F86B56" w:rsidRPr="003B404B">
              <w:rPr>
                <w:rFonts w:asciiTheme="minorHAnsi" w:eastAsiaTheme="minorEastAsia" w:hAnsiTheme="minorHAnsi" w:cstheme="minorBidi"/>
                <w:noProof/>
              </w:rPr>
              <w:tab/>
            </w:r>
            <w:r w:rsidR="00F86B56" w:rsidRPr="003B404B">
              <w:rPr>
                <w:rStyle w:val="Hipervnculo"/>
                <w:rFonts w:eastAsia="Arial Narrow" w:cs="Arial"/>
                <w:i/>
                <w:noProof/>
                <w:spacing w:val="-1"/>
                <w:sz w:val="24"/>
                <w:szCs w:val="24"/>
              </w:rPr>
              <w:t xml:space="preserve">Identificación </w:t>
            </w:r>
            <w:r w:rsidR="00F86B56" w:rsidRPr="003B404B">
              <w:rPr>
                <w:rStyle w:val="Hipervnculo"/>
                <w:rFonts w:cs="Arial"/>
                <w:i/>
                <w:noProof/>
                <w:sz w:val="24"/>
                <w:szCs w:val="24"/>
              </w:rPr>
              <w:t>de</w:t>
            </w:r>
            <w:r w:rsidR="00F86B56" w:rsidRPr="003B404B">
              <w:rPr>
                <w:rStyle w:val="Hipervnculo"/>
                <w:rFonts w:eastAsia="Arial Narrow" w:cs="Arial"/>
                <w:i/>
                <w:noProof/>
                <w:spacing w:val="-1"/>
                <w:sz w:val="24"/>
                <w:szCs w:val="24"/>
              </w:rPr>
              <w:t xml:space="preserve"> Actividades que Implican Riesgos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_Toc9580771 \h </w:instrText>
            </w:r>
            <w:r w:rsidR="00F86B56" w:rsidRPr="003B404B">
              <w:rPr>
                <w:noProof/>
                <w:webHidden/>
              </w:rPr>
            </w:r>
            <w:r w:rsidR="00F86B56" w:rsidRPr="003B404B">
              <w:rPr>
                <w:noProof/>
                <w:webHidden/>
              </w:rPr>
              <w:fldChar w:fldCharType="separate"/>
            </w:r>
            <w:r w:rsidR="009127AE">
              <w:rPr>
                <w:noProof/>
                <w:webHidden/>
              </w:rPr>
              <w:t>61</w:t>
            </w:r>
            <w:r w:rsidR="00F86B56" w:rsidRPr="003B404B">
              <w:rPr>
                <w:noProof/>
                <w:webHidden/>
              </w:rPr>
              <w:fldChar w:fldCharType="end"/>
            </w:r>
          </w:hyperlink>
        </w:p>
        <w:p w14:paraId="0E9C2AEA" w14:textId="040936A4" w:rsidR="00F86B56" w:rsidRPr="003B404B" w:rsidRDefault="003427B3" w:rsidP="00216C81">
          <w:pPr>
            <w:pStyle w:val="TDC3"/>
            <w:rPr>
              <w:rFonts w:asciiTheme="minorHAnsi" w:eastAsiaTheme="minorEastAsia" w:hAnsiTheme="minorHAnsi" w:cstheme="minorBidi"/>
              <w:noProof/>
            </w:rPr>
          </w:pPr>
          <w:hyperlink w:anchor="_Toc9580772" w:history="1">
            <w:r w:rsidR="00F86B56" w:rsidRPr="003B404B">
              <w:rPr>
                <w:rStyle w:val="Hipervnculo"/>
                <w:rFonts w:cs="Arial"/>
                <w:i/>
                <w:noProof/>
                <w:sz w:val="24"/>
                <w:szCs w:val="24"/>
              </w:rPr>
              <w:t>3.11.2.</w:t>
            </w:r>
            <w:r w:rsidR="00F86B56" w:rsidRPr="003B404B">
              <w:rPr>
                <w:rFonts w:asciiTheme="minorHAnsi" w:eastAsiaTheme="minorEastAsia" w:hAnsiTheme="minorHAnsi" w:cstheme="minorBidi"/>
                <w:noProof/>
              </w:rPr>
              <w:tab/>
            </w:r>
            <w:r w:rsidR="00F86B56" w:rsidRPr="003B404B">
              <w:rPr>
                <w:rStyle w:val="Hipervnculo"/>
                <w:rFonts w:eastAsia="Arial Narrow" w:cs="Arial"/>
                <w:i/>
                <w:noProof/>
                <w:spacing w:val="-1"/>
                <w:sz w:val="24"/>
                <w:szCs w:val="24"/>
              </w:rPr>
              <w:t>Identificación</w:t>
            </w:r>
            <w:r w:rsidR="00F86B56" w:rsidRPr="003B404B">
              <w:rPr>
                <w:rStyle w:val="Hipervnculo"/>
                <w:rFonts w:cs="Arial"/>
                <w:i/>
                <w:noProof/>
                <w:sz w:val="24"/>
                <w:szCs w:val="24"/>
              </w:rPr>
              <w:t xml:space="preserve"> de Amenazas: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_Toc9580772 \h </w:instrText>
            </w:r>
            <w:r w:rsidR="00F86B56" w:rsidRPr="003B404B">
              <w:rPr>
                <w:noProof/>
                <w:webHidden/>
              </w:rPr>
            </w:r>
            <w:r w:rsidR="00F86B56" w:rsidRPr="003B404B">
              <w:rPr>
                <w:noProof/>
                <w:webHidden/>
              </w:rPr>
              <w:fldChar w:fldCharType="separate"/>
            </w:r>
            <w:r w:rsidR="009127AE">
              <w:rPr>
                <w:noProof/>
                <w:webHidden/>
              </w:rPr>
              <w:t>61</w:t>
            </w:r>
            <w:r w:rsidR="00F86B56" w:rsidRPr="003B404B">
              <w:rPr>
                <w:noProof/>
                <w:webHidden/>
              </w:rPr>
              <w:fldChar w:fldCharType="end"/>
            </w:r>
          </w:hyperlink>
        </w:p>
        <w:p w14:paraId="182713F9" w14:textId="4425C5C6" w:rsidR="00F86B56" w:rsidRPr="003B404B" w:rsidRDefault="003427B3" w:rsidP="00216C81">
          <w:pPr>
            <w:pStyle w:val="TDC3"/>
            <w:rPr>
              <w:rFonts w:asciiTheme="minorHAnsi" w:eastAsiaTheme="minorEastAsia" w:hAnsiTheme="minorHAnsi" w:cstheme="minorBidi"/>
              <w:noProof/>
            </w:rPr>
          </w:pPr>
          <w:hyperlink w:anchor="_Toc9580773" w:history="1">
            <w:r w:rsidR="00F86B56" w:rsidRPr="003B404B">
              <w:rPr>
                <w:rStyle w:val="Hipervnculo"/>
                <w:rFonts w:cs="Arial"/>
                <w:i/>
                <w:noProof/>
                <w:sz w:val="24"/>
                <w:szCs w:val="24"/>
              </w:rPr>
              <w:t>3.11.3.</w:t>
            </w:r>
            <w:r w:rsidR="00F86B56" w:rsidRPr="003B404B">
              <w:rPr>
                <w:rFonts w:asciiTheme="minorHAnsi" w:eastAsiaTheme="minorEastAsia" w:hAnsiTheme="minorHAnsi" w:cstheme="minorBidi"/>
                <w:noProof/>
              </w:rPr>
              <w:tab/>
            </w:r>
            <w:r w:rsidR="00F86B56" w:rsidRPr="003B404B">
              <w:rPr>
                <w:rStyle w:val="Hipervnculo"/>
                <w:rFonts w:eastAsia="Arial Narrow" w:cs="Arial"/>
                <w:i/>
                <w:noProof/>
                <w:spacing w:val="-1"/>
                <w:sz w:val="24"/>
                <w:szCs w:val="24"/>
              </w:rPr>
              <w:t>Estimación</w:t>
            </w:r>
            <w:r w:rsidR="00F86B56" w:rsidRPr="003B404B">
              <w:rPr>
                <w:rStyle w:val="Hipervnculo"/>
                <w:rFonts w:cs="Arial"/>
                <w:i/>
                <w:noProof/>
                <w:sz w:val="24"/>
                <w:szCs w:val="24"/>
              </w:rPr>
              <w:t xml:space="preserve"> de Probabilidad:</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_Toc9580773 \h </w:instrText>
            </w:r>
            <w:r w:rsidR="00F86B56" w:rsidRPr="003B404B">
              <w:rPr>
                <w:noProof/>
                <w:webHidden/>
              </w:rPr>
            </w:r>
            <w:r w:rsidR="00F86B56" w:rsidRPr="003B404B">
              <w:rPr>
                <w:noProof/>
                <w:webHidden/>
              </w:rPr>
              <w:fldChar w:fldCharType="separate"/>
            </w:r>
            <w:r w:rsidR="009127AE">
              <w:rPr>
                <w:noProof/>
                <w:webHidden/>
              </w:rPr>
              <w:t>61</w:t>
            </w:r>
            <w:r w:rsidR="00F86B56" w:rsidRPr="003B404B">
              <w:rPr>
                <w:noProof/>
                <w:webHidden/>
              </w:rPr>
              <w:fldChar w:fldCharType="end"/>
            </w:r>
          </w:hyperlink>
        </w:p>
        <w:p w14:paraId="2E35FD71" w14:textId="26E0E759" w:rsidR="00F86B56" w:rsidRPr="003B404B" w:rsidRDefault="003427B3" w:rsidP="00216C81">
          <w:pPr>
            <w:pStyle w:val="TDC1"/>
            <w:rPr>
              <w:rFonts w:asciiTheme="minorHAnsi" w:eastAsiaTheme="minorEastAsia" w:hAnsiTheme="minorHAnsi" w:cstheme="minorBidi"/>
              <w:b w:val="0"/>
            </w:rPr>
          </w:pPr>
          <w:hyperlink w:anchor="_Toc9580774" w:history="1">
            <w:r w:rsidR="00F86B56" w:rsidRPr="003B404B">
              <w:rPr>
                <w:rStyle w:val="Hipervnculo"/>
                <w:rFonts w:cs="Arial"/>
                <w:b w:val="0"/>
                <w:i/>
                <w:iCs/>
                <w:sz w:val="24"/>
                <w:szCs w:val="24"/>
              </w:rPr>
              <w:t>IV.  PLAN DE ABANDONO</w:t>
            </w:r>
            <w:r w:rsidR="00F86B56" w:rsidRPr="003B404B">
              <w:rPr>
                <w:b w:val="0"/>
                <w:webHidden/>
              </w:rPr>
              <w:tab/>
            </w:r>
            <w:r w:rsidR="00F86B56" w:rsidRPr="003B404B">
              <w:rPr>
                <w:b w:val="0"/>
                <w:webHidden/>
              </w:rPr>
              <w:fldChar w:fldCharType="begin"/>
            </w:r>
            <w:r w:rsidR="00F86B56" w:rsidRPr="003B404B">
              <w:rPr>
                <w:b w:val="0"/>
                <w:webHidden/>
              </w:rPr>
              <w:instrText xml:space="preserve"> PAGEREF _Toc9580774 \h </w:instrText>
            </w:r>
            <w:r w:rsidR="00F86B56" w:rsidRPr="003B404B">
              <w:rPr>
                <w:b w:val="0"/>
                <w:webHidden/>
              </w:rPr>
            </w:r>
            <w:r w:rsidR="00F86B56" w:rsidRPr="003B404B">
              <w:rPr>
                <w:b w:val="0"/>
                <w:webHidden/>
              </w:rPr>
              <w:fldChar w:fldCharType="separate"/>
            </w:r>
            <w:r w:rsidR="009127AE">
              <w:rPr>
                <w:b w:val="0"/>
                <w:webHidden/>
              </w:rPr>
              <w:t>63</w:t>
            </w:r>
            <w:r w:rsidR="00F86B56" w:rsidRPr="003B404B">
              <w:rPr>
                <w:b w:val="0"/>
                <w:webHidden/>
              </w:rPr>
              <w:fldChar w:fldCharType="end"/>
            </w:r>
          </w:hyperlink>
        </w:p>
        <w:p w14:paraId="6848A48D" w14:textId="3B4578CD" w:rsidR="00F86B56" w:rsidRPr="003B404B" w:rsidRDefault="003427B3" w:rsidP="00216C81">
          <w:pPr>
            <w:pStyle w:val="TDC2"/>
            <w:rPr>
              <w:rFonts w:asciiTheme="minorHAnsi" w:eastAsiaTheme="minorEastAsia" w:hAnsiTheme="minorHAnsi" w:cstheme="minorBidi"/>
              <w:noProof/>
            </w:rPr>
          </w:pPr>
          <w:hyperlink w:anchor="_Toc9580775" w:history="1">
            <w:r w:rsidR="00F86B56" w:rsidRPr="003B404B">
              <w:rPr>
                <w:rStyle w:val="Hipervnculo"/>
                <w:rFonts w:cs="Arial"/>
                <w:i/>
                <w:noProof/>
                <w:sz w:val="24"/>
                <w:szCs w:val="24"/>
              </w:rPr>
              <w:t>4.1.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Abandono total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_Toc9580775 \h </w:instrText>
            </w:r>
            <w:r w:rsidR="00F86B56" w:rsidRPr="003B404B">
              <w:rPr>
                <w:noProof/>
                <w:webHidden/>
              </w:rPr>
            </w:r>
            <w:r w:rsidR="00F86B56" w:rsidRPr="003B404B">
              <w:rPr>
                <w:noProof/>
                <w:webHidden/>
              </w:rPr>
              <w:fldChar w:fldCharType="separate"/>
            </w:r>
            <w:r w:rsidR="009127AE">
              <w:rPr>
                <w:noProof/>
                <w:webHidden/>
              </w:rPr>
              <w:t>63</w:t>
            </w:r>
            <w:r w:rsidR="00F86B56" w:rsidRPr="003B404B">
              <w:rPr>
                <w:noProof/>
                <w:webHidden/>
              </w:rPr>
              <w:fldChar w:fldCharType="end"/>
            </w:r>
          </w:hyperlink>
        </w:p>
        <w:p w14:paraId="45DDA085" w14:textId="4E48BEE3" w:rsidR="00F86B56" w:rsidRPr="003B404B" w:rsidRDefault="003427B3" w:rsidP="00216C81">
          <w:pPr>
            <w:pStyle w:val="TDC3"/>
            <w:rPr>
              <w:rFonts w:asciiTheme="minorHAnsi" w:eastAsiaTheme="minorEastAsia" w:hAnsiTheme="minorHAnsi" w:cstheme="minorBidi"/>
              <w:noProof/>
            </w:rPr>
          </w:pPr>
          <w:hyperlink w:anchor="_Toc9580776" w:history="1">
            <w:r w:rsidR="00F86B56" w:rsidRPr="003B404B">
              <w:rPr>
                <w:rStyle w:val="Hipervnculo"/>
                <w:rFonts w:cs="Arial"/>
                <w:i/>
                <w:noProof/>
                <w:sz w:val="24"/>
                <w:szCs w:val="24"/>
              </w:rPr>
              <w:t>4.1.1.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Consideraciones Generales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_Toc9580776 \h </w:instrText>
            </w:r>
            <w:r w:rsidR="00F86B56" w:rsidRPr="003B404B">
              <w:rPr>
                <w:noProof/>
                <w:webHidden/>
              </w:rPr>
            </w:r>
            <w:r w:rsidR="00F86B56" w:rsidRPr="003B404B">
              <w:rPr>
                <w:noProof/>
                <w:webHidden/>
              </w:rPr>
              <w:fldChar w:fldCharType="separate"/>
            </w:r>
            <w:r w:rsidR="009127AE">
              <w:rPr>
                <w:noProof/>
                <w:webHidden/>
              </w:rPr>
              <w:t>63</w:t>
            </w:r>
            <w:r w:rsidR="00F86B56" w:rsidRPr="003B404B">
              <w:rPr>
                <w:noProof/>
                <w:webHidden/>
              </w:rPr>
              <w:fldChar w:fldCharType="end"/>
            </w:r>
          </w:hyperlink>
        </w:p>
        <w:p w14:paraId="6263EC5A" w14:textId="5E67CB25" w:rsidR="00F86B56" w:rsidRPr="003B404B" w:rsidRDefault="003427B3" w:rsidP="00216C81">
          <w:pPr>
            <w:pStyle w:val="TDC3"/>
            <w:rPr>
              <w:rFonts w:asciiTheme="minorHAnsi" w:eastAsiaTheme="minorEastAsia" w:hAnsiTheme="minorHAnsi" w:cstheme="minorBidi"/>
              <w:noProof/>
            </w:rPr>
          </w:pPr>
          <w:hyperlink w:anchor="_Toc9580777" w:history="1">
            <w:r w:rsidR="00F86B56" w:rsidRPr="003B404B">
              <w:rPr>
                <w:rStyle w:val="Hipervnculo"/>
                <w:rFonts w:cs="Arial"/>
                <w:i/>
                <w:noProof/>
                <w:sz w:val="24"/>
                <w:szCs w:val="24"/>
              </w:rPr>
              <w:t>4.1.2.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Actividades previas a las acciones de abandono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_Toc9580777 \h </w:instrText>
            </w:r>
            <w:r w:rsidR="00F86B56" w:rsidRPr="003B404B">
              <w:rPr>
                <w:noProof/>
                <w:webHidden/>
              </w:rPr>
            </w:r>
            <w:r w:rsidR="00F86B56" w:rsidRPr="003B404B">
              <w:rPr>
                <w:noProof/>
                <w:webHidden/>
              </w:rPr>
              <w:fldChar w:fldCharType="separate"/>
            </w:r>
            <w:r w:rsidR="009127AE">
              <w:rPr>
                <w:noProof/>
                <w:webHidden/>
              </w:rPr>
              <w:t>64</w:t>
            </w:r>
            <w:r w:rsidR="00F86B56" w:rsidRPr="003B404B">
              <w:rPr>
                <w:noProof/>
                <w:webHidden/>
              </w:rPr>
              <w:fldChar w:fldCharType="end"/>
            </w:r>
          </w:hyperlink>
        </w:p>
        <w:p w14:paraId="2E6F10F6" w14:textId="60EDF227" w:rsidR="00F86B56" w:rsidRPr="003B404B" w:rsidRDefault="003427B3" w:rsidP="00216C81">
          <w:pPr>
            <w:pStyle w:val="TDC3"/>
            <w:rPr>
              <w:rFonts w:asciiTheme="minorHAnsi" w:eastAsiaTheme="minorEastAsia" w:hAnsiTheme="minorHAnsi" w:cstheme="minorBidi"/>
              <w:noProof/>
            </w:rPr>
          </w:pPr>
          <w:hyperlink w:anchor="_Toc9580778" w:history="1">
            <w:r w:rsidR="00F86B56" w:rsidRPr="003B404B">
              <w:rPr>
                <w:rStyle w:val="Hipervnculo"/>
                <w:rFonts w:cs="Arial"/>
                <w:i/>
                <w:noProof/>
                <w:sz w:val="24"/>
                <w:szCs w:val="24"/>
              </w:rPr>
              <w:t>4.1.3.</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Actividades para el retiro de las instalaciones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_Toc9580778 \h </w:instrText>
            </w:r>
            <w:r w:rsidR="00F86B56" w:rsidRPr="003B404B">
              <w:rPr>
                <w:noProof/>
                <w:webHidden/>
              </w:rPr>
            </w:r>
            <w:r w:rsidR="00F86B56" w:rsidRPr="003B404B">
              <w:rPr>
                <w:noProof/>
                <w:webHidden/>
              </w:rPr>
              <w:fldChar w:fldCharType="separate"/>
            </w:r>
            <w:r w:rsidR="009127AE">
              <w:rPr>
                <w:noProof/>
                <w:webHidden/>
              </w:rPr>
              <w:t>64</w:t>
            </w:r>
            <w:r w:rsidR="00F86B56" w:rsidRPr="003B404B">
              <w:rPr>
                <w:noProof/>
                <w:webHidden/>
              </w:rPr>
              <w:fldChar w:fldCharType="end"/>
            </w:r>
          </w:hyperlink>
        </w:p>
        <w:p w14:paraId="75EA8627" w14:textId="110D8D5C" w:rsidR="00F86B56" w:rsidRPr="003B404B" w:rsidRDefault="003427B3" w:rsidP="00216C81">
          <w:pPr>
            <w:pStyle w:val="TDC3"/>
            <w:rPr>
              <w:rFonts w:asciiTheme="minorHAnsi" w:eastAsiaTheme="minorEastAsia" w:hAnsiTheme="minorHAnsi" w:cstheme="minorBidi"/>
              <w:noProof/>
            </w:rPr>
          </w:pPr>
          <w:hyperlink w:anchor="_Toc9580779" w:history="1">
            <w:r w:rsidR="00F86B56" w:rsidRPr="003B404B">
              <w:rPr>
                <w:rStyle w:val="Hipervnculo"/>
                <w:rFonts w:cs="Arial"/>
                <w:i/>
                <w:noProof/>
                <w:sz w:val="24"/>
                <w:szCs w:val="24"/>
              </w:rPr>
              <w:t>4.1.4.</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Cronograma propuesto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_Toc9580779 \h </w:instrText>
            </w:r>
            <w:r w:rsidR="00F86B56" w:rsidRPr="003B404B">
              <w:rPr>
                <w:noProof/>
                <w:webHidden/>
              </w:rPr>
            </w:r>
            <w:r w:rsidR="00F86B56" w:rsidRPr="003B404B">
              <w:rPr>
                <w:noProof/>
                <w:webHidden/>
              </w:rPr>
              <w:fldChar w:fldCharType="separate"/>
            </w:r>
            <w:r w:rsidR="009127AE">
              <w:rPr>
                <w:noProof/>
                <w:webHidden/>
              </w:rPr>
              <w:t>65</w:t>
            </w:r>
            <w:r w:rsidR="00F86B56" w:rsidRPr="003B404B">
              <w:rPr>
                <w:noProof/>
                <w:webHidden/>
              </w:rPr>
              <w:fldChar w:fldCharType="end"/>
            </w:r>
          </w:hyperlink>
        </w:p>
        <w:p w14:paraId="41298FBD" w14:textId="7B96B757" w:rsidR="00F86B56" w:rsidRPr="003B404B" w:rsidRDefault="003427B3" w:rsidP="00216C81">
          <w:pPr>
            <w:pStyle w:val="TDC3"/>
            <w:rPr>
              <w:rFonts w:asciiTheme="minorHAnsi" w:eastAsiaTheme="minorEastAsia" w:hAnsiTheme="minorHAnsi" w:cstheme="minorBidi"/>
              <w:noProof/>
            </w:rPr>
          </w:pPr>
          <w:hyperlink w:anchor="_Toc9580780" w:history="1">
            <w:r w:rsidR="00F86B56" w:rsidRPr="003B404B">
              <w:rPr>
                <w:rStyle w:val="Hipervnculo"/>
                <w:rFonts w:cs="Arial"/>
                <w:i/>
                <w:noProof/>
                <w:sz w:val="24"/>
                <w:szCs w:val="24"/>
              </w:rPr>
              <w:t>4.1.5.</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Acciones de seguridad previas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_Toc9580780 \h </w:instrText>
            </w:r>
            <w:r w:rsidR="00F86B56" w:rsidRPr="003B404B">
              <w:rPr>
                <w:noProof/>
                <w:webHidden/>
              </w:rPr>
            </w:r>
            <w:r w:rsidR="00F86B56" w:rsidRPr="003B404B">
              <w:rPr>
                <w:noProof/>
                <w:webHidden/>
              </w:rPr>
              <w:fldChar w:fldCharType="separate"/>
            </w:r>
            <w:r w:rsidR="009127AE">
              <w:rPr>
                <w:noProof/>
                <w:webHidden/>
              </w:rPr>
              <w:t>65</w:t>
            </w:r>
            <w:r w:rsidR="00F86B56" w:rsidRPr="003B404B">
              <w:rPr>
                <w:noProof/>
                <w:webHidden/>
              </w:rPr>
              <w:fldChar w:fldCharType="end"/>
            </w:r>
          </w:hyperlink>
        </w:p>
        <w:p w14:paraId="727C0C04" w14:textId="2A2836C6" w:rsidR="00F86B56" w:rsidRPr="003B404B" w:rsidRDefault="003427B3" w:rsidP="00216C81">
          <w:pPr>
            <w:pStyle w:val="TDC3"/>
            <w:rPr>
              <w:rFonts w:asciiTheme="minorHAnsi" w:eastAsiaTheme="minorEastAsia" w:hAnsiTheme="minorHAnsi" w:cstheme="minorBidi"/>
              <w:noProof/>
            </w:rPr>
          </w:pPr>
          <w:hyperlink w:anchor="_Toc9580781" w:history="1">
            <w:r w:rsidR="00F86B56" w:rsidRPr="003B404B">
              <w:rPr>
                <w:rStyle w:val="Hipervnculo"/>
                <w:rFonts w:cs="Arial"/>
                <w:i/>
                <w:noProof/>
                <w:sz w:val="24"/>
                <w:szCs w:val="24"/>
              </w:rPr>
              <w:t>4.1.6.</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Dispensadores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_Toc9580781 \h </w:instrText>
            </w:r>
            <w:r w:rsidR="00F86B56" w:rsidRPr="003B404B">
              <w:rPr>
                <w:noProof/>
                <w:webHidden/>
              </w:rPr>
            </w:r>
            <w:r w:rsidR="00F86B56" w:rsidRPr="003B404B">
              <w:rPr>
                <w:noProof/>
                <w:webHidden/>
              </w:rPr>
              <w:fldChar w:fldCharType="separate"/>
            </w:r>
            <w:r w:rsidR="009127AE">
              <w:rPr>
                <w:noProof/>
                <w:webHidden/>
              </w:rPr>
              <w:t>65</w:t>
            </w:r>
            <w:r w:rsidR="00F86B56" w:rsidRPr="003B404B">
              <w:rPr>
                <w:noProof/>
                <w:webHidden/>
              </w:rPr>
              <w:fldChar w:fldCharType="end"/>
            </w:r>
          </w:hyperlink>
        </w:p>
        <w:p w14:paraId="1BE5E4CD" w14:textId="5969D52A" w:rsidR="00F86B56" w:rsidRPr="003B404B" w:rsidRDefault="003427B3" w:rsidP="00216C81">
          <w:pPr>
            <w:pStyle w:val="TDC3"/>
            <w:rPr>
              <w:rFonts w:asciiTheme="minorHAnsi" w:eastAsiaTheme="minorEastAsia" w:hAnsiTheme="minorHAnsi" w:cstheme="minorBidi"/>
              <w:noProof/>
            </w:rPr>
          </w:pPr>
          <w:hyperlink w:anchor="_Toc9580782" w:history="1">
            <w:r w:rsidR="00F86B56" w:rsidRPr="003B404B">
              <w:rPr>
                <w:rStyle w:val="Hipervnculo"/>
                <w:rFonts w:cs="Arial"/>
                <w:i/>
                <w:noProof/>
                <w:sz w:val="24"/>
                <w:szCs w:val="24"/>
              </w:rPr>
              <w:t>4.1.7.</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Tuberías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_Toc9580782 \h </w:instrText>
            </w:r>
            <w:r w:rsidR="00F86B56" w:rsidRPr="003B404B">
              <w:rPr>
                <w:noProof/>
                <w:webHidden/>
              </w:rPr>
            </w:r>
            <w:r w:rsidR="00F86B56" w:rsidRPr="003B404B">
              <w:rPr>
                <w:noProof/>
                <w:webHidden/>
              </w:rPr>
              <w:fldChar w:fldCharType="separate"/>
            </w:r>
            <w:r w:rsidR="009127AE">
              <w:rPr>
                <w:noProof/>
                <w:webHidden/>
              </w:rPr>
              <w:t>66</w:t>
            </w:r>
            <w:r w:rsidR="00F86B56" w:rsidRPr="003B404B">
              <w:rPr>
                <w:noProof/>
                <w:webHidden/>
              </w:rPr>
              <w:fldChar w:fldCharType="end"/>
            </w:r>
          </w:hyperlink>
        </w:p>
        <w:p w14:paraId="5D873CF3" w14:textId="0BB6896B" w:rsidR="00F86B56" w:rsidRPr="003B404B" w:rsidRDefault="003427B3" w:rsidP="00216C81">
          <w:pPr>
            <w:pStyle w:val="TDC3"/>
            <w:rPr>
              <w:rFonts w:asciiTheme="minorHAnsi" w:eastAsiaTheme="minorEastAsia" w:hAnsiTheme="minorHAnsi" w:cstheme="minorBidi"/>
              <w:noProof/>
            </w:rPr>
          </w:pPr>
          <w:hyperlink w:anchor="_Toc9580783" w:history="1">
            <w:r w:rsidR="00F86B56" w:rsidRPr="003B404B">
              <w:rPr>
                <w:rStyle w:val="Hipervnculo"/>
                <w:rFonts w:cs="Arial"/>
                <w:i/>
                <w:noProof/>
                <w:sz w:val="24"/>
                <w:szCs w:val="24"/>
              </w:rPr>
              <w:t>4.1.8.</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Tanques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_Toc9580783 \h </w:instrText>
            </w:r>
            <w:r w:rsidR="00F86B56" w:rsidRPr="003B404B">
              <w:rPr>
                <w:noProof/>
                <w:webHidden/>
              </w:rPr>
            </w:r>
            <w:r w:rsidR="00F86B56" w:rsidRPr="003B404B">
              <w:rPr>
                <w:noProof/>
                <w:webHidden/>
              </w:rPr>
              <w:fldChar w:fldCharType="separate"/>
            </w:r>
            <w:r w:rsidR="009127AE">
              <w:rPr>
                <w:noProof/>
                <w:webHidden/>
              </w:rPr>
              <w:t>66</w:t>
            </w:r>
            <w:r w:rsidR="00F86B56" w:rsidRPr="003B404B">
              <w:rPr>
                <w:noProof/>
                <w:webHidden/>
              </w:rPr>
              <w:fldChar w:fldCharType="end"/>
            </w:r>
          </w:hyperlink>
        </w:p>
        <w:p w14:paraId="283A2420" w14:textId="666D138B" w:rsidR="00F86B56" w:rsidRPr="003B404B" w:rsidRDefault="003427B3" w:rsidP="00216C81">
          <w:pPr>
            <w:pStyle w:val="TDC3"/>
            <w:rPr>
              <w:rFonts w:asciiTheme="minorHAnsi" w:eastAsiaTheme="minorEastAsia" w:hAnsiTheme="minorHAnsi" w:cstheme="minorBidi"/>
              <w:noProof/>
            </w:rPr>
          </w:pPr>
          <w:hyperlink w:anchor="_Toc9580784" w:history="1">
            <w:r w:rsidR="00F86B56" w:rsidRPr="003B404B">
              <w:rPr>
                <w:rStyle w:val="Hipervnculo"/>
                <w:rFonts w:cs="Arial"/>
                <w:i/>
                <w:noProof/>
                <w:sz w:val="24"/>
                <w:szCs w:val="24"/>
              </w:rPr>
              <w:t>4.1.9.</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Equipos auxiliares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_Toc9580784 \h </w:instrText>
            </w:r>
            <w:r w:rsidR="00F86B56" w:rsidRPr="003B404B">
              <w:rPr>
                <w:noProof/>
                <w:webHidden/>
              </w:rPr>
            </w:r>
            <w:r w:rsidR="00F86B56" w:rsidRPr="003B404B">
              <w:rPr>
                <w:noProof/>
                <w:webHidden/>
              </w:rPr>
              <w:fldChar w:fldCharType="separate"/>
            </w:r>
            <w:r w:rsidR="009127AE">
              <w:rPr>
                <w:noProof/>
                <w:webHidden/>
              </w:rPr>
              <w:t>67</w:t>
            </w:r>
            <w:r w:rsidR="00F86B56" w:rsidRPr="003B404B">
              <w:rPr>
                <w:noProof/>
                <w:webHidden/>
              </w:rPr>
              <w:fldChar w:fldCharType="end"/>
            </w:r>
          </w:hyperlink>
        </w:p>
        <w:p w14:paraId="59889E0A" w14:textId="18A37596" w:rsidR="00F86B56" w:rsidRPr="003B404B" w:rsidRDefault="003427B3" w:rsidP="00216C81">
          <w:pPr>
            <w:pStyle w:val="TDC3"/>
            <w:rPr>
              <w:rFonts w:asciiTheme="minorHAnsi" w:eastAsiaTheme="minorEastAsia" w:hAnsiTheme="minorHAnsi" w:cstheme="minorBidi"/>
              <w:noProof/>
            </w:rPr>
          </w:pPr>
          <w:hyperlink w:anchor="_Toc9580785" w:history="1">
            <w:r w:rsidR="00F86B56" w:rsidRPr="003B404B">
              <w:rPr>
                <w:rStyle w:val="Hipervnculo"/>
                <w:rFonts w:cs="Arial"/>
                <w:i/>
                <w:noProof/>
                <w:sz w:val="24"/>
                <w:szCs w:val="24"/>
              </w:rPr>
              <w:t>4.1.10.</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Superficie del Terreno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_Toc9580785 \h </w:instrText>
            </w:r>
            <w:r w:rsidR="00F86B56" w:rsidRPr="003B404B">
              <w:rPr>
                <w:noProof/>
                <w:webHidden/>
              </w:rPr>
            </w:r>
            <w:r w:rsidR="00F86B56" w:rsidRPr="003B404B">
              <w:rPr>
                <w:noProof/>
                <w:webHidden/>
              </w:rPr>
              <w:fldChar w:fldCharType="separate"/>
            </w:r>
            <w:r w:rsidR="009127AE">
              <w:rPr>
                <w:noProof/>
                <w:webHidden/>
              </w:rPr>
              <w:t>67</w:t>
            </w:r>
            <w:r w:rsidR="00F86B56" w:rsidRPr="003B404B">
              <w:rPr>
                <w:noProof/>
                <w:webHidden/>
              </w:rPr>
              <w:fldChar w:fldCharType="end"/>
            </w:r>
          </w:hyperlink>
        </w:p>
        <w:p w14:paraId="6923CB3C" w14:textId="0122B47A" w:rsidR="00F86B56" w:rsidRPr="003B404B" w:rsidRDefault="003427B3" w:rsidP="00216C81">
          <w:pPr>
            <w:pStyle w:val="TDC3"/>
            <w:rPr>
              <w:rFonts w:asciiTheme="minorHAnsi" w:eastAsiaTheme="minorEastAsia" w:hAnsiTheme="minorHAnsi" w:cstheme="minorBidi"/>
              <w:noProof/>
            </w:rPr>
          </w:pPr>
          <w:hyperlink w:anchor="_Toc9580786" w:history="1">
            <w:r w:rsidR="00F86B56" w:rsidRPr="003B404B">
              <w:rPr>
                <w:rStyle w:val="Hipervnculo"/>
                <w:rFonts w:cs="Arial"/>
                <w:i/>
                <w:noProof/>
                <w:sz w:val="24"/>
                <w:szCs w:val="24"/>
              </w:rPr>
              <w:t>4.1.11.</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Demolición</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_Toc9580786 \h </w:instrText>
            </w:r>
            <w:r w:rsidR="00F86B56" w:rsidRPr="003B404B">
              <w:rPr>
                <w:noProof/>
                <w:webHidden/>
              </w:rPr>
            </w:r>
            <w:r w:rsidR="00F86B56" w:rsidRPr="003B404B">
              <w:rPr>
                <w:noProof/>
                <w:webHidden/>
              </w:rPr>
              <w:fldChar w:fldCharType="separate"/>
            </w:r>
            <w:r w:rsidR="009127AE">
              <w:rPr>
                <w:noProof/>
                <w:webHidden/>
              </w:rPr>
              <w:t>67</w:t>
            </w:r>
            <w:r w:rsidR="00F86B56" w:rsidRPr="003B404B">
              <w:rPr>
                <w:noProof/>
                <w:webHidden/>
              </w:rPr>
              <w:fldChar w:fldCharType="end"/>
            </w:r>
          </w:hyperlink>
        </w:p>
        <w:p w14:paraId="1D38A254" w14:textId="5E30C283" w:rsidR="00F86B56" w:rsidRPr="003B404B" w:rsidRDefault="003427B3" w:rsidP="00216C81">
          <w:pPr>
            <w:pStyle w:val="TDC3"/>
            <w:rPr>
              <w:rFonts w:asciiTheme="minorHAnsi" w:eastAsiaTheme="minorEastAsia" w:hAnsiTheme="minorHAnsi" w:cstheme="minorBidi"/>
              <w:noProof/>
            </w:rPr>
          </w:pPr>
          <w:hyperlink w:anchor="_Toc9580787" w:history="1">
            <w:r w:rsidR="00F86B56" w:rsidRPr="003B404B">
              <w:rPr>
                <w:rStyle w:val="Hipervnculo"/>
                <w:rFonts w:cs="Arial"/>
                <w:i/>
                <w:noProof/>
                <w:sz w:val="24"/>
                <w:szCs w:val="24"/>
              </w:rPr>
              <w:t>4.1.12.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Almacenamiento y transporte</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_Toc9580787 \h </w:instrText>
            </w:r>
            <w:r w:rsidR="00F86B56" w:rsidRPr="003B404B">
              <w:rPr>
                <w:noProof/>
                <w:webHidden/>
              </w:rPr>
            </w:r>
            <w:r w:rsidR="00F86B56" w:rsidRPr="003B404B">
              <w:rPr>
                <w:noProof/>
                <w:webHidden/>
              </w:rPr>
              <w:fldChar w:fldCharType="separate"/>
            </w:r>
            <w:r w:rsidR="009127AE">
              <w:rPr>
                <w:noProof/>
                <w:webHidden/>
              </w:rPr>
              <w:t>67</w:t>
            </w:r>
            <w:r w:rsidR="00F86B56" w:rsidRPr="003B404B">
              <w:rPr>
                <w:noProof/>
                <w:webHidden/>
              </w:rPr>
              <w:fldChar w:fldCharType="end"/>
            </w:r>
          </w:hyperlink>
        </w:p>
        <w:p w14:paraId="20B828B7" w14:textId="7DF40D62" w:rsidR="00F86B56" w:rsidRPr="003B404B" w:rsidRDefault="003427B3" w:rsidP="00216C81">
          <w:pPr>
            <w:pStyle w:val="TDC3"/>
            <w:rPr>
              <w:rFonts w:asciiTheme="minorHAnsi" w:eastAsiaTheme="minorEastAsia" w:hAnsiTheme="minorHAnsi" w:cstheme="minorBidi"/>
              <w:noProof/>
            </w:rPr>
          </w:pPr>
          <w:hyperlink w:anchor="_Toc9580788" w:history="1">
            <w:r w:rsidR="00F86B56" w:rsidRPr="003B404B">
              <w:rPr>
                <w:rStyle w:val="Hipervnculo"/>
                <w:rFonts w:cs="Arial"/>
                <w:i/>
                <w:noProof/>
                <w:sz w:val="24"/>
                <w:szCs w:val="24"/>
              </w:rPr>
              <w:t>4.1.13.</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Cercado del terreno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_Toc9580788 \h </w:instrText>
            </w:r>
            <w:r w:rsidR="00F86B56" w:rsidRPr="003B404B">
              <w:rPr>
                <w:noProof/>
                <w:webHidden/>
              </w:rPr>
            </w:r>
            <w:r w:rsidR="00F86B56" w:rsidRPr="003B404B">
              <w:rPr>
                <w:noProof/>
                <w:webHidden/>
              </w:rPr>
              <w:fldChar w:fldCharType="separate"/>
            </w:r>
            <w:r w:rsidR="009127AE">
              <w:rPr>
                <w:noProof/>
                <w:webHidden/>
              </w:rPr>
              <w:t>68</w:t>
            </w:r>
            <w:r w:rsidR="00F86B56" w:rsidRPr="003B404B">
              <w:rPr>
                <w:noProof/>
                <w:webHidden/>
              </w:rPr>
              <w:fldChar w:fldCharType="end"/>
            </w:r>
          </w:hyperlink>
        </w:p>
        <w:p w14:paraId="53FEB0CC" w14:textId="558DF708" w:rsidR="00F86B56" w:rsidRPr="003B404B" w:rsidRDefault="003427B3" w:rsidP="00216C81">
          <w:pPr>
            <w:pStyle w:val="TDC3"/>
            <w:rPr>
              <w:rFonts w:asciiTheme="minorHAnsi" w:eastAsiaTheme="minorEastAsia" w:hAnsiTheme="minorHAnsi" w:cstheme="minorBidi"/>
              <w:noProof/>
            </w:rPr>
          </w:pPr>
          <w:hyperlink w:anchor="_Toc9580789" w:history="1">
            <w:r w:rsidR="00F86B56" w:rsidRPr="003B404B">
              <w:rPr>
                <w:rStyle w:val="Hipervnculo"/>
                <w:rFonts w:cs="Arial"/>
                <w:i/>
                <w:noProof/>
                <w:sz w:val="24"/>
                <w:szCs w:val="24"/>
              </w:rPr>
              <w:t>4.1.14.</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Cantidad de personas durante el abandono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_Toc9580789 \h </w:instrText>
            </w:r>
            <w:r w:rsidR="00F86B56" w:rsidRPr="003B404B">
              <w:rPr>
                <w:noProof/>
                <w:webHidden/>
              </w:rPr>
            </w:r>
            <w:r w:rsidR="00F86B56" w:rsidRPr="003B404B">
              <w:rPr>
                <w:noProof/>
                <w:webHidden/>
              </w:rPr>
              <w:fldChar w:fldCharType="separate"/>
            </w:r>
            <w:r w:rsidR="009127AE">
              <w:rPr>
                <w:noProof/>
                <w:webHidden/>
              </w:rPr>
              <w:t>68</w:t>
            </w:r>
            <w:r w:rsidR="00F86B56" w:rsidRPr="003B404B">
              <w:rPr>
                <w:noProof/>
                <w:webHidden/>
              </w:rPr>
              <w:fldChar w:fldCharType="end"/>
            </w:r>
          </w:hyperlink>
        </w:p>
        <w:p w14:paraId="6CD1646A" w14:textId="492E63F2" w:rsidR="00F86B56" w:rsidRPr="003B404B" w:rsidRDefault="003427B3" w:rsidP="00216C81">
          <w:pPr>
            <w:pStyle w:val="TDC3"/>
            <w:rPr>
              <w:rFonts w:asciiTheme="minorHAnsi" w:eastAsiaTheme="minorEastAsia" w:hAnsiTheme="minorHAnsi" w:cstheme="minorBidi"/>
              <w:noProof/>
            </w:rPr>
          </w:pPr>
          <w:hyperlink w:anchor="_Toc9580790" w:history="1">
            <w:r w:rsidR="00F86B56" w:rsidRPr="003B404B">
              <w:rPr>
                <w:rStyle w:val="Hipervnculo"/>
                <w:rFonts w:cs="Arial"/>
                <w:i/>
                <w:noProof/>
                <w:sz w:val="24"/>
                <w:szCs w:val="24"/>
              </w:rPr>
              <w:t>4.1.15.</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Consumo de agua la etapa de abandono</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_Toc9580790 \h </w:instrText>
            </w:r>
            <w:r w:rsidR="00F86B56" w:rsidRPr="003B404B">
              <w:rPr>
                <w:noProof/>
                <w:webHidden/>
              </w:rPr>
            </w:r>
            <w:r w:rsidR="00F86B56" w:rsidRPr="003B404B">
              <w:rPr>
                <w:noProof/>
                <w:webHidden/>
              </w:rPr>
              <w:fldChar w:fldCharType="separate"/>
            </w:r>
            <w:r w:rsidR="009127AE">
              <w:rPr>
                <w:noProof/>
                <w:webHidden/>
              </w:rPr>
              <w:t>68</w:t>
            </w:r>
            <w:r w:rsidR="00F86B56" w:rsidRPr="003B404B">
              <w:rPr>
                <w:noProof/>
                <w:webHidden/>
              </w:rPr>
              <w:fldChar w:fldCharType="end"/>
            </w:r>
          </w:hyperlink>
        </w:p>
        <w:p w14:paraId="38061C56" w14:textId="5AEE3DF6" w:rsidR="00F86B56" w:rsidRPr="003B404B" w:rsidRDefault="003427B3" w:rsidP="00216C81">
          <w:pPr>
            <w:pStyle w:val="TDC2"/>
            <w:rPr>
              <w:rFonts w:asciiTheme="minorHAnsi" w:eastAsiaTheme="minorEastAsia" w:hAnsiTheme="minorHAnsi" w:cstheme="minorBidi"/>
              <w:noProof/>
            </w:rPr>
          </w:pPr>
          <w:hyperlink w:anchor="_Toc9580791" w:history="1">
            <w:r w:rsidR="00F86B56" w:rsidRPr="003B404B">
              <w:rPr>
                <w:rStyle w:val="Hipervnculo"/>
                <w:rFonts w:cs="Arial"/>
                <w:i/>
                <w:noProof/>
                <w:sz w:val="24"/>
                <w:szCs w:val="24"/>
              </w:rPr>
              <w:t>4.2.</w:t>
            </w:r>
            <w:r w:rsidR="00F86B56" w:rsidRPr="003B404B">
              <w:rPr>
                <w:rFonts w:asciiTheme="minorHAnsi" w:eastAsiaTheme="minorEastAsia" w:hAnsiTheme="minorHAnsi" w:cstheme="minorBidi"/>
                <w:noProof/>
              </w:rPr>
              <w:tab/>
            </w:r>
            <w:r w:rsidR="00F86B56" w:rsidRPr="003B404B">
              <w:rPr>
                <w:rStyle w:val="Hipervnculo"/>
                <w:rFonts w:cs="Arial"/>
                <w:i/>
                <w:noProof/>
                <w:sz w:val="24"/>
                <w:szCs w:val="24"/>
              </w:rPr>
              <w:t>Abandono parcial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_Toc9580791 \h </w:instrText>
            </w:r>
            <w:r w:rsidR="00F86B56" w:rsidRPr="003B404B">
              <w:rPr>
                <w:noProof/>
                <w:webHidden/>
              </w:rPr>
            </w:r>
            <w:r w:rsidR="00F86B56" w:rsidRPr="003B404B">
              <w:rPr>
                <w:noProof/>
                <w:webHidden/>
              </w:rPr>
              <w:fldChar w:fldCharType="separate"/>
            </w:r>
            <w:r w:rsidR="009127AE">
              <w:rPr>
                <w:noProof/>
                <w:webHidden/>
              </w:rPr>
              <w:t>69</w:t>
            </w:r>
            <w:r w:rsidR="00F86B56" w:rsidRPr="003B404B">
              <w:rPr>
                <w:noProof/>
                <w:webHidden/>
              </w:rPr>
              <w:fldChar w:fldCharType="end"/>
            </w:r>
          </w:hyperlink>
        </w:p>
        <w:p w14:paraId="5D79E363" w14:textId="29BB338A" w:rsidR="00F86B56" w:rsidRPr="003B404B" w:rsidRDefault="003427B3" w:rsidP="00216C81">
          <w:pPr>
            <w:pStyle w:val="TDC3"/>
            <w:rPr>
              <w:rFonts w:asciiTheme="minorHAnsi" w:eastAsiaTheme="minorEastAsia" w:hAnsiTheme="minorHAnsi" w:cstheme="minorBidi"/>
              <w:noProof/>
            </w:rPr>
          </w:pPr>
          <w:hyperlink w:anchor="_Toc9580792" w:history="1">
            <w:r w:rsidR="00F86B56" w:rsidRPr="003B404B">
              <w:rPr>
                <w:rStyle w:val="Hipervnculo"/>
                <w:rFonts w:cs="Arial"/>
                <w:i/>
                <w:noProof/>
                <w:sz w:val="24"/>
                <w:szCs w:val="24"/>
              </w:rPr>
              <w:t>4.2.</w:t>
            </w:r>
            <w:r w:rsidR="00F86B56" w:rsidRPr="003B404B">
              <w:rPr>
                <w:rStyle w:val="Hipervnculo"/>
                <w:rFonts w:eastAsia="Calibri" w:cs="Arial"/>
                <w:i/>
                <w:noProof/>
                <w:sz w:val="24"/>
                <w:szCs w:val="24"/>
                <w:lang w:eastAsia="en-US"/>
              </w:rPr>
              <w:t>1 Consideraciones generales.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_Toc9580792 \h </w:instrText>
            </w:r>
            <w:r w:rsidR="00F86B56" w:rsidRPr="003B404B">
              <w:rPr>
                <w:noProof/>
                <w:webHidden/>
              </w:rPr>
            </w:r>
            <w:r w:rsidR="00F86B56" w:rsidRPr="003B404B">
              <w:rPr>
                <w:noProof/>
                <w:webHidden/>
              </w:rPr>
              <w:fldChar w:fldCharType="separate"/>
            </w:r>
            <w:r w:rsidR="009127AE">
              <w:rPr>
                <w:noProof/>
                <w:webHidden/>
              </w:rPr>
              <w:t>69</w:t>
            </w:r>
            <w:r w:rsidR="00F86B56" w:rsidRPr="003B404B">
              <w:rPr>
                <w:noProof/>
                <w:webHidden/>
              </w:rPr>
              <w:fldChar w:fldCharType="end"/>
            </w:r>
          </w:hyperlink>
        </w:p>
        <w:p w14:paraId="28152622" w14:textId="717A5843" w:rsidR="00F86B56" w:rsidRPr="003B404B" w:rsidRDefault="003427B3" w:rsidP="00216C81">
          <w:pPr>
            <w:pStyle w:val="TDC3"/>
            <w:rPr>
              <w:rFonts w:asciiTheme="minorHAnsi" w:eastAsiaTheme="minorEastAsia" w:hAnsiTheme="minorHAnsi" w:cstheme="minorBidi"/>
              <w:noProof/>
            </w:rPr>
          </w:pPr>
          <w:hyperlink w:anchor="_Toc9580793" w:history="1">
            <w:r w:rsidR="00F86B56" w:rsidRPr="003B404B">
              <w:rPr>
                <w:rStyle w:val="Hipervnculo"/>
                <w:rFonts w:cs="Arial"/>
                <w:i/>
                <w:noProof/>
                <w:sz w:val="24"/>
                <w:szCs w:val="24"/>
              </w:rPr>
              <w:t xml:space="preserve">4.2.2 </w:t>
            </w:r>
            <w:r w:rsidR="00F86B56" w:rsidRPr="003B404B">
              <w:rPr>
                <w:rStyle w:val="Hipervnculo"/>
                <w:rFonts w:eastAsia="Calibri" w:cs="Arial"/>
                <w:i/>
                <w:noProof/>
                <w:sz w:val="24"/>
                <w:szCs w:val="24"/>
                <w:lang w:eastAsia="en-US"/>
              </w:rPr>
              <w:t>Actividades previas y complementarias a las acciones de abandono parcial</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_Toc9580793 \h </w:instrText>
            </w:r>
            <w:r w:rsidR="00F86B56" w:rsidRPr="003B404B">
              <w:rPr>
                <w:noProof/>
                <w:webHidden/>
              </w:rPr>
            </w:r>
            <w:r w:rsidR="00F86B56" w:rsidRPr="003B404B">
              <w:rPr>
                <w:noProof/>
                <w:webHidden/>
              </w:rPr>
              <w:fldChar w:fldCharType="separate"/>
            </w:r>
            <w:r w:rsidR="009127AE">
              <w:rPr>
                <w:noProof/>
                <w:webHidden/>
              </w:rPr>
              <w:t>69</w:t>
            </w:r>
            <w:r w:rsidR="00F86B56" w:rsidRPr="003B404B">
              <w:rPr>
                <w:noProof/>
                <w:webHidden/>
              </w:rPr>
              <w:fldChar w:fldCharType="end"/>
            </w:r>
          </w:hyperlink>
        </w:p>
        <w:p w14:paraId="4E649FAC" w14:textId="72890A30" w:rsidR="00F86B56" w:rsidRPr="003B404B" w:rsidRDefault="003427B3" w:rsidP="00216C81">
          <w:pPr>
            <w:pStyle w:val="TDC3"/>
            <w:rPr>
              <w:rFonts w:asciiTheme="minorHAnsi" w:eastAsiaTheme="minorEastAsia" w:hAnsiTheme="minorHAnsi" w:cstheme="minorBidi"/>
              <w:noProof/>
            </w:rPr>
          </w:pPr>
          <w:hyperlink w:anchor="_Toc9580794" w:history="1">
            <w:r w:rsidR="00F86B56" w:rsidRPr="003B404B">
              <w:rPr>
                <w:rStyle w:val="Hipervnculo"/>
                <w:rFonts w:cs="Arial"/>
                <w:i/>
                <w:noProof/>
                <w:sz w:val="24"/>
                <w:szCs w:val="24"/>
              </w:rPr>
              <w:t>4.2.3 Acciones para el retiro de las instalaciones</w:t>
            </w:r>
            <w:r w:rsidR="00F86B56" w:rsidRPr="003B404B">
              <w:rPr>
                <w:noProof/>
                <w:webHidden/>
              </w:rPr>
              <w:tab/>
            </w:r>
            <w:r w:rsidR="00F86B56" w:rsidRPr="003B404B">
              <w:rPr>
                <w:noProof/>
                <w:webHidden/>
              </w:rPr>
              <w:fldChar w:fldCharType="begin"/>
            </w:r>
            <w:r w:rsidR="00F86B56" w:rsidRPr="003B404B">
              <w:rPr>
                <w:noProof/>
                <w:webHidden/>
              </w:rPr>
              <w:instrText xml:space="preserve"> PAGEREF _Toc9580794 \h </w:instrText>
            </w:r>
            <w:r w:rsidR="00F86B56" w:rsidRPr="003B404B">
              <w:rPr>
                <w:noProof/>
                <w:webHidden/>
              </w:rPr>
            </w:r>
            <w:r w:rsidR="00F86B56" w:rsidRPr="003B404B">
              <w:rPr>
                <w:noProof/>
                <w:webHidden/>
              </w:rPr>
              <w:fldChar w:fldCharType="separate"/>
            </w:r>
            <w:r w:rsidR="009127AE">
              <w:rPr>
                <w:noProof/>
                <w:webHidden/>
              </w:rPr>
              <w:t>70</w:t>
            </w:r>
            <w:r w:rsidR="00F86B56" w:rsidRPr="003B404B">
              <w:rPr>
                <w:noProof/>
                <w:webHidden/>
              </w:rPr>
              <w:fldChar w:fldCharType="end"/>
            </w:r>
          </w:hyperlink>
        </w:p>
        <w:p w14:paraId="054E619B" w14:textId="013A86A4" w:rsidR="00F86B56" w:rsidRPr="003B404B" w:rsidRDefault="003427B3" w:rsidP="00216C81">
          <w:pPr>
            <w:pStyle w:val="TDC1"/>
            <w:rPr>
              <w:rFonts w:asciiTheme="minorHAnsi" w:eastAsiaTheme="minorEastAsia" w:hAnsiTheme="minorHAnsi" w:cstheme="minorBidi"/>
              <w:b w:val="0"/>
            </w:rPr>
          </w:pPr>
          <w:hyperlink w:anchor="_Toc9580795" w:history="1">
            <w:r w:rsidR="00F86B56" w:rsidRPr="003B404B">
              <w:rPr>
                <w:rStyle w:val="Hipervnculo"/>
                <w:rFonts w:cs="Arial"/>
                <w:b w:val="0"/>
                <w:i/>
                <w:sz w:val="24"/>
                <w:szCs w:val="24"/>
              </w:rPr>
              <w:t>V.</w:t>
            </w:r>
            <w:r w:rsidR="00F86B56" w:rsidRPr="003B404B">
              <w:rPr>
                <w:rFonts w:asciiTheme="minorHAnsi" w:eastAsiaTheme="minorEastAsia" w:hAnsiTheme="minorHAnsi" w:cstheme="minorBidi"/>
                <w:b w:val="0"/>
              </w:rPr>
              <w:tab/>
            </w:r>
            <w:r w:rsidR="00F86B56" w:rsidRPr="003B404B">
              <w:rPr>
                <w:rStyle w:val="Hipervnculo"/>
                <w:rFonts w:cs="Arial"/>
                <w:b w:val="0"/>
                <w:i/>
                <w:sz w:val="24"/>
                <w:szCs w:val="24"/>
              </w:rPr>
              <w:t>CONCLUSIONES DEL ITS.</w:t>
            </w:r>
            <w:r w:rsidR="00F86B56" w:rsidRPr="003B404B">
              <w:rPr>
                <w:b w:val="0"/>
                <w:webHidden/>
              </w:rPr>
              <w:tab/>
            </w:r>
            <w:r w:rsidR="00F86B56" w:rsidRPr="003B404B">
              <w:rPr>
                <w:b w:val="0"/>
                <w:webHidden/>
              </w:rPr>
              <w:fldChar w:fldCharType="begin"/>
            </w:r>
            <w:r w:rsidR="00F86B56" w:rsidRPr="003B404B">
              <w:rPr>
                <w:b w:val="0"/>
                <w:webHidden/>
              </w:rPr>
              <w:instrText xml:space="preserve"> PAGEREF _Toc9580795 \h </w:instrText>
            </w:r>
            <w:r w:rsidR="00F86B56" w:rsidRPr="003B404B">
              <w:rPr>
                <w:b w:val="0"/>
                <w:webHidden/>
              </w:rPr>
            </w:r>
            <w:r w:rsidR="00F86B56" w:rsidRPr="003B404B">
              <w:rPr>
                <w:b w:val="0"/>
                <w:webHidden/>
              </w:rPr>
              <w:fldChar w:fldCharType="separate"/>
            </w:r>
            <w:r w:rsidR="009127AE">
              <w:rPr>
                <w:b w:val="0"/>
                <w:webHidden/>
              </w:rPr>
              <w:t>71</w:t>
            </w:r>
            <w:r w:rsidR="00F86B56" w:rsidRPr="003B404B">
              <w:rPr>
                <w:b w:val="0"/>
                <w:webHidden/>
              </w:rPr>
              <w:fldChar w:fldCharType="end"/>
            </w:r>
          </w:hyperlink>
        </w:p>
        <w:p w14:paraId="5AE0A326" w14:textId="6C44F834" w:rsidR="00F86B56" w:rsidRDefault="00F86B56">
          <w:r w:rsidRPr="003B404B">
            <w:fldChar w:fldCharType="end"/>
          </w:r>
        </w:p>
      </w:sdtContent>
    </w:sdt>
    <w:p w14:paraId="6325A31A" w14:textId="026F7085" w:rsidR="00F86B56" w:rsidRDefault="00F86B56">
      <w:pPr>
        <w:rPr>
          <w:rFonts w:asciiTheme="minorHAnsi" w:eastAsia="Calibri" w:hAnsiTheme="minorHAnsi" w:cs="Arial"/>
          <w:b/>
          <w:i/>
          <w:iCs/>
          <w:sz w:val="22"/>
          <w:szCs w:val="22"/>
          <w:lang w:val="es-PE" w:eastAsia="en-US"/>
        </w:rPr>
      </w:pPr>
      <w:r>
        <w:rPr>
          <w:rFonts w:asciiTheme="minorHAnsi" w:eastAsia="Calibri" w:hAnsiTheme="minorHAnsi" w:cs="Arial"/>
          <w:b/>
          <w:i/>
          <w:iCs/>
          <w:sz w:val="22"/>
          <w:szCs w:val="22"/>
          <w:lang w:val="es-PE" w:eastAsia="en-US"/>
        </w:rPr>
        <w:br w:type="page"/>
      </w:r>
    </w:p>
    <w:p w14:paraId="03553BEC" w14:textId="039E18AF" w:rsidR="00FB5355" w:rsidRPr="00F86B56" w:rsidRDefault="00B21D8A" w:rsidP="00C62704">
      <w:pPr>
        <w:pStyle w:val="Prrafodelista"/>
        <w:numPr>
          <w:ilvl w:val="0"/>
          <w:numId w:val="37"/>
        </w:numPr>
        <w:shd w:val="clear" w:color="auto" w:fill="E2EFD9" w:themeFill="accent6" w:themeFillTint="33"/>
        <w:spacing w:after="0" w:line="360" w:lineRule="auto"/>
        <w:ind w:left="426" w:hanging="426"/>
        <w:jc w:val="both"/>
        <w:outlineLvl w:val="0"/>
        <w:rPr>
          <w:rFonts w:asciiTheme="minorHAnsi" w:hAnsiTheme="minorHAnsi" w:cs="Arial"/>
          <w:b/>
          <w:i/>
          <w:iCs/>
          <w:sz w:val="24"/>
          <w:szCs w:val="24"/>
        </w:rPr>
      </w:pPr>
      <w:bookmarkStart w:id="2" w:name="_Toc9580710"/>
      <w:r w:rsidRPr="00F86B56">
        <w:rPr>
          <w:rFonts w:asciiTheme="minorHAnsi" w:hAnsiTheme="minorHAnsi" w:cs="Arial"/>
          <w:b/>
          <w:i/>
          <w:iCs/>
        </w:rPr>
        <w:lastRenderedPageBreak/>
        <w:t>D</w:t>
      </w:r>
      <w:r w:rsidR="00FB5355" w:rsidRPr="00F86B56">
        <w:rPr>
          <w:rFonts w:asciiTheme="minorHAnsi" w:hAnsiTheme="minorHAnsi" w:cs="Arial"/>
          <w:b/>
          <w:i/>
          <w:iCs/>
        </w:rPr>
        <w:t>ATOS GENERALES</w:t>
      </w:r>
      <w:bookmarkEnd w:id="1"/>
      <w:bookmarkEnd w:id="2"/>
    </w:p>
    <w:p w14:paraId="77E8835B" w14:textId="77777777" w:rsidR="00FB5355" w:rsidRPr="007D2972" w:rsidRDefault="003169A3" w:rsidP="00C62704">
      <w:pPr>
        <w:numPr>
          <w:ilvl w:val="1"/>
          <w:numId w:val="4"/>
        </w:numPr>
        <w:spacing w:line="360" w:lineRule="auto"/>
        <w:ind w:left="993" w:hanging="567"/>
        <w:jc w:val="both"/>
        <w:outlineLvl w:val="1"/>
        <w:rPr>
          <w:rFonts w:asciiTheme="minorHAnsi" w:hAnsiTheme="minorHAnsi" w:cs="Arial"/>
          <w:i/>
          <w:iCs/>
        </w:rPr>
      </w:pPr>
      <w:bookmarkStart w:id="3" w:name="_Toc8051262"/>
      <w:bookmarkStart w:id="4" w:name="_Toc9580711"/>
      <w:r w:rsidRPr="007D2972">
        <w:rPr>
          <w:rFonts w:asciiTheme="minorHAnsi" w:hAnsiTheme="minorHAnsi" w:cs="Arial"/>
          <w:b/>
          <w:i/>
          <w:iCs/>
        </w:rPr>
        <w:t>PROYECTO</w:t>
      </w:r>
      <w:bookmarkEnd w:id="3"/>
      <w:bookmarkEnd w:id="4"/>
    </w:p>
    <w:p w14:paraId="2E0423DC" w14:textId="77777777" w:rsidR="00BD0DA6" w:rsidRPr="007D2972" w:rsidRDefault="00DD55C5" w:rsidP="00477B94">
      <w:pPr>
        <w:spacing w:line="360" w:lineRule="auto"/>
        <w:ind w:left="992"/>
        <w:rPr>
          <w:rFonts w:asciiTheme="minorHAnsi" w:hAnsiTheme="minorHAnsi" w:cs="Arial"/>
          <w:b/>
          <w:i/>
          <w:iCs/>
          <w:color w:val="000000"/>
        </w:rPr>
      </w:pPr>
      <w:r w:rsidRPr="007D2972">
        <w:rPr>
          <w:rFonts w:asciiTheme="minorHAnsi" w:hAnsiTheme="minorHAnsi" w:cs="Arial"/>
          <w:b/>
          <w:i/>
          <w:iCs/>
          <w:color w:val="000000"/>
        </w:rPr>
        <w:t>“</w:t>
      </w:r>
      <w:r w:rsidR="008726A4" w:rsidRPr="007D2972">
        <w:rPr>
          <w:rFonts w:asciiTheme="minorHAnsi" w:hAnsiTheme="minorHAnsi" w:cs="Arial"/>
          <w:b/>
          <w:i/>
          <w:iCs/>
          <w:color w:val="000000"/>
        </w:rPr>
        <w:t xml:space="preserve">MODIFICACION </w:t>
      </w:r>
      <w:r w:rsidR="00E97EF1" w:rsidRPr="007D2972">
        <w:rPr>
          <w:rFonts w:asciiTheme="minorHAnsi" w:hAnsiTheme="minorHAnsi" w:cs="Arial"/>
          <w:b/>
          <w:i/>
          <w:iCs/>
          <w:color w:val="000000"/>
        </w:rPr>
        <w:t>Y AMPLIACION DE LA ESTACION DE SERVICIOS CON GASOCENTRO DE GLP</w:t>
      </w:r>
      <w:r w:rsidR="00000424" w:rsidRPr="007D2972">
        <w:rPr>
          <w:rFonts w:asciiTheme="minorHAnsi" w:hAnsiTheme="minorHAnsi" w:cs="Arial"/>
          <w:b/>
          <w:i/>
          <w:iCs/>
          <w:color w:val="000000"/>
        </w:rPr>
        <w:t xml:space="preserve"> </w:t>
      </w:r>
      <w:r w:rsidR="0003696A" w:rsidRPr="007D2972">
        <w:rPr>
          <w:rFonts w:asciiTheme="minorHAnsi" w:hAnsiTheme="minorHAnsi" w:cs="Arial"/>
          <w:b/>
          <w:i/>
          <w:iCs/>
          <w:color w:val="000000"/>
        </w:rPr>
        <w:t>Y</w:t>
      </w:r>
      <w:r w:rsidR="00000424" w:rsidRPr="007D2972">
        <w:rPr>
          <w:rFonts w:asciiTheme="minorHAnsi" w:hAnsiTheme="minorHAnsi" w:cs="Arial"/>
          <w:b/>
          <w:i/>
          <w:iCs/>
          <w:color w:val="000000"/>
        </w:rPr>
        <w:t xml:space="preserve"> GNV</w:t>
      </w:r>
      <w:r w:rsidRPr="007D2972">
        <w:rPr>
          <w:rFonts w:asciiTheme="minorHAnsi" w:hAnsiTheme="minorHAnsi" w:cs="Arial"/>
          <w:b/>
          <w:i/>
          <w:iCs/>
          <w:color w:val="000000"/>
        </w:rPr>
        <w:t>”</w:t>
      </w:r>
      <w:r w:rsidR="00B44D7A" w:rsidRPr="007D2972">
        <w:rPr>
          <w:rFonts w:asciiTheme="minorHAnsi" w:hAnsiTheme="minorHAnsi" w:cs="Arial"/>
          <w:b/>
          <w:i/>
          <w:iCs/>
          <w:color w:val="000000"/>
        </w:rPr>
        <w:t>.</w:t>
      </w:r>
    </w:p>
    <w:p w14:paraId="6FE08BC1" w14:textId="77777777" w:rsidR="00FB5355" w:rsidRPr="007D2972" w:rsidRDefault="0071132F" w:rsidP="00C62704">
      <w:pPr>
        <w:numPr>
          <w:ilvl w:val="1"/>
          <w:numId w:val="4"/>
        </w:numPr>
        <w:spacing w:line="360" w:lineRule="auto"/>
        <w:ind w:left="993" w:hanging="567"/>
        <w:jc w:val="both"/>
        <w:outlineLvl w:val="1"/>
        <w:rPr>
          <w:rFonts w:asciiTheme="minorHAnsi" w:hAnsiTheme="minorHAnsi" w:cs="Arial"/>
          <w:b/>
          <w:i/>
          <w:iCs/>
        </w:rPr>
      </w:pPr>
      <w:bookmarkStart w:id="5" w:name="_Toc8051263"/>
      <w:bookmarkStart w:id="6" w:name="_Toc9580712"/>
      <w:r w:rsidRPr="007D2972">
        <w:rPr>
          <w:rFonts w:asciiTheme="minorHAnsi" w:hAnsiTheme="minorHAnsi" w:cs="Arial"/>
          <w:b/>
          <w:i/>
          <w:iCs/>
        </w:rPr>
        <w:t>RAZON SOCIAL</w:t>
      </w:r>
      <w:r w:rsidR="00DD55C5" w:rsidRPr="007D2972">
        <w:rPr>
          <w:rFonts w:asciiTheme="minorHAnsi" w:hAnsiTheme="minorHAnsi" w:cs="Arial"/>
          <w:b/>
          <w:i/>
          <w:iCs/>
        </w:rPr>
        <w:t>:</w:t>
      </w:r>
      <w:bookmarkEnd w:id="5"/>
      <w:bookmarkEnd w:id="6"/>
    </w:p>
    <w:p w14:paraId="145E6D57" w14:textId="77777777" w:rsidR="00AC515B" w:rsidRPr="007D2972" w:rsidRDefault="00B916FC" w:rsidP="00477B94">
      <w:pPr>
        <w:spacing w:line="360" w:lineRule="auto"/>
        <w:ind w:left="992"/>
        <w:rPr>
          <w:rFonts w:asciiTheme="minorHAnsi" w:hAnsiTheme="minorHAnsi" w:cs="Arial"/>
          <w:b/>
          <w:i/>
          <w:iCs/>
          <w:color w:val="000000"/>
        </w:rPr>
      </w:pPr>
      <w:r w:rsidRPr="007D2972">
        <w:rPr>
          <w:rFonts w:asciiTheme="minorHAnsi" w:hAnsiTheme="minorHAnsi" w:cs="Arial"/>
          <w:b/>
          <w:i/>
          <w:iCs/>
          <w:color w:val="000000"/>
        </w:rPr>
        <w:t>CORGAS</w:t>
      </w:r>
      <w:r w:rsidR="00E97EF1" w:rsidRPr="007D2972">
        <w:rPr>
          <w:rFonts w:asciiTheme="minorHAnsi" w:hAnsiTheme="minorHAnsi" w:cs="Arial"/>
          <w:b/>
          <w:i/>
          <w:iCs/>
          <w:color w:val="000000"/>
        </w:rPr>
        <w:t xml:space="preserve"> </w:t>
      </w:r>
      <w:r w:rsidRPr="007D2972">
        <w:rPr>
          <w:rFonts w:asciiTheme="minorHAnsi" w:hAnsiTheme="minorHAnsi" w:cs="Arial"/>
          <w:b/>
          <w:i/>
          <w:iCs/>
          <w:color w:val="000000"/>
        </w:rPr>
        <w:t>S.A.C.</w:t>
      </w:r>
    </w:p>
    <w:p w14:paraId="059570C2" w14:textId="77777777" w:rsidR="004A4367" w:rsidRPr="007D2972" w:rsidRDefault="004A4367" w:rsidP="00477B94">
      <w:pPr>
        <w:spacing w:line="360" w:lineRule="auto"/>
        <w:ind w:left="992"/>
        <w:rPr>
          <w:rFonts w:asciiTheme="minorHAnsi" w:hAnsiTheme="minorHAnsi" w:cs="Arial"/>
          <w:b/>
          <w:i/>
          <w:iCs/>
          <w:color w:val="000000"/>
        </w:rPr>
      </w:pPr>
      <w:r w:rsidRPr="007D2972">
        <w:rPr>
          <w:rFonts w:asciiTheme="minorHAnsi" w:hAnsiTheme="minorHAnsi" w:cs="Arial"/>
          <w:b/>
          <w:i/>
          <w:iCs/>
          <w:color w:val="000000"/>
        </w:rPr>
        <w:t>RUC:</w:t>
      </w:r>
      <w:r w:rsidR="006A0B94" w:rsidRPr="007D2972">
        <w:rPr>
          <w:rFonts w:asciiTheme="minorHAnsi" w:hAnsiTheme="minorHAnsi" w:cs="Arial"/>
          <w:i/>
          <w:iCs/>
          <w:color w:val="000000"/>
        </w:rPr>
        <w:t xml:space="preserve"> </w:t>
      </w:r>
      <w:r w:rsidR="00B916FC" w:rsidRPr="007D2972">
        <w:rPr>
          <w:rFonts w:asciiTheme="minorHAnsi" w:hAnsiTheme="minorHAnsi" w:cs="Arial"/>
          <w:b/>
          <w:i/>
          <w:iCs/>
          <w:color w:val="000000"/>
        </w:rPr>
        <w:t>20548279039</w:t>
      </w:r>
    </w:p>
    <w:p w14:paraId="51138743" w14:textId="77777777" w:rsidR="00FB5355" w:rsidRPr="007D2972" w:rsidRDefault="00E97EF1" w:rsidP="00C62704">
      <w:pPr>
        <w:numPr>
          <w:ilvl w:val="1"/>
          <w:numId w:val="4"/>
        </w:numPr>
        <w:spacing w:line="360" w:lineRule="auto"/>
        <w:ind w:left="993" w:hanging="567"/>
        <w:jc w:val="both"/>
        <w:outlineLvl w:val="1"/>
        <w:rPr>
          <w:rFonts w:asciiTheme="minorHAnsi" w:hAnsiTheme="minorHAnsi" w:cs="Arial"/>
          <w:b/>
          <w:i/>
          <w:iCs/>
        </w:rPr>
      </w:pPr>
      <w:bookmarkStart w:id="7" w:name="_Toc8051264"/>
      <w:bookmarkStart w:id="8" w:name="_Toc9580713"/>
      <w:r w:rsidRPr="007D2972">
        <w:rPr>
          <w:rFonts w:asciiTheme="minorHAnsi" w:hAnsiTheme="minorHAnsi" w:cs="Arial"/>
          <w:b/>
          <w:i/>
          <w:iCs/>
        </w:rPr>
        <w:t>REPRESENTANTE LEGAL</w:t>
      </w:r>
      <w:r w:rsidR="00DD55C5" w:rsidRPr="007D2972">
        <w:rPr>
          <w:rFonts w:asciiTheme="minorHAnsi" w:hAnsiTheme="minorHAnsi" w:cs="Arial"/>
          <w:b/>
          <w:i/>
          <w:iCs/>
        </w:rPr>
        <w:t>:</w:t>
      </w:r>
      <w:bookmarkEnd w:id="7"/>
      <w:bookmarkEnd w:id="8"/>
    </w:p>
    <w:p w14:paraId="7538E56F" w14:textId="77777777" w:rsidR="00F50913" w:rsidRPr="007D2972" w:rsidRDefault="00951427" w:rsidP="00477B94">
      <w:pPr>
        <w:spacing w:line="360" w:lineRule="auto"/>
        <w:ind w:left="992"/>
        <w:rPr>
          <w:rFonts w:asciiTheme="minorHAnsi" w:hAnsiTheme="minorHAnsi" w:cs="Arial"/>
          <w:b/>
          <w:i/>
          <w:iCs/>
          <w:color w:val="000000"/>
        </w:rPr>
      </w:pPr>
      <w:r w:rsidRPr="007D2972">
        <w:rPr>
          <w:rFonts w:asciiTheme="minorHAnsi" w:hAnsiTheme="minorHAnsi" w:cs="Arial"/>
          <w:b/>
          <w:i/>
          <w:iCs/>
          <w:color w:val="000000"/>
        </w:rPr>
        <w:t xml:space="preserve">DELFINA ATACHAGUA </w:t>
      </w:r>
      <w:r w:rsidR="00DA5488" w:rsidRPr="007D2972">
        <w:rPr>
          <w:rFonts w:asciiTheme="minorHAnsi" w:hAnsiTheme="minorHAnsi" w:cs="Arial"/>
          <w:b/>
          <w:i/>
          <w:iCs/>
          <w:color w:val="000000"/>
        </w:rPr>
        <w:t xml:space="preserve">MAURICIO VIUDA DE CORDOVA </w:t>
      </w:r>
    </w:p>
    <w:p w14:paraId="22C6DA32" w14:textId="77777777" w:rsidR="0071132F" w:rsidRPr="007D2972" w:rsidRDefault="0071132F" w:rsidP="00477B94">
      <w:pPr>
        <w:spacing w:line="360" w:lineRule="auto"/>
        <w:ind w:left="992"/>
        <w:rPr>
          <w:rFonts w:asciiTheme="minorHAnsi" w:hAnsiTheme="minorHAnsi" w:cs="Arial"/>
          <w:i/>
          <w:iCs/>
        </w:rPr>
      </w:pPr>
      <w:r w:rsidRPr="007D2972">
        <w:rPr>
          <w:rFonts w:asciiTheme="minorHAnsi" w:hAnsiTheme="minorHAnsi" w:cs="Arial"/>
          <w:b/>
          <w:i/>
          <w:iCs/>
          <w:color w:val="000000"/>
        </w:rPr>
        <w:t xml:space="preserve">DNI: </w:t>
      </w:r>
      <w:r w:rsidR="00DA5488" w:rsidRPr="007D2972">
        <w:rPr>
          <w:rFonts w:asciiTheme="minorHAnsi" w:hAnsiTheme="minorHAnsi" w:cs="Arial"/>
          <w:b/>
          <w:i/>
          <w:iCs/>
          <w:color w:val="000000"/>
        </w:rPr>
        <w:t>08432386</w:t>
      </w:r>
    </w:p>
    <w:p w14:paraId="41AD8834" w14:textId="77777777" w:rsidR="00FB5355" w:rsidRPr="007D2972" w:rsidRDefault="00DD55C5" w:rsidP="00C62704">
      <w:pPr>
        <w:numPr>
          <w:ilvl w:val="1"/>
          <w:numId w:val="4"/>
        </w:numPr>
        <w:spacing w:line="360" w:lineRule="auto"/>
        <w:ind w:left="993" w:hanging="567"/>
        <w:jc w:val="both"/>
        <w:outlineLvl w:val="1"/>
        <w:rPr>
          <w:rFonts w:asciiTheme="minorHAnsi" w:hAnsiTheme="minorHAnsi" w:cs="Arial"/>
          <w:b/>
          <w:i/>
          <w:iCs/>
        </w:rPr>
      </w:pPr>
      <w:bookmarkStart w:id="9" w:name="_Toc8051265"/>
      <w:bookmarkStart w:id="10" w:name="_Toc9580714"/>
      <w:r w:rsidRPr="007D2972">
        <w:rPr>
          <w:rFonts w:asciiTheme="minorHAnsi" w:hAnsiTheme="minorHAnsi" w:cs="Arial"/>
          <w:b/>
          <w:i/>
          <w:iCs/>
        </w:rPr>
        <w:t>DATOS DE LOS PROFESIONALES ESPECIALISTAS COLEGIADOS Y HABILITADOS QUE ELABORARON EL PROYECTO.</w:t>
      </w:r>
      <w:bookmarkEnd w:id="9"/>
      <w:bookmarkEnd w:id="10"/>
    </w:p>
    <w:p w14:paraId="394F1D24" w14:textId="77777777" w:rsidR="00FB5355" w:rsidRPr="007D2972" w:rsidRDefault="00FB5355" w:rsidP="00477B94">
      <w:pPr>
        <w:pStyle w:val="Prrafodelista"/>
        <w:spacing w:after="0"/>
        <w:ind w:left="993"/>
        <w:jc w:val="center"/>
        <w:rPr>
          <w:rFonts w:asciiTheme="minorHAnsi" w:hAnsiTheme="minorHAnsi" w:cs="Arial"/>
          <w:b/>
          <w:i/>
          <w:iCs/>
          <w:color w:val="000000"/>
          <w:sz w:val="24"/>
          <w:szCs w:val="24"/>
        </w:rPr>
      </w:pPr>
      <w:r w:rsidRPr="007D2972">
        <w:rPr>
          <w:rFonts w:asciiTheme="minorHAnsi" w:hAnsiTheme="minorHAnsi" w:cs="Arial"/>
          <w:b/>
          <w:i/>
          <w:iCs/>
        </w:rPr>
        <w:tab/>
      </w:r>
      <w:r w:rsidRPr="007D2972">
        <w:rPr>
          <w:rFonts w:asciiTheme="minorHAnsi" w:hAnsiTheme="minorHAnsi" w:cs="Arial"/>
          <w:b/>
          <w:i/>
          <w:iCs/>
          <w:color w:val="000000"/>
          <w:sz w:val="24"/>
          <w:szCs w:val="24"/>
        </w:rPr>
        <w:t xml:space="preserve">Cuadro N° </w:t>
      </w:r>
      <w:r w:rsidR="00A30535" w:rsidRPr="007D2972">
        <w:rPr>
          <w:rFonts w:asciiTheme="minorHAnsi" w:hAnsiTheme="minorHAnsi" w:cs="Arial"/>
          <w:b/>
          <w:i/>
          <w:iCs/>
          <w:color w:val="000000"/>
          <w:sz w:val="24"/>
          <w:szCs w:val="24"/>
        </w:rPr>
        <w:t>01: Cuadro</w:t>
      </w:r>
      <w:r w:rsidRPr="007D2972">
        <w:rPr>
          <w:rFonts w:asciiTheme="minorHAnsi" w:hAnsiTheme="minorHAnsi" w:cs="Arial"/>
          <w:b/>
          <w:i/>
          <w:iCs/>
          <w:color w:val="000000"/>
          <w:sz w:val="24"/>
          <w:szCs w:val="24"/>
        </w:rPr>
        <w:t xml:space="preserve"> de profesionales.</w:t>
      </w:r>
    </w:p>
    <w:tbl>
      <w:tblPr>
        <w:tblW w:w="8221"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254"/>
        <w:gridCol w:w="2282"/>
      </w:tblGrid>
      <w:tr w:rsidR="00FB5355" w:rsidRPr="007D2972" w14:paraId="60752E2D" w14:textId="77777777" w:rsidTr="00AA5236">
        <w:tc>
          <w:tcPr>
            <w:tcW w:w="3685" w:type="dxa"/>
            <w:shd w:val="clear" w:color="auto" w:fill="C9C9C9"/>
          </w:tcPr>
          <w:p w14:paraId="2B1DB749" w14:textId="77777777" w:rsidR="00FB5355" w:rsidRPr="007D2972" w:rsidRDefault="00FB5355" w:rsidP="00466826">
            <w:pPr>
              <w:spacing w:line="276" w:lineRule="auto"/>
              <w:jc w:val="both"/>
              <w:rPr>
                <w:rFonts w:asciiTheme="minorHAnsi" w:hAnsiTheme="minorHAnsi" w:cs="Arial"/>
                <w:b/>
                <w:i/>
                <w:iCs/>
                <w:sz w:val="20"/>
                <w:szCs w:val="20"/>
              </w:rPr>
            </w:pPr>
            <w:r w:rsidRPr="007D2972">
              <w:rPr>
                <w:rFonts w:asciiTheme="minorHAnsi" w:hAnsiTheme="minorHAnsi" w:cs="Arial"/>
                <w:b/>
                <w:i/>
                <w:iCs/>
                <w:sz w:val="20"/>
                <w:szCs w:val="20"/>
              </w:rPr>
              <w:t>Nombre</w:t>
            </w:r>
          </w:p>
        </w:tc>
        <w:tc>
          <w:tcPr>
            <w:tcW w:w="2254" w:type="dxa"/>
            <w:shd w:val="clear" w:color="auto" w:fill="C9C9C9"/>
          </w:tcPr>
          <w:p w14:paraId="2E0D30C1" w14:textId="77777777" w:rsidR="00FB5355" w:rsidRPr="007D2972" w:rsidRDefault="00FB5355" w:rsidP="00466826">
            <w:pPr>
              <w:spacing w:line="276" w:lineRule="auto"/>
              <w:jc w:val="both"/>
              <w:rPr>
                <w:rFonts w:asciiTheme="minorHAnsi" w:hAnsiTheme="minorHAnsi" w:cs="Arial"/>
                <w:b/>
                <w:i/>
                <w:iCs/>
                <w:sz w:val="20"/>
                <w:szCs w:val="20"/>
              </w:rPr>
            </w:pPr>
            <w:r w:rsidRPr="007D2972">
              <w:rPr>
                <w:rFonts w:asciiTheme="minorHAnsi" w:hAnsiTheme="minorHAnsi" w:cs="Arial"/>
                <w:b/>
                <w:i/>
                <w:iCs/>
                <w:sz w:val="20"/>
                <w:szCs w:val="20"/>
              </w:rPr>
              <w:t>Especialidad</w:t>
            </w:r>
          </w:p>
        </w:tc>
        <w:tc>
          <w:tcPr>
            <w:tcW w:w="2282" w:type="dxa"/>
            <w:shd w:val="clear" w:color="auto" w:fill="C9C9C9"/>
          </w:tcPr>
          <w:p w14:paraId="4B142FA8" w14:textId="77777777" w:rsidR="00FB5355" w:rsidRPr="007D2972" w:rsidRDefault="00FB5355" w:rsidP="00466826">
            <w:pPr>
              <w:spacing w:line="276" w:lineRule="auto"/>
              <w:ind w:right="-138"/>
              <w:rPr>
                <w:rFonts w:asciiTheme="minorHAnsi" w:hAnsiTheme="minorHAnsi" w:cs="Arial"/>
                <w:b/>
                <w:i/>
                <w:iCs/>
                <w:sz w:val="20"/>
                <w:szCs w:val="20"/>
              </w:rPr>
            </w:pPr>
            <w:r w:rsidRPr="007D2972">
              <w:rPr>
                <w:rFonts w:asciiTheme="minorHAnsi" w:hAnsiTheme="minorHAnsi" w:cs="Arial"/>
                <w:b/>
                <w:i/>
                <w:iCs/>
                <w:sz w:val="20"/>
                <w:szCs w:val="20"/>
              </w:rPr>
              <w:t>* Número de CIP</w:t>
            </w:r>
          </w:p>
        </w:tc>
      </w:tr>
      <w:tr w:rsidR="00FB5355" w:rsidRPr="007D2972" w14:paraId="14FB23D5" w14:textId="77777777" w:rsidTr="00AA5236">
        <w:tc>
          <w:tcPr>
            <w:tcW w:w="3685" w:type="dxa"/>
            <w:shd w:val="clear" w:color="auto" w:fill="auto"/>
          </w:tcPr>
          <w:p w14:paraId="0A794EA4" w14:textId="77777777" w:rsidR="00FB5355" w:rsidRPr="007D2972" w:rsidRDefault="00FB5355" w:rsidP="00466826">
            <w:pPr>
              <w:spacing w:line="276" w:lineRule="auto"/>
              <w:jc w:val="both"/>
              <w:rPr>
                <w:rFonts w:asciiTheme="minorHAnsi" w:hAnsiTheme="minorHAnsi" w:cs="Arial"/>
                <w:b/>
                <w:i/>
                <w:iCs/>
                <w:sz w:val="20"/>
                <w:szCs w:val="20"/>
              </w:rPr>
            </w:pPr>
            <w:r w:rsidRPr="007D2972">
              <w:rPr>
                <w:rFonts w:asciiTheme="minorHAnsi" w:hAnsiTheme="minorHAnsi" w:cs="Arial"/>
                <w:i/>
                <w:iCs/>
                <w:sz w:val="20"/>
                <w:szCs w:val="20"/>
              </w:rPr>
              <w:t>Renato Elier Raymundo Cárdenas</w:t>
            </w:r>
          </w:p>
        </w:tc>
        <w:tc>
          <w:tcPr>
            <w:tcW w:w="2254" w:type="dxa"/>
            <w:shd w:val="clear" w:color="auto" w:fill="auto"/>
          </w:tcPr>
          <w:p w14:paraId="6ACA9855" w14:textId="77777777" w:rsidR="00FB5355" w:rsidRPr="007D2972" w:rsidRDefault="00FB5355" w:rsidP="00466826">
            <w:pPr>
              <w:spacing w:line="276" w:lineRule="auto"/>
              <w:jc w:val="both"/>
              <w:rPr>
                <w:rFonts w:asciiTheme="minorHAnsi" w:hAnsiTheme="minorHAnsi" w:cs="Arial"/>
                <w:i/>
                <w:iCs/>
                <w:sz w:val="20"/>
                <w:szCs w:val="20"/>
              </w:rPr>
            </w:pPr>
            <w:r w:rsidRPr="007D2972">
              <w:rPr>
                <w:rFonts w:asciiTheme="minorHAnsi" w:hAnsiTheme="minorHAnsi" w:cs="Arial"/>
                <w:i/>
                <w:iCs/>
                <w:sz w:val="20"/>
                <w:szCs w:val="20"/>
              </w:rPr>
              <w:t>Ingeniero Mecánico</w:t>
            </w:r>
          </w:p>
        </w:tc>
        <w:tc>
          <w:tcPr>
            <w:tcW w:w="2282" w:type="dxa"/>
            <w:shd w:val="clear" w:color="auto" w:fill="auto"/>
          </w:tcPr>
          <w:p w14:paraId="7942DBE7" w14:textId="77777777" w:rsidR="00FB5355" w:rsidRPr="007D2972" w:rsidRDefault="00FB5355" w:rsidP="00466826">
            <w:pPr>
              <w:spacing w:line="276" w:lineRule="auto"/>
              <w:jc w:val="center"/>
              <w:rPr>
                <w:rFonts w:asciiTheme="minorHAnsi" w:hAnsiTheme="minorHAnsi" w:cs="Arial"/>
                <w:i/>
                <w:iCs/>
                <w:sz w:val="20"/>
                <w:szCs w:val="20"/>
              </w:rPr>
            </w:pPr>
            <w:r w:rsidRPr="007D2972">
              <w:rPr>
                <w:rFonts w:asciiTheme="minorHAnsi" w:hAnsiTheme="minorHAnsi" w:cs="Arial"/>
                <w:i/>
                <w:iCs/>
                <w:sz w:val="20"/>
                <w:szCs w:val="20"/>
              </w:rPr>
              <w:t>47811</w:t>
            </w:r>
          </w:p>
        </w:tc>
      </w:tr>
      <w:tr w:rsidR="00FB5355" w:rsidRPr="007D2972" w14:paraId="394FA7F5" w14:textId="77777777" w:rsidTr="00AA5236">
        <w:tc>
          <w:tcPr>
            <w:tcW w:w="3685" w:type="dxa"/>
            <w:shd w:val="clear" w:color="auto" w:fill="auto"/>
          </w:tcPr>
          <w:p w14:paraId="019A600D" w14:textId="77777777" w:rsidR="00FB5355" w:rsidRPr="007D2972" w:rsidRDefault="00FB5355" w:rsidP="00466826">
            <w:pPr>
              <w:spacing w:line="276" w:lineRule="auto"/>
              <w:jc w:val="both"/>
              <w:rPr>
                <w:rFonts w:asciiTheme="minorHAnsi" w:hAnsiTheme="minorHAnsi" w:cs="Arial"/>
                <w:b/>
                <w:i/>
                <w:iCs/>
                <w:sz w:val="20"/>
                <w:szCs w:val="20"/>
              </w:rPr>
            </w:pPr>
            <w:r w:rsidRPr="007D2972">
              <w:rPr>
                <w:rFonts w:asciiTheme="minorHAnsi" w:hAnsiTheme="minorHAnsi" w:cs="Arial"/>
                <w:i/>
                <w:iCs/>
                <w:sz w:val="20"/>
                <w:szCs w:val="20"/>
              </w:rPr>
              <w:t>Jimmy Luis Bustamante Lapa</w:t>
            </w:r>
          </w:p>
        </w:tc>
        <w:tc>
          <w:tcPr>
            <w:tcW w:w="2254" w:type="dxa"/>
            <w:shd w:val="clear" w:color="auto" w:fill="auto"/>
          </w:tcPr>
          <w:p w14:paraId="1A6372A5" w14:textId="77777777" w:rsidR="00FB5355" w:rsidRPr="007D2972" w:rsidRDefault="00FB5355" w:rsidP="00466826">
            <w:pPr>
              <w:spacing w:line="276" w:lineRule="auto"/>
              <w:jc w:val="both"/>
              <w:rPr>
                <w:rFonts w:asciiTheme="minorHAnsi" w:hAnsiTheme="minorHAnsi" w:cs="Arial"/>
                <w:i/>
                <w:iCs/>
                <w:sz w:val="20"/>
                <w:szCs w:val="20"/>
              </w:rPr>
            </w:pPr>
            <w:r w:rsidRPr="007D2972">
              <w:rPr>
                <w:rFonts w:asciiTheme="minorHAnsi" w:hAnsiTheme="minorHAnsi" w:cs="Arial"/>
                <w:i/>
                <w:iCs/>
                <w:sz w:val="20"/>
                <w:szCs w:val="20"/>
              </w:rPr>
              <w:t>Ingeniero Civil</w:t>
            </w:r>
          </w:p>
        </w:tc>
        <w:tc>
          <w:tcPr>
            <w:tcW w:w="2282" w:type="dxa"/>
            <w:shd w:val="clear" w:color="auto" w:fill="auto"/>
          </w:tcPr>
          <w:p w14:paraId="7431E5F4" w14:textId="77777777" w:rsidR="00FB5355" w:rsidRPr="007D2972" w:rsidRDefault="00FB5355" w:rsidP="00466826">
            <w:pPr>
              <w:spacing w:line="276" w:lineRule="auto"/>
              <w:jc w:val="center"/>
              <w:rPr>
                <w:rFonts w:asciiTheme="minorHAnsi" w:hAnsiTheme="minorHAnsi" w:cs="Arial"/>
                <w:i/>
                <w:iCs/>
                <w:sz w:val="20"/>
                <w:szCs w:val="20"/>
              </w:rPr>
            </w:pPr>
            <w:r w:rsidRPr="007D2972">
              <w:rPr>
                <w:rFonts w:asciiTheme="minorHAnsi" w:hAnsiTheme="minorHAnsi" w:cs="Arial"/>
                <w:i/>
                <w:iCs/>
                <w:sz w:val="20"/>
                <w:szCs w:val="20"/>
              </w:rPr>
              <w:t>68493</w:t>
            </w:r>
          </w:p>
        </w:tc>
      </w:tr>
    </w:tbl>
    <w:p w14:paraId="3FEB29DC" w14:textId="77777777" w:rsidR="00FB5355" w:rsidRPr="007D2972" w:rsidRDefault="00FB5355" w:rsidP="00466826">
      <w:pPr>
        <w:spacing w:line="276" w:lineRule="auto"/>
        <w:ind w:left="1429"/>
        <w:jc w:val="both"/>
        <w:rPr>
          <w:rFonts w:asciiTheme="minorHAnsi" w:hAnsiTheme="minorHAnsi" w:cs="Arial"/>
          <w:i/>
          <w:iCs/>
          <w:sz w:val="18"/>
          <w:szCs w:val="18"/>
        </w:rPr>
      </w:pPr>
      <w:r w:rsidRPr="007D2972">
        <w:rPr>
          <w:rFonts w:asciiTheme="minorHAnsi" w:hAnsiTheme="minorHAnsi" w:cs="Arial"/>
          <w:i/>
          <w:iCs/>
        </w:rPr>
        <w:t xml:space="preserve">* </w:t>
      </w:r>
      <w:r w:rsidRPr="007D2972">
        <w:rPr>
          <w:rFonts w:asciiTheme="minorHAnsi" w:hAnsiTheme="minorHAnsi" w:cs="Arial"/>
          <w:i/>
          <w:iCs/>
          <w:sz w:val="18"/>
          <w:szCs w:val="18"/>
        </w:rPr>
        <w:t>Certificado de Habilidad, adjunto en Anexo I – 02.</w:t>
      </w:r>
    </w:p>
    <w:p w14:paraId="3BB1BE2E" w14:textId="77777777" w:rsidR="00DD55C5" w:rsidRPr="007D2972" w:rsidRDefault="00DD55C5" w:rsidP="00466826">
      <w:pPr>
        <w:spacing w:line="276" w:lineRule="auto"/>
        <w:ind w:left="1429"/>
        <w:jc w:val="both"/>
        <w:rPr>
          <w:rFonts w:asciiTheme="minorHAnsi" w:hAnsiTheme="minorHAnsi" w:cs="Arial"/>
          <w:i/>
          <w:iCs/>
        </w:rPr>
      </w:pPr>
    </w:p>
    <w:p w14:paraId="2CD9BBB6" w14:textId="77777777" w:rsidR="00FB5355" w:rsidRPr="007D2972" w:rsidRDefault="00A30535" w:rsidP="00C62704">
      <w:pPr>
        <w:numPr>
          <w:ilvl w:val="1"/>
          <w:numId w:val="4"/>
        </w:numPr>
        <w:spacing w:line="360" w:lineRule="auto"/>
        <w:ind w:left="993" w:hanging="567"/>
        <w:jc w:val="both"/>
        <w:outlineLvl w:val="1"/>
        <w:rPr>
          <w:rFonts w:asciiTheme="minorHAnsi" w:hAnsiTheme="minorHAnsi" w:cs="Arial"/>
          <w:b/>
          <w:i/>
          <w:iCs/>
        </w:rPr>
      </w:pPr>
      <w:bookmarkStart w:id="11" w:name="_Toc8051266"/>
      <w:bookmarkStart w:id="12" w:name="_Toc9580715"/>
      <w:r w:rsidRPr="007D2972">
        <w:rPr>
          <w:rFonts w:asciiTheme="minorHAnsi" w:hAnsiTheme="minorHAnsi" w:cs="Arial"/>
          <w:b/>
          <w:i/>
          <w:iCs/>
        </w:rPr>
        <w:t>UBICACIÓN:</w:t>
      </w:r>
      <w:bookmarkEnd w:id="11"/>
      <w:bookmarkEnd w:id="12"/>
    </w:p>
    <w:p w14:paraId="3802F628" w14:textId="77777777" w:rsidR="00FB5355" w:rsidRPr="007D2972" w:rsidRDefault="00FB5355" w:rsidP="00C62704">
      <w:pPr>
        <w:pStyle w:val="Prrafodelista"/>
        <w:numPr>
          <w:ilvl w:val="2"/>
          <w:numId w:val="4"/>
        </w:numPr>
        <w:spacing w:after="0" w:line="360" w:lineRule="auto"/>
        <w:ind w:left="1701" w:hanging="708"/>
        <w:jc w:val="both"/>
        <w:outlineLvl w:val="2"/>
        <w:rPr>
          <w:rFonts w:asciiTheme="minorHAnsi" w:hAnsiTheme="minorHAnsi" w:cs="Arial"/>
          <w:b/>
          <w:i/>
          <w:iCs/>
          <w:sz w:val="24"/>
          <w:szCs w:val="24"/>
        </w:rPr>
      </w:pPr>
      <w:bookmarkStart w:id="13" w:name="_Toc8051267"/>
      <w:bookmarkStart w:id="14" w:name="_Toc9580716"/>
      <w:r w:rsidRPr="007D2972">
        <w:rPr>
          <w:rFonts w:asciiTheme="minorHAnsi" w:hAnsiTheme="minorHAnsi" w:cs="Arial"/>
          <w:b/>
          <w:i/>
          <w:iCs/>
          <w:sz w:val="24"/>
          <w:szCs w:val="24"/>
        </w:rPr>
        <w:t>Ubicación Geográfica</w:t>
      </w:r>
      <w:r w:rsidR="00A30535" w:rsidRPr="007D2972">
        <w:rPr>
          <w:rFonts w:asciiTheme="minorHAnsi" w:hAnsiTheme="minorHAnsi" w:cs="Arial"/>
          <w:b/>
          <w:i/>
          <w:iCs/>
          <w:sz w:val="24"/>
          <w:szCs w:val="24"/>
        </w:rPr>
        <w:t>.</w:t>
      </w:r>
      <w:bookmarkEnd w:id="13"/>
      <w:bookmarkEnd w:id="14"/>
      <w:r w:rsidRPr="007D2972">
        <w:rPr>
          <w:rFonts w:asciiTheme="minorHAnsi" w:hAnsiTheme="minorHAnsi" w:cs="Arial"/>
          <w:i/>
          <w:noProof/>
          <w:sz w:val="24"/>
          <w:szCs w:val="24"/>
          <w:lang w:eastAsia="es-PE"/>
        </w:rPr>
        <w:t xml:space="preserve"> </w:t>
      </w:r>
    </w:p>
    <w:p w14:paraId="64AA297B" w14:textId="22161A94" w:rsidR="00A374FC" w:rsidRPr="007D2972" w:rsidRDefault="00926A3F" w:rsidP="00477B94">
      <w:pPr>
        <w:spacing w:line="360" w:lineRule="auto"/>
        <w:ind w:left="1701"/>
        <w:jc w:val="both"/>
        <w:rPr>
          <w:rFonts w:asciiTheme="minorHAnsi" w:hAnsiTheme="minorHAnsi" w:cs="Arial"/>
          <w:i/>
          <w:iCs/>
        </w:rPr>
      </w:pPr>
      <w:r w:rsidRPr="007D2972">
        <w:rPr>
          <w:rFonts w:asciiTheme="minorHAnsi" w:hAnsiTheme="minorHAnsi" w:cs="Arial"/>
          <w:i/>
          <w:iCs/>
        </w:rPr>
        <w:t>En el cuadro N°2</w:t>
      </w:r>
      <w:r w:rsidR="00A374FC" w:rsidRPr="007D2972">
        <w:rPr>
          <w:rFonts w:asciiTheme="minorHAnsi" w:hAnsiTheme="minorHAnsi" w:cs="Arial"/>
          <w:i/>
          <w:iCs/>
        </w:rPr>
        <w:t xml:space="preserve"> se encuentra en las coordenadas de ubicación del establecimiento</w:t>
      </w:r>
      <w:r w:rsidR="00682E81" w:rsidRPr="007D2972">
        <w:rPr>
          <w:rFonts w:asciiTheme="minorHAnsi" w:hAnsiTheme="minorHAnsi" w:cs="Arial"/>
          <w:i/>
          <w:iCs/>
        </w:rPr>
        <w:t>, además se adjunta el plano US-01</w:t>
      </w:r>
      <w:r w:rsidR="00846955" w:rsidRPr="007D2972">
        <w:rPr>
          <w:rFonts w:asciiTheme="minorHAnsi" w:hAnsiTheme="minorHAnsi" w:cs="Arial"/>
          <w:i/>
          <w:iCs/>
        </w:rPr>
        <w:t>.</w:t>
      </w:r>
      <w:r w:rsidR="00682E81" w:rsidRPr="007D2972">
        <w:rPr>
          <w:rFonts w:asciiTheme="minorHAnsi" w:hAnsiTheme="minorHAnsi" w:cs="Arial"/>
          <w:i/>
          <w:iCs/>
        </w:rPr>
        <w:t xml:space="preserve"> </w:t>
      </w:r>
    </w:p>
    <w:p w14:paraId="1B17ED43" w14:textId="77777777" w:rsidR="00BE634A" w:rsidRPr="007D2972" w:rsidRDefault="00A374FC" w:rsidP="00BE634A">
      <w:pPr>
        <w:pStyle w:val="Prrafodelista"/>
        <w:spacing w:after="0" w:line="240" w:lineRule="auto"/>
        <w:ind w:left="1418"/>
        <w:jc w:val="center"/>
        <w:rPr>
          <w:rFonts w:asciiTheme="minorHAnsi" w:hAnsiTheme="minorHAnsi" w:cs="Arial"/>
          <w:i/>
          <w:iCs/>
          <w:color w:val="000000"/>
          <w:sz w:val="24"/>
          <w:szCs w:val="24"/>
        </w:rPr>
      </w:pPr>
      <w:r w:rsidRPr="007D2972">
        <w:rPr>
          <w:rFonts w:asciiTheme="minorHAnsi" w:hAnsiTheme="minorHAnsi" w:cs="Arial"/>
          <w:b/>
          <w:i/>
          <w:iCs/>
          <w:color w:val="000000"/>
          <w:sz w:val="24"/>
          <w:szCs w:val="24"/>
        </w:rPr>
        <w:t xml:space="preserve">Cuadro N° 02. </w:t>
      </w:r>
      <w:r w:rsidRPr="007D2972">
        <w:rPr>
          <w:rFonts w:asciiTheme="minorHAnsi" w:hAnsiTheme="minorHAnsi" w:cs="Arial"/>
          <w:i/>
          <w:iCs/>
          <w:color w:val="000000"/>
          <w:sz w:val="24"/>
          <w:szCs w:val="24"/>
        </w:rPr>
        <w:t>Cuadro de Coordenadas de Ubicación Geográfica.</w:t>
      </w:r>
    </w:p>
    <w:p w14:paraId="645B07C8" w14:textId="77777777" w:rsidR="00BE634A" w:rsidRPr="007D2972" w:rsidRDefault="00BE634A" w:rsidP="00BE634A">
      <w:pPr>
        <w:pStyle w:val="Prrafodelista"/>
        <w:spacing w:after="0" w:line="240" w:lineRule="auto"/>
        <w:ind w:left="1418"/>
        <w:jc w:val="center"/>
        <w:rPr>
          <w:rFonts w:asciiTheme="minorHAnsi" w:hAnsiTheme="minorHAnsi" w:cs="Arial"/>
          <w:i/>
        </w:rPr>
      </w:pPr>
    </w:p>
    <w:p w14:paraId="5E2F3B45" w14:textId="656810D7" w:rsidR="00A374FC" w:rsidRPr="007D2972" w:rsidRDefault="00BE634A" w:rsidP="00BE634A">
      <w:pPr>
        <w:pStyle w:val="Prrafodelista"/>
        <w:spacing w:after="0" w:line="240" w:lineRule="auto"/>
        <w:ind w:left="1418"/>
        <w:jc w:val="center"/>
        <w:rPr>
          <w:rFonts w:asciiTheme="minorHAnsi" w:hAnsiTheme="minorHAnsi" w:cs="Arial"/>
          <w:i/>
        </w:rPr>
      </w:pPr>
      <w:r w:rsidRPr="007D2972">
        <w:rPr>
          <w:rFonts w:asciiTheme="minorHAnsi" w:hAnsiTheme="minorHAnsi" w:cs="Arial"/>
          <w:i/>
        </w:rPr>
        <w:object w:dxaOrig="4320" w:dyaOrig="2353" w14:anchorId="2592E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05pt;height:111.15pt" o:ole="">
            <v:imagedata r:id="rId9" o:title="" croptop="3472f" cropbottom="-1434f" cropleft="19454f" cropright="9038f"/>
          </v:shape>
          <o:OLEObject Type="Embed" ProgID="AutoCAD.Drawing.23" ShapeID="_x0000_i1025" DrawAspect="Content" ObjectID="_1620290311" r:id="rId10"/>
        </w:object>
      </w:r>
    </w:p>
    <w:p w14:paraId="5501A0A7" w14:textId="3AAD59B6" w:rsidR="00A374FC" w:rsidRPr="007D2972" w:rsidRDefault="00A374FC" w:rsidP="00A30535">
      <w:pPr>
        <w:ind w:left="1701"/>
        <w:jc w:val="center"/>
        <w:rPr>
          <w:rFonts w:asciiTheme="minorHAnsi" w:hAnsiTheme="minorHAnsi" w:cs="Arial"/>
          <w:i/>
          <w:iCs/>
          <w:sz w:val="16"/>
          <w:szCs w:val="16"/>
        </w:rPr>
      </w:pPr>
      <w:r w:rsidRPr="007D2972">
        <w:rPr>
          <w:rFonts w:asciiTheme="minorHAnsi" w:hAnsiTheme="minorHAnsi" w:cs="Arial"/>
          <w:i/>
          <w:iCs/>
          <w:sz w:val="16"/>
          <w:szCs w:val="16"/>
        </w:rPr>
        <w:t xml:space="preserve">Fuente: Plano de Ubicación - Lámina US-01. Coordenadas UTM </w:t>
      </w:r>
      <w:r w:rsidR="000D4C6D" w:rsidRPr="007D2972">
        <w:rPr>
          <w:rFonts w:asciiTheme="minorHAnsi" w:hAnsiTheme="minorHAnsi" w:cs="Arial"/>
          <w:i/>
          <w:iCs/>
          <w:sz w:val="16"/>
          <w:szCs w:val="16"/>
        </w:rPr>
        <w:t>W</w:t>
      </w:r>
      <w:r w:rsidR="00002F63" w:rsidRPr="007D2972">
        <w:rPr>
          <w:rFonts w:asciiTheme="minorHAnsi" w:hAnsiTheme="minorHAnsi" w:cs="Arial"/>
          <w:i/>
          <w:iCs/>
          <w:sz w:val="16"/>
          <w:szCs w:val="16"/>
        </w:rPr>
        <w:t>GS84</w:t>
      </w:r>
      <w:r w:rsidRPr="007D2972">
        <w:rPr>
          <w:rFonts w:asciiTheme="minorHAnsi" w:hAnsiTheme="minorHAnsi" w:cs="Arial"/>
          <w:i/>
          <w:iCs/>
          <w:sz w:val="16"/>
          <w:szCs w:val="16"/>
        </w:rPr>
        <w:t>.</w:t>
      </w:r>
    </w:p>
    <w:p w14:paraId="3A7D17A9" w14:textId="5669E311" w:rsidR="00876726" w:rsidRPr="007D2972" w:rsidRDefault="00876726" w:rsidP="00466826">
      <w:pPr>
        <w:spacing w:line="276" w:lineRule="auto"/>
        <w:rPr>
          <w:rFonts w:asciiTheme="minorHAnsi" w:hAnsiTheme="minorHAnsi" w:cs="Arial"/>
          <w:i/>
          <w:iCs/>
          <w:sz w:val="18"/>
          <w:szCs w:val="18"/>
        </w:rPr>
      </w:pPr>
    </w:p>
    <w:p w14:paraId="3738DF1D" w14:textId="0D99725C" w:rsidR="002C1A1A" w:rsidRPr="007D2972" w:rsidRDefault="002C1A1A" w:rsidP="00466826">
      <w:pPr>
        <w:spacing w:line="276" w:lineRule="auto"/>
        <w:rPr>
          <w:rFonts w:asciiTheme="minorHAnsi" w:hAnsiTheme="minorHAnsi" w:cs="Arial"/>
          <w:i/>
          <w:iCs/>
          <w:sz w:val="18"/>
          <w:szCs w:val="18"/>
        </w:rPr>
      </w:pPr>
    </w:p>
    <w:p w14:paraId="52C4E94B" w14:textId="49857495" w:rsidR="002C1A1A" w:rsidRPr="007D2972" w:rsidRDefault="002C1A1A" w:rsidP="00466826">
      <w:pPr>
        <w:spacing w:line="276" w:lineRule="auto"/>
        <w:rPr>
          <w:rFonts w:asciiTheme="minorHAnsi" w:hAnsiTheme="minorHAnsi" w:cs="Arial"/>
          <w:i/>
          <w:iCs/>
          <w:sz w:val="18"/>
          <w:szCs w:val="18"/>
        </w:rPr>
      </w:pPr>
    </w:p>
    <w:p w14:paraId="1FD64648" w14:textId="124DB5E4" w:rsidR="002C1A1A" w:rsidRPr="007D2972" w:rsidRDefault="002C1A1A" w:rsidP="00466826">
      <w:pPr>
        <w:spacing w:line="276" w:lineRule="auto"/>
        <w:rPr>
          <w:rFonts w:asciiTheme="minorHAnsi" w:hAnsiTheme="minorHAnsi" w:cs="Arial"/>
          <w:i/>
          <w:iCs/>
          <w:sz w:val="18"/>
          <w:szCs w:val="18"/>
        </w:rPr>
      </w:pPr>
    </w:p>
    <w:p w14:paraId="6C0184EF" w14:textId="16E3E61E" w:rsidR="00FB5355" w:rsidRPr="007D2972" w:rsidRDefault="002C1A1A" w:rsidP="00C62704">
      <w:pPr>
        <w:pStyle w:val="Prrafodelista"/>
        <w:numPr>
          <w:ilvl w:val="2"/>
          <w:numId w:val="4"/>
        </w:numPr>
        <w:spacing w:after="0" w:line="360" w:lineRule="auto"/>
        <w:ind w:left="1701" w:hanging="708"/>
        <w:jc w:val="both"/>
        <w:outlineLvl w:val="2"/>
        <w:rPr>
          <w:rFonts w:asciiTheme="minorHAnsi" w:hAnsiTheme="minorHAnsi" w:cs="Arial"/>
          <w:b/>
          <w:i/>
          <w:iCs/>
          <w:sz w:val="24"/>
          <w:szCs w:val="24"/>
        </w:rPr>
      </w:pPr>
      <w:bookmarkStart w:id="15" w:name="_Toc8051268"/>
      <w:bookmarkStart w:id="16" w:name="_Toc9580717"/>
      <w:r w:rsidRPr="007D2972">
        <w:rPr>
          <w:rFonts w:asciiTheme="minorHAnsi" w:hAnsiTheme="minorHAnsi" w:cs="Arial"/>
          <w:b/>
          <w:i/>
          <w:iCs/>
          <w:sz w:val="24"/>
          <w:szCs w:val="24"/>
        </w:rPr>
        <w:lastRenderedPageBreak/>
        <w:t>U</w:t>
      </w:r>
      <w:r w:rsidR="00FB5355" w:rsidRPr="007D2972">
        <w:rPr>
          <w:rFonts w:asciiTheme="minorHAnsi" w:hAnsiTheme="minorHAnsi" w:cs="Arial"/>
          <w:b/>
          <w:i/>
          <w:iCs/>
          <w:sz w:val="24"/>
          <w:szCs w:val="24"/>
        </w:rPr>
        <w:t>bicación Política</w:t>
      </w:r>
      <w:bookmarkEnd w:id="15"/>
      <w:bookmarkEnd w:id="16"/>
    </w:p>
    <w:p w14:paraId="1155BD2A" w14:textId="77777777" w:rsidR="00A374FC" w:rsidRPr="007D2972" w:rsidRDefault="0071132F" w:rsidP="00477B94">
      <w:pPr>
        <w:spacing w:line="360" w:lineRule="auto"/>
        <w:ind w:left="1701"/>
        <w:jc w:val="both"/>
        <w:rPr>
          <w:rFonts w:asciiTheme="minorHAnsi" w:hAnsiTheme="minorHAnsi" w:cs="Arial"/>
          <w:i/>
          <w:iCs/>
        </w:rPr>
      </w:pPr>
      <w:r w:rsidRPr="007D2972">
        <w:rPr>
          <w:rFonts w:asciiTheme="minorHAnsi" w:hAnsiTheme="minorHAnsi" w:cs="Arial"/>
          <w:i/>
          <w:iCs/>
        </w:rPr>
        <w:t xml:space="preserve">El Establecimiento </w:t>
      </w:r>
      <w:r w:rsidR="00FB5355" w:rsidRPr="007D2972">
        <w:rPr>
          <w:rFonts w:asciiTheme="minorHAnsi" w:hAnsiTheme="minorHAnsi" w:cs="Arial"/>
          <w:i/>
          <w:iCs/>
        </w:rPr>
        <w:t xml:space="preserve">se encuentra ubicado en </w:t>
      </w:r>
      <w:r w:rsidR="000632AF" w:rsidRPr="007D2972">
        <w:rPr>
          <w:rFonts w:asciiTheme="minorHAnsi" w:hAnsiTheme="minorHAnsi" w:cs="Arial"/>
          <w:i/>
          <w:iCs/>
        </w:rPr>
        <w:t>la a</w:t>
      </w:r>
      <w:r w:rsidR="00E235FD" w:rsidRPr="007D2972">
        <w:rPr>
          <w:rFonts w:asciiTheme="minorHAnsi" w:hAnsiTheme="minorHAnsi" w:cs="Arial"/>
          <w:i/>
          <w:iCs/>
        </w:rPr>
        <w:t xml:space="preserve">venida </w:t>
      </w:r>
      <w:r w:rsidR="000632AF" w:rsidRPr="007D2972">
        <w:rPr>
          <w:rFonts w:asciiTheme="minorHAnsi" w:hAnsiTheme="minorHAnsi" w:cs="Arial"/>
          <w:i/>
          <w:iCs/>
        </w:rPr>
        <w:t>Los Torres N°497</w:t>
      </w:r>
      <w:r w:rsidR="00B916FC" w:rsidRPr="007D2972">
        <w:rPr>
          <w:rFonts w:asciiTheme="minorHAnsi" w:hAnsiTheme="minorHAnsi" w:cs="Arial"/>
          <w:i/>
          <w:iCs/>
        </w:rPr>
        <w:t xml:space="preserve">, </w:t>
      </w:r>
      <w:r w:rsidR="000632AF" w:rsidRPr="007D2972">
        <w:rPr>
          <w:rFonts w:asciiTheme="minorHAnsi" w:hAnsiTheme="minorHAnsi" w:cs="Arial"/>
          <w:i/>
          <w:iCs/>
        </w:rPr>
        <w:t>urbanización Los Sauces.</w:t>
      </w:r>
    </w:p>
    <w:p w14:paraId="21469CF2" w14:textId="77777777" w:rsidR="00A374FC" w:rsidRPr="007D2972" w:rsidRDefault="009219C5" w:rsidP="00477B94">
      <w:pPr>
        <w:spacing w:line="276" w:lineRule="auto"/>
        <w:ind w:left="1701"/>
        <w:jc w:val="both"/>
        <w:rPr>
          <w:rFonts w:asciiTheme="minorHAnsi" w:hAnsiTheme="minorHAnsi" w:cs="Arial"/>
          <w:i/>
          <w:iCs/>
        </w:rPr>
      </w:pPr>
      <w:r w:rsidRPr="007D2972">
        <w:rPr>
          <w:rFonts w:asciiTheme="minorHAnsi" w:hAnsiTheme="minorHAnsi" w:cs="Arial"/>
          <w:i/>
          <w:iCs/>
        </w:rPr>
        <w:t xml:space="preserve">- </w:t>
      </w:r>
      <w:r w:rsidR="00A374FC" w:rsidRPr="007D2972">
        <w:rPr>
          <w:rFonts w:asciiTheme="minorHAnsi" w:hAnsiTheme="minorHAnsi" w:cs="Arial"/>
          <w:i/>
          <w:iCs/>
        </w:rPr>
        <w:t xml:space="preserve">Departamento: </w:t>
      </w:r>
      <w:r w:rsidR="000632AF" w:rsidRPr="007D2972">
        <w:rPr>
          <w:rFonts w:asciiTheme="minorHAnsi" w:hAnsiTheme="minorHAnsi" w:cs="Arial"/>
          <w:i/>
          <w:iCs/>
        </w:rPr>
        <w:t>Lima</w:t>
      </w:r>
    </w:p>
    <w:p w14:paraId="2CFFBB98" w14:textId="77777777" w:rsidR="00B20FE2" w:rsidRPr="007D2972" w:rsidRDefault="00B20FE2" w:rsidP="00477B94">
      <w:pPr>
        <w:spacing w:line="276" w:lineRule="auto"/>
        <w:ind w:left="1701"/>
        <w:jc w:val="both"/>
        <w:rPr>
          <w:rFonts w:asciiTheme="minorHAnsi" w:hAnsiTheme="minorHAnsi" w:cs="Arial"/>
          <w:i/>
          <w:iCs/>
        </w:rPr>
      </w:pPr>
      <w:r w:rsidRPr="007D2972">
        <w:rPr>
          <w:rFonts w:asciiTheme="minorHAnsi" w:hAnsiTheme="minorHAnsi" w:cs="Arial"/>
          <w:i/>
          <w:iCs/>
        </w:rPr>
        <w:t>- Provincia: Lima</w:t>
      </w:r>
    </w:p>
    <w:p w14:paraId="69CC7B3A" w14:textId="77777777" w:rsidR="00B20FE2" w:rsidRPr="007D2972" w:rsidRDefault="00B20FE2" w:rsidP="00477B94">
      <w:pPr>
        <w:spacing w:line="276" w:lineRule="auto"/>
        <w:ind w:left="1701"/>
        <w:jc w:val="both"/>
        <w:rPr>
          <w:rFonts w:asciiTheme="minorHAnsi" w:hAnsiTheme="minorHAnsi" w:cs="Arial"/>
          <w:i/>
          <w:iCs/>
        </w:rPr>
      </w:pPr>
      <w:r w:rsidRPr="007D2972">
        <w:rPr>
          <w:rFonts w:asciiTheme="minorHAnsi" w:hAnsiTheme="minorHAnsi" w:cs="Arial"/>
          <w:i/>
          <w:iCs/>
        </w:rPr>
        <w:t>- Distrito: Ate Vitarte</w:t>
      </w:r>
    </w:p>
    <w:p w14:paraId="64A04512" w14:textId="77777777" w:rsidR="00B20FE2" w:rsidRPr="007D2972" w:rsidRDefault="00B20FE2" w:rsidP="00B20FE2">
      <w:pPr>
        <w:spacing w:line="276" w:lineRule="auto"/>
        <w:ind w:left="1560"/>
        <w:jc w:val="both"/>
        <w:rPr>
          <w:rFonts w:asciiTheme="minorHAnsi" w:hAnsiTheme="minorHAnsi" w:cs="Arial"/>
          <w:i/>
          <w:iCs/>
        </w:rPr>
      </w:pPr>
    </w:p>
    <w:p w14:paraId="7386BE0B" w14:textId="77777777" w:rsidR="00B20FE2" w:rsidRPr="007D2972" w:rsidRDefault="00B20FE2" w:rsidP="0030406B">
      <w:pPr>
        <w:spacing w:line="276" w:lineRule="auto"/>
        <w:ind w:left="1560"/>
        <w:jc w:val="center"/>
        <w:rPr>
          <w:rFonts w:asciiTheme="minorHAnsi" w:hAnsiTheme="minorHAnsi" w:cs="Arial"/>
          <w:i/>
          <w:iCs/>
        </w:rPr>
      </w:pPr>
      <w:r w:rsidRPr="007D2972">
        <w:rPr>
          <w:rFonts w:asciiTheme="minorHAnsi" w:hAnsiTheme="minorHAnsi" w:cs="Arial"/>
          <w:i/>
          <w:noProof/>
        </w:rPr>
        <w:drawing>
          <wp:inline distT="0" distB="0" distL="0" distR="0" wp14:anchorId="702E720C" wp14:editId="6FAFBBCB">
            <wp:extent cx="3467100" cy="31830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701" cy="3192805"/>
                    </a:xfrm>
                    <a:prstGeom prst="rect">
                      <a:avLst/>
                    </a:prstGeom>
                    <a:noFill/>
                    <a:ln>
                      <a:noFill/>
                    </a:ln>
                  </pic:spPr>
                </pic:pic>
              </a:graphicData>
            </a:graphic>
          </wp:inline>
        </w:drawing>
      </w:r>
    </w:p>
    <w:p w14:paraId="0D021384" w14:textId="77777777" w:rsidR="00B20FE2" w:rsidRPr="007D2972" w:rsidRDefault="0030406B" w:rsidP="0030406B">
      <w:pPr>
        <w:spacing w:line="276" w:lineRule="auto"/>
        <w:ind w:left="1560"/>
        <w:jc w:val="center"/>
        <w:rPr>
          <w:rFonts w:asciiTheme="minorHAnsi" w:hAnsiTheme="minorHAnsi" w:cs="Arial"/>
          <w:i/>
          <w:iCs/>
        </w:rPr>
      </w:pPr>
      <w:r w:rsidRPr="007D2972">
        <w:rPr>
          <w:rFonts w:asciiTheme="minorHAnsi" w:hAnsiTheme="minorHAnsi" w:cs="Arial"/>
          <w:i/>
          <w:iCs/>
          <w:noProof/>
        </w:rPr>
        <w:drawing>
          <wp:inline distT="0" distB="0" distL="0" distR="0" wp14:anchorId="0F3AFAC0" wp14:editId="445D19C6">
            <wp:extent cx="3314700" cy="31666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2038" cy="3183199"/>
                    </a:xfrm>
                    <a:prstGeom prst="rect">
                      <a:avLst/>
                    </a:prstGeom>
                    <a:noFill/>
                    <a:ln>
                      <a:noFill/>
                    </a:ln>
                  </pic:spPr>
                </pic:pic>
              </a:graphicData>
            </a:graphic>
          </wp:inline>
        </w:drawing>
      </w:r>
    </w:p>
    <w:p w14:paraId="23B36EA5" w14:textId="77777777" w:rsidR="0030406B" w:rsidRPr="007D2972" w:rsidRDefault="0030406B" w:rsidP="00B20FE2">
      <w:pPr>
        <w:spacing w:line="276" w:lineRule="auto"/>
        <w:ind w:left="1560"/>
        <w:jc w:val="both"/>
        <w:rPr>
          <w:rFonts w:asciiTheme="minorHAnsi" w:hAnsiTheme="minorHAnsi" w:cs="Arial"/>
          <w:i/>
          <w:iCs/>
        </w:rPr>
      </w:pPr>
    </w:p>
    <w:p w14:paraId="35A8728E" w14:textId="77777777" w:rsidR="0030406B" w:rsidRPr="007D2972" w:rsidRDefault="0030406B" w:rsidP="0030406B">
      <w:pPr>
        <w:spacing w:line="276" w:lineRule="auto"/>
        <w:ind w:left="1560"/>
        <w:jc w:val="center"/>
        <w:rPr>
          <w:rFonts w:asciiTheme="minorHAnsi" w:hAnsiTheme="minorHAnsi" w:cs="Arial"/>
          <w:i/>
          <w:iCs/>
        </w:rPr>
      </w:pPr>
      <w:r w:rsidRPr="007D2972">
        <w:rPr>
          <w:rFonts w:asciiTheme="minorHAnsi" w:hAnsiTheme="minorHAnsi" w:cs="Arial"/>
          <w:i/>
          <w:iCs/>
          <w:noProof/>
        </w:rPr>
        <w:drawing>
          <wp:inline distT="0" distB="0" distL="0" distR="0" wp14:anchorId="297DC4E7" wp14:editId="230F25D5">
            <wp:extent cx="3042750" cy="312679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102" cy="3143599"/>
                    </a:xfrm>
                    <a:prstGeom prst="rect">
                      <a:avLst/>
                    </a:prstGeom>
                    <a:noFill/>
                    <a:ln>
                      <a:noFill/>
                    </a:ln>
                  </pic:spPr>
                </pic:pic>
              </a:graphicData>
            </a:graphic>
          </wp:inline>
        </w:drawing>
      </w:r>
    </w:p>
    <w:p w14:paraId="1A3F776C" w14:textId="77777777" w:rsidR="00B20FE2" w:rsidRPr="007D2972" w:rsidRDefault="00B20FE2" w:rsidP="009219C5">
      <w:pPr>
        <w:spacing w:line="276" w:lineRule="auto"/>
        <w:ind w:left="1560"/>
        <w:jc w:val="both"/>
        <w:rPr>
          <w:rFonts w:asciiTheme="minorHAnsi" w:hAnsiTheme="minorHAnsi" w:cs="Arial"/>
          <w:i/>
          <w:iCs/>
        </w:rPr>
      </w:pPr>
    </w:p>
    <w:p w14:paraId="7F8B0DA5" w14:textId="77777777" w:rsidR="005079DD" w:rsidRPr="007D2972" w:rsidRDefault="005079DD" w:rsidP="00C62704">
      <w:pPr>
        <w:numPr>
          <w:ilvl w:val="1"/>
          <w:numId w:val="4"/>
        </w:numPr>
        <w:spacing w:line="360" w:lineRule="auto"/>
        <w:ind w:left="993" w:hanging="567"/>
        <w:jc w:val="both"/>
        <w:outlineLvl w:val="1"/>
        <w:rPr>
          <w:rFonts w:asciiTheme="minorHAnsi" w:hAnsiTheme="minorHAnsi" w:cs="Arial"/>
          <w:b/>
          <w:i/>
          <w:iCs/>
        </w:rPr>
      </w:pPr>
      <w:bookmarkStart w:id="17" w:name="_Toc8051269"/>
      <w:bookmarkStart w:id="18" w:name="_Toc9580718"/>
      <w:r w:rsidRPr="007D2972">
        <w:rPr>
          <w:rFonts w:asciiTheme="minorHAnsi" w:hAnsiTheme="minorHAnsi" w:cs="Arial"/>
          <w:b/>
          <w:i/>
          <w:iCs/>
        </w:rPr>
        <w:t>MARCO LEGAL:</w:t>
      </w:r>
      <w:bookmarkEnd w:id="17"/>
      <w:bookmarkEnd w:id="18"/>
    </w:p>
    <w:p w14:paraId="14977698" w14:textId="7DED735A"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i/>
          <w:iCs/>
          <w:color w:val="000000"/>
        </w:rPr>
        <w:t xml:space="preserve">El Informe Técnico </w:t>
      </w:r>
      <w:r w:rsidR="001E0506" w:rsidRPr="007D2972">
        <w:rPr>
          <w:rFonts w:asciiTheme="minorHAnsi" w:hAnsiTheme="minorHAnsi" w:cs="Arial"/>
          <w:i/>
          <w:iCs/>
          <w:color w:val="000000"/>
        </w:rPr>
        <w:t>Sustentatorio</w:t>
      </w:r>
      <w:r w:rsidRPr="007D2972">
        <w:rPr>
          <w:rFonts w:asciiTheme="minorHAnsi" w:hAnsiTheme="minorHAnsi" w:cs="Arial"/>
          <w:i/>
          <w:iCs/>
          <w:color w:val="000000"/>
        </w:rPr>
        <w:t xml:space="preserve"> se ha realizado </w:t>
      </w:r>
      <w:r w:rsidR="00477B94" w:rsidRPr="007D2972">
        <w:rPr>
          <w:rFonts w:asciiTheme="minorHAnsi" w:hAnsiTheme="minorHAnsi" w:cs="Arial"/>
          <w:i/>
          <w:iCs/>
          <w:color w:val="000000"/>
        </w:rPr>
        <w:t>de acuerdo con el</w:t>
      </w:r>
      <w:r w:rsidRPr="007D2972">
        <w:rPr>
          <w:rFonts w:asciiTheme="minorHAnsi" w:hAnsiTheme="minorHAnsi" w:cs="Arial"/>
          <w:i/>
          <w:iCs/>
          <w:color w:val="000000"/>
        </w:rPr>
        <w:t xml:space="preserve"> marco legal siguiente: </w:t>
      </w:r>
    </w:p>
    <w:p w14:paraId="43052CC4" w14:textId="77777777" w:rsidR="002D3A81" w:rsidRPr="007D2972" w:rsidRDefault="00D5328C" w:rsidP="00477B94">
      <w:pPr>
        <w:spacing w:line="276" w:lineRule="auto"/>
        <w:ind w:left="993"/>
        <w:jc w:val="both"/>
        <w:rPr>
          <w:rFonts w:asciiTheme="minorHAnsi" w:hAnsiTheme="minorHAnsi" w:cs="Arial"/>
          <w:b/>
          <w:i/>
          <w:iCs/>
          <w:color w:val="000000"/>
          <w:u w:val="single"/>
        </w:rPr>
      </w:pPr>
      <w:r w:rsidRPr="007D2972">
        <w:rPr>
          <w:rFonts w:asciiTheme="minorHAnsi" w:hAnsiTheme="minorHAnsi" w:cs="Arial"/>
          <w:b/>
          <w:i/>
          <w:iCs/>
          <w:color w:val="000000"/>
          <w:u w:val="single"/>
        </w:rPr>
        <w:t>R.M. N° 159-2015-MEM/DM.</w:t>
      </w:r>
    </w:p>
    <w:p w14:paraId="3893368B"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i/>
          <w:iCs/>
          <w:color w:val="000000"/>
        </w:rPr>
        <w:t>Artículo 1- Aprueba los criterios técnicos a considerar en los procedimientos de aprobación de Informe Técnico Sustentatorio presentado ante la Autoridad Ambiental Competente.</w:t>
      </w:r>
    </w:p>
    <w:p w14:paraId="02A03616"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i/>
          <w:iCs/>
          <w:color w:val="000000"/>
        </w:rPr>
        <w:t xml:space="preserve">Aprobar los criterios técnicos para la solicitud y evaluación de modificaciones, ampliaciones de componentes y mejoras tecnológicas con impactos ambientales no significativos, respecto de actividades de hidrocarburos que cuenten con Certificado Ambiental, en concordancia con el Art. 40° del Reglamento para la Protección </w:t>
      </w:r>
      <w:r w:rsidR="00B61DA4" w:rsidRPr="007D2972">
        <w:rPr>
          <w:rFonts w:asciiTheme="minorHAnsi" w:hAnsiTheme="minorHAnsi" w:cs="Arial"/>
          <w:i/>
          <w:iCs/>
          <w:color w:val="000000"/>
        </w:rPr>
        <w:t>Ambiental en</w:t>
      </w:r>
      <w:r w:rsidRPr="007D2972">
        <w:rPr>
          <w:rFonts w:asciiTheme="minorHAnsi" w:hAnsiTheme="minorHAnsi" w:cs="Arial"/>
          <w:i/>
          <w:iCs/>
          <w:color w:val="000000"/>
        </w:rPr>
        <w:t xml:space="preserve"> las Actividades de Hidrocarburos, aprobado mediante D.S. N° 039-2014-EM.</w:t>
      </w:r>
    </w:p>
    <w:p w14:paraId="57479753" w14:textId="77777777" w:rsidR="00D5328C" w:rsidRPr="007D2972" w:rsidRDefault="00D5328C" w:rsidP="00477B94">
      <w:pPr>
        <w:spacing w:line="276" w:lineRule="auto"/>
        <w:ind w:left="993"/>
        <w:jc w:val="both"/>
        <w:rPr>
          <w:rFonts w:asciiTheme="minorHAnsi" w:hAnsiTheme="minorHAnsi" w:cs="Arial"/>
          <w:b/>
          <w:i/>
          <w:iCs/>
          <w:color w:val="000000"/>
          <w:u w:val="single"/>
        </w:rPr>
      </w:pPr>
      <w:r w:rsidRPr="007D2972">
        <w:rPr>
          <w:rFonts w:asciiTheme="minorHAnsi" w:hAnsiTheme="minorHAnsi" w:cs="Arial"/>
          <w:b/>
          <w:i/>
          <w:iCs/>
          <w:color w:val="000000"/>
          <w:u w:val="single"/>
        </w:rPr>
        <w:t>Artículo 2- De la aplicación de los criterios técnicos</w:t>
      </w:r>
    </w:p>
    <w:p w14:paraId="708520DF"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i/>
          <w:iCs/>
          <w:color w:val="000000"/>
        </w:rPr>
        <w:t xml:space="preserve">Los criterios técnicos deberán ser considerados para la elaboración del Informe Técnico Sustentatorio presentados por los titulares de Actividades de </w:t>
      </w:r>
      <w:r w:rsidR="00B61DA4" w:rsidRPr="007D2972">
        <w:rPr>
          <w:rFonts w:asciiTheme="minorHAnsi" w:hAnsiTheme="minorHAnsi" w:cs="Arial"/>
          <w:i/>
          <w:iCs/>
          <w:color w:val="000000"/>
        </w:rPr>
        <w:t>Hidrocarburos,</w:t>
      </w:r>
      <w:r w:rsidRPr="007D2972">
        <w:rPr>
          <w:rFonts w:asciiTheme="minorHAnsi" w:hAnsiTheme="minorHAnsi" w:cs="Arial"/>
          <w:i/>
          <w:iCs/>
          <w:color w:val="000000"/>
        </w:rPr>
        <w:t xml:space="preserve"> así como para su evaluación y otorgamiento de conformidad Los criterios técnicos forman parte de la presente Resolución Ministerial como Anexo 1, 2 y 3.</w:t>
      </w:r>
    </w:p>
    <w:p w14:paraId="3E4AF410" w14:textId="77777777" w:rsidR="00D5328C" w:rsidRPr="007D2972" w:rsidRDefault="00D5328C" w:rsidP="00477B94">
      <w:pPr>
        <w:spacing w:line="276" w:lineRule="auto"/>
        <w:ind w:left="993"/>
        <w:jc w:val="both"/>
        <w:rPr>
          <w:rFonts w:asciiTheme="minorHAnsi" w:hAnsiTheme="minorHAnsi" w:cs="Arial"/>
          <w:b/>
          <w:i/>
          <w:iCs/>
          <w:color w:val="000000"/>
          <w:u w:val="single"/>
        </w:rPr>
      </w:pPr>
      <w:r w:rsidRPr="007D2972">
        <w:rPr>
          <w:rFonts w:asciiTheme="minorHAnsi" w:hAnsiTheme="minorHAnsi" w:cs="Arial"/>
          <w:b/>
          <w:i/>
          <w:iCs/>
          <w:color w:val="000000"/>
          <w:u w:val="single"/>
        </w:rPr>
        <w:t>El Informe Técnico Sustentatorio (ITS), se ha realizado de acuerdo:</w:t>
      </w:r>
    </w:p>
    <w:p w14:paraId="5C81D6C3"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i/>
          <w:iCs/>
          <w:color w:val="000000"/>
        </w:rPr>
        <w:t xml:space="preserve">Que </w:t>
      </w:r>
      <w:r w:rsidR="000478AF" w:rsidRPr="007D2972">
        <w:rPr>
          <w:rFonts w:asciiTheme="minorHAnsi" w:hAnsiTheme="minorHAnsi" w:cs="Arial"/>
          <w:i/>
          <w:iCs/>
          <w:color w:val="000000"/>
        </w:rPr>
        <w:t>mediante el Artículo 4° del D.S</w:t>
      </w:r>
      <w:r w:rsidRPr="007D2972">
        <w:rPr>
          <w:rFonts w:asciiTheme="minorHAnsi" w:hAnsiTheme="minorHAnsi" w:cs="Arial"/>
          <w:i/>
          <w:iCs/>
          <w:color w:val="000000"/>
        </w:rPr>
        <w:t xml:space="preserve"> N° 054-2013-PCM</w:t>
      </w:r>
      <w:r w:rsidR="00FB40AB" w:rsidRPr="007D2972">
        <w:rPr>
          <w:rFonts w:asciiTheme="minorHAnsi" w:hAnsiTheme="minorHAnsi" w:cs="Arial"/>
          <w:i/>
          <w:iCs/>
          <w:color w:val="000000"/>
        </w:rPr>
        <w:t xml:space="preserve"> y el Artículo 40° del D.S. N° 039-2014-EM</w:t>
      </w:r>
      <w:r w:rsidRPr="007D2972">
        <w:rPr>
          <w:rFonts w:asciiTheme="minorHAnsi" w:hAnsiTheme="minorHAnsi" w:cs="Arial"/>
          <w:i/>
          <w:iCs/>
          <w:color w:val="000000"/>
        </w:rPr>
        <w:t xml:space="preserve">, </w:t>
      </w:r>
      <w:r w:rsidR="00FB40AB" w:rsidRPr="007D2972">
        <w:rPr>
          <w:rFonts w:asciiTheme="minorHAnsi" w:hAnsiTheme="minorHAnsi" w:cs="Arial"/>
          <w:i/>
          <w:iCs/>
          <w:color w:val="000000"/>
        </w:rPr>
        <w:t xml:space="preserve">“En los casos que sea necesario modificar componentes o hacer </w:t>
      </w:r>
      <w:r w:rsidR="00FB40AB" w:rsidRPr="007D2972">
        <w:rPr>
          <w:rFonts w:asciiTheme="minorHAnsi" w:hAnsiTheme="minorHAnsi" w:cs="Arial"/>
          <w:i/>
          <w:iCs/>
          <w:color w:val="000000"/>
        </w:rPr>
        <w:lastRenderedPageBreak/>
        <w:t>modificaciones en las actividades de hidrocarburos con certificación Ambiental aprobada, que generen impactos ambientales no significativos o se pretendan hacer mejoras tecnológicas en las operaciones, no se requerirá un procedimiento de modificación del instrumento de Gestión Ambiental debiendo el titular del proyecto presentar un informe Técnico Sustentatorio, indicando estar en dichos supuestos ante la Autoridad Ambiental Competente, antes de su implementación. Dicha autoridad emitida su conformidad en un plazo máximo de quince (15) días hábiles”</w:t>
      </w:r>
      <w:r w:rsidRPr="007D2972">
        <w:rPr>
          <w:rFonts w:asciiTheme="minorHAnsi" w:hAnsiTheme="minorHAnsi" w:cs="Arial"/>
          <w:i/>
          <w:iCs/>
          <w:color w:val="000000"/>
        </w:rPr>
        <w:t xml:space="preserve">. En concordancia al D.S. </w:t>
      </w:r>
      <w:proofErr w:type="spellStart"/>
      <w:r w:rsidRPr="007D2972">
        <w:rPr>
          <w:rFonts w:asciiTheme="minorHAnsi" w:hAnsiTheme="minorHAnsi" w:cs="Arial"/>
          <w:i/>
          <w:iCs/>
          <w:color w:val="000000"/>
        </w:rPr>
        <w:t>Nº</w:t>
      </w:r>
      <w:proofErr w:type="spellEnd"/>
      <w:r w:rsidRPr="007D2972">
        <w:rPr>
          <w:rFonts w:asciiTheme="minorHAnsi" w:hAnsiTheme="minorHAnsi" w:cs="Arial"/>
          <w:i/>
          <w:iCs/>
          <w:color w:val="000000"/>
        </w:rPr>
        <w:t xml:space="preserve"> 060-2013-PCM, Segunda Disp. Comp. Final.</w:t>
      </w:r>
    </w:p>
    <w:p w14:paraId="622C70CD" w14:textId="63E421EA" w:rsidR="0071132F" w:rsidRPr="007D2972" w:rsidRDefault="0071132F" w:rsidP="00477B94">
      <w:pPr>
        <w:spacing w:line="276" w:lineRule="auto"/>
        <w:ind w:left="993"/>
        <w:jc w:val="both"/>
        <w:rPr>
          <w:rFonts w:asciiTheme="minorHAnsi" w:hAnsiTheme="minorHAnsi" w:cs="Arial"/>
          <w:b/>
          <w:i/>
          <w:iCs/>
          <w:color w:val="000000"/>
          <w:u w:val="single"/>
        </w:rPr>
      </w:pPr>
      <w:r w:rsidRPr="007D2972">
        <w:rPr>
          <w:rFonts w:asciiTheme="minorHAnsi" w:hAnsiTheme="minorHAnsi" w:cs="Arial"/>
          <w:b/>
          <w:i/>
          <w:iCs/>
          <w:color w:val="000000"/>
          <w:u w:val="single"/>
        </w:rPr>
        <w:t xml:space="preserve">Decreto Supremo N°039-2014-EM: </w:t>
      </w:r>
      <w:r w:rsidRPr="007D2972">
        <w:rPr>
          <w:rFonts w:asciiTheme="minorHAnsi" w:hAnsiTheme="minorHAnsi" w:cs="Arial"/>
          <w:i/>
          <w:iCs/>
          <w:color w:val="000000"/>
        </w:rPr>
        <w:t xml:space="preserve">Reglamento </w:t>
      </w:r>
      <w:r w:rsidR="007D2972">
        <w:rPr>
          <w:rFonts w:asciiTheme="minorHAnsi" w:hAnsiTheme="minorHAnsi" w:cs="Arial"/>
          <w:i/>
          <w:iCs/>
          <w:color w:val="000000"/>
        </w:rPr>
        <w:t>para la</w:t>
      </w:r>
      <w:r w:rsidRPr="007D2972">
        <w:rPr>
          <w:rFonts w:asciiTheme="minorHAnsi" w:hAnsiTheme="minorHAnsi" w:cs="Arial"/>
          <w:i/>
          <w:iCs/>
          <w:color w:val="000000"/>
        </w:rPr>
        <w:t xml:space="preserve"> protección </w:t>
      </w:r>
      <w:r w:rsidR="007D2972">
        <w:rPr>
          <w:rFonts w:asciiTheme="minorHAnsi" w:hAnsiTheme="minorHAnsi" w:cs="Arial"/>
          <w:i/>
          <w:iCs/>
          <w:color w:val="000000"/>
        </w:rPr>
        <w:t xml:space="preserve">Ambiental </w:t>
      </w:r>
      <w:r w:rsidRPr="007D2972">
        <w:rPr>
          <w:rFonts w:asciiTheme="minorHAnsi" w:hAnsiTheme="minorHAnsi" w:cs="Arial"/>
          <w:i/>
          <w:iCs/>
          <w:color w:val="000000"/>
        </w:rPr>
        <w:t>en las actividades de Hidrocarburos.</w:t>
      </w:r>
    </w:p>
    <w:p w14:paraId="5DF0430F" w14:textId="3B4779AC" w:rsidR="0071132F" w:rsidRPr="007D2972" w:rsidRDefault="0071132F"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N°023-2018-EM</w:t>
      </w:r>
      <w:r w:rsidRPr="007D2972">
        <w:rPr>
          <w:rFonts w:asciiTheme="minorHAnsi" w:hAnsiTheme="minorHAnsi" w:cs="Arial"/>
          <w:b/>
          <w:i/>
          <w:iCs/>
          <w:color w:val="000000"/>
        </w:rPr>
        <w:t>:</w:t>
      </w:r>
      <w:r w:rsidRPr="007D2972">
        <w:rPr>
          <w:rFonts w:asciiTheme="minorHAnsi" w:hAnsiTheme="minorHAnsi" w:cs="Arial"/>
          <w:i/>
          <w:iCs/>
          <w:color w:val="000000"/>
        </w:rPr>
        <w:t xml:space="preserve"> </w:t>
      </w:r>
      <w:r w:rsidR="007D2972">
        <w:rPr>
          <w:rFonts w:asciiTheme="minorHAnsi" w:hAnsiTheme="minorHAnsi" w:cs="Arial"/>
          <w:i/>
          <w:iCs/>
          <w:color w:val="000000"/>
        </w:rPr>
        <w:t xml:space="preserve">Aprueba la </w:t>
      </w:r>
      <w:r w:rsidR="007D2972" w:rsidRPr="007D2972">
        <w:rPr>
          <w:rFonts w:asciiTheme="minorHAnsi" w:hAnsiTheme="minorHAnsi" w:cs="Arial"/>
          <w:i/>
          <w:iCs/>
          <w:color w:val="000000"/>
        </w:rPr>
        <w:t>Modific</w:t>
      </w:r>
      <w:r w:rsidR="007D2972">
        <w:rPr>
          <w:rFonts w:asciiTheme="minorHAnsi" w:hAnsiTheme="minorHAnsi" w:cs="Arial"/>
          <w:i/>
          <w:iCs/>
          <w:color w:val="000000"/>
        </w:rPr>
        <w:t>ación</w:t>
      </w:r>
      <w:r w:rsidRPr="007D2972">
        <w:rPr>
          <w:rFonts w:asciiTheme="minorHAnsi" w:hAnsiTheme="minorHAnsi" w:cs="Arial"/>
          <w:i/>
          <w:iCs/>
          <w:color w:val="000000"/>
        </w:rPr>
        <w:t xml:space="preserve"> del Reglamento </w:t>
      </w:r>
      <w:r w:rsidR="007D2972">
        <w:rPr>
          <w:rFonts w:asciiTheme="minorHAnsi" w:hAnsiTheme="minorHAnsi" w:cs="Arial"/>
          <w:i/>
          <w:iCs/>
          <w:color w:val="000000"/>
        </w:rPr>
        <w:t xml:space="preserve">para </w:t>
      </w:r>
      <w:r w:rsidR="00F94F36">
        <w:rPr>
          <w:rFonts w:asciiTheme="minorHAnsi" w:hAnsiTheme="minorHAnsi" w:cs="Arial"/>
          <w:i/>
          <w:iCs/>
          <w:color w:val="000000"/>
        </w:rPr>
        <w:t xml:space="preserve">la </w:t>
      </w:r>
      <w:r w:rsidR="00F94F36" w:rsidRPr="007D2972">
        <w:rPr>
          <w:rFonts w:asciiTheme="minorHAnsi" w:hAnsiTheme="minorHAnsi" w:cs="Arial"/>
          <w:i/>
          <w:iCs/>
          <w:color w:val="000000"/>
        </w:rPr>
        <w:t>Protección</w:t>
      </w:r>
      <w:r w:rsidRPr="007D2972">
        <w:rPr>
          <w:rFonts w:asciiTheme="minorHAnsi" w:hAnsiTheme="minorHAnsi" w:cs="Arial"/>
          <w:i/>
          <w:iCs/>
          <w:color w:val="000000"/>
        </w:rPr>
        <w:t xml:space="preserve"> </w:t>
      </w:r>
      <w:r w:rsidR="007D2972">
        <w:rPr>
          <w:rFonts w:asciiTheme="minorHAnsi" w:hAnsiTheme="minorHAnsi" w:cs="Arial"/>
          <w:i/>
          <w:iCs/>
          <w:color w:val="000000"/>
        </w:rPr>
        <w:t xml:space="preserve">Ambiental </w:t>
      </w:r>
      <w:r w:rsidRPr="007D2972">
        <w:rPr>
          <w:rFonts w:asciiTheme="minorHAnsi" w:hAnsiTheme="minorHAnsi" w:cs="Arial"/>
          <w:i/>
          <w:iCs/>
          <w:color w:val="000000"/>
        </w:rPr>
        <w:t>en las actividades de Hidrocarburos.</w:t>
      </w:r>
    </w:p>
    <w:p w14:paraId="65498770" w14:textId="77777777" w:rsidR="00D5328C" w:rsidRPr="007D2972" w:rsidRDefault="00BC4ABB"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 003-2017-MINAM</w:t>
      </w:r>
      <w:r w:rsidRPr="007D2972">
        <w:rPr>
          <w:rFonts w:asciiTheme="minorHAnsi" w:hAnsiTheme="minorHAnsi" w:cs="Arial"/>
          <w:i/>
          <w:iCs/>
          <w:color w:val="000000"/>
        </w:rPr>
        <w:t xml:space="preserve">: </w:t>
      </w:r>
      <w:r w:rsidR="00D5328C" w:rsidRPr="007D2972">
        <w:rPr>
          <w:rFonts w:asciiTheme="minorHAnsi" w:hAnsiTheme="minorHAnsi" w:cs="Arial"/>
          <w:i/>
          <w:iCs/>
          <w:color w:val="000000"/>
        </w:rPr>
        <w:t>Reglamento de Estándares Nacionales de Calidad Ambiental del Aire.</w:t>
      </w:r>
    </w:p>
    <w:p w14:paraId="50DDD098" w14:textId="77777777" w:rsidR="00E9009F" w:rsidRPr="007D2972" w:rsidRDefault="00E9009F"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Resolución Ministerial 159-2015-MEM/DM:</w:t>
      </w:r>
      <w:r w:rsidRPr="007D2972">
        <w:rPr>
          <w:rFonts w:asciiTheme="minorHAnsi" w:hAnsiTheme="minorHAnsi" w:cs="Arial"/>
          <w:i/>
        </w:rPr>
        <w:t xml:space="preserve"> </w:t>
      </w:r>
      <w:r w:rsidRPr="007D2972">
        <w:rPr>
          <w:rFonts w:asciiTheme="minorHAnsi" w:hAnsiTheme="minorHAnsi" w:cs="Arial"/>
          <w:i/>
          <w:iCs/>
          <w:color w:val="000000"/>
        </w:rPr>
        <w:t>Criterios técnicos para la evaluación de modificaciones, ampliaciones de componentes y de mejoras tecnológicas con impactos no significativos, respecto de Actividades de Hidrocarburos que cuenten con Certificación Ambiental aprobado</w:t>
      </w:r>
    </w:p>
    <w:p w14:paraId="68982930" w14:textId="77777777" w:rsidR="00D5328C" w:rsidRPr="007D2972" w:rsidRDefault="00BC4ABB"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 014-2017-MINAM:</w:t>
      </w:r>
      <w:r w:rsidRPr="007D2972">
        <w:rPr>
          <w:rFonts w:asciiTheme="minorHAnsi" w:hAnsiTheme="minorHAnsi" w:cs="Arial"/>
          <w:i/>
          <w:iCs/>
          <w:color w:val="000000"/>
        </w:rPr>
        <w:t xml:space="preserve"> </w:t>
      </w:r>
      <w:r w:rsidR="00D5328C" w:rsidRPr="007D2972">
        <w:rPr>
          <w:rFonts w:asciiTheme="minorHAnsi" w:hAnsiTheme="minorHAnsi" w:cs="Arial"/>
          <w:i/>
          <w:iCs/>
          <w:color w:val="000000"/>
        </w:rPr>
        <w:t>Ley N° 27314, Ley General de residuos sólidos.</w:t>
      </w:r>
    </w:p>
    <w:p w14:paraId="30710BB4"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 xml:space="preserve">Decreto </w:t>
      </w:r>
      <w:proofErr w:type="spellStart"/>
      <w:r w:rsidRPr="007D2972">
        <w:rPr>
          <w:rFonts w:asciiTheme="minorHAnsi" w:hAnsiTheme="minorHAnsi" w:cs="Arial"/>
          <w:b/>
          <w:i/>
          <w:iCs/>
          <w:color w:val="000000"/>
          <w:u w:val="single"/>
        </w:rPr>
        <w:t>Leg</w:t>
      </w:r>
      <w:proofErr w:type="spellEnd"/>
      <w:r w:rsidRPr="007D2972">
        <w:rPr>
          <w:rFonts w:asciiTheme="minorHAnsi" w:hAnsiTheme="minorHAnsi" w:cs="Arial"/>
          <w:b/>
          <w:i/>
          <w:iCs/>
          <w:color w:val="000000"/>
          <w:u w:val="single"/>
        </w:rPr>
        <w:t xml:space="preserve">. N° 1065 Modificación ley </w:t>
      </w:r>
      <w:r w:rsidR="002033D3" w:rsidRPr="007D2972">
        <w:rPr>
          <w:rFonts w:asciiTheme="minorHAnsi" w:hAnsiTheme="minorHAnsi" w:cs="Arial"/>
          <w:b/>
          <w:i/>
          <w:iCs/>
          <w:color w:val="000000"/>
          <w:u w:val="single"/>
        </w:rPr>
        <w:t>27314</w:t>
      </w:r>
      <w:r w:rsidR="002033D3" w:rsidRPr="007D2972">
        <w:rPr>
          <w:rFonts w:asciiTheme="minorHAnsi" w:hAnsiTheme="minorHAnsi" w:cs="Arial"/>
          <w:i/>
          <w:iCs/>
          <w:color w:val="000000"/>
        </w:rPr>
        <w:t>, Ley</w:t>
      </w:r>
      <w:r w:rsidRPr="007D2972">
        <w:rPr>
          <w:rFonts w:asciiTheme="minorHAnsi" w:hAnsiTheme="minorHAnsi" w:cs="Arial"/>
          <w:i/>
          <w:iCs/>
          <w:color w:val="000000"/>
        </w:rPr>
        <w:t xml:space="preserve"> General de residuos sólidos.</w:t>
      </w:r>
    </w:p>
    <w:p w14:paraId="7BDAB621" w14:textId="619AACD0"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 0</w:t>
      </w:r>
      <w:r w:rsidR="007D2972">
        <w:rPr>
          <w:rFonts w:asciiTheme="minorHAnsi" w:hAnsiTheme="minorHAnsi" w:cs="Arial"/>
          <w:b/>
          <w:i/>
          <w:iCs/>
          <w:color w:val="000000"/>
          <w:u w:val="single"/>
        </w:rPr>
        <w:t>02</w:t>
      </w:r>
      <w:r w:rsidRPr="007D2972">
        <w:rPr>
          <w:rFonts w:asciiTheme="minorHAnsi" w:hAnsiTheme="minorHAnsi" w:cs="Arial"/>
          <w:b/>
          <w:i/>
          <w:iCs/>
          <w:color w:val="000000"/>
          <w:u w:val="single"/>
        </w:rPr>
        <w:t>-20</w:t>
      </w:r>
      <w:r w:rsidR="007D2972">
        <w:rPr>
          <w:rFonts w:asciiTheme="minorHAnsi" w:hAnsiTheme="minorHAnsi" w:cs="Arial"/>
          <w:b/>
          <w:i/>
          <w:iCs/>
          <w:color w:val="000000"/>
          <w:u w:val="single"/>
        </w:rPr>
        <w:t>19</w:t>
      </w:r>
      <w:r w:rsidRPr="007D2972">
        <w:rPr>
          <w:rFonts w:asciiTheme="minorHAnsi" w:hAnsiTheme="minorHAnsi" w:cs="Arial"/>
          <w:b/>
          <w:i/>
          <w:iCs/>
          <w:color w:val="000000"/>
          <w:u w:val="single"/>
        </w:rPr>
        <w:t>-EM</w:t>
      </w:r>
      <w:r w:rsidR="00BC4ABB" w:rsidRPr="007D2972">
        <w:rPr>
          <w:rFonts w:asciiTheme="minorHAnsi" w:hAnsiTheme="minorHAnsi" w:cs="Arial"/>
          <w:b/>
          <w:i/>
          <w:iCs/>
          <w:color w:val="000000"/>
          <w:u w:val="single"/>
        </w:rPr>
        <w:t>:</w:t>
      </w:r>
      <w:r w:rsidRPr="007D2972">
        <w:rPr>
          <w:rFonts w:asciiTheme="minorHAnsi" w:hAnsiTheme="minorHAnsi" w:cs="Arial"/>
          <w:i/>
          <w:iCs/>
          <w:color w:val="000000"/>
        </w:rPr>
        <w:t xml:space="preserve"> Reglamento de participación Ciudadana para la realización de actividades de Hidrocarburos.</w:t>
      </w:r>
    </w:p>
    <w:p w14:paraId="108A039B" w14:textId="77777777" w:rsidR="00D5328C" w:rsidRPr="007D2972" w:rsidRDefault="00D5328C" w:rsidP="00477B94">
      <w:pPr>
        <w:spacing w:line="276" w:lineRule="auto"/>
        <w:ind w:left="993"/>
        <w:jc w:val="both"/>
        <w:rPr>
          <w:rFonts w:asciiTheme="minorHAnsi" w:hAnsiTheme="minorHAnsi" w:cs="Arial"/>
          <w:b/>
          <w:i/>
          <w:iCs/>
          <w:color w:val="000000"/>
          <w:u w:val="single"/>
        </w:rPr>
      </w:pPr>
      <w:r w:rsidRPr="007D2972">
        <w:rPr>
          <w:rFonts w:asciiTheme="minorHAnsi" w:hAnsiTheme="minorHAnsi" w:cs="Arial"/>
          <w:b/>
          <w:i/>
          <w:iCs/>
          <w:color w:val="000000"/>
          <w:u w:val="single"/>
        </w:rPr>
        <w:t>Decreto Supremo N° 044-98-</w:t>
      </w:r>
      <w:r w:rsidR="00196786" w:rsidRPr="007D2972">
        <w:rPr>
          <w:rFonts w:asciiTheme="minorHAnsi" w:hAnsiTheme="minorHAnsi" w:cs="Arial"/>
          <w:b/>
          <w:i/>
          <w:iCs/>
          <w:color w:val="000000"/>
          <w:u w:val="single"/>
        </w:rPr>
        <w:t xml:space="preserve">PCM: </w:t>
      </w:r>
      <w:r w:rsidRPr="007D2972">
        <w:rPr>
          <w:rFonts w:asciiTheme="minorHAnsi" w:hAnsiTheme="minorHAnsi" w:cs="Arial"/>
          <w:i/>
          <w:iCs/>
          <w:color w:val="000000"/>
        </w:rPr>
        <w:t xml:space="preserve">Reglamento nacional para la aprobación de Estándares de Calidad </w:t>
      </w:r>
      <w:r w:rsidR="002033D3" w:rsidRPr="007D2972">
        <w:rPr>
          <w:rFonts w:asciiTheme="minorHAnsi" w:hAnsiTheme="minorHAnsi" w:cs="Arial"/>
          <w:i/>
          <w:iCs/>
          <w:color w:val="000000"/>
        </w:rPr>
        <w:t>Ambiental y límites</w:t>
      </w:r>
      <w:r w:rsidRPr="007D2972">
        <w:rPr>
          <w:rFonts w:asciiTheme="minorHAnsi" w:hAnsiTheme="minorHAnsi" w:cs="Arial"/>
          <w:i/>
          <w:iCs/>
          <w:color w:val="000000"/>
        </w:rPr>
        <w:t xml:space="preserve"> Máximos Permisibles.</w:t>
      </w:r>
    </w:p>
    <w:p w14:paraId="19B90F47"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w:t>
      </w:r>
      <w:r w:rsidR="009915DE" w:rsidRPr="007D2972">
        <w:rPr>
          <w:rFonts w:asciiTheme="minorHAnsi" w:hAnsiTheme="minorHAnsi" w:cs="Arial"/>
          <w:b/>
          <w:i/>
          <w:iCs/>
          <w:color w:val="000000"/>
          <w:u w:val="single"/>
        </w:rPr>
        <w:t>°</w:t>
      </w:r>
      <w:r w:rsidRPr="007D2972">
        <w:rPr>
          <w:rFonts w:asciiTheme="minorHAnsi" w:hAnsiTheme="minorHAnsi" w:cs="Arial"/>
          <w:b/>
          <w:i/>
          <w:iCs/>
          <w:color w:val="000000"/>
          <w:u w:val="single"/>
        </w:rPr>
        <w:t xml:space="preserve"> 052-93-EM</w:t>
      </w:r>
      <w:r w:rsidR="00C6532E" w:rsidRPr="007D2972">
        <w:rPr>
          <w:rFonts w:asciiTheme="minorHAnsi" w:hAnsiTheme="minorHAnsi" w:cs="Arial"/>
          <w:b/>
          <w:i/>
          <w:iCs/>
          <w:color w:val="000000"/>
          <w:u w:val="single"/>
        </w:rPr>
        <w:t>:</w:t>
      </w:r>
      <w:r w:rsidR="00C6532E" w:rsidRPr="007D2972">
        <w:rPr>
          <w:rFonts w:asciiTheme="minorHAnsi" w:hAnsiTheme="minorHAnsi" w:cs="Arial"/>
          <w:b/>
          <w:i/>
          <w:iCs/>
          <w:color w:val="000000"/>
        </w:rPr>
        <w:t xml:space="preserve"> </w:t>
      </w:r>
      <w:r w:rsidRPr="007D2972">
        <w:rPr>
          <w:rFonts w:asciiTheme="minorHAnsi" w:hAnsiTheme="minorHAnsi" w:cs="Arial"/>
          <w:i/>
          <w:iCs/>
          <w:color w:val="000000"/>
        </w:rPr>
        <w:t>“Reglamento de Seguridad para el almacenamiento de Hidrocarburos.</w:t>
      </w:r>
    </w:p>
    <w:p w14:paraId="6B8BD295"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w:t>
      </w:r>
      <w:r w:rsidR="009915DE" w:rsidRPr="007D2972">
        <w:rPr>
          <w:rFonts w:asciiTheme="minorHAnsi" w:hAnsiTheme="minorHAnsi" w:cs="Arial"/>
          <w:b/>
          <w:i/>
          <w:iCs/>
          <w:color w:val="000000"/>
          <w:u w:val="single"/>
        </w:rPr>
        <w:t>°</w:t>
      </w:r>
      <w:r w:rsidRPr="007D2972">
        <w:rPr>
          <w:rFonts w:asciiTheme="minorHAnsi" w:hAnsiTheme="minorHAnsi" w:cs="Arial"/>
          <w:b/>
          <w:i/>
          <w:iCs/>
          <w:color w:val="000000"/>
          <w:u w:val="single"/>
        </w:rPr>
        <w:t xml:space="preserve"> 054-93-EM</w:t>
      </w:r>
      <w:r w:rsidR="00C6532E" w:rsidRPr="007D2972">
        <w:rPr>
          <w:rFonts w:asciiTheme="minorHAnsi" w:hAnsiTheme="minorHAnsi" w:cs="Arial"/>
          <w:i/>
          <w:iCs/>
          <w:color w:val="000000"/>
        </w:rPr>
        <w:t>:</w:t>
      </w:r>
      <w:r w:rsidRPr="007D2972">
        <w:rPr>
          <w:rFonts w:asciiTheme="minorHAnsi" w:hAnsiTheme="minorHAnsi" w:cs="Arial"/>
          <w:i/>
          <w:iCs/>
          <w:color w:val="000000"/>
        </w:rPr>
        <w:t xml:space="preserve"> “Reglamento de Seguridad para los Establecimientos de Venta al público de Combustibles Derivados de los Hidrocarburos, y sus modificatorias.</w:t>
      </w:r>
    </w:p>
    <w:p w14:paraId="6E1A9C61"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w:t>
      </w:r>
      <w:r w:rsidR="009915DE" w:rsidRPr="007D2972">
        <w:rPr>
          <w:rFonts w:asciiTheme="minorHAnsi" w:hAnsiTheme="minorHAnsi" w:cs="Arial"/>
          <w:b/>
          <w:i/>
          <w:iCs/>
          <w:color w:val="000000"/>
          <w:u w:val="single"/>
        </w:rPr>
        <w:t>°</w:t>
      </w:r>
      <w:r w:rsidRPr="007D2972">
        <w:rPr>
          <w:rFonts w:asciiTheme="minorHAnsi" w:hAnsiTheme="minorHAnsi" w:cs="Arial"/>
          <w:b/>
          <w:i/>
          <w:iCs/>
          <w:color w:val="000000"/>
          <w:u w:val="single"/>
        </w:rPr>
        <w:t xml:space="preserve"> 019-97-EM</w:t>
      </w:r>
      <w:r w:rsidR="00C6532E" w:rsidRPr="007D2972">
        <w:rPr>
          <w:rFonts w:asciiTheme="minorHAnsi" w:hAnsiTheme="minorHAnsi" w:cs="Arial"/>
          <w:b/>
          <w:i/>
          <w:iCs/>
          <w:color w:val="000000"/>
          <w:u w:val="single"/>
        </w:rPr>
        <w:t>.</w:t>
      </w:r>
      <w:r w:rsidRPr="007D2972">
        <w:rPr>
          <w:rFonts w:asciiTheme="minorHAnsi" w:hAnsiTheme="minorHAnsi" w:cs="Arial"/>
          <w:i/>
          <w:iCs/>
          <w:color w:val="000000"/>
        </w:rPr>
        <w:t xml:space="preserve"> “Reglamento de Establecimientos de Gas Licuado de Petróleo para Uso Automotor - Gasocentro.</w:t>
      </w:r>
    </w:p>
    <w:p w14:paraId="0DEE37FE"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w:t>
      </w:r>
      <w:r w:rsidR="009915DE" w:rsidRPr="007D2972">
        <w:rPr>
          <w:rFonts w:asciiTheme="minorHAnsi" w:hAnsiTheme="minorHAnsi" w:cs="Arial"/>
          <w:b/>
          <w:i/>
          <w:iCs/>
          <w:color w:val="000000"/>
          <w:u w:val="single"/>
        </w:rPr>
        <w:t>°</w:t>
      </w:r>
      <w:r w:rsidRPr="007D2972">
        <w:rPr>
          <w:rFonts w:asciiTheme="minorHAnsi" w:hAnsiTheme="minorHAnsi" w:cs="Arial"/>
          <w:b/>
          <w:i/>
          <w:iCs/>
          <w:color w:val="000000"/>
          <w:u w:val="single"/>
        </w:rPr>
        <w:t xml:space="preserve"> 030-98-EM</w:t>
      </w:r>
      <w:r w:rsidR="004214A9" w:rsidRPr="007D2972">
        <w:rPr>
          <w:rFonts w:asciiTheme="minorHAnsi" w:hAnsiTheme="minorHAnsi" w:cs="Arial"/>
          <w:b/>
          <w:i/>
          <w:iCs/>
          <w:color w:val="000000"/>
          <w:u w:val="single"/>
        </w:rPr>
        <w:t>:</w:t>
      </w:r>
      <w:r w:rsidRPr="007D2972">
        <w:rPr>
          <w:rFonts w:asciiTheme="minorHAnsi" w:hAnsiTheme="minorHAnsi" w:cs="Arial"/>
          <w:i/>
          <w:iCs/>
          <w:color w:val="000000"/>
        </w:rPr>
        <w:t xml:space="preserve"> “Reglamento para la Comercialización de Combustibles Líquidos y su Modificatoria aprobada con D.S. </w:t>
      </w:r>
      <w:proofErr w:type="spellStart"/>
      <w:r w:rsidRPr="007D2972">
        <w:rPr>
          <w:rFonts w:asciiTheme="minorHAnsi" w:hAnsiTheme="minorHAnsi" w:cs="Arial"/>
          <w:i/>
          <w:iCs/>
          <w:color w:val="000000"/>
        </w:rPr>
        <w:t>Nº</w:t>
      </w:r>
      <w:proofErr w:type="spellEnd"/>
      <w:r w:rsidRPr="007D2972">
        <w:rPr>
          <w:rFonts w:asciiTheme="minorHAnsi" w:hAnsiTheme="minorHAnsi" w:cs="Arial"/>
          <w:i/>
          <w:iCs/>
          <w:color w:val="000000"/>
        </w:rPr>
        <w:t xml:space="preserve"> 045-2001-EM.</w:t>
      </w:r>
    </w:p>
    <w:p w14:paraId="06E6BD67"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Decreto Supremo N</w:t>
      </w:r>
      <w:r w:rsidR="009915DE" w:rsidRPr="007D2972">
        <w:rPr>
          <w:rFonts w:asciiTheme="minorHAnsi" w:hAnsiTheme="minorHAnsi" w:cs="Arial"/>
          <w:b/>
          <w:i/>
          <w:iCs/>
          <w:color w:val="000000"/>
          <w:u w:val="single"/>
        </w:rPr>
        <w:t>°</w:t>
      </w:r>
      <w:r w:rsidRPr="007D2972">
        <w:rPr>
          <w:rFonts w:asciiTheme="minorHAnsi" w:hAnsiTheme="minorHAnsi" w:cs="Arial"/>
          <w:b/>
          <w:i/>
          <w:iCs/>
          <w:color w:val="000000"/>
          <w:u w:val="single"/>
        </w:rPr>
        <w:t xml:space="preserve"> 037-2007-EM</w:t>
      </w:r>
      <w:r w:rsidR="00467808" w:rsidRPr="007D2972">
        <w:rPr>
          <w:rFonts w:asciiTheme="minorHAnsi" w:hAnsiTheme="minorHAnsi" w:cs="Arial"/>
          <w:b/>
          <w:i/>
          <w:iCs/>
          <w:color w:val="000000"/>
          <w:u w:val="single"/>
        </w:rPr>
        <w:t>:</w:t>
      </w:r>
      <w:r w:rsidRPr="007D2972">
        <w:rPr>
          <w:rFonts w:asciiTheme="minorHAnsi" w:hAnsiTheme="minorHAnsi" w:cs="Arial"/>
          <w:i/>
          <w:iCs/>
          <w:color w:val="000000"/>
        </w:rPr>
        <w:t xml:space="preserve"> “Modificación de los Reglamentos de Establecimientos de GLP para uso automotor y de Seguridad para Establecimientos de Venta al Público de Combustibles Derivados de Hidrocarburos”.</w:t>
      </w:r>
    </w:p>
    <w:p w14:paraId="5CFCDFC0"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lastRenderedPageBreak/>
        <w:t>Decreto Supremo N</w:t>
      </w:r>
      <w:r w:rsidR="009915DE" w:rsidRPr="007D2972">
        <w:rPr>
          <w:rFonts w:asciiTheme="minorHAnsi" w:hAnsiTheme="minorHAnsi" w:cs="Arial"/>
          <w:b/>
          <w:i/>
          <w:iCs/>
          <w:color w:val="000000"/>
          <w:u w:val="single"/>
        </w:rPr>
        <w:t>°</w:t>
      </w:r>
      <w:r w:rsidRPr="007D2972">
        <w:rPr>
          <w:rFonts w:asciiTheme="minorHAnsi" w:hAnsiTheme="minorHAnsi" w:cs="Arial"/>
          <w:b/>
          <w:i/>
          <w:iCs/>
          <w:color w:val="000000"/>
          <w:u w:val="single"/>
        </w:rPr>
        <w:t xml:space="preserve"> 064-2009-EM</w:t>
      </w:r>
      <w:r w:rsidR="00A5518D" w:rsidRPr="007D2972">
        <w:rPr>
          <w:rFonts w:asciiTheme="minorHAnsi" w:hAnsiTheme="minorHAnsi" w:cs="Arial"/>
          <w:i/>
          <w:iCs/>
          <w:color w:val="000000"/>
        </w:rPr>
        <w:t>:</w:t>
      </w:r>
      <w:r w:rsidRPr="007D2972">
        <w:rPr>
          <w:rFonts w:asciiTheme="minorHAnsi" w:hAnsiTheme="minorHAnsi" w:cs="Arial"/>
          <w:i/>
          <w:iCs/>
          <w:color w:val="000000"/>
        </w:rPr>
        <w:t xml:space="preserve"> Aprueban norma para la inspección periódica de hermeticidad de tanques y tuberías enterrados que almacenan combustibles líquidos y otros productos derivados de los hidrocarburos.</w:t>
      </w:r>
    </w:p>
    <w:p w14:paraId="6C209F97" w14:textId="77777777" w:rsidR="00D5328C" w:rsidRPr="007D2972" w:rsidRDefault="00D5328C" w:rsidP="00477B94">
      <w:pPr>
        <w:spacing w:line="276" w:lineRule="auto"/>
        <w:ind w:left="993"/>
        <w:jc w:val="both"/>
        <w:rPr>
          <w:rFonts w:asciiTheme="minorHAnsi" w:hAnsiTheme="minorHAnsi" w:cs="Arial"/>
          <w:i/>
          <w:iCs/>
          <w:color w:val="000000"/>
        </w:rPr>
      </w:pPr>
      <w:r w:rsidRPr="007D2972">
        <w:rPr>
          <w:rFonts w:asciiTheme="minorHAnsi" w:hAnsiTheme="minorHAnsi" w:cs="Arial"/>
          <w:i/>
          <w:iCs/>
          <w:color w:val="000000"/>
        </w:rPr>
        <w:t>Reglamento Nacional de Edificaciones (RNE) vigente.</w:t>
      </w:r>
    </w:p>
    <w:p w14:paraId="3A9751B3" w14:textId="77777777" w:rsidR="008D7845" w:rsidRPr="007D2972" w:rsidRDefault="008D7845" w:rsidP="00477B94">
      <w:pPr>
        <w:spacing w:line="276" w:lineRule="auto"/>
        <w:ind w:left="993"/>
        <w:jc w:val="both"/>
        <w:rPr>
          <w:rFonts w:asciiTheme="minorHAnsi" w:hAnsiTheme="minorHAnsi" w:cs="Arial"/>
          <w:i/>
          <w:iCs/>
          <w:color w:val="000000"/>
        </w:rPr>
      </w:pPr>
      <w:r w:rsidRPr="007D2972">
        <w:rPr>
          <w:rFonts w:asciiTheme="minorHAnsi" w:hAnsiTheme="minorHAnsi" w:cs="Arial"/>
          <w:b/>
          <w:i/>
          <w:iCs/>
          <w:color w:val="000000"/>
          <w:u w:val="single"/>
        </w:rPr>
        <w:t>RM 093-2019-MINAM:</w:t>
      </w:r>
      <w:r w:rsidRPr="007D2972">
        <w:rPr>
          <w:rFonts w:asciiTheme="minorHAnsi" w:hAnsiTheme="minorHAnsi" w:cs="Arial"/>
          <w:i/>
          <w:iCs/>
          <w:color w:val="000000"/>
        </w:rPr>
        <w:t xml:space="preserve"> Protocolo Nacional de Monitoreo de Calidad Ambiental del Aire</w:t>
      </w:r>
    </w:p>
    <w:p w14:paraId="0464982F" w14:textId="77777777" w:rsidR="00F732A1" w:rsidRPr="007D2972" w:rsidRDefault="00F732A1" w:rsidP="004549AA">
      <w:pPr>
        <w:spacing w:line="276" w:lineRule="auto"/>
        <w:ind w:left="851"/>
        <w:jc w:val="both"/>
        <w:rPr>
          <w:rFonts w:asciiTheme="minorHAnsi" w:hAnsiTheme="minorHAnsi" w:cs="Arial"/>
          <w:i/>
          <w:iCs/>
          <w:color w:val="000000"/>
        </w:rPr>
      </w:pPr>
    </w:p>
    <w:p w14:paraId="222EFA00" w14:textId="77777777" w:rsidR="00D5328C" w:rsidRPr="007D2972" w:rsidRDefault="00E9009F" w:rsidP="00C62704">
      <w:pPr>
        <w:numPr>
          <w:ilvl w:val="1"/>
          <w:numId w:val="4"/>
        </w:numPr>
        <w:spacing w:line="360" w:lineRule="auto"/>
        <w:ind w:left="993" w:hanging="567"/>
        <w:jc w:val="both"/>
        <w:outlineLvl w:val="1"/>
        <w:rPr>
          <w:rFonts w:asciiTheme="minorHAnsi" w:hAnsiTheme="minorHAnsi" w:cs="Arial"/>
          <w:b/>
          <w:i/>
          <w:iCs/>
        </w:rPr>
      </w:pPr>
      <w:bookmarkStart w:id="19" w:name="_Toc8051270"/>
      <w:bookmarkStart w:id="20" w:name="_Toc9580719"/>
      <w:r w:rsidRPr="007D2972">
        <w:rPr>
          <w:rFonts w:asciiTheme="minorHAnsi" w:hAnsiTheme="minorHAnsi" w:cs="Arial"/>
          <w:b/>
          <w:i/>
          <w:iCs/>
        </w:rPr>
        <w:t>ANTECEDENTES:</w:t>
      </w:r>
      <w:bookmarkEnd w:id="19"/>
      <w:bookmarkEnd w:id="20"/>
    </w:p>
    <w:p w14:paraId="7F398AF1" w14:textId="77777777" w:rsidR="00D5328C" w:rsidRPr="007D2972" w:rsidRDefault="00D5328C" w:rsidP="00477B94">
      <w:pPr>
        <w:spacing w:line="276" w:lineRule="auto"/>
        <w:ind w:left="993"/>
        <w:jc w:val="both"/>
        <w:rPr>
          <w:rFonts w:asciiTheme="minorHAnsi" w:hAnsiTheme="minorHAnsi" w:cs="Arial"/>
          <w:i/>
        </w:rPr>
      </w:pPr>
      <w:r w:rsidRPr="007D2972">
        <w:rPr>
          <w:rFonts w:asciiTheme="minorHAnsi" w:hAnsiTheme="minorHAnsi" w:cs="Arial"/>
          <w:i/>
        </w:rPr>
        <w:t xml:space="preserve">El </w:t>
      </w:r>
      <w:r w:rsidRPr="007D2972">
        <w:rPr>
          <w:rFonts w:asciiTheme="minorHAnsi" w:hAnsiTheme="minorHAnsi" w:cs="Arial"/>
          <w:i/>
          <w:iCs/>
          <w:color w:val="000000"/>
        </w:rPr>
        <w:t>establecimiento</w:t>
      </w:r>
      <w:r w:rsidRPr="007D2972">
        <w:rPr>
          <w:rFonts w:asciiTheme="minorHAnsi" w:hAnsiTheme="minorHAnsi" w:cs="Arial"/>
          <w:i/>
        </w:rPr>
        <w:t xml:space="preserve"> cuenta con las </w:t>
      </w:r>
      <w:r w:rsidRPr="00477B94">
        <w:rPr>
          <w:rFonts w:asciiTheme="minorHAnsi" w:hAnsiTheme="minorHAnsi" w:cs="Arial"/>
          <w:i/>
          <w:iCs/>
          <w:color w:val="000000"/>
        </w:rPr>
        <w:t>siguientes</w:t>
      </w:r>
      <w:r w:rsidRPr="007D2972">
        <w:rPr>
          <w:rFonts w:asciiTheme="minorHAnsi" w:hAnsiTheme="minorHAnsi" w:cs="Arial"/>
          <w:i/>
        </w:rPr>
        <w:t xml:space="preserve"> autorizaciones y aprobaciones previas:</w:t>
      </w:r>
    </w:p>
    <w:p w14:paraId="29CB21C5" w14:textId="77777777" w:rsidR="00AF65FC" w:rsidRPr="007D2972" w:rsidRDefault="00D5328C" w:rsidP="00CF7136">
      <w:pPr>
        <w:pStyle w:val="Prrafodelista"/>
        <w:spacing w:after="0" w:line="240" w:lineRule="auto"/>
        <w:ind w:left="1418"/>
        <w:jc w:val="center"/>
        <w:rPr>
          <w:rFonts w:asciiTheme="minorHAnsi" w:hAnsiTheme="minorHAnsi" w:cs="Arial"/>
          <w:i/>
          <w:iCs/>
          <w:color w:val="000000"/>
          <w:sz w:val="20"/>
          <w:szCs w:val="18"/>
        </w:rPr>
      </w:pPr>
      <w:r w:rsidRPr="007D2972">
        <w:rPr>
          <w:rFonts w:asciiTheme="minorHAnsi" w:hAnsiTheme="minorHAnsi" w:cs="Arial"/>
          <w:b/>
          <w:i/>
          <w:iCs/>
          <w:color w:val="000000"/>
          <w:sz w:val="20"/>
          <w:szCs w:val="18"/>
        </w:rPr>
        <w:t xml:space="preserve">Cuadro N° </w:t>
      </w:r>
      <w:r w:rsidR="002D3A81" w:rsidRPr="007D2972">
        <w:rPr>
          <w:rFonts w:asciiTheme="minorHAnsi" w:hAnsiTheme="minorHAnsi" w:cs="Arial"/>
          <w:b/>
          <w:i/>
          <w:iCs/>
          <w:color w:val="000000"/>
          <w:sz w:val="20"/>
          <w:szCs w:val="18"/>
        </w:rPr>
        <w:t>03.</w:t>
      </w:r>
      <w:r w:rsidR="00AD1768" w:rsidRPr="007D2972">
        <w:rPr>
          <w:rFonts w:asciiTheme="minorHAnsi" w:hAnsiTheme="minorHAnsi" w:cs="Arial"/>
          <w:b/>
          <w:i/>
          <w:iCs/>
          <w:color w:val="000000"/>
          <w:sz w:val="20"/>
          <w:szCs w:val="18"/>
        </w:rPr>
        <w:t xml:space="preserve"> </w:t>
      </w:r>
      <w:r w:rsidR="007575B2" w:rsidRPr="007D2972">
        <w:rPr>
          <w:rFonts w:asciiTheme="minorHAnsi" w:hAnsiTheme="minorHAnsi" w:cs="Arial"/>
          <w:i/>
          <w:iCs/>
          <w:color w:val="000000"/>
          <w:sz w:val="20"/>
          <w:szCs w:val="18"/>
        </w:rPr>
        <w:t>Cuadro</w:t>
      </w:r>
      <w:r w:rsidR="0071132F" w:rsidRPr="007D2972">
        <w:rPr>
          <w:rFonts w:asciiTheme="minorHAnsi" w:hAnsiTheme="minorHAnsi" w:cs="Arial"/>
          <w:i/>
          <w:iCs/>
          <w:color w:val="000000"/>
          <w:sz w:val="20"/>
          <w:szCs w:val="18"/>
        </w:rPr>
        <w:t xml:space="preserve"> de autori</w:t>
      </w:r>
      <w:r w:rsidR="00AB4712" w:rsidRPr="007D2972">
        <w:rPr>
          <w:rFonts w:asciiTheme="minorHAnsi" w:hAnsiTheme="minorHAnsi" w:cs="Arial"/>
          <w:i/>
          <w:iCs/>
          <w:color w:val="000000"/>
          <w:sz w:val="20"/>
          <w:szCs w:val="18"/>
        </w:rPr>
        <w:t>z</w:t>
      </w:r>
      <w:r w:rsidR="0071132F" w:rsidRPr="007D2972">
        <w:rPr>
          <w:rFonts w:asciiTheme="minorHAnsi" w:hAnsiTheme="minorHAnsi" w:cs="Arial"/>
          <w:i/>
          <w:iCs/>
          <w:color w:val="000000"/>
          <w:sz w:val="20"/>
          <w:szCs w:val="18"/>
        </w:rPr>
        <w:t>aciones.</w:t>
      </w:r>
    </w:p>
    <w:tbl>
      <w:tblPr>
        <w:tblpPr w:leftFromText="141" w:rightFromText="141" w:vertAnchor="text" w:horzAnchor="margin" w:tblpXSpec="right" w:tblpY="128"/>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126"/>
        <w:gridCol w:w="1843"/>
      </w:tblGrid>
      <w:tr w:rsidR="00F94F36" w:rsidRPr="007D2972" w14:paraId="6F851951" w14:textId="77777777" w:rsidTr="00F94F36">
        <w:tc>
          <w:tcPr>
            <w:tcW w:w="4106" w:type="dxa"/>
            <w:shd w:val="clear" w:color="auto" w:fill="D0CECE"/>
          </w:tcPr>
          <w:p w14:paraId="25E6D17D" w14:textId="77777777" w:rsidR="00F94F36" w:rsidRPr="007D2972" w:rsidRDefault="00F94F36" w:rsidP="00F94F36">
            <w:pPr>
              <w:spacing w:line="276" w:lineRule="auto"/>
              <w:ind w:left="62"/>
              <w:jc w:val="center"/>
              <w:rPr>
                <w:rFonts w:asciiTheme="minorHAnsi" w:hAnsiTheme="minorHAnsi" w:cs="Arial"/>
                <w:b/>
                <w:i/>
                <w:sz w:val="18"/>
                <w:szCs w:val="18"/>
              </w:rPr>
            </w:pPr>
            <w:r w:rsidRPr="007D2972">
              <w:rPr>
                <w:rFonts w:asciiTheme="minorHAnsi" w:hAnsiTheme="minorHAnsi" w:cs="Arial"/>
                <w:b/>
                <w:i/>
                <w:sz w:val="18"/>
                <w:szCs w:val="18"/>
              </w:rPr>
              <w:t>DESC RIPCION</w:t>
            </w:r>
          </w:p>
        </w:tc>
        <w:tc>
          <w:tcPr>
            <w:tcW w:w="2126" w:type="dxa"/>
            <w:shd w:val="clear" w:color="auto" w:fill="D0CECE"/>
          </w:tcPr>
          <w:p w14:paraId="22FF730A" w14:textId="77777777" w:rsidR="00F94F36" w:rsidRPr="007D2972" w:rsidRDefault="00F94F36" w:rsidP="00F94F36">
            <w:pPr>
              <w:spacing w:line="276" w:lineRule="auto"/>
              <w:ind w:left="63"/>
              <w:jc w:val="center"/>
              <w:rPr>
                <w:rFonts w:asciiTheme="minorHAnsi" w:hAnsiTheme="minorHAnsi" w:cs="Arial"/>
                <w:b/>
                <w:i/>
                <w:sz w:val="18"/>
                <w:szCs w:val="18"/>
              </w:rPr>
            </w:pPr>
            <w:r w:rsidRPr="007D2972">
              <w:rPr>
                <w:rFonts w:asciiTheme="minorHAnsi" w:hAnsiTheme="minorHAnsi" w:cs="Arial"/>
                <w:b/>
                <w:i/>
                <w:sz w:val="18"/>
                <w:szCs w:val="18"/>
              </w:rPr>
              <w:t>N° DE DOCUMENTO</w:t>
            </w:r>
          </w:p>
        </w:tc>
        <w:tc>
          <w:tcPr>
            <w:tcW w:w="1843" w:type="dxa"/>
            <w:shd w:val="clear" w:color="auto" w:fill="D0CECE"/>
          </w:tcPr>
          <w:p w14:paraId="3CED1D2D" w14:textId="77777777" w:rsidR="00F94F36" w:rsidRPr="007D2972" w:rsidRDefault="00F94F36" w:rsidP="00F94F36">
            <w:pPr>
              <w:spacing w:line="276" w:lineRule="auto"/>
              <w:ind w:left="1"/>
              <w:jc w:val="center"/>
              <w:rPr>
                <w:rFonts w:asciiTheme="minorHAnsi" w:hAnsiTheme="minorHAnsi" w:cs="Arial"/>
                <w:b/>
                <w:i/>
                <w:sz w:val="18"/>
                <w:szCs w:val="18"/>
              </w:rPr>
            </w:pPr>
            <w:r w:rsidRPr="007D2972">
              <w:rPr>
                <w:rFonts w:asciiTheme="minorHAnsi" w:hAnsiTheme="minorHAnsi" w:cs="Arial"/>
                <w:b/>
                <w:i/>
                <w:sz w:val="18"/>
                <w:szCs w:val="18"/>
              </w:rPr>
              <w:t>INSTITUCION</w:t>
            </w:r>
          </w:p>
        </w:tc>
      </w:tr>
      <w:tr w:rsidR="00F94F36" w:rsidRPr="007D2972" w14:paraId="5C120C66" w14:textId="77777777" w:rsidTr="00F94F36">
        <w:trPr>
          <w:trHeight w:val="452"/>
        </w:trPr>
        <w:tc>
          <w:tcPr>
            <w:tcW w:w="4106" w:type="dxa"/>
            <w:shd w:val="clear" w:color="auto" w:fill="auto"/>
            <w:vAlign w:val="center"/>
          </w:tcPr>
          <w:p w14:paraId="60292DB0" w14:textId="77777777" w:rsidR="00F94F36" w:rsidRPr="007D2972" w:rsidRDefault="00F94F36" w:rsidP="00F94F36">
            <w:pPr>
              <w:spacing w:line="276" w:lineRule="auto"/>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 xml:space="preserve">Resolución Directoral </w:t>
            </w:r>
          </w:p>
          <w:p w14:paraId="26CA9D1E" w14:textId="77777777" w:rsidR="00F94F36" w:rsidRPr="007D2972" w:rsidRDefault="00F94F36" w:rsidP="00F94F36">
            <w:pPr>
              <w:spacing w:line="276" w:lineRule="auto"/>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Declaración de Impacto Ambiental (DIA)</w:t>
            </w:r>
          </w:p>
          <w:p w14:paraId="45FA5C1E" w14:textId="77777777" w:rsidR="00F94F36" w:rsidRPr="007D2972" w:rsidRDefault="00F94F36" w:rsidP="00F94F36">
            <w:pPr>
              <w:spacing w:line="276" w:lineRule="auto"/>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Instalación de Establecimiento de Venta al Público de Gas Natural Vehicular (GNV) “VCC”</w:t>
            </w:r>
          </w:p>
        </w:tc>
        <w:tc>
          <w:tcPr>
            <w:tcW w:w="2126" w:type="dxa"/>
            <w:shd w:val="clear" w:color="auto" w:fill="auto"/>
            <w:vAlign w:val="center"/>
          </w:tcPr>
          <w:p w14:paraId="30ACCB08" w14:textId="77777777" w:rsidR="00F94F36" w:rsidRPr="007D2972" w:rsidRDefault="00F94F36" w:rsidP="00F94F36">
            <w:pPr>
              <w:spacing w:line="276" w:lineRule="auto"/>
              <w:ind w:left="34" w:hanging="34"/>
              <w:jc w:val="center"/>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812-2006-MEM/AAE</w:t>
            </w:r>
          </w:p>
          <w:p w14:paraId="6FF5CD77" w14:textId="77777777" w:rsidR="00F94F36" w:rsidRPr="007D2972" w:rsidRDefault="00F94F36" w:rsidP="00F94F36">
            <w:pPr>
              <w:spacing w:line="276" w:lineRule="auto"/>
              <w:ind w:left="34" w:hanging="34"/>
              <w:jc w:val="center"/>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Lima 20 de dic. 20016</w:t>
            </w:r>
          </w:p>
        </w:tc>
        <w:tc>
          <w:tcPr>
            <w:tcW w:w="1843" w:type="dxa"/>
            <w:shd w:val="clear" w:color="auto" w:fill="auto"/>
            <w:vAlign w:val="center"/>
          </w:tcPr>
          <w:p w14:paraId="43D84D16" w14:textId="77777777" w:rsidR="00F94F36" w:rsidRPr="007D2972" w:rsidRDefault="00F94F36" w:rsidP="00F94F36">
            <w:pPr>
              <w:spacing w:line="276" w:lineRule="auto"/>
              <w:ind w:left="1"/>
              <w:jc w:val="center"/>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 xml:space="preserve">MINISTERIO DE ENERGÍA Y MINAS </w:t>
            </w:r>
          </w:p>
        </w:tc>
      </w:tr>
      <w:tr w:rsidR="00F94F36" w:rsidRPr="007D2972" w14:paraId="656044CB" w14:textId="77777777" w:rsidTr="00F94F36">
        <w:trPr>
          <w:trHeight w:val="452"/>
        </w:trPr>
        <w:tc>
          <w:tcPr>
            <w:tcW w:w="4106" w:type="dxa"/>
            <w:shd w:val="clear" w:color="auto" w:fill="auto"/>
            <w:vAlign w:val="center"/>
          </w:tcPr>
          <w:p w14:paraId="3B7282DE" w14:textId="77777777" w:rsidR="00F94F36" w:rsidRPr="007D2972" w:rsidRDefault="00F94F36" w:rsidP="00F94F36">
            <w:pPr>
              <w:spacing w:line="276" w:lineRule="auto"/>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 xml:space="preserve">Resolución Directoral </w:t>
            </w:r>
          </w:p>
          <w:p w14:paraId="33134203" w14:textId="77777777" w:rsidR="00F94F36" w:rsidRPr="007D2972" w:rsidRDefault="00F94F36" w:rsidP="00F94F36">
            <w:pPr>
              <w:spacing w:line="276" w:lineRule="auto"/>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 xml:space="preserve">Declaración de Impacto Ambiental (DIA) </w:t>
            </w:r>
          </w:p>
          <w:p w14:paraId="04D82BE2" w14:textId="77777777" w:rsidR="00F94F36" w:rsidRPr="007D2972" w:rsidRDefault="00F94F36" w:rsidP="00F94F36">
            <w:pPr>
              <w:spacing w:line="276" w:lineRule="auto"/>
              <w:rPr>
                <w:rFonts w:asciiTheme="minorHAnsi" w:hAnsiTheme="minorHAnsi" w:cs="Arial"/>
                <w:i/>
                <w:color w:val="000000" w:themeColor="text1"/>
                <w:sz w:val="20"/>
                <w:szCs w:val="20"/>
                <w:highlight w:val="red"/>
              </w:rPr>
            </w:pPr>
            <w:r w:rsidRPr="007D2972">
              <w:rPr>
                <w:rFonts w:asciiTheme="minorHAnsi" w:hAnsiTheme="minorHAnsi" w:cs="Arial"/>
                <w:i/>
                <w:color w:val="000000" w:themeColor="text1"/>
                <w:sz w:val="20"/>
                <w:szCs w:val="20"/>
              </w:rPr>
              <w:t>Modificación y/o Ampliación de la Instalación de la EE.SS. y Gasocentro de GLP en un establecimiento de GNV.</w:t>
            </w:r>
          </w:p>
        </w:tc>
        <w:tc>
          <w:tcPr>
            <w:tcW w:w="2126" w:type="dxa"/>
            <w:shd w:val="clear" w:color="auto" w:fill="auto"/>
            <w:vAlign w:val="center"/>
          </w:tcPr>
          <w:p w14:paraId="741838D1" w14:textId="77777777" w:rsidR="00F94F36" w:rsidRPr="007D2972" w:rsidRDefault="00F94F36" w:rsidP="00F94F36">
            <w:pPr>
              <w:spacing w:line="276" w:lineRule="auto"/>
              <w:ind w:left="34" w:hanging="34"/>
              <w:jc w:val="center"/>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153-2011-MEM/AAE</w:t>
            </w:r>
          </w:p>
          <w:p w14:paraId="6048A136" w14:textId="77777777" w:rsidR="00F94F36" w:rsidRPr="007D2972" w:rsidRDefault="00F94F36" w:rsidP="00F94F36">
            <w:pPr>
              <w:spacing w:line="276" w:lineRule="auto"/>
              <w:ind w:left="34" w:hanging="34"/>
              <w:jc w:val="center"/>
              <w:rPr>
                <w:rFonts w:asciiTheme="minorHAnsi" w:hAnsiTheme="minorHAnsi" w:cs="Arial"/>
                <w:b/>
                <w:i/>
                <w:color w:val="000000" w:themeColor="text1"/>
                <w:sz w:val="20"/>
                <w:szCs w:val="20"/>
              </w:rPr>
            </w:pPr>
            <w:r w:rsidRPr="007D2972">
              <w:rPr>
                <w:rFonts w:asciiTheme="minorHAnsi" w:hAnsiTheme="minorHAnsi" w:cs="Arial"/>
                <w:i/>
                <w:color w:val="000000" w:themeColor="text1"/>
                <w:sz w:val="20"/>
                <w:szCs w:val="20"/>
              </w:rPr>
              <w:t>Lima 20 de mayo 2011</w:t>
            </w:r>
          </w:p>
        </w:tc>
        <w:tc>
          <w:tcPr>
            <w:tcW w:w="1843" w:type="dxa"/>
            <w:shd w:val="clear" w:color="auto" w:fill="auto"/>
            <w:vAlign w:val="center"/>
          </w:tcPr>
          <w:p w14:paraId="5D5D750C" w14:textId="77777777" w:rsidR="00F94F36" w:rsidRPr="007D2972" w:rsidRDefault="00F94F36" w:rsidP="00F94F36">
            <w:pPr>
              <w:spacing w:line="276" w:lineRule="auto"/>
              <w:ind w:left="1"/>
              <w:jc w:val="center"/>
              <w:rPr>
                <w:rFonts w:asciiTheme="minorHAnsi" w:hAnsiTheme="minorHAnsi" w:cs="Arial"/>
                <w:i/>
                <w:color w:val="000000" w:themeColor="text1"/>
                <w:sz w:val="20"/>
                <w:szCs w:val="20"/>
              </w:rPr>
            </w:pPr>
            <w:r w:rsidRPr="007D2972">
              <w:rPr>
                <w:rFonts w:asciiTheme="minorHAnsi" w:hAnsiTheme="minorHAnsi" w:cs="Arial"/>
                <w:i/>
                <w:color w:val="000000" w:themeColor="text1"/>
                <w:sz w:val="20"/>
                <w:szCs w:val="20"/>
              </w:rPr>
              <w:t xml:space="preserve">MINISTERIO DE ENERGIA Y MINAS </w:t>
            </w:r>
          </w:p>
        </w:tc>
      </w:tr>
    </w:tbl>
    <w:p w14:paraId="3D26F27F" w14:textId="77777777" w:rsidR="00A12D48" w:rsidRPr="007D2972" w:rsidRDefault="00A12D48" w:rsidP="00466826">
      <w:pPr>
        <w:spacing w:line="276" w:lineRule="auto"/>
        <w:ind w:left="567" w:hanging="567"/>
        <w:jc w:val="both"/>
        <w:rPr>
          <w:rFonts w:asciiTheme="minorHAnsi" w:hAnsiTheme="minorHAnsi" w:cs="Arial"/>
          <w:b/>
          <w:i/>
          <w:iCs/>
        </w:rPr>
      </w:pPr>
    </w:p>
    <w:p w14:paraId="1A31D831" w14:textId="77777777" w:rsidR="00926A3F" w:rsidRPr="007D2972" w:rsidRDefault="00926A3F" w:rsidP="00466826">
      <w:pPr>
        <w:spacing w:line="276" w:lineRule="auto"/>
        <w:ind w:left="567" w:hanging="567"/>
        <w:jc w:val="both"/>
        <w:rPr>
          <w:rFonts w:asciiTheme="minorHAnsi" w:hAnsiTheme="minorHAnsi" w:cs="Arial"/>
          <w:b/>
          <w:i/>
          <w:iCs/>
        </w:rPr>
      </w:pPr>
    </w:p>
    <w:p w14:paraId="053F926A" w14:textId="77777777" w:rsidR="00C1558D" w:rsidRPr="007D2972" w:rsidRDefault="00C1558D" w:rsidP="00466826">
      <w:pPr>
        <w:spacing w:line="276" w:lineRule="auto"/>
        <w:ind w:left="567" w:hanging="567"/>
        <w:jc w:val="both"/>
        <w:rPr>
          <w:rFonts w:asciiTheme="minorHAnsi" w:hAnsiTheme="minorHAnsi" w:cs="Arial"/>
          <w:b/>
          <w:i/>
          <w:iCs/>
        </w:rPr>
      </w:pPr>
    </w:p>
    <w:p w14:paraId="72E0B257" w14:textId="77777777" w:rsidR="00C1558D" w:rsidRPr="007D2972" w:rsidRDefault="00C1558D" w:rsidP="00466826">
      <w:pPr>
        <w:spacing w:line="276" w:lineRule="auto"/>
        <w:ind w:left="567" w:hanging="567"/>
        <w:jc w:val="both"/>
        <w:rPr>
          <w:rFonts w:asciiTheme="minorHAnsi" w:hAnsiTheme="minorHAnsi" w:cs="Arial"/>
          <w:b/>
          <w:i/>
          <w:iCs/>
        </w:rPr>
      </w:pPr>
    </w:p>
    <w:p w14:paraId="31269889" w14:textId="77777777" w:rsidR="00C1558D" w:rsidRPr="007D2972" w:rsidRDefault="00C1558D" w:rsidP="00466826">
      <w:pPr>
        <w:spacing w:line="276" w:lineRule="auto"/>
        <w:ind w:left="567" w:hanging="567"/>
        <w:jc w:val="both"/>
        <w:rPr>
          <w:rFonts w:asciiTheme="minorHAnsi" w:hAnsiTheme="minorHAnsi" w:cs="Arial"/>
          <w:b/>
          <w:i/>
          <w:iCs/>
        </w:rPr>
      </w:pPr>
    </w:p>
    <w:p w14:paraId="45B8C50D" w14:textId="77777777" w:rsidR="00F5493D" w:rsidRPr="007D2972" w:rsidRDefault="00F5493D" w:rsidP="00F5493D">
      <w:pPr>
        <w:pStyle w:val="Prrafodelista"/>
        <w:spacing w:after="0" w:line="360" w:lineRule="auto"/>
        <w:ind w:left="284"/>
        <w:jc w:val="both"/>
        <w:outlineLvl w:val="0"/>
        <w:rPr>
          <w:rFonts w:asciiTheme="minorHAnsi" w:hAnsiTheme="minorHAnsi" w:cs="Arial"/>
          <w:b/>
          <w:i/>
          <w:iCs/>
        </w:rPr>
      </w:pPr>
      <w:bookmarkStart w:id="21" w:name="_Toc8051271"/>
    </w:p>
    <w:p w14:paraId="44037259" w14:textId="77777777" w:rsidR="00F5493D" w:rsidRPr="007D2972" w:rsidRDefault="00F5493D" w:rsidP="00F5493D">
      <w:pPr>
        <w:pStyle w:val="Prrafodelista"/>
        <w:spacing w:after="0" w:line="360" w:lineRule="auto"/>
        <w:ind w:left="284"/>
        <w:jc w:val="both"/>
        <w:outlineLvl w:val="0"/>
        <w:rPr>
          <w:rFonts w:asciiTheme="minorHAnsi" w:hAnsiTheme="minorHAnsi" w:cs="Arial"/>
          <w:b/>
          <w:i/>
          <w:iCs/>
        </w:rPr>
      </w:pPr>
    </w:p>
    <w:p w14:paraId="7468926D" w14:textId="393C0E1E" w:rsidR="00F94F36" w:rsidRDefault="00F94F36" w:rsidP="00F94F36">
      <w:pPr>
        <w:pStyle w:val="Prrafodelista"/>
        <w:spacing w:after="0" w:line="360" w:lineRule="auto"/>
        <w:ind w:left="284"/>
        <w:jc w:val="both"/>
        <w:outlineLvl w:val="0"/>
        <w:rPr>
          <w:rFonts w:asciiTheme="minorHAnsi" w:hAnsiTheme="minorHAnsi" w:cs="Arial"/>
          <w:b/>
          <w:i/>
          <w:iCs/>
        </w:rPr>
      </w:pPr>
    </w:p>
    <w:p w14:paraId="4FF65DBA" w14:textId="397697B1" w:rsidR="00F94F36" w:rsidRDefault="00F94F36" w:rsidP="00F94F36">
      <w:pPr>
        <w:pStyle w:val="Prrafodelista"/>
        <w:spacing w:after="0" w:line="360" w:lineRule="auto"/>
        <w:ind w:left="284"/>
        <w:jc w:val="both"/>
        <w:outlineLvl w:val="0"/>
        <w:rPr>
          <w:rFonts w:asciiTheme="minorHAnsi" w:hAnsiTheme="minorHAnsi" w:cs="Arial"/>
          <w:b/>
          <w:i/>
          <w:iCs/>
        </w:rPr>
      </w:pPr>
    </w:p>
    <w:p w14:paraId="30B68D06" w14:textId="0DB50409" w:rsidR="00EB491F" w:rsidRPr="007D2972" w:rsidRDefault="00EB491F" w:rsidP="00C62704">
      <w:pPr>
        <w:pStyle w:val="Prrafodelista"/>
        <w:numPr>
          <w:ilvl w:val="0"/>
          <w:numId w:val="37"/>
        </w:numPr>
        <w:shd w:val="clear" w:color="auto" w:fill="E2EFD9" w:themeFill="accent6" w:themeFillTint="33"/>
        <w:spacing w:after="0" w:line="360" w:lineRule="auto"/>
        <w:ind w:left="426" w:hanging="426"/>
        <w:jc w:val="both"/>
        <w:outlineLvl w:val="0"/>
        <w:rPr>
          <w:rFonts w:asciiTheme="minorHAnsi" w:hAnsiTheme="minorHAnsi" w:cs="Arial"/>
          <w:b/>
          <w:i/>
          <w:iCs/>
        </w:rPr>
      </w:pPr>
      <w:bookmarkStart w:id="22" w:name="_Toc9580720"/>
      <w:r w:rsidRPr="007D2972">
        <w:rPr>
          <w:rFonts w:asciiTheme="minorHAnsi" w:hAnsiTheme="minorHAnsi" w:cs="Arial"/>
          <w:b/>
          <w:i/>
          <w:iCs/>
        </w:rPr>
        <w:t>CARACTERISTICAS</w:t>
      </w:r>
      <w:r w:rsidRPr="007D2972">
        <w:rPr>
          <w:rFonts w:asciiTheme="minorHAnsi" w:hAnsiTheme="minorHAnsi" w:cs="Arial"/>
          <w:b/>
          <w:i/>
          <w:iCs/>
          <w:shd w:val="clear" w:color="auto" w:fill="E2EFD9" w:themeFill="accent6" w:themeFillTint="33"/>
        </w:rPr>
        <w:t xml:space="preserve"> DEL PROYECTO </w:t>
      </w:r>
      <w:r w:rsidR="00AF65FC" w:rsidRPr="007D2972">
        <w:rPr>
          <w:rFonts w:asciiTheme="minorHAnsi" w:hAnsiTheme="minorHAnsi" w:cs="Arial"/>
          <w:b/>
          <w:i/>
          <w:iCs/>
          <w:shd w:val="clear" w:color="auto" w:fill="E2EFD9" w:themeFill="accent6" w:themeFillTint="33"/>
        </w:rPr>
        <w:t>CON IGA APROBADO</w:t>
      </w:r>
      <w:bookmarkEnd w:id="21"/>
      <w:bookmarkEnd w:id="22"/>
    </w:p>
    <w:p w14:paraId="2DC9D6BA" w14:textId="77777777" w:rsidR="00C920BA" w:rsidRPr="007D2972" w:rsidRDefault="00D528CB" w:rsidP="00C62704">
      <w:pPr>
        <w:numPr>
          <w:ilvl w:val="1"/>
          <w:numId w:val="17"/>
        </w:numPr>
        <w:spacing w:line="276" w:lineRule="auto"/>
        <w:ind w:left="993" w:hanging="567"/>
        <w:jc w:val="both"/>
        <w:outlineLvl w:val="1"/>
        <w:rPr>
          <w:rFonts w:asciiTheme="minorHAnsi" w:hAnsiTheme="minorHAnsi" w:cs="Arial"/>
          <w:b/>
          <w:i/>
          <w:iCs/>
        </w:rPr>
      </w:pPr>
      <w:bookmarkStart w:id="23" w:name="_Toc8051272"/>
      <w:bookmarkStart w:id="24" w:name="_Toc9580721"/>
      <w:r w:rsidRPr="007D2972">
        <w:rPr>
          <w:rFonts w:asciiTheme="minorHAnsi" w:hAnsiTheme="minorHAnsi" w:cs="Arial"/>
          <w:b/>
          <w:i/>
          <w:iCs/>
        </w:rPr>
        <w:t>DESCRIPCIÓN DEL ÁREA DE INFLUECIA CON COMPONENTES APROBADOS EN SU IGA</w:t>
      </w:r>
      <w:bookmarkEnd w:id="23"/>
      <w:bookmarkEnd w:id="24"/>
    </w:p>
    <w:p w14:paraId="333F7995" w14:textId="77777777" w:rsidR="007E7349" w:rsidRPr="007D2972" w:rsidRDefault="008C5BBC" w:rsidP="00C62704">
      <w:pPr>
        <w:pStyle w:val="Prrafodelista"/>
        <w:numPr>
          <w:ilvl w:val="2"/>
          <w:numId w:val="17"/>
        </w:numPr>
        <w:spacing w:after="0"/>
        <w:ind w:left="1701" w:hanging="708"/>
        <w:jc w:val="both"/>
        <w:outlineLvl w:val="2"/>
        <w:rPr>
          <w:rFonts w:asciiTheme="minorHAnsi" w:hAnsiTheme="minorHAnsi" w:cs="Arial"/>
          <w:b/>
          <w:i/>
          <w:sz w:val="24"/>
          <w:szCs w:val="24"/>
        </w:rPr>
      </w:pPr>
      <w:bookmarkStart w:id="25" w:name="_Toc8051273"/>
      <w:bookmarkStart w:id="26" w:name="_Toc9580722"/>
      <w:r w:rsidRPr="007D2972">
        <w:rPr>
          <w:rFonts w:asciiTheme="minorHAnsi" w:hAnsiTheme="minorHAnsi" w:cs="Arial"/>
          <w:b/>
          <w:i/>
          <w:sz w:val="24"/>
          <w:szCs w:val="24"/>
        </w:rPr>
        <w:t xml:space="preserve">Área de influencia directa </w:t>
      </w:r>
      <w:r w:rsidR="007E7349" w:rsidRPr="007D2972">
        <w:rPr>
          <w:rFonts w:asciiTheme="minorHAnsi" w:hAnsiTheme="minorHAnsi" w:cs="Arial"/>
          <w:b/>
          <w:i/>
          <w:sz w:val="24"/>
          <w:szCs w:val="24"/>
        </w:rPr>
        <w:t>(AID).</w:t>
      </w:r>
      <w:bookmarkEnd w:id="25"/>
      <w:bookmarkEnd w:id="26"/>
    </w:p>
    <w:p w14:paraId="25282511" w14:textId="77777777" w:rsidR="000D679E" w:rsidRPr="007D2972" w:rsidRDefault="000D679E" w:rsidP="00477B94">
      <w:pPr>
        <w:spacing w:after="160" w:line="276" w:lineRule="auto"/>
        <w:ind w:left="1701"/>
        <w:jc w:val="both"/>
        <w:rPr>
          <w:rFonts w:asciiTheme="minorHAnsi" w:hAnsiTheme="minorHAnsi" w:cs="Arial"/>
          <w:i/>
        </w:rPr>
      </w:pPr>
      <w:r w:rsidRPr="007D2972">
        <w:rPr>
          <w:rFonts w:asciiTheme="minorHAnsi" w:hAnsiTheme="minorHAnsi" w:cs="Arial"/>
          <w:i/>
        </w:rPr>
        <w:t xml:space="preserve">El Área de Influencia Directa del </w:t>
      </w:r>
      <w:r w:rsidR="00BF66EF" w:rsidRPr="007D2972">
        <w:rPr>
          <w:rFonts w:asciiTheme="minorHAnsi" w:hAnsiTheme="minorHAnsi" w:cs="Arial"/>
          <w:i/>
        </w:rPr>
        <w:t>proyecto (AID)</w:t>
      </w:r>
      <w:r w:rsidR="00A761FB" w:rsidRPr="007D2972">
        <w:rPr>
          <w:rFonts w:asciiTheme="minorHAnsi" w:hAnsiTheme="minorHAnsi" w:cs="Arial"/>
          <w:i/>
        </w:rPr>
        <w:t xml:space="preserve">, </w:t>
      </w:r>
      <w:r w:rsidR="00BF66EF" w:rsidRPr="007D2972">
        <w:rPr>
          <w:rFonts w:asciiTheme="minorHAnsi" w:hAnsiTheme="minorHAnsi" w:cs="Arial"/>
          <w:i/>
        </w:rPr>
        <w:t xml:space="preserve">es el lugar que es </w:t>
      </w:r>
      <w:r w:rsidRPr="007D2972">
        <w:rPr>
          <w:rFonts w:asciiTheme="minorHAnsi" w:hAnsiTheme="minorHAnsi" w:cs="Arial"/>
          <w:i/>
        </w:rPr>
        <w:t xml:space="preserve">ocupada por los componentes del proyecto, es decir el espacio donde </w:t>
      </w:r>
      <w:r w:rsidR="0026029E" w:rsidRPr="007D2972">
        <w:rPr>
          <w:rFonts w:asciiTheme="minorHAnsi" w:hAnsiTheme="minorHAnsi" w:cs="Arial"/>
          <w:i/>
        </w:rPr>
        <w:t>está</w:t>
      </w:r>
      <w:r w:rsidRPr="007D2972">
        <w:rPr>
          <w:rFonts w:asciiTheme="minorHAnsi" w:hAnsiTheme="minorHAnsi" w:cs="Arial"/>
          <w:i/>
        </w:rPr>
        <w:t xml:space="preserve"> ubica</w:t>
      </w:r>
      <w:r w:rsidR="0026029E" w:rsidRPr="007D2972">
        <w:rPr>
          <w:rFonts w:asciiTheme="minorHAnsi" w:hAnsiTheme="minorHAnsi" w:cs="Arial"/>
          <w:i/>
        </w:rPr>
        <w:t>do</w:t>
      </w:r>
      <w:r w:rsidRPr="007D2972">
        <w:rPr>
          <w:rFonts w:asciiTheme="minorHAnsi" w:hAnsiTheme="minorHAnsi" w:cs="Arial"/>
          <w:i/>
        </w:rPr>
        <w:t xml:space="preserve"> el </w:t>
      </w:r>
      <w:r w:rsidR="00E27C6B" w:rsidRPr="007D2972">
        <w:rPr>
          <w:rFonts w:asciiTheme="minorHAnsi" w:hAnsiTheme="minorHAnsi" w:cs="Arial"/>
          <w:i/>
        </w:rPr>
        <w:t>p</w:t>
      </w:r>
      <w:r w:rsidRPr="007D2972">
        <w:rPr>
          <w:rFonts w:asciiTheme="minorHAnsi" w:hAnsiTheme="minorHAnsi" w:cs="Arial"/>
          <w:i/>
        </w:rPr>
        <w:t xml:space="preserve">atio de maniobras, </w:t>
      </w:r>
      <w:r w:rsidR="004D6C5B" w:rsidRPr="007D2972">
        <w:rPr>
          <w:rFonts w:asciiTheme="minorHAnsi" w:hAnsiTheme="minorHAnsi" w:cs="Arial"/>
          <w:i/>
        </w:rPr>
        <w:t xml:space="preserve">tienda, </w:t>
      </w:r>
      <w:r w:rsidR="00A8561F" w:rsidRPr="007D2972">
        <w:rPr>
          <w:rFonts w:asciiTheme="minorHAnsi" w:hAnsiTheme="minorHAnsi" w:cs="Arial"/>
          <w:i/>
        </w:rPr>
        <w:t>oficina</w:t>
      </w:r>
      <w:r w:rsidR="00C134BA" w:rsidRPr="007D2972">
        <w:rPr>
          <w:rFonts w:asciiTheme="minorHAnsi" w:hAnsiTheme="minorHAnsi" w:cs="Arial"/>
          <w:i/>
        </w:rPr>
        <w:t>s</w:t>
      </w:r>
      <w:r w:rsidR="004D6C5B" w:rsidRPr="007D2972">
        <w:rPr>
          <w:rFonts w:asciiTheme="minorHAnsi" w:hAnsiTheme="minorHAnsi" w:cs="Arial"/>
          <w:i/>
        </w:rPr>
        <w:t xml:space="preserve"> administrativa</w:t>
      </w:r>
      <w:r w:rsidR="00C134BA" w:rsidRPr="007D2972">
        <w:rPr>
          <w:rFonts w:asciiTheme="minorHAnsi" w:hAnsiTheme="minorHAnsi" w:cs="Arial"/>
          <w:i/>
        </w:rPr>
        <w:t>s</w:t>
      </w:r>
      <w:r w:rsidR="00A8561F" w:rsidRPr="007D2972">
        <w:rPr>
          <w:rFonts w:asciiTheme="minorHAnsi" w:hAnsiTheme="minorHAnsi" w:cs="Arial"/>
          <w:i/>
        </w:rPr>
        <w:t>,</w:t>
      </w:r>
      <w:r w:rsidR="004D6C5B" w:rsidRPr="007D2972">
        <w:rPr>
          <w:rFonts w:asciiTheme="minorHAnsi" w:hAnsiTheme="minorHAnsi" w:cs="Arial"/>
          <w:i/>
        </w:rPr>
        <w:t xml:space="preserve"> depósito, </w:t>
      </w:r>
      <w:r w:rsidR="00A8561F" w:rsidRPr="007D2972">
        <w:rPr>
          <w:rFonts w:asciiTheme="minorHAnsi" w:hAnsiTheme="minorHAnsi" w:cs="Arial"/>
          <w:i/>
        </w:rPr>
        <w:t>servicios higiénicos</w:t>
      </w:r>
      <w:r w:rsidR="00670056" w:rsidRPr="007D2972">
        <w:rPr>
          <w:rFonts w:asciiTheme="minorHAnsi" w:hAnsiTheme="minorHAnsi" w:cs="Arial"/>
          <w:i/>
        </w:rPr>
        <w:t>, cuarto de máquinas</w:t>
      </w:r>
      <w:r w:rsidRPr="007D2972">
        <w:rPr>
          <w:rFonts w:asciiTheme="minorHAnsi" w:hAnsiTheme="minorHAnsi" w:cs="Arial"/>
          <w:i/>
        </w:rPr>
        <w:t xml:space="preserve">, zona de tanques de combustibles </w:t>
      </w:r>
      <w:r w:rsidR="0026029E" w:rsidRPr="007D2972">
        <w:rPr>
          <w:rFonts w:asciiTheme="minorHAnsi" w:hAnsiTheme="minorHAnsi" w:cs="Arial"/>
          <w:i/>
        </w:rPr>
        <w:t>líquidos</w:t>
      </w:r>
      <w:r w:rsidR="007D26D6" w:rsidRPr="007D2972">
        <w:rPr>
          <w:rFonts w:asciiTheme="minorHAnsi" w:hAnsiTheme="minorHAnsi" w:cs="Arial"/>
          <w:i/>
        </w:rPr>
        <w:t>, GNV</w:t>
      </w:r>
      <w:r w:rsidR="007E6EFE" w:rsidRPr="007D2972">
        <w:rPr>
          <w:rFonts w:asciiTheme="minorHAnsi" w:hAnsiTheme="minorHAnsi" w:cs="Arial"/>
          <w:i/>
        </w:rPr>
        <w:t xml:space="preserve"> y GLP</w:t>
      </w:r>
      <w:r w:rsidR="0026029E" w:rsidRPr="007D2972">
        <w:rPr>
          <w:rFonts w:asciiTheme="minorHAnsi" w:hAnsiTheme="minorHAnsi" w:cs="Arial"/>
          <w:i/>
        </w:rPr>
        <w:t xml:space="preserve">, </w:t>
      </w:r>
      <w:r w:rsidR="007D26D6" w:rsidRPr="007D2972">
        <w:rPr>
          <w:rFonts w:asciiTheme="minorHAnsi" w:hAnsiTheme="minorHAnsi" w:cs="Arial"/>
          <w:i/>
        </w:rPr>
        <w:t>z</w:t>
      </w:r>
      <w:r w:rsidR="0026029E" w:rsidRPr="007D2972">
        <w:rPr>
          <w:rFonts w:asciiTheme="minorHAnsi" w:hAnsiTheme="minorHAnsi" w:cs="Arial"/>
          <w:i/>
        </w:rPr>
        <w:t>ona</w:t>
      </w:r>
      <w:r w:rsidRPr="007D2972">
        <w:rPr>
          <w:rFonts w:asciiTheme="minorHAnsi" w:hAnsiTheme="minorHAnsi" w:cs="Arial"/>
          <w:i/>
        </w:rPr>
        <w:t xml:space="preserve"> de tableros eléctricos, </w:t>
      </w:r>
      <w:r w:rsidR="00262401" w:rsidRPr="007D2972">
        <w:rPr>
          <w:rFonts w:asciiTheme="minorHAnsi" w:hAnsiTheme="minorHAnsi" w:cs="Arial"/>
          <w:i/>
        </w:rPr>
        <w:t>p</w:t>
      </w:r>
      <w:r w:rsidRPr="007D2972">
        <w:rPr>
          <w:rFonts w:asciiTheme="minorHAnsi" w:hAnsiTheme="minorHAnsi" w:cs="Arial"/>
          <w:i/>
        </w:rPr>
        <w:t xml:space="preserve">anel de precios y </w:t>
      </w:r>
      <w:r w:rsidR="00262401" w:rsidRPr="007D2972">
        <w:rPr>
          <w:rFonts w:asciiTheme="minorHAnsi" w:hAnsiTheme="minorHAnsi" w:cs="Arial"/>
          <w:i/>
        </w:rPr>
        <w:t>s</w:t>
      </w:r>
      <w:r w:rsidRPr="007D2972">
        <w:rPr>
          <w:rFonts w:asciiTheme="minorHAnsi" w:hAnsiTheme="minorHAnsi" w:cs="Arial"/>
          <w:i/>
        </w:rPr>
        <w:t xml:space="preserve">ervicios de </w:t>
      </w:r>
      <w:r w:rsidR="00262401" w:rsidRPr="007D2972">
        <w:rPr>
          <w:rFonts w:asciiTheme="minorHAnsi" w:hAnsiTheme="minorHAnsi" w:cs="Arial"/>
          <w:i/>
        </w:rPr>
        <w:t>a</w:t>
      </w:r>
      <w:r w:rsidRPr="007D2972">
        <w:rPr>
          <w:rFonts w:asciiTheme="minorHAnsi" w:hAnsiTheme="minorHAnsi" w:cs="Arial"/>
          <w:i/>
        </w:rPr>
        <w:t xml:space="preserve">gua y </w:t>
      </w:r>
      <w:r w:rsidR="00262401" w:rsidRPr="007D2972">
        <w:rPr>
          <w:rFonts w:asciiTheme="minorHAnsi" w:hAnsiTheme="minorHAnsi" w:cs="Arial"/>
          <w:i/>
        </w:rPr>
        <w:t>a</w:t>
      </w:r>
      <w:r w:rsidRPr="007D2972">
        <w:rPr>
          <w:rFonts w:asciiTheme="minorHAnsi" w:hAnsiTheme="minorHAnsi" w:cs="Arial"/>
          <w:i/>
        </w:rPr>
        <w:t>ire</w:t>
      </w:r>
      <w:r w:rsidR="00262401" w:rsidRPr="007D2972">
        <w:rPr>
          <w:rFonts w:asciiTheme="minorHAnsi" w:hAnsiTheme="minorHAnsi" w:cs="Arial"/>
          <w:i/>
        </w:rPr>
        <w:t>,</w:t>
      </w:r>
      <w:r w:rsidRPr="007D2972">
        <w:rPr>
          <w:rFonts w:asciiTheme="minorHAnsi" w:hAnsiTheme="minorHAnsi" w:cs="Arial"/>
          <w:i/>
        </w:rPr>
        <w:t xml:space="preserve"> por lo que los aspectos ambientales como el aire y flora podrían ser afectados directamente, generando cambios inmediatos. También</w:t>
      </w:r>
      <w:r w:rsidR="00B97207" w:rsidRPr="007D2972">
        <w:rPr>
          <w:rFonts w:asciiTheme="minorHAnsi" w:hAnsiTheme="minorHAnsi" w:cs="Arial"/>
          <w:i/>
        </w:rPr>
        <w:t xml:space="preserve"> se hace notar que el establecimiento se encuentra en una zona urbana donde que ya no existe flora y fauna silvestre, solo plantas de los jardines y animales </w:t>
      </w:r>
      <w:r w:rsidR="00501CF8" w:rsidRPr="007D2972">
        <w:rPr>
          <w:rFonts w:asciiTheme="minorHAnsi" w:hAnsiTheme="minorHAnsi" w:cs="Arial"/>
          <w:i/>
        </w:rPr>
        <w:t>domésticos</w:t>
      </w:r>
      <w:r w:rsidR="00B97207" w:rsidRPr="007D2972">
        <w:rPr>
          <w:rFonts w:asciiTheme="minorHAnsi" w:hAnsiTheme="minorHAnsi" w:cs="Arial"/>
          <w:i/>
        </w:rPr>
        <w:t>.</w:t>
      </w:r>
    </w:p>
    <w:p w14:paraId="1022D226" w14:textId="77777777" w:rsidR="00B66DC3" w:rsidRPr="007D2972" w:rsidRDefault="00B66DC3" w:rsidP="00477B94">
      <w:pPr>
        <w:spacing w:after="160" w:line="276" w:lineRule="auto"/>
        <w:ind w:left="1701"/>
        <w:jc w:val="both"/>
        <w:rPr>
          <w:rFonts w:asciiTheme="minorHAnsi" w:hAnsiTheme="minorHAnsi" w:cs="Arial"/>
          <w:b/>
          <w:i/>
          <w:color w:val="000000" w:themeColor="text1"/>
        </w:rPr>
      </w:pPr>
      <w:r w:rsidRPr="007D2972">
        <w:rPr>
          <w:rFonts w:asciiTheme="minorHAnsi" w:hAnsiTheme="minorHAnsi" w:cs="Arial"/>
          <w:b/>
          <w:i/>
          <w:color w:val="000000" w:themeColor="text1"/>
        </w:rPr>
        <w:t xml:space="preserve">Criterios para su delimitación </w:t>
      </w:r>
    </w:p>
    <w:p w14:paraId="22E4AE89" w14:textId="77777777" w:rsidR="00B66DC3" w:rsidRPr="007D2972" w:rsidRDefault="00B66DC3" w:rsidP="00477B94">
      <w:pPr>
        <w:spacing w:after="160" w:line="276" w:lineRule="auto"/>
        <w:ind w:left="1701"/>
        <w:jc w:val="both"/>
        <w:rPr>
          <w:rFonts w:asciiTheme="minorHAnsi" w:hAnsiTheme="minorHAnsi" w:cs="Arial"/>
          <w:i/>
        </w:rPr>
      </w:pPr>
      <w:r w:rsidRPr="007D2972">
        <w:rPr>
          <w:rFonts w:asciiTheme="minorHAnsi" w:hAnsiTheme="minorHAnsi" w:cs="Arial"/>
          <w:i/>
        </w:rPr>
        <w:t xml:space="preserve">Los criterios considerados para la delimitación del área de influencia se presentan a continuación: </w:t>
      </w:r>
    </w:p>
    <w:p w14:paraId="3A08701F" w14:textId="77777777" w:rsidR="00B66DC3" w:rsidRPr="007D2972" w:rsidRDefault="00B66DC3" w:rsidP="00C62704">
      <w:pPr>
        <w:pStyle w:val="Prrafodelista"/>
        <w:numPr>
          <w:ilvl w:val="3"/>
          <w:numId w:val="15"/>
        </w:numPr>
        <w:spacing w:after="58"/>
        <w:ind w:left="2127" w:right="-1" w:hanging="426"/>
        <w:jc w:val="both"/>
        <w:rPr>
          <w:rFonts w:asciiTheme="minorHAnsi" w:hAnsiTheme="minorHAnsi" w:cs="Arial"/>
          <w:b/>
          <w:i/>
          <w:sz w:val="24"/>
          <w:lang w:eastAsia="es-PE"/>
        </w:rPr>
      </w:pPr>
      <w:r w:rsidRPr="007D2972">
        <w:rPr>
          <w:rFonts w:asciiTheme="minorHAnsi" w:hAnsiTheme="minorHAnsi" w:cs="Arial"/>
          <w:b/>
          <w:i/>
          <w:sz w:val="24"/>
          <w:lang w:eastAsia="es-PE"/>
        </w:rPr>
        <w:t xml:space="preserve">Desde el enfoque físico se han considerado la delimitación del área de influencia directa teniendo en cuenta los siguientes aspectos: </w:t>
      </w:r>
    </w:p>
    <w:p w14:paraId="70C2317F" w14:textId="77777777" w:rsidR="00B66DC3" w:rsidRPr="007D2972" w:rsidRDefault="00B66DC3" w:rsidP="00C62704">
      <w:pPr>
        <w:numPr>
          <w:ilvl w:val="0"/>
          <w:numId w:val="14"/>
        </w:numPr>
        <w:spacing w:after="59" w:line="276" w:lineRule="auto"/>
        <w:ind w:left="2410" w:hanging="283"/>
        <w:jc w:val="both"/>
        <w:rPr>
          <w:rFonts w:asciiTheme="minorHAnsi" w:hAnsiTheme="minorHAnsi" w:cs="Arial"/>
          <w:i/>
        </w:rPr>
      </w:pPr>
      <w:r w:rsidRPr="007D2972">
        <w:rPr>
          <w:rFonts w:asciiTheme="minorHAnsi" w:hAnsiTheme="minorHAnsi" w:cs="Arial"/>
          <w:i/>
        </w:rPr>
        <w:lastRenderedPageBreak/>
        <w:t>Impacto directo sobre el suelo y uso del suelo (tierra) en la instalación y operación</w:t>
      </w:r>
      <w:r w:rsidR="00B97207" w:rsidRPr="007D2972">
        <w:rPr>
          <w:rFonts w:asciiTheme="minorHAnsi" w:hAnsiTheme="minorHAnsi" w:cs="Arial"/>
          <w:i/>
        </w:rPr>
        <w:t xml:space="preserve"> del establecimiento</w:t>
      </w:r>
      <w:r w:rsidRPr="007D2972">
        <w:rPr>
          <w:rFonts w:asciiTheme="minorHAnsi" w:hAnsiTheme="minorHAnsi" w:cs="Arial"/>
          <w:i/>
        </w:rPr>
        <w:t xml:space="preserve">. </w:t>
      </w:r>
    </w:p>
    <w:p w14:paraId="64F1C5FA" w14:textId="77777777" w:rsidR="00B66DC3" w:rsidRPr="007D2972" w:rsidRDefault="00B66DC3" w:rsidP="00C62704">
      <w:pPr>
        <w:numPr>
          <w:ilvl w:val="0"/>
          <w:numId w:val="14"/>
        </w:numPr>
        <w:spacing w:after="59" w:line="276" w:lineRule="auto"/>
        <w:ind w:left="2410" w:hanging="283"/>
        <w:jc w:val="both"/>
        <w:rPr>
          <w:rFonts w:asciiTheme="minorHAnsi" w:hAnsiTheme="minorHAnsi" w:cs="Arial"/>
          <w:i/>
        </w:rPr>
      </w:pPr>
      <w:r w:rsidRPr="007D2972">
        <w:rPr>
          <w:rFonts w:asciiTheme="minorHAnsi" w:hAnsiTheme="minorHAnsi" w:cs="Arial"/>
          <w:i/>
        </w:rPr>
        <w:t>Impacto</w:t>
      </w:r>
      <w:r w:rsidR="004A6DF2" w:rsidRPr="007D2972">
        <w:rPr>
          <w:rFonts w:asciiTheme="minorHAnsi" w:hAnsiTheme="minorHAnsi" w:cs="Arial"/>
          <w:i/>
        </w:rPr>
        <w:t xml:space="preserve"> directo sobre los ecosistemas/</w:t>
      </w:r>
      <w:r w:rsidRPr="007D2972">
        <w:rPr>
          <w:rFonts w:asciiTheme="minorHAnsi" w:hAnsiTheme="minorHAnsi" w:cs="Arial"/>
          <w:i/>
        </w:rPr>
        <w:t>formaciones vegetales en la instalación y operación de</w:t>
      </w:r>
      <w:r w:rsidR="00B97207" w:rsidRPr="007D2972">
        <w:rPr>
          <w:rFonts w:asciiTheme="minorHAnsi" w:hAnsiTheme="minorHAnsi" w:cs="Arial"/>
          <w:i/>
        </w:rPr>
        <w:t>l establecimiento</w:t>
      </w:r>
      <w:r w:rsidRPr="007D2972">
        <w:rPr>
          <w:rFonts w:asciiTheme="minorHAnsi" w:hAnsiTheme="minorHAnsi" w:cs="Arial"/>
          <w:i/>
        </w:rPr>
        <w:t xml:space="preserve">. </w:t>
      </w:r>
    </w:p>
    <w:p w14:paraId="2A44F6F1" w14:textId="77777777" w:rsidR="00B66DC3" w:rsidRPr="007D2972" w:rsidRDefault="00B66DC3" w:rsidP="00C62704">
      <w:pPr>
        <w:numPr>
          <w:ilvl w:val="0"/>
          <w:numId w:val="14"/>
        </w:numPr>
        <w:spacing w:after="59" w:line="276" w:lineRule="auto"/>
        <w:ind w:left="2410" w:hanging="283"/>
        <w:jc w:val="both"/>
        <w:rPr>
          <w:rFonts w:asciiTheme="minorHAnsi" w:hAnsiTheme="minorHAnsi" w:cs="Arial"/>
          <w:i/>
        </w:rPr>
      </w:pPr>
      <w:r w:rsidRPr="007D2972">
        <w:rPr>
          <w:rFonts w:asciiTheme="minorHAnsi" w:hAnsiTheme="minorHAnsi" w:cs="Arial"/>
          <w:i/>
        </w:rPr>
        <w:t>Emisión de polvo</w:t>
      </w:r>
      <w:r w:rsidR="00B97207" w:rsidRPr="007D2972">
        <w:rPr>
          <w:rFonts w:asciiTheme="minorHAnsi" w:hAnsiTheme="minorHAnsi" w:cs="Arial"/>
          <w:i/>
        </w:rPr>
        <w:t xml:space="preserve"> y</w:t>
      </w:r>
      <w:r w:rsidRPr="007D2972">
        <w:rPr>
          <w:rFonts w:asciiTheme="minorHAnsi" w:hAnsiTheme="minorHAnsi" w:cs="Arial"/>
          <w:i/>
        </w:rPr>
        <w:t xml:space="preserve"> ruido, en la instalación u operación</w:t>
      </w:r>
      <w:r w:rsidR="00B97207" w:rsidRPr="007D2972">
        <w:rPr>
          <w:rFonts w:asciiTheme="minorHAnsi" w:hAnsiTheme="minorHAnsi" w:cs="Arial"/>
          <w:i/>
        </w:rPr>
        <w:t>.</w:t>
      </w:r>
      <w:r w:rsidRPr="007D2972">
        <w:rPr>
          <w:rFonts w:asciiTheme="minorHAnsi" w:hAnsiTheme="minorHAnsi" w:cs="Arial"/>
          <w:i/>
        </w:rPr>
        <w:t xml:space="preserve"> </w:t>
      </w:r>
    </w:p>
    <w:p w14:paraId="32C23D57" w14:textId="77777777" w:rsidR="00B66DC3" w:rsidRPr="007D2972" w:rsidRDefault="00B66DC3" w:rsidP="00C62704">
      <w:pPr>
        <w:numPr>
          <w:ilvl w:val="0"/>
          <w:numId w:val="14"/>
        </w:numPr>
        <w:spacing w:after="59" w:line="276" w:lineRule="auto"/>
        <w:ind w:left="2410" w:hanging="283"/>
        <w:jc w:val="both"/>
        <w:rPr>
          <w:rFonts w:asciiTheme="minorHAnsi" w:hAnsiTheme="minorHAnsi" w:cs="Arial"/>
          <w:i/>
        </w:rPr>
      </w:pPr>
      <w:r w:rsidRPr="007D2972">
        <w:rPr>
          <w:rFonts w:asciiTheme="minorHAnsi" w:hAnsiTheme="minorHAnsi" w:cs="Arial"/>
          <w:i/>
        </w:rPr>
        <w:t>Riesgos a la salud e integridad física de las personas en las proximidades de las instalaciones</w:t>
      </w:r>
      <w:r w:rsidR="00B97207" w:rsidRPr="007D2972">
        <w:rPr>
          <w:rFonts w:asciiTheme="minorHAnsi" w:hAnsiTheme="minorHAnsi" w:cs="Arial"/>
          <w:i/>
        </w:rPr>
        <w:t>.</w:t>
      </w:r>
      <w:r w:rsidRPr="007D2972">
        <w:rPr>
          <w:rFonts w:asciiTheme="minorHAnsi" w:hAnsiTheme="minorHAnsi" w:cs="Arial"/>
          <w:i/>
        </w:rPr>
        <w:t xml:space="preserve"> </w:t>
      </w:r>
    </w:p>
    <w:p w14:paraId="60B7F883" w14:textId="77777777" w:rsidR="00B66DC3"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t xml:space="preserve">La evaluación del componente físico establece que las actividades del Proyecto debido a sus características no tendrían efectos significativos que comprometan la alteración de las características físicas del entorno, debido a que </w:t>
      </w:r>
      <w:r w:rsidR="00670056" w:rsidRPr="007D2972">
        <w:rPr>
          <w:rFonts w:asciiTheme="minorHAnsi" w:hAnsiTheme="minorHAnsi" w:cs="Arial"/>
          <w:i/>
        </w:rPr>
        <w:t>durante la etapa de modificación</w:t>
      </w:r>
      <w:r w:rsidRPr="007D2972">
        <w:rPr>
          <w:rFonts w:asciiTheme="minorHAnsi" w:hAnsiTheme="minorHAnsi" w:cs="Arial"/>
          <w:i/>
        </w:rPr>
        <w:t xml:space="preserve"> las principales acciones a realizar serían </w:t>
      </w:r>
      <w:r w:rsidR="007D26D6" w:rsidRPr="007D2972">
        <w:rPr>
          <w:rFonts w:asciiTheme="minorHAnsi" w:hAnsiTheme="minorHAnsi" w:cs="Arial"/>
          <w:i/>
        </w:rPr>
        <w:t>supresión de las tuberías a dejar de usar</w:t>
      </w:r>
      <w:r w:rsidR="001E7E21" w:rsidRPr="007D2972">
        <w:rPr>
          <w:rFonts w:asciiTheme="minorHAnsi" w:hAnsiTheme="minorHAnsi" w:cs="Arial"/>
          <w:i/>
        </w:rPr>
        <w:t xml:space="preserve"> en la Isla 3</w:t>
      </w:r>
      <w:r w:rsidR="007D26D6" w:rsidRPr="007D2972">
        <w:rPr>
          <w:rFonts w:asciiTheme="minorHAnsi" w:hAnsiTheme="minorHAnsi" w:cs="Arial"/>
          <w:i/>
        </w:rPr>
        <w:t xml:space="preserve"> y </w:t>
      </w:r>
      <w:r w:rsidRPr="007D2972">
        <w:rPr>
          <w:rFonts w:asciiTheme="minorHAnsi" w:hAnsiTheme="minorHAnsi" w:cs="Arial"/>
          <w:i/>
        </w:rPr>
        <w:t xml:space="preserve">excavación del suelo para la instalación </w:t>
      </w:r>
      <w:r w:rsidR="00107AEC" w:rsidRPr="007D2972">
        <w:rPr>
          <w:rFonts w:asciiTheme="minorHAnsi" w:hAnsiTheme="minorHAnsi" w:cs="Arial"/>
          <w:i/>
        </w:rPr>
        <w:t>de las</w:t>
      </w:r>
      <w:r w:rsidRPr="007D2972">
        <w:rPr>
          <w:rFonts w:asciiTheme="minorHAnsi" w:hAnsiTheme="minorHAnsi" w:cs="Arial"/>
          <w:i/>
        </w:rPr>
        <w:t xml:space="preserve"> tuberías</w:t>
      </w:r>
      <w:r w:rsidR="007D26D6" w:rsidRPr="007D2972">
        <w:rPr>
          <w:rFonts w:asciiTheme="minorHAnsi" w:hAnsiTheme="minorHAnsi" w:cs="Arial"/>
          <w:i/>
        </w:rPr>
        <w:t xml:space="preserve"> hacia la nueva instalación</w:t>
      </w:r>
      <w:r w:rsidR="001E7E21" w:rsidRPr="007D2972">
        <w:rPr>
          <w:rFonts w:asciiTheme="minorHAnsi" w:hAnsiTheme="minorHAnsi" w:cs="Arial"/>
          <w:i/>
        </w:rPr>
        <w:t xml:space="preserve"> de GLP</w:t>
      </w:r>
      <w:r w:rsidRPr="007D2972">
        <w:rPr>
          <w:rFonts w:asciiTheme="minorHAnsi" w:hAnsiTheme="minorHAnsi" w:cs="Arial"/>
          <w:i/>
        </w:rPr>
        <w:t xml:space="preserve">. </w:t>
      </w:r>
    </w:p>
    <w:p w14:paraId="0CC5A57D" w14:textId="77777777" w:rsidR="00B66DC3"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t>Tomando como referencia el D.S. 019-2009-MINAM, Reglamento de la Ley del Sistema Nacional de Evaluación de Impacto Ambiental, artículo 14º que señala para los Proceso de Evaluación de Impacto Ambiental “Este proceso además comprende medidas que aseguren, entre otros, el cumplimiento de los Estándares de Calidad Ambiental, los Límites Máximos Permisibles y otros parámetros y requerimientos aprobados de acuerdo a la legislación a</w:t>
      </w:r>
      <w:r w:rsidR="00A80FB8" w:rsidRPr="007D2972">
        <w:rPr>
          <w:rFonts w:asciiTheme="minorHAnsi" w:hAnsiTheme="minorHAnsi" w:cs="Arial"/>
          <w:i/>
        </w:rPr>
        <w:t>mbiental vigente”, y el D.S. 003-2017-MINAM</w:t>
      </w:r>
      <w:r w:rsidRPr="007D2972">
        <w:rPr>
          <w:rFonts w:asciiTheme="minorHAnsi" w:hAnsiTheme="minorHAnsi" w:cs="Arial"/>
          <w:i/>
        </w:rPr>
        <w:t xml:space="preserve">, Reglamento de Estándares Nacionales de Calidad Ambiental, establece como objetivo “Para proteger la salud, la presente norma establece los estándares nacionales de calidad ambiental del aire y los lineamientos de estrategia para alcanzarlos progresivamente”, se ha determinado que durante la operación con </w:t>
      </w:r>
      <w:r w:rsidR="00536CB6" w:rsidRPr="007D2972">
        <w:rPr>
          <w:rFonts w:asciiTheme="minorHAnsi" w:hAnsiTheme="minorHAnsi" w:cs="Arial"/>
          <w:i/>
        </w:rPr>
        <w:t>Diésel</w:t>
      </w:r>
      <w:r w:rsidR="00003386" w:rsidRPr="007D2972">
        <w:rPr>
          <w:rFonts w:asciiTheme="minorHAnsi" w:hAnsiTheme="minorHAnsi" w:cs="Arial"/>
          <w:i/>
        </w:rPr>
        <w:t xml:space="preserve"> </w:t>
      </w:r>
      <w:r w:rsidRPr="007D2972">
        <w:rPr>
          <w:rFonts w:asciiTheme="minorHAnsi" w:hAnsiTheme="minorHAnsi" w:cs="Arial"/>
          <w:i/>
        </w:rPr>
        <w:t xml:space="preserve">las concentraciones de parámetros de calidad ambiental, no estarían excediendo los </w:t>
      </w:r>
      <w:proofErr w:type="spellStart"/>
      <w:r w:rsidRPr="007D2972">
        <w:rPr>
          <w:rFonts w:asciiTheme="minorHAnsi" w:hAnsiTheme="minorHAnsi" w:cs="Arial"/>
          <w:i/>
        </w:rPr>
        <w:t>ECAs</w:t>
      </w:r>
      <w:proofErr w:type="spellEnd"/>
      <w:r w:rsidRPr="007D2972">
        <w:rPr>
          <w:rFonts w:asciiTheme="minorHAnsi" w:hAnsiTheme="minorHAnsi" w:cs="Arial"/>
          <w:i/>
        </w:rPr>
        <w:t xml:space="preserve">-Aire, por lo cual no generarían impactos significativos en las inmediaciones del Proyecto </w:t>
      </w:r>
      <w:r w:rsidR="00670056" w:rsidRPr="007D2972">
        <w:rPr>
          <w:rFonts w:asciiTheme="minorHAnsi" w:hAnsiTheme="minorHAnsi" w:cs="Arial"/>
          <w:i/>
        </w:rPr>
        <w:t xml:space="preserve">durante la modificación </w:t>
      </w:r>
      <w:r w:rsidRPr="007D2972">
        <w:rPr>
          <w:rFonts w:asciiTheme="minorHAnsi" w:hAnsiTheme="minorHAnsi" w:cs="Arial"/>
          <w:i/>
        </w:rPr>
        <w:t xml:space="preserve">, sin embargo desde un enfoque conservador del entorno, se ha incluido los resultados de dispersión de emisiones gaseosas. </w:t>
      </w:r>
    </w:p>
    <w:p w14:paraId="156A7578" w14:textId="77777777" w:rsidR="00B66DC3"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lastRenderedPageBreak/>
        <w:t xml:space="preserve">Desde el enfoque biológico, se considera que debido a las características de la zona y del emplazamiento del proyecto el efecto es puntual, por lo cual se estima que el impacto sobre la vegetación será reducido y se limitará principalmente a la zona de los tanques soterrados. </w:t>
      </w:r>
    </w:p>
    <w:p w14:paraId="302933E4" w14:textId="77777777" w:rsidR="00B66DC3"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t xml:space="preserve">En cuanto a la fauna, según las referencias bibliográficas, durante la etapa de operación las especies menores serían las que podrían verse afectadas de cierta forma, principalmente aquellas que se encuentren en las inmediaciones del establecimiento. Sin embargo, se debe señalar que este tipo de </w:t>
      </w:r>
      <w:r w:rsidR="00041F2E" w:rsidRPr="007D2972">
        <w:rPr>
          <w:rFonts w:asciiTheme="minorHAnsi" w:hAnsiTheme="minorHAnsi" w:cs="Arial"/>
          <w:i/>
        </w:rPr>
        <w:t>p</w:t>
      </w:r>
      <w:r w:rsidRPr="007D2972">
        <w:rPr>
          <w:rFonts w:asciiTheme="minorHAnsi" w:hAnsiTheme="minorHAnsi" w:cs="Arial"/>
          <w:i/>
        </w:rPr>
        <w:t xml:space="preserve">royectos se desarrollan en todo el territorio peruano, sin evidencia de que su </w:t>
      </w:r>
      <w:r w:rsidR="00041F2E" w:rsidRPr="007D2972">
        <w:rPr>
          <w:rFonts w:asciiTheme="minorHAnsi" w:hAnsiTheme="minorHAnsi" w:cs="Arial"/>
          <w:i/>
        </w:rPr>
        <w:t>i</w:t>
      </w:r>
      <w:r w:rsidRPr="007D2972">
        <w:rPr>
          <w:rFonts w:asciiTheme="minorHAnsi" w:hAnsiTheme="minorHAnsi" w:cs="Arial"/>
          <w:i/>
        </w:rPr>
        <w:t xml:space="preserve">mplementación y/o operación ponga en riesgo la presencia de especies de fauna. </w:t>
      </w:r>
    </w:p>
    <w:p w14:paraId="37B88D9E" w14:textId="77777777" w:rsidR="00B66DC3" w:rsidRPr="007D2972" w:rsidRDefault="00B66DC3" w:rsidP="00C62704">
      <w:pPr>
        <w:pStyle w:val="Prrafodelista"/>
        <w:numPr>
          <w:ilvl w:val="3"/>
          <w:numId w:val="15"/>
        </w:numPr>
        <w:spacing w:after="58"/>
        <w:ind w:left="2127" w:right="-1" w:hanging="426"/>
        <w:jc w:val="both"/>
        <w:rPr>
          <w:rFonts w:asciiTheme="minorHAnsi" w:hAnsiTheme="minorHAnsi" w:cs="Arial"/>
          <w:b/>
          <w:i/>
          <w:sz w:val="24"/>
          <w:lang w:eastAsia="es-PE"/>
        </w:rPr>
      </w:pPr>
      <w:r w:rsidRPr="007D2972">
        <w:rPr>
          <w:rFonts w:asciiTheme="minorHAnsi" w:hAnsiTheme="minorHAnsi" w:cs="Arial"/>
          <w:b/>
          <w:i/>
          <w:sz w:val="24"/>
          <w:lang w:eastAsia="es-PE"/>
        </w:rPr>
        <w:t xml:space="preserve">Desde un enfoque social, en base a las definiciones planteadas, para el presente Proyecto del Área de Influencia Directa se </w:t>
      </w:r>
      <w:r w:rsidR="00AD7AC6" w:rsidRPr="007D2972">
        <w:rPr>
          <w:rFonts w:asciiTheme="minorHAnsi" w:hAnsiTheme="minorHAnsi" w:cs="Arial"/>
          <w:b/>
          <w:i/>
          <w:sz w:val="24"/>
          <w:lang w:eastAsia="es-PE"/>
        </w:rPr>
        <w:t>considerará</w:t>
      </w:r>
      <w:r w:rsidRPr="007D2972">
        <w:rPr>
          <w:rFonts w:asciiTheme="minorHAnsi" w:hAnsiTheme="minorHAnsi" w:cs="Arial"/>
          <w:b/>
          <w:i/>
          <w:sz w:val="24"/>
          <w:lang w:eastAsia="es-PE"/>
        </w:rPr>
        <w:t xml:space="preserve"> los siguientes criterios: </w:t>
      </w:r>
    </w:p>
    <w:p w14:paraId="3E1DAD6E" w14:textId="77777777" w:rsidR="00B66DC3"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t xml:space="preserve">Vías de acceso o cualquier camino que se construya como parte de acceso a la franja de servidumbre de la Línea de Transmisión, </w:t>
      </w:r>
      <w:r w:rsidR="00A80FB8" w:rsidRPr="007D2972">
        <w:rPr>
          <w:rFonts w:asciiTheme="minorHAnsi" w:hAnsiTheme="minorHAnsi" w:cs="Arial"/>
          <w:i/>
        </w:rPr>
        <w:t>durante la etapa de modificación y/o ampliación</w:t>
      </w:r>
      <w:r w:rsidRPr="007D2972">
        <w:rPr>
          <w:rFonts w:asciiTheme="minorHAnsi" w:hAnsiTheme="minorHAnsi" w:cs="Arial"/>
          <w:i/>
        </w:rPr>
        <w:t xml:space="preserve"> y operación del Proyecto. </w:t>
      </w:r>
    </w:p>
    <w:p w14:paraId="1393364C" w14:textId="77777777" w:rsidR="00B66DC3"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t xml:space="preserve">Terrenos privados o comunales que se encuentren atravesados por la faja de servidumbre o donde se proyecte construir una instalación del Proyecto. </w:t>
      </w:r>
    </w:p>
    <w:p w14:paraId="1196B337" w14:textId="77777777" w:rsidR="00B66DC3"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t xml:space="preserve">El área de ocupación física de las instalaciones, donde se prevé que los posibles impactos ambientales que podrían ser generados por la construcción y operación instalaciones del proyecto sean directos y de mayor intensidad. </w:t>
      </w:r>
    </w:p>
    <w:p w14:paraId="5D6601E5" w14:textId="77777777" w:rsidR="00B66DC3"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t xml:space="preserve">Las referidas áreas serán impactadas directamente por la ejecución de las Actividades del Proyecto.  </w:t>
      </w:r>
    </w:p>
    <w:p w14:paraId="2D63A1E2" w14:textId="77777777" w:rsidR="001E1710" w:rsidRPr="007D2972" w:rsidRDefault="00B66DC3" w:rsidP="00AD05CB">
      <w:pPr>
        <w:spacing w:line="360" w:lineRule="auto"/>
        <w:ind w:left="2126"/>
        <w:jc w:val="both"/>
        <w:rPr>
          <w:rFonts w:asciiTheme="minorHAnsi" w:hAnsiTheme="minorHAnsi" w:cs="Arial"/>
          <w:i/>
        </w:rPr>
      </w:pPr>
      <w:r w:rsidRPr="007D2972">
        <w:rPr>
          <w:rFonts w:asciiTheme="minorHAnsi" w:hAnsiTheme="minorHAnsi" w:cs="Arial"/>
          <w:i/>
        </w:rPr>
        <w:t>Del mismo modo, los productos excedent</w:t>
      </w:r>
      <w:r w:rsidR="00F15CA9" w:rsidRPr="007D2972">
        <w:rPr>
          <w:rFonts w:asciiTheme="minorHAnsi" w:hAnsiTheme="minorHAnsi" w:cs="Arial"/>
          <w:i/>
        </w:rPr>
        <w:t xml:space="preserve">es de las </w:t>
      </w:r>
      <w:r w:rsidR="006E47F1" w:rsidRPr="007D2972">
        <w:rPr>
          <w:rFonts w:asciiTheme="minorHAnsi" w:hAnsiTheme="minorHAnsi" w:cs="Arial"/>
          <w:i/>
        </w:rPr>
        <w:t>excavaciones</w:t>
      </w:r>
      <w:r w:rsidRPr="007D2972">
        <w:rPr>
          <w:rFonts w:asciiTheme="minorHAnsi" w:hAnsiTheme="minorHAnsi" w:cs="Arial"/>
          <w:i/>
        </w:rPr>
        <w:t xml:space="preserve"> serán empleados en la nivelación de los propios terrenos en los cuales se instalen y/o los excedentes serán dispuestos en Depósitos de Material </w:t>
      </w:r>
      <w:r w:rsidRPr="007D2972">
        <w:rPr>
          <w:rFonts w:asciiTheme="minorHAnsi" w:hAnsiTheme="minorHAnsi" w:cs="Arial"/>
          <w:i/>
        </w:rPr>
        <w:lastRenderedPageBreak/>
        <w:t>Excedente que cuenten con autorización ambiental, tal como se señala en la Descripción del Proyecto.</w:t>
      </w:r>
    </w:p>
    <w:p w14:paraId="62461FF5" w14:textId="77777777" w:rsidR="00437143" w:rsidRPr="007D2972" w:rsidRDefault="00E17D76" w:rsidP="003C3013">
      <w:pPr>
        <w:spacing w:line="276" w:lineRule="auto"/>
        <w:ind w:left="1701"/>
        <w:jc w:val="both"/>
        <w:rPr>
          <w:rFonts w:asciiTheme="minorHAnsi" w:hAnsiTheme="minorHAnsi" w:cs="Arial"/>
          <w:b/>
          <w:i/>
        </w:rPr>
      </w:pPr>
      <w:r w:rsidRPr="003C3013">
        <w:rPr>
          <w:rFonts w:asciiTheme="minorHAnsi" w:hAnsiTheme="minorHAnsi" w:cs="Arial"/>
          <w:b/>
          <w:i/>
          <w:color w:val="000000" w:themeColor="text1"/>
          <w:u w:val="single"/>
        </w:rPr>
        <w:t>Componentes</w:t>
      </w:r>
      <w:r w:rsidRPr="007D2972">
        <w:rPr>
          <w:rFonts w:asciiTheme="minorHAnsi" w:hAnsiTheme="minorHAnsi" w:cs="Arial"/>
          <w:b/>
          <w:i/>
        </w:rPr>
        <w:t>:</w:t>
      </w:r>
    </w:p>
    <w:p w14:paraId="3744F76F" w14:textId="77777777" w:rsidR="002A3BE2" w:rsidRPr="007D2972" w:rsidRDefault="007D5298" w:rsidP="003C3013">
      <w:pPr>
        <w:spacing w:after="160" w:line="276" w:lineRule="auto"/>
        <w:ind w:left="1701"/>
        <w:jc w:val="both"/>
        <w:rPr>
          <w:rFonts w:asciiTheme="minorHAnsi" w:hAnsiTheme="minorHAnsi" w:cs="Arial"/>
          <w:b/>
          <w:i/>
          <w:u w:val="single"/>
        </w:rPr>
      </w:pPr>
      <w:bookmarkStart w:id="27" w:name="_Hlk506483710"/>
      <w:r w:rsidRPr="007D2972">
        <w:rPr>
          <w:rFonts w:asciiTheme="minorHAnsi" w:hAnsiTheme="minorHAnsi" w:cs="Arial"/>
          <w:b/>
          <w:i/>
          <w:u w:val="single"/>
        </w:rPr>
        <w:t>Patio de Maniobras:</w:t>
      </w:r>
    </w:p>
    <w:bookmarkEnd w:id="27"/>
    <w:p w14:paraId="6BD539B5" w14:textId="2C40DF21" w:rsidR="007D5298" w:rsidRPr="007D2972" w:rsidRDefault="00687DA5" w:rsidP="00AD05CB">
      <w:pPr>
        <w:spacing w:line="360" w:lineRule="auto"/>
        <w:ind w:left="1701"/>
        <w:jc w:val="both"/>
        <w:rPr>
          <w:rFonts w:asciiTheme="minorHAnsi" w:hAnsiTheme="minorHAnsi" w:cs="Arial"/>
          <w:i/>
        </w:rPr>
      </w:pPr>
      <w:r w:rsidRPr="007D2972">
        <w:rPr>
          <w:rFonts w:asciiTheme="minorHAnsi" w:hAnsiTheme="minorHAnsi" w:cs="Arial"/>
          <w:i/>
        </w:rPr>
        <w:t>Los accesos</w:t>
      </w:r>
      <w:r w:rsidR="00AB4712" w:rsidRPr="007D2972">
        <w:rPr>
          <w:rFonts w:asciiTheme="minorHAnsi" w:hAnsiTheme="minorHAnsi" w:cs="Arial"/>
          <w:i/>
        </w:rPr>
        <w:t xml:space="preserve"> al patio de maniobras se encuentra</w:t>
      </w:r>
      <w:r w:rsidRPr="007D2972">
        <w:rPr>
          <w:rFonts w:asciiTheme="minorHAnsi" w:hAnsiTheme="minorHAnsi" w:cs="Arial"/>
          <w:i/>
        </w:rPr>
        <w:t>n</w:t>
      </w:r>
      <w:r w:rsidR="00AB4712" w:rsidRPr="007D2972">
        <w:rPr>
          <w:rFonts w:asciiTheme="minorHAnsi" w:hAnsiTheme="minorHAnsi" w:cs="Arial"/>
          <w:i/>
        </w:rPr>
        <w:t xml:space="preserve"> aprobado</w:t>
      </w:r>
      <w:r w:rsidRPr="007D2972">
        <w:rPr>
          <w:rFonts w:asciiTheme="minorHAnsi" w:hAnsiTheme="minorHAnsi" w:cs="Arial"/>
          <w:i/>
        </w:rPr>
        <w:t>s</w:t>
      </w:r>
      <w:r w:rsidR="007D5298" w:rsidRPr="007D2972">
        <w:rPr>
          <w:rFonts w:asciiTheme="minorHAnsi" w:hAnsiTheme="minorHAnsi" w:cs="Arial"/>
          <w:i/>
        </w:rPr>
        <w:t xml:space="preserve"> a tra</w:t>
      </w:r>
      <w:r w:rsidR="001C4F7A" w:rsidRPr="007D2972">
        <w:rPr>
          <w:rFonts w:asciiTheme="minorHAnsi" w:hAnsiTheme="minorHAnsi" w:cs="Arial"/>
          <w:i/>
        </w:rPr>
        <w:t>vés de</w:t>
      </w:r>
      <w:r w:rsidR="00AB4712" w:rsidRPr="007D2972">
        <w:rPr>
          <w:rFonts w:asciiTheme="minorHAnsi" w:hAnsiTheme="minorHAnsi" w:cs="Arial"/>
          <w:i/>
        </w:rPr>
        <w:t xml:space="preserve"> </w:t>
      </w:r>
      <w:r w:rsidR="001C4F7A" w:rsidRPr="007D2972">
        <w:rPr>
          <w:rFonts w:asciiTheme="minorHAnsi" w:hAnsiTheme="minorHAnsi" w:cs="Arial"/>
          <w:i/>
        </w:rPr>
        <w:t xml:space="preserve">la </w:t>
      </w:r>
      <w:r w:rsidR="004D6C5B" w:rsidRPr="007D2972">
        <w:rPr>
          <w:rFonts w:asciiTheme="minorHAnsi" w:hAnsiTheme="minorHAnsi" w:cs="Arial"/>
          <w:i/>
        </w:rPr>
        <w:t xml:space="preserve">Avenida </w:t>
      </w:r>
      <w:r w:rsidR="007B434E" w:rsidRPr="007D2972">
        <w:rPr>
          <w:rFonts w:asciiTheme="minorHAnsi" w:hAnsiTheme="minorHAnsi" w:cs="Arial"/>
          <w:i/>
        </w:rPr>
        <w:t xml:space="preserve">Las </w:t>
      </w:r>
      <w:r w:rsidR="00917757" w:rsidRPr="007D2972">
        <w:rPr>
          <w:rFonts w:asciiTheme="minorHAnsi" w:hAnsiTheme="minorHAnsi" w:cs="Arial"/>
          <w:i/>
        </w:rPr>
        <w:t>Torres</w:t>
      </w:r>
      <w:r w:rsidR="00AB4712" w:rsidRPr="007D2972">
        <w:rPr>
          <w:rFonts w:asciiTheme="minorHAnsi" w:hAnsiTheme="minorHAnsi" w:cs="Arial"/>
          <w:i/>
        </w:rPr>
        <w:t xml:space="preserve"> </w:t>
      </w:r>
      <w:r w:rsidR="007D5298" w:rsidRPr="007D2972">
        <w:rPr>
          <w:rFonts w:asciiTheme="minorHAnsi" w:hAnsiTheme="minorHAnsi" w:cs="Arial"/>
          <w:i/>
        </w:rPr>
        <w:t>c</w:t>
      </w:r>
      <w:r w:rsidR="000A6D00" w:rsidRPr="007D2972">
        <w:rPr>
          <w:rFonts w:asciiTheme="minorHAnsi" w:hAnsiTheme="minorHAnsi" w:cs="Arial"/>
          <w:i/>
        </w:rPr>
        <w:t xml:space="preserve">on 8.00 metros </w:t>
      </w:r>
      <w:r w:rsidR="00592BF5" w:rsidRPr="007D2972">
        <w:rPr>
          <w:rFonts w:asciiTheme="minorHAnsi" w:hAnsiTheme="minorHAnsi" w:cs="Arial"/>
          <w:i/>
        </w:rPr>
        <w:t>en</w:t>
      </w:r>
      <w:r w:rsidR="000A6D00" w:rsidRPr="007D2972">
        <w:rPr>
          <w:rFonts w:asciiTheme="minorHAnsi" w:hAnsiTheme="minorHAnsi" w:cs="Arial"/>
          <w:i/>
        </w:rPr>
        <w:t xml:space="preserve"> un ángulo de 45</w:t>
      </w:r>
      <w:r w:rsidR="007D5298" w:rsidRPr="007D2972">
        <w:rPr>
          <w:rFonts w:asciiTheme="minorHAnsi" w:hAnsiTheme="minorHAnsi" w:cs="Arial"/>
          <w:i/>
        </w:rPr>
        <w:t xml:space="preserve"> °</w:t>
      </w:r>
      <w:r w:rsidR="00592BF5" w:rsidRPr="007D2972">
        <w:rPr>
          <w:rFonts w:asciiTheme="minorHAnsi" w:hAnsiTheme="minorHAnsi" w:cs="Arial"/>
          <w:i/>
        </w:rPr>
        <w:t xml:space="preserve"> y por la Avenida Mariscal Domingo Nieto con 7.71 metros en un ángulo de 45°, </w:t>
      </w:r>
      <w:r w:rsidR="007D5298" w:rsidRPr="007D2972">
        <w:rPr>
          <w:rFonts w:asciiTheme="minorHAnsi" w:hAnsiTheme="minorHAnsi" w:cs="Arial"/>
          <w:i/>
        </w:rPr>
        <w:t>la</w:t>
      </w:r>
      <w:r w:rsidRPr="007D2972">
        <w:rPr>
          <w:rFonts w:asciiTheme="minorHAnsi" w:hAnsiTheme="minorHAnsi" w:cs="Arial"/>
          <w:i/>
        </w:rPr>
        <w:t>s</w:t>
      </w:r>
      <w:r w:rsidR="007D5298" w:rsidRPr="007D2972">
        <w:rPr>
          <w:rFonts w:asciiTheme="minorHAnsi" w:hAnsiTheme="minorHAnsi" w:cs="Arial"/>
          <w:i/>
        </w:rPr>
        <w:t xml:space="preserve"> salida</w:t>
      </w:r>
      <w:r w:rsidRPr="007D2972">
        <w:rPr>
          <w:rFonts w:asciiTheme="minorHAnsi" w:hAnsiTheme="minorHAnsi" w:cs="Arial"/>
          <w:i/>
        </w:rPr>
        <w:t>s</w:t>
      </w:r>
      <w:r w:rsidR="007D5298" w:rsidRPr="007D2972">
        <w:rPr>
          <w:rFonts w:asciiTheme="minorHAnsi" w:hAnsiTheme="minorHAnsi" w:cs="Arial"/>
          <w:i/>
        </w:rPr>
        <w:t xml:space="preserve"> </w:t>
      </w:r>
      <w:r w:rsidRPr="007D2972">
        <w:rPr>
          <w:rFonts w:asciiTheme="minorHAnsi" w:hAnsiTheme="minorHAnsi" w:cs="Arial"/>
          <w:i/>
        </w:rPr>
        <w:t>se sitúan</w:t>
      </w:r>
      <w:r w:rsidR="007D5298" w:rsidRPr="007D2972">
        <w:rPr>
          <w:rFonts w:asciiTheme="minorHAnsi" w:hAnsiTheme="minorHAnsi" w:cs="Arial"/>
          <w:i/>
        </w:rPr>
        <w:t xml:space="preserve"> por la</w:t>
      </w:r>
      <w:r w:rsidR="004D6C5B" w:rsidRPr="007D2972">
        <w:rPr>
          <w:rFonts w:asciiTheme="minorHAnsi" w:hAnsiTheme="minorHAnsi" w:cs="Arial"/>
          <w:i/>
        </w:rPr>
        <w:t xml:space="preserve"> Avenida </w:t>
      </w:r>
      <w:r w:rsidR="00592BF5" w:rsidRPr="007D2972">
        <w:rPr>
          <w:rFonts w:asciiTheme="minorHAnsi" w:hAnsiTheme="minorHAnsi" w:cs="Arial"/>
          <w:i/>
        </w:rPr>
        <w:t>Las Torres</w:t>
      </w:r>
      <w:r w:rsidR="00AB4712" w:rsidRPr="007D2972">
        <w:rPr>
          <w:rFonts w:asciiTheme="minorHAnsi" w:hAnsiTheme="minorHAnsi" w:cs="Arial"/>
          <w:i/>
        </w:rPr>
        <w:t xml:space="preserve"> </w:t>
      </w:r>
      <w:r w:rsidR="007D5298" w:rsidRPr="007D2972">
        <w:rPr>
          <w:rFonts w:asciiTheme="minorHAnsi" w:hAnsiTheme="minorHAnsi" w:cs="Arial"/>
          <w:i/>
        </w:rPr>
        <w:t xml:space="preserve">con </w:t>
      </w:r>
      <w:r w:rsidR="00C31BF2">
        <w:rPr>
          <w:rFonts w:asciiTheme="minorHAnsi" w:hAnsiTheme="minorHAnsi" w:cs="Arial"/>
          <w:i/>
        </w:rPr>
        <w:t>6.00</w:t>
      </w:r>
      <w:r w:rsidR="007D5298" w:rsidRPr="007D2972">
        <w:rPr>
          <w:rFonts w:asciiTheme="minorHAnsi" w:hAnsiTheme="minorHAnsi" w:cs="Arial"/>
          <w:i/>
        </w:rPr>
        <w:t xml:space="preserve"> metros </w:t>
      </w:r>
      <w:r w:rsidR="00592BF5" w:rsidRPr="007D2972">
        <w:rPr>
          <w:rFonts w:asciiTheme="minorHAnsi" w:hAnsiTheme="minorHAnsi" w:cs="Arial"/>
          <w:i/>
        </w:rPr>
        <w:t>en un ángulo de 45°</w:t>
      </w:r>
      <w:r w:rsidR="007D5298" w:rsidRPr="007D2972">
        <w:rPr>
          <w:rFonts w:asciiTheme="minorHAnsi" w:hAnsiTheme="minorHAnsi" w:cs="Arial"/>
          <w:i/>
        </w:rPr>
        <w:t xml:space="preserve">y </w:t>
      </w:r>
      <w:r w:rsidR="00592BF5" w:rsidRPr="007D2972">
        <w:rPr>
          <w:rFonts w:asciiTheme="minorHAnsi" w:hAnsiTheme="minorHAnsi" w:cs="Arial"/>
          <w:i/>
        </w:rPr>
        <w:t xml:space="preserve">por la Avenida Mariscal Domingo Nieto </w:t>
      </w:r>
      <w:r w:rsidR="00C31BF2">
        <w:rPr>
          <w:rFonts w:asciiTheme="minorHAnsi" w:hAnsiTheme="minorHAnsi" w:cs="Arial"/>
          <w:i/>
        </w:rPr>
        <w:t xml:space="preserve">con 5.54 metros </w:t>
      </w:r>
      <w:r w:rsidR="00592BF5" w:rsidRPr="007D2972">
        <w:rPr>
          <w:rFonts w:asciiTheme="minorHAnsi" w:hAnsiTheme="minorHAnsi" w:cs="Arial"/>
          <w:i/>
        </w:rPr>
        <w:t xml:space="preserve">en </w:t>
      </w:r>
      <w:r w:rsidR="007D5298" w:rsidRPr="007D2972">
        <w:rPr>
          <w:rFonts w:asciiTheme="minorHAnsi" w:hAnsiTheme="minorHAnsi" w:cs="Arial"/>
          <w:i/>
        </w:rPr>
        <w:t xml:space="preserve">un ángulo de </w:t>
      </w:r>
      <w:r w:rsidR="00592BF5" w:rsidRPr="007D2972">
        <w:rPr>
          <w:rFonts w:asciiTheme="minorHAnsi" w:hAnsiTheme="minorHAnsi" w:cs="Arial"/>
          <w:i/>
        </w:rPr>
        <w:t>45</w:t>
      </w:r>
      <w:r w:rsidR="007D5298" w:rsidRPr="007D2972">
        <w:rPr>
          <w:rFonts w:asciiTheme="minorHAnsi" w:hAnsiTheme="minorHAnsi" w:cs="Arial"/>
          <w:i/>
        </w:rPr>
        <w:t>°.</w:t>
      </w:r>
    </w:p>
    <w:p w14:paraId="6E13D388" w14:textId="3FE6F644" w:rsidR="007D5298" w:rsidRPr="007D2972" w:rsidRDefault="007D5298" w:rsidP="00AD05CB">
      <w:pPr>
        <w:spacing w:line="360" w:lineRule="auto"/>
        <w:ind w:left="1701"/>
        <w:jc w:val="both"/>
        <w:rPr>
          <w:rFonts w:asciiTheme="minorHAnsi" w:hAnsiTheme="minorHAnsi" w:cs="Arial"/>
          <w:i/>
        </w:rPr>
      </w:pPr>
      <w:r w:rsidRPr="007D2972">
        <w:rPr>
          <w:rFonts w:asciiTheme="minorHAnsi" w:hAnsiTheme="minorHAnsi" w:cs="Arial"/>
          <w:i/>
        </w:rPr>
        <w:t xml:space="preserve">El patio de maniobras cuenta con una radio de giro de 6.5 metros para la atención </w:t>
      </w:r>
      <w:r w:rsidR="00C31BF2">
        <w:rPr>
          <w:rFonts w:asciiTheme="minorHAnsi" w:hAnsiTheme="minorHAnsi" w:cs="Arial"/>
          <w:i/>
        </w:rPr>
        <w:t>a</w:t>
      </w:r>
      <w:r w:rsidRPr="007D2972">
        <w:rPr>
          <w:rFonts w:asciiTheme="minorHAnsi" w:hAnsiTheme="minorHAnsi" w:cs="Arial"/>
          <w:i/>
        </w:rPr>
        <w:t xml:space="preserve"> vehículos menores</w:t>
      </w:r>
      <w:r w:rsidR="00640D6D" w:rsidRPr="007D2972">
        <w:rPr>
          <w:rFonts w:asciiTheme="minorHAnsi" w:hAnsiTheme="minorHAnsi" w:cs="Arial"/>
          <w:i/>
        </w:rPr>
        <w:t xml:space="preserve">, esta condición de atención se indica en los rótulos ubicados en la estación de </w:t>
      </w:r>
      <w:r w:rsidR="008B2AF9" w:rsidRPr="007D2972">
        <w:rPr>
          <w:rFonts w:asciiTheme="minorHAnsi" w:hAnsiTheme="minorHAnsi" w:cs="Arial"/>
          <w:i/>
        </w:rPr>
        <w:t>servicios en concordancia con los DS 19-97-EM, DS 54-93-EM y DS 006-2005-EM.</w:t>
      </w:r>
    </w:p>
    <w:p w14:paraId="09A6EF23" w14:textId="3F8F292D" w:rsidR="00E17D76" w:rsidRPr="007D2972" w:rsidRDefault="007D5298" w:rsidP="00AD05CB">
      <w:pPr>
        <w:spacing w:line="360" w:lineRule="auto"/>
        <w:ind w:left="1701"/>
        <w:jc w:val="both"/>
        <w:rPr>
          <w:rFonts w:asciiTheme="minorHAnsi" w:hAnsiTheme="minorHAnsi" w:cs="Arial"/>
          <w:i/>
        </w:rPr>
      </w:pPr>
      <w:r w:rsidRPr="007D2972">
        <w:rPr>
          <w:rFonts w:asciiTheme="minorHAnsi" w:hAnsiTheme="minorHAnsi" w:cs="Arial"/>
          <w:i/>
        </w:rPr>
        <w:t>En el</w:t>
      </w:r>
      <w:r w:rsidR="00521325" w:rsidRPr="007D2972">
        <w:rPr>
          <w:rFonts w:asciiTheme="minorHAnsi" w:hAnsiTheme="minorHAnsi" w:cs="Arial"/>
          <w:i/>
        </w:rPr>
        <w:t xml:space="preserve"> patio de maniobras se </w:t>
      </w:r>
      <w:r w:rsidR="00F34A00" w:rsidRPr="007D2972">
        <w:rPr>
          <w:rFonts w:asciiTheme="minorHAnsi" w:hAnsiTheme="minorHAnsi" w:cs="Arial"/>
          <w:i/>
        </w:rPr>
        <w:t>ubica</w:t>
      </w:r>
      <w:r w:rsidR="00521325" w:rsidRPr="007D2972">
        <w:rPr>
          <w:rFonts w:asciiTheme="minorHAnsi" w:hAnsiTheme="minorHAnsi" w:cs="Arial"/>
          <w:i/>
        </w:rPr>
        <w:t xml:space="preserve"> las</w:t>
      </w:r>
      <w:r w:rsidRPr="007D2972">
        <w:rPr>
          <w:rFonts w:asciiTheme="minorHAnsi" w:hAnsiTheme="minorHAnsi" w:cs="Arial"/>
          <w:i/>
        </w:rPr>
        <w:t xml:space="preserve"> (0</w:t>
      </w:r>
      <w:r w:rsidR="00592BF5" w:rsidRPr="007D2972">
        <w:rPr>
          <w:rFonts w:asciiTheme="minorHAnsi" w:hAnsiTheme="minorHAnsi" w:cs="Arial"/>
          <w:i/>
        </w:rPr>
        <w:t>4</w:t>
      </w:r>
      <w:r w:rsidRPr="007D2972">
        <w:rPr>
          <w:rFonts w:asciiTheme="minorHAnsi" w:hAnsiTheme="minorHAnsi" w:cs="Arial"/>
          <w:i/>
        </w:rPr>
        <w:t>) isla</w:t>
      </w:r>
      <w:r w:rsidR="00A761FB" w:rsidRPr="007D2972">
        <w:rPr>
          <w:rFonts w:asciiTheme="minorHAnsi" w:hAnsiTheme="minorHAnsi" w:cs="Arial"/>
          <w:i/>
        </w:rPr>
        <w:t>s</w:t>
      </w:r>
      <w:r w:rsidRPr="007D2972">
        <w:rPr>
          <w:rFonts w:asciiTheme="minorHAnsi" w:hAnsiTheme="minorHAnsi" w:cs="Arial"/>
          <w:i/>
        </w:rPr>
        <w:t xml:space="preserve"> de despacho</w:t>
      </w:r>
      <w:r w:rsidR="00592BF5" w:rsidRPr="007D2972">
        <w:rPr>
          <w:rFonts w:asciiTheme="minorHAnsi" w:hAnsiTheme="minorHAnsi" w:cs="Arial"/>
          <w:i/>
        </w:rPr>
        <w:t xml:space="preserve">, en la ISLA 3 se </w:t>
      </w:r>
      <w:r w:rsidR="00AD05CB">
        <w:rPr>
          <w:rFonts w:asciiTheme="minorHAnsi" w:hAnsiTheme="minorHAnsi" w:cs="Arial"/>
          <w:i/>
        </w:rPr>
        <w:t>reemplazará</w:t>
      </w:r>
      <w:r w:rsidR="003C3013">
        <w:rPr>
          <w:rFonts w:asciiTheme="minorHAnsi" w:hAnsiTheme="minorHAnsi" w:cs="Arial"/>
          <w:i/>
        </w:rPr>
        <w:t xml:space="preserve"> un dispensado</w:t>
      </w:r>
      <w:r w:rsidR="00592BF5" w:rsidRPr="007D2972">
        <w:rPr>
          <w:rFonts w:asciiTheme="minorHAnsi" w:hAnsiTheme="minorHAnsi" w:cs="Arial"/>
          <w:i/>
        </w:rPr>
        <w:t xml:space="preserve">r de GLP </w:t>
      </w:r>
      <w:r w:rsidR="003C3013">
        <w:rPr>
          <w:rFonts w:asciiTheme="minorHAnsi" w:hAnsiTheme="minorHAnsi" w:cs="Arial"/>
          <w:i/>
        </w:rPr>
        <w:t xml:space="preserve">y se </w:t>
      </w:r>
      <w:r w:rsidR="00AD05CB">
        <w:rPr>
          <w:rFonts w:asciiTheme="minorHAnsi" w:hAnsiTheme="minorHAnsi" w:cs="Arial"/>
          <w:i/>
        </w:rPr>
        <w:t>realizará</w:t>
      </w:r>
      <w:r w:rsidR="003C3013">
        <w:rPr>
          <w:rFonts w:asciiTheme="minorHAnsi" w:hAnsiTheme="minorHAnsi" w:cs="Arial"/>
          <w:i/>
        </w:rPr>
        <w:t xml:space="preserve"> el retiro del dispensador </w:t>
      </w:r>
      <w:r w:rsidR="00AD05CB">
        <w:rPr>
          <w:rFonts w:asciiTheme="minorHAnsi" w:hAnsiTheme="minorHAnsi" w:cs="Arial"/>
          <w:i/>
        </w:rPr>
        <w:t xml:space="preserve">de </w:t>
      </w:r>
      <w:r w:rsidR="00AD05CB" w:rsidRPr="007D2972">
        <w:rPr>
          <w:rFonts w:asciiTheme="minorHAnsi" w:hAnsiTheme="minorHAnsi" w:cs="Arial"/>
          <w:i/>
        </w:rPr>
        <w:t>GNV</w:t>
      </w:r>
      <w:r w:rsidR="00592BF5" w:rsidRPr="007D2972">
        <w:rPr>
          <w:rFonts w:asciiTheme="minorHAnsi" w:hAnsiTheme="minorHAnsi" w:cs="Arial"/>
          <w:i/>
        </w:rPr>
        <w:t xml:space="preserve"> existente.</w:t>
      </w:r>
    </w:p>
    <w:p w14:paraId="6430C663" w14:textId="77777777" w:rsidR="00BE3C74" w:rsidRPr="007D2972" w:rsidRDefault="00521325" w:rsidP="00AD05CB">
      <w:pPr>
        <w:spacing w:line="360" w:lineRule="auto"/>
        <w:ind w:left="1701"/>
        <w:jc w:val="both"/>
        <w:rPr>
          <w:rFonts w:asciiTheme="minorHAnsi" w:hAnsiTheme="minorHAnsi" w:cs="Arial"/>
          <w:i/>
        </w:rPr>
      </w:pPr>
      <w:r w:rsidRPr="007D2972">
        <w:rPr>
          <w:rFonts w:asciiTheme="minorHAnsi" w:hAnsiTheme="minorHAnsi" w:cs="Arial"/>
          <w:i/>
        </w:rPr>
        <w:t xml:space="preserve">El patio de maniobras </w:t>
      </w:r>
      <w:r w:rsidR="00640D6D" w:rsidRPr="007D2972">
        <w:rPr>
          <w:rFonts w:asciiTheme="minorHAnsi" w:hAnsiTheme="minorHAnsi" w:cs="Arial"/>
          <w:i/>
        </w:rPr>
        <w:t xml:space="preserve">es de </w:t>
      </w:r>
      <w:r w:rsidR="00BE3C74" w:rsidRPr="007D2972">
        <w:rPr>
          <w:rFonts w:asciiTheme="minorHAnsi" w:hAnsiTheme="minorHAnsi" w:cs="Arial"/>
          <w:i/>
        </w:rPr>
        <w:t xml:space="preserve">pavimentado con asfalto rígido, es decir concreto armado impermeabilizado a fin de reducir el polvo y el barro, así mismo </w:t>
      </w:r>
      <w:r w:rsidR="008B2AF9" w:rsidRPr="007D2972">
        <w:rPr>
          <w:rFonts w:asciiTheme="minorHAnsi" w:hAnsiTheme="minorHAnsi" w:cs="Arial"/>
          <w:i/>
        </w:rPr>
        <w:t xml:space="preserve">minimizar </w:t>
      </w:r>
      <w:r w:rsidR="00BE3C74" w:rsidRPr="007D2972">
        <w:rPr>
          <w:rFonts w:asciiTheme="minorHAnsi" w:hAnsiTheme="minorHAnsi" w:cs="Arial"/>
          <w:i/>
        </w:rPr>
        <w:t>posibles filtraciones por derrames de combustibles.</w:t>
      </w:r>
    </w:p>
    <w:p w14:paraId="3E37B867" w14:textId="2317B58A" w:rsidR="007D5298" w:rsidRPr="007D2972" w:rsidRDefault="001E40AF" w:rsidP="00AD05CB">
      <w:pPr>
        <w:spacing w:after="160" w:line="276" w:lineRule="auto"/>
        <w:ind w:left="1701"/>
        <w:jc w:val="both"/>
        <w:rPr>
          <w:rFonts w:asciiTheme="minorHAnsi" w:hAnsiTheme="minorHAnsi" w:cs="Arial"/>
          <w:b/>
          <w:i/>
          <w:u w:val="single"/>
        </w:rPr>
      </w:pPr>
      <w:proofErr w:type="spellStart"/>
      <w:r>
        <w:rPr>
          <w:rFonts w:asciiTheme="minorHAnsi" w:hAnsiTheme="minorHAnsi" w:cs="Arial"/>
          <w:b/>
          <w:i/>
          <w:u w:val="single"/>
        </w:rPr>
        <w:t>Minimarket</w:t>
      </w:r>
      <w:proofErr w:type="spellEnd"/>
      <w:r w:rsidR="002C2725" w:rsidRPr="007D2972">
        <w:rPr>
          <w:rFonts w:asciiTheme="minorHAnsi" w:hAnsiTheme="minorHAnsi" w:cs="Arial"/>
          <w:b/>
          <w:i/>
          <w:u w:val="single"/>
        </w:rPr>
        <w:t xml:space="preserve">, </w:t>
      </w:r>
      <w:r>
        <w:rPr>
          <w:rFonts w:asciiTheme="minorHAnsi" w:hAnsiTheme="minorHAnsi" w:cs="Arial"/>
          <w:b/>
          <w:i/>
          <w:u w:val="single"/>
        </w:rPr>
        <w:t xml:space="preserve">almacén, </w:t>
      </w:r>
      <w:r w:rsidR="007D5298" w:rsidRPr="007D2972">
        <w:rPr>
          <w:rFonts w:asciiTheme="minorHAnsi" w:hAnsiTheme="minorHAnsi" w:cs="Arial"/>
          <w:b/>
          <w:i/>
          <w:u w:val="single"/>
        </w:rPr>
        <w:t>Oficina</w:t>
      </w:r>
      <w:r>
        <w:rPr>
          <w:rFonts w:asciiTheme="minorHAnsi" w:hAnsiTheme="minorHAnsi" w:cs="Arial"/>
          <w:b/>
          <w:i/>
          <w:u w:val="single"/>
        </w:rPr>
        <w:t xml:space="preserve"> de personal, oficinas administrativas, </w:t>
      </w:r>
      <w:r w:rsidR="007D5298" w:rsidRPr="007D2972">
        <w:rPr>
          <w:rFonts w:asciiTheme="minorHAnsi" w:hAnsiTheme="minorHAnsi" w:cs="Arial"/>
          <w:b/>
          <w:i/>
          <w:u w:val="single"/>
        </w:rPr>
        <w:t>cuarto de máquinas,</w:t>
      </w:r>
      <w:r w:rsidR="002C2725" w:rsidRPr="007D2972">
        <w:rPr>
          <w:rFonts w:asciiTheme="minorHAnsi" w:hAnsiTheme="minorHAnsi" w:cs="Arial"/>
          <w:b/>
          <w:i/>
          <w:u w:val="single"/>
        </w:rPr>
        <w:t xml:space="preserve"> depósito</w:t>
      </w:r>
      <w:r>
        <w:rPr>
          <w:rFonts w:asciiTheme="minorHAnsi" w:hAnsiTheme="minorHAnsi" w:cs="Arial"/>
          <w:b/>
          <w:i/>
          <w:u w:val="single"/>
        </w:rPr>
        <w:t xml:space="preserve"> </w:t>
      </w:r>
      <w:r w:rsidR="007D5298" w:rsidRPr="007D2972">
        <w:rPr>
          <w:rFonts w:asciiTheme="minorHAnsi" w:hAnsiTheme="minorHAnsi" w:cs="Arial"/>
          <w:b/>
          <w:i/>
          <w:u w:val="single"/>
        </w:rPr>
        <w:t>y servicios higiénicos (damas, varones y personal).</w:t>
      </w:r>
    </w:p>
    <w:p w14:paraId="7AAA2B98" w14:textId="77777777" w:rsidR="007D5298" w:rsidRPr="007D2972" w:rsidRDefault="007D5298" w:rsidP="00AD05CB">
      <w:pPr>
        <w:spacing w:line="360" w:lineRule="auto"/>
        <w:ind w:left="1701"/>
        <w:jc w:val="both"/>
        <w:rPr>
          <w:rFonts w:asciiTheme="minorHAnsi" w:hAnsiTheme="minorHAnsi" w:cs="Arial"/>
          <w:i/>
        </w:rPr>
      </w:pPr>
      <w:r w:rsidRPr="007D2972">
        <w:rPr>
          <w:rFonts w:asciiTheme="minorHAnsi" w:hAnsiTheme="minorHAnsi" w:cs="Arial"/>
          <w:i/>
        </w:rPr>
        <w:t>El establecim</w:t>
      </w:r>
      <w:r w:rsidR="00BE3C74" w:rsidRPr="007D2972">
        <w:rPr>
          <w:rFonts w:asciiTheme="minorHAnsi" w:hAnsiTheme="minorHAnsi" w:cs="Arial"/>
          <w:i/>
        </w:rPr>
        <w:t xml:space="preserve">iento </w:t>
      </w:r>
      <w:r w:rsidR="008344EB" w:rsidRPr="007D2972">
        <w:rPr>
          <w:rFonts w:asciiTheme="minorHAnsi" w:hAnsiTheme="minorHAnsi" w:cs="Arial"/>
          <w:i/>
        </w:rPr>
        <w:t>cuenta aprobado los componentes de</w:t>
      </w:r>
      <w:r w:rsidR="00BE3C74" w:rsidRPr="007D2972">
        <w:rPr>
          <w:rFonts w:asciiTheme="minorHAnsi" w:hAnsiTheme="minorHAnsi" w:cs="Arial"/>
          <w:i/>
        </w:rPr>
        <w:t xml:space="preserve"> </w:t>
      </w:r>
      <w:r w:rsidR="002C2725" w:rsidRPr="007D2972">
        <w:rPr>
          <w:rFonts w:asciiTheme="minorHAnsi" w:hAnsiTheme="minorHAnsi" w:cs="Arial"/>
          <w:i/>
        </w:rPr>
        <w:t xml:space="preserve">tienda, </w:t>
      </w:r>
      <w:r w:rsidR="00BE3C74" w:rsidRPr="007D2972">
        <w:rPr>
          <w:rFonts w:asciiTheme="minorHAnsi" w:hAnsiTheme="minorHAnsi" w:cs="Arial"/>
          <w:i/>
        </w:rPr>
        <w:t>oficina</w:t>
      </w:r>
      <w:r w:rsidR="002C2725" w:rsidRPr="007D2972">
        <w:rPr>
          <w:rFonts w:asciiTheme="minorHAnsi" w:hAnsiTheme="minorHAnsi" w:cs="Arial"/>
          <w:i/>
        </w:rPr>
        <w:t xml:space="preserve"> administrativa, </w:t>
      </w:r>
      <w:r w:rsidR="00BE3C74" w:rsidRPr="00AD05CB">
        <w:rPr>
          <w:rFonts w:asciiTheme="minorHAnsi" w:hAnsiTheme="minorHAnsi" w:cs="Arial"/>
          <w:i/>
        </w:rPr>
        <w:t>cuarto</w:t>
      </w:r>
      <w:r w:rsidR="00BE3C74" w:rsidRPr="007D2972">
        <w:rPr>
          <w:rFonts w:asciiTheme="minorHAnsi" w:hAnsiTheme="minorHAnsi" w:cs="Arial"/>
          <w:i/>
        </w:rPr>
        <w:t xml:space="preserve"> de máquinas, </w:t>
      </w:r>
      <w:r w:rsidR="002C2725" w:rsidRPr="007D2972">
        <w:rPr>
          <w:rFonts w:asciiTheme="minorHAnsi" w:hAnsiTheme="minorHAnsi" w:cs="Arial"/>
          <w:i/>
        </w:rPr>
        <w:t>depósito</w:t>
      </w:r>
      <w:r w:rsidRPr="007D2972">
        <w:rPr>
          <w:rFonts w:asciiTheme="minorHAnsi" w:hAnsiTheme="minorHAnsi" w:cs="Arial"/>
          <w:i/>
        </w:rPr>
        <w:t>, Servicios Higiénicos (varones, mujeres y personal)</w:t>
      </w:r>
      <w:r w:rsidR="00592BF5" w:rsidRPr="007D2972">
        <w:rPr>
          <w:rFonts w:asciiTheme="minorHAnsi" w:hAnsiTheme="minorHAnsi" w:cs="Arial"/>
          <w:i/>
        </w:rPr>
        <w:t>, almacenes</w:t>
      </w:r>
      <w:r w:rsidRPr="007D2972">
        <w:rPr>
          <w:rFonts w:asciiTheme="minorHAnsi" w:hAnsiTheme="minorHAnsi" w:cs="Arial"/>
          <w:i/>
        </w:rPr>
        <w:t>, construido</w:t>
      </w:r>
      <w:r w:rsidR="00592BF5" w:rsidRPr="007D2972">
        <w:rPr>
          <w:rFonts w:asciiTheme="minorHAnsi" w:hAnsiTheme="minorHAnsi" w:cs="Arial"/>
          <w:i/>
        </w:rPr>
        <w:t>s</w:t>
      </w:r>
      <w:r w:rsidRPr="007D2972">
        <w:rPr>
          <w:rFonts w:asciiTheme="minorHAnsi" w:hAnsiTheme="minorHAnsi" w:cs="Arial"/>
          <w:i/>
        </w:rPr>
        <w:t xml:space="preserve"> de material noble conformado con cimentación, columnas, muros, pisos y techos de concreto, las puertas y ventanas serán de metal, con vidrios templados, transparentes.</w:t>
      </w:r>
    </w:p>
    <w:p w14:paraId="6D5760CD" w14:textId="77777777" w:rsidR="007D5298" w:rsidRPr="007D2972" w:rsidRDefault="007D5298" w:rsidP="00AD05CB">
      <w:pPr>
        <w:spacing w:after="160" w:line="276" w:lineRule="auto"/>
        <w:ind w:left="1701"/>
        <w:jc w:val="both"/>
        <w:rPr>
          <w:rFonts w:asciiTheme="minorHAnsi" w:hAnsiTheme="minorHAnsi" w:cs="Arial"/>
          <w:i/>
        </w:rPr>
      </w:pPr>
      <w:r w:rsidRPr="007D2972">
        <w:rPr>
          <w:rFonts w:asciiTheme="minorHAnsi" w:hAnsiTheme="minorHAnsi" w:cs="Arial"/>
          <w:i/>
        </w:rPr>
        <w:t>Dichos ser</w:t>
      </w:r>
      <w:r w:rsidR="00521325" w:rsidRPr="007D2972">
        <w:rPr>
          <w:rFonts w:asciiTheme="minorHAnsi" w:hAnsiTheme="minorHAnsi" w:cs="Arial"/>
          <w:i/>
        </w:rPr>
        <w:t xml:space="preserve">vicios higiénicos </w:t>
      </w:r>
      <w:r w:rsidR="008B2AF9" w:rsidRPr="00AD05CB">
        <w:rPr>
          <w:rFonts w:asciiTheme="minorHAnsi" w:hAnsiTheme="minorHAnsi" w:cs="Arial"/>
          <w:i/>
        </w:rPr>
        <w:t>cuentan</w:t>
      </w:r>
      <w:r w:rsidR="00521325" w:rsidRPr="007D2972">
        <w:rPr>
          <w:rFonts w:asciiTheme="minorHAnsi" w:hAnsiTheme="minorHAnsi" w:cs="Arial"/>
          <w:i/>
        </w:rPr>
        <w:t xml:space="preserve"> </w:t>
      </w:r>
      <w:r w:rsidRPr="007D2972">
        <w:rPr>
          <w:rFonts w:asciiTheme="minorHAnsi" w:hAnsiTheme="minorHAnsi" w:cs="Arial"/>
          <w:i/>
        </w:rPr>
        <w:t>con instalaciones sanitarias de agua potable y desagüe así también con dos</w:t>
      </w:r>
      <w:r w:rsidR="001B5B09" w:rsidRPr="007D2972">
        <w:rPr>
          <w:rFonts w:asciiTheme="minorHAnsi" w:hAnsiTheme="minorHAnsi" w:cs="Arial"/>
          <w:i/>
        </w:rPr>
        <w:t xml:space="preserve"> (02)</w:t>
      </w:r>
      <w:r w:rsidRPr="007D2972">
        <w:rPr>
          <w:rFonts w:asciiTheme="minorHAnsi" w:hAnsiTheme="minorHAnsi" w:cs="Arial"/>
          <w:i/>
        </w:rPr>
        <w:t xml:space="preserve"> hidrantes contra incendios a menos de 100 metros del </w:t>
      </w:r>
      <w:r w:rsidR="008B2AF9" w:rsidRPr="007D2972">
        <w:rPr>
          <w:rFonts w:asciiTheme="minorHAnsi" w:hAnsiTheme="minorHAnsi" w:cs="Arial"/>
          <w:i/>
        </w:rPr>
        <w:t xml:space="preserve">límite del </w:t>
      </w:r>
      <w:r w:rsidRPr="007D2972">
        <w:rPr>
          <w:rFonts w:asciiTheme="minorHAnsi" w:hAnsiTheme="minorHAnsi" w:cs="Arial"/>
          <w:i/>
        </w:rPr>
        <w:t>establecimiento.</w:t>
      </w:r>
    </w:p>
    <w:p w14:paraId="4C29789B" w14:textId="4AAB54D5" w:rsidR="00437143" w:rsidRPr="007D2972" w:rsidRDefault="007D5298" w:rsidP="00AD05CB">
      <w:pPr>
        <w:spacing w:line="360" w:lineRule="auto"/>
        <w:ind w:left="1701"/>
        <w:jc w:val="both"/>
        <w:rPr>
          <w:rFonts w:asciiTheme="minorHAnsi" w:hAnsiTheme="minorHAnsi" w:cs="Arial"/>
          <w:i/>
        </w:rPr>
      </w:pPr>
      <w:r w:rsidRPr="007D2972">
        <w:rPr>
          <w:rFonts w:asciiTheme="minorHAnsi" w:hAnsiTheme="minorHAnsi" w:cs="Arial"/>
          <w:i/>
        </w:rPr>
        <w:lastRenderedPageBreak/>
        <w:t xml:space="preserve">Todo el perímetro del establecimiento </w:t>
      </w:r>
      <w:r w:rsidR="008B2AF9" w:rsidRPr="007D2972">
        <w:rPr>
          <w:rFonts w:asciiTheme="minorHAnsi" w:hAnsiTheme="minorHAnsi" w:cs="Arial"/>
          <w:i/>
        </w:rPr>
        <w:t>colindante con propiedades</w:t>
      </w:r>
      <w:r w:rsidR="001E40AF">
        <w:rPr>
          <w:rFonts w:asciiTheme="minorHAnsi" w:hAnsiTheme="minorHAnsi" w:cs="Arial"/>
          <w:i/>
        </w:rPr>
        <w:t xml:space="preserve"> que</w:t>
      </w:r>
      <w:r w:rsidR="008B2AF9" w:rsidRPr="007D2972">
        <w:rPr>
          <w:rFonts w:asciiTheme="minorHAnsi" w:hAnsiTheme="minorHAnsi" w:cs="Arial"/>
          <w:i/>
        </w:rPr>
        <w:t xml:space="preserve"> </w:t>
      </w:r>
      <w:r w:rsidRPr="007D2972">
        <w:rPr>
          <w:rFonts w:asciiTheme="minorHAnsi" w:hAnsiTheme="minorHAnsi" w:cs="Arial"/>
          <w:i/>
        </w:rPr>
        <w:t>cuenta con muros perimétricos a fin de aislar el establecimiento</w:t>
      </w:r>
      <w:r w:rsidR="008B2AF9" w:rsidRPr="007D2972">
        <w:rPr>
          <w:rFonts w:asciiTheme="minorHAnsi" w:hAnsiTheme="minorHAnsi" w:cs="Arial"/>
          <w:i/>
        </w:rPr>
        <w:t>.</w:t>
      </w:r>
    </w:p>
    <w:p w14:paraId="6E04ADF2" w14:textId="77777777" w:rsidR="00BE3C74" w:rsidRPr="007D2972" w:rsidRDefault="00BE3C74" w:rsidP="00AD05CB">
      <w:pPr>
        <w:spacing w:after="160" w:line="276" w:lineRule="auto"/>
        <w:ind w:left="1701"/>
        <w:jc w:val="both"/>
        <w:rPr>
          <w:rFonts w:asciiTheme="minorHAnsi" w:hAnsiTheme="minorHAnsi" w:cs="Arial"/>
          <w:b/>
          <w:i/>
          <w:u w:val="single"/>
        </w:rPr>
      </w:pPr>
      <w:r w:rsidRPr="007D2972">
        <w:rPr>
          <w:rFonts w:asciiTheme="minorHAnsi" w:hAnsiTheme="minorHAnsi" w:cs="Arial"/>
          <w:b/>
          <w:i/>
          <w:u w:val="single"/>
        </w:rPr>
        <w:t xml:space="preserve">Zona de </w:t>
      </w:r>
      <w:r w:rsidRPr="007D2972">
        <w:rPr>
          <w:rFonts w:asciiTheme="minorHAnsi" w:hAnsiTheme="minorHAnsi" w:cs="Arial"/>
          <w:b/>
          <w:i/>
          <w:color w:val="000000" w:themeColor="text1"/>
          <w:u w:val="single"/>
        </w:rPr>
        <w:t>tanques</w:t>
      </w:r>
      <w:r w:rsidRPr="007D2972">
        <w:rPr>
          <w:rFonts w:asciiTheme="minorHAnsi" w:hAnsiTheme="minorHAnsi" w:cs="Arial"/>
          <w:b/>
          <w:i/>
          <w:u w:val="single"/>
        </w:rPr>
        <w:t xml:space="preserve"> de combustibles. (</w:t>
      </w:r>
      <w:r w:rsidR="005261F4" w:rsidRPr="007D2972">
        <w:rPr>
          <w:rFonts w:asciiTheme="minorHAnsi" w:hAnsiTheme="minorHAnsi" w:cs="Arial"/>
          <w:b/>
          <w:i/>
          <w:u w:val="single"/>
        </w:rPr>
        <w:t>G-</w:t>
      </w:r>
      <w:r w:rsidR="008B2AF9" w:rsidRPr="007D2972">
        <w:rPr>
          <w:rFonts w:asciiTheme="minorHAnsi" w:hAnsiTheme="minorHAnsi" w:cs="Arial"/>
          <w:b/>
          <w:i/>
          <w:u w:val="single"/>
        </w:rPr>
        <w:t>90</w:t>
      </w:r>
      <w:r w:rsidR="005261F4" w:rsidRPr="007D2972">
        <w:rPr>
          <w:rFonts w:asciiTheme="minorHAnsi" w:hAnsiTheme="minorHAnsi" w:cs="Arial"/>
          <w:b/>
          <w:i/>
          <w:u w:val="single"/>
        </w:rPr>
        <w:t xml:space="preserve"> PLUS, </w:t>
      </w:r>
      <w:r w:rsidRPr="007D2972">
        <w:rPr>
          <w:rFonts w:asciiTheme="minorHAnsi" w:hAnsiTheme="minorHAnsi" w:cs="Arial"/>
          <w:b/>
          <w:i/>
          <w:u w:val="single"/>
        </w:rPr>
        <w:t>G-9</w:t>
      </w:r>
      <w:r w:rsidR="008B2AF9" w:rsidRPr="007D2972">
        <w:rPr>
          <w:rFonts w:asciiTheme="minorHAnsi" w:hAnsiTheme="minorHAnsi" w:cs="Arial"/>
          <w:b/>
          <w:i/>
          <w:u w:val="single"/>
        </w:rPr>
        <w:t>5</w:t>
      </w:r>
      <w:r w:rsidRPr="007D2972">
        <w:rPr>
          <w:rFonts w:asciiTheme="minorHAnsi" w:hAnsiTheme="minorHAnsi" w:cs="Arial"/>
          <w:b/>
          <w:i/>
          <w:u w:val="single"/>
        </w:rPr>
        <w:t xml:space="preserve"> PLUS, </w:t>
      </w:r>
      <w:r w:rsidR="00EB3A1E" w:rsidRPr="007D2972">
        <w:rPr>
          <w:rFonts w:asciiTheme="minorHAnsi" w:hAnsiTheme="minorHAnsi" w:cs="Arial"/>
          <w:b/>
          <w:i/>
          <w:u w:val="single"/>
        </w:rPr>
        <w:t>G-</w:t>
      </w:r>
      <w:r w:rsidR="002C2725" w:rsidRPr="007D2972">
        <w:rPr>
          <w:rFonts w:asciiTheme="minorHAnsi" w:hAnsiTheme="minorHAnsi" w:cs="Arial"/>
          <w:b/>
          <w:i/>
          <w:u w:val="single"/>
        </w:rPr>
        <w:t>9</w:t>
      </w:r>
      <w:r w:rsidR="008E7B53" w:rsidRPr="007D2972">
        <w:rPr>
          <w:rFonts w:asciiTheme="minorHAnsi" w:hAnsiTheme="minorHAnsi" w:cs="Arial"/>
          <w:b/>
          <w:i/>
          <w:u w:val="single"/>
        </w:rPr>
        <w:t>7</w:t>
      </w:r>
      <w:r w:rsidR="00EB3A1E" w:rsidRPr="007D2972">
        <w:rPr>
          <w:rFonts w:asciiTheme="minorHAnsi" w:hAnsiTheme="minorHAnsi" w:cs="Arial"/>
          <w:b/>
          <w:i/>
          <w:u w:val="single"/>
        </w:rPr>
        <w:t xml:space="preserve"> </w:t>
      </w:r>
      <w:r w:rsidR="003F5FE4" w:rsidRPr="007D2972">
        <w:rPr>
          <w:rFonts w:asciiTheme="minorHAnsi" w:hAnsiTheme="minorHAnsi" w:cs="Arial"/>
          <w:b/>
          <w:i/>
          <w:u w:val="single"/>
        </w:rPr>
        <w:t xml:space="preserve">PLUS, </w:t>
      </w:r>
      <w:r w:rsidRPr="007D2972">
        <w:rPr>
          <w:rFonts w:asciiTheme="minorHAnsi" w:hAnsiTheme="minorHAnsi" w:cs="Arial"/>
          <w:b/>
          <w:i/>
          <w:u w:val="single"/>
        </w:rPr>
        <w:t>D-B5 S50</w:t>
      </w:r>
      <w:r w:rsidR="008E7B53" w:rsidRPr="007D2972">
        <w:rPr>
          <w:rFonts w:asciiTheme="minorHAnsi" w:hAnsiTheme="minorHAnsi" w:cs="Arial"/>
          <w:b/>
          <w:i/>
          <w:u w:val="single"/>
        </w:rPr>
        <w:t>,</w:t>
      </w:r>
      <w:r w:rsidRPr="007D2972">
        <w:rPr>
          <w:rFonts w:asciiTheme="minorHAnsi" w:hAnsiTheme="minorHAnsi" w:cs="Arial"/>
          <w:b/>
          <w:i/>
          <w:u w:val="single"/>
        </w:rPr>
        <w:t xml:space="preserve"> GLP</w:t>
      </w:r>
      <w:r w:rsidR="008E7B53" w:rsidRPr="007D2972">
        <w:rPr>
          <w:rFonts w:asciiTheme="minorHAnsi" w:hAnsiTheme="minorHAnsi" w:cs="Arial"/>
          <w:b/>
          <w:i/>
          <w:u w:val="single"/>
        </w:rPr>
        <w:t xml:space="preserve"> y GNV</w:t>
      </w:r>
      <w:r w:rsidRPr="007D2972">
        <w:rPr>
          <w:rFonts w:asciiTheme="minorHAnsi" w:hAnsiTheme="minorHAnsi" w:cs="Arial"/>
          <w:b/>
          <w:i/>
          <w:u w:val="single"/>
        </w:rPr>
        <w:t>)</w:t>
      </w:r>
      <w:r w:rsidR="007A5137" w:rsidRPr="007D2972">
        <w:rPr>
          <w:rFonts w:asciiTheme="minorHAnsi" w:hAnsiTheme="minorHAnsi" w:cs="Arial"/>
          <w:b/>
          <w:i/>
          <w:u w:val="single"/>
        </w:rPr>
        <w:t>.</w:t>
      </w:r>
    </w:p>
    <w:p w14:paraId="4491FC5F" w14:textId="77777777" w:rsidR="00CF7136" w:rsidRPr="007D2972" w:rsidRDefault="00521325" w:rsidP="00AD05CB">
      <w:pPr>
        <w:spacing w:line="360" w:lineRule="auto"/>
        <w:ind w:left="1701"/>
        <w:jc w:val="both"/>
        <w:rPr>
          <w:rFonts w:asciiTheme="minorHAnsi" w:hAnsiTheme="minorHAnsi" w:cs="Arial"/>
          <w:i/>
        </w:rPr>
      </w:pPr>
      <w:r w:rsidRPr="007D2972">
        <w:rPr>
          <w:rFonts w:asciiTheme="minorHAnsi" w:hAnsiTheme="minorHAnsi" w:cs="Arial"/>
          <w:i/>
        </w:rPr>
        <w:t>El establecimiento cuenta</w:t>
      </w:r>
      <w:r w:rsidR="002C2725" w:rsidRPr="007D2972">
        <w:rPr>
          <w:rFonts w:asciiTheme="minorHAnsi" w:hAnsiTheme="minorHAnsi" w:cs="Arial"/>
          <w:i/>
        </w:rPr>
        <w:t xml:space="preserve"> con</w:t>
      </w:r>
      <w:r w:rsidRPr="007D2972">
        <w:rPr>
          <w:rFonts w:asciiTheme="minorHAnsi" w:hAnsiTheme="minorHAnsi" w:cs="Arial"/>
          <w:i/>
        </w:rPr>
        <w:t xml:space="preserve"> </w:t>
      </w:r>
      <w:r w:rsidR="002C2725" w:rsidRPr="007D2972">
        <w:rPr>
          <w:rFonts w:asciiTheme="minorHAnsi" w:hAnsiTheme="minorHAnsi" w:cs="Arial"/>
          <w:i/>
        </w:rPr>
        <w:t>l</w:t>
      </w:r>
      <w:r w:rsidR="008344EB" w:rsidRPr="007D2972">
        <w:rPr>
          <w:rFonts w:asciiTheme="minorHAnsi" w:hAnsiTheme="minorHAnsi" w:cs="Arial"/>
          <w:i/>
        </w:rPr>
        <w:t xml:space="preserve">os </w:t>
      </w:r>
      <w:r w:rsidRPr="007D2972">
        <w:rPr>
          <w:rFonts w:asciiTheme="minorHAnsi" w:hAnsiTheme="minorHAnsi" w:cs="Arial"/>
          <w:i/>
        </w:rPr>
        <w:t>tanques</w:t>
      </w:r>
      <w:r w:rsidR="00317C8D" w:rsidRPr="007D2972">
        <w:rPr>
          <w:rFonts w:asciiTheme="minorHAnsi" w:hAnsiTheme="minorHAnsi" w:cs="Arial"/>
          <w:i/>
        </w:rPr>
        <w:t xml:space="preserve"> de combustibles soterradas de las siguientes características:</w:t>
      </w:r>
    </w:p>
    <w:p w14:paraId="67B6FCD4" w14:textId="4E63F7CA" w:rsidR="00AD05CB" w:rsidRPr="00115856" w:rsidRDefault="003F5FE4" w:rsidP="00115856">
      <w:pPr>
        <w:pStyle w:val="Prrafodelista"/>
        <w:spacing w:after="0" w:line="240" w:lineRule="auto"/>
        <w:ind w:left="1418"/>
        <w:jc w:val="center"/>
        <w:rPr>
          <w:rFonts w:asciiTheme="minorHAnsi" w:hAnsiTheme="minorHAnsi" w:cs="Arial"/>
          <w:i/>
          <w:iCs/>
          <w:color w:val="000000"/>
          <w:sz w:val="20"/>
          <w:szCs w:val="18"/>
        </w:rPr>
      </w:pPr>
      <w:r w:rsidRPr="00115856">
        <w:rPr>
          <w:rFonts w:asciiTheme="minorHAnsi" w:hAnsiTheme="minorHAnsi" w:cs="Arial"/>
          <w:b/>
          <w:i/>
          <w:iCs/>
          <w:color w:val="000000"/>
          <w:sz w:val="20"/>
          <w:szCs w:val="18"/>
        </w:rPr>
        <w:t>Cuadro N°04</w:t>
      </w:r>
      <w:r w:rsidR="00317C8D" w:rsidRPr="00115856">
        <w:rPr>
          <w:rFonts w:asciiTheme="minorHAnsi" w:hAnsiTheme="minorHAnsi" w:cs="Arial"/>
          <w:i/>
          <w:iCs/>
          <w:color w:val="000000"/>
          <w:sz w:val="20"/>
          <w:szCs w:val="18"/>
        </w:rPr>
        <w:t>: Tanques De Combustible Líquido</w:t>
      </w:r>
      <w:r w:rsidR="004A743B" w:rsidRPr="00115856">
        <w:rPr>
          <w:rFonts w:asciiTheme="minorHAnsi" w:hAnsiTheme="minorHAnsi" w:cs="Arial"/>
          <w:i/>
          <w:iCs/>
          <w:color w:val="000000"/>
          <w:sz w:val="20"/>
          <w:szCs w:val="18"/>
        </w:rPr>
        <w:t>,</w:t>
      </w:r>
      <w:r w:rsidR="00317C8D" w:rsidRPr="00115856">
        <w:rPr>
          <w:rFonts w:asciiTheme="minorHAnsi" w:hAnsiTheme="minorHAnsi" w:cs="Arial"/>
          <w:i/>
          <w:iCs/>
          <w:color w:val="000000"/>
          <w:sz w:val="20"/>
          <w:szCs w:val="18"/>
        </w:rPr>
        <w:t xml:space="preserve"> GLP</w:t>
      </w:r>
      <w:r w:rsidR="004A743B" w:rsidRPr="00115856">
        <w:rPr>
          <w:rFonts w:asciiTheme="minorHAnsi" w:hAnsiTheme="minorHAnsi" w:cs="Arial"/>
          <w:i/>
          <w:iCs/>
          <w:color w:val="000000"/>
          <w:sz w:val="20"/>
          <w:szCs w:val="18"/>
        </w:rPr>
        <w:t xml:space="preserve"> Y GNV</w:t>
      </w:r>
      <w:r w:rsidR="008716C8" w:rsidRPr="00115856">
        <w:rPr>
          <w:rFonts w:asciiTheme="minorHAnsi" w:hAnsiTheme="minorHAnsi" w:cs="Arial"/>
          <w:i/>
          <w:iCs/>
          <w:color w:val="000000"/>
          <w:sz w:val="20"/>
          <w:szCs w:val="18"/>
        </w:rPr>
        <w:t xml:space="preserve"> de acuerdo con la </w:t>
      </w:r>
      <w:r w:rsidR="00115856" w:rsidRPr="00115856">
        <w:rPr>
          <w:rFonts w:asciiTheme="minorHAnsi" w:hAnsiTheme="minorHAnsi" w:cs="Arial"/>
          <w:i/>
          <w:iCs/>
          <w:color w:val="000000"/>
          <w:sz w:val="20"/>
          <w:szCs w:val="18"/>
        </w:rPr>
        <w:t xml:space="preserve">Resolución Directoral </w:t>
      </w:r>
      <w:proofErr w:type="spellStart"/>
      <w:r w:rsidR="00115856" w:rsidRPr="00115856">
        <w:rPr>
          <w:rFonts w:asciiTheme="minorHAnsi" w:hAnsiTheme="minorHAnsi" w:cs="Arial"/>
          <w:i/>
          <w:iCs/>
          <w:color w:val="000000"/>
          <w:sz w:val="20"/>
          <w:szCs w:val="18"/>
        </w:rPr>
        <w:t>Nº</w:t>
      </w:r>
      <w:proofErr w:type="spellEnd"/>
      <w:r w:rsidR="00115856" w:rsidRPr="00115856">
        <w:rPr>
          <w:rFonts w:asciiTheme="minorHAnsi" w:hAnsiTheme="minorHAnsi" w:cs="Arial"/>
          <w:i/>
          <w:iCs/>
          <w:color w:val="000000"/>
          <w:sz w:val="20"/>
          <w:szCs w:val="18"/>
        </w:rPr>
        <w:t xml:space="preserve"> 153-2011-MEM/AAE</w:t>
      </w:r>
    </w:p>
    <w:tbl>
      <w:tblPr>
        <w:tblpPr w:leftFromText="141" w:rightFromText="141" w:vertAnchor="text" w:horzAnchor="page" w:tblpX="3246" w:tblpY="54"/>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43"/>
        <w:gridCol w:w="2562"/>
        <w:gridCol w:w="2126"/>
      </w:tblGrid>
      <w:tr w:rsidR="008344EB" w:rsidRPr="007D2972" w14:paraId="425023C8" w14:textId="77777777" w:rsidTr="00541AF5">
        <w:trPr>
          <w:trHeight w:val="297"/>
        </w:trPr>
        <w:tc>
          <w:tcPr>
            <w:tcW w:w="1129" w:type="dxa"/>
            <w:shd w:val="clear" w:color="auto" w:fill="C9C9C9" w:themeFill="accent3" w:themeFillTint="99"/>
            <w:vAlign w:val="center"/>
          </w:tcPr>
          <w:p w14:paraId="76C9285B" w14:textId="77777777" w:rsidR="008344EB" w:rsidRPr="007D2972" w:rsidRDefault="008344EB" w:rsidP="00541AF5">
            <w:pPr>
              <w:contextualSpacing/>
              <w:jc w:val="center"/>
              <w:rPr>
                <w:rFonts w:asciiTheme="minorHAnsi" w:hAnsiTheme="minorHAnsi" w:cs="Arial"/>
                <w:b/>
                <w:i/>
                <w:sz w:val="20"/>
                <w:szCs w:val="20"/>
              </w:rPr>
            </w:pPr>
            <w:proofErr w:type="spellStart"/>
            <w:r w:rsidRPr="007D2972">
              <w:rPr>
                <w:rFonts w:asciiTheme="minorHAnsi" w:hAnsiTheme="minorHAnsi" w:cs="Arial"/>
                <w:b/>
                <w:i/>
                <w:sz w:val="20"/>
                <w:szCs w:val="20"/>
              </w:rPr>
              <w:t>Nº</w:t>
            </w:r>
            <w:proofErr w:type="spellEnd"/>
            <w:r w:rsidRPr="007D2972">
              <w:rPr>
                <w:rFonts w:asciiTheme="minorHAnsi" w:hAnsiTheme="minorHAnsi" w:cs="Arial"/>
                <w:b/>
                <w:i/>
                <w:sz w:val="20"/>
                <w:szCs w:val="20"/>
              </w:rPr>
              <w:t xml:space="preserve"> Tanque</w:t>
            </w:r>
          </w:p>
        </w:tc>
        <w:tc>
          <w:tcPr>
            <w:tcW w:w="1843" w:type="dxa"/>
            <w:shd w:val="clear" w:color="auto" w:fill="C9C9C9" w:themeFill="accent3" w:themeFillTint="99"/>
            <w:vAlign w:val="center"/>
          </w:tcPr>
          <w:p w14:paraId="1E1E2259" w14:textId="77777777" w:rsidR="008344EB" w:rsidRPr="007D2972" w:rsidRDefault="008344EB" w:rsidP="00541AF5">
            <w:pPr>
              <w:contextualSpacing/>
              <w:jc w:val="center"/>
              <w:rPr>
                <w:rFonts w:asciiTheme="minorHAnsi" w:hAnsiTheme="minorHAnsi" w:cs="Arial"/>
                <w:b/>
                <w:i/>
                <w:sz w:val="20"/>
                <w:szCs w:val="20"/>
              </w:rPr>
            </w:pPr>
            <w:r w:rsidRPr="007D2972">
              <w:rPr>
                <w:rFonts w:asciiTheme="minorHAnsi" w:hAnsiTheme="minorHAnsi" w:cs="Arial"/>
                <w:b/>
                <w:i/>
                <w:sz w:val="20"/>
                <w:szCs w:val="20"/>
              </w:rPr>
              <w:t>Compartimientos</w:t>
            </w:r>
          </w:p>
        </w:tc>
        <w:tc>
          <w:tcPr>
            <w:tcW w:w="2562" w:type="dxa"/>
            <w:shd w:val="clear" w:color="auto" w:fill="C9C9C9" w:themeFill="accent3" w:themeFillTint="99"/>
            <w:vAlign w:val="center"/>
          </w:tcPr>
          <w:p w14:paraId="05186A68" w14:textId="77777777" w:rsidR="008344EB" w:rsidRPr="007D2972" w:rsidRDefault="008344EB" w:rsidP="00541AF5">
            <w:pPr>
              <w:contextualSpacing/>
              <w:jc w:val="center"/>
              <w:rPr>
                <w:rFonts w:asciiTheme="minorHAnsi" w:hAnsiTheme="minorHAnsi" w:cs="Arial"/>
                <w:b/>
                <w:i/>
                <w:sz w:val="20"/>
                <w:szCs w:val="20"/>
              </w:rPr>
            </w:pPr>
            <w:r w:rsidRPr="007D2972">
              <w:rPr>
                <w:rFonts w:asciiTheme="minorHAnsi" w:hAnsiTheme="minorHAnsi" w:cs="Arial"/>
                <w:b/>
                <w:i/>
                <w:sz w:val="20"/>
                <w:szCs w:val="20"/>
              </w:rPr>
              <w:t>Producto</w:t>
            </w:r>
          </w:p>
        </w:tc>
        <w:tc>
          <w:tcPr>
            <w:tcW w:w="2126" w:type="dxa"/>
            <w:shd w:val="clear" w:color="auto" w:fill="C9C9C9" w:themeFill="accent3" w:themeFillTint="99"/>
            <w:vAlign w:val="center"/>
          </w:tcPr>
          <w:p w14:paraId="14B6C27E" w14:textId="77777777" w:rsidR="008344EB" w:rsidRPr="007D2972" w:rsidRDefault="008344EB" w:rsidP="00541AF5">
            <w:pPr>
              <w:contextualSpacing/>
              <w:jc w:val="center"/>
              <w:rPr>
                <w:rFonts w:asciiTheme="minorHAnsi" w:hAnsiTheme="minorHAnsi" w:cs="Arial"/>
                <w:b/>
                <w:i/>
                <w:sz w:val="20"/>
                <w:szCs w:val="20"/>
              </w:rPr>
            </w:pPr>
            <w:r w:rsidRPr="007D2972">
              <w:rPr>
                <w:rFonts w:asciiTheme="minorHAnsi" w:hAnsiTheme="minorHAnsi" w:cs="Arial"/>
                <w:b/>
                <w:i/>
                <w:sz w:val="20"/>
                <w:szCs w:val="20"/>
              </w:rPr>
              <w:t>Capacidad (gal.)</w:t>
            </w:r>
          </w:p>
        </w:tc>
      </w:tr>
      <w:tr w:rsidR="00541AF5" w:rsidRPr="00541AF5" w14:paraId="27A0AF9F" w14:textId="77777777" w:rsidTr="00541AF5">
        <w:trPr>
          <w:trHeight w:val="63"/>
        </w:trPr>
        <w:tc>
          <w:tcPr>
            <w:tcW w:w="1129" w:type="dxa"/>
            <w:shd w:val="clear" w:color="auto" w:fill="auto"/>
            <w:vAlign w:val="center"/>
          </w:tcPr>
          <w:p w14:paraId="1779787D" w14:textId="77777777" w:rsidR="004A743B" w:rsidRPr="00541AF5" w:rsidRDefault="004A743B" w:rsidP="00541AF5">
            <w:pPr>
              <w:contextualSpacing/>
              <w:jc w:val="center"/>
              <w:rPr>
                <w:rFonts w:asciiTheme="minorHAnsi" w:hAnsiTheme="minorHAnsi" w:cs="Arial"/>
                <w:i/>
                <w:sz w:val="20"/>
                <w:szCs w:val="20"/>
              </w:rPr>
            </w:pPr>
            <w:r w:rsidRPr="00541AF5">
              <w:rPr>
                <w:rFonts w:asciiTheme="minorHAnsi" w:hAnsiTheme="minorHAnsi" w:cs="Arial"/>
                <w:i/>
                <w:sz w:val="20"/>
                <w:szCs w:val="20"/>
              </w:rPr>
              <w:t>1</w:t>
            </w:r>
          </w:p>
        </w:tc>
        <w:tc>
          <w:tcPr>
            <w:tcW w:w="1843" w:type="dxa"/>
            <w:shd w:val="clear" w:color="auto" w:fill="auto"/>
          </w:tcPr>
          <w:p w14:paraId="2A101C2B" w14:textId="77777777" w:rsidR="004A743B" w:rsidRPr="00541AF5" w:rsidRDefault="004A743B" w:rsidP="00541AF5">
            <w:pPr>
              <w:contextualSpacing/>
              <w:jc w:val="center"/>
              <w:rPr>
                <w:rFonts w:asciiTheme="minorHAnsi" w:hAnsiTheme="minorHAnsi" w:cs="Arial"/>
                <w:i/>
                <w:sz w:val="20"/>
                <w:szCs w:val="20"/>
              </w:rPr>
            </w:pPr>
            <w:r w:rsidRPr="00541AF5">
              <w:rPr>
                <w:rFonts w:asciiTheme="minorHAnsi" w:hAnsiTheme="minorHAnsi" w:cs="Arial"/>
                <w:i/>
                <w:sz w:val="20"/>
                <w:szCs w:val="20"/>
              </w:rPr>
              <w:t>01</w:t>
            </w:r>
          </w:p>
        </w:tc>
        <w:tc>
          <w:tcPr>
            <w:tcW w:w="2562" w:type="dxa"/>
            <w:shd w:val="clear" w:color="auto" w:fill="auto"/>
          </w:tcPr>
          <w:p w14:paraId="47155F68" w14:textId="77777777" w:rsidR="004A743B" w:rsidRPr="00541AF5" w:rsidRDefault="004A743B" w:rsidP="00541AF5">
            <w:pPr>
              <w:contextualSpacing/>
              <w:rPr>
                <w:rFonts w:asciiTheme="minorHAnsi" w:hAnsiTheme="minorHAnsi" w:cs="Arial"/>
                <w:i/>
                <w:sz w:val="20"/>
                <w:szCs w:val="20"/>
              </w:rPr>
            </w:pPr>
            <w:r w:rsidRPr="00541AF5">
              <w:rPr>
                <w:rFonts w:asciiTheme="minorHAnsi" w:hAnsiTheme="minorHAnsi" w:cs="Arial"/>
                <w:i/>
                <w:sz w:val="20"/>
                <w:szCs w:val="20"/>
              </w:rPr>
              <w:t>DIESEL B5 S50</w:t>
            </w:r>
          </w:p>
        </w:tc>
        <w:tc>
          <w:tcPr>
            <w:tcW w:w="2126" w:type="dxa"/>
            <w:shd w:val="clear" w:color="auto" w:fill="auto"/>
          </w:tcPr>
          <w:p w14:paraId="19FA050E" w14:textId="3D1252F9" w:rsidR="004A743B" w:rsidRPr="00541AF5" w:rsidRDefault="004A743B" w:rsidP="00541AF5">
            <w:pPr>
              <w:ind w:right="113"/>
              <w:contextualSpacing/>
              <w:jc w:val="center"/>
              <w:rPr>
                <w:rFonts w:asciiTheme="minorHAnsi" w:hAnsiTheme="minorHAnsi" w:cs="Arial"/>
                <w:i/>
                <w:sz w:val="20"/>
                <w:szCs w:val="20"/>
              </w:rPr>
            </w:pPr>
            <w:r w:rsidRPr="00541AF5">
              <w:rPr>
                <w:rFonts w:asciiTheme="minorHAnsi" w:hAnsiTheme="minorHAnsi" w:cs="Arial"/>
                <w:i/>
                <w:sz w:val="20"/>
                <w:szCs w:val="20"/>
              </w:rPr>
              <w:t>3 000</w:t>
            </w:r>
            <w:r w:rsidR="00B32D46" w:rsidRPr="00541AF5">
              <w:rPr>
                <w:rFonts w:asciiTheme="minorHAnsi" w:hAnsiTheme="minorHAnsi" w:cs="Arial"/>
                <w:i/>
                <w:sz w:val="20"/>
                <w:szCs w:val="20"/>
              </w:rPr>
              <w:t>.00</w:t>
            </w:r>
          </w:p>
        </w:tc>
      </w:tr>
      <w:tr w:rsidR="00115856" w:rsidRPr="00541AF5" w14:paraId="5538DC76" w14:textId="77777777" w:rsidTr="00541AF5">
        <w:trPr>
          <w:trHeight w:val="63"/>
        </w:trPr>
        <w:tc>
          <w:tcPr>
            <w:tcW w:w="1129" w:type="dxa"/>
            <w:vMerge w:val="restart"/>
            <w:shd w:val="clear" w:color="auto" w:fill="auto"/>
            <w:vAlign w:val="center"/>
          </w:tcPr>
          <w:p w14:paraId="5E6ABE74" w14:textId="77777777" w:rsidR="00115856" w:rsidRDefault="00115856" w:rsidP="00541AF5">
            <w:pPr>
              <w:contextualSpacing/>
              <w:jc w:val="center"/>
              <w:rPr>
                <w:rFonts w:asciiTheme="minorHAnsi" w:hAnsiTheme="minorHAnsi" w:cs="Arial"/>
                <w:i/>
                <w:sz w:val="20"/>
                <w:szCs w:val="20"/>
              </w:rPr>
            </w:pPr>
          </w:p>
          <w:p w14:paraId="69A1E030" w14:textId="5E758B38" w:rsidR="00115856" w:rsidRPr="00541AF5" w:rsidRDefault="00115856" w:rsidP="00541AF5">
            <w:pPr>
              <w:contextualSpacing/>
              <w:jc w:val="center"/>
              <w:rPr>
                <w:rFonts w:asciiTheme="minorHAnsi" w:hAnsiTheme="minorHAnsi" w:cs="Arial"/>
                <w:i/>
                <w:sz w:val="20"/>
                <w:szCs w:val="20"/>
              </w:rPr>
            </w:pPr>
            <w:r w:rsidRPr="00541AF5">
              <w:rPr>
                <w:rFonts w:asciiTheme="minorHAnsi" w:hAnsiTheme="minorHAnsi" w:cs="Arial"/>
                <w:i/>
                <w:sz w:val="20"/>
                <w:szCs w:val="20"/>
              </w:rPr>
              <w:t>2</w:t>
            </w:r>
          </w:p>
          <w:p w14:paraId="1A3608F4" w14:textId="0C381475" w:rsidR="00115856" w:rsidRPr="00541AF5" w:rsidRDefault="00115856" w:rsidP="00115856">
            <w:pPr>
              <w:contextualSpacing/>
              <w:jc w:val="center"/>
              <w:rPr>
                <w:rFonts w:asciiTheme="minorHAnsi" w:hAnsiTheme="minorHAnsi" w:cs="Arial"/>
                <w:i/>
                <w:sz w:val="20"/>
                <w:szCs w:val="20"/>
              </w:rPr>
            </w:pPr>
          </w:p>
        </w:tc>
        <w:tc>
          <w:tcPr>
            <w:tcW w:w="1843" w:type="dxa"/>
            <w:shd w:val="clear" w:color="auto" w:fill="auto"/>
          </w:tcPr>
          <w:p w14:paraId="2602339C" w14:textId="6A4BCE3A" w:rsidR="00115856" w:rsidRPr="00541AF5" w:rsidRDefault="00115856" w:rsidP="00541AF5">
            <w:pPr>
              <w:contextualSpacing/>
              <w:jc w:val="center"/>
              <w:rPr>
                <w:rFonts w:asciiTheme="minorHAnsi" w:hAnsiTheme="minorHAnsi" w:cs="Arial"/>
                <w:i/>
                <w:sz w:val="20"/>
                <w:szCs w:val="20"/>
              </w:rPr>
            </w:pPr>
            <w:r w:rsidRPr="00541AF5">
              <w:rPr>
                <w:rFonts w:asciiTheme="minorHAnsi" w:hAnsiTheme="minorHAnsi" w:cs="Arial"/>
                <w:i/>
                <w:sz w:val="20"/>
                <w:szCs w:val="20"/>
              </w:rPr>
              <w:t>01</w:t>
            </w:r>
          </w:p>
        </w:tc>
        <w:tc>
          <w:tcPr>
            <w:tcW w:w="2562" w:type="dxa"/>
            <w:shd w:val="clear" w:color="auto" w:fill="auto"/>
          </w:tcPr>
          <w:p w14:paraId="3D82BFA3" w14:textId="0872E8C9" w:rsidR="00115856" w:rsidRPr="00541AF5" w:rsidRDefault="00115856" w:rsidP="00541AF5">
            <w:pPr>
              <w:contextualSpacing/>
              <w:rPr>
                <w:rFonts w:asciiTheme="minorHAnsi" w:hAnsiTheme="minorHAnsi" w:cs="Arial"/>
                <w:i/>
                <w:sz w:val="20"/>
                <w:szCs w:val="20"/>
              </w:rPr>
            </w:pPr>
            <w:r w:rsidRPr="00541AF5">
              <w:rPr>
                <w:rFonts w:asciiTheme="minorHAnsi" w:hAnsiTheme="minorHAnsi" w:cs="Arial"/>
                <w:i/>
                <w:sz w:val="20"/>
                <w:szCs w:val="20"/>
              </w:rPr>
              <w:t>GASOHOL 90 PLUS</w:t>
            </w:r>
          </w:p>
        </w:tc>
        <w:tc>
          <w:tcPr>
            <w:tcW w:w="2126" w:type="dxa"/>
            <w:shd w:val="clear" w:color="auto" w:fill="auto"/>
          </w:tcPr>
          <w:p w14:paraId="5BFEB37E" w14:textId="3B591939" w:rsidR="00115856" w:rsidRPr="00541AF5" w:rsidRDefault="00115856" w:rsidP="00541AF5">
            <w:pPr>
              <w:ind w:right="113"/>
              <w:contextualSpacing/>
              <w:jc w:val="center"/>
              <w:rPr>
                <w:rFonts w:asciiTheme="minorHAnsi" w:hAnsiTheme="minorHAnsi" w:cs="Arial"/>
                <w:i/>
                <w:sz w:val="20"/>
                <w:szCs w:val="20"/>
              </w:rPr>
            </w:pPr>
            <w:r w:rsidRPr="00541AF5">
              <w:rPr>
                <w:rFonts w:asciiTheme="minorHAnsi" w:hAnsiTheme="minorHAnsi" w:cs="Arial"/>
                <w:i/>
                <w:sz w:val="20"/>
                <w:szCs w:val="20"/>
              </w:rPr>
              <w:t>2 000.00</w:t>
            </w:r>
          </w:p>
        </w:tc>
      </w:tr>
      <w:tr w:rsidR="00115856" w:rsidRPr="00541AF5" w14:paraId="59B1DA56" w14:textId="77777777" w:rsidTr="00541AF5">
        <w:trPr>
          <w:trHeight w:val="63"/>
        </w:trPr>
        <w:tc>
          <w:tcPr>
            <w:tcW w:w="1129" w:type="dxa"/>
            <w:vMerge/>
            <w:shd w:val="clear" w:color="auto" w:fill="auto"/>
            <w:vAlign w:val="center"/>
          </w:tcPr>
          <w:p w14:paraId="42A8C14B" w14:textId="7F4A8A20" w:rsidR="00115856" w:rsidRPr="00541AF5" w:rsidRDefault="00115856" w:rsidP="003427B3">
            <w:pPr>
              <w:contextualSpacing/>
              <w:jc w:val="center"/>
              <w:rPr>
                <w:rFonts w:asciiTheme="minorHAnsi" w:hAnsiTheme="minorHAnsi" w:cs="Arial"/>
                <w:i/>
                <w:sz w:val="20"/>
                <w:szCs w:val="20"/>
              </w:rPr>
            </w:pPr>
          </w:p>
        </w:tc>
        <w:tc>
          <w:tcPr>
            <w:tcW w:w="1843" w:type="dxa"/>
            <w:shd w:val="clear" w:color="auto" w:fill="auto"/>
          </w:tcPr>
          <w:p w14:paraId="5F0C3DC0" w14:textId="290CD1EB" w:rsidR="00115856" w:rsidRPr="00541AF5" w:rsidRDefault="00115856" w:rsidP="00541AF5">
            <w:pPr>
              <w:contextualSpacing/>
              <w:jc w:val="center"/>
              <w:rPr>
                <w:rFonts w:asciiTheme="minorHAnsi" w:hAnsiTheme="minorHAnsi" w:cs="Arial"/>
                <w:i/>
                <w:sz w:val="20"/>
                <w:szCs w:val="20"/>
              </w:rPr>
            </w:pPr>
            <w:r w:rsidRPr="00541AF5">
              <w:rPr>
                <w:rFonts w:asciiTheme="minorHAnsi" w:hAnsiTheme="minorHAnsi" w:cs="Arial"/>
                <w:i/>
                <w:sz w:val="20"/>
                <w:szCs w:val="20"/>
              </w:rPr>
              <w:t>0</w:t>
            </w:r>
            <w:r>
              <w:rPr>
                <w:rFonts w:asciiTheme="minorHAnsi" w:hAnsiTheme="minorHAnsi" w:cs="Arial"/>
                <w:i/>
                <w:sz w:val="20"/>
                <w:szCs w:val="20"/>
              </w:rPr>
              <w:t>2</w:t>
            </w:r>
          </w:p>
        </w:tc>
        <w:tc>
          <w:tcPr>
            <w:tcW w:w="2562" w:type="dxa"/>
            <w:shd w:val="clear" w:color="auto" w:fill="auto"/>
          </w:tcPr>
          <w:p w14:paraId="73A9D0FA" w14:textId="508DE8D4" w:rsidR="00115856" w:rsidRPr="00541AF5" w:rsidRDefault="00115856" w:rsidP="00541AF5">
            <w:pPr>
              <w:contextualSpacing/>
              <w:rPr>
                <w:rFonts w:asciiTheme="minorHAnsi" w:hAnsiTheme="minorHAnsi" w:cs="Arial"/>
                <w:i/>
                <w:sz w:val="20"/>
                <w:szCs w:val="20"/>
              </w:rPr>
            </w:pPr>
            <w:r w:rsidRPr="00541AF5">
              <w:rPr>
                <w:rFonts w:asciiTheme="minorHAnsi" w:hAnsiTheme="minorHAnsi" w:cs="Arial"/>
                <w:i/>
                <w:sz w:val="20"/>
                <w:szCs w:val="20"/>
              </w:rPr>
              <w:t>GASOHOL 95 PLUS</w:t>
            </w:r>
          </w:p>
        </w:tc>
        <w:tc>
          <w:tcPr>
            <w:tcW w:w="2126" w:type="dxa"/>
            <w:shd w:val="clear" w:color="auto" w:fill="auto"/>
          </w:tcPr>
          <w:p w14:paraId="54C30C0B" w14:textId="7453037D" w:rsidR="00115856" w:rsidRPr="00541AF5" w:rsidRDefault="00115856" w:rsidP="00541AF5">
            <w:pPr>
              <w:ind w:right="113"/>
              <w:contextualSpacing/>
              <w:jc w:val="center"/>
              <w:rPr>
                <w:rFonts w:asciiTheme="minorHAnsi" w:hAnsiTheme="minorHAnsi" w:cs="Arial"/>
                <w:i/>
                <w:sz w:val="20"/>
                <w:szCs w:val="20"/>
              </w:rPr>
            </w:pPr>
            <w:r w:rsidRPr="00541AF5">
              <w:rPr>
                <w:rFonts w:asciiTheme="minorHAnsi" w:hAnsiTheme="minorHAnsi" w:cs="Arial"/>
                <w:i/>
                <w:sz w:val="20"/>
                <w:szCs w:val="20"/>
              </w:rPr>
              <w:t>2 000.00</w:t>
            </w:r>
          </w:p>
        </w:tc>
      </w:tr>
      <w:tr w:rsidR="00115856" w:rsidRPr="00541AF5" w14:paraId="3487F10F" w14:textId="77777777" w:rsidTr="00541AF5">
        <w:trPr>
          <w:trHeight w:val="63"/>
        </w:trPr>
        <w:tc>
          <w:tcPr>
            <w:tcW w:w="1129" w:type="dxa"/>
            <w:vMerge/>
            <w:shd w:val="clear" w:color="auto" w:fill="auto"/>
            <w:vAlign w:val="center"/>
          </w:tcPr>
          <w:p w14:paraId="1DEC67FF" w14:textId="3384157E" w:rsidR="00115856" w:rsidRPr="00541AF5" w:rsidRDefault="00115856" w:rsidP="00541AF5">
            <w:pPr>
              <w:contextualSpacing/>
              <w:jc w:val="center"/>
              <w:rPr>
                <w:rFonts w:asciiTheme="minorHAnsi" w:hAnsiTheme="minorHAnsi" w:cs="Arial"/>
                <w:i/>
                <w:sz w:val="20"/>
                <w:szCs w:val="20"/>
              </w:rPr>
            </w:pPr>
          </w:p>
        </w:tc>
        <w:tc>
          <w:tcPr>
            <w:tcW w:w="1843" w:type="dxa"/>
            <w:shd w:val="clear" w:color="auto" w:fill="auto"/>
          </w:tcPr>
          <w:p w14:paraId="115E7410" w14:textId="3DA4F858" w:rsidR="00115856" w:rsidRPr="00541AF5" w:rsidRDefault="00115856" w:rsidP="00541AF5">
            <w:pPr>
              <w:contextualSpacing/>
              <w:jc w:val="center"/>
              <w:rPr>
                <w:rFonts w:asciiTheme="minorHAnsi" w:hAnsiTheme="minorHAnsi" w:cs="Arial"/>
                <w:i/>
                <w:sz w:val="20"/>
                <w:szCs w:val="20"/>
              </w:rPr>
            </w:pPr>
            <w:r w:rsidRPr="00541AF5">
              <w:rPr>
                <w:rFonts w:asciiTheme="minorHAnsi" w:hAnsiTheme="minorHAnsi" w:cs="Arial"/>
                <w:i/>
                <w:sz w:val="20"/>
                <w:szCs w:val="20"/>
              </w:rPr>
              <w:t>0</w:t>
            </w:r>
            <w:r>
              <w:rPr>
                <w:rFonts w:asciiTheme="minorHAnsi" w:hAnsiTheme="minorHAnsi" w:cs="Arial"/>
                <w:i/>
                <w:sz w:val="20"/>
                <w:szCs w:val="20"/>
              </w:rPr>
              <w:t>3</w:t>
            </w:r>
          </w:p>
        </w:tc>
        <w:tc>
          <w:tcPr>
            <w:tcW w:w="2562" w:type="dxa"/>
            <w:shd w:val="clear" w:color="auto" w:fill="auto"/>
          </w:tcPr>
          <w:p w14:paraId="6F9735CB" w14:textId="3425C145" w:rsidR="00115856" w:rsidRPr="00541AF5" w:rsidRDefault="00115856" w:rsidP="00541AF5">
            <w:pPr>
              <w:contextualSpacing/>
              <w:rPr>
                <w:rFonts w:asciiTheme="minorHAnsi" w:hAnsiTheme="minorHAnsi" w:cs="Arial"/>
                <w:i/>
                <w:sz w:val="20"/>
                <w:szCs w:val="20"/>
              </w:rPr>
            </w:pPr>
            <w:r w:rsidRPr="00541AF5">
              <w:rPr>
                <w:rFonts w:asciiTheme="minorHAnsi" w:hAnsiTheme="minorHAnsi" w:cs="Arial"/>
                <w:i/>
                <w:sz w:val="20"/>
                <w:szCs w:val="20"/>
              </w:rPr>
              <w:t>GASOHOL 97 PLUS</w:t>
            </w:r>
          </w:p>
        </w:tc>
        <w:tc>
          <w:tcPr>
            <w:tcW w:w="2126" w:type="dxa"/>
            <w:shd w:val="clear" w:color="auto" w:fill="auto"/>
          </w:tcPr>
          <w:p w14:paraId="16F79E7D" w14:textId="64FEC74C" w:rsidR="00115856" w:rsidRPr="00541AF5" w:rsidRDefault="00115856" w:rsidP="00541AF5">
            <w:pPr>
              <w:ind w:right="113"/>
              <w:contextualSpacing/>
              <w:jc w:val="center"/>
              <w:rPr>
                <w:rFonts w:asciiTheme="minorHAnsi" w:hAnsiTheme="minorHAnsi" w:cs="Arial"/>
                <w:i/>
                <w:sz w:val="20"/>
                <w:szCs w:val="20"/>
              </w:rPr>
            </w:pPr>
            <w:r w:rsidRPr="00541AF5">
              <w:rPr>
                <w:rFonts w:asciiTheme="minorHAnsi" w:hAnsiTheme="minorHAnsi" w:cs="Arial"/>
                <w:i/>
                <w:sz w:val="20"/>
                <w:szCs w:val="20"/>
              </w:rPr>
              <w:t>1 050.00</w:t>
            </w:r>
          </w:p>
        </w:tc>
      </w:tr>
      <w:tr w:rsidR="00541AF5" w:rsidRPr="00541AF5" w14:paraId="6C2C77BF" w14:textId="77777777" w:rsidTr="00541AF5">
        <w:trPr>
          <w:trHeight w:val="62"/>
        </w:trPr>
        <w:tc>
          <w:tcPr>
            <w:tcW w:w="5534" w:type="dxa"/>
            <w:gridSpan w:val="3"/>
            <w:shd w:val="clear" w:color="auto" w:fill="auto"/>
          </w:tcPr>
          <w:p w14:paraId="4687516A" w14:textId="2A28BB71" w:rsidR="004A743B" w:rsidRPr="00541AF5" w:rsidRDefault="004C5936" w:rsidP="00541AF5">
            <w:pPr>
              <w:contextualSpacing/>
              <w:jc w:val="right"/>
              <w:rPr>
                <w:rFonts w:asciiTheme="minorHAnsi" w:hAnsiTheme="minorHAnsi" w:cs="Arial"/>
                <w:b/>
                <w:i/>
                <w:sz w:val="20"/>
                <w:szCs w:val="20"/>
              </w:rPr>
            </w:pPr>
            <w:r w:rsidRPr="00541AF5">
              <w:rPr>
                <w:rFonts w:asciiTheme="minorHAnsi" w:hAnsiTheme="minorHAnsi" w:cs="Arial"/>
                <w:b/>
                <w:i/>
                <w:sz w:val="20"/>
                <w:szCs w:val="20"/>
              </w:rPr>
              <w:t>CAPACIDAD TOTAL</w:t>
            </w:r>
          </w:p>
        </w:tc>
        <w:tc>
          <w:tcPr>
            <w:tcW w:w="2126" w:type="dxa"/>
            <w:shd w:val="clear" w:color="auto" w:fill="auto"/>
          </w:tcPr>
          <w:p w14:paraId="504B19E0" w14:textId="730D21B5" w:rsidR="004A743B" w:rsidRPr="00541AF5" w:rsidRDefault="00712DA0" w:rsidP="00541AF5">
            <w:pPr>
              <w:ind w:right="113"/>
              <w:contextualSpacing/>
              <w:jc w:val="center"/>
              <w:rPr>
                <w:rFonts w:asciiTheme="minorHAnsi" w:hAnsiTheme="minorHAnsi" w:cs="Arial"/>
                <w:b/>
                <w:i/>
                <w:sz w:val="20"/>
                <w:szCs w:val="20"/>
              </w:rPr>
            </w:pPr>
            <w:r w:rsidRPr="00541AF5">
              <w:rPr>
                <w:rFonts w:asciiTheme="minorHAnsi" w:hAnsiTheme="minorHAnsi" w:cs="Arial"/>
                <w:b/>
                <w:i/>
                <w:sz w:val="20"/>
                <w:szCs w:val="20"/>
              </w:rPr>
              <w:t>8</w:t>
            </w:r>
            <w:r w:rsidR="00B32D46" w:rsidRPr="00541AF5">
              <w:rPr>
                <w:rFonts w:asciiTheme="minorHAnsi" w:hAnsiTheme="minorHAnsi" w:cs="Arial"/>
                <w:b/>
                <w:i/>
                <w:sz w:val="20"/>
                <w:szCs w:val="20"/>
              </w:rPr>
              <w:t xml:space="preserve"> 0</w:t>
            </w:r>
            <w:r w:rsidRPr="00541AF5">
              <w:rPr>
                <w:rFonts w:asciiTheme="minorHAnsi" w:hAnsiTheme="minorHAnsi" w:cs="Arial"/>
                <w:b/>
                <w:i/>
                <w:sz w:val="20"/>
                <w:szCs w:val="20"/>
              </w:rPr>
              <w:t>50</w:t>
            </w:r>
            <w:r w:rsidR="00B32D46" w:rsidRPr="00541AF5">
              <w:rPr>
                <w:rFonts w:asciiTheme="minorHAnsi" w:hAnsiTheme="minorHAnsi" w:cs="Arial"/>
                <w:b/>
                <w:i/>
                <w:sz w:val="20"/>
                <w:szCs w:val="20"/>
              </w:rPr>
              <w:t>.00</w:t>
            </w:r>
          </w:p>
        </w:tc>
      </w:tr>
      <w:tr w:rsidR="00541AF5" w:rsidRPr="00541AF5" w14:paraId="5CFB0FD8" w14:textId="77777777" w:rsidTr="00541AF5">
        <w:trPr>
          <w:trHeight w:val="99"/>
        </w:trPr>
        <w:tc>
          <w:tcPr>
            <w:tcW w:w="7660" w:type="dxa"/>
            <w:gridSpan w:val="4"/>
            <w:shd w:val="clear" w:color="auto" w:fill="auto"/>
          </w:tcPr>
          <w:p w14:paraId="23E6814C" w14:textId="5985D0B9" w:rsidR="004C5936" w:rsidRPr="00541AF5" w:rsidRDefault="004C5936" w:rsidP="00541AF5">
            <w:pPr>
              <w:ind w:right="113"/>
              <w:contextualSpacing/>
              <w:jc w:val="center"/>
              <w:rPr>
                <w:rFonts w:asciiTheme="minorHAnsi" w:hAnsiTheme="minorHAnsi" w:cs="Arial"/>
                <w:i/>
                <w:sz w:val="20"/>
                <w:szCs w:val="20"/>
              </w:rPr>
            </w:pPr>
            <w:r w:rsidRPr="00541AF5">
              <w:rPr>
                <w:rFonts w:asciiTheme="minorHAnsi" w:hAnsiTheme="minorHAnsi" w:cs="Arial"/>
                <w:i/>
                <w:sz w:val="20"/>
                <w:szCs w:val="20"/>
              </w:rPr>
              <w:t>GAS LICUADO DE PETROLEO-GLP AUTOMOTOR</w:t>
            </w:r>
          </w:p>
        </w:tc>
      </w:tr>
      <w:tr w:rsidR="00541AF5" w:rsidRPr="00541AF5" w14:paraId="789C20A1" w14:textId="77777777" w:rsidTr="00541AF5">
        <w:trPr>
          <w:trHeight w:val="99"/>
        </w:trPr>
        <w:tc>
          <w:tcPr>
            <w:tcW w:w="1129" w:type="dxa"/>
            <w:shd w:val="clear" w:color="auto" w:fill="auto"/>
          </w:tcPr>
          <w:p w14:paraId="3EAACE53" w14:textId="53CBC7FF" w:rsidR="004C5936" w:rsidRPr="00541AF5" w:rsidRDefault="004C5936" w:rsidP="00541AF5">
            <w:pPr>
              <w:contextualSpacing/>
              <w:jc w:val="center"/>
              <w:rPr>
                <w:rFonts w:asciiTheme="minorHAnsi" w:hAnsiTheme="minorHAnsi" w:cs="Arial"/>
                <w:i/>
                <w:sz w:val="20"/>
                <w:szCs w:val="20"/>
              </w:rPr>
            </w:pPr>
            <w:proofErr w:type="spellStart"/>
            <w:r w:rsidRPr="00541AF5">
              <w:rPr>
                <w:rFonts w:asciiTheme="minorHAnsi" w:hAnsiTheme="minorHAnsi" w:cs="Arial"/>
                <w:i/>
                <w:sz w:val="20"/>
                <w:szCs w:val="20"/>
              </w:rPr>
              <w:t>Nº</w:t>
            </w:r>
            <w:proofErr w:type="spellEnd"/>
            <w:r w:rsidRPr="00541AF5">
              <w:rPr>
                <w:rFonts w:asciiTheme="minorHAnsi" w:hAnsiTheme="minorHAnsi" w:cs="Arial"/>
                <w:i/>
                <w:sz w:val="20"/>
                <w:szCs w:val="20"/>
              </w:rPr>
              <w:t xml:space="preserve"> Tanque</w:t>
            </w:r>
          </w:p>
        </w:tc>
        <w:tc>
          <w:tcPr>
            <w:tcW w:w="4405" w:type="dxa"/>
            <w:gridSpan w:val="2"/>
            <w:shd w:val="clear" w:color="auto" w:fill="auto"/>
          </w:tcPr>
          <w:p w14:paraId="34B201B7" w14:textId="68CE844B" w:rsidR="004C5936" w:rsidRPr="00541AF5" w:rsidRDefault="004C5936" w:rsidP="00541AF5">
            <w:pPr>
              <w:contextualSpacing/>
              <w:jc w:val="center"/>
              <w:rPr>
                <w:rFonts w:asciiTheme="minorHAnsi" w:hAnsiTheme="minorHAnsi" w:cs="Arial"/>
                <w:i/>
                <w:sz w:val="20"/>
                <w:szCs w:val="20"/>
              </w:rPr>
            </w:pPr>
            <w:r w:rsidRPr="00541AF5">
              <w:rPr>
                <w:rFonts w:asciiTheme="minorHAnsi" w:hAnsiTheme="minorHAnsi" w:cs="Arial"/>
                <w:i/>
                <w:sz w:val="20"/>
                <w:szCs w:val="20"/>
              </w:rPr>
              <w:t xml:space="preserve">Año de Serie /Año de Fabricación </w:t>
            </w:r>
          </w:p>
        </w:tc>
        <w:tc>
          <w:tcPr>
            <w:tcW w:w="2126" w:type="dxa"/>
            <w:shd w:val="clear" w:color="auto" w:fill="auto"/>
          </w:tcPr>
          <w:p w14:paraId="2BF88892" w14:textId="49EFE6B8" w:rsidR="004C5936" w:rsidRPr="00541AF5" w:rsidRDefault="004C5936" w:rsidP="00541AF5">
            <w:pPr>
              <w:ind w:right="113"/>
              <w:contextualSpacing/>
              <w:jc w:val="center"/>
              <w:rPr>
                <w:rFonts w:asciiTheme="minorHAnsi" w:hAnsiTheme="minorHAnsi" w:cs="Arial"/>
                <w:i/>
                <w:sz w:val="20"/>
                <w:szCs w:val="20"/>
              </w:rPr>
            </w:pPr>
            <w:r w:rsidRPr="00541AF5">
              <w:rPr>
                <w:rFonts w:asciiTheme="minorHAnsi" w:hAnsiTheme="minorHAnsi" w:cs="Arial"/>
                <w:i/>
                <w:sz w:val="20"/>
                <w:szCs w:val="20"/>
              </w:rPr>
              <w:t>Capacidad Galones</w:t>
            </w:r>
          </w:p>
        </w:tc>
      </w:tr>
      <w:tr w:rsidR="00541AF5" w:rsidRPr="00541AF5" w14:paraId="46B1A4BE" w14:textId="77777777" w:rsidTr="00541AF5">
        <w:trPr>
          <w:trHeight w:val="99"/>
        </w:trPr>
        <w:tc>
          <w:tcPr>
            <w:tcW w:w="1129" w:type="dxa"/>
            <w:shd w:val="clear" w:color="auto" w:fill="auto"/>
          </w:tcPr>
          <w:p w14:paraId="5E3F9330" w14:textId="237DD75F" w:rsidR="004C5936" w:rsidRPr="00541AF5" w:rsidRDefault="004C5936" w:rsidP="00541AF5">
            <w:pPr>
              <w:contextualSpacing/>
              <w:jc w:val="center"/>
              <w:rPr>
                <w:rFonts w:asciiTheme="minorHAnsi" w:hAnsiTheme="minorHAnsi" w:cs="Arial"/>
                <w:i/>
                <w:sz w:val="20"/>
                <w:szCs w:val="20"/>
              </w:rPr>
            </w:pPr>
            <w:r w:rsidRPr="00541AF5">
              <w:rPr>
                <w:rFonts w:asciiTheme="minorHAnsi" w:hAnsiTheme="minorHAnsi" w:cs="Arial"/>
                <w:i/>
                <w:sz w:val="20"/>
                <w:szCs w:val="20"/>
              </w:rPr>
              <w:t>1</w:t>
            </w:r>
          </w:p>
        </w:tc>
        <w:tc>
          <w:tcPr>
            <w:tcW w:w="4405" w:type="dxa"/>
            <w:gridSpan w:val="2"/>
            <w:shd w:val="clear" w:color="auto" w:fill="auto"/>
          </w:tcPr>
          <w:p w14:paraId="47FE8A2E" w14:textId="2DBC127B" w:rsidR="004C5936" w:rsidRPr="00541AF5" w:rsidRDefault="004C5936" w:rsidP="00541AF5">
            <w:pPr>
              <w:contextualSpacing/>
              <w:jc w:val="center"/>
              <w:rPr>
                <w:rFonts w:asciiTheme="minorHAnsi" w:hAnsiTheme="minorHAnsi" w:cs="Arial"/>
                <w:i/>
                <w:sz w:val="20"/>
                <w:szCs w:val="20"/>
              </w:rPr>
            </w:pPr>
            <w:r w:rsidRPr="00541AF5">
              <w:rPr>
                <w:rFonts w:asciiTheme="minorHAnsi" w:hAnsiTheme="minorHAnsi" w:cs="Arial"/>
                <w:i/>
                <w:sz w:val="20"/>
                <w:szCs w:val="20"/>
              </w:rPr>
              <w:t>TK-3200G-005-11/2011</w:t>
            </w:r>
          </w:p>
        </w:tc>
        <w:tc>
          <w:tcPr>
            <w:tcW w:w="2126" w:type="dxa"/>
            <w:shd w:val="clear" w:color="auto" w:fill="auto"/>
          </w:tcPr>
          <w:p w14:paraId="0B07D637" w14:textId="7A5CEAEA" w:rsidR="004C5936" w:rsidRPr="00541AF5" w:rsidRDefault="004C5936" w:rsidP="00541AF5">
            <w:pPr>
              <w:ind w:right="113"/>
              <w:contextualSpacing/>
              <w:jc w:val="center"/>
              <w:rPr>
                <w:rFonts w:asciiTheme="minorHAnsi" w:hAnsiTheme="minorHAnsi" w:cs="Arial"/>
                <w:i/>
                <w:sz w:val="20"/>
                <w:szCs w:val="20"/>
              </w:rPr>
            </w:pPr>
            <w:r w:rsidRPr="00541AF5">
              <w:rPr>
                <w:rFonts w:asciiTheme="minorHAnsi" w:hAnsiTheme="minorHAnsi" w:cs="Arial"/>
                <w:i/>
                <w:sz w:val="20"/>
                <w:szCs w:val="20"/>
              </w:rPr>
              <w:t>3 000.00</w:t>
            </w:r>
          </w:p>
        </w:tc>
      </w:tr>
      <w:tr w:rsidR="00541AF5" w:rsidRPr="00541AF5" w14:paraId="71DAB316" w14:textId="77777777" w:rsidTr="00541AF5">
        <w:trPr>
          <w:trHeight w:val="64"/>
        </w:trPr>
        <w:tc>
          <w:tcPr>
            <w:tcW w:w="5534" w:type="dxa"/>
            <w:gridSpan w:val="3"/>
            <w:shd w:val="clear" w:color="auto" w:fill="auto"/>
          </w:tcPr>
          <w:p w14:paraId="269BC1C0" w14:textId="2212D190" w:rsidR="004A743B" w:rsidRPr="00541AF5" w:rsidRDefault="00541AF5" w:rsidP="00541AF5">
            <w:pPr>
              <w:contextualSpacing/>
              <w:jc w:val="right"/>
              <w:rPr>
                <w:rFonts w:asciiTheme="minorHAnsi" w:hAnsiTheme="minorHAnsi" w:cs="Arial"/>
                <w:b/>
                <w:i/>
                <w:sz w:val="20"/>
                <w:szCs w:val="20"/>
              </w:rPr>
            </w:pPr>
            <w:r>
              <w:rPr>
                <w:rFonts w:asciiTheme="minorHAnsi" w:hAnsiTheme="minorHAnsi" w:cs="Arial"/>
                <w:b/>
                <w:i/>
                <w:sz w:val="20"/>
                <w:szCs w:val="20"/>
              </w:rPr>
              <w:t>CAPACIDAD TOTAL</w:t>
            </w:r>
          </w:p>
        </w:tc>
        <w:tc>
          <w:tcPr>
            <w:tcW w:w="2126" w:type="dxa"/>
            <w:shd w:val="clear" w:color="auto" w:fill="auto"/>
          </w:tcPr>
          <w:p w14:paraId="4064B0AD" w14:textId="73E65917" w:rsidR="00B32D46" w:rsidRPr="00541AF5" w:rsidRDefault="004A743B" w:rsidP="00541AF5">
            <w:pPr>
              <w:ind w:right="113"/>
              <w:contextualSpacing/>
              <w:jc w:val="center"/>
              <w:rPr>
                <w:rFonts w:asciiTheme="minorHAnsi" w:hAnsiTheme="minorHAnsi" w:cs="Arial"/>
                <w:b/>
                <w:i/>
                <w:sz w:val="20"/>
                <w:szCs w:val="20"/>
              </w:rPr>
            </w:pPr>
            <w:r w:rsidRPr="00541AF5">
              <w:rPr>
                <w:rFonts w:asciiTheme="minorHAnsi" w:hAnsiTheme="minorHAnsi" w:cs="Arial"/>
                <w:b/>
                <w:i/>
                <w:sz w:val="20"/>
                <w:szCs w:val="20"/>
              </w:rPr>
              <w:t>3 000</w:t>
            </w:r>
            <w:r w:rsidR="00B32D46" w:rsidRPr="00541AF5">
              <w:rPr>
                <w:rFonts w:asciiTheme="minorHAnsi" w:hAnsiTheme="minorHAnsi" w:cs="Arial"/>
                <w:b/>
                <w:i/>
                <w:sz w:val="20"/>
                <w:szCs w:val="20"/>
              </w:rPr>
              <w:t>.00</w:t>
            </w:r>
          </w:p>
        </w:tc>
      </w:tr>
    </w:tbl>
    <w:p w14:paraId="5FCB9653" w14:textId="54FCC14D" w:rsidR="007A5137" w:rsidRDefault="007A5137" w:rsidP="003F5FE4">
      <w:pPr>
        <w:pStyle w:val="Prrafodelista"/>
        <w:spacing w:after="0" w:line="240" w:lineRule="auto"/>
        <w:ind w:left="1418"/>
        <w:jc w:val="center"/>
        <w:rPr>
          <w:rFonts w:asciiTheme="minorHAnsi" w:hAnsiTheme="minorHAnsi" w:cs="Arial"/>
          <w:i/>
          <w:iCs/>
          <w:sz w:val="20"/>
          <w:szCs w:val="18"/>
        </w:rPr>
      </w:pPr>
    </w:p>
    <w:p w14:paraId="643A8DC9" w14:textId="2AF6A868" w:rsidR="00115856" w:rsidRDefault="00115856" w:rsidP="00115856">
      <w:pPr>
        <w:pStyle w:val="Prrafodelista"/>
        <w:spacing w:after="0" w:line="240" w:lineRule="auto"/>
        <w:ind w:left="1418"/>
        <w:jc w:val="center"/>
        <w:rPr>
          <w:rFonts w:asciiTheme="minorHAnsi" w:hAnsiTheme="minorHAnsi" w:cs="Arial"/>
          <w:i/>
          <w:iCs/>
          <w:color w:val="000000"/>
          <w:sz w:val="20"/>
          <w:szCs w:val="18"/>
        </w:rPr>
      </w:pPr>
      <w:r w:rsidRPr="007D2972">
        <w:rPr>
          <w:rFonts w:asciiTheme="minorHAnsi" w:hAnsiTheme="minorHAnsi" w:cs="Arial"/>
          <w:i/>
          <w:iCs/>
          <w:color w:val="000000"/>
          <w:sz w:val="20"/>
          <w:szCs w:val="18"/>
        </w:rPr>
        <w:t>Tanques De Combustible Líquido, GLP Y GNV</w:t>
      </w:r>
      <w:r>
        <w:rPr>
          <w:rFonts w:asciiTheme="minorHAnsi" w:hAnsiTheme="minorHAnsi" w:cs="Arial"/>
          <w:i/>
          <w:iCs/>
          <w:color w:val="000000"/>
          <w:sz w:val="20"/>
          <w:szCs w:val="18"/>
        </w:rPr>
        <w:t xml:space="preserve"> de acuerdo con la </w:t>
      </w:r>
    </w:p>
    <w:p w14:paraId="355E4E55" w14:textId="77777777" w:rsidR="00115856" w:rsidRDefault="00115856" w:rsidP="00115856">
      <w:pPr>
        <w:pStyle w:val="Prrafodelista"/>
        <w:spacing w:after="0" w:line="240" w:lineRule="auto"/>
        <w:ind w:left="1418"/>
        <w:jc w:val="center"/>
        <w:rPr>
          <w:rFonts w:asciiTheme="minorHAnsi" w:hAnsiTheme="minorHAnsi" w:cs="Arial"/>
          <w:b/>
          <w:i/>
          <w:iCs/>
          <w:color w:val="000000"/>
          <w:sz w:val="20"/>
          <w:szCs w:val="18"/>
          <w:u w:val="single"/>
        </w:rPr>
      </w:pPr>
      <w:r w:rsidRPr="00541AF5">
        <w:rPr>
          <w:rFonts w:asciiTheme="minorHAnsi" w:hAnsiTheme="minorHAnsi" w:cs="Arial"/>
          <w:b/>
          <w:i/>
          <w:iCs/>
          <w:color w:val="000000"/>
          <w:sz w:val="20"/>
          <w:szCs w:val="18"/>
          <w:u w:val="single"/>
        </w:rPr>
        <w:t>FICHA DE REGISTRO APROBADO POR OSINERGMIN 64036-107-150319</w:t>
      </w:r>
    </w:p>
    <w:p w14:paraId="7DEFE572" w14:textId="77777777" w:rsidR="00115856" w:rsidRPr="00541AF5" w:rsidRDefault="00115856" w:rsidP="00115856">
      <w:pPr>
        <w:pStyle w:val="Prrafodelista"/>
        <w:spacing w:after="0" w:line="240" w:lineRule="auto"/>
        <w:ind w:left="1418"/>
        <w:jc w:val="center"/>
        <w:rPr>
          <w:rFonts w:asciiTheme="minorHAnsi" w:hAnsiTheme="minorHAnsi" w:cs="Arial"/>
          <w:b/>
          <w:i/>
          <w:iCs/>
          <w:color w:val="000000"/>
          <w:sz w:val="20"/>
          <w:szCs w:val="18"/>
          <w:u w:val="single"/>
        </w:rPr>
      </w:pPr>
    </w:p>
    <w:tbl>
      <w:tblPr>
        <w:tblpPr w:leftFromText="141" w:rightFromText="141" w:vertAnchor="text" w:horzAnchor="page" w:tblpX="3246" w:tblpY="54"/>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43"/>
        <w:gridCol w:w="2562"/>
        <w:gridCol w:w="2126"/>
      </w:tblGrid>
      <w:tr w:rsidR="00115856" w:rsidRPr="007D2972" w14:paraId="46349B84" w14:textId="77777777" w:rsidTr="003427B3">
        <w:trPr>
          <w:trHeight w:val="297"/>
        </w:trPr>
        <w:tc>
          <w:tcPr>
            <w:tcW w:w="1129" w:type="dxa"/>
            <w:shd w:val="clear" w:color="auto" w:fill="C9C9C9" w:themeFill="accent3" w:themeFillTint="99"/>
            <w:vAlign w:val="center"/>
          </w:tcPr>
          <w:p w14:paraId="77424D0F" w14:textId="77777777" w:rsidR="00115856" w:rsidRPr="007D2972" w:rsidRDefault="00115856" w:rsidP="003427B3">
            <w:pPr>
              <w:contextualSpacing/>
              <w:jc w:val="center"/>
              <w:rPr>
                <w:rFonts w:asciiTheme="minorHAnsi" w:hAnsiTheme="minorHAnsi" w:cs="Arial"/>
                <w:b/>
                <w:i/>
                <w:sz w:val="20"/>
                <w:szCs w:val="20"/>
              </w:rPr>
            </w:pPr>
            <w:proofErr w:type="spellStart"/>
            <w:r w:rsidRPr="007D2972">
              <w:rPr>
                <w:rFonts w:asciiTheme="minorHAnsi" w:hAnsiTheme="minorHAnsi" w:cs="Arial"/>
                <w:b/>
                <w:i/>
                <w:sz w:val="20"/>
                <w:szCs w:val="20"/>
              </w:rPr>
              <w:t>Nº</w:t>
            </w:r>
            <w:proofErr w:type="spellEnd"/>
            <w:r w:rsidRPr="007D2972">
              <w:rPr>
                <w:rFonts w:asciiTheme="minorHAnsi" w:hAnsiTheme="minorHAnsi" w:cs="Arial"/>
                <w:b/>
                <w:i/>
                <w:sz w:val="20"/>
                <w:szCs w:val="20"/>
              </w:rPr>
              <w:t xml:space="preserve"> Tanque</w:t>
            </w:r>
          </w:p>
        </w:tc>
        <w:tc>
          <w:tcPr>
            <w:tcW w:w="1843" w:type="dxa"/>
            <w:shd w:val="clear" w:color="auto" w:fill="C9C9C9" w:themeFill="accent3" w:themeFillTint="99"/>
            <w:vAlign w:val="center"/>
          </w:tcPr>
          <w:p w14:paraId="45932206" w14:textId="77777777" w:rsidR="00115856" w:rsidRPr="007D2972" w:rsidRDefault="00115856" w:rsidP="003427B3">
            <w:pPr>
              <w:contextualSpacing/>
              <w:jc w:val="center"/>
              <w:rPr>
                <w:rFonts w:asciiTheme="minorHAnsi" w:hAnsiTheme="minorHAnsi" w:cs="Arial"/>
                <w:b/>
                <w:i/>
                <w:sz w:val="20"/>
                <w:szCs w:val="20"/>
              </w:rPr>
            </w:pPr>
            <w:r w:rsidRPr="007D2972">
              <w:rPr>
                <w:rFonts w:asciiTheme="minorHAnsi" w:hAnsiTheme="minorHAnsi" w:cs="Arial"/>
                <w:b/>
                <w:i/>
                <w:sz w:val="20"/>
                <w:szCs w:val="20"/>
              </w:rPr>
              <w:t>Compartimientos</w:t>
            </w:r>
          </w:p>
        </w:tc>
        <w:tc>
          <w:tcPr>
            <w:tcW w:w="2562" w:type="dxa"/>
            <w:shd w:val="clear" w:color="auto" w:fill="C9C9C9" w:themeFill="accent3" w:themeFillTint="99"/>
            <w:vAlign w:val="center"/>
          </w:tcPr>
          <w:p w14:paraId="388D1779" w14:textId="77777777" w:rsidR="00115856" w:rsidRPr="007D2972" w:rsidRDefault="00115856" w:rsidP="003427B3">
            <w:pPr>
              <w:contextualSpacing/>
              <w:jc w:val="center"/>
              <w:rPr>
                <w:rFonts w:asciiTheme="minorHAnsi" w:hAnsiTheme="minorHAnsi" w:cs="Arial"/>
                <w:b/>
                <w:i/>
                <w:sz w:val="20"/>
                <w:szCs w:val="20"/>
              </w:rPr>
            </w:pPr>
            <w:r w:rsidRPr="007D2972">
              <w:rPr>
                <w:rFonts w:asciiTheme="minorHAnsi" w:hAnsiTheme="minorHAnsi" w:cs="Arial"/>
                <w:b/>
                <w:i/>
                <w:sz w:val="20"/>
                <w:szCs w:val="20"/>
              </w:rPr>
              <w:t>Producto</w:t>
            </w:r>
          </w:p>
        </w:tc>
        <w:tc>
          <w:tcPr>
            <w:tcW w:w="2126" w:type="dxa"/>
            <w:shd w:val="clear" w:color="auto" w:fill="C9C9C9" w:themeFill="accent3" w:themeFillTint="99"/>
            <w:vAlign w:val="center"/>
          </w:tcPr>
          <w:p w14:paraId="17CA47E3" w14:textId="77777777" w:rsidR="00115856" w:rsidRPr="007D2972" w:rsidRDefault="00115856" w:rsidP="003427B3">
            <w:pPr>
              <w:contextualSpacing/>
              <w:jc w:val="center"/>
              <w:rPr>
                <w:rFonts w:asciiTheme="minorHAnsi" w:hAnsiTheme="minorHAnsi" w:cs="Arial"/>
                <w:b/>
                <w:i/>
                <w:sz w:val="20"/>
                <w:szCs w:val="20"/>
              </w:rPr>
            </w:pPr>
            <w:r w:rsidRPr="007D2972">
              <w:rPr>
                <w:rFonts w:asciiTheme="minorHAnsi" w:hAnsiTheme="minorHAnsi" w:cs="Arial"/>
                <w:b/>
                <w:i/>
                <w:sz w:val="20"/>
                <w:szCs w:val="20"/>
              </w:rPr>
              <w:t>Capacidad (gal.)</w:t>
            </w:r>
          </w:p>
        </w:tc>
      </w:tr>
      <w:tr w:rsidR="00115856" w:rsidRPr="00541AF5" w14:paraId="4E3C4D52" w14:textId="77777777" w:rsidTr="003427B3">
        <w:trPr>
          <w:trHeight w:val="63"/>
        </w:trPr>
        <w:tc>
          <w:tcPr>
            <w:tcW w:w="1129" w:type="dxa"/>
            <w:shd w:val="clear" w:color="auto" w:fill="auto"/>
            <w:vAlign w:val="center"/>
          </w:tcPr>
          <w:p w14:paraId="6B3EFECD"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1</w:t>
            </w:r>
          </w:p>
        </w:tc>
        <w:tc>
          <w:tcPr>
            <w:tcW w:w="1843" w:type="dxa"/>
            <w:shd w:val="clear" w:color="auto" w:fill="auto"/>
          </w:tcPr>
          <w:p w14:paraId="6AC1F53B"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01</w:t>
            </w:r>
          </w:p>
        </w:tc>
        <w:tc>
          <w:tcPr>
            <w:tcW w:w="2562" w:type="dxa"/>
            <w:shd w:val="clear" w:color="auto" w:fill="auto"/>
          </w:tcPr>
          <w:p w14:paraId="2DE9D4E4" w14:textId="77777777" w:rsidR="00115856" w:rsidRPr="00541AF5" w:rsidRDefault="00115856" w:rsidP="003427B3">
            <w:pPr>
              <w:contextualSpacing/>
              <w:rPr>
                <w:rFonts w:asciiTheme="minorHAnsi" w:hAnsiTheme="minorHAnsi" w:cs="Arial"/>
                <w:i/>
                <w:sz w:val="20"/>
                <w:szCs w:val="20"/>
              </w:rPr>
            </w:pPr>
            <w:r w:rsidRPr="00541AF5">
              <w:rPr>
                <w:rFonts w:asciiTheme="minorHAnsi" w:hAnsiTheme="minorHAnsi" w:cs="Arial"/>
                <w:i/>
                <w:sz w:val="20"/>
                <w:szCs w:val="20"/>
              </w:rPr>
              <w:t>DIESEL B5 S50</w:t>
            </w:r>
          </w:p>
        </w:tc>
        <w:tc>
          <w:tcPr>
            <w:tcW w:w="2126" w:type="dxa"/>
            <w:shd w:val="clear" w:color="auto" w:fill="auto"/>
          </w:tcPr>
          <w:p w14:paraId="7E98FD59" w14:textId="77777777" w:rsidR="00115856" w:rsidRPr="00541AF5" w:rsidRDefault="00115856" w:rsidP="003427B3">
            <w:pPr>
              <w:ind w:right="113"/>
              <w:contextualSpacing/>
              <w:jc w:val="center"/>
              <w:rPr>
                <w:rFonts w:asciiTheme="minorHAnsi" w:hAnsiTheme="minorHAnsi" w:cs="Arial"/>
                <w:i/>
                <w:sz w:val="20"/>
                <w:szCs w:val="20"/>
              </w:rPr>
            </w:pPr>
            <w:r w:rsidRPr="00541AF5">
              <w:rPr>
                <w:rFonts w:asciiTheme="minorHAnsi" w:hAnsiTheme="minorHAnsi" w:cs="Arial"/>
                <w:i/>
                <w:sz w:val="20"/>
                <w:szCs w:val="20"/>
              </w:rPr>
              <w:t>3 000.00</w:t>
            </w:r>
          </w:p>
        </w:tc>
      </w:tr>
      <w:tr w:rsidR="00115856" w:rsidRPr="00541AF5" w14:paraId="6E9724C5" w14:textId="77777777" w:rsidTr="003427B3">
        <w:trPr>
          <w:trHeight w:val="63"/>
        </w:trPr>
        <w:tc>
          <w:tcPr>
            <w:tcW w:w="1129" w:type="dxa"/>
            <w:shd w:val="clear" w:color="auto" w:fill="auto"/>
            <w:vAlign w:val="center"/>
          </w:tcPr>
          <w:p w14:paraId="7A6F24B8"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2</w:t>
            </w:r>
          </w:p>
        </w:tc>
        <w:tc>
          <w:tcPr>
            <w:tcW w:w="1843" w:type="dxa"/>
            <w:shd w:val="clear" w:color="auto" w:fill="auto"/>
          </w:tcPr>
          <w:p w14:paraId="14E09032"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01</w:t>
            </w:r>
          </w:p>
        </w:tc>
        <w:tc>
          <w:tcPr>
            <w:tcW w:w="2562" w:type="dxa"/>
            <w:shd w:val="clear" w:color="auto" w:fill="auto"/>
          </w:tcPr>
          <w:p w14:paraId="060890A1" w14:textId="77777777" w:rsidR="00115856" w:rsidRPr="00541AF5" w:rsidRDefault="00115856" w:rsidP="003427B3">
            <w:pPr>
              <w:contextualSpacing/>
              <w:rPr>
                <w:rFonts w:asciiTheme="minorHAnsi" w:hAnsiTheme="minorHAnsi" w:cs="Arial"/>
                <w:i/>
                <w:sz w:val="20"/>
                <w:szCs w:val="20"/>
              </w:rPr>
            </w:pPr>
            <w:r w:rsidRPr="00541AF5">
              <w:rPr>
                <w:rFonts w:asciiTheme="minorHAnsi" w:hAnsiTheme="minorHAnsi" w:cs="Arial"/>
                <w:i/>
                <w:sz w:val="20"/>
                <w:szCs w:val="20"/>
              </w:rPr>
              <w:t>GASOHOL 90 PLUS</w:t>
            </w:r>
          </w:p>
        </w:tc>
        <w:tc>
          <w:tcPr>
            <w:tcW w:w="2126" w:type="dxa"/>
            <w:shd w:val="clear" w:color="auto" w:fill="auto"/>
          </w:tcPr>
          <w:p w14:paraId="11A12863" w14:textId="77777777" w:rsidR="00115856" w:rsidRPr="00541AF5" w:rsidRDefault="00115856" w:rsidP="003427B3">
            <w:pPr>
              <w:ind w:right="113"/>
              <w:contextualSpacing/>
              <w:jc w:val="center"/>
              <w:rPr>
                <w:rFonts w:asciiTheme="minorHAnsi" w:hAnsiTheme="minorHAnsi" w:cs="Arial"/>
                <w:i/>
                <w:sz w:val="20"/>
                <w:szCs w:val="20"/>
              </w:rPr>
            </w:pPr>
            <w:r w:rsidRPr="00541AF5">
              <w:rPr>
                <w:rFonts w:asciiTheme="minorHAnsi" w:hAnsiTheme="minorHAnsi" w:cs="Arial"/>
                <w:i/>
                <w:sz w:val="20"/>
                <w:szCs w:val="20"/>
              </w:rPr>
              <w:t>2 000.00</w:t>
            </w:r>
          </w:p>
        </w:tc>
      </w:tr>
      <w:tr w:rsidR="00115856" w:rsidRPr="00541AF5" w14:paraId="32E3847B" w14:textId="77777777" w:rsidTr="003427B3">
        <w:trPr>
          <w:trHeight w:val="63"/>
        </w:trPr>
        <w:tc>
          <w:tcPr>
            <w:tcW w:w="1129" w:type="dxa"/>
            <w:shd w:val="clear" w:color="auto" w:fill="auto"/>
            <w:vAlign w:val="center"/>
          </w:tcPr>
          <w:p w14:paraId="376A8C5B"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3</w:t>
            </w:r>
          </w:p>
        </w:tc>
        <w:tc>
          <w:tcPr>
            <w:tcW w:w="1843" w:type="dxa"/>
            <w:shd w:val="clear" w:color="auto" w:fill="auto"/>
          </w:tcPr>
          <w:p w14:paraId="0D976364"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01</w:t>
            </w:r>
          </w:p>
        </w:tc>
        <w:tc>
          <w:tcPr>
            <w:tcW w:w="2562" w:type="dxa"/>
            <w:shd w:val="clear" w:color="auto" w:fill="auto"/>
          </w:tcPr>
          <w:p w14:paraId="03CCAF20" w14:textId="77777777" w:rsidR="00115856" w:rsidRPr="00541AF5" w:rsidRDefault="00115856" w:rsidP="003427B3">
            <w:pPr>
              <w:contextualSpacing/>
              <w:rPr>
                <w:rFonts w:asciiTheme="minorHAnsi" w:hAnsiTheme="minorHAnsi" w:cs="Arial"/>
                <w:i/>
                <w:sz w:val="20"/>
                <w:szCs w:val="20"/>
              </w:rPr>
            </w:pPr>
            <w:r w:rsidRPr="00541AF5">
              <w:rPr>
                <w:rFonts w:asciiTheme="minorHAnsi" w:hAnsiTheme="minorHAnsi" w:cs="Arial"/>
                <w:i/>
                <w:sz w:val="20"/>
                <w:szCs w:val="20"/>
              </w:rPr>
              <w:t>GASOHOL 95 PLUS</w:t>
            </w:r>
          </w:p>
        </w:tc>
        <w:tc>
          <w:tcPr>
            <w:tcW w:w="2126" w:type="dxa"/>
            <w:shd w:val="clear" w:color="auto" w:fill="auto"/>
          </w:tcPr>
          <w:p w14:paraId="5E671027" w14:textId="77777777" w:rsidR="00115856" w:rsidRPr="00541AF5" w:rsidRDefault="00115856" w:rsidP="003427B3">
            <w:pPr>
              <w:ind w:right="113"/>
              <w:contextualSpacing/>
              <w:jc w:val="center"/>
              <w:rPr>
                <w:rFonts w:asciiTheme="minorHAnsi" w:hAnsiTheme="minorHAnsi" w:cs="Arial"/>
                <w:i/>
                <w:sz w:val="20"/>
                <w:szCs w:val="20"/>
              </w:rPr>
            </w:pPr>
            <w:r w:rsidRPr="00541AF5">
              <w:rPr>
                <w:rFonts w:asciiTheme="minorHAnsi" w:hAnsiTheme="minorHAnsi" w:cs="Arial"/>
                <w:i/>
                <w:sz w:val="20"/>
                <w:szCs w:val="20"/>
              </w:rPr>
              <w:t>2 000.00</w:t>
            </w:r>
          </w:p>
        </w:tc>
      </w:tr>
      <w:tr w:rsidR="00115856" w:rsidRPr="00541AF5" w14:paraId="41FF7FC6" w14:textId="77777777" w:rsidTr="003427B3">
        <w:trPr>
          <w:trHeight w:val="63"/>
        </w:trPr>
        <w:tc>
          <w:tcPr>
            <w:tcW w:w="1129" w:type="dxa"/>
            <w:shd w:val="clear" w:color="auto" w:fill="auto"/>
            <w:vAlign w:val="center"/>
          </w:tcPr>
          <w:p w14:paraId="5D5E3421"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4</w:t>
            </w:r>
          </w:p>
        </w:tc>
        <w:tc>
          <w:tcPr>
            <w:tcW w:w="1843" w:type="dxa"/>
            <w:shd w:val="clear" w:color="auto" w:fill="auto"/>
          </w:tcPr>
          <w:p w14:paraId="0202C0D7"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01</w:t>
            </w:r>
          </w:p>
        </w:tc>
        <w:tc>
          <w:tcPr>
            <w:tcW w:w="2562" w:type="dxa"/>
            <w:shd w:val="clear" w:color="auto" w:fill="auto"/>
          </w:tcPr>
          <w:p w14:paraId="3EACAC55" w14:textId="77777777" w:rsidR="00115856" w:rsidRPr="00541AF5" w:rsidRDefault="00115856" w:rsidP="003427B3">
            <w:pPr>
              <w:contextualSpacing/>
              <w:rPr>
                <w:rFonts w:asciiTheme="minorHAnsi" w:hAnsiTheme="minorHAnsi" w:cs="Arial"/>
                <w:i/>
                <w:sz w:val="20"/>
                <w:szCs w:val="20"/>
              </w:rPr>
            </w:pPr>
            <w:r w:rsidRPr="00541AF5">
              <w:rPr>
                <w:rFonts w:asciiTheme="minorHAnsi" w:hAnsiTheme="minorHAnsi" w:cs="Arial"/>
                <w:i/>
                <w:sz w:val="20"/>
                <w:szCs w:val="20"/>
              </w:rPr>
              <w:t>GASOHOL 97 PLUS</w:t>
            </w:r>
          </w:p>
        </w:tc>
        <w:tc>
          <w:tcPr>
            <w:tcW w:w="2126" w:type="dxa"/>
            <w:shd w:val="clear" w:color="auto" w:fill="auto"/>
          </w:tcPr>
          <w:p w14:paraId="015C0384" w14:textId="77777777" w:rsidR="00115856" w:rsidRPr="00541AF5" w:rsidRDefault="00115856" w:rsidP="003427B3">
            <w:pPr>
              <w:ind w:right="113"/>
              <w:contextualSpacing/>
              <w:jc w:val="center"/>
              <w:rPr>
                <w:rFonts w:asciiTheme="minorHAnsi" w:hAnsiTheme="minorHAnsi" w:cs="Arial"/>
                <w:i/>
                <w:sz w:val="20"/>
                <w:szCs w:val="20"/>
              </w:rPr>
            </w:pPr>
            <w:r w:rsidRPr="00541AF5">
              <w:rPr>
                <w:rFonts w:asciiTheme="minorHAnsi" w:hAnsiTheme="minorHAnsi" w:cs="Arial"/>
                <w:i/>
                <w:sz w:val="20"/>
                <w:szCs w:val="20"/>
              </w:rPr>
              <w:t>1 050.00</w:t>
            </w:r>
          </w:p>
        </w:tc>
      </w:tr>
      <w:tr w:rsidR="00115856" w:rsidRPr="00541AF5" w14:paraId="6FB8D179" w14:textId="77777777" w:rsidTr="003427B3">
        <w:trPr>
          <w:trHeight w:val="62"/>
        </w:trPr>
        <w:tc>
          <w:tcPr>
            <w:tcW w:w="5534" w:type="dxa"/>
            <w:gridSpan w:val="3"/>
            <w:shd w:val="clear" w:color="auto" w:fill="auto"/>
          </w:tcPr>
          <w:p w14:paraId="01D597D7" w14:textId="77777777" w:rsidR="00115856" w:rsidRPr="00541AF5" w:rsidRDefault="00115856" w:rsidP="003427B3">
            <w:pPr>
              <w:contextualSpacing/>
              <w:jc w:val="right"/>
              <w:rPr>
                <w:rFonts w:asciiTheme="minorHAnsi" w:hAnsiTheme="minorHAnsi" w:cs="Arial"/>
                <w:b/>
                <w:i/>
                <w:sz w:val="20"/>
                <w:szCs w:val="20"/>
              </w:rPr>
            </w:pPr>
            <w:r w:rsidRPr="00541AF5">
              <w:rPr>
                <w:rFonts w:asciiTheme="minorHAnsi" w:hAnsiTheme="minorHAnsi" w:cs="Arial"/>
                <w:b/>
                <w:i/>
                <w:sz w:val="20"/>
                <w:szCs w:val="20"/>
              </w:rPr>
              <w:t>CAPACIDAD TOTAL</w:t>
            </w:r>
          </w:p>
        </w:tc>
        <w:tc>
          <w:tcPr>
            <w:tcW w:w="2126" w:type="dxa"/>
            <w:shd w:val="clear" w:color="auto" w:fill="auto"/>
          </w:tcPr>
          <w:p w14:paraId="7A2EC7ED" w14:textId="77777777" w:rsidR="00115856" w:rsidRPr="00541AF5" w:rsidRDefault="00115856" w:rsidP="003427B3">
            <w:pPr>
              <w:ind w:right="113"/>
              <w:contextualSpacing/>
              <w:jc w:val="center"/>
              <w:rPr>
                <w:rFonts w:asciiTheme="minorHAnsi" w:hAnsiTheme="minorHAnsi" w:cs="Arial"/>
                <w:b/>
                <w:i/>
                <w:sz w:val="20"/>
                <w:szCs w:val="20"/>
              </w:rPr>
            </w:pPr>
            <w:r w:rsidRPr="00541AF5">
              <w:rPr>
                <w:rFonts w:asciiTheme="minorHAnsi" w:hAnsiTheme="minorHAnsi" w:cs="Arial"/>
                <w:b/>
                <w:i/>
                <w:sz w:val="20"/>
                <w:szCs w:val="20"/>
              </w:rPr>
              <w:t>8 050.00</w:t>
            </w:r>
          </w:p>
        </w:tc>
      </w:tr>
      <w:tr w:rsidR="00115856" w:rsidRPr="00541AF5" w14:paraId="2BDD8067" w14:textId="77777777" w:rsidTr="003427B3">
        <w:trPr>
          <w:trHeight w:val="99"/>
        </w:trPr>
        <w:tc>
          <w:tcPr>
            <w:tcW w:w="7660" w:type="dxa"/>
            <w:gridSpan w:val="4"/>
            <w:shd w:val="clear" w:color="auto" w:fill="auto"/>
          </w:tcPr>
          <w:p w14:paraId="204901F9" w14:textId="77777777" w:rsidR="00115856" w:rsidRPr="00541AF5" w:rsidRDefault="00115856" w:rsidP="003427B3">
            <w:pPr>
              <w:ind w:right="113"/>
              <w:contextualSpacing/>
              <w:jc w:val="center"/>
              <w:rPr>
                <w:rFonts w:asciiTheme="minorHAnsi" w:hAnsiTheme="minorHAnsi" w:cs="Arial"/>
                <w:i/>
                <w:sz w:val="20"/>
                <w:szCs w:val="20"/>
              </w:rPr>
            </w:pPr>
            <w:r w:rsidRPr="00541AF5">
              <w:rPr>
                <w:rFonts w:asciiTheme="minorHAnsi" w:hAnsiTheme="minorHAnsi" w:cs="Arial"/>
                <w:i/>
                <w:sz w:val="20"/>
                <w:szCs w:val="20"/>
              </w:rPr>
              <w:t>GAS LICUADO DE PETROLEO-GLP AUTOMOTOR</w:t>
            </w:r>
          </w:p>
        </w:tc>
      </w:tr>
      <w:tr w:rsidR="00115856" w:rsidRPr="00541AF5" w14:paraId="5F54D1AB" w14:textId="77777777" w:rsidTr="003427B3">
        <w:trPr>
          <w:trHeight w:val="99"/>
        </w:trPr>
        <w:tc>
          <w:tcPr>
            <w:tcW w:w="1129" w:type="dxa"/>
            <w:shd w:val="clear" w:color="auto" w:fill="auto"/>
          </w:tcPr>
          <w:p w14:paraId="6B93CC2D" w14:textId="77777777" w:rsidR="00115856" w:rsidRPr="00541AF5" w:rsidRDefault="00115856" w:rsidP="003427B3">
            <w:pPr>
              <w:contextualSpacing/>
              <w:jc w:val="center"/>
              <w:rPr>
                <w:rFonts w:asciiTheme="minorHAnsi" w:hAnsiTheme="minorHAnsi" w:cs="Arial"/>
                <w:i/>
                <w:sz w:val="20"/>
                <w:szCs w:val="20"/>
              </w:rPr>
            </w:pPr>
            <w:proofErr w:type="spellStart"/>
            <w:r w:rsidRPr="00541AF5">
              <w:rPr>
                <w:rFonts w:asciiTheme="minorHAnsi" w:hAnsiTheme="minorHAnsi" w:cs="Arial"/>
                <w:i/>
                <w:sz w:val="20"/>
                <w:szCs w:val="20"/>
              </w:rPr>
              <w:t>Nº</w:t>
            </w:r>
            <w:proofErr w:type="spellEnd"/>
            <w:r w:rsidRPr="00541AF5">
              <w:rPr>
                <w:rFonts w:asciiTheme="minorHAnsi" w:hAnsiTheme="minorHAnsi" w:cs="Arial"/>
                <w:i/>
                <w:sz w:val="20"/>
                <w:szCs w:val="20"/>
              </w:rPr>
              <w:t xml:space="preserve"> Tanque</w:t>
            </w:r>
          </w:p>
        </w:tc>
        <w:tc>
          <w:tcPr>
            <w:tcW w:w="4405" w:type="dxa"/>
            <w:gridSpan w:val="2"/>
            <w:shd w:val="clear" w:color="auto" w:fill="auto"/>
          </w:tcPr>
          <w:p w14:paraId="200CD59B"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 xml:space="preserve">Año de Serie /Año de Fabricación </w:t>
            </w:r>
          </w:p>
        </w:tc>
        <w:tc>
          <w:tcPr>
            <w:tcW w:w="2126" w:type="dxa"/>
            <w:shd w:val="clear" w:color="auto" w:fill="auto"/>
          </w:tcPr>
          <w:p w14:paraId="276B6D82" w14:textId="77777777" w:rsidR="00115856" w:rsidRPr="00541AF5" w:rsidRDefault="00115856" w:rsidP="003427B3">
            <w:pPr>
              <w:ind w:right="113"/>
              <w:contextualSpacing/>
              <w:jc w:val="center"/>
              <w:rPr>
                <w:rFonts w:asciiTheme="minorHAnsi" w:hAnsiTheme="minorHAnsi" w:cs="Arial"/>
                <w:i/>
                <w:sz w:val="20"/>
                <w:szCs w:val="20"/>
              </w:rPr>
            </w:pPr>
            <w:r w:rsidRPr="00541AF5">
              <w:rPr>
                <w:rFonts w:asciiTheme="minorHAnsi" w:hAnsiTheme="minorHAnsi" w:cs="Arial"/>
                <w:i/>
                <w:sz w:val="20"/>
                <w:szCs w:val="20"/>
              </w:rPr>
              <w:t>Capacidad Galones</w:t>
            </w:r>
          </w:p>
        </w:tc>
      </w:tr>
      <w:tr w:rsidR="00115856" w:rsidRPr="00541AF5" w14:paraId="32F4A8BA" w14:textId="77777777" w:rsidTr="003427B3">
        <w:trPr>
          <w:trHeight w:val="99"/>
        </w:trPr>
        <w:tc>
          <w:tcPr>
            <w:tcW w:w="1129" w:type="dxa"/>
            <w:shd w:val="clear" w:color="auto" w:fill="auto"/>
          </w:tcPr>
          <w:p w14:paraId="53FC64DC"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1</w:t>
            </w:r>
          </w:p>
        </w:tc>
        <w:tc>
          <w:tcPr>
            <w:tcW w:w="4405" w:type="dxa"/>
            <w:gridSpan w:val="2"/>
            <w:shd w:val="clear" w:color="auto" w:fill="auto"/>
          </w:tcPr>
          <w:p w14:paraId="14B640AA" w14:textId="77777777" w:rsidR="00115856" w:rsidRPr="00541AF5" w:rsidRDefault="00115856" w:rsidP="003427B3">
            <w:pPr>
              <w:contextualSpacing/>
              <w:jc w:val="center"/>
              <w:rPr>
                <w:rFonts w:asciiTheme="minorHAnsi" w:hAnsiTheme="minorHAnsi" w:cs="Arial"/>
                <w:i/>
                <w:sz w:val="20"/>
                <w:szCs w:val="20"/>
              </w:rPr>
            </w:pPr>
            <w:r w:rsidRPr="00541AF5">
              <w:rPr>
                <w:rFonts w:asciiTheme="minorHAnsi" w:hAnsiTheme="minorHAnsi" w:cs="Arial"/>
                <w:i/>
                <w:sz w:val="20"/>
                <w:szCs w:val="20"/>
              </w:rPr>
              <w:t>TK-3200G-005-11/2011</w:t>
            </w:r>
          </w:p>
        </w:tc>
        <w:tc>
          <w:tcPr>
            <w:tcW w:w="2126" w:type="dxa"/>
            <w:shd w:val="clear" w:color="auto" w:fill="auto"/>
          </w:tcPr>
          <w:p w14:paraId="2EDB6D16" w14:textId="77777777" w:rsidR="00115856" w:rsidRPr="00541AF5" w:rsidRDefault="00115856" w:rsidP="003427B3">
            <w:pPr>
              <w:ind w:right="113"/>
              <w:contextualSpacing/>
              <w:jc w:val="center"/>
              <w:rPr>
                <w:rFonts w:asciiTheme="minorHAnsi" w:hAnsiTheme="minorHAnsi" w:cs="Arial"/>
                <w:i/>
                <w:sz w:val="20"/>
                <w:szCs w:val="20"/>
              </w:rPr>
            </w:pPr>
            <w:r w:rsidRPr="00541AF5">
              <w:rPr>
                <w:rFonts w:asciiTheme="minorHAnsi" w:hAnsiTheme="minorHAnsi" w:cs="Arial"/>
                <w:i/>
                <w:sz w:val="20"/>
                <w:szCs w:val="20"/>
              </w:rPr>
              <w:t>3 000.00</w:t>
            </w:r>
          </w:p>
        </w:tc>
      </w:tr>
      <w:tr w:rsidR="00115856" w:rsidRPr="00541AF5" w14:paraId="02A9F219" w14:textId="77777777" w:rsidTr="003427B3">
        <w:trPr>
          <w:trHeight w:val="64"/>
        </w:trPr>
        <w:tc>
          <w:tcPr>
            <w:tcW w:w="5534" w:type="dxa"/>
            <w:gridSpan w:val="3"/>
            <w:shd w:val="clear" w:color="auto" w:fill="auto"/>
          </w:tcPr>
          <w:p w14:paraId="6EF9C933" w14:textId="77777777" w:rsidR="00115856" w:rsidRPr="00541AF5" w:rsidRDefault="00115856" w:rsidP="003427B3">
            <w:pPr>
              <w:contextualSpacing/>
              <w:jc w:val="right"/>
              <w:rPr>
                <w:rFonts w:asciiTheme="minorHAnsi" w:hAnsiTheme="minorHAnsi" w:cs="Arial"/>
                <w:b/>
                <w:i/>
                <w:sz w:val="20"/>
                <w:szCs w:val="20"/>
              </w:rPr>
            </w:pPr>
            <w:r>
              <w:rPr>
                <w:rFonts w:asciiTheme="minorHAnsi" w:hAnsiTheme="minorHAnsi" w:cs="Arial"/>
                <w:b/>
                <w:i/>
                <w:sz w:val="20"/>
                <w:szCs w:val="20"/>
              </w:rPr>
              <w:t>CAPACIDAD TOTAL</w:t>
            </w:r>
          </w:p>
        </w:tc>
        <w:tc>
          <w:tcPr>
            <w:tcW w:w="2126" w:type="dxa"/>
            <w:shd w:val="clear" w:color="auto" w:fill="auto"/>
          </w:tcPr>
          <w:p w14:paraId="7FA89D5D" w14:textId="77777777" w:rsidR="00115856" w:rsidRPr="00541AF5" w:rsidRDefault="00115856" w:rsidP="003427B3">
            <w:pPr>
              <w:ind w:right="113"/>
              <w:contextualSpacing/>
              <w:jc w:val="center"/>
              <w:rPr>
                <w:rFonts w:asciiTheme="minorHAnsi" w:hAnsiTheme="minorHAnsi" w:cs="Arial"/>
                <w:b/>
                <w:i/>
                <w:sz w:val="20"/>
                <w:szCs w:val="20"/>
              </w:rPr>
            </w:pPr>
            <w:r w:rsidRPr="00541AF5">
              <w:rPr>
                <w:rFonts w:asciiTheme="minorHAnsi" w:hAnsiTheme="minorHAnsi" w:cs="Arial"/>
                <w:b/>
                <w:i/>
                <w:sz w:val="20"/>
                <w:szCs w:val="20"/>
              </w:rPr>
              <w:t>3 000.00</w:t>
            </w:r>
          </w:p>
        </w:tc>
      </w:tr>
    </w:tbl>
    <w:p w14:paraId="7F907738" w14:textId="77777777" w:rsidR="00115856" w:rsidRPr="00541AF5" w:rsidRDefault="00115856" w:rsidP="003F5FE4">
      <w:pPr>
        <w:pStyle w:val="Prrafodelista"/>
        <w:spacing w:after="0" w:line="240" w:lineRule="auto"/>
        <w:ind w:left="1418"/>
        <w:jc w:val="center"/>
        <w:rPr>
          <w:rFonts w:asciiTheme="minorHAnsi" w:hAnsiTheme="minorHAnsi" w:cs="Arial"/>
          <w:i/>
          <w:iCs/>
          <w:sz w:val="20"/>
          <w:szCs w:val="18"/>
        </w:rPr>
      </w:pPr>
    </w:p>
    <w:tbl>
      <w:tblPr>
        <w:tblpPr w:leftFromText="141" w:rightFromText="141" w:vertAnchor="text" w:horzAnchor="page" w:tblpX="3251" w:tblpY="220"/>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843"/>
        <w:gridCol w:w="1701"/>
      </w:tblGrid>
      <w:tr w:rsidR="00541AF5" w:rsidRPr="00541AF5" w14:paraId="5A6F4E1E" w14:textId="77777777" w:rsidTr="00541AF5">
        <w:trPr>
          <w:trHeight w:val="297"/>
        </w:trPr>
        <w:tc>
          <w:tcPr>
            <w:tcW w:w="7655" w:type="dxa"/>
            <w:gridSpan w:val="3"/>
            <w:shd w:val="clear" w:color="auto" w:fill="C9C9C9" w:themeFill="accent3" w:themeFillTint="99"/>
            <w:vAlign w:val="center"/>
          </w:tcPr>
          <w:p w14:paraId="2ED27215" w14:textId="77777777" w:rsidR="00541AF5" w:rsidRPr="00541AF5" w:rsidRDefault="00541AF5" w:rsidP="00541AF5">
            <w:pPr>
              <w:contextualSpacing/>
              <w:jc w:val="center"/>
              <w:rPr>
                <w:rFonts w:asciiTheme="minorHAnsi" w:hAnsiTheme="minorHAnsi" w:cs="Arial"/>
                <w:b/>
                <w:i/>
                <w:sz w:val="20"/>
                <w:szCs w:val="20"/>
              </w:rPr>
            </w:pPr>
            <w:r w:rsidRPr="00541AF5">
              <w:rPr>
                <w:rFonts w:asciiTheme="minorHAnsi" w:hAnsiTheme="minorHAnsi" w:cs="Arial"/>
                <w:b/>
                <w:i/>
                <w:sz w:val="20"/>
                <w:szCs w:val="20"/>
              </w:rPr>
              <w:t>GAS NATURAL VEHICULAR</w:t>
            </w:r>
          </w:p>
        </w:tc>
      </w:tr>
      <w:tr w:rsidR="00541AF5" w:rsidRPr="00541AF5" w14:paraId="00659FFD" w14:textId="77777777" w:rsidTr="00541AF5">
        <w:trPr>
          <w:trHeight w:val="102"/>
        </w:trPr>
        <w:tc>
          <w:tcPr>
            <w:tcW w:w="4111" w:type="dxa"/>
            <w:vMerge w:val="restart"/>
            <w:shd w:val="clear" w:color="auto" w:fill="C9C9C9" w:themeFill="accent3" w:themeFillTint="99"/>
            <w:vAlign w:val="center"/>
          </w:tcPr>
          <w:p w14:paraId="7B14C177" w14:textId="77777777" w:rsidR="00541AF5" w:rsidRPr="00541AF5" w:rsidRDefault="00541AF5" w:rsidP="00541AF5">
            <w:pPr>
              <w:contextualSpacing/>
              <w:jc w:val="both"/>
              <w:rPr>
                <w:rFonts w:asciiTheme="minorHAnsi" w:hAnsiTheme="minorHAnsi" w:cs="Arial"/>
                <w:b/>
                <w:i/>
                <w:sz w:val="20"/>
                <w:szCs w:val="20"/>
              </w:rPr>
            </w:pPr>
            <w:r w:rsidRPr="00541AF5">
              <w:rPr>
                <w:rFonts w:asciiTheme="minorHAnsi" w:hAnsiTheme="minorHAnsi" w:cs="Arial"/>
                <w:b/>
                <w:i/>
                <w:sz w:val="20"/>
                <w:szCs w:val="20"/>
              </w:rPr>
              <w:t>CILINDROS</w:t>
            </w:r>
          </w:p>
        </w:tc>
        <w:tc>
          <w:tcPr>
            <w:tcW w:w="1843" w:type="dxa"/>
            <w:shd w:val="clear" w:color="auto" w:fill="C9C9C9" w:themeFill="accent3" w:themeFillTint="99"/>
            <w:vAlign w:val="center"/>
          </w:tcPr>
          <w:p w14:paraId="664EFA00" w14:textId="77777777" w:rsidR="00541AF5" w:rsidRPr="00541AF5" w:rsidRDefault="00541AF5" w:rsidP="00541AF5">
            <w:pPr>
              <w:contextualSpacing/>
              <w:jc w:val="center"/>
              <w:rPr>
                <w:rFonts w:asciiTheme="minorHAnsi" w:hAnsiTheme="minorHAnsi" w:cs="Arial"/>
                <w:b/>
                <w:i/>
                <w:sz w:val="20"/>
                <w:szCs w:val="20"/>
              </w:rPr>
            </w:pPr>
            <w:r w:rsidRPr="00541AF5">
              <w:rPr>
                <w:rFonts w:asciiTheme="minorHAnsi" w:hAnsiTheme="minorHAnsi" w:cs="Arial"/>
                <w:b/>
                <w:i/>
                <w:sz w:val="20"/>
                <w:szCs w:val="20"/>
              </w:rPr>
              <w:t>Numero</w:t>
            </w:r>
          </w:p>
        </w:tc>
        <w:tc>
          <w:tcPr>
            <w:tcW w:w="1701" w:type="dxa"/>
            <w:shd w:val="clear" w:color="auto" w:fill="C9C9C9" w:themeFill="accent3" w:themeFillTint="99"/>
            <w:vAlign w:val="center"/>
          </w:tcPr>
          <w:p w14:paraId="7ED9B0EE" w14:textId="77777777" w:rsidR="00541AF5" w:rsidRPr="00541AF5" w:rsidRDefault="00541AF5" w:rsidP="00541AF5">
            <w:pPr>
              <w:contextualSpacing/>
              <w:jc w:val="center"/>
              <w:rPr>
                <w:rFonts w:asciiTheme="minorHAnsi" w:hAnsiTheme="minorHAnsi" w:cs="Arial"/>
                <w:b/>
                <w:i/>
                <w:sz w:val="20"/>
                <w:szCs w:val="20"/>
              </w:rPr>
            </w:pPr>
            <w:r w:rsidRPr="00541AF5">
              <w:rPr>
                <w:rFonts w:asciiTheme="minorHAnsi" w:hAnsiTheme="minorHAnsi" w:cs="Arial"/>
                <w:b/>
                <w:i/>
                <w:sz w:val="20"/>
                <w:szCs w:val="20"/>
              </w:rPr>
              <w:t>Capacidad (litros)</w:t>
            </w:r>
          </w:p>
        </w:tc>
      </w:tr>
      <w:tr w:rsidR="00541AF5" w:rsidRPr="00541AF5" w14:paraId="4E1E3C56" w14:textId="77777777" w:rsidTr="00541AF5">
        <w:trPr>
          <w:trHeight w:val="148"/>
        </w:trPr>
        <w:tc>
          <w:tcPr>
            <w:tcW w:w="4111" w:type="dxa"/>
            <w:vMerge/>
            <w:shd w:val="clear" w:color="auto" w:fill="C9C9C9" w:themeFill="accent3" w:themeFillTint="99"/>
            <w:vAlign w:val="center"/>
          </w:tcPr>
          <w:p w14:paraId="55B75465" w14:textId="77777777" w:rsidR="00541AF5" w:rsidRPr="00541AF5" w:rsidRDefault="00541AF5" w:rsidP="00541AF5">
            <w:pPr>
              <w:contextualSpacing/>
              <w:jc w:val="center"/>
              <w:rPr>
                <w:rFonts w:asciiTheme="minorHAnsi" w:hAnsiTheme="minorHAnsi" w:cs="Arial"/>
                <w:b/>
                <w:i/>
                <w:sz w:val="20"/>
                <w:szCs w:val="20"/>
              </w:rPr>
            </w:pPr>
          </w:p>
        </w:tc>
        <w:tc>
          <w:tcPr>
            <w:tcW w:w="1843" w:type="dxa"/>
            <w:shd w:val="clear" w:color="auto" w:fill="C9C9C9" w:themeFill="accent3" w:themeFillTint="99"/>
            <w:vAlign w:val="center"/>
          </w:tcPr>
          <w:p w14:paraId="752D9C54" w14:textId="77777777" w:rsidR="00541AF5" w:rsidRPr="00541AF5" w:rsidRDefault="00541AF5" w:rsidP="00541AF5">
            <w:pPr>
              <w:contextualSpacing/>
              <w:jc w:val="center"/>
              <w:rPr>
                <w:rFonts w:asciiTheme="minorHAnsi" w:hAnsiTheme="minorHAnsi" w:cs="Arial"/>
                <w:b/>
                <w:i/>
                <w:sz w:val="20"/>
                <w:szCs w:val="20"/>
              </w:rPr>
            </w:pPr>
            <w:r w:rsidRPr="00541AF5">
              <w:rPr>
                <w:rFonts w:asciiTheme="minorHAnsi" w:hAnsiTheme="minorHAnsi" w:cs="Arial"/>
                <w:b/>
                <w:i/>
                <w:sz w:val="20"/>
                <w:szCs w:val="20"/>
              </w:rPr>
              <w:t>20</w:t>
            </w:r>
          </w:p>
        </w:tc>
        <w:tc>
          <w:tcPr>
            <w:tcW w:w="1701" w:type="dxa"/>
            <w:shd w:val="clear" w:color="auto" w:fill="C9C9C9" w:themeFill="accent3" w:themeFillTint="99"/>
            <w:vAlign w:val="center"/>
          </w:tcPr>
          <w:p w14:paraId="71D3317B" w14:textId="77777777" w:rsidR="00541AF5" w:rsidRPr="00541AF5" w:rsidRDefault="00541AF5" w:rsidP="00541AF5">
            <w:pPr>
              <w:contextualSpacing/>
              <w:jc w:val="center"/>
              <w:rPr>
                <w:rFonts w:asciiTheme="minorHAnsi" w:hAnsiTheme="minorHAnsi" w:cs="Arial"/>
                <w:b/>
                <w:i/>
                <w:sz w:val="20"/>
                <w:szCs w:val="20"/>
              </w:rPr>
            </w:pPr>
            <w:r w:rsidRPr="00541AF5">
              <w:rPr>
                <w:rFonts w:asciiTheme="minorHAnsi" w:hAnsiTheme="minorHAnsi" w:cs="Arial"/>
                <w:b/>
                <w:i/>
                <w:sz w:val="20"/>
                <w:szCs w:val="20"/>
              </w:rPr>
              <w:t>2500</w:t>
            </w:r>
          </w:p>
        </w:tc>
      </w:tr>
      <w:tr w:rsidR="00541AF5" w:rsidRPr="00541AF5" w14:paraId="720CE470" w14:textId="77777777" w:rsidTr="00541AF5">
        <w:trPr>
          <w:trHeight w:val="63"/>
        </w:trPr>
        <w:tc>
          <w:tcPr>
            <w:tcW w:w="4111" w:type="dxa"/>
            <w:vMerge w:val="restart"/>
            <w:shd w:val="clear" w:color="auto" w:fill="auto"/>
            <w:vAlign w:val="center"/>
          </w:tcPr>
          <w:p w14:paraId="78FD846F" w14:textId="77777777" w:rsidR="00541AF5" w:rsidRPr="00541AF5" w:rsidRDefault="00541AF5" w:rsidP="00541AF5">
            <w:pPr>
              <w:contextualSpacing/>
              <w:rPr>
                <w:rFonts w:asciiTheme="minorHAnsi" w:hAnsiTheme="minorHAnsi" w:cs="Arial"/>
                <w:b/>
                <w:i/>
                <w:sz w:val="20"/>
                <w:szCs w:val="20"/>
              </w:rPr>
            </w:pPr>
            <w:r w:rsidRPr="00541AF5">
              <w:rPr>
                <w:rFonts w:asciiTheme="minorHAnsi" w:hAnsiTheme="minorHAnsi" w:cs="Arial"/>
                <w:b/>
                <w:i/>
                <w:sz w:val="20"/>
                <w:szCs w:val="20"/>
              </w:rPr>
              <w:t>COMPRESOR (4 ETAPAS DE COMPRESION</w:t>
            </w:r>
          </w:p>
        </w:tc>
        <w:tc>
          <w:tcPr>
            <w:tcW w:w="1843" w:type="dxa"/>
            <w:shd w:val="clear" w:color="auto" w:fill="auto"/>
          </w:tcPr>
          <w:p w14:paraId="30CE8452" w14:textId="77777777" w:rsidR="00541AF5" w:rsidRPr="00541AF5" w:rsidRDefault="00541AF5" w:rsidP="00541AF5">
            <w:pPr>
              <w:contextualSpacing/>
              <w:rPr>
                <w:rFonts w:asciiTheme="minorHAnsi" w:hAnsiTheme="minorHAnsi" w:cs="Arial"/>
                <w:b/>
                <w:i/>
                <w:sz w:val="20"/>
                <w:szCs w:val="20"/>
              </w:rPr>
            </w:pPr>
            <w:r w:rsidRPr="00541AF5">
              <w:rPr>
                <w:rFonts w:asciiTheme="minorHAnsi" w:hAnsiTheme="minorHAnsi" w:cs="Arial"/>
                <w:b/>
                <w:i/>
                <w:sz w:val="20"/>
                <w:szCs w:val="20"/>
              </w:rPr>
              <w:t>Unidad de Medida</w:t>
            </w:r>
          </w:p>
        </w:tc>
        <w:tc>
          <w:tcPr>
            <w:tcW w:w="1701" w:type="dxa"/>
            <w:shd w:val="clear" w:color="auto" w:fill="auto"/>
          </w:tcPr>
          <w:p w14:paraId="7DB70A23" w14:textId="77777777" w:rsidR="00541AF5" w:rsidRPr="00541AF5" w:rsidRDefault="00541AF5" w:rsidP="00541AF5">
            <w:pPr>
              <w:contextualSpacing/>
              <w:jc w:val="center"/>
              <w:rPr>
                <w:rFonts w:asciiTheme="minorHAnsi" w:hAnsiTheme="minorHAnsi" w:cs="Arial"/>
                <w:b/>
                <w:i/>
                <w:sz w:val="20"/>
                <w:szCs w:val="20"/>
              </w:rPr>
            </w:pPr>
            <w:r w:rsidRPr="00541AF5">
              <w:rPr>
                <w:rFonts w:asciiTheme="minorHAnsi" w:hAnsiTheme="minorHAnsi" w:cs="Arial"/>
                <w:b/>
                <w:i/>
                <w:sz w:val="20"/>
                <w:szCs w:val="20"/>
              </w:rPr>
              <w:t>Caudal Máximo</w:t>
            </w:r>
          </w:p>
        </w:tc>
      </w:tr>
      <w:tr w:rsidR="00541AF5" w:rsidRPr="007D2972" w14:paraId="329FF010" w14:textId="77777777" w:rsidTr="00541AF5">
        <w:trPr>
          <w:trHeight w:val="63"/>
        </w:trPr>
        <w:tc>
          <w:tcPr>
            <w:tcW w:w="4111" w:type="dxa"/>
            <w:vMerge/>
            <w:shd w:val="clear" w:color="auto" w:fill="auto"/>
            <w:vAlign w:val="center"/>
          </w:tcPr>
          <w:p w14:paraId="73A4831D" w14:textId="77777777" w:rsidR="00541AF5" w:rsidRPr="00541AF5" w:rsidRDefault="00541AF5" w:rsidP="00541AF5">
            <w:pPr>
              <w:contextualSpacing/>
              <w:jc w:val="center"/>
              <w:rPr>
                <w:rFonts w:asciiTheme="minorHAnsi" w:hAnsiTheme="minorHAnsi" w:cs="Arial"/>
                <w:b/>
                <w:i/>
                <w:sz w:val="20"/>
                <w:szCs w:val="20"/>
              </w:rPr>
            </w:pPr>
          </w:p>
        </w:tc>
        <w:tc>
          <w:tcPr>
            <w:tcW w:w="1843" w:type="dxa"/>
            <w:shd w:val="clear" w:color="auto" w:fill="auto"/>
          </w:tcPr>
          <w:p w14:paraId="0946D511" w14:textId="77777777" w:rsidR="00541AF5" w:rsidRPr="00541AF5" w:rsidRDefault="00541AF5" w:rsidP="00541AF5">
            <w:pPr>
              <w:contextualSpacing/>
              <w:rPr>
                <w:rFonts w:asciiTheme="minorHAnsi" w:hAnsiTheme="minorHAnsi" w:cs="Arial"/>
                <w:b/>
                <w:i/>
                <w:sz w:val="20"/>
                <w:szCs w:val="20"/>
              </w:rPr>
            </w:pPr>
            <w:r w:rsidRPr="00541AF5">
              <w:rPr>
                <w:rFonts w:asciiTheme="minorHAnsi" w:hAnsiTheme="minorHAnsi" w:cs="Arial"/>
                <w:b/>
                <w:i/>
                <w:sz w:val="20"/>
                <w:szCs w:val="20"/>
              </w:rPr>
              <w:t>Sm3/hora</w:t>
            </w:r>
          </w:p>
        </w:tc>
        <w:tc>
          <w:tcPr>
            <w:tcW w:w="1701" w:type="dxa"/>
            <w:shd w:val="clear" w:color="auto" w:fill="auto"/>
          </w:tcPr>
          <w:p w14:paraId="7D68A572" w14:textId="77777777" w:rsidR="00541AF5" w:rsidRPr="00541AF5" w:rsidRDefault="00541AF5" w:rsidP="00541AF5">
            <w:pPr>
              <w:contextualSpacing/>
              <w:jc w:val="center"/>
              <w:rPr>
                <w:rFonts w:asciiTheme="minorHAnsi" w:hAnsiTheme="minorHAnsi" w:cs="Arial"/>
                <w:b/>
                <w:i/>
                <w:sz w:val="20"/>
                <w:szCs w:val="20"/>
              </w:rPr>
            </w:pPr>
            <w:r w:rsidRPr="00541AF5">
              <w:rPr>
                <w:rFonts w:asciiTheme="minorHAnsi" w:hAnsiTheme="minorHAnsi" w:cs="Arial"/>
                <w:b/>
                <w:i/>
                <w:sz w:val="20"/>
                <w:szCs w:val="20"/>
              </w:rPr>
              <w:t>900</w:t>
            </w:r>
          </w:p>
        </w:tc>
      </w:tr>
    </w:tbl>
    <w:p w14:paraId="07EFCBCC" w14:textId="24C85231" w:rsidR="002C2725" w:rsidRPr="00541AF5" w:rsidRDefault="002C2725" w:rsidP="00541AF5">
      <w:pPr>
        <w:tabs>
          <w:tab w:val="left" w:pos="6435"/>
        </w:tabs>
        <w:spacing w:after="160" w:line="276" w:lineRule="auto"/>
        <w:jc w:val="both"/>
        <w:rPr>
          <w:rFonts w:asciiTheme="minorHAnsi" w:hAnsiTheme="minorHAnsi" w:cs="Arial"/>
          <w:i/>
        </w:rPr>
      </w:pPr>
    </w:p>
    <w:p w14:paraId="50F8F45B" w14:textId="77777777" w:rsidR="003427B3" w:rsidRDefault="003427B3" w:rsidP="00AD05CB">
      <w:pPr>
        <w:spacing w:line="360" w:lineRule="auto"/>
        <w:ind w:left="1701"/>
        <w:jc w:val="both"/>
        <w:rPr>
          <w:rFonts w:asciiTheme="minorHAnsi" w:hAnsiTheme="minorHAnsi" w:cs="Arial"/>
          <w:i/>
        </w:rPr>
      </w:pPr>
    </w:p>
    <w:p w14:paraId="1FEE33E2" w14:textId="459A714A" w:rsidR="00AD5FDF" w:rsidRPr="007D2972" w:rsidRDefault="00521325" w:rsidP="00AD05CB">
      <w:pPr>
        <w:spacing w:line="360" w:lineRule="auto"/>
        <w:ind w:left="1701"/>
        <w:jc w:val="both"/>
        <w:rPr>
          <w:rFonts w:asciiTheme="minorHAnsi" w:hAnsiTheme="minorHAnsi" w:cs="Arial"/>
          <w:i/>
        </w:rPr>
      </w:pPr>
      <w:r w:rsidRPr="007D2972">
        <w:rPr>
          <w:rFonts w:asciiTheme="minorHAnsi" w:hAnsiTheme="minorHAnsi" w:cs="Arial"/>
          <w:i/>
        </w:rPr>
        <w:t xml:space="preserve">Los </w:t>
      </w:r>
      <w:r w:rsidR="00640D6D" w:rsidRPr="007D2972">
        <w:rPr>
          <w:rFonts w:asciiTheme="minorHAnsi" w:hAnsiTheme="minorHAnsi" w:cs="Arial"/>
          <w:i/>
        </w:rPr>
        <w:t>tanques de</w:t>
      </w:r>
      <w:r w:rsidR="00BE6C5E" w:rsidRPr="007D2972">
        <w:rPr>
          <w:rFonts w:asciiTheme="minorHAnsi" w:hAnsiTheme="minorHAnsi" w:cs="Arial"/>
          <w:i/>
        </w:rPr>
        <w:t xml:space="preserve"> combustibles líquidos (CL) </w:t>
      </w:r>
      <w:r w:rsidRPr="007D2972">
        <w:rPr>
          <w:rFonts w:asciiTheme="minorHAnsi" w:hAnsiTheme="minorHAnsi" w:cs="Arial"/>
          <w:i/>
        </w:rPr>
        <w:t>se e</w:t>
      </w:r>
      <w:r w:rsidR="00640D6D" w:rsidRPr="007D2972">
        <w:rPr>
          <w:rFonts w:asciiTheme="minorHAnsi" w:hAnsiTheme="minorHAnsi" w:cs="Arial"/>
          <w:i/>
        </w:rPr>
        <w:t xml:space="preserve">ncuentran </w:t>
      </w:r>
      <w:r w:rsidR="00AD5FDF" w:rsidRPr="007D2972">
        <w:rPr>
          <w:rFonts w:asciiTheme="minorHAnsi" w:hAnsiTheme="minorHAnsi" w:cs="Arial"/>
          <w:i/>
        </w:rPr>
        <w:t>soterrados dentro del cajón po</w:t>
      </w:r>
      <w:r w:rsidRPr="007D2972">
        <w:rPr>
          <w:rFonts w:asciiTheme="minorHAnsi" w:hAnsiTheme="minorHAnsi" w:cs="Arial"/>
          <w:i/>
        </w:rPr>
        <w:t xml:space="preserve">rta tanques </w:t>
      </w:r>
      <w:r w:rsidR="00640D6D" w:rsidRPr="007D2972">
        <w:rPr>
          <w:rFonts w:asciiTheme="minorHAnsi" w:hAnsiTheme="minorHAnsi" w:cs="Arial"/>
          <w:i/>
        </w:rPr>
        <w:t>los mismos que están construidos</w:t>
      </w:r>
      <w:r w:rsidR="00AD5FDF" w:rsidRPr="007D2972">
        <w:rPr>
          <w:rFonts w:asciiTheme="minorHAnsi" w:hAnsiTheme="minorHAnsi" w:cs="Arial"/>
          <w:i/>
        </w:rPr>
        <w:t xml:space="preserve"> de concreto armado cuyas paredes son de 20 cm de espesor como mínimo</w:t>
      </w:r>
      <w:r w:rsidR="00640D6D" w:rsidRPr="007D2972">
        <w:rPr>
          <w:rFonts w:asciiTheme="minorHAnsi" w:hAnsiTheme="minorHAnsi" w:cs="Arial"/>
          <w:i/>
        </w:rPr>
        <w:t>;</w:t>
      </w:r>
      <w:r w:rsidR="00AD5FDF" w:rsidRPr="007D2972">
        <w:rPr>
          <w:rFonts w:asciiTheme="minorHAnsi" w:hAnsiTheme="minorHAnsi" w:cs="Arial"/>
          <w:i/>
        </w:rPr>
        <w:t xml:space="preserve"> así mismo</w:t>
      </w:r>
      <w:r w:rsidR="00640D6D" w:rsidRPr="007D2972">
        <w:rPr>
          <w:rFonts w:asciiTheme="minorHAnsi" w:hAnsiTheme="minorHAnsi" w:cs="Arial"/>
          <w:i/>
        </w:rPr>
        <w:t>,</w:t>
      </w:r>
      <w:r w:rsidR="00AD5FDF" w:rsidRPr="007D2972">
        <w:rPr>
          <w:rFonts w:asciiTheme="minorHAnsi" w:hAnsiTheme="minorHAnsi" w:cs="Arial"/>
          <w:i/>
        </w:rPr>
        <w:t xml:space="preserve"> el piso es</w:t>
      </w:r>
      <w:r w:rsidR="00640D6D" w:rsidRPr="007D2972">
        <w:rPr>
          <w:rFonts w:asciiTheme="minorHAnsi" w:hAnsiTheme="minorHAnsi" w:cs="Arial"/>
          <w:i/>
        </w:rPr>
        <w:t>tá</w:t>
      </w:r>
      <w:r w:rsidR="00AD5FDF" w:rsidRPr="007D2972">
        <w:rPr>
          <w:rFonts w:asciiTheme="minorHAnsi" w:hAnsiTheme="minorHAnsi" w:cs="Arial"/>
          <w:i/>
        </w:rPr>
        <w:t xml:space="preserve"> </w:t>
      </w:r>
      <w:r w:rsidR="00AD5FDF" w:rsidRPr="007D2972">
        <w:rPr>
          <w:rFonts w:asciiTheme="minorHAnsi" w:hAnsiTheme="minorHAnsi" w:cs="Arial"/>
          <w:i/>
        </w:rPr>
        <w:lastRenderedPageBreak/>
        <w:t xml:space="preserve">impermeabilizado para evitar filtraciones en caso </w:t>
      </w:r>
      <w:r w:rsidR="00640D6D" w:rsidRPr="007D2972">
        <w:rPr>
          <w:rFonts w:asciiTheme="minorHAnsi" w:hAnsiTheme="minorHAnsi" w:cs="Arial"/>
          <w:i/>
        </w:rPr>
        <w:t>de que puedan ocurrir</w:t>
      </w:r>
      <w:r w:rsidR="00AD5FDF" w:rsidRPr="007D2972">
        <w:rPr>
          <w:rFonts w:asciiTheme="minorHAnsi" w:hAnsiTheme="minorHAnsi" w:cs="Arial"/>
          <w:i/>
        </w:rPr>
        <w:t xml:space="preserve"> fugas</w:t>
      </w:r>
      <w:r w:rsidR="00640D6D" w:rsidRPr="007D2972">
        <w:rPr>
          <w:rFonts w:asciiTheme="minorHAnsi" w:hAnsiTheme="minorHAnsi" w:cs="Arial"/>
          <w:i/>
        </w:rPr>
        <w:t>.</w:t>
      </w:r>
      <w:r w:rsidR="00AD5FDF" w:rsidRPr="007D2972">
        <w:rPr>
          <w:rFonts w:asciiTheme="minorHAnsi" w:hAnsiTheme="minorHAnsi" w:cs="Arial"/>
          <w:i/>
        </w:rPr>
        <w:t xml:space="preserve"> </w:t>
      </w:r>
      <w:r w:rsidR="00640D6D" w:rsidRPr="007D2972">
        <w:rPr>
          <w:rFonts w:asciiTheme="minorHAnsi" w:hAnsiTheme="minorHAnsi" w:cs="Arial"/>
          <w:i/>
        </w:rPr>
        <w:t>L</w:t>
      </w:r>
      <w:r w:rsidR="00AD5FDF" w:rsidRPr="007D2972">
        <w:rPr>
          <w:rFonts w:asciiTheme="minorHAnsi" w:hAnsiTheme="minorHAnsi" w:cs="Arial"/>
          <w:i/>
        </w:rPr>
        <w:t>uego de montar el tanque, instalad</w:t>
      </w:r>
      <w:r w:rsidR="00640D6D" w:rsidRPr="007D2972">
        <w:rPr>
          <w:rFonts w:asciiTheme="minorHAnsi" w:hAnsiTheme="minorHAnsi" w:cs="Arial"/>
          <w:i/>
        </w:rPr>
        <w:t>os</w:t>
      </w:r>
      <w:r w:rsidR="00AD5FDF" w:rsidRPr="007D2972">
        <w:rPr>
          <w:rFonts w:asciiTheme="minorHAnsi" w:hAnsiTheme="minorHAnsi" w:cs="Arial"/>
          <w:i/>
        </w:rPr>
        <w:t xml:space="preserve"> los elementos mecánicos, eléctricos y la protección anticorrosiva fueron cubiertos con material inerte (arena de río) libre de sales y azufres y compactados con un espesor de capas mínimo de 30 cm.</w:t>
      </w:r>
    </w:p>
    <w:p w14:paraId="10491AD4" w14:textId="77777777" w:rsidR="00AD5FDF" w:rsidRPr="007D2972" w:rsidRDefault="00AD5FDF" w:rsidP="00AD05CB">
      <w:pPr>
        <w:spacing w:line="360" w:lineRule="auto"/>
        <w:ind w:left="1701"/>
        <w:jc w:val="both"/>
        <w:rPr>
          <w:rFonts w:asciiTheme="minorHAnsi" w:hAnsiTheme="minorHAnsi" w:cs="Arial"/>
          <w:i/>
        </w:rPr>
      </w:pPr>
      <w:r w:rsidRPr="007D2972">
        <w:rPr>
          <w:rFonts w:asciiTheme="minorHAnsi" w:hAnsiTheme="minorHAnsi" w:cs="Arial"/>
          <w:i/>
        </w:rPr>
        <w:t>El tanqu</w:t>
      </w:r>
      <w:r w:rsidR="00521325" w:rsidRPr="007D2972">
        <w:rPr>
          <w:rFonts w:asciiTheme="minorHAnsi" w:hAnsiTheme="minorHAnsi" w:cs="Arial"/>
          <w:i/>
        </w:rPr>
        <w:t>e para almacenamiento de GLP</w:t>
      </w:r>
      <w:r w:rsidR="00731D55" w:rsidRPr="007D2972">
        <w:rPr>
          <w:rFonts w:asciiTheme="minorHAnsi" w:hAnsiTheme="minorHAnsi" w:cs="Arial"/>
          <w:i/>
        </w:rPr>
        <w:t xml:space="preserve"> fue</w:t>
      </w:r>
      <w:r w:rsidRPr="007D2972">
        <w:rPr>
          <w:rFonts w:asciiTheme="minorHAnsi" w:hAnsiTheme="minorHAnsi" w:cs="Arial"/>
          <w:i/>
        </w:rPr>
        <w:t xml:space="preserve"> construido según la norma ASME sección VIII División 1 y con una presión de diseño de 250 psi, estos tanques tienen instalados válvulas de exceso</w:t>
      </w:r>
      <w:r w:rsidR="00640D6D" w:rsidRPr="007D2972">
        <w:rPr>
          <w:rFonts w:asciiTheme="minorHAnsi" w:hAnsiTheme="minorHAnsi" w:cs="Arial"/>
          <w:i/>
        </w:rPr>
        <w:t xml:space="preserve"> de flujo</w:t>
      </w:r>
      <w:r w:rsidRPr="007D2972">
        <w:rPr>
          <w:rFonts w:asciiTheme="minorHAnsi" w:hAnsiTheme="minorHAnsi" w:cs="Arial"/>
          <w:i/>
        </w:rPr>
        <w:t xml:space="preserve">, válvulas </w:t>
      </w:r>
      <w:proofErr w:type="spellStart"/>
      <w:r w:rsidRPr="007D2972">
        <w:rPr>
          <w:rFonts w:asciiTheme="minorHAnsi" w:hAnsiTheme="minorHAnsi" w:cs="Arial"/>
          <w:i/>
        </w:rPr>
        <w:t>check</w:t>
      </w:r>
      <w:proofErr w:type="spellEnd"/>
      <w:r w:rsidRPr="007D2972">
        <w:rPr>
          <w:rFonts w:asciiTheme="minorHAnsi" w:hAnsiTheme="minorHAnsi" w:cs="Arial"/>
          <w:i/>
        </w:rPr>
        <w:t>, manómetros contrastados, termómetro, válvula de purga, válvula de nivel y válvula de seguridad o alivio.</w:t>
      </w:r>
    </w:p>
    <w:p w14:paraId="5F96F38E" w14:textId="77777777" w:rsidR="00AD5FDF" w:rsidRPr="007D2972" w:rsidRDefault="00AD5FDF" w:rsidP="00AD05CB">
      <w:pPr>
        <w:spacing w:line="360" w:lineRule="auto"/>
        <w:ind w:left="1701"/>
        <w:jc w:val="both"/>
        <w:rPr>
          <w:rFonts w:asciiTheme="minorHAnsi" w:hAnsiTheme="minorHAnsi" w:cs="Arial"/>
          <w:i/>
        </w:rPr>
      </w:pPr>
      <w:r w:rsidRPr="007D2972">
        <w:rPr>
          <w:rFonts w:asciiTheme="minorHAnsi" w:hAnsiTheme="minorHAnsi" w:cs="Arial"/>
          <w:i/>
        </w:rPr>
        <w:t>Los tanq</w:t>
      </w:r>
      <w:r w:rsidR="00521325" w:rsidRPr="007D2972">
        <w:rPr>
          <w:rFonts w:asciiTheme="minorHAnsi" w:hAnsiTheme="minorHAnsi" w:cs="Arial"/>
          <w:i/>
        </w:rPr>
        <w:t xml:space="preserve">ues de combustibles líquidos </w:t>
      </w:r>
      <w:r w:rsidR="00731D55" w:rsidRPr="007D2972">
        <w:rPr>
          <w:rFonts w:asciiTheme="minorHAnsi" w:hAnsiTheme="minorHAnsi" w:cs="Arial"/>
          <w:i/>
        </w:rPr>
        <w:t>son</w:t>
      </w:r>
      <w:r w:rsidRPr="007D2972">
        <w:rPr>
          <w:rFonts w:asciiTheme="minorHAnsi" w:hAnsiTheme="minorHAnsi" w:cs="Arial"/>
          <w:i/>
        </w:rPr>
        <w:t xml:space="preserve"> de sección circular fabricados por planchas de ¼” de espesor roladas de Acero ASTM A-36, en concordancia a las normas UL-58.</w:t>
      </w:r>
    </w:p>
    <w:p w14:paraId="3D0A85CC" w14:textId="77777777" w:rsidR="00AD5FDF" w:rsidRPr="007D2972" w:rsidRDefault="00521325" w:rsidP="00AD05CB">
      <w:pPr>
        <w:spacing w:line="360" w:lineRule="auto"/>
        <w:ind w:left="1701"/>
        <w:jc w:val="both"/>
        <w:rPr>
          <w:rFonts w:asciiTheme="minorHAnsi" w:hAnsiTheme="minorHAnsi" w:cs="Arial"/>
          <w:i/>
        </w:rPr>
      </w:pPr>
      <w:r w:rsidRPr="007D2972">
        <w:rPr>
          <w:rFonts w:asciiTheme="minorHAnsi" w:hAnsiTheme="minorHAnsi" w:cs="Arial"/>
          <w:i/>
        </w:rPr>
        <w:t>Dichos tanques t</w:t>
      </w:r>
      <w:r w:rsidR="00731D55" w:rsidRPr="007D2972">
        <w:rPr>
          <w:rFonts w:asciiTheme="minorHAnsi" w:hAnsiTheme="minorHAnsi" w:cs="Arial"/>
          <w:i/>
        </w:rPr>
        <w:t>ienen</w:t>
      </w:r>
      <w:r w:rsidR="00AD5FDF" w:rsidRPr="007D2972">
        <w:rPr>
          <w:rFonts w:asciiTheme="minorHAnsi" w:hAnsiTheme="minorHAnsi" w:cs="Arial"/>
          <w:i/>
        </w:rPr>
        <w:t xml:space="preserve"> instaladas tuberías de descarga provistos de válvulas de sobrellenados y contene</w:t>
      </w:r>
      <w:r w:rsidRPr="007D2972">
        <w:rPr>
          <w:rFonts w:asciiTheme="minorHAnsi" w:hAnsiTheme="minorHAnsi" w:cs="Arial"/>
          <w:i/>
        </w:rPr>
        <w:t>dores de derrames, también estarán</w:t>
      </w:r>
      <w:r w:rsidR="00AD5FDF" w:rsidRPr="007D2972">
        <w:rPr>
          <w:rFonts w:asciiTheme="minorHAnsi" w:hAnsiTheme="minorHAnsi" w:cs="Arial"/>
          <w:i/>
        </w:rPr>
        <w:t xml:space="preserve"> conectadas a tuberías de ventilación, sistema de recuperación de vapores y válvulas de venteo o válvulas de pre</w:t>
      </w:r>
      <w:r w:rsidRPr="007D2972">
        <w:rPr>
          <w:rFonts w:asciiTheme="minorHAnsi" w:hAnsiTheme="minorHAnsi" w:cs="Arial"/>
          <w:i/>
        </w:rPr>
        <w:t>sión y vacío. Así mismo con</w:t>
      </w:r>
      <w:r w:rsidR="00731D55" w:rsidRPr="007D2972">
        <w:rPr>
          <w:rFonts w:asciiTheme="minorHAnsi" w:hAnsiTheme="minorHAnsi" w:cs="Arial"/>
          <w:i/>
        </w:rPr>
        <w:t>tienen</w:t>
      </w:r>
      <w:r w:rsidR="00AD5FDF" w:rsidRPr="007D2972">
        <w:rPr>
          <w:rFonts w:asciiTheme="minorHAnsi" w:hAnsiTheme="minorHAnsi" w:cs="Arial"/>
          <w:i/>
        </w:rPr>
        <w:t xml:space="preserve"> las bombas sumergibles de control eléctrico, diseñadas para trabajar con seguridad en zona 0. La medición de nivel de combustibles se realiza mediante un sistema electrónico denominado tele medición.</w:t>
      </w:r>
    </w:p>
    <w:p w14:paraId="57BBBC93" w14:textId="4A7E02E0" w:rsidR="00CF7136" w:rsidRPr="007D2972" w:rsidRDefault="00AD5FDF" w:rsidP="00AD05CB">
      <w:pPr>
        <w:spacing w:line="360" w:lineRule="auto"/>
        <w:ind w:left="1701"/>
        <w:jc w:val="both"/>
        <w:rPr>
          <w:rFonts w:asciiTheme="minorHAnsi" w:hAnsiTheme="minorHAnsi" w:cs="Arial"/>
          <w:i/>
        </w:rPr>
      </w:pPr>
      <w:r w:rsidRPr="007D2972">
        <w:rPr>
          <w:rFonts w:asciiTheme="minorHAnsi" w:hAnsiTheme="minorHAnsi" w:cs="Arial"/>
          <w:i/>
        </w:rPr>
        <w:t>Los tan</w:t>
      </w:r>
      <w:r w:rsidR="00521325" w:rsidRPr="007D2972">
        <w:rPr>
          <w:rFonts w:asciiTheme="minorHAnsi" w:hAnsiTheme="minorHAnsi" w:cs="Arial"/>
          <w:i/>
        </w:rPr>
        <w:t xml:space="preserve">ques y tuberías soterradas </w:t>
      </w:r>
      <w:r w:rsidR="00731D55" w:rsidRPr="007D2972">
        <w:rPr>
          <w:rFonts w:asciiTheme="minorHAnsi" w:hAnsiTheme="minorHAnsi" w:cs="Arial"/>
          <w:i/>
        </w:rPr>
        <w:t xml:space="preserve">están </w:t>
      </w:r>
      <w:r w:rsidRPr="007D2972">
        <w:rPr>
          <w:rFonts w:asciiTheme="minorHAnsi" w:hAnsiTheme="minorHAnsi" w:cs="Arial"/>
          <w:i/>
        </w:rPr>
        <w:t xml:space="preserve">provisto de protección catódica contra la corrosión con ánodos de magnesio de 17 y 9 libras </w:t>
      </w:r>
      <w:r w:rsidR="00EE7DF8" w:rsidRPr="007D2972">
        <w:rPr>
          <w:rFonts w:asciiTheme="minorHAnsi" w:hAnsiTheme="minorHAnsi" w:cs="Arial"/>
          <w:i/>
        </w:rPr>
        <w:t>de acuerdo con el</w:t>
      </w:r>
      <w:r w:rsidRPr="007D2972">
        <w:rPr>
          <w:rFonts w:asciiTheme="minorHAnsi" w:hAnsiTheme="minorHAnsi" w:cs="Arial"/>
          <w:i/>
        </w:rPr>
        <w:t xml:space="preserve"> área expuesta a la corrosión.</w:t>
      </w:r>
    </w:p>
    <w:p w14:paraId="583E2898" w14:textId="3D45356D" w:rsidR="007D1FDE" w:rsidRPr="007D2972" w:rsidRDefault="002F34A2" w:rsidP="00AD05CB">
      <w:pPr>
        <w:spacing w:line="360" w:lineRule="auto"/>
        <w:ind w:left="1701"/>
        <w:jc w:val="both"/>
        <w:rPr>
          <w:rFonts w:asciiTheme="minorHAnsi" w:hAnsiTheme="minorHAnsi" w:cs="Arial"/>
          <w:i/>
        </w:rPr>
      </w:pPr>
      <w:r w:rsidRPr="007D2972">
        <w:rPr>
          <w:rFonts w:asciiTheme="minorHAnsi" w:hAnsiTheme="minorHAnsi" w:cs="Arial"/>
          <w:i/>
        </w:rPr>
        <w:t xml:space="preserve">Por otro lado, </w:t>
      </w:r>
      <w:r w:rsidR="00092F1B" w:rsidRPr="007D2972">
        <w:rPr>
          <w:rFonts w:asciiTheme="minorHAnsi" w:hAnsiTheme="minorHAnsi" w:cs="Arial"/>
          <w:i/>
        </w:rPr>
        <w:t xml:space="preserve">el GNV está contenido en 20 cilindros verticales agrupados en baterías de cilindros, se montan en estructuras no combustibles diseñadas y fabricadas específicamente para tal motivo con las siguientes características: seguras, sistema </w:t>
      </w:r>
      <w:r w:rsidR="00EE7DF8" w:rsidRPr="007D2972">
        <w:rPr>
          <w:rFonts w:asciiTheme="minorHAnsi" w:hAnsiTheme="minorHAnsi" w:cs="Arial"/>
          <w:i/>
        </w:rPr>
        <w:t>antideslizante</w:t>
      </w:r>
      <w:r w:rsidR="00092F1B" w:rsidRPr="007D2972">
        <w:rPr>
          <w:rFonts w:asciiTheme="minorHAnsi" w:hAnsiTheme="minorHAnsi" w:cs="Arial"/>
          <w:i/>
        </w:rPr>
        <w:t xml:space="preserve"> y posibilidad de desmontaje. Los cilindros están conectados en un conector o </w:t>
      </w:r>
      <w:proofErr w:type="spellStart"/>
      <w:r w:rsidR="00092F1B" w:rsidRPr="007D2972">
        <w:rPr>
          <w:rFonts w:asciiTheme="minorHAnsi" w:hAnsiTheme="minorHAnsi" w:cs="Arial"/>
          <w:i/>
        </w:rPr>
        <w:t>manifold</w:t>
      </w:r>
      <w:proofErr w:type="spellEnd"/>
      <w:r w:rsidR="00092F1B" w:rsidRPr="007D2972">
        <w:rPr>
          <w:rFonts w:asciiTheme="minorHAnsi" w:hAnsiTheme="minorHAnsi" w:cs="Arial"/>
          <w:i/>
        </w:rPr>
        <w:t xml:space="preserve"> el cual iguala las presiones en todos los recipientes comportándose como un solo recipiente. </w:t>
      </w:r>
      <w:r w:rsidR="0046567A" w:rsidRPr="007D2972">
        <w:rPr>
          <w:rFonts w:asciiTheme="minorHAnsi" w:hAnsiTheme="minorHAnsi" w:cs="Arial"/>
          <w:i/>
        </w:rPr>
        <w:t xml:space="preserve">Se </w:t>
      </w:r>
      <w:r w:rsidR="00404BD5" w:rsidRPr="007D2972">
        <w:rPr>
          <w:rFonts w:asciiTheme="minorHAnsi" w:hAnsiTheme="minorHAnsi" w:cs="Arial"/>
          <w:i/>
        </w:rPr>
        <w:t xml:space="preserve">cuenta con </w:t>
      </w:r>
      <w:r w:rsidR="00404BD5" w:rsidRPr="007D2972">
        <w:rPr>
          <w:rFonts w:asciiTheme="minorHAnsi" w:hAnsiTheme="minorHAnsi" w:cs="Arial"/>
          <w:i/>
        </w:rPr>
        <w:lastRenderedPageBreak/>
        <w:t xml:space="preserve">un sistema de detección de gases, </w:t>
      </w:r>
      <w:r w:rsidR="00D54876" w:rsidRPr="007D2972">
        <w:rPr>
          <w:rFonts w:asciiTheme="minorHAnsi" w:hAnsiTheme="minorHAnsi" w:cs="Arial"/>
          <w:i/>
        </w:rPr>
        <w:t xml:space="preserve">uno de los 3 detectores de GNV se encuentra instalado </w:t>
      </w:r>
      <w:r w:rsidR="009F59D2" w:rsidRPr="007D2972">
        <w:rPr>
          <w:rFonts w:asciiTheme="minorHAnsi" w:hAnsiTheme="minorHAnsi" w:cs="Arial"/>
          <w:i/>
        </w:rPr>
        <w:t>en el</w:t>
      </w:r>
      <w:r w:rsidR="00D54876" w:rsidRPr="007D2972">
        <w:rPr>
          <w:rFonts w:asciiTheme="minorHAnsi" w:hAnsiTheme="minorHAnsi" w:cs="Arial"/>
          <w:i/>
        </w:rPr>
        <w:t xml:space="preserve"> recinto de compresión y almacenamiento</w:t>
      </w:r>
      <w:r w:rsidR="00C23835" w:rsidRPr="007D2972">
        <w:rPr>
          <w:rFonts w:asciiTheme="minorHAnsi" w:hAnsiTheme="minorHAnsi" w:cs="Arial"/>
          <w:i/>
        </w:rPr>
        <w:t xml:space="preserve">, </w:t>
      </w:r>
      <w:r w:rsidR="00EE7DF8" w:rsidRPr="007D2972">
        <w:rPr>
          <w:rFonts w:asciiTheme="minorHAnsi" w:hAnsiTheme="minorHAnsi" w:cs="Arial"/>
          <w:i/>
        </w:rPr>
        <w:t>de acuerdo con</w:t>
      </w:r>
      <w:r w:rsidR="00C23835" w:rsidRPr="007D2972">
        <w:rPr>
          <w:rFonts w:asciiTheme="minorHAnsi" w:hAnsiTheme="minorHAnsi" w:cs="Arial"/>
          <w:i/>
        </w:rPr>
        <w:t xml:space="preserve"> la norma NFPA 72, calibrado periódicamente para detectar concentraciones de GNV en el ambiente y medir al cien por ciento (100%) el límite inferior de “explosividad”, instalado y mantenido </w:t>
      </w:r>
      <w:r w:rsidR="00541AF5" w:rsidRPr="007D2972">
        <w:rPr>
          <w:rFonts w:asciiTheme="minorHAnsi" w:hAnsiTheme="minorHAnsi" w:cs="Arial"/>
          <w:i/>
        </w:rPr>
        <w:t>de acuerdo con</w:t>
      </w:r>
      <w:r w:rsidR="00C23835" w:rsidRPr="007D2972">
        <w:rPr>
          <w:rFonts w:asciiTheme="minorHAnsi" w:hAnsiTheme="minorHAnsi" w:cs="Arial"/>
          <w:i/>
        </w:rPr>
        <w:t xml:space="preserve"> las instrucciones del fabricante. </w:t>
      </w:r>
      <w:r w:rsidR="009F59D2" w:rsidRPr="007D2972">
        <w:rPr>
          <w:rFonts w:asciiTheme="minorHAnsi" w:hAnsiTheme="minorHAnsi" w:cs="Arial"/>
          <w:i/>
        </w:rPr>
        <w:t>Este detector se acciona con</w:t>
      </w:r>
      <w:r w:rsidR="00C23835" w:rsidRPr="007D2972">
        <w:rPr>
          <w:rFonts w:asciiTheme="minorHAnsi" w:hAnsiTheme="minorHAnsi" w:cs="Arial"/>
          <w:i/>
        </w:rPr>
        <w:t xml:space="preserve"> un sistema de alarma cuando detecte el veinticinco por ciento (25%) del límite inferior de “explosividad”</w:t>
      </w:r>
      <w:r w:rsidR="00D54876" w:rsidRPr="007D2972">
        <w:rPr>
          <w:rFonts w:asciiTheme="minorHAnsi" w:hAnsiTheme="minorHAnsi" w:cs="Arial"/>
          <w:i/>
        </w:rPr>
        <w:t>.</w:t>
      </w:r>
      <w:r w:rsidR="007D1FDE" w:rsidRPr="007D2972">
        <w:rPr>
          <w:rFonts w:asciiTheme="minorHAnsi" w:hAnsiTheme="minorHAnsi" w:cs="Arial"/>
          <w:i/>
        </w:rPr>
        <w:t xml:space="preserve"> </w:t>
      </w:r>
      <w:r w:rsidR="00B7390F" w:rsidRPr="007D2972">
        <w:rPr>
          <w:rFonts w:asciiTheme="minorHAnsi" w:hAnsiTheme="minorHAnsi" w:cs="Arial"/>
          <w:i/>
        </w:rPr>
        <w:t>La instalación</w:t>
      </w:r>
      <w:r w:rsidR="007D1FDE" w:rsidRPr="007D2972">
        <w:rPr>
          <w:rFonts w:asciiTheme="minorHAnsi" w:hAnsiTheme="minorHAnsi" w:cs="Arial"/>
          <w:i/>
        </w:rPr>
        <w:t xml:space="preserve"> para el almacenamiento y compresión de GNV deberán cumplir con la normativa </w:t>
      </w:r>
      <w:r w:rsidR="00B7390F" w:rsidRPr="007D2972">
        <w:rPr>
          <w:rFonts w:asciiTheme="minorHAnsi" w:hAnsiTheme="minorHAnsi" w:cs="Arial"/>
          <w:i/>
        </w:rPr>
        <w:t>peruana NTP 111.019, NTP 111.020 y NTP 111.024.</w:t>
      </w:r>
    </w:p>
    <w:p w14:paraId="63A83D36" w14:textId="77777777" w:rsidR="00B24774" w:rsidRPr="007D2972" w:rsidRDefault="00B24774" w:rsidP="00AD05CB">
      <w:pPr>
        <w:spacing w:line="360" w:lineRule="auto"/>
        <w:ind w:left="1701"/>
        <w:jc w:val="both"/>
        <w:rPr>
          <w:rFonts w:asciiTheme="minorHAnsi" w:hAnsiTheme="minorHAnsi" w:cs="Arial"/>
          <w:i/>
        </w:rPr>
      </w:pPr>
      <w:r w:rsidRPr="007D2972">
        <w:rPr>
          <w:rFonts w:asciiTheme="minorHAnsi" w:hAnsiTheme="minorHAnsi" w:cs="Arial"/>
          <w:i/>
        </w:rPr>
        <w:t xml:space="preserve">El compresor y el sistema de almacenamiento </w:t>
      </w:r>
      <w:r w:rsidR="00F0435C" w:rsidRPr="007D2972">
        <w:rPr>
          <w:rFonts w:asciiTheme="minorHAnsi" w:hAnsiTheme="minorHAnsi" w:cs="Arial"/>
          <w:i/>
        </w:rPr>
        <w:t xml:space="preserve">de GNV </w:t>
      </w:r>
      <w:r w:rsidRPr="007D2972">
        <w:rPr>
          <w:rFonts w:asciiTheme="minorHAnsi" w:hAnsiTheme="minorHAnsi" w:cs="Arial"/>
          <w:i/>
        </w:rPr>
        <w:t xml:space="preserve">se </w:t>
      </w:r>
      <w:r w:rsidR="00630447" w:rsidRPr="007D2972">
        <w:rPr>
          <w:rFonts w:asciiTheme="minorHAnsi" w:hAnsiTheme="minorHAnsi" w:cs="Arial"/>
          <w:i/>
        </w:rPr>
        <w:t xml:space="preserve">ubica </w:t>
      </w:r>
      <w:r w:rsidRPr="007D2972">
        <w:rPr>
          <w:rFonts w:asciiTheme="minorHAnsi" w:hAnsiTheme="minorHAnsi" w:cs="Arial"/>
          <w:i/>
        </w:rPr>
        <w:t xml:space="preserve">en un recinto que </w:t>
      </w:r>
      <w:r w:rsidR="00F0435C" w:rsidRPr="007D2972">
        <w:rPr>
          <w:rFonts w:asciiTheme="minorHAnsi" w:hAnsiTheme="minorHAnsi" w:cs="Arial"/>
          <w:i/>
        </w:rPr>
        <w:t>rodea</w:t>
      </w:r>
      <w:r w:rsidRPr="007D2972">
        <w:rPr>
          <w:rFonts w:asciiTheme="minorHAnsi" w:hAnsiTheme="minorHAnsi" w:cs="Arial"/>
          <w:i/>
        </w:rPr>
        <w:t xml:space="preserve"> a esto</w:t>
      </w:r>
      <w:r w:rsidR="00630447" w:rsidRPr="007D2972">
        <w:rPr>
          <w:rFonts w:asciiTheme="minorHAnsi" w:hAnsiTheme="minorHAnsi" w:cs="Arial"/>
          <w:i/>
        </w:rPr>
        <w:t>s</w:t>
      </w:r>
      <w:r w:rsidR="00F0435C" w:rsidRPr="007D2972">
        <w:rPr>
          <w:rFonts w:asciiTheme="minorHAnsi" w:hAnsiTheme="minorHAnsi" w:cs="Arial"/>
          <w:i/>
        </w:rPr>
        <w:t>, llamado también “Bunker”</w:t>
      </w:r>
      <w:r w:rsidRPr="007D2972">
        <w:rPr>
          <w:rFonts w:asciiTheme="minorHAnsi" w:hAnsiTheme="minorHAnsi" w:cs="Arial"/>
          <w:i/>
        </w:rPr>
        <w:t xml:space="preserve">. Este reciento está construido </w:t>
      </w:r>
      <w:r w:rsidR="00F0435C" w:rsidRPr="007D2972">
        <w:rPr>
          <w:rFonts w:asciiTheme="minorHAnsi" w:hAnsiTheme="minorHAnsi" w:cs="Arial"/>
          <w:i/>
        </w:rPr>
        <w:t>de</w:t>
      </w:r>
      <w:r w:rsidRPr="007D2972">
        <w:rPr>
          <w:rFonts w:asciiTheme="minorHAnsi" w:hAnsiTheme="minorHAnsi" w:cs="Arial"/>
          <w:i/>
        </w:rPr>
        <w:t xml:space="preserve"> concreto armado con resistencia al fuego y calor por igual o más a 3 horas de fuego, espesor mínimo de 0,15 metros y calidad de hormigón correspondiente a 130 k g/cm2 o superior. Se di</w:t>
      </w:r>
      <w:r w:rsidR="00630447" w:rsidRPr="007D2972">
        <w:rPr>
          <w:rFonts w:asciiTheme="minorHAnsi" w:hAnsiTheme="minorHAnsi" w:cs="Arial"/>
          <w:i/>
        </w:rPr>
        <w:t xml:space="preserve">spone </w:t>
      </w:r>
      <w:r w:rsidR="00A12201" w:rsidRPr="007D2972">
        <w:rPr>
          <w:rFonts w:asciiTheme="minorHAnsi" w:hAnsiTheme="minorHAnsi" w:cs="Arial"/>
          <w:i/>
        </w:rPr>
        <w:t xml:space="preserve">de </w:t>
      </w:r>
      <w:r w:rsidRPr="007D2972">
        <w:rPr>
          <w:rFonts w:asciiTheme="minorHAnsi" w:hAnsiTheme="minorHAnsi" w:cs="Arial"/>
          <w:i/>
        </w:rPr>
        <w:t xml:space="preserve">dos mallas (armaduras) de diámetro 10 mm cada 15 cm o equivalente a un acero de calidad 4200 kg/cm2, una en cada cara (interior y exterior). Para lograr una mayor seguridad frente a la fragmentación del muro ante una eventual explosión o impacto, se debe desfasar las 2 mallas (armaduras). El concreto será a la vista, no admitiéndose revestimientos. El recinto cuenta con dos accesos de tipo laberíntico diagonalmente opuestos, con un ancho libre de paso de 1,10 metros como mínimo. De poseer puertas las mismas abrirán hacia el exterior del recinto y deben contar con cerraduras y dispositivos del tipo </w:t>
      </w:r>
      <w:r w:rsidR="006B4640" w:rsidRPr="007D2972">
        <w:rPr>
          <w:rFonts w:asciiTheme="minorHAnsi" w:hAnsiTheme="minorHAnsi" w:cs="Arial"/>
          <w:i/>
        </w:rPr>
        <w:t>antipánico</w:t>
      </w:r>
      <w:r w:rsidRPr="007D2972">
        <w:rPr>
          <w:rFonts w:asciiTheme="minorHAnsi" w:hAnsiTheme="minorHAnsi" w:cs="Arial"/>
          <w:i/>
        </w:rPr>
        <w:t xml:space="preserve"> </w:t>
      </w:r>
      <w:r w:rsidR="009838DD" w:rsidRPr="007D2972">
        <w:rPr>
          <w:rFonts w:asciiTheme="minorHAnsi" w:hAnsiTheme="minorHAnsi" w:cs="Arial"/>
          <w:i/>
        </w:rPr>
        <w:t>(apertura</w:t>
      </w:r>
      <w:r w:rsidR="00356D91" w:rsidRPr="007D2972">
        <w:rPr>
          <w:rFonts w:asciiTheme="minorHAnsi" w:hAnsiTheme="minorHAnsi" w:cs="Arial"/>
          <w:i/>
        </w:rPr>
        <w:t xml:space="preserve"> por simple contacto</w:t>
      </w:r>
      <w:r w:rsidRPr="007D2972">
        <w:rPr>
          <w:rFonts w:asciiTheme="minorHAnsi" w:hAnsiTheme="minorHAnsi" w:cs="Arial"/>
          <w:i/>
        </w:rPr>
        <w:t xml:space="preserve">) </w:t>
      </w:r>
      <w:r w:rsidR="009838DD" w:rsidRPr="007D2972">
        <w:rPr>
          <w:rFonts w:asciiTheme="minorHAnsi" w:hAnsiTheme="minorHAnsi" w:cs="Arial"/>
          <w:i/>
        </w:rPr>
        <w:t>aprobado por la entidad competente</w:t>
      </w:r>
      <w:r w:rsidRPr="007D2972">
        <w:rPr>
          <w:rFonts w:asciiTheme="minorHAnsi" w:hAnsiTheme="minorHAnsi" w:cs="Arial"/>
          <w:i/>
        </w:rPr>
        <w:t xml:space="preserve">. Las puertas </w:t>
      </w:r>
      <w:r w:rsidR="009838DD" w:rsidRPr="007D2972">
        <w:rPr>
          <w:rFonts w:asciiTheme="minorHAnsi" w:hAnsiTheme="minorHAnsi" w:cs="Arial"/>
          <w:i/>
        </w:rPr>
        <w:t xml:space="preserve">están fabricadas de material no inflamable. Los accesos del recinto conducirán a pasillos, corredores o pasos comunes que constituirán medios de escape ante una emergencia, por lo que el ancho libre de 1,10 metros no deberá ser obstruido ni reducido. </w:t>
      </w:r>
      <w:r w:rsidR="008A01E9" w:rsidRPr="007D2972">
        <w:rPr>
          <w:rFonts w:asciiTheme="minorHAnsi" w:hAnsiTheme="minorHAnsi" w:cs="Arial"/>
          <w:i/>
        </w:rPr>
        <w:t>La trayectoria de los accesos conduce</w:t>
      </w:r>
      <w:r w:rsidR="009838DD" w:rsidRPr="007D2972">
        <w:rPr>
          <w:rFonts w:asciiTheme="minorHAnsi" w:hAnsiTheme="minorHAnsi" w:cs="Arial"/>
          <w:i/>
        </w:rPr>
        <w:t xml:space="preserve"> hasta el patio de maniobras o la vía pública sin haber obstrucción alguna.</w:t>
      </w:r>
    </w:p>
    <w:p w14:paraId="48413355" w14:textId="77777777" w:rsidR="00005A4E" w:rsidRPr="007D2972" w:rsidRDefault="00005A4E" w:rsidP="003C3013">
      <w:pPr>
        <w:spacing w:line="276" w:lineRule="auto"/>
        <w:ind w:left="1701"/>
        <w:jc w:val="both"/>
        <w:rPr>
          <w:rFonts w:asciiTheme="minorHAnsi" w:hAnsiTheme="minorHAnsi" w:cs="Arial"/>
          <w:b/>
          <w:i/>
          <w:color w:val="000000" w:themeColor="text1"/>
          <w:u w:val="single"/>
        </w:rPr>
      </w:pPr>
      <w:r w:rsidRPr="007D2972">
        <w:rPr>
          <w:rFonts w:asciiTheme="minorHAnsi" w:hAnsiTheme="minorHAnsi" w:cs="Arial"/>
          <w:b/>
          <w:i/>
          <w:color w:val="000000" w:themeColor="text1"/>
          <w:u w:val="single"/>
        </w:rPr>
        <w:lastRenderedPageBreak/>
        <w:t>Islas para combustibles líquidos</w:t>
      </w:r>
      <w:r w:rsidR="008A01E9" w:rsidRPr="007D2972">
        <w:rPr>
          <w:rFonts w:asciiTheme="minorHAnsi" w:hAnsiTheme="minorHAnsi" w:cs="Arial"/>
          <w:b/>
          <w:i/>
          <w:color w:val="000000" w:themeColor="text1"/>
          <w:u w:val="single"/>
        </w:rPr>
        <w:t xml:space="preserve">, GNV </w:t>
      </w:r>
      <w:r w:rsidRPr="007D2972">
        <w:rPr>
          <w:rFonts w:asciiTheme="minorHAnsi" w:hAnsiTheme="minorHAnsi" w:cs="Arial"/>
          <w:b/>
          <w:i/>
          <w:color w:val="000000" w:themeColor="text1"/>
          <w:u w:val="single"/>
        </w:rPr>
        <w:t>y GLP.</w:t>
      </w:r>
    </w:p>
    <w:p w14:paraId="085B213E" w14:textId="21E28FDC" w:rsidR="00005A4E" w:rsidRDefault="00521325" w:rsidP="00AD05CB">
      <w:pPr>
        <w:spacing w:line="360" w:lineRule="auto"/>
        <w:ind w:left="1701"/>
        <w:jc w:val="both"/>
        <w:rPr>
          <w:rFonts w:asciiTheme="minorHAnsi" w:hAnsiTheme="minorHAnsi" w:cs="Arial"/>
          <w:i/>
        </w:rPr>
      </w:pPr>
      <w:r w:rsidRPr="007D2972">
        <w:rPr>
          <w:rFonts w:asciiTheme="minorHAnsi" w:hAnsiTheme="minorHAnsi" w:cs="Arial"/>
          <w:i/>
        </w:rPr>
        <w:t xml:space="preserve">Las islas de despacho </w:t>
      </w:r>
      <w:r w:rsidR="00F0435C" w:rsidRPr="007D2972">
        <w:rPr>
          <w:rFonts w:asciiTheme="minorHAnsi" w:hAnsiTheme="minorHAnsi" w:cs="Arial"/>
          <w:i/>
        </w:rPr>
        <w:t>se constituyen por plataformas</w:t>
      </w:r>
      <w:r w:rsidR="00005A4E" w:rsidRPr="007D2972">
        <w:rPr>
          <w:rFonts w:asciiTheme="minorHAnsi" w:hAnsiTheme="minorHAnsi" w:cs="Arial"/>
          <w:i/>
        </w:rPr>
        <w:t xml:space="preserve"> de concreto armado de 0.20 de alto y están protegidas en sus extremos por defensas de tuberías de acero de 4” rellenadas con concreto, los bordes de las islas están pintados alternativamente con franjas de colores amarillo tráfico.</w:t>
      </w:r>
    </w:p>
    <w:p w14:paraId="2B170770" w14:textId="77777777" w:rsidR="00005A4E" w:rsidRPr="007D2972" w:rsidRDefault="00005A4E" w:rsidP="00AD05CB">
      <w:pPr>
        <w:spacing w:line="360" w:lineRule="auto"/>
        <w:ind w:left="1701"/>
        <w:jc w:val="both"/>
        <w:rPr>
          <w:rFonts w:asciiTheme="minorHAnsi" w:hAnsiTheme="minorHAnsi" w:cs="Arial"/>
          <w:i/>
        </w:rPr>
      </w:pPr>
      <w:r w:rsidRPr="007D2972">
        <w:rPr>
          <w:rFonts w:asciiTheme="minorHAnsi" w:hAnsiTheme="minorHAnsi" w:cs="Arial"/>
          <w:i/>
        </w:rPr>
        <w:t xml:space="preserve">Los equipos de despachos o dispensadores </w:t>
      </w:r>
      <w:r w:rsidR="009A0B50" w:rsidRPr="007D2972">
        <w:rPr>
          <w:rFonts w:asciiTheme="minorHAnsi" w:hAnsiTheme="minorHAnsi" w:cs="Arial"/>
          <w:i/>
        </w:rPr>
        <w:t xml:space="preserve">satisfacen al </w:t>
      </w:r>
      <w:r w:rsidRPr="007D2972">
        <w:rPr>
          <w:rFonts w:asciiTheme="minorHAnsi" w:hAnsiTheme="minorHAnsi" w:cs="Arial"/>
          <w:i/>
        </w:rPr>
        <w:t>siguiente cuadro:</w:t>
      </w:r>
    </w:p>
    <w:p w14:paraId="4E17A897" w14:textId="77777777" w:rsidR="00216C81" w:rsidRDefault="003C18FC" w:rsidP="00216C81">
      <w:pPr>
        <w:pStyle w:val="Prrafodelista"/>
        <w:spacing w:after="0" w:line="240" w:lineRule="auto"/>
        <w:ind w:left="1418"/>
        <w:jc w:val="center"/>
        <w:rPr>
          <w:rFonts w:asciiTheme="minorHAnsi" w:hAnsiTheme="minorHAnsi" w:cs="Arial"/>
          <w:i/>
          <w:iCs/>
          <w:color w:val="000000"/>
          <w:sz w:val="20"/>
          <w:szCs w:val="18"/>
        </w:rPr>
      </w:pPr>
      <w:r w:rsidRPr="007D2972">
        <w:rPr>
          <w:rFonts w:asciiTheme="minorHAnsi" w:hAnsiTheme="minorHAnsi" w:cs="Arial"/>
          <w:b/>
          <w:i/>
          <w:iCs/>
          <w:color w:val="000000"/>
          <w:sz w:val="20"/>
          <w:szCs w:val="18"/>
        </w:rPr>
        <w:t>Cuadro N°05</w:t>
      </w:r>
      <w:r w:rsidR="00005A4E" w:rsidRPr="007D2972">
        <w:rPr>
          <w:rFonts w:asciiTheme="minorHAnsi" w:hAnsiTheme="minorHAnsi" w:cs="Arial"/>
          <w:i/>
          <w:iCs/>
          <w:color w:val="000000"/>
          <w:sz w:val="24"/>
          <w:szCs w:val="24"/>
        </w:rPr>
        <w:t xml:space="preserve">: Islas de despacho </w:t>
      </w:r>
      <w:r w:rsidR="00662297" w:rsidRPr="007D2972">
        <w:rPr>
          <w:rFonts w:asciiTheme="minorHAnsi" w:hAnsiTheme="minorHAnsi" w:cs="Arial"/>
          <w:i/>
          <w:iCs/>
          <w:color w:val="000000"/>
          <w:sz w:val="24"/>
          <w:szCs w:val="24"/>
        </w:rPr>
        <w:t>existentes</w:t>
      </w:r>
      <w:r w:rsidR="00216C81">
        <w:rPr>
          <w:rFonts w:asciiTheme="minorHAnsi" w:hAnsiTheme="minorHAnsi" w:cs="Arial"/>
          <w:i/>
          <w:iCs/>
          <w:color w:val="000000"/>
          <w:sz w:val="24"/>
          <w:szCs w:val="24"/>
        </w:rPr>
        <w:t xml:space="preserve"> </w:t>
      </w:r>
      <w:r w:rsidR="00216C81">
        <w:rPr>
          <w:rFonts w:asciiTheme="minorHAnsi" w:hAnsiTheme="minorHAnsi" w:cs="Arial"/>
          <w:i/>
          <w:iCs/>
          <w:color w:val="000000"/>
          <w:sz w:val="20"/>
          <w:szCs w:val="18"/>
        </w:rPr>
        <w:t xml:space="preserve">de acuerdo con la </w:t>
      </w:r>
    </w:p>
    <w:p w14:paraId="7CAB8191" w14:textId="5A969A46" w:rsidR="00216C81" w:rsidRDefault="00216C81" w:rsidP="00216C81">
      <w:pPr>
        <w:pStyle w:val="Prrafodelista"/>
        <w:spacing w:after="0" w:line="240" w:lineRule="auto"/>
        <w:ind w:left="1418"/>
        <w:jc w:val="center"/>
        <w:rPr>
          <w:rFonts w:asciiTheme="minorHAnsi" w:hAnsiTheme="minorHAnsi" w:cs="Arial"/>
          <w:b/>
          <w:i/>
          <w:iCs/>
          <w:color w:val="000000"/>
          <w:sz w:val="20"/>
          <w:szCs w:val="18"/>
          <w:u w:val="single"/>
        </w:rPr>
      </w:pPr>
      <w:r w:rsidRPr="00541AF5">
        <w:rPr>
          <w:rFonts w:asciiTheme="minorHAnsi" w:hAnsiTheme="minorHAnsi" w:cs="Arial"/>
          <w:b/>
          <w:i/>
          <w:iCs/>
          <w:color w:val="000000"/>
          <w:sz w:val="20"/>
          <w:szCs w:val="18"/>
          <w:u w:val="single"/>
        </w:rPr>
        <w:t>FICHA DE REGISTRO APROBADO POR OSINERGMIN 64036-107-150319</w:t>
      </w:r>
    </w:p>
    <w:p w14:paraId="5EA96058" w14:textId="77777777" w:rsidR="00216C81" w:rsidRPr="00541AF5" w:rsidRDefault="00216C81" w:rsidP="00216C81">
      <w:pPr>
        <w:pStyle w:val="Prrafodelista"/>
        <w:spacing w:after="0" w:line="240" w:lineRule="auto"/>
        <w:ind w:left="1418"/>
        <w:jc w:val="center"/>
        <w:rPr>
          <w:rFonts w:asciiTheme="minorHAnsi" w:hAnsiTheme="minorHAnsi" w:cs="Arial"/>
          <w:b/>
          <w:i/>
          <w:iCs/>
          <w:color w:val="000000"/>
          <w:sz w:val="20"/>
          <w:szCs w:val="18"/>
          <w:u w:val="single"/>
        </w:rPr>
      </w:pPr>
    </w:p>
    <w:tbl>
      <w:tblPr>
        <w:tblStyle w:val="Tablaconcuadrcula"/>
        <w:tblW w:w="7514" w:type="dxa"/>
        <w:tblInd w:w="1696" w:type="dxa"/>
        <w:tblLayout w:type="fixed"/>
        <w:tblLook w:val="01E0" w:firstRow="1" w:lastRow="1" w:firstColumn="1" w:lastColumn="1" w:noHBand="0" w:noVBand="0"/>
      </w:tblPr>
      <w:tblGrid>
        <w:gridCol w:w="851"/>
        <w:gridCol w:w="3402"/>
        <w:gridCol w:w="3261"/>
      </w:tblGrid>
      <w:tr w:rsidR="00005A4E" w:rsidRPr="007D2972" w14:paraId="2E45B67A" w14:textId="77777777" w:rsidTr="00541AF5">
        <w:trPr>
          <w:trHeight w:val="210"/>
        </w:trPr>
        <w:tc>
          <w:tcPr>
            <w:tcW w:w="851" w:type="dxa"/>
            <w:shd w:val="clear" w:color="auto" w:fill="C9C9C9" w:themeFill="accent3" w:themeFillTint="99"/>
            <w:vAlign w:val="center"/>
          </w:tcPr>
          <w:p w14:paraId="68D749B9" w14:textId="77777777" w:rsidR="00005A4E" w:rsidRPr="00541AF5" w:rsidRDefault="00005A4E" w:rsidP="004D5205">
            <w:pPr>
              <w:contextualSpacing/>
              <w:jc w:val="center"/>
              <w:rPr>
                <w:rFonts w:asciiTheme="minorHAnsi" w:hAnsiTheme="minorHAnsi" w:cs="Arial"/>
                <w:b/>
                <w:i/>
                <w:sz w:val="17"/>
                <w:szCs w:val="17"/>
              </w:rPr>
            </w:pPr>
            <w:r w:rsidRPr="00541AF5">
              <w:rPr>
                <w:rFonts w:asciiTheme="minorHAnsi" w:hAnsiTheme="minorHAnsi" w:cs="Arial"/>
                <w:b/>
                <w:i/>
                <w:sz w:val="17"/>
                <w:szCs w:val="17"/>
              </w:rPr>
              <w:t>N° Isla</w:t>
            </w:r>
          </w:p>
        </w:tc>
        <w:tc>
          <w:tcPr>
            <w:tcW w:w="3402" w:type="dxa"/>
            <w:shd w:val="clear" w:color="auto" w:fill="C9C9C9" w:themeFill="accent3" w:themeFillTint="99"/>
            <w:vAlign w:val="center"/>
          </w:tcPr>
          <w:p w14:paraId="26342443" w14:textId="77777777" w:rsidR="00005A4E" w:rsidRPr="00541AF5" w:rsidRDefault="00005A4E" w:rsidP="004D5205">
            <w:pPr>
              <w:contextualSpacing/>
              <w:jc w:val="center"/>
              <w:rPr>
                <w:rFonts w:asciiTheme="minorHAnsi" w:hAnsiTheme="minorHAnsi" w:cs="Arial"/>
                <w:b/>
                <w:i/>
                <w:sz w:val="17"/>
                <w:szCs w:val="17"/>
              </w:rPr>
            </w:pPr>
            <w:r w:rsidRPr="00541AF5">
              <w:rPr>
                <w:rFonts w:asciiTheme="minorHAnsi" w:hAnsiTheme="minorHAnsi" w:cs="Arial"/>
                <w:b/>
                <w:i/>
                <w:sz w:val="17"/>
                <w:szCs w:val="17"/>
              </w:rPr>
              <w:t>Equipo</w:t>
            </w:r>
          </w:p>
        </w:tc>
        <w:tc>
          <w:tcPr>
            <w:tcW w:w="3261" w:type="dxa"/>
            <w:shd w:val="clear" w:color="auto" w:fill="C9C9C9" w:themeFill="accent3" w:themeFillTint="99"/>
            <w:vAlign w:val="center"/>
          </w:tcPr>
          <w:p w14:paraId="395FE0F4" w14:textId="77777777" w:rsidR="00005A4E" w:rsidRPr="00541AF5" w:rsidRDefault="00005A4E" w:rsidP="004D5205">
            <w:pPr>
              <w:contextualSpacing/>
              <w:jc w:val="center"/>
              <w:rPr>
                <w:rFonts w:asciiTheme="minorHAnsi" w:hAnsiTheme="minorHAnsi" w:cs="Arial"/>
                <w:b/>
                <w:i/>
                <w:sz w:val="17"/>
                <w:szCs w:val="17"/>
              </w:rPr>
            </w:pPr>
            <w:r w:rsidRPr="00541AF5">
              <w:rPr>
                <w:rFonts w:asciiTheme="minorHAnsi" w:hAnsiTheme="minorHAnsi" w:cs="Arial"/>
                <w:b/>
                <w:i/>
                <w:sz w:val="17"/>
                <w:szCs w:val="17"/>
              </w:rPr>
              <w:t>Combustible</w:t>
            </w:r>
          </w:p>
        </w:tc>
      </w:tr>
      <w:tr w:rsidR="00005A4E" w:rsidRPr="007D2972" w14:paraId="26E57A99" w14:textId="77777777" w:rsidTr="00541AF5">
        <w:trPr>
          <w:trHeight w:val="240"/>
        </w:trPr>
        <w:tc>
          <w:tcPr>
            <w:tcW w:w="851" w:type="dxa"/>
            <w:vAlign w:val="center"/>
          </w:tcPr>
          <w:p w14:paraId="437624E3" w14:textId="77777777" w:rsidR="00005A4E" w:rsidRPr="00541AF5" w:rsidRDefault="00005A4E" w:rsidP="002C2725">
            <w:pPr>
              <w:jc w:val="center"/>
              <w:rPr>
                <w:rFonts w:asciiTheme="minorHAnsi" w:hAnsiTheme="minorHAnsi" w:cs="Arial"/>
                <w:i/>
                <w:sz w:val="17"/>
                <w:szCs w:val="17"/>
              </w:rPr>
            </w:pPr>
            <w:r w:rsidRPr="00541AF5">
              <w:rPr>
                <w:rFonts w:asciiTheme="minorHAnsi" w:hAnsiTheme="minorHAnsi" w:cs="Arial"/>
                <w:i/>
                <w:sz w:val="17"/>
                <w:szCs w:val="17"/>
              </w:rPr>
              <w:t>1</w:t>
            </w:r>
          </w:p>
        </w:tc>
        <w:tc>
          <w:tcPr>
            <w:tcW w:w="3402" w:type="dxa"/>
            <w:vAlign w:val="center"/>
          </w:tcPr>
          <w:p w14:paraId="2671E5A5" w14:textId="77777777" w:rsidR="00005A4E" w:rsidRPr="00541AF5" w:rsidRDefault="00AC7DCD" w:rsidP="002C2725">
            <w:pPr>
              <w:jc w:val="center"/>
              <w:rPr>
                <w:rFonts w:asciiTheme="minorHAnsi" w:hAnsiTheme="minorHAnsi" w:cs="Arial"/>
                <w:i/>
                <w:sz w:val="17"/>
                <w:szCs w:val="17"/>
              </w:rPr>
            </w:pPr>
            <w:r w:rsidRPr="00541AF5">
              <w:rPr>
                <w:rFonts w:asciiTheme="minorHAnsi" w:hAnsiTheme="minorHAnsi" w:cs="Arial"/>
                <w:i/>
                <w:sz w:val="17"/>
                <w:szCs w:val="17"/>
              </w:rPr>
              <w:t xml:space="preserve">Un (01) Dispensador </w:t>
            </w:r>
            <w:r w:rsidR="002C2725" w:rsidRPr="00541AF5">
              <w:rPr>
                <w:rFonts w:asciiTheme="minorHAnsi" w:hAnsiTheme="minorHAnsi" w:cs="Arial"/>
                <w:i/>
                <w:sz w:val="17"/>
                <w:szCs w:val="17"/>
              </w:rPr>
              <w:t>triple</w:t>
            </w:r>
            <w:r w:rsidRPr="00541AF5">
              <w:rPr>
                <w:rFonts w:asciiTheme="minorHAnsi" w:hAnsiTheme="minorHAnsi" w:cs="Arial"/>
                <w:i/>
                <w:sz w:val="17"/>
                <w:szCs w:val="17"/>
              </w:rPr>
              <w:t xml:space="preserve"> de 0</w:t>
            </w:r>
            <w:r w:rsidR="008A01E9" w:rsidRPr="00541AF5">
              <w:rPr>
                <w:rFonts w:asciiTheme="minorHAnsi" w:hAnsiTheme="minorHAnsi" w:cs="Arial"/>
                <w:i/>
                <w:sz w:val="17"/>
                <w:szCs w:val="17"/>
              </w:rPr>
              <w:t>2</w:t>
            </w:r>
            <w:r w:rsidR="00005A4E" w:rsidRPr="00541AF5">
              <w:rPr>
                <w:rFonts w:asciiTheme="minorHAnsi" w:hAnsiTheme="minorHAnsi" w:cs="Arial"/>
                <w:i/>
                <w:sz w:val="17"/>
                <w:szCs w:val="17"/>
              </w:rPr>
              <w:t xml:space="preserve"> mangueras</w:t>
            </w:r>
          </w:p>
        </w:tc>
        <w:tc>
          <w:tcPr>
            <w:tcW w:w="3261" w:type="dxa"/>
            <w:vAlign w:val="center"/>
          </w:tcPr>
          <w:p w14:paraId="7A83A1DC" w14:textId="77777777" w:rsidR="00005A4E"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GNV</w:t>
            </w:r>
          </w:p>
        </w:tc>
      </w:tr>
      <w:tr w:rsidR="00AC7DCD" w:rsidRPr="007D2972" w14:paraId="4BA637C2" w14:textId="77777777" w:rsidTr="00541AF5">
        <w:trPr>
          <w:trHeight w:val="240"/>
        </w:trPr>
        <w:tc>
          <w:tcPr>
            <w:tcW w:w="851" w:type="dxa"/>
            <w:vAlign w:val="center"/>
          </w:tcPr>
          <w:p w14:paraId="4C9CF4DB" w14:textId="77777777" w:rsidR="00AC7DCD" w:rsidRPr="00541AF5" w:rsidRDefault="00AC7DCD" w:rsidP="002C2725">
            <w:pPr>
              <w:jc w:val="center"/>
              <w:rPr>
                <w:rFonts w:asciiTheme="minorHAnsi" w:hAnsiTheme="minorHAnsi" w:cs="Arial"/>
                <w:i/>
                <w:sz w:val="17"/>
                <w:szCs w:val="17"/>
              </w:rPr>
            </w:pPr>
            <w:r w:rsidRPr="00541AF5">
              <w:rPr>
                <w:rFonts w:asciiTheme="minorHAnsi" w:hAnsiTheme="minorHAnsi" w:cs="Arial"/>
                <w:i/>
                <w:sz w:val="17"/>
                <w:szCs w:val="17"/>
              </w:rPr>
              <w:t>2</w:t>
            </w:r>
          </w:p>
        </w:tc>
        <w:tc>
          <w:tcPr>
            <w:tcW w:w="3402" w:type="dxa"/>
            <w:vAlign w:val="center"/>
          </w:tcPr>
          <w:p w14:paraId="3C6A5505" w14:textId="77777777" w:rsidR="00AC7DCD" w:rsidRPr="00541AF5" w:rsidRDefault="00AC7DCD" w:rsidP="002C2725">
            <w:pPr>
              <w:jc w:val="center"/>
              <w:rPr>
                <w:rFonts w:asciiTheme="minorHAnsi" w:hAnsiTheme="minorHAnsi" w:cs="Arial"/>
                <w:i/>
                <w:sz w:val="17"/>
                <w:szCs w:val="17"/>
              </w:rPr>
            </w:pPr>
            <w:r w:rsidRPr="00541AF5">
              <w:rPr>
                <w:rFonts w:asciiTheme="minorHAnsi" w:hAnsiTheme="minorHAnsi" w:cs="Arial"/>
                <w:i/>
                <w:sz w:val="17"/>
                <w:szCs w:val="17"/>
              </w:rPr>
              <w:t xml:space="preserve">Un (01) Dispensador </w:t>
            </w:r>
            <w:r w:rsidR="002C2725" w:rsidRPr="00541AF5">
              <w:rPr>
                <w:rFonts w:asciiTheme="minorHAnsi" w:hAnsiTheme="minorHAnsi" w:cs="Arial"/>
                <w:i/>
                <w:sz w:val="17"/>
                <w:szCs w:val="17"/>
              </w:rPr>
              <w:t>triple</w:t>
            </w:r>
            <w:r w:rsidRPr="00541AF5">
              <w:rPr>
                <w:rFonts w:asciiTheme="minorHAnsi" w:hAnsiTheme="minorHAnsi" w:cs="Arial"/>
                <w:i/>
                <w:sz w:val="17"/>
                <w:szCs w:val="17"/>
              </w:rPr>
              <w:t xml:space="preserve"> de 0</w:t>
            </w:r>
            <w:r w:rsidR="008A01E9" w:rsidRPr="00541AF5">
              <w:rPr>
                <w:rFonts w:asciiTheme="minorHAnsi" w:hAnsiTheme="minorHAnsi" w:cs="Arial"/>
                <w:i/>
                <w:sz w:val="17"/>
                <w:szCs w:val="17"/>
              </w:rPr>
              <w:t>2</w:t>
            </w:r>
            <w:r w:rsidRPr="00541AF5">
              <w:rPr>
                <w:rFonts w:asciiTheme="minorHAnsi" w:hAnsiTheme="minorHAnsi" w:cs="Arial"/>
                <w:i/>
                <w:sz w:val="17"/>
                <w:szCs w:val="17"/>
              </w:rPr>
              <w:t xml:space="preserve"> mangueras</w:t>
            </w:r>
          </w:p>
        </w:tc>
        <w:tc>
          <w:tcPr>
            <w:tcW w:w="3261" w:type="dxa"/>
            <w:vAlign w:val="center"/>
          </w:tcPr>
          <w:p w14:paraId="564C6407" w14:textId="77777777" w:rsidR="00AC7DCD"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GNV</w:t>
            </w:r>
          </w:p>
        </w:tc>
      </w:tr>
      <w:tr w:rsidR="002C2725" w:rsidRPr="007D2972" w14:paraId="09C9F4CB" w14:textId="77777777" w:rsidTr="00541AF5">
        <w:trPr>
          <w:trHeight w:val="240"/>
        </w:trPr>
        <w:tc>
          <w:tcPr>
            <w:tcW w:w="851" w:type="dxa"/>
            <w:vAlign w:val="center"/>
          </w:tcPr>
          <w:p w14:paraId="42B5F7CD" w14:textId="77777777" w:rsidR="002C2725" w:rsidRPr="00541AF5" w:rsidRDefault="002C2725" w:rsidP="002C2725">
            <w:pPr>
              <w:jc w:val="center"/>
              <w:rPr>
                <w:rFonts w:asciiTheme="minorHAnsi" w:hAnsiTheme="minorHAnsi" w:cs="Arial"/>
                <w:i/>
                <w:sz w:val="17"/>
                <w:szCs w:val="17"/>
              </w:rPr>
            </w:pPr>
            <w:r w:rsidRPr="00541AF5">
              <w:rPr>
                <w:rFonts w:asciiTheme="minorHAnsi" w:hAnsiTheme="minorHAnsi" w:cs="Arial"/>
                <w:i/>
                <w:sz w:val="17"/>
                <w:szCs w:val="17"/>
              </w:rPr>
              <w:t>3</w:t>
            </w:r>
          </w:p>
        </w:tc>
        <w:tc>
          <w:tcPr>
            <w:tcW w:w="3402" w:type="dxa"/>
            <w:vAlign w:val="center"/>
          </w:tcPr>
          <w:p w14:paraId="59F043A5" w14:textId="77777777" w:rsidR="002C2725" w:rsidRPr="00541AF5" w:rsidRDefault="002C2725" w:rsidP="002C2725">
            <w:pPr>
              <w:jc w:val="center"/>
              <w:rPr>
                <w:rFonts w:asciiTheme="minorHAnsi" w:hAnsiTheme="minorHAnsi" w:cs="Arial"/>
                <w:i/>
                <w:sz w:val="17"/>
                <w:szCs w:val="17"/>
              </w:rPr>
            </w:pPr>
            <w:r w:rsidRPr="00541AF5">
              <w:rPr>
                <w:rFonts w:asciiTheme="minorHAnsi" w:hAnsiTheme="minorHAnsi" w:cs="Arial"/>
                <w:i/>
                <w:sz w:val="17"/>
                <w:szCs w:val="17"/>
              </w:rPr>
              <w:t>Un (01) Dispensador simple de 02 mangueras</w:t>
            </w:r>
          </w:p>
        </w:tc>
        <w:tc>
          <w:tcPr>
            <w:tcW w:w="3261" w:type="dxa"/>
            <w:vAlign w:val="center"/>
          </w:tcPr>
          <w:p w14:paraId="715FF86A" w14:textId="77777777" w:rsidR="002C2725"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GNV</w:t>
            </w:r>
          </w:p>
        </w:tc>
      </w:tr>
      <w:tr w:rsidR="008A01E9" w:rsidRPr="007D2972" w14:paraId="1836C123" w14:textId="77777777" w:rsidTr="00541AF5">
        <w:trPr>
          <w:trHeight w:val="240"/>
        </w:trPr>
        <w:tc>
          <w:tcPr>
            <w:tcW w:w="851" w:type="dxa"/>
            <w:vMerge w:val="restart"/>
            <w:vAlign w:val="center"/>
          </w:tcPr>
          <w:p w14:paraId="23C0D402" w14:textId="77777777" w:rsidR="008A01E9"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4</w:t>
            </w:r>
          </w:p>
        </w:tc>
        <w:tc>
          <w:tcPr>
            <w:tcW w:w="3402" w:type="dxa"/>
            <w:vAlign w:val="center"/>
          </w:tcPr>
          <w:p w14:paraId="37921669" w14:textId="77777777" w:rsidR="008A01E9"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Un (01) Dispensador simple de 08 mangueras</w:t>
            </w:r>
          </w:p>
        </w:tc>
        <w:tc>
          <w:tcPr>
            <w:tcW w:w="3261" w:type="dxa"/>
            <w:vAlign w:val="center"/>
          </w:tcPr>
          <w:p w14:paraId="7A729122" w14:textId="77777777" w:rsidR="008A01E9"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DB5 S50, G-90 PLUS, G-95 PLUS Y G-97 PLUS</w:t>
            </w:r>
          </w:p>
        </w:tc>
      </w:tr>
      <w:tr w:rsidR="008A01E9" w:rsidRPr="007D2972" w14:paraId="303616DC" w14:textId="77777777" w:rsidTr="00541AF5">
        <w:trPr>
          <w:trHeight w:val="240"/>
        </w:trPr>
        <w:tc>
          <w:tcPr>
            <w:tcW w:w="851" w:type="dxa"/>
            <w:vMerge/>
            <w:vAlign w:val="center"/>
          </w:tcPr>
          <w:p w14:paraId="079C11E4" w14:textId="77777777" w:rsidR="008A01E9" w:rsidRPr="00541AF5" w:rsidRDefault="008A01E9" w:rsidP="002C2725">
            <w:pPr>
              <w:jc w:val="center"/>
              <w:rPr>
                <w:rFonts w:asciiTheme="minorHAnsi" w:hAnsiTheme="minorHAnsi" w:cs="Arial"/>
                <w:i/>
                <w:sz w:val="17"/>
                <w:szCs w:val="17"/>
              </w:rPr>
            </w:pPr>
          </w:p>
        </w:tc>
        <w:tc>
          <w:tcPr>
            <w:tcW w:w="3402" w:type="dxa"/>
            <w:vAlign w:val="center"/>
          </w:tcPr>
          <w:p w14:paraId="096717D2" w14:textId="77777777" w:rsidR="008A01E9"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Un (01) Dispensador simple de 0</w:t>
            </w:r>
            <w:r w:rsidR="0050771E" w:rsidRPr="00541AF5">
              <w:rPr>
                <w:rFonts w:asciiTheme="minorHAnsi" w:hAnsiTheme="minorHAnsi" w:cs="Arial"/>
                <w:i/>
                <w:sz w:val="17"/>
                <w:szCs w:val="17"/>
              </w:rPr>
              <w:t>4</w:t>
            </w:r>
            <w:r w:rsidRPr="00541AF5">
              <w:rPr>
                <w:rFonts w:asciiTheme="minorHAnsi" w:hAnsiTheme="minorHAnsi" w:cs="Arial"/>
                <w:i/>
                <w:sz w:val="17"/>
                <w:szCs w:val="17"/>
              </w:rPr>
              <w:t xml:space="preserve"> mangueras</w:t>
            </w:r>
          </w:p>
        </w:tc>
        <w:tc>
          <w:tcPr>
            <w:tcW w:w="3261" w:type="dxa"/>
            <w:vAlign w:val="center"/>
          </w:tcPr>
          <w:p w14:paraId="53098B69" w14:textId="77777777" w:rsidR="008A01E9"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GLP</w:t>
            </w:r>
          </w:p>
        </w:tc>
      </w:tr>
      <w:tr w:rsidR="008A01E9" w:rsidRPr="007D2972" w14:paraId="2221DCBC" w14:textId="77777777" w:rsidTr="00541AF5">
        <w:trPr>
          <w:trHeight w:val="240"/>
        </w:trPr>
        <w:tc>
          <w:tcPr>
            <w:tcW w:w="851" w:type="dxa"/>
            <w:vMerge/>
            <w:vAlign w:val="center"/>
          </w:tcPr>
          <w:p w14:paraId="2617B5FD" w14:textId="77777777" w:rsidR="008A01E9" w:rsidRPr="00541AF5" w:rsidRDefault="008A01E9" w:rsidP="002C2725">
            <w:pPr>
              <w:jc w:val="center"/>
              <w:rPr>
                <w:rFonts w:asciiTheme="minorHAnsi" w:hAnsiTheme="minorHAnsi" w:cs="Arial"/>
                <w:i/>
                <w:sz w:val="17"/>
                <w:szCs w:val="17"/>
              </w:rPr>
            </w:pPr>
          </w:p>
        </w:tc>
        <w:tc>
          <w:tcPr>
            <w:tcW w:w="3402" w:type="dxa"/>
            <w:vAlign w:val="center"/>
          </w:tcPr>
          <w:p w14:paraId="76AD69FF" w14:textId="77777777" w:rsidR="008A01E9"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Un (01) Dispensador simple de 08 mangueras</w:t>
            </w:r>
          </w:p>
        </w:tc>
        <w:tc>
          <w:tcPr>
            <w:tcW w:w="3261" w:type="dxa"/>
            <w:vAlign w:val="center"/>
          </w:tcPr>
          <w:p w14:paraId="75C85997" w14:textId="77777777" w:rsidR="008A01E9" w:rsidRPr="00541AF5" w:rsidRDefault="008A01E9" w:rsidP="002C2725">
            <w:pPr>
              <w:jc w:val="center"/>
              <w:rPr>
                <w:rFonts w:asciiTheme="minorHAnsi" w:hAnsiTheme="minorHAnsi" w:cs="Arial"/>
                <w:i/>
                <w:sz w:val="17"/>
                <w:szCs w:val="17"/>
              </w:rPr>
            </w:pPr>
            <w:r w:rsidRPr="00541AF5">
              <w:rPr>
                <w:rFonts w:asciiTheme="minorHAnsi" w:hAnsiTheme="minorHAnsi" w:cs="Arial"/>
                <w:i/>
                <w:sz w:val="17"/>
                <w:szCs w:val="17"/>
              </w:rPr>
              <w:t>DB5 S50, G-90 PLUS, G-95 PLUS Y G-97 PLUS</w:t>
            </w:r>
          </w:p>
        </w:tc>
      </w:tr>
    </w:tbl>
    <w:p w14:paraId="54096B5F" w14:textId="77777777" w:rsidR="00216C81" w:rsidRDefault="00216C81" w:rsidP="00065AD2">
      <w:pPr>
        <w:spacing w:line="276" w:lineRule="auto"/>
        <w:ind w:left="1559"/>
        <w:jc w:val="both"/>
        <w:rPr>
          <w:rFonts w:asciiTheme="minorHAnsi" w:hAnsiTheme="minorHAnsi" w:cs="Arial"/>
          <w:i/>
        </w:rPr>
      </w:pPr>
    </w:p>
    <w:p w14:paraId="7C63E279" w14:textId="22E205E8" w:rsidR="00ED25FC" w:rsidRPr="007D2972" w:rsidRDefault="00521325" w:rsidP="00AD05CB">
      <w:pPr>
        <w:spacing w:line="360" w:lineRule="auto"/>
        <w:ind w:left="1701"/>
        <w:jc w:val="both"/>
        <w:rPr>
          <w:rFonts w:asciiTheme="minorHAnsi" w:hAnsiTheme="minorHAnsi" w:cs="Arial"/>
          <w:i/>
        </w:rPr>
      </w:pPr>
      <w:r w:rsidRPr="007D2972">
        <w:rPr>
          <w:rFonts w:asciiTheme="minorHAnsi" w:hAnsiTheme="minorHAnsi" w:cs="Arial"/>
          <w:i/>
        </w:rPr>
        <w:t xml:space="preserve">El establecimiento </w:t>
      </w:r>
      <w:r w:rsidR="00EE7DF8">
        <w:rPr>
          <w:rFonts w:asciiTheme="minorHAnsi" w:hAnsiTheme="minorHAnsi" w:cs="Arial"/>
          <w:i/>
        </w:rPr>
        <w:t xml:space="preserve">cuenta con </w:t>
      </w:r>
      <w:r w:rsidR="009A0B50" w:rsidRPr="007D2972">
        <w:rPr>
          <w:rFonts w:asciiTheme="minorHAnsi" w:hAnsiTheme="minorHAnsi" w:cs="Arial"/>
          <w:i/>
        </w:rPr>
        <w:t>d</w:t>
      </w:r>
      <w:r w:rsidR="00ED25FC" w:rsidRPr="007D2972">
        <w:rPr>
          <w:rFonts w:asciiTheme="minorHAnsi" w:hAnsiTheme="minorHAnsi" w:cs="Arial"/>
          <w:i/>
        </w:rPr>
        <w:t xml:space="preserve">ispensadores electrónicos, de control eléctrico, provistas </w:t>
      </w:r>
      <w:r w:rsidR="009A0B50" w:rsidRPr="007D2972">
        <w:rPr>
          <w:rFonts w:asciiTheme="minorHAnsi" w:hAnsiTheme="minorHAnsi" w:cs="Arial"/>
          <w:i/>
        </w:rPr>
        <w:t xml:space="preserve">con </w:t>
      </w:r>
      <w:r w:rsidR="00ED25FC" w:rsidRPr="007D2972">
        <w:rPr>
          <w:rFonts w:asciiTheme="minorHAnsi" w:hAnsiTheme="minorHAnsi" w:cs="Arial"/>
          <w:i/>
        </w:rPr>
        <w:t>mangueras y pistolas automáticas</w:t>
      </w:r>
      <w:r w:rsidR="009A0B50" w:rsidRPr="007D2972">
        <w:rPr>
          <w:rFonts w:asciiTheme="minorHAnsi" w:hAnsiTheme="minorHAnsi" w:cs="Arial"/>
          <w:i/>
        </w:rPr>
        <w:t>;</w:t>
      </w:r>
      <w:r w:rsidR="00ED25FC" w:rsidRPr="007D2972">
        <w:rPr>
          <w:rFonts w:asciiTheme="minorHAnsi" w:hAnsiTheme="minorHAnsi" w:cs="Arial"/>
          <w:i/>
        </w:rPr>
        <w:t xml:space="preserve"> estos cuentan con sus respectivas válvulas de impacto los cuales en caso de accidente que comprometa al dispensador, estos tienen una válvula de cierre de emergencia para evitar el escape del combustible, estas máquinas cuentan con accesorios eléctricos de tipo antiexplosivo es decir fueron diseñadas para trabajar con seguridad en zona 0, listadas por UL.</w:t>
      </w:r>
    </w:p>
    <w:p w14:paraId="1EF44740" w14:textId="77777777" w:rsidR="00ED25FC" w:rsidRPr="007D2972" w:rsidRDefault="00ED25FC" w:rsidP="00AD05CB">
      <w:pPr>
        <w:spacing w:line="360" w:lineRule="auto"/>
        <w:ind w:left="1701"/>
        <w:jc w:val="both"/>
        <w:rPr>
          <w:rFonts w:asciiTheme="minorHAnsi" w:hAnsiTheme="minorHAnsi" w:cs="Arial"/>
          <w:i/>
        </w:rPr>
      </w:pPr>
      <w:r w:rsidRPr="007D2972">
        <w:rPr>
          <w:rFonts w:asciiTheme="minorHAnsi" w:hAnsiTheme="minorHAnsi" w:cs="Arial"/>
          <w:i/>
        </w:rPr>
        <w:t>Todos los materiales incluyendo las válvulas, sellos, empaques etc.</w:t>
      </w:r>
      <w:r w:rsidR="009A0B50" w:rsidRPr="007D2972">
        <w:rPr>
          <w:rFonts w:asciiTheme="minorHAnsi" w:hAnsiTheme="minorHAnsi" w:cs="Arial"/>
          <w:i/>
        </w:rPr>
        <w:t>,</w:t>
      </w:r>
      <w:r w:rsidRPr="007D2972">
        <w:rPr>
          <w:rFonts w:asciiTheme="minorHAnsi" w:hAnsiTheme="minorHAnsi" w:cs="Arial"/>
          <w:i/>
        </w:rPr>
        <w:t xml:space="preserve"> </w:t>
      </w:r>
      <w:r w:rsidR="009A0B50" w:rsidRPr="007D2972">
        <w:rPr>
          <w:rFonts w:asciiTheme="minorHAnsi" w:hAnsiTheme="minorHAnsi" w:cs="Arial"/>
          <w:i/>
        </w:rPr>
        <w:t>s</w:t>
      </w:r>
      <w:r w:rsidRPr="007D2972">
        <w:rPr>
          <w:rFonts w:asciiTheme="minorHAnsi" w:hAnsiTheme="minorHAnsi" w:cs="Arial"/>
          <w:i/>
        </w:rPr>
        <w:t>on resistentes al GLP y a las condiciones de servicio y las tuberías de GLP enterradas cuentan con protección contra la corrosión, en cumplimiento de lo indicado en DS 019-97-EM, DS 029-2007-EM.</w:t>
      </w:r>
    </w:p>
    <w:p w14:paraId="1C5E2F81" w14:textId="17D330AC" w:rsidR="00ED25FC" w:rsidRPr="007D2972" w:rsidRDefault="00ED25FC" w:rsidP="00AD05CB">
      <w:pPr>
        <w:spacing w:line="360" w:lineRule="auto"/>
        <w:ind w:left="1701"/>
        <w:jc w:val="both"/>
        <w:rPr>
          <w:rFonts w:asciiTheme="minorHAnsi" w:hAnsiTheme="minorHAnsi" w:cs="Arial"/>
          <w:i/>
        </w:rPr>
      </w:pPr>
      <w:r w:rsidRPr="007D2972">
        <w:rPr>
          <w:rFonts w:asciiTheme="minorHAnsi" w:hAnsiTheme="minorHAnsi" w:cs="Arial"/>
          <w:i/>
        </w:rPr>
        <w:t xml:space="preserve">Todos los accesorios como bomba, filtros, medidores etc. Están marcados con la presión máxima de trabajo </w:t>
      </w:r>
      <w:r w:rsidR="00EE7DF8" w:rsidRPr="007D2972">
        <w:rPr>
          <w:rFonts w:asciiTheme="minorHAnsi" w:hAnsiTheme="minorHAnsi" w:cs="Arial"/>
          <w:i/>
        </w:rPr>
        <w:t>de acuerdo con</w:t>
      </w:r>
      <w:r w:rsidRPr="007D2972">
        <w:rPr>
          <w:rFonts w:asciiTheme="minorHAnsi" w:hAnsiTheme="minorHAnsi" w:cs="Arial"/>
          <w:i/>
        </w:rPr>
        <w:t xml:space="preserve"> las exigencias al D.S. 019-97-EM y D.S. 029-2007-EM.</w:t>
      </w:r>
    </w:p>
    <w:p w14:paraId="645125C1" w14:textId="1FB6BBD3" w:rsidR="00ED25FC" w:rsidRPr="007D2972" w:rsidRDefault="00ED25FC" w:rsidP="00AD05CB">
      <w:pPr>
        <w:spacing w:line="360" w:lineRule="auto"/>
        <w:ind w:left="1701"/>
        <w:jc w:val="both"/>
        <w:rPr>
          <w:rFonts w:asciiTheme="minorHAnsi" w:hAnsiTheme="minorHAnsi" w:cs="Arial"/>
          <w:i/>
        </w:rPr>
      </w:pPr>
      <w:r w:rsidRPr="007D2972">
        <w:rPr>
          <w:rFonts w:asciiTheme="minorHAnsi" w:hAnsiTheme="minorHAnsi" w:cs="Arial"/>
          <w:i/>
        </w:rPr>
        <w:t xml:space="preserve">Las tuberías y facilidades están </w:t>
      </w:r>
      <w:r w:rsidR="00EE7DF8" w:rsidRPr="007D2972">
        <w:rPr>
          <w:rFonts w:asciiTheme="minorHAnsi" w:hAnsiTheme="minorHAnsi" w:cs="Arial"/>
          <w:i/>
        </w:rPr>
        <w:t>de acuerdo con</w:t>
      </w:r>
      <w:r w:rsidRPr="007D2972">
        <w:rPr>
          <w:rFonts w:asciiTheme="minorHAnsi" w:hAnsiTheme="minorHAnsi" w:cs="Arial"/>
          <w:i/>
        </w:rPr>
        <w:t xml:space="preserve"> las normas y/o requisitos del ANSI B31.3, así como, las partes metálicas de accesorios que resisten presión </w:t>
      </w:r>
      <w:r w:rsidRPr="007D2972">
        <w:rPr>
          <w:rFonts w:asciiTheme="minorHAnsi" w:hAnsiTheme="minorHAnsi" w:cs="Arial"/>
          <w:i/>
        </w:rPr>
        <w:lastRenderedPageBreak/>
        <w:t xml:space="preserve">tienen un punto de fusión mínimo de 1500°F (816°C) </w:t>
      </w:r>
      <w:r w:rsidR="00EE7DF8" w:rsidRPr="007D2972">
        <w:rPr>
          <w:rFonts w:asciiTheme="minorHAnsi" w:hAnsiTheme="minorHAnsi" w:cs="Arial"/>
          <w:i/>
        </w:rPr>
        <w:t>de acuerdo con</w:t>
      </w:r>
      <w:r w:rsidRPr="007D2972">
        <w:rPr>
          <w:rFonts w:asciiTheme="minorHAnsi" w:hAnsiTheme="minorHAnsi" w:cs="Arial"/>
          <w:i/>
        </w:rPr>
        <w:t xml:space="preserve"> lo que indica la NFPA 58.</w:t>
      </w:r>
    </w:p>
    <w:p w14:paraId="1822384E" w14:textId="405046BF" w:rsidR="009D782A" w:rsidRDefault="009D782A" w:rsidP="00AD05CB">
      <w:pPr>
        <w:spacing w:line="360" w:lineRule="auto"/>
        <w:ind w:left="1701"/>
        <w:jc w:val="both"/>
        <w:rPr>
          <w:rFonts w:asciiTheme="minorHAnsi" w:hAnsiTheme="minorHAnsi" w:cs="Arial"/>
          <w:i/>
        </w:rPr>
      </w:pPr>
      <w:r w:rsidRPr="007D2972">
        <w:rPr>
          <w:rFonts w:asciiTheme="minorHAnsi" w:hAnsiTheme="minorHAnsi" w:cs="Arial"/>
          <w:i/>
        </w:rPr>
        <w:t>Por otro lado, las islas de</w:t>
      </w:r>
      <w:r w:rsidR="009D468C" w:rsidRPr="007D2972">
        <w:rPr>
          <w:rFonts w:asciiTheme="minorHAnsi" w:hAnsiTheme="minorHAnsi" w:cs="Arial"/>
          <w:i/>
        </w:rPr>
        <w:t xml:space="preserve"> GNV fueron diseñadas </w:t>
      </w:r>
      <w:r w:rsidR="00EE7DF8" w:rsidRPr="007D2972">
        <w:rPr>
          <w:rFonts w:asciiTheme="minorHAnsi" w:hAnsiTheme="minorHAnsi" w:cs="Arial"/>
          <w:i/>
        </w:rPr>
        <w:t>de acuerdo con</w:t>
      </w:r>
      <w:r w:rsidR="009D468C" w:rsidRPr="007D2972">
        <w:rPr>
          <w:rFonts w:asciiTheme="minorHAnsi" w:hAnsiTheme="minorHAnsi" w:cs="Arial"/>
          <w:i/>
        </w:rPr>
        <w:t xml:space="preserve"> la normativa </w:t>
      </w:r>
      <w:r w:rsidR="00E93338" w:rsidRPr="007D2972">
        <w:rPr>
          <w:rFonts w:asciiTheme="minorHAnsi" w:hAnsiTheme="minorHAnsi" w:cs="Arial"/>
          <w:i/>
        </w:rPr>
        <w:t>NTP 111.019:2007</w:t>
      </w:r>
      <w:r w:rsidR="003040F9" w:rsidRPr="007D2972">
        <w:rPr>
          <w:rFonts w:asciiTheme="minorHAnsi" w:hAnsiTheme="minorHAnsi" w:cs="Arial"/>
          <w:i/>
        </w:rPr>
        <w:t>, Tabla 2 y Figura 3 de la norma mencionada obtenemos las dimensiones mínimas de las islas correspondientes a GNV.</w:t>
      </w:r>
    </w:p>
    <w:p w14:paraId="62B6F6F5" w14:textId="77777777" w:rsidR="00EE7DF8" w:rsidRPr="007D2972" w:rsidRDefault="00EE7DF8" w:rsidP="00065AD2">
      <w:pPr>
        <w:spacing w:line="276" w:lineRule="auto"/>
        <w:ind w:left="1559"/>
        <w:jc w:val="both"/>
        <w:rPr>
          <w:rFonts w:asciiTheme="minorHAnsi" w:hAnsiTheme="minorHAnsi" w:cs="Arial"/>
          <w:i/>
        </w:rPr>
      </w:pPr>
    </w:p>
    <w:p w14:paraId="73D6BDFB" w14:textId="79DA1302" w:rsidR="00E93338" w:rsidRDefault="00E93338" w:rsidP="00216C81">
      <w:pPr>
        <w:spacing w:after="160" w:line="276" w:lineRule="auto"/>
        <w:ind w:left="1560"/>
        <w:rPr>
          <w:rFonts w:asciiTheme="minorHAnsi" w:hAnsiTheme="minorHAnsi" w:cs="Arial"/>
          <w:i/>
          <w:noProof/>
        </w:rPr>
      </w:pPr>
      <w:r w:rsidRPr="007D2972">
        <w:rPr>
          <w:rFonts w:asciiTheme="minorHAnsi" w:hAnsiTheme="minorHAnsi" w:cs="Arial"/>
          <w:i/>
          <w:noProof/>
        </w:rPr>
        <w:drawing>
          <wp:inline distT="0" distB="0" distL="0" distR="0" wp14:anchorId="30B5E0F3" wp14:editId="4F84F101">
            <wp:extent cx="4876800" cy="222421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92" t="35387" r="56229" b="19833"/>
                    <a:stretch/>
                  </pic:blipFill>
                  <pic:spPr bwMode="auto">
                    <a:xfrm>
                      <a:off x="0" y="0"/>
                      <a:ext cx="4902945" cy="2236140"/>
                    </a:xfrm>
                    <a:prstGeom prst="rect">
                      <a:avLst/>
                    </a:prstGeom>
                    <a:ln>
                      <a:noFill/>
                    </a:ln>
                    <a:extLst>
                      <a:ext uri="{53640926-AAD7-44D8-BBD7-CCE9431645EC}">
                        <a14:shadowObscured xmlns:a14="http://schemas.microsoft.com/office/drawing/2010/main"/>
                      </a:ext>
                    </a:extLst>
                  </pic:spPr>
                </pic:pic>
              </a:graphicData>
            </a:graphic>
          </wp:inline>
        </w:drawing>
      </w:r>
    </w:p>
    <w:p w14:paraId="3E183E92" w14:textId="432530D8" w:rsidR="00216C81" w:rsidRDefault="00216C81" w:rsidP="00216C81">
      <w:pPr>
        <w:rPr>
          <w:rFonts w:asciiTheme="minorHAnsi" w:hAnsiTheme="minorHAnsi" w:cs="Arial"/>
          <w:i/>
          <w:noProof/>
        </w:rPr>
      </w:pPr>
    </w:p>
    <w:p w14:paraId="04CFA517" w14:textId="77777777" w:rsidR="00216C81" w:rsidRPr="00216C81" w:rsidRDefault="00216C81" w:rsidP="00216C81">
      <w:pPr>
        <w:rPr>
          <w:rFonts w:asciiTheme="minorHAnsi" w:hAnsiTheme="minorHAnsi" w:cs="Arial"/>
        </w:rPr>
      </w:pPr>
    </w:p>
    <w:p w14:paraId="1043487D" w14:textId="77777777" w:rsidR="00C92C07" w:rsidRPr="007D2972" w:rsidRDefault="003040F9" w:rsidP="00216C81">
      <w:pPr>
        <w:spacing w:after="160" w:line="276" w:lineRule="auto"/>
        <w:ind w:left="2694"/>
        <w:rPr>
          <w:rFonts w:asciiTheme="minorHAnsi" w:hAnsiTheme="minorHAnsi" w:cs="Arial"/>
          <w:i/>
        </w:rPr>
      </w:pPr>
      <w:r w:rsidRPr="007D2972">
        <w:rPr>
          <w:rFonts w:asciiTheme="minorHAnsi" w:hAnsiTheme="minorHAnsi" w:cs="Arial"/>
          <w:i/>
          <w:noProof/>
        </w:rPr>
        <w:drawing>
          <wp:inline distT="0" distB="0" distL="0" distR="0" wp14:anchorId="722A79D5" wp14:editId="5795D398">
            <wp:extent cx="2310885" cy="2684251"/>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87" t="23728" r="66075" b="5866"/>
                    <a:stretch/>
                  </pic:blipFill>
                  <pic:spPr bwMode="auto">
                    <a:xfrm>
                      <a:off x="0" y="0"/>
                      <a:ext cx="2319717" cy="2694511"/>
                    </a:xfrm>
                    <a:prstGeom prst="rect">
                      <a:avLst/>
                    </a:prstGeom>
                    <a:ln>
                      <a:noFill/>
                    </a:ln>
                    <a:extLst>
                      <a:ext uri="{53640926-AAD7-44D8-BBD7-CCE9431645EC}">
                        <a14:shadowObscured xmlns:a14="http://schemas.microsoft.com/office/drawing/2010/main"/>
                      </a:ext>
                    </a:extLst>
                  </pic:spPr>
                </pic:pic>
              </a:graphicData>
            </a:graphic>
          </wp:inline>
        </w:drawing>
      </w:r>
    </w:p>
    <w:p w14:paraId="00409218" w14:textId="164E1F31" w:rsidR="003040F9" w:rsidRDefault="003040F9" w:rsidP="00AD05CB">
      <w:pPr>
        <w:spacing w:line="360" w:lineRule="auto"/>
        <w:ind w:left="1701"/>
        <w:jc w:val="both"/>
        <w:rPr>
          <w:rFonts w:asciiTheme="minorHAnsi" w:hAnsiTheme="minorHAnsi" w:cs="Arial"/>
          <w:i/>
        </w:rPr>
      </w:pPr>
      <w:r w:rsidRPr="007D2972">
        <w:rPr>
          <w:rFonts w:asciiTheme="minorHAnsi" w:hAnsiTheme="minorHAnsi" w:cs="Arial"/>
          <w:i/>
        </w:rPr>
        <w:t>Del inciso 6.4.4.</w:t>
      </w:r>
      <w:r w:rsidR="009A0B50" w:rsidRPr="007D2972">
        <w:rPr>
          <w:rFonts w:asciiTheme="minorHAnsi" w:hAnsiTheme="minorHAnsi" w:cs="Arial"/>
          <w:i/>
        </w:rPr>
        <w:t xml:space="preserve"> </w:t>
      </w:r>
      <w:r w:rsidRPr="007D2972">
        <w:rPr>
          <w:rFonts w:asciiTheme="minorHAnsi" w:hAnsiTheme="minorHAnsi" w:cs="Arial"/>
          <w:i/>
        </w:rPr>
        <w:t xml:space="preserve">de referida norma, la isla </w:t>
      </w:r>
      <w:r w:rsidR="002C7D04" w:rsidRPr="007D2972">
        <w:rPr>
          <w:rFonts w:asciiTheme="minorHAnsi" w:hAnsiTheme="minorHAnsi" w:cs="Arial"/>
          <w:i/>
        </w:rPr>
        <w:t>tiene</w:t>
      </w:r>
      <w:r w:rsidRPr="007D2972">
        <w:rPr>
          <w:rFonts w:asciiTheme="minorHAnsi" w:hAnsiTheme="minorHAnsi" w:cs="Arial"/>
          <w:i/>
        </w:rPr>
        <w:t xml:space="preserve"> una cámara de válvula(s) de tamaño adecuado destinada a alojar la válvula(s) de corte del dispensador. Debe estar cubierta con una tapa extraíble o abisagrada, con manijas </w:t>
      </w:r>
      <w:proofErr w:type="spellStart"/>
      <w:r w:rsidRPr="007D2972">
        <w:rPr>
          <w:rFonts w:asciiTheme="minorHAnsi" w:hAnsiTheme="minorHAnsi" w:cs="Arial"/>
          <w:i/>
        </w:rPr>
        <w:t>embutibles</w:t>
      </w:r>
      <w:proofErr w:type="spellEnd"/>
      <w:r w:rsidRPr="007D2972">
        <w:rPr>
          <w:rFonts w:asciiTheme="minorHAnsi" w:hAnsiTheme="minorHAnsi" w:cs="Arial"/>
          <w:i/>
        </w:rPr>
        <w:t xml:space="preserve"> y sin bordes cortantes; con un peso no superior a 5kg. El nivel de </w:t>
      </w:r>
      <w:r w:rsidRPr="007D2972">
        <w:rPr>
          <w:rFonts w:asciiTheme="minorHAnsi" w:hAnsiTheme="minorHAnsi" w:cs="Arial"/>
          <w:i/>
        </w:rPr>
        <w:lastRenderedPageBreak/>
        <w:t>profundidad de las válvulas de corte con respecto al nivel de la isla será como máximo de 0,40 metros. Las demás dimensiones de la cámara serán aquellas que permitan un fácil accionamiento de las válvulas que aloja. El acabado de la superficie de la cámara será por tarrajeo y fondo que permita su desagüe.</w:t>
      </w:r>
    </w:p>
    <w:p w14:paraId="48315C6A" w14:textId="77777777" w:rsidR="008F27AA" w:rsidRPr="007D2972" w:rsidRDefault="008F27AA" w:rsidP="00AD05CB">
      <w:pPr>
        <w:spacing w:line="360" w:lineRule="auto"/>
        <w:ind w:left="1701"/>
        <w:jc w:val="both"/>
        <w:rPr>
          <w:rFonts w:asciiTheme="minorHAnsi" w:hAnsiTheme="minorHAnsi" w:cs="Arial"/>
          <w:b/>
          <w:i/>
          <w:u w:val="single"/>
        </w:rPr>
      </w:pPr>
      <w:r w:rsidRPr="007D2972">
        <w:rPr>
          <w:rFonts w:asciiTheme="minorHAnsi" w:hAnsiTheme="minorHAnsi" w:cs="Arial"/>
          <w:b/>
          <w:i/>
          <w:u w:val="single"/>
        </w:rPr>
        <w:t xml:space="preserve">Zonas de descarga de GLP </w:t>
      </w:r>
    </w:p>
    <w:p w14:paraId="28B3231B" w14:textId="79C3240B" w:rsidR="00CF7136" w:rsidRDefault="00521325" w:rsidP="003C3013">
      <w:pPr>
        <w:spacing w:line="276" w:lineRule="auto"/>
        <w:ind w:left="1701"/>
        <w:jc w:val="both"/>
        <w:rPr>
          <w:rFonts w:asciiTheme="minorHAnsi" w:hAnsiTheme="minorHAnsi" w:cs="Arial"/>
          <w:i/>
        </w:rPr>
      </w:pPr>
      <w:r w:rsidRPr="007D2972">
        <w:rPr>
          <w:rFonts w:asciiTheme="minorHAnsi" w:hAnsiTheme="minorHAnsi" w:cs="Arial"/>
          <w:i/>
        </w:rPr>
        <w:t>El est</w:t>
      </w:r>
      <w:r w:rsidR="00F63740" w:rsidRPr="007D2972">
        <w:rPr>
          <w:rFonts w:asciiTheme="minorHAnsi" w:hAnsiTheme="minorHAnsi" w:cs="Arial"/>
          <w:i/>
        </w:rPr>
        <w:t>ablecimiento cuenta</w:t>
      </w:r>
      <w:r w:rsidR="008F27AA" w:rsidRPr="007D2972">
        <w:rPr>
          <w:rFonts w:asciiTheme="minorHAnsi" w:hAnsiTheme="minorHAnsi" w:cs="Arial"/>
          <w:i/>
        </w:rPr>
        <w:t xml:space="preserve"> con</w:t>
      </w:r>
      <w:r w:rsidR="00F0435C" w:rsidRPr="007D2972">
        <w:rPr>
          <w:rFonts w:asciiTheme="minorHAnsi" w:hAnsiTheme="minorHAnsi" w:cs="Arial"/>
          <w:i/>
        </w:rPr>
        <w:t xml:space="preserve"> una zona </w:t>
      </w:r>
      <w:r w:rsidR="008F27AA" w:rsidRPr="007D2972">
        <w:rPr>
          <w:rFonts w:asciiTheme="minorHAnsi" w:hAnsiTheme="minorHAnsi" w:cs="Arial"/>
          <w:i/>
        </w:rPr>
        <w:t xml:space="preserve">de descarga de GLP subterránea ubicada a más de </w:t>
      </w:r>
      <w:smartTag w:uri="urn:schemas-microsoft-com:office:smarttags" w:element="metricconverter">
        <w:smartTagPr>
          <w:attr w:name="ProductID" w:val="3.00 m"/>
        </w:smartTagPr>
        <w:r w:rsidR="008F27AA" w:rsidRPr="007D2972">
          <w:rPr>
            <w:rFonts w:asciiTheme="minorHAnsi" w:hAnsiTheme="minorHAnsi" w:cs="Arial"/>
            <w:i/>
          </w:rPr>
          <w:t>3.00 m</w:t>
        </w:r>
      </w:smartTag>
      <w:r w:rsidR="008F27AA" w:rsidRPr="007D2972">
        <w:rPr>
          <w:rFonts w:asciiTheme="minorHAnsi" w:hAnsiTheme="minorHAnsi" w:cs="Arial"/>
          <w:i/>
        </w:rPr>
        <w:t xml:space="preserve"> del tanque de GLP y a más </w:t>
      </w:r>
      <w:smartTag w:uri="urn:schemas-microsoft-com:office:smarttags" w:element="metricconverter">
        <w:smartTagPr>
          <w:attr w:name="ProductID" w:val="8 metros"/>
        </w:smartTagPr>
        <w:r w:rsidR="008F27AA" w:rsidRPr="007D2972">
          <w:rPr>
            <w:rFonts w:asciiTheme="minorHAnsi" w:hAnsiTheme="minorHAnsi" w:cs="Arial"/>
            <w:i/>
          </w:rPr>
          <w:t>8 metros</w:t>
        </w:r>
      </w:smartTag>
      <w:r w:rsidR="008F27AA" w:rsidRPr="007D2972">
        <w:rPr>
          <w:rFonts w:asciiTheme="minorHAnsi" w:hAnsiTheme="minorHAnsi" w:cs="Arial"/>
          <w:i/>
        </w:rPr>
        <w:t xml:space="preserve"> de los edificios del establecimiento y del vecindario</w:t>
      </w:r>
      <w:r w:rsidR="00CF7136" w:rsidRPr="007D2972">
        <w:rPr>
          <w:rFonts w:asciiTheme="minorHAnsi" w:hAnsiTheme="minorHAnsi" w:cs="Arial"/>
          <w:i/>
        </w:rPr>
        <w:t>.</w:t>
      </w:r>
    </w:p>
    <w:p w14:paraId="4E4AA3CB" w14:textId="77777777" w:rsidR="003427B3" w:rsidRPr="007D2972" w:rsidRDefault="003427B3" w:rsidP="003C3013">
      <w:pPr>
        <w:spacing w:line="276" w:lineRule="auto"/>
        <w:ind w:left="1701"/>
        <w:jc w:val="both"/>
        <w:rPr>
          <w:rFonts w:asciiTheme="minorHAnsi" w:hAnsiTheme="minorHAnsi" w:cs="Arial"/>
          <w:i/>
        </w:rPr>
      </w:pPr>
    </w:p>
    <w:p w14:paraId="7B568771" w14:textId="77777777" w:rsidR="003F2E6B" w:rsidRPr="007D2972" w:rsidRDefault="007339D2" w:rsidP="003C3013">
      <w:pPr>
        <w:spacing w:line="276" w:lineRule="auto"/>
        <w:ind w:left="1701"/>
        <w:jc w:val="both"/>
        <w:rPr>
          <w:rFonts w:asciiTheme="minorHAnsi" w:hAnsiTheme="minorHAnsi" w:cs="Arial"/>
          <w:b/>
          <w:i/>
          <w:u w:val="single"/>
        </w:rPr>
      </w:pPr>
      <w:r w:rsidRPr="007D2972">
        <w:rPr>
          <w:rFonts w:asciiTheme="minorHAnsi" w:hAnsiTheme="minorHAnsi" w:cs="Arial"/>
          <w:b/>
          <w:i/>
          <w:u w:val="single"/>
        </w:rPr>
        <w:t>Abastecimiento de GNV</w:t>
      </w:r>
    </w:p>
    <w:p w14:paraId="4196E293" w14:textId="207A8EDF" w:rsidR="003F2E6B" w:rsidRDefault="007339D2" w:rsidP="003C3013">
      <w:pPr>
        <w:spacing w:line="276" w:lineRule="auto"/>
        <w:ind w:left="1701"/>
        <w:jc w:val="both"/>
        <w:rPr>
          <w:rFonts w:asciiTheme="minorHAnsi" w:hAnsiTheme="minorHAnsi" w:cs="Arial"/>
          <w:i/>
        </w:rPr>
      </w:pPr>
      <w:r w:rsidRPr="007D2972">
        <w:rPr>
          <w:rFonts w:asciiTheme="minorHAnsi" w:hAnsiTheme="minorHAnsi" w:cs="Arial"/>
          <w:i/>
        </w:rPr>
        <w:t>La estación de servicios cuenta con 20 tanques de 250 l c/u como respaldo, fundamentalmente el establecimiento es abastecido desde una conexión a la red de tuberías de GAS NATURAL</w:t>
      </w:r>
      <w:r w:rsidR="00451D20" w:rsidRPr="007D2972">
        <w:rPr>
          <w:rFonts w:asciiTheme="minorHAnsi" w:hAnsiTheme="minorHAnsi" w:cs="Arial"/>
          <w:i/>
        </w:rPr>
        <w:t xml:space="preserve"> de la empresa </w:t>
      </w:r>
      <w:r w:rsidR="00EE7DF8" w:rsidRPr="007D2972">
        <w:rPr>
          <w:rFonts w:asciiTheme="minorHAnsi" w:hAnsiTheme="minorHAnsi" w:cs="Arial"/>
          <w:i/>
        </w:rPr>
        <w:t>Cálida</w:t>
      </w:r>
      <w:r w:rsidRPr="007D2972">
        <w:rPr>
          <w:rFonts w:asciiTheme="minorHAnsi" w:hAnsiTheme="minorHAnsi" w:cs="Arial"/>
          <w:i/>
        </w:rPr>
        <w:t>.</w:t>
      </w:r>
    </w:p>
    <w:p w14:paraId="18C7B89C" w14:textId="77777777" w:rsidR="003427B3" w:rsidRPr="007D2972" w:rsidRDefault="003427B3" w:rsidP="003C3013">
      <w:pPr>
        <w:spacing w:line="276" w:lineRule="auto"/>
        <w:ind w:left="1701"/>
        <w:jc w:val="both"/>
        <w:rPr>
          <w:rFonts w:asciiTheme="minorHAnsi" w:hAnsiTheme="minorHAnsi" w:cs="Arial"/>
          <w:i/>
        </w:rPr>
      </w:pPr>
    </w:p>
    <w:p w14:paraId="547F0A3A" w14:textId="77777777" w:rsidR="008F27AA" w:rsidRPr="007D2972" w:rsidRDefault="008F27AA" w:rsidP="003C3013">
      <w:pPr>
        <w:spacing w:line="276" w:lineRule="auto"/>
        <w:ind w:left="1701"/>
        <w:jc w:val="both"/>
        <w:rPr>
          <w:rFonts w:asciiTheme="minorHAnsi" w:hAnsiTheme="minorHAnsi" w:cs="Arial"/>
          <w:b/>
          <w:i/>
          <w:u w:val="single"/>
        </w:rPr>
      </w:pPr>
      <w:r w:rsidRPr="007D2972">
        <w:rPr>
          <w:rFonts w:asciiTheme="minorHAnsi" w:hAnsiTheme="minorHAnsi" w:cs="Arial"/>
          <w:b/>
          <w:i/>
          <w:u w:val="single"/>
        </w:rPr>
        <w:t xml:space="preserve">Zonas de tableros eléctricos </w:t>
      </w:r>
    </w:p>
    <w:p w14:paraId="28B83155" w14:textId="2298D419" w:rsidR="008F27AA" w:rsidRPr="007D2972" w:rsidRDefault="008F27AA" w:rsidP="003C3013">
      <w:pPr>
        <w:spacing w:line="276" w:lineRule="auto"/>
        <w:ind w:left="1701"/>
        <w:jc w:val="both"/>
        <w:rPr>
          <w:rFonts w:asciiTheme="minorHAnsi" w:hAnsiTheme="minorHAnsi" w:cs="Arial"/>
          <w:i/>
        </w:rPr>
      </w:pPr>
      <w:r w:rsidRPr="007D2972">
        <w:rPr>
          <w:rFonts w:asciiTheme="minorHAnsi" w:hAnsiTheme="minorHAnsi" w:cs="Arial"/>
          <w:i/>
        </w:rPr>
        <w:t xml:space="preserve">La </w:t>
      </w:r>
      <w:r w:rsidR="00982EE1" w:rsidRPr="007D2972">
        <w:rPr>
          <w:rFonts w:asciiTheme="minorHAnsi" w:hAnsiTheme="minorHAnsi" w:cs="Arial"/>
          <w:i/>
        </w:rPr>
        <w:t>e</w:t>
      </w:r>
      <w:r w:rsidRPr="007D2972">
        <w:rPr>
          <w:rFonts w:asciiTheme="minorHAnsi" w:hAnsiTheme="minorHAnsi" w:cs="Arial"/>
          <w:i/>
        </w:rPr>
        <w:t>nergía eléctrica esta proporcionada por el concesionario d</w:t>
      </w:r>
      <w:r w:rsidR="004D5205" w:rsidRPr="007D2972">
        <w:rPr>
          <w:rFonts w:asciiTheme="minorHAnsi" w:hAnsiTheme="minorHAnsi" w:cs="Arial"/>
          <w:i/>
        </w:rPr>
        <w:t>e electricidad de la zona</w:t>
      </w:r>
      <w:r w:rsidR="0050771E" w:rsidRPr="007D2972">
        <w:rPr>
          <w:rFonts w:asciiTheme="minorHAnsi" w:hAnsiTheme="minorHAnsi" w:cs="Arial"/>
          <w:i/>
        </w:rPr>
        <w:t xml:space="preserve">, </w:t>
      </w:r>
      <w:r w:rsidR="00521325" w:rsidRPr="007D2972">
        <w:rPr>
          <w:rFonts w:asciiTheme="minorHAnsi" w:hAnsiTheme="minorHAnsi" w:cs="Arial"/>
          <w:i/>
        </w:rPr>
        <w:t>“</w:t>
      </w:r>
      <w:r w:rsidR="00806CDB" w:rsidRPr="007D2972">
        <w:rPr>
          <w:rFonts w:asciiTheme="minorHAnsi" w:hAnsiTheme="minorHAnsi" w:cs="Arial"/>
          <w:i/>
        </w:rPr>
        <w:t>Luz del Sur</w:t>
      </w:r>
      <w:r w:rsidR="00521325" w:rsidRPr="007D2972">
        <w:rPr>
          <w:rFonts w:asciiTheme="minorHAnsi" w:hAnsiTheme="minorHAnsi" w:cs="Arial"/>
          <w:i/>
        </w:rPr>
        <w:t>”</w:t>
      </w:r>
      <w:r w:rsidRPr="007D2972">
        <w:rPr>
          <w:rFonts w:asciiTheme="minorHAnsi" w:hAnsiTheme="minorHAnsi" w:cs="Arial"/>
          <w:i/>
        </w:rPr>
        <w:t xml:space="preserve">. El establecimiento cuenta con los siguientes tableros: </w:t>
      </w:r>
      <w:r w:rsidR="00982EE1" w:rsidRPr="007D2972">
        <w:rPr>
          <w:rFonts w:asciiTheme="minorHAnsi" w:hAnsiTheme="minorHAnsi" w:cs="Arial"/>
          <w:i/>
        </w:rPr>
        <w:t>T</w:t>
      </w:r>
      <w:r w:rsidRPr="007D2972">
        <w:rPr>
          <w:rFonts w:asciiTheme="minorHAnsi" w:hAnsiTheme="minorHAnsi" w:cs="Arial"/>
          <w:i/>
        </w:rPr>
        <w:t xml:space="preserve">ablero de </w:t>
      </w:r>
      <w:r w:rsidR="00982EE1" w:rsidRPr="007D2972">
        <w:rPr>
          <w:rFonts w:asciiTheme="minorHAnsi" w:hAnsiTheme="minorHAnsi" w:cs="Arial"/>
          <w:i/>
        </w:rPr>
        <w:t>T</w:t>
      </w:r>
      <w:r w:rsidRPr="007D2972">
        <w:rPr>
          <w:rFonts w:asciiTheme="minorHAnsi" w:hAnsiTheme="minorHAnsi" w:cs="Arial"/>
          <w:i/>
        </w:rPr>
        <w:t xml:space="preserve">ransferencia, Tablero General (TT-TG), </w:t>
      </w:r>
      <w:r w:rsidR="00982EE1" w:rsidRPr="007D2972">
        <w:rPr>
          <w:rFonts w:asciiTheme="minorHAnsi" w:hAnsiTheme="minorHAnsi" w:cs="Arial"/>
          <w:i/>
        </w:rPr>
        <w:t>T</w:t>
      </w:r>
      <w:r w:rsidRPr="007D2972">
        <w:rPr>
          <w:rFonts w:asciiTheme="minorHAnsi" w:hAnsiTheme="minorHAnsi" w:cs="Arial"/>
          <w:i/>
        </w:rPr>
        <w:t>ablero de GLP (TGLP)</w:t>
      </w:r>
      <w:r w:rsidR="0050771E" w:rsidRPr="007D2972">
        <w:rPr>
          <w:rFonts w:asciiTheme="minorHAnsi" w:hAnsiTheme="minorHAnsi" w:cs="Arial"/>
          <w:i/>
        </w:rPr>
        <w:t>, Tablero</w:t>
      </w:r>
      <w:r w:rsidRPr="007D2972">
        <w:rPr>
          <w:rFonts w:asciiTheme="minorHAnsi" w:hAnsiTheme="minorHAnsi" w:cs="Arial"/>
          <w:i/>
        </w:rPr>
        <w:t xml:space="preserve"> y </w:t>
      </w:r>
      <w:r w:rsidR="00982EE1" w:rsidRPr="007D2972">
        <w:rPr>
          <w:rFonts w:asciiTheme="minorHAnsi" w:hAnsiTheme="minorHAnsi" w:cs="Arial"/>
          <w:i/>
        </w:rPr>
        <w:t>T</w:t>
      </w:r>
      <w:r w:rsidRPr="007D2972">
        <w:rPr>
          <w:rFonts w:asciiTheme="minorHAnsi" w:hAnsiTheme="minorHAnsi" w:cs="Arial"/>
          <w:i/>
        </w:rPr>
        <w:t xml:space="preserve">ablero de </w:t>
      </w:r>
      <w:r w:rsidR="00982EE1" w:rsidRPr="007D2972">
        <w:rPr>
          <w:rFonts w:asciiTheme="minorHAnsi" w:hAnsiTheme="minorHAnsi" w:cs="Arial"/>
          <w:i/>
        </w:rPr>
        <w:t>C</w:t>
      </w:r>
      <w:r w:rsidRPr="007D2972">
        <w:rPr>
          <w:rFonts w:asciiTheme="minorHAnsi" w:hAnsiTheme="minorHAnsi" w:cs="Arial"/>
          <w:i/>
        </w:rPr>
        <w:t xml:space="preserve">ontrol del </w:t>
      </w:r>
      <w:r w:rsidR="00982EE1" w:rsidRPr="007D2972">
        <w:rPr>
          <w:rFonts w:asciiTheme="minorHAnsi" w:hAnsiTheme="minorHAnsi" w:cs="Arial"/>
          <w:i/>
        </w:rPr>
        <w:t>D</w:t>
      </w:r>
      <w:r w:rsidRPr="007D2972">
        <w:rPr>
          <w:rFonts w:asciiTheme="minorHAnsi" w:hAnsiTheme="minorHAnsi" w:cs="Arial"/>
          <w:i/>
        </w:rPr>
        <w:t xml:space="preserve">etector de </w:t>
      </w:r>
      <w:r w:rsidR="00982EE1" w:rsidRPr="007D2972">
        <w:rPr>
          <w:rFonts w:asciiTheme="minorHAnsi" w:hAnsiTheme="minorHAnsi" w:cs="Arial"/>
          <w:i/>
        </w:rPr>
        <w:t>G</w:t>
      </w:r>
      <w:r w:rsidRPr="007D2972">
        <w:rPr>
          <w:rFonts w:asciiTheme="minorHAnsi" w:hAnsiTheme="minorHAnsi" w:cs="Arial"/>
          <w:i/>
        </w:rPr>
        <w:t>as (TDGAS).</w:t>
      </w:r>
      <w:r w:rsidR="00704C01" w:rsidRPr="007D2972">
        <w:rPr>
          <w:rFonts w:asciiTheme="minorHAnsi" w:hAnsiTheme="minorHAnsi" w:cs="Arial"/>
          <w:i/>
        </w:rPr>
        <w:t xml:space="preserve"> </w:t>
      </w:r>
      <w:r w:rsidRPr="007D2972">
        <w:rPr>
          <w:rFonts w:asciiTheme="minorHAnsi" w:hAnsiTheme="minorHAnsi" w:cs="Arial"/>
          <w:i/>
        </w:rPr>
        <w:t xml:space="preserve">El interruptor principal está ubicado en el </w:t>
      </w:r>
      <w:r w:rsidR="00982EE1" w:rsidRPr="007D2972">
        <w:rPr>
          <w:rFonts w:asciiTheme="minorHAnsi" w:hAnsiTheme="minorHAnsi" w:cs="Arial"/>
          <w:i/>
        </w:rPr>
        <w:t>T</w:t>
      </w:r>
      <w:r w:rsidRPr="007D2972">
        <w:rPr>
          <w:rFonts w:asciiTheme="minorHAnsi" w:hAnsiTheme="minorHAnsi" w:cs="Arial"/>
          <w:i/>
        </w:rPr>
        <w:t xml:space="preserve">ablero de </w:t>
      </w:r>
      <w:r w:rsidR="00982EE1" w:rsidRPr="007D2972">
        <w:rPr>
          <w:rFonts w:asciiTheme="minorHAnsi" w:hAnsiTheme="minorHAnsi" w:cs="Arial"/>
          <w:i/>
        </w:rPr>
        <w:t>T</w:t>
      </w:r>
      <w:r w:rsidRPr="007D2972">
        <w:rPr>
          <w:rFonts w:asciiTheme="minorHAnsi" w:hAnsiTheme="minorHAnsi" w:cs="Arial"/>
          <w:i/>
        </w:rPr>
        <w:t xml:space="preserve">ransferencia y </w:t>
      </w:r>
      <w:r w:rsidR="00982EE1" w:rsidRPr="007D2972">
        <w:rPr>
          <w:rFonts w:asciiTheme="minorHAnsi" w:hAnsiTheme="minorHAnsi" w:cs="Arial"/>
          <w:i/>
        </w:rPr>
        <w:t>T</w:t>
      </w:r>
      <w:r w:rsidRPr="007D2972">
        <w:rPr>
          <w:rFonts w:asciiTheme="minorHAnsi" w:hAnsiTheme="minorHAnsi" w:cs="Arial"/>
          <w:i/>
        </w:rPr>
        <w:t xml:space="preserve">ablero </w:t>
      </w:r>
      <w:r w:rsidR="00982EE1" w:rsidRPr="007D2972">
        <w:rPr>
          <w:rFonts w:asciiTheme="minorHAnsi" w:hAnsiTheme="minorHAnsi" w:cs="Arial"/>
          <w:i/>
        </w:rPr>
        <w:t>G</w:t>
      </w:r>
      <w:r w:rsidRPr="007D2972">
        <w:rPr>
          <w:rFonts w:asciiTheme="minorHAnsi" w:hAnsiTheme="minorHAnsi" w:cs="Arial"/>
          <w:i/>
        </w:rPr>
        <w:t>eneral (TT-TG)</w:t>
      </w:r>
      <w:r w:rsidR="00982EE1" w:rsidRPr="007D2972">
        <w:rPr>
          <w:rFonts w:asciiTheme="minorHAnsi" w:hAnsiTheme="minorHAnsi" w:cs="Arial"/>
          <w:i/>
        </w:rPr>
        <w:t xml:space="preserve"> e</w:t>
      </w:r>
      <w:r w:rsidRPr="007D2972">
        <w:rPr>
          <w:rFonts w:asciiTheme="minorHAnsi" w:hAnsiTheme="minorHAnsi" w:cs="Arial"/>
          <w:i/>
        </w:rPr>
        <w:t>n cumplimiento al Art. 42 del DS 054-93-EM.</w:t>
      </w:r>
      <w:r w:rsidR="007339D2" w:rsidRPr="007D2972">
        <w:rPr>
          <w:rFonts w:asciiTheme="minorHAnsi" w:hAnsiTheme="minorHAnsi" w:cs="Arial"/>
          <w:i/>
        </w:rPr>
        <w:t xml:space="preserve"> </w:t>
      </w:r>
      <w:r w:rsidR="00EE7DF8" w:rsidRPr="007D2972">
        <w:rPr>
          <w:rFonts w:asciiTheme="minorHAnsi" w:hAnsiTheme="minorHAnsi" w:cs="Arial"/>
          <w:i/>
        </w:rPr>
        <w:t>De acuerdo con el</w:t>
      </w:r>
      <w:r w:rsidR="007339D2" w:rsidRPr="007D2972">
        <w:rPr>
          <w:rFonts w:asciiTheme="minorHAnsi" w:hAnsiTheme="minorHAnsi" w:cs="Arial"/>
          <w:i/>
        </w:rPr>
        <w:t xml:space="preserve"> Código Eléctrico Nacional, los tableros eléctricos no deben de ser ubicados a una distancia menor de </w:t>
      </w:r>
      <w:r w:rsidR="001E19E5" w:rsidRPr="007D2972">
        <w:rPr>
          <w:rFonts w:asciiTheme="minorHAnsi" w:hAnsiTheme="minorHAnsi" w:cs="Arial"/>
          <w:i/>
        </w:rPr>
        <w:t>3</w:t>
      </w:r>
      <w:r w:rsidR="007339D2" w:rsidRPr="007D2972">
        <w:rPr>
          <w:rFonts w:asciiTheme="minorHAnsi" w:hAnsiTheme="minorHAnsi" w:cs="Arial"/>
          <w:i/>
        </w:rPr>
        <w:t xml:space="preserve"> metros.</w:t>
      </w:r>
    </w:p>
    <w:p w14:paraId="3D4950B0" w14:textId="45F46517" w:rsidR="00C761E9" w:rsidRDefault="00521325" w:rsidP="003C3013">
      <w:pPr>
        <w:spacing w:line="276" w:lineRule="auto"/>
        <w:ind w:left="1701"/>
        <w:jc w:val="both"/>
        <w:rPr>
          <w:rFonts w:asciiTheme="minorHAnsi" w:hAnsiTheme="minorHAnsi" w:cs="Arial"/>
          <w:i/>
        </w:rPr>
      </w:pPr>
      <w:r w:rsidRPr="007D2972">
        <w:rPr>
          <w:rFonts w:asciiTheme="minorHAnsi" w:hAnsiTheme="minorHAnsi" w:cs="Arial"/>
          <w:i/>
        </w:rPr>
        <w:t xml:space="preserve">La estación de servicios </w:t>
      </w:r>
      <w:r w:rsidR="00265EBE" w:rsidRPr="007D2972">
        <w:rPr>
          <w:rFonts w:asciiTheme="minorHAnsi" w:hAnsiTheme="minorHAnsi" w:cs="Arial"/>
          <w:i/>
        </w:rPr>
        <w:t xml:space="preserve">con Gasocentro </w:t>
      </w:r>
      <w:r w:rsidRPr="007D2972">
        <w:rPr>
          <w:rFonts w:asciiTheme="minorHAnsi" w:hAnsiTheme="minorHAnsi" w:cs="Arial"/>
          <w:i/>
        </w:rPr>
        <w:t>c</w:t>
      </w:r>
      <w:r w:rsidR="00F63740" w:rsidRPr="007D2972">
        <w:rPr>
          <w:rFonts w:asciiTheme="minorHAnsi" w:hAnsiTheme="minorHAnsi" w:cs="Arial"/>
          <w:i/>
        </w:rPr>
        <w:t>uenta</w:t>
      </w:r>
      <w:r w:rsidR="008F27AA" w:rsidRPr="007D2972">
        <w:rPr>
          <w:rFonts w:asciiTheme="minorHAnsi" w:hAnsiTheme="minorHAnsi" w:cs="Arial"/>
          <w:i/>
        </w:rPr>
        <w:t xml:space="preserve"> con puesta</w:t>
      </w:r>
      <w:r w:rsidR="007339D2" w:rsidRPr="007D2972">
        <w:rPr>
          <w:rFonts w:asciiTheme="minorHAnsi" w:hAnsiTheme="minorHAnsi" w:cs="Arial"/>
          <w:i/>
        </w:rPr>
        <w:t>s</w:t>
      </w:r>
      <w:r w:rsidR="008F27AA" w:rsidRPr="007D2972">
        <w:rPr>
          <w:rFonts w:asciiTheme="minorHAnsi" w:hAnsiTheme="minorHAnsi" w:cs="Arial"/>
          <w:i/>
        </w:rPr>
        <w:t xml:space="preserve"> a tierra, un</w:t>
      </w:r>
      <w:r w:rsidR="007339D2" w:rsidRPr="007D2972">
        <w:rPr>
          <w:rFonts w:asciiTheme="minorHAnsi" w:hAnsiTheme="minorHAnsi" w:cs="Arial"/>
          <w:i/>
        </w:rPr>
        <w:t>as</w:t>
      </w:r>
      <w:r w:rsidR="008F27AA" w:rsidRPr="007D2972">
        <w:rPr>
          <w:rFonts w:asciiTheme="minorHAnsi" w:hAnsiTheme="minorHAnsi" w:cs="Arial"/>
          <w:i/>
        </w:rPr>
        <w:t xml:space="preserve"> para cargas estáticas</w:t>
      </w:r>
      <w:r w:rsidR="007339D2" w:rsidRPr="007D2972">
        <w:rPr>
          <w:rFonts w:asciiTheme="minorHAnsi" w:hAnsiTheme="minorHAnsi" w:cs="Arial"/>
          <w:i/>
        </w:rPr>
        <w:t xml:space="preserve"> </w:t>
      </w:r>
      <w:r w:rsidR="008F27AA" w:rsidRPr="007D2972">
        <w:rPr>
          <w:rFonts w:asciiTheme="minorHAnsi" w:hAnsiTheme="minorHAnsi" w:cs="Arial"/>
          <w:i/>
        </w:rPr>
        <w:t>y otra puesta para cargas dinámicas</w:t>
      </w:r>
      <w:r w:rsidR="007339D2" w:rsidRPr="007D2972">
        <w:rPr>
          <w:rFonts w:asciiTheme="minorHAnsi" w:hAnsiTheme="minorHAnsi" w:cs="Arial"/>
          <w:i/>
        </w:rPr>
        <w:t>.</w:t>
      </w:r>
      <w:r w:rsidR="008F27AA" w:rsidRPr="007D2972">
        <w:rPr>
          <w:rFonts w:asciiTheme="minorHAnsi" w:hAnsiTheme="minorHAnsi" w:cs="Arial"/>
          <w:i/>
        </w:rPr>
        <w:t xml:space="preserve"> D</w:t>
      </w:r>
      <w:r w:rsidR="007339D2" w:rsidRPr="007D2972">
        <w:rPr>
          <w:rFonts w:asciiTheme="minorHAnsi" w:hAnsiTheme="minorHAnsi" w:cs="Arial"/>
          <w:i/>
        </w:rPr>
        <w:t>ebido a que la estación de servicios</w:t>
      </w:r>
      <w:r w:rsidR="008F27AA" w:rsidRPr="007D2972">
        <w:rPr>
          <w:rFonts w:asciiTheme="minorHAnsi" w:hAnsiTheme="minorHAnsi" w:cs="Arial"/>
          <w:i/>
        </w:rPr>
        <w:t xml:space="preserve"> </w:t>
      </w:r>
      <w:r w:rsidR="007339D2" w:rsidRPr="007D2972">
        <w:rPr>
          <w:rFonts w:asciiTheme="minorHAnsi" w:hAnsiTheme="minorHAnsi" w:cs="Arial"/>
          <w:i/>
        </w:rPr>
        <w:t xml:space="preserve">no </w:t>
      </w:r>
      <w:r w:rsidR="008F27AA" w:rsidRPr="007D2972">
        <w:rPr>
          <w:rFonts w:asciiTheme="minorHAnsi" w:hAnsiTheme="minorHAnsi" w:cs="Arial"/>
          <w:i/>
        </w:rPr>
        <w:t xml:space="preserve">se encuentra en una zona tormentosa, se </w:t>
      </w:r>
      <w:r w:rsidR="007339D2" w:rsidRPr="007D2972">
        <w:rPr>
          <w:rFonts w:asciiTheme="minorHAnsi" w:hAnsiTheme="minorHAnsi" w:cs="Arial"/>
          <w:i/>
        </w:rPr>
        <w:t>descarta la instalación de</w:t>
      </w:r>
      <w:r w:rsidR="008F27AA" w:rsidRPr="007D2972">
        <w:rPr>
          <w:rFonts w:asciiTheme="minorHAnsi" w:hAnsiTheme="minorHAnsi" w:cs="Arial"/>
          <w:i/>
        </w:rPr>
        <w:t xml:space="preserve"> un </w:t>
      </w:r>
      <w:r w:rsidR="007339D2" w:rsidRPr="007D2972">
        <w:rPr>
          <w:rFonts w:asciiTheme="minorHAnsi" w:hAnsiTheme="minorHAnsi" w:cs="Arial"/>
          <w:i/>
        </w:rPr>
        <w:t>sistema</w:t>
      </w:r>
      <w:r w:rsidR="00C761E9" w:rsidRPr="007D2972">
        <w:rPr>
          <w:rFonts w:asciiTheme="minorHAnsi" w:hAnsiTheme="minorHAnsi" w:cs="Arial"/>
          <w:i/>
        </w:rPr>
        <w:t xml:space="preserve"> de pararrayos.</w:t>
      </w:r>
    </w:p>
    <w:p w14:paraId="4BD6EBD0" w14:textId="77777777" w:rsidR="00AD05CB" w:rsidRPr="007D2972" w:rsidRDefault="00AD05CB" w:rsidP="003C3013">
      <w:pPr>
        <w:spacing w:line="276" w:lineRule="auto"/>
        <w:ind w:left="1701"/>
        <w:jc w:val="both"/>
        <w:rPr>
          <w:rFonts w:asciiTheme="minorHAnsi" w:hAnsiTheme="minorHAnsi" w:cs="Arial"/>
          <w:i/>
        </w:rPr>
      </w:pPr>
    </w:p>
    <w:p w14:paraId="377DA01D" w14:textId="77777777" w:rsidR="00EB491F" w:rsidRPr="00216C81" w:rsidRDefault="007E6EFE" w:rsidP="00C62704">
      <w:pPr>
        <w:pStyle w:val="Prrafodelista"/>
        <w:numPr>
          <w:ilvl w:val="2"/>
          <w:numId w:val="17"/>
        </w:numPr>
        <w:spacing w:after="0"/>
        <w:ind w:left="1701" w:hanging="708"/>
        <w:jc w:val="both"/>
        <w:outlineLvl w:val="2"/>
        <w:rPr>
          <w:rFonts w:asciiTheme="minorHAnsi" w:hAnsiTheme="minorHAnsi" w:cs="Arial"/>
          <w:b/>
          <w:i/>
          <w:sz w:val="24"/>
          <w:szCs w:val="24"/>
        </w:rPr>
      </w:pPr>
      <w:bookmarkStart w:id="28" w:name="_Toc8051274"/>
      <w:bookmarkStart w:id="29" w:name="_Toc9580723"/>
      <w:r w:rsidRPr="00216C81">
        <w:rPr>
          <w:rFonts w:asciiTheme="minorHAnsi" w:hAnsiTheme="minorHAnsi" w:cs="Arial"/>
          <w:b/>
          <w:i/>
          <w:sz w:val="24"/>
          <w:szCs w:val="24"/>
        </w:rPr>
        <w:t xml:space="preserve">Área De Influencia Indirecta </w:t>
      </w:r>
      <w:r w:rsidR="00EB491F" w:rsidRPr="00216C81">
        <w:rPr>
          <w:rFonts w:asciiTheme="minorHAnsi" w:hAnsiTheme="minorHAnsi" w:cs="Arial"/>
          <w:b/>
          <w:i/>
          <w:sz w:val="24"/>
          <w:szCs w:val="24"/>
        </w:rPr>
        <w:t>(AII)</w:t>
      </w:r>
      <w:bookmarkEnd w:id="28"/>
      <w:bookmarkEnd w:id="29"/>
      <w:r w:rsidR="00EB491F" w:rsidRPr="00216C81">
        <w:rPr>
          <w:rFonts w:asciiTheme="minorHAnsi" w:hAnsiTheme="minorHAnsi" w:cs="Arial"/>
          <w:b/>
          <w:i/>
          <w:sz w:val="24"/>
          <w:szCs w:val="24"/>
        </w:rPr>
        <w:t xml:space="preserve"> </w:t>
      </w:r>
    </w:p>
    <w:p w14:paraId="69745AB0" w14:textId="77777777" w:rsidR="00B66DC3" w:rsidRPr="007D2972" w:rsidRDefault="00B66DC3" w:rsidP="003C3013">
      <w:pPr>
        <w:spacing w:line="276" w:lineRule="auto"/>
        <w:ind w:left="1701"/>
        <w:jc w:val="both"/>
        <w:rPr>
          <w:rFonts w:asciiTheme="minorHAnsi" w:hAnsiTheme="minorHAnsi" w:cs="Arial"/>
          <w:i/>
        </w:rPr>
      </w:pPr>
      <w:r w:rsidRPr="007D2972">
        <w:rPr>
          <w:rFonts w:asciiTheme="minorHAnsi" w:hAnsiTheme="minorHAnsi" w:cs="Arial"/>
          <w:i/>
        </w:rPr>
        <w:t xml:space="preserve">El Área de Influencia Indirecta (AII) está determinada por las áreas aledañas </w:t>
      </w:r>
      <w:r w:rsidR="00B97207" w:rsidRPr="007D2972">
        <w:rPr>
          <w:rFonts w:asciiTheme="minorHAnsi" w:hAnsiTheme="minorHAnsi" w:cs="Arial"/>
          <w:i/>
        </w:rPr>
        <w:t>establecimiento</w:t>
      </w:r>
      <w:r w:rsidRPr="007D2972">
        <w:rPr>
          <w:rFonts w:asciiTheme="minorHAnsi" w:hAnsiTheme="minorHAnsi" w:cs="Arial"/>
          <w:i/>
        </w:rPr>
        <w:t xml:space="preserve"> y aquellas susceptibles de percibir impactos indirectos derivados del mismo. Tal sentido, los criterios tomados en cuenta para la delimitación del AII del proyecto, son:  </w:t>
      </w:r>
    </w:p>
    <w:p w14:paraId="2FC81031" w14:textId="77777777" w:rsidR="00B66DC3" w:rsidRPr="007D2972" w:rsidRDefault="00B66DC3" w:rsidP="003C3013">
      <w:pPr>
        <w:spacing w:line="276" w:lineRule="auto"/>
        <w:ind w:left="1701"/>
        <w:jc w:val="both"/>
        <w:rPr>
          <w:rFonts w:asciiTheme="minorHAnsi" w:hAnsiTheme="minorHAnsi" w:cs="Arial"/>
          <w:i/>
        </w:rPr>
      </w:pPr>
      <w:r w:rsidRPr="007D2972">
        <w:rPr>
          <w:rFonts w:asciiTheme="minorHAnsi" w:hAnsiTheme="minorHAnsi" w:cs="Arial"/>
          <w:i/>
        </w:rPr>
        <w:t>Área circundante al espacio inmediato del</w:t>
      </w:r>
      <w:r w:rsidR="00DD386D" w:rsidRPr="007D2972">
        <w:rPr>
          <w:rFonts w:asciiTheme="minorHAnsi" w:hAnsiTheme="minorHAnsi" w:cs="Arial"/>
          <w:i/>
        </w:rPr>
        <w:t xml:space="preserve"> grifo</w:t>
      </w:r>
      <w:r w:rsidRPr="007D2972">
        <w:rPr>
          <w:rFonts w:asciiTheme="minorHAnsi" w:hAnsiTheme="minorHAnsi" w:cs="Arial"/>
          <w:i/>
        </w:rPr>
        <w:t xml:space="preserve"> de 100 metros a la redonda. Esto bajo el criterio, de que los efectos generados por las actividades del proyecto se volverán casi imperceptibles a esta distancia, por ejemplo: el ruido </w:t>
      </w:r>
      <w:r w:rsidRPr="007D2972">
        <w:rPr>
          <w:rFonts w:asciiTheme="minorHAnsi" w:hAnsiTheme="minorHAnsi" w:cs="Arial"/>
          <w:i/>
        </w:rPr>
        <w:lastRenderedPageBreak/>
        <w:t xml:space="preserve">que se generará por las actividades del proyecto será atenuado a esa distancia. Este espacio será inmediato al área de influencia directa. </w:t>
      </w:r>
    </w:p>
    <w:p w14:paraId="2922041D" w14:textId="410209F8" w:rsidR="00F12C54" w:rsidRDefault="00B66DC3" w:rsidP="003C3013">
      <w:pPr>
        <w:spacing w:line="276" w:lineRule="auto"/>
        <w:ind w:left="1701"/>
        <w:jc w:val="both"/>
        <w:rPr>
          <w:rFonts w:asciiTheme="minorHAnsi" w:hAnsiTheme="minorHAnsi" w:cs="Arial"/>
          <w:i/>
        </w:rPr>
      </w:pPr>
      <w:r w:rsidRPr="007D2972">
        <w:rPr>
          <w:rFonts w:asciiTheme="minorHAnsi" w:hAnsiTheme="minorHAnsi" w:cs="Arial"/>
          <w:i/>
        </w:rPr>
        <w:t>Es</w:t>
      </w:r>
      <w:r w:rsidR="003C00C3" w:rsidRPr="007D2972">
        <w:rPr>
          <w:rFonts w:asciiTheme="minorHAnsi" w:hAnsiTheme="minorHAnsi" w:cs="Arial"/>
          <w:i/>
        </w:rPr>
        <w:t xml:space="preserve">pacio de ruta de acceso </w:t>
      </w:r>
      <w:r w:rsidR="00003386" w:rsidRPr="007D2972">
        <w:rPr>
          <w:rFonts w:asciiTheme="minorHAnsi" w:hAnsiTheme="minorHAnsi" w:cs="Arial"/>
          <w:i/>
        </w:rPr>
        <w:t>y salida</w:t>
      </w:r>
      <w:r w:rsidR="003C00C3" w:rsidRPr="007D2972">
        <w:rPr>
          <w:rFonts w:asciiTheme="minorHAnsi" w:hAnsiTheme="minorHAnsi" w:cs="Arial"/>
          <w:i/>
        </w:rPr>
        <w:t xml:space="preserve"> </w:t>
      </w:r>
      <w:r w:rsidR="00F63740" w:rsidRPr="007D2972">
        <w:rPr>
          <w:rFonts w:asciiTheme="minorHAnsi" w:hAnsiTheme="minorHAnsi" w:cs="Arial"/>
          <w:i/>
        </w:rPr>
        <w:t>es</w:t>
      </w:r>
      <w:r w:rsidR="003C00C3" w:rsidRPr="007D2972">
        <w:rPr>
          <w:rFonts w:asciiTheme="minorHAnsi" w:hAnsiTheme="minorHAnsi" w:cs="Arial"/>
          <w:i/>
        </w:rPr>
        <w:t xml:space="preserve"> empleado a través de </w:t>
      </w:r>
      <w:r w:rsidR="001E19E5" w:rsidRPr="007D2972">
        <w:rPr>
          <w:rFonts w:asciiTheme="minorHAnsi" w:hAnsiTheme="minorHAnsi" w:cs="Arial"/>
          <w:i/>
        </w:rPr>
        <w:t>las avenidas Las Torres y Mariscal Domingo Nieto</w:t>
      </w:r>
      <w:r w:rsidR="00521325" w:rsidRPr="007D2972">
        <w:rPr>
          <w:rFonts w:asciiTheme="minorHAnsi" w:hAnsiTheme="minorHAnsi" w:cs="Arial"/>
          <w:i/>
        </w:rPr>
        <w:t xml:space="preserve"> </w:t>
      </w:r>
      <w:r w:rsidR="005A324D" w:rsidRPr="007D2972">
        <w:rPr>
          <w:rFonts w:asciiTheme="minorHAnsi" w:hAnsiTheme="minorHAnsi" w:cs="Arial"/>
          <w:i/>
        </w:rPr>
        <w:t>hacia</w:t>
      </w:r>
      <w:r w:rsidRPr="007D2972">
        <w:rPr>
          <w:rFonts w:asciiTheme="minorHAnsi" w:hAnsiTheme="minorHAnsi" w:cs="Arial"/>
          <w:i/>
        </w:rPr>
        <w:t xml:space="preserve"> los componentes del proyecto.</w:t>
      </w:r>
    </w:p>
    <w:p w14:paraId="06454C02" w14:textId="77777777" w:rsidR="003427B3" w:rsidRPr="007D2972" w:rsidRDefault="003427B3" w:rsidP="003C3013">
      <w:pPr>
        <w:spacing w:line="276" w:lineRule="auto"/>
        <w:ind w:left="1701"/>
        <w:jc w:val="both"/>
        <w:rPr>
          <w:rFonts w:asciiTheme="minorHAnsi" w:hAnsiTheme="minorHAnsi" w:cs="Arial"/>
          <w:i/>
        </w:rPr>
      </w:pPr>
    </w:p>
    <w:p w14:paraId="19049DFC" w14:textId="77777777" w:rsidR="00B66DC3" w:rsidRPr="007D2972" w:rsidRDefault="001818CF" w:rsidP="00AD05CB">
      <w:pPr>
        <w:spacing w:line="360" w:lineRule="auto"/>
        <w:ind w:left="1701"/>
        <w:jc w:val="both"/>
        <w:rPr>
          <w:rFonts w:asciiTheme="minorHAnsi" w:hAnsiTheme="minorHAnsi" w:cs="Arial"/>
          <w:b/>
          <w:i/>
          <w:color w:val="000000" w:themeColor="text1"/>
        </w:rPr>
      </w:pPr>
      <w:r w:rsidRPr="007D2972">
        <w:rPr>
          <w:rFonts w:asciiTheme="minorHAnsi" w:hAnsiTheme="minorHAnsi" w:cs="Arial"/>
          <w:b/>
          <w:i/>
          <w:color w:val="000000" w:themeColor="text1"/>
        </w:rPr>
        <w:t>Criterios para su d</w:t>
      </w:r>
      <w:r w:rsidR="00B66DC3" w:rsidRPr="007D2972">
        <w:rPr>
          <w:rFonts w:asciiTheme="minorHAnsi" w:hAnsiTheme="minorHAnsi" w:cs="Arial"/>
          <w:b/>
          <w:i/>
          <w:color w:val="000000" w:themeColor="text1"/>
        </w:rPr>
        <w:t xml:space="preserve">elimitación </w:t>
      </w:r>
    </w:p>
    <w:p w14:paraId="612D9108" w14:textId="77777777" w:rsidR="00B66DC3" w:rsidRPr="007D2972" w:rsidRDefault="00B66DC3" w:rsidP="00C62704">
      <w:pPr>
        <w:pStyle w:val="Prrafodelista"/>
        <w:numPr>
          <w:ilvl w:val="3"/>
          <w:numId w:val="15"/>
        </w:numPr>
        <w:spacing w:after="58"/>
        <w:ind w:left="1985" w:hanging="284"/>
        <w:jc w:val="both"/>
        <w:rPr>
          <w:rFonts w:asciiTheme="minorHAnsi" w:hAnsiTheme="minorHAnsi" w:cs="Arial"/>
          <w:i/>
          <w:sz w:val="24"/>
          <w:lang w:eastAsia="es-PE"/>
        </w:rPr>
      </w:pPr>
      <w:r w:rsidRPr="007D2972">
        <w:rPr>
          <w:rFonts w:asciiTheme="minorHAnsi" w:hAnsiTheme="minorHAnsi" w:cs="Arial"/>
          <w:i/>
          <w:sz w:val="24"/>
          <w:lang w:eastAsia="es-PE"/>
        </w:rPr>
        <w:t xml:space="preserve">Desde el enfoque físico, debido a lo puntual de las actividades del Proyecto, no se implicaría Intervención de áreas distantes a las establecidas en el Área de Influencia Directa. Sin embargo, desde el enfoque de ecosistemas integrados, se evalúa las áreas colindantes, con la finalidad de poder tener información que permita realizar evaluaciones posteriores, en los casos que se produzcan cambios indirectos asociados al Proyecto. </w:t>
      </w:r>
    </w:p>
    <w:p w14:paraId="2C21BA7F" w14:textId="77777777" w:rsidR="00B66DC3" w:rsidRPr="007D2972" w:rsidRDefault="00B66DC3" w:rsidP="00C62704">
      <w:pPr>
        <w:pStyle w:val="Prrafodelista"/>
        <w:numPr>
          <w:ilvl w:val="3"/>
          <w:numId w:val="15"/>
        </w:numPr>
        <w:spacing w:after="58"/>
        <w:ind w:left="1985" w:hanging="284"/>
        <w:jc w:val="both"/>
        <w:rPr>
          <w:rFonts w:asciiTheme="minorHAnsi" w:hAnsiTheme="minorHAnsi" w:cs="Arial"/>
          <w:i/>
          <w:sz w:val="24"/>
          <w:lang w:eastAsia="es-PE"/>
        </w:rPr>
      </w:pPr>
      <w:r w:rsidRPr="007D2972">
        <w:rPr>
          <w:rFonts w:asciiTheme="minorHAnsi" w:hAnsiTheme="minorHAnsi" w:cs="Arial"/>
          <w:i/>
          <w:sz w:val="24"/>
          <w:lang w:eastAsia="es-PE"/>
        </w:rPr>
        <w:t xml:space="preserve">Dentro de estos criterios también se considera el escenario paisajístico, el cual se estima cuente con un mayor margen de percepción desde las proximidades de los componentes del Proyecto, las cuales se estiman tengan un mayor margen de percepción dentro de los 500 m. de distancia. </w:t>
      </w:r>
    </w:p>
    <w:p w14:paraId="24FC64C4" w14:textId="158044BD" w:rsidR="00B66DC3" w:rsidRPr="007D2972" w:rsidRDefault="00B66DC3" w:rsidP="00C62704">
      <w:pPr>
        <w:pStyle w:val="Prrafodelista"/>
        <w:numPr>
          <w:ilvl w:val="3"/>
          <w:numId w:val="15"/>
        </w:numPr>
        <w:spacing w:after="58"/>
        <w:ind w:left="1985" w:hanging="284"/>
        <w:jc w:val="both"/>
        <w:rPr>
          <w:rFonts w:asciiTheme="minorHAnsi" w:hAnsiTheme="minorHAnsi" w:cs="Arial"/>
          <w:i/>
          <w:sz w:val="24"/>
          <w:lang w:eastAsia="es-PE"/>
        </w:rPr>
      </w:pPr>
      <w:r w:rsidRPr="007D2972">
        <w:rPr>
          <w:rFonts w:asciiTheme="minorHAnsi" w:hAnsiTheme="minorHAnsi" w:cs="Arial"/>
          <w:i/>
          <w:sz w:val="24"/>
          <w:lang w:eastAsia="es-PE"/>
        </w:rPr>
        <w:t xml:space="preserve">Desde el enfoque biológico, se considera el mismo criterio de ecosistemas integrados, por lo que se estima que en la franja de 100 m propuesta permita la evaluación integral de las especies de flora y fauna local, </w:t>
      </w:r>
      <w:r w:rsidR="00AD05CB" w:rsidRPr="007D2972">
        <w:rPr>
          <w:rFonts w:asciiTheme="minorHAnsi" w:hAnsiTheme="minorHAnsi" w:cs="Arial"/>
          <w:i/>
          <w:sz w:val="24"/>
          <w:lang w:eastAsia="es-PE"/>
        </w:rPr>
        <w:t>de acuerdo con</w:t>
      </w:r>
      <w:r w:rsidRPr="007D2972">
        <w:rPr>
          <w:rFonts w:asciiTheme="minorHAnsi" w:hAnsiTheme="minorHAnsi" w:cs="Arial"/>
          <w:i/>
          <w:sz w:val="24"/>
          <w:lang w:eastAsia="es-PE"/>
        </w:rPr>
        <w:t xml:space="preserve"> las formaciones vegetales existentes en que se desarrollaría el Proyecto. </w:t>
      </w:r>
    </w:p>
    <w:p w14:paraId="01B289C0" w14:textId="77777777" w:rsidR="00B66DC3" w:rsidRPr="007D2972" w:rsidRDefault="00B66DC3" w:rsidP="00C62704">
      <w:pPr>
        <w:pStyle w:val="Prrafodelista"/>
        <w:numPr>
          <w:ilvl w:val="3"/>
          <w:numId w:val="15"/>
        </w:numPr>
        <w:spacing w:after="58"/>
        <w:ind w:left="1985" w:hanging="284"/>
        <w:jc w:val="both"/>
        <w:rPr>
          <w:rFonts w:asciiTheme="minorHAnsi" w:hAnsiTheme="minorHAnsi" w:cs="Arial"/>
          <w:i/>
          <w:sz w:val="24"/>
          <w:lang w:eastAsia="es-PE"/>
        </w:rPr>
      </w:pPr>
      <w:r w:rsidRPr="007D2972">
        <w:rPr>
          <w:rFonts w:asciiTheme="minorHAnsi" w:hAnsiTheme="minorHAnsi" w:cs="Arial"/>
          <w:i/>
          <w:sz w:val="24"/>
          <w:lang w:eastAsia="es-PE"/>
        </w:rPr>
        <w:t xml:space="preserve">En el aspecto social, del análisis se ha considerado los siguientes criterios para la determinación del AII: </w:t>
      </w:r>
    </w:p>
    <w:p w14:paraId="395B365C" w14:textId="77777777" w:rsidR="00B66DC3" w:rsidRPr="007D2972" w:rsidRDefault="00B66DC3" w:rsidP="00C62704">
      <w:pPr>
        <w:numPr>
          <w:ilvl w:val="0"/>
          <w:numId w:val="14"/>
        </w:numPr>
        <w:spacing w:after="59" w:line="276" w:lineRule="auto"/>
        <w:ind w:left="2268" w:hanging="283"/>
        <w:jc w:val="both"/>
        <w:rPr>
          <w:rFonts w:asciiTheme="minorHAnsi" w:hAnsiTheme="minorHAnsi" w:cs="Arial"/>
          <w:i/>
        </w:rPr>
      </w:pPr>
      <w:r w:rsidRPr="007D2972">
        <w:rPr>
          <w:rFonts w:asciiTheme="minorHAnsi" w:hAnsiTheme="minorHAnsi" w:cs="Arial"/>
          <w:i/>
        </w:rPr>
        <w:t xml:space="preserve">Jurisdicción político – administrativa. </w:t>
      </w:r>
    </w:p>
    <w:p w14:paraId="7B413652" w14:textId="77777777" w:rsidR="00B66DC3" w:rsidRPr="007D2972" w:rsidRDefault="00B66DC3" w:rsidP="00C62704">
      <w:pPr>
        <w:numPr>
          <w:ilvl w:val="0"/>
          <w:numId w:val="14"/>
        </w:numPr>
        <w:spacing w:after="59" w:line="276" w:lineRule="auto"/>
        <w:ind w:left="2268" w:hanging="283"/>
        <w:jc w:val="both"/>
        <w:rPr>
          <w:rFonts w:asciiTheme="minorHAnsi" w:hAnsiTheme="minorHAnsi" w:cs="Arial"/>
          <w:i/>
        </w:rPr>
      </w:pPr>
      <w:r w:rsidRPr="007D2972">
        <w:rPr>
          <w:rFonts w:asciiTheme="minorHAnsi" w:hAnsiTheme="minorHAnsi" w:cs="Arial"/>
          <w:i/>
        </w:rPr>
        <w:t xml:space="preserve">Dinamización de la actividad económica local. </w:t>
      </w:r>
    </w:p>
    <w:p w14:paraId="0FCDE2E6" w14:textId="77777777" w:rsidR="00B66DC3" w:rsidRPr="007D2972" w:rsidRDefault="00B66DC3" w:rsidP="00C62704">
      <w:pPr>
        <w:numPr>
          <w:ilvl w:val="0"/>
          <w:numId w:val="14"/>
        </w:numPr>
        <w:spacing w:after="59" w:line="276" w:lineRule="auto"/>
        <w:ind w:left="2268" w:hanging="283"/>
        <w:jc w:val="both"/>
        <w:rPr>
          <w:rFonts w:asciiTheme="minorHAnsi" w:hAnsiTheme="minorHAnsi" w:cs="Arial"/>
          <w:i/>
        </w:rPr>
      </w:pPr>
      <w:r w:rsidRPr="007D2972">
        <w:rPr>
          <w:rFonts w:asciiTheme="minorHAnsi" w:hAnsiTheme="minorHAnsi" w:cs="Arial"/>
          <w:i/>
        </w:rPr>
        <w:t xml:space="preserve">Contratación de mano de obra local. </w:t>
      </w:r>
    </w:p>
    <w:p w14:paraId="688655D0" w14:textId="77777777" w:rsidR="00B66DC3" w:rsidRPr="007D2972" w:rsidRDefault="00B66DC3" w:rsidP="00C62704">
      <w:pPr>
        <w:numPr>
          <w:ilvl w:val="0"/>
          <w:numId w:val="14"/>
        </w:numPr>
        <w:spacing w:after="59" w:line="276" w:lineRule="auto"/>
        <w:ind w:left="2268" w:hanging="283"/>
        <w:jc w:val="both"/>
        <w:rPr>
          <w:rFonts w:asciiTheme="minorHAnsi" w:hAnsiTheme="minorHAnsi" w:cs="Arial"/>
          <w:i/>
        </w:rPr>
      </w:pPr>
      <w:r w:rsidRPr="007D2972">
        <w:rPr>
          <w:rFonts w:asciiTheme="minorHAnsi" w:hAnsiTheme="minorHAnsi" w:cs="Arial"/>
          <w:i/>
        </w:rPr>
        <w:t xml:space="preserve">Adquisición de bienes y servicios. </w:t>
      </w:r>
    </w:p>
    <w:p w14:paraId="0496F89D" w14:textId="77777777" w:rsidR="00B66DC3" w:rsidRPr="007D2972" w:rsidRDefault="001E19E5" w:rsidP="00C62704">
      <w:pPr>
        <w:numPr>
          <w:ilvl w:val="0"/>
          <w:numId w:val="14"/>
        </w:numPr>
        <w:spacing w:after="59" w:line="276" w:lineRule="auto"/>
        <w:ind w:left="2268" w:hanging="283"/>
        <w:jc w:val="both"/>
        <w:rPr>
          <w:rFonts w:asciiTheme="minorHAnsi" w:hAnsiTheme="minorHAnsi" w:cs="Arial"/>
          <w:i/>
        </w:rPr>
      </w:pPr>
      <w:r w:rsidRPr="007D2972">
        <w:rPr>
          <w:rFonts w:asciiTheme="minorHAnsi" w:hAnsiTheme="minorHAnsi" w:cs="Arial"/>
          <w:i/>
        </w:rPr>
        <w:t>I</w:t>
      </w:r>
      <w:r w:rsidR="00B66DC3" w:rsidRPr="007D2972">
        <w:rPr>
          <w:rFonts w:asciiTheme="minorHAnsi" w:hAnsiTheme="minorHAnsi" w:cs="Arial"/>
          <w:i/>
        </w:rPr>
        <w:t xml:space="preserve">nstalaciones de la Estación de Servicios. </w:t>
      </w:r>
    </w:p>
    <w:p w14:paraId="2ECC4FAA" w14:textId="77777777" w:rsidR="00B66DC3" w:rsidRPr="007D2972" w:rsidRDefault="00B66DC3" w:rsidP="00C62704">
      <w:pPr>
        <w:numPr>
          <w:ilvl w:val="0"/>
          <w:numId w:val="14"/>
        </w:numPr>
        <w:spacing w:after="59" w:line="276" w:lineRule="auto"/>
        <w:ind w:left="2268" w:hanging="283"/>
        <w:jc w:val="both"/>
        <w:rPr>
          <w:rFonts w:asciiTheme="minorHAnsi" w:hAnsiTheme="minorHAnsi" w:cs="Arial"/>
          <w:i/>
        </w:rPr>
      </w:pPr>
      <w:r w:rsidRPr="007D2972">
        <w:rPr>
          <w:rFonts w:asciiTheme="minorHAnsi" w:hAnsiTheme="minorHAnsi" w:cs="Arial"/>
          <w:i/>
        </w:rPr>
        <w:t xml:space="preserve">Generación de Residuos Sólidos Peligrosos generados en la etapa de operación del Establecimiento, los cuales serán tratados según la normativa correspondiente. </w:t>
      </w:r>
    </w:p>
    <w:p w14:paraId="6F19022C" w14:textId="2B81A532" w:rsidR="006732F5" w:rsidRDefault="00B66DC3" w:rsidP="00C62704">
      <w:pPr>
        <w:numPr>
          <w:ilvl w:val="0"/>
          <w:numId w:val="14"/>
        </w:numPr>
        <w:spacing w:after="59" w:line="276" w:lineRule="auto"/>
        <w:ind w:left="2268" w:hanging="283"/>
        <w:jc w:val="both"/>
        <w:rPr>
          <w:rFonts w:asciiTheme="minorHAnsi" w:hAnsiTheme="minorHAnsi" w:cs="Arial"/>
          <w:i/>
        </w:rPr>
      </w:pPr>
      <w:r w:rsidRPr="007D2972">
        <w:rPr>
          <w:rFonts w:asciiTheme="minorHAnsi" w:hAnsiTheme="minorHAnsi" w:cs="Arial"/>
          <w:i/>
        </w:rPr>
        <w:t xml:space="preserve">Generación de residuos sólidos Municipales durante la etapa de operación del establecimiento. </w:t>
      </w:r>
    </w:p>
    <w:p w14:paraId="27AB390C" w14:textId="6EB83894" w:rsidR="003427B3" w:rsidRDefault="003427B3" w:rsidP="003427B3">
      <w:pPr>
        <w:spacing w:after="59" w:line="276" w:lineRule="auto"/>
        <w:jc w:val="both"/>
        <w:rPr>
          <w:rFonts w:asciiTheme="minorHAnsi" w:hAnsiTheme="minorHAnsi" w:cs="Arial"/>
          <w:i/>
        </w:rPr>
      </w:pPr>
    </w:p>
    <w:p w14:paraId="2C5F80F3" w14:textId="66E2B56E" w:rsidR="003427B3" w:rsidRDefault="003427B3" w:rsidP="003427B3">
      <w:pPr>
        <w:spacing w:after="59" w:line="276" w:lineRule="auto"/>
        <w:jc w:val="both"/>
        <w:rPr>
          <w:rFonts w:asciiTheme="minorHAnsi" w:hAnsiTheme="minorHAnsi" w:cs="Arial"/>
          <w:i/>
        </w:rPr>
      </w:pPr>
    </w:p>
    <w:p w14:paraId="22571DEC" w14:textId="77777777" w:rsidR="003427B3" w:rsidRDefault="003427B3" w:rsidP="003427B3">
      <w:pPr>
        <w:spacing w:after="59" w:line="276" w:lineRule="auto"/>
        <w:jc w:val="both"/>
        <w:rPr>
          <w:rFonts w:asciiTheme="minorHAnsi" w:hAnsiTheme="minorHAnsi" w:cs="Arial"/>
          <w:i/>
        </w:rPr>
      </w:pPr>
    </w:p>
    <w:p w14:paraId="088C7CE6" w14:textId="62A89148" w:rsidR="007E7349" w:rsidRDefault="007E7349" w:rsidP="002D3A81">
      <w:pPr>
        <w:pStyle w:val="Prrafodelista"/>
        <w:spacing w:after="0"/>
        <w:ind w:left="1418"/>
        <w:jc w:val="center"/>
        <w:rPr>
          <w:rFonts w:asciiTheme="minorHAnsi" w:hAnsiTheme="minorHAnsi" w:cs="Arial"/>
          <w:i/>
          <w:iCs/>
          <w:color w:val="000000"/>
          <w:sz w:val="24"/>
          <w:szCs w:val="24"/>
        </w:rPr>
      </w:pPr>
      <w:r w:rsidRPr="00EE7DF8">
        <w:rPr>
          <w:rFonts w:asciiTheme="minorHAnsi" w:hAnsiTheme="minorHAnsi" w:cs="Arial"/>
          <w:b/>
          <w:i/>
          <w:iCs/>
          <w:color w:val="000000"/>
          <w:sz w:val="24"/>
          <w:szCs w:val="24"/>
        </w:rPr>
        <w:lastRenderedPageBreak/>
        <w:t>Cuadro N° 0</w:t>
      </w:r>
      <w:r w:rsidR="00C172E8" w:rsidRPr="00EE7DF8">
        <w:rPr>
          <w:rFonts w:asciiTheme="minorHAnsi" w:hAnsiTheme="minorHAnsi" w:cs="Arial"/>
          <w:b/>
          <w:i/>
          <w:iCs/>
          <w:color w:val="000000"/>
          <w:sz w:val="24"/>
          <w:szCs w:val="24"/>
        </w:rPr>
        <w:t>6</w:t>
      </w:r>
      <w:r w:rsidRPr="00EE7DF8">
        <w:rPr>
          <w:rFonts w:asciiTheme="minorHAnsi" w:hAnsiTheme="minorHAnsi" w:cs="Arial"/>
          <w:b/>
          <w:i/>
          <w:iCs/>
          <w:color w:val="000000"/>
          <w:sz w:val="24"/>
          <w:szCs w:val="24"/>
        </w:rPr>
        <w:t xml:space="preserve">. </w:t>
      </w:r>
      <w:r w:rsidRPr="00EE7DF8">
        <w:rPr>
          <w:rFonts w:asciiTheme="minorHAnsi" w:hAnsiTheme="minorHAnsi" w:cs="Arial"/>
          <w:i/>
          <w:iCs/>
          <w:color w:val="000000"/>
          <w:sz w:val="24"/>
          <w:szCs w:val="24"/>
        </w:rPr>
        <w:t xml:space="preserve">Área de Influencia </w:t>
      </w:r>
      <w:r w:rsidR="00EE7DF8">
        <w:rPr>
          <w:rFonts w:asciiTheme="minorHAnsi" w:hAnsiTheme="minorHAnsi" w:cs="Arial"/>
          <w:i/>
          <w:iCs/>
          <w:color w:val="000000"/>
          <w:sz w:val="24"/>
          <w:szCs w:val="24"/>
        </w:rPr>
        <w:t xml:space="preserve">Directa </w:t>
      </w:r>
      <w:r w:rsidRPr="00EE7DF8">
        <w:rPr>
          <w:rFonts w:asciiTheme="minorHAnsi" w:hAnsiTheme="minorHAnsi" w:cs="Arial"/>
          <w:i/>
          <w:iCs/>
          <w:color w:val="000000"/>
          <w:sz w:val="24"/>
          <w:szCs w:val="24"/>
        </w:rPr>
        <w:t>del Proyecto.</w:t>
      </w:r>
    </w:p>
    <w:tbl>
      <w:tblPr>
        <w:tblW w:w="881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559"/>
        <w:gridCol w:w="1559"/>
        <w:gridCol w:w="1134"/>
        <w:gridCol w:w="1588"/>
      </w:tblGrid>
      <w:tr w:rsidR="007E7349" w:rsidRPr="007D2972" w14:paraId="03C8852D" w14:textId="77777777" w:rsidTr="00EE7DF8">
        <w:trPr>
          <w:trHeight w:val="223"/>
        </w:trPr>
        <w:tc>
          <w:tcPr>
            <w:tcW w:w="2977" w:type="dxa"/>
            <w:vMerge w:val="restart"/>
            <w:tcBorders>
              <w:top w:val="single" w:sz="4" w:space="0" w:color="auto"/>
              <w:left w:val="single" w:sz="4" w:space="0" w:color="auto"/>
              <w:bottom w:val="single" w:sz="4" w:space="0" w:color="auto"/>
              <w:right w:val="single" w:sz="4" w:space="0" w:color="auto"/>
            </w:tcBorders>
            <w:shd w:val="clear" w:color="auto" w:fill="D0CECE"/>
            <w:vAlign w:val="center"/>
            <w:hideMark/>
          </w:tcPr>
          <w:p w14:paraId="10A04B1D" w14:textId="77777777" w:rsidR="007E7349" w:rsidRPr="00EE7DF8" w:rsidRDefault="007E7349" w:rsidP="001818CF">
            <w:pPr>
              <w:spacing w:line="276" w:lineRule="auto"/>
              <w:jc w:val="center"/>
              <w:rPr>
                <w:rFonts w:asciiTheme="minorHAnsi" w:hAnsiTheme="minorHAnsi" w:cs="Arial"/>
                <w:b/>
                <w:i/>
                <w:sz w:val="16"/>
                <w:szCs w:val="16"/>
              </w:rPr>
            </w:pPr>
            <w:r w:rsidRPr="00EE7DF8">
              <w:rPr>
                <w:rFonts w:asciiTheme="minorHAnsi" w:hAnsiTheme="minorHAnsi" w:cs="Arial"/>
                <w:b/>
                <w:i/>
                <w:sz w:val="16"/>
                <w:szCs w:val="16"/>
              </w:rPr>
              <w:t>COMPONENTE DEL PROYECTO</w:t>
            </w:r>
          </w:p>
        </w:tc>
        <w:tc>
          <w:tcPr>
            <w:tcW w:w="3118"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706E5CEB" w14:textId="77777777" w:rsidR="007E7349" w:rsidRPr="00EE7DF8" w:rsidRDefault="007E7349" w:rsidP="001818CF">
            <w:pPr>
              <w:spacing w:line="276" w:lineRule="auto"/>
              <w:jc w:val="center"/>
              <w:rPr>
                <w:rFonts w:asciiTheme="minorHAnsi" w:hAnsiTheme="minorHAnsi" w:cs="Arial"/>
                <w:b/>
                <w:i/>
                <w:sz w:val="16"/>
                <w:szCs w:val="16"/>
              </w:rPr>
            </w:pPr>
            <w:r w:rsidRPr="00EE7DF8">
              <w:rPr>
                <w:rFonts w:asciiTheme="minorHAnsi" w:hAnsiTheme="minorHAnsi" w:cs="Arial"/>
                <w:b/>
                <w:i/>
                <w:sz w:val="16"/>
                <w:szCs w:val="16"/>
              </w:rPr>
              <w:t>ÁREA DE INFLUENCIA DIRECTA</w:t>
            </w:r>
          </w:p>
        </w:tc>
        <w:tc>
          <w:tcPr>
            <w:tcW w:w="2722"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54EF84DA" w14:textId="77777777" w:rsidR="007E7349" w:rsidRPr="00EE7DF8" w:rsidRDefault="007E7349" w:rsidP="001818CF">
            <w:pPr>
              <w:spacing w:line="276" w:lineRule="auto"/>
              <w:jc w:val="center"/>
              <w:rPr>
                <w:rFonts w:asciiTheme="minorHAnsi" w:hAnsiTheme="minorHAnsi" w:cs="Arial"/>
                <w:b/>
                <w:i/>
                <w:sz w:val="16"/>
                <w:szCs w:val="16"/>
              </w:rPr>
            </w:pPr>
            <w:r w:rsidRPr="00EE7DF8">
              <w:rPr>
                <w:rFonts w:asciiTheme="minorHAnsi" w:hAnsiTheme="minorHAnsi" w:cs="Arial"/>
                <w:b/>
                <w:i/>
                <w:sz w:val="16"/>
                <w:szCs w:val="16"/>
              </w:rPr>
              <w:t>ÁREA DE INFLUENCIA INDIRECTA</w:t>
            </w:r>
          </w:p>
        </w:tc>
      </w:tr>
      <w:tr w:rsidR="007E7349" w:rsidRPr="007D2972" w14:paraId="5D8CC325" w14:textId="77777777" w:rsidTr="00EE7DF8">
        <w:trPr>
          <w:trHeight w:val="244"/>
        </w:trPr>
        <w:tc>
          <w:tcPr>
            <w:tcW w:w="2977" w:type="dxa"/>
            <w:vMerge/>
            <w:tcBorders>
              <w:top w:val="single" w:sz="4" w:space="0" w:color="auto"/>
              <w:left w:val="single" w:sz="4" w:space="0" w:color="auto"/>
              <w:bottom w:val="single" w:sz="4" w:space="0" w:color="auto"/>
              <w:right w:val="single" w:sz="4" w:space="0" w:color="auto"/>
            </w:tcBorders>
            <w:shd w:val="clear" w:color="auto" w:fill="D0CECE"/>
            <w:vAlign w:val="center"/>
            <w:hideMark/>
          </w:tcPr>
          <w:p w14:paraId="3EA9CAFE" w14:textId="77777777" w:rsidR="007E7349" w:rsidRPr="00EE7DF8" w:rsidRDefault="007E7349" w:rsidP="001818CF">
            <w:pPr>
              <w:spacing w:line="276" w:lineRule="auto"/>
              <w:jc w:val="center"/>
              <w:rPr>
                <w:rFonts w:asciiTheme="minorHAnsi" w:hAnsiTheme="minorHAnsi" w:cs="Arial"/>
                <w:b/>
                <w: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2DD3C3B" w14:textId="77777777" w:rsidR="007E7349" w:rsidRPr="00EE7DF8" w:rsidRDefault="007E7349" w:rsidP="001818CF">
            <w:pPr>
              <w:spacing w:line="276" w:lineRule="auto"/>
              <w:jc w:val="center"/>
              <w:rPr>
                <w:rFonts w:asciiTheme="minorHAnsi" w:hAnsiTheme="minorHAnsi" w:cs="Arial"/>
                <w:b/>
                <w:i/>
                <w:sz w:val="16"/>
                <w:szCs w:val="16"/>
              </w:rPr>
            </w:pPr>
            <w:r w:rsidRPr="00EE7DF8">
              <w:rPr>
                <w:rFonts w:asciiTheme="minorHAnsi" w:hAnsiTheme="minorHAnsi" w:cs="Arial"/>
                <w:b/>
                <w:i/>
                <w:sz w:val="16"/>
                <w:szCs w:val="16"/>
              </w:rPr>
              <w:t>LOCALIDAD</w:t>
            </w:r>
          </w:p>
        </w:tc>
        <w:tc>
          <w:tcPr>
            <w:tcW w:w="1559"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4C5C61A0" w14:textId="77777777" w:rsidR="007E7349" w:rsidRPr="00EE7DF8" w:rsidRDefault="007E7349" w:rsidP="001818CF">
            <w:pPr>
              <w:spacing w:line="276" w:lineRule="auto"/>
              <w:jc w:val="center"/>
              <w:rPr>
                <w:rFonts w:asciiTheme="minorHAnsi" w:hAnsiTheme="minorHAnsi" w:cs="Arial"/>
                <w:b/>
                <w:i/>
                <w:sz w:val="16"/>
                <w:szCs w:val="16"/>
              </w:rPr>
            </w:pPr>
            <w:r w:rsidRPr="00EE7DF8">
              <w:rPr>
                <w:rFonts w:asciiTheme="minorHAnsi" w:hAnsiTheme="minorHAnsi" w:cs="Arial"/>
                <w:b/>
                <w:i/>
                <w:sz w:val="16"/>
                <w:szCs w:val="16"/>
              </w:rPr>
              <w:t>CRITERIOS</w:t>
            </w:r>
          </w:p>
        </w:tc>
        <w:tc>
          <w:tcPr>
            <w:tcW w:w="1134"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F1A07D3" w14:textId="77777777" w:rsidR="007E7349" w:rsidRPr="00EE7DF8" w:rsidRDefault="007E7349" w:rsidP="001818CF">
            <w:pPr>
              <w:spacing w:line="276" w:lineRule="auto"/>
              <w:jc w:val="center"/>
              <w:rPr>
                <w:rFonts w:asciiTheme="minorHAnsi" w:hAnsiTheme="minorHAnsi" w:cs="Arial"/>
                <w:b/>
                <w:i/>
                <w:sz w:val="16"/>
                <w:szCs w:val="16"/>
              </w:rPr>
            </w:pPr>
            <w:r w:rsidRPr="00EE7DF8">
              <w:rPr>
                <w:rFonts w:asciiTheme="minorHAnsi" w:hAnsiTheme="minorHAnsi" w:cs="Arial"/>
                <w:b/>
                <w:i/>
                <w:sz w:val="16"/>
                <w:szCs w:val="16"/>
              </w:rPr>
              <w:t>LOCALIDAD</w:t>
            </w:r>
          </w:p>
        </w:tc>
        <w:tc>
          <w:tcPr>
            <w:tcW w:w="158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4AAF52D" w14:textId="77777777" w:rsidR="007E7349" w:rsidRPr="00EE7DF8" w:rsidRDefault="007E7349" w:rsidP="001818CF">
            <w:pPr>
              <w:spacing w:line="276" w:lineRule="auto"/>
              <w:jc w:val="center"/>
              <w:rPr>
                <w:rFonts w:asciiTheme="minorHAnsi" w:hAnsiTheme="minorHAnsi" w:cs="Arial"/>
                <w:b/>
                <w:i/>
                <w:sz w:val="16"/>
                <w:szCs w:val="16"/>
              </w:rPr>
            </w:pPr>
            <w:r w:rsidRPr="00EE7DF8">
              <w:rPr>
                <w:rFonts w:asciiTheme="minorHAnsi" w:hAnsiTheme="minorHAnsi" w:cs="Arial"/>
                <w:b/>
                <w:i/>
                <w:sz w:val="16"/>
                <w:szCs w:val="16"/>
              </w:rPr>
              <w:t>CRITERIOS</w:t>
            </w:r>
          </w:p>
        </w:tc>
      </w:tr>
      <w:tr w:rsidR="007E7349" w:rsidRPr="007D2972" w14:paraId="0D85D5CA" w14:textId="77777777" w:rsidTr="00EE4BF5">
        <w:trPr>
          <w:trHeight w:val="991"/>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C274FC2" w14:textId="77777777" w:rsidR="007E7349" w:rsidRPr="00EE7DF8" w:rsidRDefault="007E7349"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Patio de maniobras.</w:t>
            </w:r>
          </w:p>
          <w:p w14:paraId="0B2BC635" w14:textId="77777777" w:rsidR="00DE5E15" w:rsidRPr="00EE7DF8" w:rsidRDefault="001A26C4"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Oficina administrativa.</w:t>
            </w:r>
          </w:p>
          <w:p w14:paraId="295F9521" w14:textId="77777777" w:rsidR="001A26C4" w:rsidRPr="00EE7DF8" w:rsidRDefault="001A26C4"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Tienda</w:t>
            </w:r>
          </w:p>
          <w:p w14:paraId="52E8DD77" w14:textId="77777777" w:rsidR="00BA238E" w:rsidRPr="00EE7DF8" w:rsidRDefault="001A26C4"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Dep</w:t>
            </w:r>
            <w:r w:rsidR="00F63740" w:rsidRPr="00EE7DF8">
              <w:rPr>
                <w:rFonts w:asciiTheme="minorHAnsi" w:hAnsiTheme="minorHAnsi" w:cs="Arial"/>
                <w:i/>
                <w:sz w:val="16"/>
                <w:szCs w:val="16"/>
              </w:rPr>
              <w:t>ó</w:t>
            </w:r>
            <w:r w:rsidRPr="00EE7DF8">
              <w:rPr>
                <w:rFonts w:asciiTheme="minorHAnsi" w:hAnsiTheme="minorHAnsi" w:cs="Arial"/>
                <w:i/>
                <w:sz w:val="16"/>
                <w:szCs w:val="16"/>
              </w:rPr>
              <w:t>sito.</w:t>
            </w:r>
          </w:p>
          <w:p w14:paraId="4A850D33" w14:textId="77777777" w:rsidR="007E7349" w:rsidRPr="00EE7DF8" w:rsidRDefault="007E7349"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Servicios higiénicos (V, M, P).</w:t>
            </w:r>
          </w:p>
          <w:p w14:paraId="6D5837BD" w14:textId="77777777" w:rsidR="005C5288" w:rsidRPr="00EE7DF8" w:rsidRDefault="007E7349"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 xml:space="preserve">Cuarto de </w:t>
            </w:r>
            <w:r w:rsidR="00003386" w:rsidRPr="00EE7DF8">
              <w:rPr>
                <w:rFonts w:asciiTheme="minorHAnsi" w:hAnsiTheme="minorHAnsi" w:cs="Arial"/>
                <w:i/>
                <w:sz w:val="16"/>
                <w:szCs w:val="16"/>
              </w:rPr>
              <w:t>Máquinas</w:t>
            </w:r>
            <w:r w:rsidRPr="00EE7DF8">
              <w:rPr>
                <w:rFonts w:asciiTheme="minorHAnsi" w:hAnsiTheme="minorHAnsi" w:cs="Arial"/>
                <w:i/>
                <w:sz w:val="16"/>
                <w:szCs w:val="16"/>
              </w:rPr>
              <w:t>.</w:t>
            </w:r>
          </w:p>
          <w:p w14:paraId="6C5F422C" w14:textId="77777777" w:rsidR="007E7349" w:rsidRPr="00EE7DF8" w:rsidRDefault="007E7349"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Zona de t</w:t>
            </w:r>
            <w:r w:rsidR="002D78DB" w:rsidRPr="00EE7DF8">
              <w:rPr>
                <w:rFonts w:asciiTheme="minorHAnsi" w:hAnsiTheme="minorHAnsi" w:cs="Arial"/>
                <w:i/>
                <w:sz w:val="16"/>
                <w:szCs w:val="16"/>
              </w:rPr>
              <w:t>anques de combustibles líquidos</w:t>
            </w:r>
            <w:r w:rsidR="005C5288" w:rsidRPr="00EE7DF8">
              <w:rPr>
                <w:rFonts w:asciiTheme="minorHAnsi" w:hAnsiTheme="minorHAnsi" w:cs="Arial"/>
                <w:i/>
                <w:sz w:val="16"/>
                <w:szCs w:val="16"/>
              </w:rPr>
              <w:t>.</w:t>
            </w:r>
          </w:p>
          <w:p w14:paraId="1D7A7D36" w14:textId="77777777" w:rsidR="00003386" w:rsidRPr="00EE7DF8" w:rsidRDefault="00003386"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Zona de Tanque de GLP.</w:t>
            </w:r>
          </w:p>
          <w:p w14:paraId="7F223164" w14:textId="77777777" w:rsidR="004A0450" w:rsidRPr="00EE7DF8" w:rsidRDefault="004A0450"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Zona de compresión y almacenamiento de GNV.</w:t>
            </w:r>
          </w:p>
          <w:p w14:paraId="5DCDD30B" w14:textId="77777777" w:rsidR="00003386" w:rsidRPr="00EE7DF8" w:rsidRDefault="00003386"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Cuarto de ventas.</w:t>
            </w:r>
          </w:p>
          <w:p w14:paraId="3C2647CE" w14:textId="77777777" w:rsidR="007E7349" w:rsidRPr="00EE7DF8" w:rsidRDefault="007E7349"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Islas para combustibles líquidos</w:t>
            </w:r>
            <w:r w:rsidR="005C5288" w:rsidRPr="00EE7DF8">
              <w:rPr>
                <w:rFonts w:asciiTheme="minorHAnsi" w:hAnsiTheme="minorHAnsi" w:cs="Arial"/>
                <w:i/>
                <w:sz w:val="16"/>
                <w:szCs w:val="16"/>
              </w:rPr>
              <w:t>.</w:t>
            </w:r>
          </w:p>
          <w:p w14:paraId="239D7883" w14:textId="77777777" w:rsidR="007E6EFE" w:rsidRPr="00EE7DF8" w:rsidRDefault="007E6EFE"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Islas para combustibles de GLP.</w:t>
            </w:r>
          </w:p>
          <w:p w14:paraId="6B2508C9" w14:textId="77777777" w:rsidR="003E44B7" w:rsidRPr="00EE7DF8" w:rsidRDefault="003E44B7"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Islas para combustibles de GNV.</w:t>
            </w:r>
          </w:p>
          <w:p w14:paraId="06CF0700" w14:textId="77777777" w:rsidR="007E7349" w:rsidRPr="00EE7DF8" w:rsidRDefault="007E7349"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Zona de tableros eléctricos.</w:t>
            </w:r>
          </w:p>
          <w:p w14:paraId="4F4C47C4" w14:textId="77777777" w:rsidR="00003386" w:rsidRPr="00EE7DF8" w:rsidRDefault="00003386"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Zona de tubos de venteo</w:t>
            </w:r>
          </w:p>
          <w:p w14:paraId="3C6A0FF5" w14:textId="77777777" w:rsidR="007E7349" w:rsidRPr="00EE7DF8" w:rsidRDefault="007E7349"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Panel de precios.</w:t>
            </w:r>
          </w:p>
          <w:p w14:paraId="4BF2F71B" w14:textId="77777777" w:rsidR="007E7349" w:rsidRPr="00EE7DF8" w:rsidRDefault="007E7349"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Servicios de Agua y Aire.</w:t>
            </w:r>
          </w:p>
          <w:p w14:paraId="42FE9D20" w14:textId="77777777" w:rsidR="00F67918" w:rsidRPr="00EE7DF8" w:rsidRDefault="00F67918" w:rsidP="00C62704">
            <w:pPr>
              <w:numPr>
                <w:ilvl w:val="0"/>
                <w:numId w:val="5"/>
              </w:numPr>
              <w:spacing w:line="276" w:lineRule="auto"/>
              <w:ind w:left="171" w:hanging="171"/>
              <w:rPr>
                <w:rFonts w:asciiTheme="minorHAnsi" w:hAnsiTheme="minorHAnsi" w:cs="Arial"/>
                <w:i/>
                <w:sz w:val="16"/>
                <w:szCs w:val="16"/>
              </w:rPr>
            </w:pPr>
            <w:r w:rsidRPr="00EE7DF8">
              <w:rPr>
                <w:rFonts w:asciiTheme="minorHAnsi" w:hAnsiTheme="minorHAnsi" w:cs="Arial"/>
                <w:i/>
                <w:sz w:val="16"/>
                <w:szCs w:val="16"/>
              </w:rPr>
              <w:t>Servicio de Vulcanizado.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CDEB80E" w14:textId="77777777" w:rsidR="00003386" w:rsidRPr="00EE7DF8" w:rsidRDefault="00F67918" w:rsidP="00D801C6">
            <w:pPr>
              <w:spacing w:line="276" w:lineRule="auto"/>
              <w:jc w:val="center"/>
              <w:rPr>
                <w:rFonts w:asciiTheme="minorHAnsi" w:hAnsiTheme="minorHAnsi" w:cs="Arial"/>
                <w:i/>
                <w:sz w:val="16"/>
                <w:szCs w:val="16"/>
              </w:rPr>
            </w:pPr>
            <w:r w:rsidRPr="00EE7DF8">
              <w:rPr>
                <w:rFonts w:asciiTheme="minorHAnsi" w:hAnsiTheme="minorHAnsi" w:cs="Arial"/>
                <w:i/>
                <w:sz w:val="16"/>
                <w:szCs w:val="16"/>
              </w:rPr>
              <w:t>Avenida Las Torres N°497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47CC59" w14:textId="77777777" w:rsidR="007E7349" w:rsidRPr="00EE7DF8" w:rsidRDefault="00233270" w:rsidP="00BA238E">
            <w:pPr>
              <w:spacing w:line="276" w:lineRule="auto"/>
              <w:jc w:val="center"/>
              <w:rPr>
                <w:rFonts w:asciiTheme="minorHAnsi" w:hAnsiTheme="minorHAnsi" w:cs="Arial"/>
                <w:i/>
                <w:sz w:val="16"/>
                <w:szCs w:val="16"/>
              </w:rPr>
            </w:pPr>
            <w:r w:rsidRPr="00EE7DF8">
              <w:rPr>
                <w:rFonts w:asciiTheme="minorHAnsi" w:hAnsiTheme="minorHAnsi" w:cs="Arial"/>
                <w:i/>
                <w:sz w:val="16"/>
                <w:szCs w:val="16"/>
              </w:rPr>
              <w:t xml:space="preserve">Área de Uso del </w:t>
            </w:r>
            <w:r w:rsidR="008344EB" w:rsidRPr="00EE7DF8">
              <w:rPr>
                <w:rFonts w:asciiTheme="minorHAnsi" w:hAnsiTheme="minorHAnsi" w:cs="Arial"/>
                <w:i/>
                <w:sz w:val="16"/>
                <w:szCs w:val="16"/>
              </w:rPr>
              <w:t xml:space="preserve">establecimiento aprobado </w:t>
            </w:r>
            <w:r w:rsidR="00060A50" w:rsidRPr="00EE7DF8">
              <w:rPr>
                <w:rFonts w:asciiTheme="minorHAnsi" w:hAnsiTheme="minorHAnsi" w:cs="Arial"/>
                <w:i/>
                <w:sz w:val="16"/>
                <w:szCs w:val="16"/>
              </w:rPr>
              <w:t xml:space="preserve">          </w:t>
            </w:r>
            <w:r w:rsidR="00603EE3" w:rsidRPr="00EE7DF8">
              <w:rPr>
                <w:rFonts w:asciiTheme="minorHAnsi" w:hAnsiTheme="minorHAnsi" w:cs="Arial"/>
                <w:i/>
                <w:sz w:val="16"/>
                <w:szCs w:val="16"/>
              </w:rPr>
              <w:t>1446.65</w:t>
            </w:r>
            <w:r w:rsidR="008805DB" w:rsidRPr="00EE7DF8">
              <w:rPr>
                <w:rFonts w:asciiTheme="minorHAnsi" w:hAnsiTheme="minorHAnsi" w:cs="Arial"/>
                <w:i/>
                <w:sz w:val="16"/>
                <w:szCs w:val="16"/>
              </w:rPr>
              <w:t xml:space="preserve"> </w:t>
            </w:r>
            <w:r w:rsidR="00D16A86" w:rsidRPr="00EE7DF8">
              <w:rPr>
                <w:rFonts w:asciiTheme="minorHAnsi" w:hAnsiTheme="minorHAnsi" w:cs="Arial"/>
                <w:i/>
                <w:sz w:val="16"/>
                <w:szCs w:val="16"/>
              </w:rPr>
              <w:t>m</w:t>
            </w:r>
            <w:r w:rsidR="00D16A86" w:rsidRPr="00EE7DF8">
              <w:rPr>
                <w:rFonts w:asciiTheme="minorHAnsi" w:hAnsiTheme="minorHAnsi" w:cs="Arial"/>
                <w:i/>
                <w:sz w:val="16"/>
                <w:szCs w:val="16"/>
                <w:vertAlign w:val="superscript"/>
              </w:rPr>
              <w:t>2</w:t>
            </w:r>
          </w:p>
          <w:p w14:paraId="28775550" w14:textId="77777777" w:rsidR="007E7349" w:rsidRPr="00EE7DF8" w:rsidRDefault="007E7349" w:rsidP="00BA238E">
            <w:pPr>
              <w:spacing w:line="276" w:lineRule="auto"/>
              <w:jc w:val="center"/>
              <w:rPr>
                <w:rFonts w:asciiTheme="minorHAnsi" w:hAnsiTheme="minorHAnsi" w:cs="Arial"/>
                <w:i/>
                <w:sz w:val="16"/>
                <w:szCs w:val="16"/>
              </w:rPr>
            </w:pPr>
          </w:p>
          <w:p w14:paraId="0510B5E2" w14:textId="77777777" w:rsidR="00A13E6B" w:rsidRPr="00EE7DF8" w:rsidRDefault="00A13E6B" w:rsidP="00BA238E">
            <w:pPr>
              <w:spacing w:line="276" w:lineRule="auto"/>
              <w:jc w:val="center"/>
              <w:rPr>
                <w:rFonts w:asciiTheme="minorHAnsi" w:hAnsiTheme="minorHAnsi" w:cs="Arial"/>
                <w: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1E4E14" w14:textId="77777777" w:rsidR="00AD00FF" w:rsidRPr="00EE7DF8" w:rsidRDefault="00603EE3" w:rsidP="00BA238E">
            <w:pPr>
              <w:spacing w:line="276" w:lineRule="auto"/>
              <w:jc w:val="center"/>
              <w:rPr>
                <w:rFonts w:asciiTheme="minorHAnsi" w:hAnsiTheme="minorHAnsi" w:cs="Arial"/>
                <w:i/>
                <w:sz w:val="16"/>
                <w:szCs w:val="16"/>
              </w:rPr>
            </w:pPr>
            <w:r w:rsidRPr="00EE7DF8">
              <w:rPr>
                <w:rFonts w:asciiTheme="minorHAnsi" w:hAnsiTheme="minorHAnsi" w:cs="Arial"/>
                <w:i/>
                <w:sz w:val="16"/>
                <w:szCs w:val="16"/>
              </w:rPr>
              <w:t>Distrito de Ate, Provincia Lima y Región Lima.</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EA65133" w14:textId="77777777" w:rsidR="007E7349" w:rsidRPr="00EE7DF8" w:rsidRDefault="008E71E4" w:rsidP="00D801C6">
            <w:pPr>
              <w:spacing w:line="276" w:lineRule="auto"/>
              <w:jc w:val="center"/>
              <w:rPr>
                <w:rFonts w:asciiTheme="minorHAnsi" w:hAnsiTheme="minorHAnsi" w:cs="Arial"/>
                <w:i/>
                <w:sz w:val="16"/>
                <w:szCs w:val="16"/>
              </w:rPr>
            </w:pPr>
            <w:r w:rsidRPr="00EE7DF8">
              <w:rPr>
                <w:rFonts w:asciiTheme="minorHAnsi" w:hAnsiTheme="minorHAnsi" w:cs="Arial"/>
                <w:i/>
                <w:sz w:val="16"/>
                <w:szCs w:val="16"/>
              </w:rPr>
              <w:t>10</w:t>
            </w:r>
            <w:r w:rsidR="007E7349" w:rsidRPr="00EE7DF8">
              <w:rPr>
                <w:rFonts w:asciiTheme="minorHAnsi" w:hAnsiTheme="minorHAnsi" w:cs="Arial"/>
                <w:i/>
                <w:sz w:val="16"/>
                <w:szCs w:val="16"/>
              </w:rPr>
              <w:t xml:space="preserve">0 metros del entorno </w:t>
            </w:r>
            <w:r w:rsidR="00603EE3" w:rsidRPr="00EE7DF8">
              <w:rPr>
                <w:rFonts w:asciiTheme="minorHAnsi" w:hAnsiTheme="minorHAnsi" w:cs="Arial"/>
                <w:i/>
                <w:sz w:val="16"/>
                <w:szCs w:val="16"/>
              </w:rPr>
              <w:t xml:space="preserve">de la estación de servicios. </w:t>
            </w:r>
            <w:r w:rsidR="000B7659" w:rsidRPr="00EE7DF8">
              <w:rPr>
                <w:rFonts w:asciiTheme="minorHAnsi" w:hAnsiTheme="minorHAnsi" w:cs="Arial"/>
                <w:i/>
                <w:sz w:val="16"/>
                <w:szCs w:val="16"/>
              </w:rPr>
              <w:t>Espacio de ruta terrestre</w:t>
            </w:r>
            <w:r w:rsidR="00AD00FF" w:rsidRPr="00EE7DF8">
              <w:rPr>
                <w:rFonts w:asciiTheme="minorHAnsi" w:hAnsiTheme="minorHAnsi" w:cs="Arial"/>
                <w:i/>
                <w:sz w:val="16"/>
                <w:szCs w:val="16"/>
              </w:rPr>
              <w:t xml:space="preserve"> de </w:t>
            </w:r>
            <w:r w:rsidR="002D3A81" w:rsidRPr="00EE7DF8">
              <w:rPr>
                <w:rFonts w:asciiTheme="minorHAnsi" w:hAnsiTheme="minorHAnsi" w:cs="Arial"/>
                <w:i/>
                <w:sz w:val="16"/>
                <w:szCs w:val="16"/>
              </w:rPr>
              <w:t xml:space="preserve">la </w:t>
            </w:r>
            <w:r w:rsidR="004A0450" w:rsidRPr="00EE7DF8">
              <w:rPr>
                <w:rFonts w:asciiTheme="minorHAnsi" w:hAnsiTheme="minorHAnsi" w:cs="Arial"/>
                <w:i/>
                <w:sz w:val="16"/>
                <w:szCs w:val="16"/>
              </w:rPr>
              <w:t>Av.</w:t>
            </w:r>
            <w:r w:rsidR="00603EE3" w:rsidRPr="00EE7DF8">
              <w:rPr>
                <w:rFonts w:asciiTheme="minorHAnsi" w:hAnsiTheme="minorHAnsi" w:cs="Arial"/>
                <w:i/>
                <w:sz w:val="16"/>
                <w:szCs w:val="16"/>
              </w:rPr>
              <w:t xml:space="preserve"> Las Torres </w:t>
            </w:r>
            <w:r w:rsidR="004A0450" w:rsidRPr="00EE7DF8">
              <w:rPr>
                <w:rFonts w:asciiTheme="minorHAnsi" w:hAnsiTheme="minorHAnsi" w:cs="Arial"/>
                <w:i/>
                <w:sz w:val="16"/>
                <w:szCs w:val="16"/>
              </w:rPr>
              <w:t>N°</w:t>
            </w:r>
            <w:r w:rsidR="00603EE3" w:rsidRPr="00EE7DF8">
              <w:rPr>
                <w:rFonts w:asciiTheme="minorHAnsi" w:hAnsiTheme="minorHAnsi" w:cs="Arial"/>
                <w:i/>
                <w:sz w:val="16"/>
                <w:szCs w:val="16"/>
              </w:rPr>
              <w:t>497</w:t>
            </w:r>
          </w:p>
        </w:tc>
      </w:tr>
    </w:tbl>
    <w:p w14:paraId="3DA09DCB" w14:textId="77777777" w:rsidR="00EE7DF8" w:rsidRDefault="00EE7DF8" w:rsidP="00EE7DF8">
      <w:pPr>
        <w:spacing w:line="276" w:lineRule="auto"/>
        <w:ind w:left="851"/>
        <w:jc w:val="both"/>
        <w:outlineLvl w:val="1"/>
        <w:rPr>
          <w:rFonts w:asciiTheme="minorHAnsi" w:hAnsiTheme="minorHAnsi" w:cs="Arial"/>
          <w:b/>
          <w:i/>
        </w:rPr>
      </w:pPr>
      <w:bookmarkStart w:id="30" w:name="_Toc8051275"/>
    </w:p>
    <w:p w14:paraId="34A99F2B" w14:textId="1EBFC2CB" w:rsidR="00681A16" w:rsidRPr="007D2972" w:rsidRDefault="00DC630F" w:rsidP="00C62704">
      <w:pPr>
        <w:numPr>
          <w:ilvl w:val="1"/>
          <w:numId w:val="17"/>
        </w:numPr>
        <w:spacing w:line="276" w:lineRule="auto"/>
        <w:ind w:left="993" w:hanging="567"/>
        <w:jc w:val="both"/>
        <w:outlineLvl w:val="1"/>
        <w:rPr>
          <w:rFonts w:asciiTheme="minorHAnsi" w:hAnsiTheme="minorHAnsi" w:cs="Arial"/>
          <w:b/>
          <w:i/>
        </w:rPr>
      </w:pPr>
      <w:bookmarkStart w:id="31" w:name="_Toc9580724"/>
      <w:r w:rsidRPr="007D2972">
        <w:rPr>
          <w:rFonts w:asciiTheme="minorHAnsi" w:hAnsiTheme="minorHAnsi" w:cs="Arial"/>
          <w:b/>
          <w:i/>
        </w:rPr>
        <w:t>PLANO DEL ÁREA DEL PROYECTO</w:t>
      </w:r>
      <w:bookmarkEnd w:id="30"/>
      <w:bookmarkEnd w:id="31"/>
    </w:p>
    <w:p w14:paraId="6A4C0A09" w14:textId="77777777" w:rsidR="00681A16" w:rsidRPr="007D2972" w:rsidRDefault="00681A16" w:rsidP="00EE4BF5">
      <w:pPr>
        <w:pStyle w:val="Prrafodelista"/>
        <w:spacing w:after="0"/>
        <w:ind w:left="993"/>
        <w:jc w:val="both"/>
        <w:rPr>
          <w:rFonts w:asciiTheme="minorHAnsi" w:hAnsiTheme="minorHAnsi" w:cs="Arial"/>
          <w:i/>
          <w:sz w:val="24"/>
          <w:szCs w:val="24"/>
        </w:rPr>
      </w:pPr>
      <w:r w:rsidRPr="007D2972">
        <w:rPr>
          <w:rFonts w:asciiTheme="minorHAnsi" w:hAnsiTheme="minorHAnsi" w:cs="Arial"/>
          <w:i/>
          <w:sz w:val="24"/>
          <w:szCs w:val="24"/>
        </w:rPr>
        <w:t>Se está adjuntando en el presente ITS lo siguiente:</w:t>
      </w:r>
    </w:p>
    <w:p w14:paraId="0229FE2C" w14:textId="77777777" w:rsidR="00681A16" w:rsidRPr="007D2972" w:rsidRDefault="00681A16" w:rsidP="00C62704">
      <w:pPr>
        <w:pStyle w:val="Prrafodelista"/>
        <w:numPr>
          <w:ilvl w:val="0"/>
          <w:numId w:val="36"/>
        </w:numPr>
        <w:spacing w:after="0"/>
        <w:ind w:left="1276" w:hanging="283"/>
        <w:jc w:val="both"/>
        <w:rPr>
          <w:rFonts w:asciiTheme="minorHAnsi" w:hAnsiTheme="minorHAnsi" w:cs="Arial"/>
          <w:i/>
          <w:sz w:val="24"/>
          <w:szCs w:val="24"/>
        </w:rPr>
      </w:pPr>
      <w:r w:rsidRPr="007D2972">
        <w:rPr>
          <w:rFonts w:asciiTheme="minorHAnsi" w:hAnsiTheme="minorHAnsi" w:cs="Arial"/>
          <w:i/>
          <w:sz w:val="24"/>
          <w:szCs w:val="24"/>
        </w:rPr>
        <w:t>Plano de Ubicación y Situación (US-01), en el cual se indica la ubicación y el área de la estación de servicios.</w:t>
      </w:r>
    </w:p>
    <w:p w14:paraId="20089DFA" w14:textId="00E782EA" w:rsidR="00BB178E" w:rsidRDefault="00681A16" w:rsidP="00C62704">
      <w:pPr>
        <w:pStyle w:val="Prrafodelista"/>
        <w:numPr>
          <w:ilvl w:val="0"/>
          <w:numId w:val="36"/>
        </w:numPr>
        <w:spacing w:after="0"/>
        <w:ind w:left="1276" w:hanging="283"/>
        <w:jc w:val="both"/>
        <w:rPr>
          <w:rFonts w:asciiTheme="minorHAnsi" w:hAnsiTheme="minorHAnsi" w:cs="Arial"/>
          <w:i/>
          <w:sz w:val="24"/>
          <w:szCs w:val="24"/>
        </w:rPr>
      </w:pPr>
      <w:r w:rsidRPr="007D2972">
        <w:rPr>
          <w:rFonts w:asciiTheme="minorHAnsi" w:hAnsiTheme="minorHAnsi" w:cs="Arial"/>
          <w:i/>
          <w:sz w:val="24"/>
          <w:szCs w:val="24"/>
        </w:rPr>
        <w:t>Plano de Distribución Actual (D-01), en el cual se indica los componentes existentes en el establecimiento.</w:t>
      </w:r>
    </w:p>
    <w:p w14:paraId="7892A6D4" w14:textId="37E90955" w:rsidR="00AB702F" w:rsidRDefault="00AB702F" w:rsidP="00C62704">
      <w:pPr>
        <w:pStyle w:val="Prrafodelista"/>
        <w:numPr>
          <w:ilvl w:val="0"/>
          <w:numId w:val="36"/>
        </w:numPr>
        <w:spacing w:after="0"/>
        <w:ind w:left="1276" w:hanging="283"/>
        <w:jc w:val="both"/>
        <w:rPr>
          <w:rFonts w:asciiTheme="minorHAnsi" w:hAnsiTheme="minorHAnsi" w:cs="Arial"/>
          <w:i/>
          <w:sz w:val="24"/>
          <w:szCs w:val="24"/>
        </w:rPr>
      </w:pPr>
      <w:r w:rsidRPr="007D2972">
        <w:rPr>
          <w:rFonts w:asciiTheme="minorHAnsi" w:hAnsiTheme="minorHAnsi" w:cs="Arial"/>
          <w:i/>
          <w:sz w:val="24"/>
          <w:szCs w:val="24"/>
        </w:rPr>
        <w:t xml:space="preserve">Plano de Distribución </w:t>
      </w:r>
      <w:r w:rsidR="00870A69">
        <w:rPr>
          <w:rFonts w:asciiTheme="minorHAnsi" w:hAnsiTheme="minorHAnsi" w:cs="Arial"/>
          <w:i/>
          <w:sz w:val="24"/>
          <w:szCs w:val="24"/>
        </w:rPr>
        <w:t>Proyectada</w:t>
      </w:r>
      <w:r w:rsidRPr="007D2972">
        <w:rPr>
          <w:rFonts w:asciiTheme="minorHAnsi" w:hAnsiTheme="minorHAnsi" w:cs="Arial"/>
          <w:i/>
          <w:sz w:val="24"/>
          <w:szCs w:val="24"/>
        </w:rPr>
        <w:t xml:space="preserve"> (D-02), en el cual se indica los componentes existentes y</w:t>
      </w:r>
      <w:r w:rsidR="00870A69">
        <w:rPr>
          <w:rFonts w:asciiTheme="minorHAnsi" w:hAnsiTheme="minorHAnsi" w:cs="Arial"/>
          <w:i/>
          <w:sz w:val="24"/>
          <w:szCs w:val="24"/>
        </w:rPr>
        <w:t xml:space="preserve"> la modificación</w:t>
      </w:r>
      <w:r w:rsidRPr="007D2972">
        <w:rPr>
          <w:rFonts w:asciiTheme="minorHAnsi" w:hAnsiTheme="minorHAnsi" w:cs="Arial"/>
          <w:i/>
          <w:sz w:val="24"/>
          <w:szCs w:val="24"/>
        </w:rPr>
        <w:t xml:space="preserve"> en el proyecto.</w:t>
      </w:r>
    </w:p>
    <w:p w14:paraId="0217C35F" w14:textId="3C713944" w:rsidR="00216C81" w:rsidRDefault="00216C81" w:rsidP="00216C81">
      <w:pPr>
        <w:jc w:val="both"/>
        <w:rPr>
          <w:rFonts w:asciiTheme="minorHAnsi" w:hAnsiTheme="minorHAnsi" w:cs="Arial"/>
          <w:i/>
        </w:rPr>
      </w:pPr>
    </w:p>
    <w:p w14:paraId="14EC0B45" w14:textId="12C90F46" w:rsidR="004108BE" w:rsidRPr="007D2972" w:rsidRDefault="004D39E8" w:rsidP="00C62704">
      <w:pPr>
        <w:pStyle w:val="Prrafodelista"/>
        <w:numPr>
          <w:ilvl w:val="0"/>
          <w:numId w:val="37"/>
        </w:numPr>
        <w:shd w:val="clear" w:color="auto" w:fill="E2EFD9" w:themeFill="accent6" w:themeFillTint="33"/>
        <w:spacing w:after="0" w:line="360" w:lineRule="auto"/>
        <w:ind w:left="426" w:hanging="426"/>
        <w:jc w:val="both"/>
        <w:outlineLvl w:val="0"/>
        <w:rPr>
          <w:rFonts w:asciiTheme="minorHAnsi" w:hAnsiTheme="minorHAnsi" w:cs="Arial"/>
          <w:b/>
          <w:i/>
          <w:iCs/>
        </w:rPr>
      </w:pPr>
      <w:bookmarkStart w:id="32" w:name="_Toc8051276"/>
      <w:bookmarkStart w:id="33" w:name="_Toc9580725"/>
      <w:r w:rsidRPr="007D2972">
        <w:rPr>
          <w:rFonts w:asciiTheme="minorHAnsi" w:hAnsiTheme="minorHAnsi" w:cs="Arial"/>
          <w:b/>
          <w:i/>
          <w:iCs/>
          <w:sz w:val="24"/>
          <w:szCs w:val="24"/>
        </w:rPr>
        <w:t>PROYECTO</w:t>
      </w:r>
      <w:r w:rsidRPr="007D2972">
        <w:rPr>
          <w:rFonts w:asciiTheme="minorHAnsi" w:hAnsiTheme="minorHAnsi" w:cs="Arial"/>
          <w:b/>
          <w:i/>
          <w:iCs/>
          <w:shd w:val="clear" w:color="auto" w:fill="E2EFD9" w:themeFill="accent6" w:themeFillTint="33"/>
        </w:rPr>
        <w:t xml:space="preserve"> DE </w:t>
      </w:r>
      <w:r w:rsidR="004108BE" w:rsidRPr="007D2972">
        <w:rPr>
          <w:rFonts w:asciiTheme="minorHAnsi" w:hAnsiTheme="minorHAnsi" w:cs="Arial"/>
          <w:b/>
          <w:i/>
          <w:iCs/>
          <w:shd w:val="clear" w:color="auto" w:fill="E2EFD9" w:themeFill="accent6" w:themeFillTint="33"/>
        </w:rPr>
        <w:t>MODIFICACION Y AMPLIACION DE LA ESTACION DE SERVICIOS CON GASOCENTRO DE GLP y GNV</w:t>
      </w:r>
      <w:r w:rsidRPr="007D2972">
        <w:rPr>
          <w:rFonts w:asciiTheme="minorHAnsi" w:hAnsiTheme="minorHAnsi" w:cs="Arial"/>
          <w:b/>
          <w:i/>
          <w:iCs/>
          <w:shd w:val="clear" w:color="auto" w:fill="E2EFD9" w:themeFill="accent6" w:themeFillTint="33"/>
        </w:rPr>
        <w:t xml:space="preserve"> MEDIANTE</w:t>
      </w:r>
      <w:r w:rsidR="00870A69">
        <w:rPr>
          <w:rFonts w:asciiTheme="minorHAnsi" w:hAnsiTheme="minorHAnsi" w:cs="Arial"/>
          <w:b/>
          <w:i/>
          <w:iCs/>
          <w:shd w:val="clear" w:color="auto" w:fill="E2EFD9" w:themeFill="accent6" w:themeFillTint="33"/>
        </w:rPr>
        <w:t xml:space="preserve"> EL INFORME TECNICO SUSTENTATORIO (</w:t>
      </w:r>
      <w:r w:rsidRPr="007D2972">
        <w:rPr>
          <w:rFonts w:asciiTheme="minorHAnsi" w:hAnsiTheme="minorHAnsi" w:cs="Arial"/>
          <w:b/>
          <w:i/>
          <w:iCs/>
          <w:shd w:val="clear" w:color="auto" w:fill="E2EFD9" w:themeFill="accent6" w:themeFillTint="33"/>
        </w:rPr>
        <w:t>ITS</w:t>
      </w:r>
      <w:bookmarkEnd w:id="32"/>
      <w:r w:rsidR="00870A69">
        <w:rPr>
          <w:rFonts w:asciiTheme="minorHAnsi" w:hAnsiTheme="minorHAnsi" w:cs="Arial"/>
          <w:b/>
          <w:i/>
          <w:iCs/>
          <w:shd w:val="clear" w:color="auto" w:fill="E2EFD9" w:themeFill="accent6" w:themeFillTint="33"/>
        </w:rPr>
        <w:t>).</w:t>
      </w:r>
      <w:bookmarkEnd w:id="33"/>
    </w:p>
    <w:p w14:paraId="3E790D10" w14:textId="77777777" w:rsidR="00740EDC" w:rsidRPr="007D2972" w:rsidRDefault="00E46E76" w:rsidP="00C62704">
      <w:pPr>
        <w:pStyle w:val="Prrafodelista"/>
        <w:numPr>
          <w:ilvl w:val="1"/>
          <w:numId w:val="6"/>
        </w:numPr>
        <w:spacing w:after="0"/>
        <w:ind w:left="993" w:hanging="567"/>
        <w:jc w:val="both"/>
        <w:outlineLvl w:val="1"/>
        <w:rPr>
          <w:rFonts w:asciiTheme="minorHAnsi" w:hAnsiTheme="minorHAnsi" w:cs="Arial"/>
          <w:b/>
          <w:i/>
          <w:sz w:val="24"/>
          <w:szCs w:val="24"/>
          <w:u w:val="single"/>
        </w:rPr>
      </w:pPr>
      <w:bookmarkStart w:id="34" w:name="_Toc8051277"/>
      <w:bookmarkStart w:id="35" w:name="_Toc9580726"/>
      <w:r w:rsidRPr="007D2972">
        <w:rPr>
          <w:rFonts w:asciiTheme="minorHAnsi" w:hAnsiTheme="minorHAnsi" w:cs="Arial"/>
          <w:b/>
          <w:i/>
          <w:sz w:val="24"/>
          <w:szCs w:val="24"/>
          <w:u w:val="single"/>
        </w:rPr>
        <w:t>OBJETIVO Y ALCANCES</w:t>
      </w:r>
      <w:bookmarkEnd w:id="34"/>
      <w:bookmarkEnd w:id="35"/>
    </w:p>
    <w:p w14:paraId="44F70517" w14:textId="77777777" w:rsidR="000455B3" w:rsidRPr="007D2972" w:rsidRDefault="008C5BBC" w:rsidP="00C62704">
      <w:pPr>
        <w:pStyle w:val="Prrafodelista"/>
        <w:numPr>
          <w:ilvl w:val="2"/>
          <w:numId w:val="6"/>
        </w:numPr>
        <w:spacing w:after="0"/>
        <w:ind w:left="1701" w:hanging="708"/>
        <w:jc w:val="both"/>
        <w:outlineLvl w:val="2"/>
        <w:rPr>
          <w:rFonts w:asciiTheme="minorHAnsi" w:hAnsiTheme="minorHAnsi" w:cs="Arial"/>
          <w:b/>
          <w:i/>
          <w:sz w:val="24"/>
          <w:szCs w:val="24"/>
        </w:rPr>
      </w:pPr>
      <w:bookmarkStart w:id="36" w:name="_Toc8051278"/>
      <w:bookmarkStart w:id="37" w:name="_Toc9580727"/>
      <w:r w:rsidRPr="007D2972">
        <w:rPr>
          <w:rFonts w:asciiTheme="minorHAnsi" w:hAnsiTheme="minorHAnsi" w:cs="Arial"/>
          <w:b/>
          <w:i/>
          <w:sz w:val="24"/>
          <w:szCs w:val="24"/>
        </w:rPr>
        <w:t>Objetivo</w:t>
      </w:r>
      <w:bookmarkEnd w:id="36"/>
      <w:bookmarkEnd w:id="37"/>
    </w:p>
    <w:p w14:paraId="538B1ADF" w14:textId="48D58DD6" w:rsidR="000455B3" w:rsidRPr="007D2972"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 xml:space="preserve">Identificar el Criterio Técnico del Proyecto de Modificación y Ampliación de Estación de Servicios </w:t>
      </w:r>
      <w:r w:rsidR="006A6DBF">
        <w:rPr>
          <w:rFonts w:asciiTheme="minorHAnsi" w:hAnsiTheme="minorHAnsi" w:cs="Arial"/>
          <w:i/>
          <w:sz w:val="24"/>
          <w:szCs w:val="24"/>
        </w:rPr>
        <w:t xml:space="preserve">de GLP, en la isla </w:t>
      </w:r>
      <w:proofErr w:type="spellStart"/>
      <w:r w:rsidR="006A6DBF">
        <w:rPr>
          <w:rFonts w:asciiTheme="minorHAnsi" w:hAnsiTheme="minorHAnsi" w:cs="Arial"/>
          <w:i/>
          <w:sz w:val="24"/>
          <w:szCs w:val="24"/>
        </w:rPr>
        <w:t>Nª</w:t>
      </w:r>
      <w:proofErr w:type="spellEnd"/>
      <w:r w:rsidR="006A6DBF">
        <w:rPr>
          <w:rFonts w:asciiTheme="minorHAnsi" w:hAnsiTheme="minorHAnsi" w:cs="Arial"/>
          <w:i/>
          <w:sz w:val="24"/>
          <w:szCs w:val="24"/>
        </w:rPr>
        <w:t xml:space="preserve"> 3, </w:t>
      </w:r>
      <w:r w:rsidR="006A6DBF" w:rsidRPr="007D2972">
        <w:rPr>
          <w:rFonts w:asciiTheme="minorHAnsi" w:hAnsiTheme="minorHAnsi" w:cs="Arial"/>
          <w:i/>
          <w:sz w:val="24"/>
          <w:szCs w:val="24"/>
        </w:rPr>
        <w:t>para</w:t>
      </w:r>
      <w:r w:rsidRPr="007D2972">
        <w:rPr>
          <w:rFonts w:asciiTheme="minorHAnsi" w:hAnsiTheme="minorHAnsi" w:cs="Arial"/>
          <w:i/>
          <w:sz w:val="24"/>
          <w:szCs w:val="24"/>
        </w:rPr>
        <w:t xml:space="preserve"> su evaluación respecto a actividades que cuenten con Certificación Ambiental.</w:t>
      </w:r>
    </w:p>
    <w:p w14:paraId="1A92BCD9" w14:textId="2F2F89E4" w:rsidR="000455B3" w:rsidRPr="007D2972"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 xml:space="preserve">Modificar la instalación y equipos de </w:t>
      </w:r>
      <w:r w:rsidR="006A6DBF">
        <w:rPr>
          <w:rFonts w:asciiTheme="minorHAnsi" w:hAnsiTheme="minorHAnsi" w:cs="Arial"/>
          <w:i/>
          <w:sz w:val="24"/>
          <w:szCs w:val="24"/>
        </w:rPr>
        <w:t>GNV por GLP</w:t>
      </w:r>
      <w:r w:rsidRPr="007D2972">
        <w:rPr>
          <w:rFonts w:asciiTheme="minorHAnsi" w:hAnsiTheme="minorHAnsi" w:cs="Arial"/>
          <w:i/>
          <w:sz w:val="24"/>
          <w:szCs w:val="24"/>
        </w:rPr>
        <w:t xml:space="preserve"> para el despacho en la Estación de Servicios en la Isla </w:t>
      </w:r>
      <w:proofErr w:type="spellStart"/>
      <w:r w:rsidR="006A6DBF">
        <w:rPr>
          <w:rFonts w:asciiTheme="minorHAnsi" w:hAnsiTheme="minorHAnsi" w:cs="Arial"/>
          <w:i/>
          <w:sz w:val="24"/>
          <w:szCs w:val="24"/>
        </w:rPr>
        <w:t>Nº</w:t>
      </w:r>
      <w:proofErr w:type="spellEnd"/>
      <w:r w:rsidR="006A6DBF">
        <w:rPr>
          <w:rFonts w:asciiTheme="minorHAnsi" w:hAnsiTheme="minorHAnsi" w:cs="Arial"/>
          <w:i/>
          <w:sz w:val="24"/>
          <w:szCs w:val="24"/>
        </w:rPr>
        <w:t xml:space="preserve"> </w:t>
      </w:r>
      <w:r w:rsidRPr="007D2972">
        <w:rPr>
          <w:rFonts w:asciiTheme="minorHAnsi" w:hAnsiTheme="minorHAnsi" w:cs="Arial"/>
          <w:i/>
          <w:sz w:val="24"/>
          <w:szCs w:val="24"/>
        </w:rPr>
        <w:t xml:space="preserve">3.  </w:t>
      </w:r>
    </w:p>
    <w:p w14:paraId="0A639086" w14:textId="5E38784F" w:rsidR="000455B3" w:rsidRPr="007D2972"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 xml:space="preserve">Actualizar un Plan de Contingencia para el proyecto de modificación y ampliación del </w:t>
      </w:r>
      <w:r w:rsidR="006A6DBF">
        <w:rPr>
          <w:rFonts w:asciiTheme="minorHAnsi" w:hAnsiTheme="minorHAnsi" w:cs="Arial"/>
          <w:i/>
          <w:sz w:val="24"/>
          <w:szCs w:val="24"/>
        </w:rPr>
        <w:t>Gasocentro de GLP, GNV.</w:t>
      </w:r>
    </w:p>
    <w:p w14:paraId="28AC274B" w14:textId="77777777" w:rsidR="000455B3" w:rsidRPr="007D2972"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Actualizar el Estudio de Riesgo para el Proyecto de Modificación.</w:t>
      </w:r>
    </w:p>
    <w:p w14:paraId="6F6C2E14" w14:textId="7AB6968E" w:rsidR="000455B3"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lastRenderedPageBreak/>
        <w:t xml:space="preserve">Modificar los parámetros de calidad </w:t>
      </w:r>
      <w:r w:rsidR="006A6DBF">
        <w:rPr>
          <w:rFonts w:asciiTheme="minorHAnsi" w:hAnsiTheme="minorHAnsi" w:cs="Arial"/>
          <w:i/>
          <w:sz w:val="24"/>
          <w:szCs w:val="24"/>
        </w:rPr>
        <w:t xml:space="preserve">Ambiental </w:t>
      </w:r>
      <w:r w:rsidRPr="007D2972">
        <w:rPr>
          <w:rFonts w:asciiTheme="minorHAnsi" w:hAnsiTheme="minorHAnsi" w:cs="Arial"/>
          <w:i/>
          <w:sz w:val="24"/>
          <w:szCs w:val="24"/>
        </w:rPr>
        <w:t xml:space="preserve">de </w:t>
      </w:r>
      <w:r w:rsidR="006A6DBF">
        <w:rPr>
          <w:rFonts w:asciiTheme="minorHAnsi" w:hAnsiTheme="minorHAnsi" w:cs="Arial"/>
          <w:i/>
          <w:sz w:val="24"/>
          <w:szCs w:val="24"/>
        </w:rPr>
        <w:t>Monitoreo Aire y Ruido.</w:t>
      </w:r>
    </w:p>
    <w:p w14:paraId="49BAC51D" w14:textId="77777777" w:rsidR="006A6DBF" w:rsidRPr="007D2972" w:rsidRDefault="006A6DBF" w:rsidP="006A6DBF">
      <w:pPr>
        <w:pStyle w:val="Prrafodelista"/>
        <w:spacing w:after="160"/>
        <w:ind w:left="1843"/>
        <w:jc w:val="both"/>
        <w:rPr>
          <w:rFonts w:asciiTheme="minorHAnsi" w:hAnsiTheme="minorHAnsi" w:cs="Arial"/>
          <w:i/>
          <w:sz w:val="24"/>
          <w:szCs w:val="24"/>
        </w:rPr>
      </w:pPr>
    </w:p>
    <w:p w14:paraId="24309A32" w14:textId="77777777" w:rsidR="00740EDC" w:rsidRPr="007D2972" w:rsidRDefault="008C5BBC" w:rsidP="00C62704">
      <w:pPr>
        <w:pStyle w:val="Prrafodelista"/>
        <w:numPr>
          <w:ilvl w:val="2"/>
          <w:numId w:val="6"/>
        </w:numPr>
        <w:spacing w:after="0"/>
        <w:ind w:left="1701" w:hanging="708"/>
        <w:jc w:val="both"/>
        <w:outlineLvl w:val="2"/>
        <w:rPr>
          <w:rFonts w:asciiTheme="minorHAnsi" w:hAnsiTheme="minorHAnsi" w:cs="Arial"/>
          <w:b/>
          <w:i/>
          <w:sz w:val="24"/>
          <w:szCs w:val="24"/>
        </w:rPr>
      </w:pPr>
      <w:bookmarkStart w:id="38" w:name="_Toc8051279"/>
      <w:bookmarkStart w:id="39" w:name="_Toc9580728"/>
      <w:r w:rsidRPr="007D2972">
        <w:rPr>
          <w:rFonts w:asciiTheme="minorHAnsi" w:hAnsiTheme="minorHAnsi" w:cs="Arial"/>
          <w:b/>
          <w:i/>
          <w:sz w:val="24"/>
          <w:szCs w:val="24"/>
        </w:rPr>
        <w:t>Alcances</w:t>
      </w:r>
      <w:bookmarkEnd w:id="38"/>
      <w:bookmarkEnd w:id="39"/>
    </w:p>
    <w:p w14:paraId="77983D69" w14:textId="77777777" w:rsidR="00746E9F" w:rsidRPr="007D2972" w:rsidRDefault="00740EDC" w:rsidP="00EE4BF5">
      <w:pPr>
        <w:pStyle w:val="Prrafodelista"/>
        <w:spacing w:after="160"/>
        <w:ind w:left="1701"/>
        <w:jc w:val="both"/>
        <w:rPr>
          <w:rFonts w:asciiTheme="minorHAnsi" w:hAnsiTheme="minorHAnsi" w:cs="Arial"/>
          <w:i/>
          <w:sz w:val="24"/>
          <w:szCs w:val="24"/>
          <w:lang w:val="es-ES"/>
        </w:rPr>
      </w:pPr>
      <w:r w:rsidRPr="007D2972">
        <w:rPr>
          <w:rFonts w:asciiTheme="minorHAnsi" w:hAnsiTheme="minorHAnsi" w:cs="Arial"/>
          <w:i/>
          <w:sz w:val="24"/>
          <w:szCs w:val="24"/>
          <w:lang w:val="es-ES"/>
        </w:rPr>
        <w:t>En el caso de que sea necesario modificar componentes o hacer ampliaciones en las Actividades de Hidrocarburos (con Certificación Ambiental aprobada) que generen impactos ambientales no significativos o se pretendan hacer mejoras tecnológicas en las operaciones, no se requerirá un procedimiento de modificación del Instrumento de Gestión Ambiental, debiendo el Titular del Proyecto presentar un Informe Técnico Sustentatorio, indicando estar en dichos supuestos ante la Autoridad Ambiental Competente, antes de su implementación. Por lo mencionado, se ha elaborado el Informe Técnico Sustentatorio, empleando el Anexo II de la R.M. N°</w:t>
      </w:r>
      <w:r w:rsidR="00A5635C" w:rsidRPr="007D2972">
        <w:rPr>
          <w:rFonts w:asciiTheme="minorHAnsi" w:hAnsiTheme="minorHAnsi" w:cs="Arial"/>
          <w:i/>
          <w:sz w:val="24"/>
          <w:szCs w:val="24"/>
          <w:lang w:val="es-ES"/>
        </w:rPr>
        <w:t xml:space="preserve"> </w:t>
      </w:r>
      <w:r w:rsidRPr="007D2972">
        <w:rPr>
          <w:rFonts w:asciiTheme="minorHAnsi" w:hAnsiTheme="minorHAnsi" w:cs="Arial"/>
          <w:i/>
          <w:sz w:val="24"/>
          <w:szCs w:val="24"/>
          <w:lang w:val="es-ES"/>
        </w:rPr>
        <w:t>159-2015-MEM-DM (Aprueban criterios técnicos para la evaluación de modificaciones, ampliaciones de componentes y de mejoras tecnológicas con impactos no significativos, respecto de Actividades de Hidrocarburos que cuenten con Certificación Ambiental)</w:t>
      </w:r>
      <w:r w:rsidR="007B43FB" w:rsidRPr="007D2972">
        <w:rPr>
          <w:rFonts w:asciiTheme="minorHAnsi" w:hAnsiTheme="minorHAnsi" w:cs="Arial"/>
          <w:i/>
          <w:sz w:val="24"/>
          <w:szCs w:val="24"/>
          <w:lang w:val="es-ES"/>
        </w:rPr>
        <w:t>.</w:t>
      </w:r>
    </w:p>
    <w:p w14:paraId="2678EFC4" w14:textId="77777777" w:rsidR="000455B3" w:rsidRPr="007D2972" w:rsidRDefault="000455B3" w:rsidP="00EE4BF5">
      <w:pPr>
        <w:pStyle w:val="Prrafodelista"/>
        <w:spacing w:after="160"/>
        <w:ind w:left="1701"/>
        <w:jc w:val="both"/>
        <w:rPr>
          <w:rFonts w:asciiTheme="minorHAnsi" w:hAnsiTheme="minorHAnsi" w:cs="Arial"/>
          <w:i/>
          <w:sz w:val="24"/>
          <w:szCs w:val="24"/>
          <w:lang w:val="es-ES"/>
        </w:rPr>
      </w:pPr>
      <w:r w:rsidRPr="007D2972">
        <w:rPr>
          <w:rFonts w:asciiTheme="minorHAnsi" w:hAnsiTheme="minorHAnsi" w:cs="Arial"/>
          <w:i/>
          <w:sz w:val="24"/>
          <w:szCs w:val="24"/>
          <w:lang w:val="es-ES"/>
        </w:rPr>
        <w:t>Considerando los objetivos planteados en el punto 3.1.1, los alcances de la modificación de las instalaciones de la estación de servicios son los siguientes:</w:t>
      </w:r>
    </w:p>
    <w:p w14:paraId="0892E72E" w14:textId="77777777" w:rsidR="000455B3" w:rsidRPr="007D2972"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Suprimir las líneas de tuberías de conexión de gas GNV hacia la Isla 3.</w:t>
      </w:r>
    </w:p>
    <w:p w14:paraId="06BB934D" w14:textId="77777777" w:rsidR="000455B3" w:rsidRPr="007D2972"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Desinstalar y retirar el dispensador de GNV instalado en la Isla 3.</w:t>
      </w:r>
    </w:p>
    <w:p w14:paraId="650E9E4D" w14:textId="77777777" w:rsidR="000455B3" w:rsidRPr="007D2972"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Instala</w:t>
      </w:r>
      <w:r w:rsidR="00BB178E" w:rsidRPr="007D2972">
        <w:rPr>
          <w:rFonts w:asciiTheme="minorHAnsi" w:hAnsiTheme="minorHAnsi" w:cs="Arial"/>
          <w:i/>
          <w:sz w:val="24"/>
          <w:szCs w:val="24"/>
        </w:rPr>
        <w:t>r</w:t>
      </w:r>
      <w:r w:rsidRPr="007D2972">
        <w:rPr>
          <w:rFonts w:asciiTheme="minorHAnsi" w:hAnsiTheme="minorHAnsi" w:cs="Arial"/>
          <w:i/>
          <w:sz w:val="24"/>
          <w:szCs w:val="24"/>
        </w:rPr>
        <w:t xml:space="preserve"> </w:t>
      </w:r>
      <w:r w:rsidR="00BB178E" w:rsidRPr="007D2972">
        <w:rPr>
          <w:rFonts w:asciiTheme="minorHAnsi" w:hAnsiTheme="minorHAnsi" w:cs="Arial"/>
          <w:i/>
          <w:sz w:val="24"/>
          <w:szCs w:val="24"/>
        </w:rPr>
        <w:t>las</w:t>
      </w:r>
      <w:r w:rsidRPr="007D2972">
        <w:rPr>
          <w:rFonts w:asciiTheme="minorHAnsi" w:hAnsiTheme="minorHAnsi" w:cs="Arial"/>
          <w:i/>
          <w:sz w:val="24"/>
          <w:szCs w:val="24"/>
        </w:rPr>
        <w:t xml:space="preserve"> líneas de tuberías de GLP hacia la Isla 3.</w:t>
      </w:r>
    </w:p>
    <w:p w14:paraId="7CDBEC0D" w14:textId="77777777" w:rsidR="000455B3" w:rsidRPr="007D2972"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Instal</w:t>
      </w:r>
      <w:r w:rsidR="00BB178E" w:rsidRPr="007D2972">
        <w:rPr>
          <w:rFonts w:asciiTheme="minorHAnsi" w:hAnsiTheme="minorHAnsi" w:cs="Arial"/>
          <w:i/>
          <w:sz w:val="24"/>
          <w:szCs w:val="24"/>
        </w:rPr>
        <w:t>ar</w:t>
      </w:r>
      <w:r w:rsidRPr="007D2972">
        <w:rPr>
          <w:rFonts w:asciiTheme="minorHAnsi" w:hAnsiTheme="minorHAnsi" w:cs="Arial"/>
          <w:i/>
          <w:sz w:val="24"/>
          <w:szCs w:val="24"/>
        </w:rPr>
        <w:t xml:space="preserve"> </w:t>
      </w:r>
      <w:r w:rsidR="00BB178E" w:rsidRPr="007D2972">
        <w:rPr>
          <w:rFonts w:asciiTheme="minorHAnsi" w:hAnsiTheme="minorHAnsi" w:cs="Arial"/>
          <w:i/>
          <w:sz w:val="24"/>
          <w:szCs w:val="24"/>
        </w:rPr>
        <w:t>un</w:t>
      </w:r>
      <w:r w:rsidRPr="007D2972">
        <w:rPr>
          <w:rFonts w:asciiTheme="minorHAnsi" w:hAnsiTheme="minorHAnsi" w:cs="Arial"/>
          <w:i/>
          <w:sz w:val="24"/>
          <w:szCs w:val="24"/>
        </w:rPr>
        <w:t xml:space="preserve"> dispensador de GLP en la Isla 3.</w:t>
      </w:r>
    </w:p>
    <w:p w14:paraId="1BFBA723" w14:textId="36171D56" w:rsidR="000455B3" w:rsidRDefault="000455B3" w:rsidP="00C62704">
      <w:pPr>
        <w:pStyle w:val="Prrafodelista"/>
        <w:numPr>
          <w:ilvl w:val="1"/>
          <w:numId w:val="7"/>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 xml:space="preserve">Modificar los parámetros de calidad </w:t>
      </w:r>
      <w:r w:rsidR="00AE2417">
        <w:rPr>
          <w:rFonts w:asciiTheme="minorHAnsi" w:hAnsiTheme="minorHAnsi" w:cs="Arial"/>
          <w:i/>
          <w:sz w:val="24"/>
          <w:szCs w:val="24"/>
        </w:rPr>
        <w:t xml:space="preserve">Ambiental de Monitoreo </w:t>
      </w:r>
      <w:r w:rsidRPr="007D2972">
        <w:rPr>
          <w:rFonts w:asciiTheme="minorHAnsi" w:hAnsiTheme="minorHAnsi" w:cs="Arial"/>
          <w:i/>
          <w:sz w:val="24"/>
          <w:szCs w:val="24"/>
        </w:rPr>
        <w:t xml:space="preserve">de </w:t>
      </w:r>
      <w:r w:rsidR="00AE2417">
        <w:rPr>
          <w:rFonts w:asciiTheme="minorHAnsi" w:hAnsiTheme="minorHAnsi" w:cs="Arial"/>
          <w:i/>
          <w:sz w:val="24"/>
          <w:szCs w:val="24"/>
        </w:rPr>
        <w:t>A</w:t>
      </w:r>
      <w:r w:rsidRPr="007D2972">
        <w:rPr>
          <w:rFonts w:asciiTheme="minorHAnsi" w:hAnsiTheme="minorHAnsi" w:cs="Arial"/>
          <w:i/>
          <w:sz w:val="24"/>
          <w:szCs w:val="24"/>
        </w:rPr>
        <w:t>ire</w:t>
      </w:r>
      <w:r w:rsidR="00AE2417">
        <w:rPr>
          <w:rFonts w:asciiTheme="minorHAnsi" w:hAnsiTheme="minorHAnsi" w:cs="Arial"/>
          <w:i/>
          <w:sz w:val="24"/>
          <w:szCs w:val="24"/>
        </w:rPr>
        <w:t xml:space="preserve"> y Ruido</w:t>
      </w:r>
      <w:r w:rsidRPr="007D2972">
        <w:rPr>
          <w:rFonts w:asciiTheme="minorHAnsi" w:hAnsiTheme="minorHAnsi" w:cs="Arial"/>
          <w:i/>
          <w:sz w:val="24"/>
          <w:szCs w:val="24"/>
        </w:rPr>
        <w:t xml:space="preserve"> del programa de monitoreo ambiental, se establecerá como único parámetro </w:t>
      </w:r>
      <w:r w:rsidR="00ED139F" w:rsidRPr="007D2972">
        <w:rPr>
          <w:rFonts w:asciiTheme="minorHAnsi" w:hAnsiTheme="minorHAnsi" w:cs="Arial"/>
          <w:i/>
          <w:sz w:val="24"/>
          <w:szCs w:val="24"/>
        </w:rPr>
        <w:t>de monitoreo al benceno (C6H6).</w:t>
      </w:r>
    </w:p>
    <w:p w14:paraId="11E36521" w14:textId="77777777" w:rsidR="00AE2417" w:rsidRPr="007D2972" w:rsidRDefault="00AE2417" w:rsidP="00AE2417">
      <w:pPr>
        <w:pStyle w:val="Prrafodelista"/>
        <w:spacing w:after="160"/>
        <w:ind w:left="1843"/>
        <w:jc w:val="both"/>
        <w:rPr>
          <w:rFonts w:asciiTheme="minorHAnsi" w:hAnsiTheme="minorHAnsi" w:cs="Arial"/>
          <w:i/>
          <w:sz w:val="24"/>
          <w:szCs w:val="24"/>
        </w:rPr>
      </w:pPr>
    </w:p>
    <w:p w14:paraId="2047994C" w14:textId="77777777" w:rsidR="00740EDC" w:rsidRPr="007D2972" w:rsidRDefault="00E46E76" w:rsidP="00C62704">
      <w:pPr>
        <w:pStyle w:val="Prrafodelista"/>
        <w:numPr>
          <w:ilvl w:val="1"/>
          <w:numId w:val="6"/>
        </w:numPr>
        <w:spacing w:after="0"/>
        <w:ind w:left="993" w:hanging="567"/>
        <w:jc w:val="both"/>
        <w:outlineLvl w:val="1"/>
        <w:rPr>
          <w:rFonts w:asciiTheme="minorHAnsi" w:hAnsiTheme="minorHAnsi" w:cs="Arial"/>
          <w:b/>
          <w:i/>
          <w:sz w:val="24"/>
          <w:szCs w:val="24"/>
          <w:u w:val="single"/>
        </w:rPr>
      </w:pPr>
      <w:bookmarkStart w:id="40" w:name="_Toc8051280"/>
      <w:bookmarkStart w:id="41" w:name="_Toc9580729"/>
      <w:r w:rsidRPr="007D2972">
        <w:rPr>
          <w:rFonts w:asciiTheme="minorHAnsi" w:hAnsiTheme="minorHAnsi" w:cs="Arial"/>
          <w:b/>
          <w:i/>
          <w:sz w:val="24"/>
          <w:szCs w:val="24"/>
          <w:u w:val="single"/>
        </w:rPr>
        <w:t>SUSTENTACIÓN DEL PROYECTO DE MODIFICACIÓN</w:t>
      </w:r>
      <w:bookmarkEnd w:id="40"/>
      <w:bookmarkEnd w:id="41"/>
    </w:p>
    <w:p w14:paraId="75D0B932" w14:textId="77777777" w:rsidR="007C6E84" w:rsidRPr="007D2972" w:rsidRDefault="007C6E84" w:rsidP="00C62704">
      <w:pPr>
        <w:pStyle w:val="Prrafodelista"/>
        <w:numPr>
          <w:ilvl w:val="2"/>
          <w:numId w:val="6"/>
        </w:numPr>
        <w:spacing w:after="0"/>
        <w:ind w:left="1701" w:hanging="708"/>
        <w:jc w:val="both"/>
        <w:outlineLvl w:val="2"/>
        <w:rPr>
          <w:rFonts w:asciiTheme="minorHAnsi" w:hAnsiTheme="minorHAnsi" w:cs="Arial"/>
          <w:b/>
          <w:i/>
          <w:sz w:val="24"/>
          <w:szCs w:val="24"/>
          <w:u w:val="single"/>
        </w:rPr>
      </w:pPr>
      <w:bookmarkStart w:id="42" w:name="_Toc7458331"/>
      <w:bookmarkStart w:id="43" w:name="_Toc9580730"/>
      <w:r w:rsidRPr="007D2972">
        <w:rPr>
          <w:rFonts w:asciiTheme="minorHAnsi" w:hAnsiTheme="minorHAnsi" w:cs="Arial"/>
          <w:b/>
          <w:i/>
          <w:sz w:val="24"/>
          <w:szCs w:val="24"/>
          <w:u w:val="single"/>
        </w:rPr>
        <w:t>Supuesto</w:t>
      </w:r>
      <w:bookmarkEnd w:id="42"/>
      <w:bookmarkEnd w:id="43"/>
    </w:p>
    <w:p w14:paraId="635DA308" w14:textId="77777777" w:rsidR="007C6E84" w:rsidRPr="007D2972" w:rsidRDefault="007C6E84" w:rsidP="00EE4BF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Este Informe Técnico Sustentatorio corresponde a:</w:t>
      </w:r>
    </w:p>
    <w:p w14:paraId="1A444B17" w14:textId="6F76D746" w:rsidR="007C6E84" w:rsidRPr="007D2972" w:rsidRDefault="007C6E84" w:rsidP="00EE4BF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b/>
          <w:i/>
          <w:sz w:val="24"/>
          <w:szCs w:val="24"/>
          <w:lang w:val="es-ES_tradnl"/>
        </w:rPr>
        <w:t xml:space="preserve">Modificación (X)                 </w:t>
      </w:r>
      <w:r w:rsidRPr="007D2972">
        <w:rPr>
          <w:rFonts w:asciiTheme="minorHAnsi" w:hAnsiTheme="minorHAnsi" w:cs="Arial"/>
          <w:i/>
          <w:sz w:val="24"/>
          <w:szCs w:val="24"/>
          <w:lang w:val="es-ES_tradnl"/>
        </w:rPr>
        <w:t xml:space="preserve">Ampliación </w:t>
      </w:r>
      <w:proofErr w:type="gramStart"/>
      <w:r w:rsidRPr="007D2972">
        <w:rPr>
          <w:rFonts w:asciiTheme="minorHAnsi" w:hAnsiTheme="minorHAnsi" w:cs="Arial"/>
          <w:i/>
          <w:sz w:val="24"/>
          <w:szCs w:val="24"/>
          <w:lang w:val="es-ES_tradnl"/>
        </w:rPr>
        <w:t>( )</w:t>
      </w:r>
      <w:proofErr w:type="gramEnd"/>
      <w:r w:rsidRPr="007D2972">
        <w:rPr>
          <w:rFonts w:asciiTheme="minorHAnsi" w:hAnsiTheme="minorHAnsi" w:cs="Arial"/>
          <w:i/>
          <w:sz w:val="24"/>
          <w:szCs w:val="24"/>
          <w:lang w:val="es-ES_tradnl"/>
        </w:rPr>
        <w:t xml:space="preserve">                    Mejora Tecnológica ( )</w:t>
      </w:r>
    </w:p>
    <w:p w14:paraId="49017B62" w14:textId="77777777" w:rsidR="007C6E84" w:rsidRPr="007D2972" w:rsidRDefault="007C6E84" w:rsidP="009B2DFF">
      <w:pPr>
        <w:pStyle w:val="Sinespaciado"/>
        <w:spacing w:line="276" w:lineRule="auto"/>
        <w:ind w:left="1560"/>
        <w:jc w:val="both"/>
        <w:rPr>
          <w:rFonts w:asciiTheme="minorHAnsi" w:hAnsiTheme="minorHAnsi" w:cs="Arial"/>
          <w:i/>
          <w:sz w:val="24"/>
          <w:szCs w:val="24"/>
          <w:lang w:val="es-ES_tradnl"/>
        </w:rPr>
      </w:pPr>
    </w:p>
    <w:p w14:paraId="58E74A1F" w14:textId="136F8F43" w:rsidR="007C6E84" w:rsidRPr="007D2972" w:rsidRDefault="007C6E84" w:rsidP="00EE4BF5">
      <w:pPr>
        <w:spacing w:line="276" w:lineRule="auto"/>
        <w:ind w:left="1701"/>
        <w:jc w:val="both"/>
        <w:rPr>
          <w:rFonts w:asciiTheme="minorHAnsi" w:hAnsiTheme="minorHAnsi" w:cs="Arial"/>
          <w:i/>
          <w:lang w:val="es-ES_tradnl"/>
        </w:rPr>
      </w:pPr>
      <w:r w:rsidRPr="007D2972">
        <w:rPr>
          <w:rFonts w:asciiTheme="minorHAnsi" w:hAnsiTheme="minorHAnsi" w:cs="Arial"/>
          <w:i/>
          <w:lang w:val="es-ES_tradnl"/>
        </w:rPr>
        <w:t xml:space="preserve">La modificación de parámetros y puntos de monitoreos aprobado en el DIA, N° </w:t>
      </w:r>
      <w:r w:rsidR="002F44FB" w:rsidRPr="007D2972">
        <w:rPr>
          <w:rFonts w:asciiTheme="minorHAnsi" w:hAnsiTheme="minorHAnsi" w:cs="Arial"/>
          <w:i/>
          <w:lang w:val="es-ES_tradnl"/>
        </w:rPr>
        <w:t>153-2011-MEM/AAE</w:t>
      </w:r>
      <w:r w:rsidRPr="007D2972">
        <w:rPr>
          <w:rFonts w:asciiTheme="minorHAnsi" w:hAnsiTheme="minorHAnsi" w:cs="Arial"/>
          <w:i/>
          <w:lang w:val="es-ES_tradnl"/>
        </w:rPr>
        <w:t>,</w:t>
      </w:r>
      <w:r w:rsidR="00AE2417">
        <w:rPr>
          <w:rFonts w:asciiTheme="minorHAnsi" w:hAnsiTheme="minorHAnsi" w:cs="Arial"/>
          <w:i/>
          <w:lang w:val="es-ES_tradnl"/>
        </w:rPr>
        <w:t xml:space="preserve"> de fecha Lima 20 de mayo del 2011,</w:t>
      </w:r>
      <w:r w:rsidRPr="007D2972">
        <w:rPr>
          <w:rFonts w:asciiTheme="minorHAnsi" w:hAnsiTheme="minorHAnsi" w:cs="Arial"/>
          <w:i/>
          <w:lang w:val="es-ES_tradnl"/>
        </w:rPr>
        <w:t xml:space="preserve"> se justifican con el DS 003-2017-MINAM (Estándares Nacionales de Calidad Ambiental (ECA) para Aire y Establecen Disposiciones Complementarias) y RM 093-2019-MINAM (Protocolo Nacional de Monitoreo de Calidad Ambiental del Aire)</w:t>
      </w:r>
    </w:p>
    <w:p w14:paraId="3C137A34" w14:textId="03239BDD" w:rsidR="007C6E84" w:rsidRDefault="007C6E84" w:rsidP="005228B8">
      <w:pPr>
        <w:pStyle w:val="Sinespaciado"/>
        <w:spacing w:line="276" w:lineRule="auto"/>
        <w:ind w:left="851"/>
        <w:jc w:val="both"/>
        <w:rPr>
          <w:rFonts w:asciiTheme="minorHAnsi" w:hAnsiTheme="minorHAnsi" w:cs="Arial"/>
          <w:i/>
          <w:sz w:val="24"/>
          <w:szCs w:val="24"/>
          <w:lang w:val="es-ES_tradnl"/>
        </w:rPr>
      </w:pPr>
    </w:p>
    <w:p w14:paraId="081F1873" w14:textId="77777777" w:rsidR="003427B3" w:rsidRPr="007D2972" w:rsidRDefault="003427B3" w:rsidP="005228B8">
      <w:pPr>
        <w:pStyle w:val="Sinespaciado"/>
        <w:spacing w:line="276" w:lineRule="auto"/>
        <w:ind w:left="851"/>
        <w:jc w:val="both"/>
        <w:rPr>
          <w:rFonts w:asciiTheme="minorHAnsi" w:hAnsiTheme="minorHAnsi" w:cs="Arial"/>
          <w:i/>
          <w:sz w:val="24"/>
          <w:szCs w:val="24"/>
          <w:lang w:val="es-ES_tradnl"/>
        </w:rPr>
      </w:pPr>
    </w:p>
    <w:p w14:paraId="5243E8CB" w14:textId="77777777" w:rsidR="007C6E84" w:rsidRPr="007D2972" w:rsidRDefault="007C6E84" w:rsidP="00C62704">
      <w:pPr>
        <w:pStyle w:val="Prrafodelista"/>
        <w:numPr>
          <w:ilvl w:val="2"/>
          <w:numId w:val="6"/>
        </w:numPr>
        <w:spacing w:after="0"/>
        <w:ind w:left="1701" w:hanging="708"/>
        <w:jc w:val="both"/>
        <w:outlineLvl w:val="2"/>
        <w:rPr>
          <w:rFonts w:asciiTheme="minorHAnsi" w:hAnsiTheme="minorHAnsi" w:cs="Arial"/>
          <w:b/>
          <w:i/>
          <w:sz w:val="24"/>
          <w:szCs w:val="24"/>
          <w:u w:val="single"/>
        </w:rPr>
      </w:pPr>
      <w:bookmarkStart w:id="44" w:name="_Toc7458332"/>
      <w:bookmarkStart w:id="45" w:name="_Toc9580731"/>
      <w:r w:rsidRPr="007D2972">
        <w:rPr>
          <w:rFonts w:asciiTheme="minorHAnsi" w:hAnsiTheme="minorHAnsi" w:cs="Arial"/>
          <w:b/>
          <w:i/>
          <w:sz w:val="24"/>
          <w:szCs w:val="24"/>
          <w:u w:val="single"/>
        </w:rPr>
        <w:lastRenderedPageBreak/>
        <w:t>Justificación</w:t>
      </w:r>
      <w:bookmarkEnd w:id="44"/>
      <w:bookmarkEnd w:id="45"/>
    </w:p>
    <w:p w14:paraId="386BB318" w14:textId="3899121A" w:rsidR="00AE2417" w:rsidRDefault="00884B61" w:rsidP="00EE4BF5">
      <w:pPr>
        <w:spacing w:line="276" w:lineRule="auto"/>
        <w:ind w:left="1701"/>
        <w:jc w:val="both"/>
        <w:rPr>
          <w:rFonts w:asciiTheme="minorHAnsi" w:hAnsiTheme="minorHAnsi" w:cs="Arial"/>
          <w:i/>
          <w:lang w:val="es-ES_tradnl"/>
        </w:rPr>
      </w:pPr>
      <w:r w:rsidRPr="007D2972">
        <w:rPr>
          <w:rFonts w:asciiTheme="minorHAnsi" w:hAnsiTheme="minorHAnsi" w:cs="Arial"/>
          <w:i/>
          <w:lang w:val="es-ES_tradnl"/>
        </w:rPr>
        <w:t xml:space="preserve">Todas las actividades de modificación en el presente ITS tienen la finalidad de satisfacer la alta afluencia de vehículos para abastecerse se GLP. En la actualidad, la </w:t>
      </w:r>
      <w:r w:rsidR="00AE2417">
        <w:rPr>
          <w:rFonts w:asciiTheme="minorHAnsi" w:hAnsiTheme="minorHAnsi" w:cs="Arial"/>
          <w:i/>
          <w:lang w:val="es-ES_tradnl"/>
        </w:rPr>
        <w:t xml:space="preserve">Estación de Servicios solo cuenta con un dispensador de GLP ubicado en la </w:t>
      </w:r>
      <w:r w:rsidRPr="007D2972">
        <w:rPr>
          <w:rFonts w:asciiTheme="minorHAnsi" w:hAnsiTheme="minorHAnsi" w:cs="Arial"/>
          <w:i/>
          <w:lang w:val="es-ES_tradnl"/>
        </w:rPr>
        <w:t xml:space="preserve">Isla </w:t>
      </w:r>
      <w:r w:rsidR="00AE2417">
        <w:rPr>
          <w:rFonts w:asciiTheme="minorHAnsi" w:hAnsiTheme="minorHAnsi" w:cs="Arial"/>
          <w:i/>
          <w:lang w:val="es-ES_tradnl"/>
        </w:rPr>
        <w:t>Nº</w:t>
      </w:r>
      <w:r w:rsidRPr="007D2972">
        <w:rPr>
          <w:rFonts w:asciiTheme="minorHAnsi" w:hAnsiTheme="minorHAnsi" w:cs="Arial"/>
          <w:i/>
          <w:lang w:val="es-ES_tradnl"/>
        </w:rPr>
        <w:t>4, tiene filas de automóviles esperando ser abastecidos que en ocasiones hacen colapsar la capacidad de la Estación de Servicios y provoca tráfico debido a que la fila</w:t>
      </w:r>
      <w:r w:rsidR="002E725B" w:rsidRPr="007D2972">
        <w:rPr>
          <w:rFonts w:asciiTheme="minorHAnsi" w:hAnsiTheme="minorHAnsi" w:cs="Arial"/>
          <w:i/>
          <w:lang w:val="es-ES_tradnl"/>
        </w:rPr>
        <w:t xml:space="preserve"> de vehículos</w:t>
      </w:r>
      <w:r w:rsidRPr="007D2972">
        <w:rPr>
          <w:rFonts w:asciiTheme="minorHAnsi" w:hAnsiTheme="minorHAnsi" w:cs="Arial"/>
          <w:i/>
          <w:lang w:val="es-ES_tradnl"/>
        </w:rPr>
        <w:t xml:space="preserve"> llega hasta la calle. Por lo expuesto, es de alta necesidad ampliar la capacidad de abastecimiento de GLP</w:t>
      </w:r>
      <w:r w:rsidR="00AE2417">
        <w:rPr>
          <w:rFonts w:asciiTheme="minorHAnsi" w:hAnsiTheme="minorHAnsi" w:cs="Arial"/>
          <w:i/>
          <w:lang w:val="es-ES_tradnl"/>
        </w:rPr>
        <w:t xml:space="preserve">, donde se </w:t>
      </w:r>
      <w:r w:rsidR="00EE4BF5">
        <w:rPr>
          <w:rFonts w:asciiTheme="minorHAnsi" w:hAnsiTheme="minorHAnsi" w:cs="Arial"/>
          <w:i/>
          <w:lang w:val="es-ES_tradnl"/>
        </w:rPr>
        <w:t>realizará</w:t>
      </w:r>
      <w:r w:rsidR="00AE2417">
        <w:rPr>
          <w:rFonts w:asciiTheme="minorHAnsi" w:hAnsiTheme="minorHAnsi" w:cs="Arial"/>
          <w:i/>
          <w:lang w:val="es-ES_tradnl"/>
        </w:rPr>
        <w:t xml:space="preserve"> la modificación de una nueva instalación de tuberías de GLP en la Isla Nº3 a cambio del GNV</w:t>
      </w:r>
      <w:r w:rsidRPr="007D2972">
        <w:rPr>
          <w:rFonts w:asciiTheme="minorHAnsi" w:hAnsiTheme="minorHAnsi" w:cs="Arial"/>
          <w:i/>
          <w:lang w:val="es-ES_tradnl"/>
        </w:rPr>
        <w:t>.</w:t>
      </w:r>
      <w:r w:rsidR="005228B8" w:rsidRPr="007D2972">
        <w:rPr>
          <w:rFonts w:asciiTheme="minorHAnsi" w:hAnsiTheme="minorHAnsi" w:cs="Arial"/>
          <w:i/>
          <w:lang w:val="es-ES_tradnl"/>
        </w:rPr>
        <w:t xml:space="preserve"> </w:t>
      </w:r>
    </w:p>
    <w:p w14:paraId="12468DAA" w14:textId="1D07343C" w:rsidR="005228B8" w:rsidRPr="007D2972" w:rsidRDefault="005228B8" w:rsidP="00EE4BF5">
      <w:pPr>
        <w:spacing w:line="276" w:lineRule="auto"/>
        <w:ind w:left="1701"/>
        <w:jc w:val="both"/>
        <w:rPr>
          <w:rFonts w:asciiTheme="minorHAnsi" w:hAnsiTheme="minorHAnsi" w:cs="Arial"/>
          <w:i/>
          <w:lang w:val="es-ES_tradnl"/>
        </w:rPr>
      </w:pPr>
      <w:r w:rsidRPr="007D2972">
        <w:rPr>
          <w:rFonts w:asciiTheme="minorHAnsi" w:hAnsiTheme="minorHAnsi" w:cs="Arial"/>
          <w:i/>
          <w:lang w:val="es-ES_tradnl"/>
        </w:rPr>
        <w:t>Por otro lado, respecto a la modificación del Programa de Monitoreo Ambiental tiene la finalidad de establecer los parámetros que tiene mayor incidencia que se asocian a las actividades de la Estación de servicio, estará en concordancia con RM 093-2019-MINAM Protocolo Nacional de Monitoreo de Calidad Ambiental del Aire y DS 003-2017-MINAM Estándares Nacionales de Calidad Ambiental (ECA) para Aire y Establecen Disposiciones Complementarias.</w:t>
      </w:r>
    </w:p>
    <w:p w14:paraId="37B56509" w14:textId="77777777" w:rsidR="00884B61" w:rsidRPr="007D2972" w:rsidRDefault="005228B8" w:rsidP="00EE4BF5">
      <w:pPr>
        <w:spacing w:line="276" w:lineRule="auto"/>
        <w:ind w:left="1701"/>
        <w:jc w:val="both"/>
        <w:rPr>
          <w:rFonts w:asciiTheme="minorHAnsi" w:hAnsiTheme="minorHAnsi" w:cs="Arial"/>
          <w:i/>
          <w:lang w:val="es-ES_tradnl"/>
        </w:rPr>
      </w:pPr>
      <w:r w:rsidRPr="007D2972">
        <w:rPr>
          <w:rFonts w:asciiTheme="minorHAnsi" w:hAnsiTheme="minorHAnsi" w:cs="Arial"/>
          <w:i/>
          <w:lang w:val="es-ES_tradnl"/>
        </w:rPr>
        <w:t>Con respecto a la modificación del programa de monitoreo ambiental, se realiza con la finalidad de establecer los parámetros asociados a la actividad de comercialización de combustible que se desarrolla en la EESS, lo cual permita realizar la vigilancia ambiental adecuada</w:t>
      </w:r>
    </w:p>
    <w:p w14:paraId="44F1DF8A" w14:textId="77777777" w:rsidR="00333832" w:rsidRPr="007D2972" w:rsidRDefault="00740EDC" w:rsidP="00EE4BF5">
      <w:pPr>
        <w:spacing w:line="276" w:lineRule="auto"/>
        <w:ind w:left="1701"/>
        <w:jc w:val="both"/>
        <w:rPr>
          <w:rFonts w:asciiTheme="minorHAnsi" w:hAnsiTheme="minorHAnsi" w:cs="Arial"/>
          <w:i/>
          <w:lang w:val="es-ES_tradnl"/>
        </w:rPr>
      </w:pPr>
      <w:r w:rsidRPr="007D2972">
        <w:rPr>
          <w:rFonts w:asciiTheme="minorHAnsi" w:hAnsiTheme="minorHAnsi" w:cs="Arial"/>
          <w:i/>
          <w:lang w:val="es-ES_tradnl"/>
        </w:rPr>
        <w:t xml:space="preserve">En concordancia con el Art. 40 del Decreto Supremo </w:t>
      </w:r>
      <w:r w:rsidR="00CF7136" w:rsidRPr="007D2972">
        <w:rPr>
          <w:rFonts w:asciiTheme="minorHAnsi" w:hAnsiTheme="minorHAnsi" w:cs="Arial"/>
          <w:i/>
          <w:lang w:val="es-ES_tradnl"/>
        </w:rPr>
        <w:t>N.º</w:t>
      </w:r>
      <w:r w:rsidRPr="007D2972">
        <w:rPr>
          <w:rFonts w:asciiTheme="minorHAnsi" w:hAnsiTheme="minorHAnsi" w:cs="Arial"/>
          <w:i/>
          <w:lang w:val="es-ES_tradnl"/>
        </w:rPr>
        <w:t xml:space="preserve"> 039-2014-EM “Reglamento para la Protección Ambiental en las actividades de Hidrocarburos”, se solicita</w:t>
      </w:r>
      <w:r w:rsidR="00CB4D34" w:rsidRPr="007D2972">
        <w:rPr>
          <w:rFonts w:asciiTheme="minorHAnsi" w:hAnsiTheme="minorHAnsi" w:cs="Arial"/>
          <w:i/>
          <w:lang w:val="es-ES_tradnl"/>
        </w:rPr>
        <w:t>:</w:t>
      </w:r>
    </w:p>
    <w:p w14:paraId="0E197FBC" w14:textId="142966B4" w:rsidR="004012AA" w:rsidRPr="007D2972" w:rsidRDefault="004012AA" w:rsidP="00C62704">
      <w:pPr>
        <w:pStyle w:val="Prrafodelista"/>
        <w:numPr>
          <w:ilvl w:val="0"/>
          <w:numId w:val="7"/>
        </w:numPr>
        <w:spacing w:after="160"/>
        <w:ind w:left="1985" w:hanging="284"/>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El retiro de las instalaciones </w:t>
      </w:r>
      <w:r w:rsidR="00D65B5B" w:rsidRPr="007D2972">
        <w:rPr>
          <w:rFonts w:asciiTheme="minorHAnsi" w:hAnsiTheme="minorHAnsi" w:cs="Arial"/>
          <w:i/>
          <w:sz w:val="24"/>
          <w:szCs w:val="24"/>
          <w:lang w:val="es-ES_tradnl"/>
        </w:rPr>
        <w:t xml:space="preserve">de tuberías </w:t>
      </w:r>
      <w:r w:rsidRPr="007D2972">
        <w:rPr>
          <w:rFonts w:asciiTheme="minorHAnsi" w:hAnsiTheme="minorHAnsi" w:cs="Arial"/>
          <w:i/>
          <w:sz w:val="24"/>
          <w:szCs w:val="24"/>
          <w:lang w:val="es-ES_tradnl"/>
        </w:rPr>
        <w:t>de GNV en la Isla 3 así también el retiro del dispensador de GNV en la isla mencionada. Por otro lado, se solicita la instalación de tuberías de GLP hacia la Isla 3 y la instalación de un dispensador para GLP en la isla mencionada; ya que, el parque automotor de la zona tiene una alta demanda de GLP lo que causa grandes colas de vehículos esperando el servicio de abastecimiento, por tal motivo es necesaria la instalación de</w:t>
      </w:r>
      <w:r w:rsidR="00D65B5B" w:rsidRPr="007D2972">
        <w:rPr>
          <w:rFonts w:asciiTheme="minorHAnsi" w:hAnsiTheme="minorHAnsi" w:cs="Arial"/>
          <w:i/>
          <w:sz w:val="24"/>
          <w:szCs w:val="24"/>
          <w:lang w:val="es-ES_tradnl"/>
        </w:rPr>
        <w:t>l</w:t>
      </w:r>
      <w:r w:rsidRPr="007D2972">
        <w:rPr>
          <w:rFonts w:asciiTheme="minorHAnsi" w:hAnsiTheme="minorHAnsi" w:cs="Arial"/>
          <w:i/>
          <w:sz w:val="24"/>
          <w:szCs w:val="24"/>
          <w:lang w:val="es-ES_tradnl"/>
        </w:rPr>
        <w:t xml:space="preserve"> segundo dispensador para descongestionar la sobre demanda de GLP en el recinto.</w:t>
      </w:r>
    </w:p>
    <w:p w14:paraId="03461788" w14:textId="77777777" w:rsidR="00E02569" w:rsidRPr="007D2972" w:rsidRDefault="00E02569" w:rsidP="00E02569">
      <w:pPr>
        <w:pStyle w:val="Prrafodelista"/>
        <w:spacing w:after="160"/>
        <w:ind w:left="1134"/>
        <w:jc w:val="both"/>
        <w:rPr>
          <w:rFonts w:asciiTheme="minorHAnsi" w:hAnsiTheme="minorHAnsi" w:cs="Arial"/>
          <w:i/>
          <w:sz w:val="24"/>
          <w:szCs w:val="24"/>
          <w:lang w:val="es-ES_tradnl"/>
        </w:rPr>
      </w:pPr>
    </w:p>
    <w:p w14:paraId="330173C8" w14:textId="77777777" w:rsidR="001A4B02" w:rsidRPr="007D2972" w:rsidRDefault="004078BE" w:rsidP="00C62704">
      <w:pPr>
        <w:pStyle w:val="Prrafodelista"/>
        <w:numPr>
          <w:ilvl w:val="1"/>
          <w:numId w:val="6"/>
        </w:numPr>
        <w:spacing w:after="0"/>
        <w:ind w:left="993" w:hanging="567"/>
        <w:jc w:val="both"/>
        <w:outlineLvl w:val="1"/>
        <w:rPr>
          <w:rFonts w:asciiTheme="minorHAnsi" w:hAnsiTheme="minorHAnsi" w:cs="Arial"/>
          <w:b/>
          <w:i/>
          <w:sz w:val="24"/>
          <w:szCs w:val="24"/>
          <w:u w:val="single"/>
        </w:rPr>
      </w:pPr>
      <w:bookmarkStart w:id="46" w:name="_Toc8051281"/>
      <w:bookmarkStart w:id="47" w:name="_Toc9580732"/>
      <w:r w:rsidRPr="007D2972">
        <w:rPr>
          <w:rFonts w:asciiTheme="minorHAnsi" w:hAnsiTheme="minorHAnsi" w:cs="Arial"/>
          <w:b/>
          <w:i/>
          <w:sz w:val="24"/>
          <w:szCs w:val="24"/>
          <w:u w:val="single"/>
        </w:rPr>
        <w:t>DESCRIPCIÓN DE LAS ACTIVIDADES Y COMPONENTES QUE PROPONE EL ITS PARA LA MODIFICACIÓN.</w:t>
      </w:r>
      <w:bookmarkEnd w:id="46"/>
      <w:bookmarkEnd w:id="47"/>
    </w:p>
    <w:p w14:paraId="3B7AD8A3" w14:textId="77777777" w:rsidR="00EA18A3" w:rsidRPr="007D2972" w:rsidRDefault="00EA18A3" w:rsidP="00C62704">
      <w:pPr>
        <w:pStyle w:val="Prrafodelista"/>
        <w:numPr>
          <w:ilvl w:val="2"/>
          <w:numId w:val="6"/>
        </w:numPr>
        <w:spacing w:after="0"/>
        <w:ind w:left="1701" w:hanging="708"/>
        <w:jc w:val="both"/>
        <w:outlineLvl w:val="2"/>
        <w:rPr>
          <w:rFonts w:asciiTheme="minorHAnsi" w:hAnsiTheme="minorHAnsi" w:cs="Arial"/>
          <w:b/>
          <w:i/>
          <w:sz w:val="24"/>
          <w:szCs w:val="24"/>
        </w:rPr>
      </w:pPr>
      <w:bookmarkStart w:id="48" w:name="_Toc8051282"/>
      <w:bookmarkStart w:id="49" w:name="_Toc9580733"/>
      <w:r w:rsidRPr="007D2972">
        <w:rPr>
          <w:rFonts w:asciiTheme="minorHAnsi" w:hAnsiTheme="minorHAnsi" w:cs="Arial"/>
          <w:b/>
          <w:i/>
          <w:sz w:val="24"/>
          <w:szCs w:val="24"/>
        </w:rPr>
        <w:t>Planificación:</w:t>
      </w:r>
      <w:bookmarkEnd w:id="48"/>
      <w:bookmarkEnd w:id="49"/>
      <w:r w:rsidRPr="007D2972">
        <w:rPr>
          <w:rFonts w:asciiTheme="minorHAnsi" w:hAnsiTheme="minorHAnsi" w:cs="Arial"/>
          <w:b/>
          <w:i/>
          <w:sz w:val="24"/>
          <w:szCs w:val="24"/>
        </w:rPr>
        <w:t xml:space="preserve"> </w:t>
      </w:r>
    </w:p>
    <w:p w14:paraId="72D5BDDA" w14:textId="77777777" w:rsidR="00EA18A3" w:rsidRPr="007D2972" w:rsidRDefault="00EA18A3" w:rsidP="00A625EE">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b/>
          <w:i/>
          <w:sz w:val="24"/>
          <w:szCs w:val="24"/>
          <w:u w:val="single"/>
          <w:lang w:val="es-ES_tradnl"/>
        </w:rPr>
        <w:t>Estudio de factibilidad:</w:t>
      </w:r>
      <w:r w:rsidRPr="007D2972">
        <w:rPr>
          <w:rFonts w:asciiTheme="minorHAnsi" w:hAnsiTheme="minorHAnsi" w:cs="Arial"/>
          <w:b/>
          <w:i/>
          <w:sz w:val="24"/>
          <w:szCs w:val="24"/>
          <w:lang w:val="es-ES_tradnl"/>
        </w:rPr>
        <w:t xml:space="preserve"> </w:t>
      </w:r>
      <w:r w:rsidRPr="007D2972">
        <w:rPr>
          <w:rFonts w:asciiTheme="minorHAnsi" w:hAnsiTheme="minorHAnsi" w:cs="Arial"/>
          <w:i/>
          <w:sz w:val="24"/>
          <w:szCs w:val="24"/>
          <w:lang w:val="es-ES_tradnl"/>
        </w:rPr>
        <w:t xml:space="preserve"> Este abarca la revisión de la normativa aplicable al proyecto, especialmente a lo que concierne a la </w:t>
      </w:r>
      <w:r w:rsidR="00E02569" w:rsidRPr="007D2972">
        <w:rPr>
          <w:rFonts w:asciiTheme="minorHAnsi" w:hAnsiTheme="minorHAnsi" w:cs="Arial"/>
          <w:i/>
          <w:sz w:val="24"/>
          <w:szCs w:val="24"/>
          <w:lang w:val="es-ES_tradnl"/>
        </w:rPr>
        <w:t xml:space="preserve">Modificación y Ampliación de </w:t>
      </w:r>
      <w:r w:rsidR="00E02569" w:rsidRPr="007D2972">
        <w:rPr>
          <w:rFonts w:asciiTheme="minorHAnsi" w:hAnsiTheme="minorHAnsi" w:cs="Arial"/>
          <w:i/>
          <w:sz w:val="24"/>
          <w:szCs w:val="24"/>
          <w:lang w:val="es-ES_tradnl"/>
        </w:rPr>
        <w:lastRenderedPageBreak/>
        <w:t>Estaciones de Servicios con Gasocentro de GLP</w:t>
      </w:r>
      <w:r w:rsidR="0003696A" w:rsidRPr="007D2972">
        <w:rPr>
          <w:rFonts w:asciiTheme="minorHAnsi" w:hAnsiTheme="minorHAnsi" w:cs="Arial"/>
          <w:i/>
          <w:sz w:val="24"/>
          <w:szCs w:val="24"/>
          <w:lang w:val="es-ES_tradnl"/>
        </w:rPr>
        <w:t xml:space="preserve"> y GNV</w:t>
      </w:r>
      <w:r w:rsidR="00E02569" w:rsidRPr="007D2972">
        <w:rPr>
          <w:rFonts w:asciiTheme="minorHAnsi" w:hAnsiTheme="minorHAnsi" w:cs="Arial"/>
          <w:i/>
          <w:sz w:val="24"/>
          <w:szCs w:val="24"/>
          <w:lang w:val="es-ES_tradnl"/>
        </w:rPr>
        <w:t xml:space="preserve">; </w:t>
      </w:r>
      <w:r w:rsidRPr="007D2972">
        <w:rPr>
          <w:rFonts w:asciiTheme="minorHAnsi" w:hAnsiTheme="minorHAnsi" w:cs="Arial"/>
          <w:i/>
          <w:sz w:val="24"/>
          <w:szCs w:val="24"/>
          <w:lang w:val="es-ES_tradnl"/>
        </w:rPr>
        <w:t>además</w:t>
      </w:r>
      <w:r w:rsidR="00944A84" w:rsidRPr="007D2972">
        <w:rPr>
          <w:rFonts w:asciiTheme="minorHAnsi" w:hAnsiTheme="minorHAnsi" w:cs="Arial"/>
          <w:i/>
          <w:sz w:val="24"/>
          <w:szCs w:val="24"/>
          <w:lang w:val="es-ES_tradnl"/>
        </w:rPr>
        <w:t>,</w:t>
      </w:r>
      <w:r w:rsidRPr="007D2972">
        <w:rPr>
          <w:rFonts w:asciiTheme="minorHAnsi" w:hAnsiTheme="minorHAnsi" w:cs="Arial"/>
          <w:i/>
          <w:sz w:val="24"/>
          <w:szCs w:val="24"/>
          <w:lang w:val="es-ES_tradnl"/>
        </w:rPr>
        <w:t xml:space="preserve"> de los </w:t>
      </w:r>
      <w:r w:rsidR="002E725B" w:rsidRPr="007D2972">
        <w:rPr>
          <w:rFonts w:asciiTheme="minorHAnsi" w:hAnsiTheme="minorHAnsi" w:cs="Arial"/>
          <w:i/>
          <w:sz w:val="24"/>
          <w:szCs w:val="24"/>
          <w:lang w:val="es-ES_tradnl"/>
        </w:rPr>
        <w:t>c</w:t>
      </w:r>
      <w:r w:rsidRPr="007D2972">
        <w:rPr>
          <w:rFonts w:asciiTheme="minorHAnsi" w:hAnsiTheme="minorHAnsi" w:cs="Arial"/>
          <w:i/>
          <w:sz w:val="24"/>
          <w:szCs w:val="24"/>
          <w:lang w:val="es-ES_tradnl"/>
        </w:rPr>
        <w:t xml:space="preserve">riterios técnicos para la evaluación de componentes y de mejoras </w:t>
      </w:r>
      <w:r w:rsidR="00944A84" w:rsidRPr="007D2972">
        <w:rPr>
          <w:rFonts w:asciiTheme="minorHAnsi" w:hAnsiTheme="minorHAnsi" w:cs="Arial"/>
          <w:i/>
          <w:sz w:val="24"/>
          <w:szCs w:val="24"/>
          <w:lang w:val="es-ES_tradnl"/>
        </w:rPr>
        <w:t>tecnológicas</w:t>
      </w:r>
      <w:r w:rsidRPr="007D2972">
        <w:rPr>
          <w:rFonts w:asciiTheme="minorHAnsi" w:hAnsiTheme="minorHAnsi" w:cs="Arial"/>
          <w:i/>
          <w:sz w:val="24"/>
          <w:szCs w:val="24"/>
          <w:lang w:val="es-ES_tradnl"/>
        </w:rPr>
        <w:t xml:space="preserve"> con impactos </w:t>
      </w:r>
      <w:r w:rsidR="00944A84" w:rsidRPr="007D2972">
        <w:rPr>
          <w:rFonts w:asciiTheme="minorHAnsi" w:hAnsiTheme="minorHAnsi" w:cs="Arial"/>
          <w:i/>
          <w:sz w:val="24"/>
          <w:szCs w:val="24"/>
          <w:lang w:val="es-ES_tradnl"/>
        </w:rPr>
        <w:t xml:space="preserve">no significativos, respecto de Actividades de Hidrocarburos que cuenten con </w:t>
      </w:r>
      <w:r w:rsidR="002E725B" w:rsidRPr="007D2972">
        <w:rPr>
          <w:rFonts w:asciiTheme="minorHAnsi" w:hAnsiTheme="minorHAnsi" w:cs="Arial"/>
          <w:i/>
          <w:sz w:val="24"/>
          <w:szCs w:val="24"/>
          <w:lang w:val="es-ES_tradnl"/>
        </w:rPr>
        <w:t>c</w:t>
      </w:r>
      <w:r w:rsidR="00944A84" w:rsidRPr="007D2972">
        <w:rPr>
          <w:rFonts w:asciiTheme="minorHAnsi" w:hAnsiTheme="minorHAnsi" w:cs="Arial"/>
          <w:i/>
          <w:sz w:val="24"/>
          <w:szCs w:val="24"/>
          <w:lang w:val="es-ES_tradnl"/>
        </w:rPr>
        <w:t>ertificación ambiental, determinando y verificando las probabilidades de cumplimiento de las normas establecidas para su comercialización, como los puntos de emanaciones de gases del tanque, del dispensador y de los tubos de venteo de combustible líquido, etc.</w:t>
      </w:r>
    </w:p>
    <w:p w14:paraId="0CE14FD5" w14:textId="77777777" w:rsidR="00244EDD" w:rsidRPr="007D2972" w:rsidRDefault="00244EDD" w:rsidP="00236B30">
      <w:pPr>
        <w:pStyle w:val="Sinespaciado"/>
        <w:spacing w:line="276" w:lineRule="auto"/>
        <w:ind w:left="1418" w:hanging="2"/>
        <w:jc w:val="both"/>
        <w:rPr>
          <w:rFonts w:asciiTheme="minorHAnsi" w:hAnsiTheme="minorHAnsi" w:cs="Arial"/>
          <w:b/>
          <w:i/>
          <w:sz w:val="24"/>
          <w:szCs w:val="24"/>
          <w:highlight w:val="yellow"/>
          <w:u w:val="single"/>
          <w:lang w:val="es-ES_tradnl"/>
        </w:rPr>
      </w:pPr>
    </w:p>
    <w:p w14:paraId="3AC046C4" w14:textId="77777777" w:rsidR="00670BE0" w:rsidRPr="007D2972" w:rsidRDefault="00944A84" w:rsidP="00A625EE">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b/>
          <w:i/>
          <w:sz w:val="24"/>
          <w:szCs w:val="24"/>
          <w:u w:val="single"/>
          <w:lang w:val="es-ES_tradnl"/>
        </w:rPr>
        <w:t>Planeamiento:</w:t>
      </w:r>
      <w:r w:rsidR="00670BE0" w:rsidRPr="007D2972">
        <w:rPr>
          <w:rFonts w:asciiTheme="minorHAnsi" w:hAnsiTheme="minorHAnsi" w:cs="Arial"/>
          <w:b/>
          <w:i/>
          <w:sz w:val="24"/>
          <w:szCs w:val="24"/>
          <w:u w:val="single"/>
          <w:lang w:val="es-ES_tradnl"/>
        </w:rPr>
        <w:t xml:space="preserve"> </w:t>
      </w:r>
      <w:r w:rsidR="001A4B02" w:rsidRPr="007D2972">
        <w:rPr>
          <w:rFonts w:asciiTheme="minorHAnsi" w:hAnsiTheme="minorHAnsi" w:cs="Arial"/>
          <w:i/>
          <w:sz w:val="24"/>
          <w:szCs w:val="24"/>
          <w:lang w:val="es-ES_tradnl"/>
        </w:rPr>
        <w:t>Todo el proyecto de Modificación y/o Ampliación debe cumplir con el Marco Legal dentro del cual se encuentran las normas que deberán cumplirse en todas sus etapas, incluyendo el abandono de las actividades del establecimiento. Asimismo, deberá cumplirse con el Marco Técnico, que se relaciona directamente con la e</w:t>
      </w:r>
      <w:r w:rsidR="004078BE" w:rsidRPr="007D2972">
        <w:rPr>
          <w:rFonts w:asciiTheme="minorHAnsi" w:hAnsiTheme="minorHAnsi" w:cs="Arial"/>
          <w:i/>
          <w:sz w:val="24"/>
          <w:szCs w:val="24"/>
          <w:lang w:val="es-ES_tradnl"/>
        </w:rPr>
        <w:t>laboración del presente estudio.</w:t>
      </w:r>
    </w:p>
    <w:p w14:paraId="7D67A35E" w14:textId="77777777" w:rsidR="00CF7136" w:rsidRPr="007D2972" w:rsidRDefault="001A4B02" w:rsidP="00A625EE">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El propietario del establecimiento ha encargado a la consultoría con amplia experiencia en la elaboración de proyectos para la modificación </w:t>
      </w:r>
      <w:r w:rsidR="007B5269" w:rsidRPr="007D2972">
        <w:rPr>
          <w:rFonts w:asciiTheme="minorHAnsi" w:hAnsiTheme="minorHAnsi" w:cs="Arial"/>
          <w:i/>
          <w:sz w:val="24"/>
          <w:szCs w:val="24"/>
          <w:lang w:val="es-ES_tradnl"/>
        </w:rPr>
        <w:t xml:space="preserve">de </w:t>
      </w:r>
      <w:r w:rsidR="00D65B5B" w:rsidRPr="007D2972">
        <w:rPr>
          <w:rFonts w:asciiTheme="minorHAnsi" w:hAnsiTheme="minorHAnsi" w:cs="Arial"/>
          <w:i/>
          <w:sz w:val="24"/>
          <w:szCs w:val="24"/>
          <w:lang w:val="es-ES_tradnl"/>
        </w:rPr>
        <w:t xml:space="preserve">la distribución de GLP y GNV en la Isla 3 al cambiar el despacho de GNV por el despacho de GNV en referida isla </w:t>
      </w:r>
      <w:r w:rsidR="007B5269" w:rsidRPr="007D2972">
        <w:rPr>
          <w:rFonts w:asciiTheme="minorHAnsi" w:hAnsiTheme="minorHAnsi" w:cs="Arial"/>
          <w:i/>
          <w:sz w:val="24"/>
          <w:szCs w:val="24"/>
          <w:lang w:val="es-ES_tradnl"/>
        </w:rPr>
        <w:t>para la Estación de Servicios con Gasocentro de GLP</w:t>
      </w:r>
      <w:r w:rsidR="00D65B5B" w:rsidRPr="007D2972">
        <w:rPr>
          <w:rFonts w:asciiTheme="minorHAnsi" w:hAnsiTheme="minorHAnsi" w:cs="Arial"/>
          <w:i/>
          <w:sz w:val="24"/>
          <w:szCs w:val="24"/>
          <w:lang w:val="es-ES_tradnl"/>
        </w:rPr>
        <w:t xml:space="preserve"> y GNV</w:t>
      </w:r>
      <w:r w:rsidR="007B5269" w:rsidRPr="007D2972">
        <w:rPr>
          <w:rFonts w:asciiTheme="minorHAnsi" w:hAnsiTheme="minorHAnsi" w:cs="Arial"/>
          <w:i/>
          <w:sz w:val="24"/>
          <w:szCs w:val="24"/>
          <w:lang w:val="es-ES_tradnl"/>
        </w:rPr>
        <w:t>, la elaboración del presente ITS, con la finalidad de dar cumplimiento al Decreto Sup</w:t>
      </w:r>
      <w:r w:rsidR="00450C1B" w:rsidRPr="007D2972">
        <w:rPr>
          <w:rFonts w:asciiTheme="minorHAnsi" w:hAnsiTheme="minorHAnsi" w:cs="Arial"/>
          <w:i/>
          <w:sz w:val="24"/>
          <w:szCs w:val="24"/>
          <w:lang w:val="es-ES_tradnl"/>
        </w:rPr>
        <w:t>r</w:t>
      </w:r>
      <w:r w:rsidR="007B5269" w:rsidRPr="007D2972">
        <w:rPr>
          <w:rFonts w:asciiTheme="minorHAnsi" w:hAnsiTheme="minorHAnsi" w:cs="Arial"/>
          <w:i/>
          <w:sz w:val="24"/>
          <w:szCs w:val="24"/>
          <w:lang w:val="es-ES_tradnl"/>
        </w:rPr>
        <w:t>emo N°039-2014-EM.</w:t>
      </w:r>
    </w:p>
    <w:p w14:paraId="0BF34902" w14:textId="77777777" w:rsidR="007B5269" w:rsidRPr="007D2972" w:rsidRDefault="007B5269" w:rsidP="00A625EE">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Para elaborar el presente ITS, se llevaron a cabo las siguientes actividades.</w:t>
      </w:r>
    </w:p>
    <w:p w14:paraId="0F448EF2" w14:textId="77777777" w:rsidR="007B5269" w:rsidRPr="007D2972" w:rsidRDefault="007B5269" w:rsidP="00C62704">
      <w:pPr>
        <w:pStyle w:val="Sinespaciado"/>
        <w:numPr>
          <w:ilvl w:val="0"/>
          <w:numId w:val="20"/>
        </w:numPr>
        <w:spacing w:line="276" w:lineRule="auto"/>
        <w:ind w:left="2127" w:hanging="426"/>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Identificar la zona de estudio desde el punto de vista Geográfico-Ambiental, para determinar el área de influencia directa e indirecta del Proyecto.</w:t>
      </w:r>
    </w:p>
    <w:p w14:paraId="542C9CC0" w14:textId="77777777" w:rsidR="007B5269" w:rsidRPr="007D2972" w:rsidRDefault="007B5269" w:rsidP="00C62704">
      <w:pPr>
        <w:pStyle w:val="Sinespaciado"/>
        <w:numPr>
          <w:ilvl w:val="0"/>
          <w:numId w:val="20"/>
        </w:numPr>
        <w:spacing w:line="276" w:lineRule="auto"/>
        <w:ind w:left="2127" w:hanging="426"/>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Identificar los componentes bióticos- abióticos de la Zona de influencia.</w:t>
      </w:r>
    </w:p>
    <w:p w14:paraId="4E864C7D" w14:textId="77777777" w:rsidR="007B5269" w:rsidRPr="007D2972" w:rsidRDefault="007B5269" w:rsidP="00C62704">
      <w:pPr>
        <w:pStyle w:val="Sinespaciado"/>
        <w:numPr>
          <w:ilvl w:val="0"/>
          <w:numId w:val="20"/>
        </w:numPr>
        <w:spacing w:line="276" w:lineRule="auto"/>
        <w:ind w:left="2127" w:hanging="426"/>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Evaluar la magnitud y prever los efectos y consecuencias debido a la realización del proyecto.</w:t>
      </w:r>
    </w:p>
    <w:p w14:paraId="11312FFB" w14:textId="77777777" w:rsidR="007B5269" w:rsidRPr="007D2972" w:rsidRDefault="007B5269" w:rsidP="00C62704">
      <w:pPr>
        <w:pStyle w:val="Sinespaciado"/>
        <w:numPr>
          <w:ilvl w:val="0"/>
          <w:numId w:val="20"/>
        </w:numPr>
        <w:spacing w:line="276" w:lineRule="auto"/>
        <w:ind w:left="2127" w:hanging="426"/>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Formular, proponer políticas y medidas ambientales destinadas a controlar y mitigar los impactos negativos.</w:t>
      </w:r>
    </w:p>
    <w:p w14:paraId="270A581F" w14:textId="77777777" w:rsidR="007B5269" w:rsidRPr="007D2972" w:rsidRDefault="007B5269" w:rsidP="00C62704">
      <w:pPr>
        <w:pStyle w:val="Sinespaciado"/>
        <w:numPr>
          <w:ilvl w:val="0"/>
          <w:numId w:val="20"/>
        </w:numPr>
        <w:spacing w:line="276" w:lineRule="auto"/>
        <w:ind w:left="2127" w:hanging="426"/>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Elaborar un Plan de Manejo Ambiental.</w:t>
      </w:r>
    </w:p>
    <w:p w14:paraId="52E36FFB" w14:textId="77777777" w:rsidR="009C2E2F" w:rsidRPr="007D2972" w:rsidRDefault="007B5269" w:rsidP="00C62704">
      <w:pPr>
        <w:pStyle w:val="Sinespaciado"/>
        <w:numPr>
          <w:ilvl w:val="0"/>
          <w:numId w:val="20"/>
        </w:numPr>
        <w:spacing w:line="276" w:lineRule="auto"/>
        <w:ind w:left="2127" w:hanging="426"/>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Elaborar un Plan de </w:t>
      </w:r>
      <w:r w:rsidR="00E701F9" w:rsidRPr="007D2972">
        <w:rPr>
          <w:rFonts w:asciiTheme="minorHAnsi" w:hAnsiTheme="minorHAnsi" w:cs="Arial"/>
          <w:i/>
          <w:sz w:val="24"/>
          <w:szCs w:val="24"/>
          <w:lang w:val="es-ES_tradnl"/>
        </w:rPr>
        <w:t>Abandono (</w:t>
      </w:r>
      <w:r w:rsidRPr="007D2972">
        <w:rPr>
          <w:rFonts w:asciiTheme="minorHAnsi" w:hAnsiTheme="minorHAnsi" w:cs="Arial"/>
          <w:i/>
          <w:sz w:val="24"/>
          <w:szCs w:val="24"/>
          <w:lang w:val="es-ES_tradnl"/>
        </w:rPr>
        <w:t xml:space="preserve">Temporal y Definitivo) del área. </w:t>
      </w:r>
    </w:p>
    <w:p w14:paraId="7A4BDE66" w14:textId="77777777" w:rsidR="00CD45A3" w:rsidRPr="007D2972" w:rsidRDefault="00CD45A3" w:rsidP="00CD45A3">
      <w:pPr>
        <w:pStyle w:val="Prrafodelista"/>
        <w:spacing w:after="0"/>
        <w:ind w:left="992"/>
        <w:jc w:val="both"/>
        <w:rPr>
          <w:rFonts w:asciiTheme="minorHAnsi" w:hAnsiTheme="minorHAnsi" w:cs="Arial"/>
          <w:i/>
          <w:sz w:val="24"/>
          <w:szCs w:val="24"/>
        </w:rPr>
      </w:pPr>
    </w:p>
    <w:p w14:paraId="4B9FF6AD" w14:textId="77777777" w:rsidR="00BA3B67" w:rsidRPr="007D2972" w:rsidRDefault="00BC0E6F" w:rsidP="00C62704">
      <w:pPr>
        <w:pStyle w:val="Prrafodelista"/>
        <w:numPr>
          <w:ilvl w:val="2"/>
          <w:numId w:val="6"/>
        </w:numPr>
        <w:spacing w:after="0" w:line="360" w:lineRule="auto"/>
        <w:ind w:left="1701" w:hanging="708"/>
        <w:jc w:val="both"/>
        <w:outlineLvl w:val="2"/>
        <w:rPr>
          <w:rFonts w:asciiTheme="minorHAnsi" w:hAnsiTheme="minorHAnsi" w:cs="Arial"/>
          <w:b/>
          <w:i/>
          <w:sz w:val="24"/>
          <w:szCs w:val="24"/>
        </w:rPr>
      </w:pPr>
      <w:bookmarkStart w:id="50" w:name="_Toc8051283"/>
      <w:bookmarkStart w:id="51" w:name="_Toc9580734"/>
      <w:r w:rsidRPr="007D2972">
        <w:rPr>
          <w:rFonts w:asciiTheme="minorHAnsi" w:hAnsiTheme="minorHAnsi" w:cs="Arial"/>
          <w:b/>
          <w:i/>
          <w:sz w:val="24"/>
          <w:szCs w:val="24"/>
        </w:rPr>
        <w:t>Construcciones e inst</w:t>
      </w:r>
      <w:r w:rsidR="00C172E8" w:rsidRPr="007D2972">
        <w:rPr>
          <w:rFonts w:asciiTheme="minorHAnsi" w:hAnsiTheme="minorHAnsi" w:cs="Arial"/>
          <w:b/>
          <w:i/>
          <w:sz w:val="24"/>
          <w:szCs w:val="24"/>
        </w:rPr>
        <w:t>alaciones nuevas y/o proyectadas</w:t>
      </w:r>
      <w:r w:rsidRPr="007D2972">
        <w:rPr>
          <w:rFonts w:asciiTheme="minorHAnsi" w:hAnsiTheme="minorHAnsi" w:cs="Arial"/>
          <w:b/>
          <w:i/>
          <w:sz w:val="24"/>
          <w:szCs w:val="24"/>
        </w:rPr>
        <w:t>.</w:t>
      </w:r>
      <w:bookmarkEnd w:id="50"/>
      <w:bookmarkEnd w:id="51"/>
    </w:p>
    <w:p w14:paraId="4D6DF9D7" w14:textId="2BF998DF" w:rsidR="00772677" w:rsidRDefault="001F4D14" w:rsidP="00A625EE">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La cantidad de personal para la construcción e instalación de la modificación del establecimiento se muestra en la siguiente tabla.</w:t>
      </w:r>
    </w:p>
    <w:p w14:paraId="216A6A1D" w14:textId="5352EC60" w:rsidR="003427B3" w:rsidRDefault="003427B3" w:rsidP="00A625EE">
      <w:pPr>
        <w:pStyle w:val="Sinespaciado"/>
        <w:spacing w:line="276" w:lineRule="auto"/>
        <w:ind w:left="1701"/>
        <w:jc w:val="both"/>
        <w:rPr>
          <w:rFonts w:asciiTheme="minorHAnsi" w:hAnsiTheme="minorHAnsi" w:cs="Arial"/>
          <w:i/>
          <w:sz w:val="24"/>
          <w:szCs w:val="24"/>
          <w:lang w:val="es-ES_tradnl"/>
        </w:rPr>
      </w:pPr>
    </w:p>
    <w:p w14:paraId="2F430F92" w14:textId="3AB90EB5" w:rsidR="003427B3" w:rsidRDefault="003427B3" w:rsidP="00A625EE">
      <w:pPr>
        <w:pStyle w:val="Sinespaciado"/>
        <w:spacing w:line="276" w:lineRule="auto"/>
        <w:ind w:left="1701"/>
        <w:jc w:val="both"/>
        <w:rPr>
          <w:rFonts w:asciiTheme="minorHAnsi" w:hAnsiTheme="minorHAnsi" w:cs="Arial"/>
          <w:i/>
          <w:sz w:val="24"/>
          <w:szCs w:val="24"/>
          <w:lang w:val="es-ES_tradnl"/>
        </w:rPr>
      </w:pPr>
    </w:p>
    <w:p w14:paraId="68761835" w14:textId="158B9D05" w:rsidR="003427B3" w:rsidRDefault="003427B3" w:rsidP="00A625EE">
      <w:pPr>
        <w:pStyle w:val="Sinespaciado"/>
        <w:spacing w:line="276" w:lineRule="auto"/>
        <w:ind w:left="1701"/>
        <w:jc w:val="both"/>
        <w:rPr>
          <w:rFonts w:asciiTheme="minorHAnsi" w:hAnsiTheme="minorHAnsi" w:cs="Arial"/>
          <w:i/>
          <w:sz w:val="24"/>
          <w:szCs w:val="24"/>
          <w:lang w:val="es-ES_tradnl"/>
        </w:rPr>
      </w:pPr>
    </w:p>
    <w:p w14:paraId="281394A5" w14:textId="77777777" w:rsidR="003427B3" w:rsidRDefault="003427B3" w:rsidP="00A625EE">
      <w:pPr>
        <w:pStyle w:val="Sinespaciado"/>
        <w:spacing w:line="276" w:lineRule="auto"/>
        <w:ind w:left="1701"/>
        <w:jc w:val="both"/>
        <w:rPr>
          <w:rFonts w:asciiTheme="minorHAnsi" w:hAnsiTheme="minorHAnsi" w:cs="Arial"/>
          <w:i/>
          <w:sz w:val="24"/>
          <w:szCs w:val="24"/>
          <w:lang w:val="es-ES_tradnl"/>
        </w:rPr>
      </w:pPr>
    </w:p>
    <w:p w14:paraId="3B89D49D" w14:textId="4A11DE51" w:rsidR="001F4D14" w:rsidRPr="00772677" w:rsidRDefault="007D33AC" w:rsidP="00A625EE">
      <w:pPr>
        <w:pStyle w:val="Sinespaciado"/>
        <w:spacing w:line="276" w:lineRule="auto"/>
        <w:ind w:left="1560"/>
        <w:jc w:val="center"/>
        <w:rPr>
          <w:rFonts w:asciiTheme="minorHAnsi" w:hAnsiTheme="minorHAnsi" w:cs="Arial"/>
          <w:b/>
          <w:i/>
          <w:iCs/>
          <w:color w:val="000000"/>
          <w:sz w:val="24"/>
          <w:szCs w:val="24"/>
        </w:rPr>
      </w:pPr>
      <w:r w:rsidRPr="00772677">
        <w:rPr>
          <w:rFonts w:asciiTheme="minorHAnsi" w:hAnsiTheme="minorHAnsi" w:cs="Arial"/>
          <w:b/>
          <w:i/>
          <w:iCs/>
          <w:color w:val="000000"/>
          <w:sz w:val="24"/>
          <w:szCs w:val="24"/>
        </w:rPr>
        <w:lastRenderedPageBreak/>
        <w:t xml:space="preserve">Cuadro. </w:t>
      </w:r>
      <w:r w:rsidRPr="00772677">
        <w:rPr>
          <w:rFonts w:asciiTheme="minorHAnsi" w:hAnsiTheme="minorHAnsi" w:cs="Arial"/>
          <w:i/>
          <w:iCs/>
          <w:color w:val="000000"/>
          <w:sz w:val="24"/>
          <w:szCs w:val="24"/>
        </w:rPr>
        <w:t>Mano de obra en la etapa de construcción</w:t>
      </w:r>
    </w:p>
    <w:tbl>
      <w:tblPr>
        <w:tblpPr w:leftFromText="141" w:rightFromText="141" w:vertAnchor="text" w:horzAnchor="page" w:tblpX="3724" w:tblpY="204"/>
        <w:tblOverlap w:val="never"/>
        <w:tblW w:w="3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00"/>
        <w:gridCol w:w="852"/>
        <w:gridCol w:w="2203"/>
      </w:tblGrid>
      <w:tr w:rsidR="00772677" w:rsidRPr="007D2972" w14:paraId="1D7E24C4" w14:textId="77777777" w:rsidTr="00772677">
        <w:trPr>
          <w:trHeight w:val="175"/>
        </w:trPr>
        <w:tc>
          <w:tcPr>
            <w:tcW w:w="557"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31AE4FBF" w14:textId="77777777" w:rsidR="00772677" w:rsidRPr="007D2972" w:rsidRDefault="00772677" w:rsidP="00772677">
            <w:pPr>
              <w:ind w:left="-267" w:firstLine="117"/>
              <w:jc w:val="center"/>
              <w:rPr>
                <w:rFonts w:asciiTheme="minorHAnsi" w:hAnsiTheme="minorHAnsi" w:cs="Arial"/>
                <w:b/>
                <w:i/>
                <w:sz w:val="18"/>
                <w:szCs w:val="18"/>
                <w:lang w:val="es-ES_tradnl"/>
              </w:rPr>
            </w:pPr>
            <w:r w:rsidRPr="007D2972">
              <w:rPr>
                <w:rFonts w:asciiTheme="minorHAnsi" w:hAnsiTheme="minorHAnsi" w:cs="Arial"/>
                <w:b/>
                <w:i/>
                <w:sz w:val="18"/>
                <w:szCs w:val="18"/>
              </w:rPr>
              <w:t>N</w:t>
            </w:r>
          </w:p>
        </w:tc>
        <w:tc>
          <w:tcPr>
            <w:tcW w:w="2043"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07361B85" w14:textId="77777777" w:rsidR="00772677" w:rsidRPr="007D2972" w:rsidRDefault="00772677" w:rsidP="00772677">
            <w:pPr>
              <w:jc w:val="center"/>
              <w:rPr>
                <w:rFonts w:asciiTheme="minorHAnsi" w:hAnsiTheme="minorHAnsi" w:cs="Arial"/>
                <w:b/>
                <w:i/>
                <w:sz w:val="18"/>
                <w:szCs w:val="18"/>
                <w:lang w:val="es-ES_tradnl"/>
              </w:rPr>
            </w:pPr>
            <w:r w:rsidRPr="007D2972">
              <w:rPr>
                <w:rFonts w:asciiTheme="minorHAnsi" w:hAnsiTheme="minorHAnsi" w:cs="Arial"/>
                <w:b/>
                <w:i/>
                <w:sz w:val="18"/>
                <w:szCs w:val="18"/>
              </w:rPr>
              <w:t>PUESTOS DE TRABAJO</w:t>
            </w:r>
          </w:p>
        </w:tc>
        <w:tc>
          <w:tcPr>
            <w:tcW w:w="669"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0FF3DACC" w14:textId="77777777" w:rsidR="00772677" w:rsidRPr="007D2972" w:rsidRDefault="00772677" w:rsidP="00772677">
            <w:pPr>
              <w:jc w:val="center"/>
              <w:rPr>
                <w:rFonts w:asciiTheme="minorHAnsi" w:hAnsiTheme="minorHAnsi" w:cs="Arial"/>
                <w:b/>
                <w:i/>
                <w:sz w:val="18"/>
                <w:szCs w:val="18"/>
                <w:lang w:val="es-ES_tradnl"/>
              </w:rPr>
            </w:pPr>
            <w:r w:rsidRPr="007D2972">
              <w:rPr>
                <w:rFonts w:asciiTheme="minorHAnsi" w:hAnsiTheme="minorHAnsi" w:cs="Arial"/>
                <w:b/>
                <w:i/>
                <w:sz w:val="18"/>
                <w:szCs w:val="18"/>
              </w:rPr>
              <w:t>CANT</w:t>
            </w:r>
            <w:r w:rsidRPr="007D2972">
              <w:rPr>
                <w:rFonts w:asciiTheme="minorHAnsi" w:hAnsiTheme="minorHAnsi" w:cs="Arial"/>
                <w:b/>
                <w:i/>
                <w:sz w:val="18"/>
                <w:szCs w:val="18"/>
                <w:lang w:val="es-ES_tradnl"/>
              </w:rPr>
              <w:t>.</w:t>
            </w:r>
          </w:p>
        </w:tc>
        <w:tc>
          <w:tcPr>
            <w:tcW w:w="1731"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91D8B85" w14:textId="77777777" w:rsidR="00772677" w:rsidRPr="007D2972" w:rsidRDefault="00772677" w:rsidP="00772677">
            <w:pPr>
              <w:jc w:val="center"/>
              <w:rPr>
                <w:rFonts w:asciiTheme="minorHAnsi" w:hAnsiTheme="minorHAnsi" w:cs="Arial"/>
                <w:b/>
                <w:i/>
                <w:sz w:val="18"/>
                <w:szCs w:val="18"/>
                <w:lang w:val="es-ES_tradnl"/>
              </w:rPr>
            </w:pPr>
            <w:r w:rsidRPr="007D2972">
              <w:rPr>
                <w:rFonts w:asciiTheme="minorHAnsi" w:hAnsiTheme="minorHAnsi" w:cs="Arial"/>
                <w:b/>
                <w:i/>
                <w:sz w:val="18"/>
                <w:szCs w:val="18"/>
              </w:rPr>
              <w:t>TURNO DE TRABAJO/DIA</w:t>
            </w:r>
          </w:p>
        </w:tc>
      </w:tr>
      <w:tr w:rsidR="00772677" w:rsidRPr="007D2972" w14:paraId="30FC35A7" w14:textId="77777777" w:rsidTr="00772677">
        <w:trPr>
          <w:trHeight w:val="331"/>
        </w:trPr>
        <w:tc>
          <w:tcPr>
            <w:tcW w:w="557"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0B553691" w14:textId="77777777" w:rsidR="00772677" w:rsidRPr="007D2972" w:rsidRDefault="00772677" w:rsidP="00772677">
            <w:pPr>
              <w:jc w:val="center"/>
              <w:rPr>
                <w:rFonts w:asciiTheme="minorHAnsi" w:hAnsiTheme="minorHAnsi" w:cs="Arial"/>
                <w:i/>
                <w:sz w:val="18"/>
                <w:szCs w:val="18"/>
                <w:lang w:val="es-ES_tradnl"/>
              </w:rPr>
            </w:pPr>
            <w:r w:rsidRPr="007D2972">
              <w:rPr>
                <w:rFonts w:asciiTheme="minorHAnsi" w:hAnsiTheme="minorHAnsi" w:cs="Arial"/>
                <w:i/>
                <w:sz w:val="18"/>
                <w:szCs w:val="18"/>
              </w:rPr>
              <w:t>1</w:t>
            </w:r>
          </w:p>
        </w:tc>
        <w:tc>
          <w:tcPr>
            <w:tcW w:w="2043" w:type="pct"/>
            <w:tcBorders>
              <w:top w:val="single" w:sz="4" w:space="0" w:color="auto"/>
              <w:left w:val="single" w:sz="4" w:space="0" w:color="auto"/>
              <w:bottom w:val="single" w:sz="4" w:space="0" w:color="auto"/>
              <w:right w:val="single" w:sz="4" w:space="0" w:color="auto"/>
            </w:tcBorders>
            <w:vAlign w:val="center"/>
            <w:hideMark/>
          </w:tcPr>
          <w:p w14:paraId="5F1B1777" w14:textId="77777777" w:rsidR="00772677" w:rsidRPr="007D2972" w:rsidRDefault="00772677" w:rsidP="00772677">
            <w:pPr>
              <w:rPr>
                <w:rFonts w:asciiTheme="minorHAnsi" w:hAnsiTheme="minorHAnsi" w:cs="Arial"/>
                <w:i/>
                <w:sz w:val="18"/>
                <w:szCs w:val="18"/>
              </w:rPr>
            </w:pPr>
            <w:r w:rsidRPr="007D2972">
              <w:rPr>
                <w:rFonts w:asciiTheme="minorHAnsi" w:hAnsiTheme="minorHAnsi" w:cs="Arial"/>
                <w:i/>
                <w:sz w:val="18"/>
                <w:szCs w:val="18"/>
              </w:rPr>
              <w:t>Seguridad</w:t>
            </w:r>
          </w:p>
          <w:p w14:paraId="2D601250" w14:textId="77777777" w:rsidR="00772677" w:rsidRPr="007D2972" w:rsidRDefault="00772677" w:rsidP="00772677">
            <w:pPr>
              <w:rPr>
                <w:rFonts w:asciiTheme="minorHAnsi" w:hAnsiTheme="minorHAnsi" w:cs="Arial"/>
                <w:i/>
                <w:sz w:val="18"/>
                <w:szCs w:val="18"/>
              </w:rPr>
            </w:pPr>
            <w:r w:rsidRPr="007D2972">
              <w:rPr>
                <w:rFonts w:asciiTheme="minorHAnsi" w:hAnsiTheme="minorHAnsi" w:cs="Arial"/>
                <w:i/>
                <w:sz w:val="18"/>
                <w:szCs w:val="18"/>
              </w:rPr>
              <w:t>Asesor</w:t>
            </w:r>
          </w:p>
          <w:p w14:paraId="59AB57FC" w14:textId="69DF513C" w:rsidR="00772677" w:rsidRPr="007D2972" w:rsidRDefault="00772677" w:rsidP="00772677">
            <w:pPr>
              <w:rPr>
                <w:rFonts w:asciiTheme="minorHAnsi" w:hAnsiTheme="minorHAnsi" w:cs="Arial"/>
                <w:i/>
                <w:sz w:val="18"/>
                <w:szCs w:val="18"/>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508BF441" w14:textId="17592EA2" w:rsidR="00772677" w:rsidRPr="007D2972" w:rsidRDefault="00772677" w:rsidP="00772677">
            <w:pPr>
              <w:jc w:val="center"/>
              <w:rPr>
                <w:rFonts w:asciiTheme="minorHAnsi" w:hAnsiTheme="minorHAnsi" w:cs="Arial"/>
                <w:i/>
                <w:sz w:val="18"/>
                <w:szCs w:val="18"/>
              </w:rPr>
            </w:pPr>
            <w:r>
              <w:rPr>
                <w:rFonts w:asciiTheme="minorHAnsi" w:hAnsiTheme="minorHAnsi" w:cs="Arial"/>
                <w:i/>
                <w:sz w:val="18"/>
                <w:szCs w:val="18"/>
              </w:rPr>
              <w:t>1</w:t>
            </w:r>
          </w:p>
          <w:p w14:paraId="24264FFC"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1</w:t>
            </w:r>
          </w:p>
          <w:p w14:paraId="6CD73F60" w14:textId="16DAFB17" w:rsidR="00772677" w:rsidRPr="007D2972" w:rsidRDefault="00772677" w:rsidP="00772677">
            <w:pPr>
              <w:jc w:val="center"/>
              <w:rPr>
                <w:rFonts w:asciiTheme="minorHAnsi" w:hAnsiTheme="minorHAnsi" w:cs="Arial"/>
                <w:i/>
                <w:sz w:val="18"/>
                <w:szCs w:val="18"/>
              </w:rPr>
            </w:pPr>
          </w:p>
        </w:tc>
        <w:tc>
          <w:tcPr>
            <w:tcW w:w="1731" w:type="pct"/>
            <w:tcBorders>
              <w:top w:val="single" w:sz="4" w:space="0" w:color="auto"/>
              <w:left w:val="single" w:sz="4" w:space="0" w:color="auto"/>
              <w:bottom w:val="single" w:sz="4" w:space="0" w:color="auto"/>
              <w:right w:val="single" w:sz="4" w:space="0" w:color="auto"/>
            </w:tcBorders>
            <w:vAlign w:val="center"/>
          </w:tcPr>
          <w:p w14:paraId="18A734FF"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8 HORAS DIA</w:t>
            </w:r>
          </w:p>
          <w:p w14:paraId="61A8DC7F"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8 HORAS DIA</w:t>
            </w:r>
          </w:p>
          <w:p w14:paraId="261FE761" w14:textId="7339E1DB" w:rsidR="00772677" w:rsidRPr="007D2972" w:rsidRDefault="00772677" w:rsidP="00772677">
            <w:pPr>
              <w:jc w:val="center"/>
              <w:rPr>
                <w:rFonts w:asciiTheme="minorHAnsi" w:hAnsiTheme="minorHAnsi" w:cs="Arial"/>
                <w:i/>
                <w:sz w:val="18"/>
                <w:szCs w:val="18"/>
              </w:rPr>
            </w:pPr>
          </w:p>
        </w:tc>
      </w:tr>
      <w:tr w:rsidR="00772677" w:rsidRPr="007D2972" w14:paraId="22A790E0" w14:textId="77777777" w:rsidTr="00772677">
        <w:trPr>
          <w:trHeight w:val="1645"/>
        </w:trPr>
        <w:tc>
          <w:tcPr>
            <w:tcW w:w="557"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6A31119" w14:textId="77777777" w:rsidR="00772677" w:rsidRPr="007D2972" w:rsidRDefault="00772677" w:rsidP="00772677">
            <w:pPr>
              <w:jc w:val="center"/>
              <w:rPr>
                <w:rFonts w:asciiTheme="minorHAnsi" w:hAnsiTheme="minorHAnsi" w:cs="Arial"/>
                <w:i/>
                <w:sz w:val="18"/>
                <w:szCs w:val="18"/>
                <w:lang w:val="es-ES_tradnl"/>
              </w:rPr>
            </w:pPr>
            <w:r w:rsidRPr="007D2972">
              <w:rPr>
                <w:rFonts w:asciiTheme="minorHAnsi" w:hAnsiTheme="minorHAnsi" w:cs="Arial"/>
                <w:i/>
                <w:sz w:val="18"/>
                <w:szCs w:val="18"/>
              </w:rPr>
              <w:t>2</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8D3C638" w14:textId="77777777" w:rsidR="00772677" w:rsidRPr="00772677" w:rsidRDefault="00772677" w:rsidP="00772677">
            <w:pPr>
              <w:rPr>
                <w:rFonts w:asciiTheme="minorHAnsi" w:hAnsiTheme="minorHAnsi" w:cs="Arial"/>
                <w:i/>
                <w:sz w:val="18"/>
                <w:szCs w:val="18"/>
                <w:u w:val="single"/>
              </w:rPr>
            </w:pPr>
            <w:r w:rsidRPr="00772677">
              <w:rPr>
                <w:rFonts w:asciiTheme="minorHAnsi" w:hAnsiTheme="minorHAnsi" w:cs="Arial"/>
                <w:i/>
                <w:sz w:val="18"/>
                <w:szCs w:val="18"/>
                <w:u w:val="single"/>
              </w:rPr>
              <w:t>Operarios:</w:t>
            </w:r>
          </w:p>
          <w:p w14:paraId="5D67D6BB" w14:textId="0E6E7C29" w:rsidR="00772677" w:rsidRPr="007D2972" w:rsidRDefault="00772677" w:rsidP="00772677">
            <w:pPr>
              <w:rPr>
                <w:rFonts w:asciiTheme="minorHAnsi" w:hAnsiTheme="minorHAnsi" w:cs="Arial"/>
                <w:i/>
                <w:sz w:val="18"/>
                <w:szCs w:val="18"/>
              </w:rPr>
            </w:pPr>
            <w:r>
              <w:rPr>
                <w:rFonts w:asciiTheme="minorHAnsi" w:hAnsiTheme="minorHAnsi" w:cs="Arial"/>
                <w:i/>
                <w:sz w:val="18"/>
                <w:szCs w:val="18"/>
              </w:rPr>
              <w:t xml:space="preserve"> </w:t>
            </w:r>
            <w:r w:rsidRPr="007D2972">
              <w:rPr>
                <w:rFonts w:asciiTheme="minorHAnsi" w:hAnsiTheme="minorHAnsi" w:cs="Arial"/>
                <w:i/>
                <w:sz w:val="18"/>
                <w:szCs w:val="18"/>
              </w:rPr>
              <w:t>Ingeniero mecánico</w:t>
            </w:r>
          </w:p>
          <w:p w14:paraId="73A5BA18" w14:textId="77777777" w:rsidR="00772677" w:rsidRPr="007D2972" w:rsidRDefault="00772677" w:rsidP="00772677">
            <w:pPr>
              <w:rPr>
                <w:rFonts w:asciiTheme="minorHAnsi" w:hAnsiTheme="minorHAnsi" w:cs="Arial"/>
                <w:i/>
                <w:sz w:val="18"/>
                <w:szCs w:val="18"/>
              </w:rPr>
            </w:pPr>
            <w:r w:rsidRPr="007D2972">
              <w:rPr>
                <w:rFonts w:asciiTheme="minorHAnsi" w:hAnsiTheme="minorHAnsi" w:cs="Arial"/>
                <w:i/>
                <w:sz w:val="18"/>
                <w:szCs w:val="18"/>
              </w:rPr>
              <w:t>Ingeniero electricista</w:t>
            </w:r>
          </w:p>
          <w:p w14:paraId="37E115B8" w14:textId="77777777" w:rsidR="00772677" w:rsidRPr="007D2972" w:rsidRDefault="00772677" w:rsidP="00772677">
            <w:pPr>
              <w:rPr>
                <w:rFonts w:asciiTheme="minorHAnsi" w:hAnsiTheme="minorHAnsi" w:cs="Arial"/>
                <w:i/>
                <w:sz w:val="18"/>
                <w:szCs w:val="18"/>
              </w:rPr>
            </w:pPr>
            <w:r w:rsidRPr="007D2972">
              <w:rPr>
                <w:rFonts w:asciiTheme="minorHAnsi" w:hAnsiTheme="minorHAnsi" w:cs="Arial"/>
                <w:i/>
                <w:sz w:val="18"/>
                <w:szCs w:val="18"/>
              </w:rPr>
              <w:t>Técnico soldador</w:t>
            </w:r>
          </w:p>
          <w:p w14:paraId="510AF601" w14:textId="77777777" w:rsidR="00772677" w:rsidRPr="007D2972" w:rsidRDefault="00772677" w:rsidP="00772677">
            <w:pPr>
              <w:rPr>
                <w:rFonts w:asciiTheme="minorHAnsi" w:hAnsiTheme="minorHAnsi" w:cs="Arial"/>
                <w:i/>
                <w:sz w:val="18"/>
                <w:szCs w:val="18"/>
              </w:rPr>
            </w:pPr>
            <w:r w:rsidRPr="007D2972">
              <w:rPr>
                <w:rFonts w:asciiTheme="minorHAnsi" w:hAnsiTheme="minorHAnsi" w:cs="Arial"/>
                <w:i/>
                <w:sz w:val="18"/>
                <w:szCs w:val="18"/>
              </w:rPr>
              <w:t>Técnico electricista</w:t>
            </w:r>
          </w:p>
          <w:p w14:paraId="2C8C6D1D" w14:textId="77777777" w:rsidR="00772677" w:rsidRPr="007D2972" w:rsidRDefault="00772677" w:rsidP="00772677">
            <w:pPr>
              <w:rPr>
                <w:rFonts w:asciiTheme="minorHAnsi" w:hAnsiTheme="minorHAnsi" w:cs="Arial"/>
                <w:i/>
                <w:sz w:val="18"/>
                <w:szCs w:val="18"/>
              </w:rPr>
            </w:pPr>
            <w:r w:rsidRPr="007D2972">
              <w:rPr>
                <w:rFonts w:asciiTheme="minorHAnsi" w:hAnsiTheme="minorHAnsi" w:cs="Arial"/>
                <w:i/>
                <w:sz w:val="18"/>
                <w:szCs w:val="18"/>
              </w:rPr>
              <w:t>Técnico mecánico</w:t>
            </w:r>
          </w:p>
          <w:p w14:paraId="771F37F1" w14:textId="77777777" w:rsidR="00772677" w:rsidRPr="007D2972" w:rsidRDefault="00772677" w:rsidP="00772677">
            <w:pPr>
              <w:rPr>
                <w:rFonts w:asciiTheme="minorHAnsi" w:hAnsiTheme="minorHAnsi" w:cs="Arial"/>
                <w:i/>
                <w:sz w:val="18"/>
                <w:szCs w:val="18"/>
              </w:rPr>
            </w:pPr>
            <w:r w:rsidRPr="007D2972">
              <w:rPr>
                <w:rFonts w:asciiTheme="minorHAnsi" w:hAnsiTheme="minorHAnsi" w:cs="Arial"/>
                <w:i/>
                <w:sz w:val="18"/>
                <w:szCs w:val="18"/>
              </w:rPr>
              <w:t>Técnico de construcción civil</w:t>
            </w:r>
          </w:p>
        </w:tc>
        <w:tc>
          <w:tcPr>
            <w:tcW w:w="669" w:type="pct"/>
            <w:tcBorders>
              <w:top w:val="single" w:sz="4" w:space="0" w:color="auto"/>
              <w:left w:val="single" w:sz="4" w:space="0" w:color="auto"/>
              <w:bottom w:val="single" w:sz="4" w:space="0" w:color="auto"/>
              <w:right w:val="single" w:sz="4" w:space="0" w:color="auto"/>
            </w:tcBorders>
            <w:vAlign w:val="center"/>
          </w:tcPr>
          <w:p w14:paraId="72FC694A" w14:textId="77777777" w:rsidR="00772677" w:rsidRDefault="00772677" w:rsidP="00772677">
            <w:pPr>
              <w:jc w:val="center"/>
              <w:rPr>
                <w:rFonts w:asciiTheme="minorHAnsi" w:hAnsiTheme="minorHAnsi" w:cs="Arial"/>
                <w:i/>
                <w:sz w:val="18"/>
                <w:szCs w:val="18"/>
              </w:rPr>
            </w:pPr>
          </w:p>
          <w:p w14:paraId="0E7E43F4" w14:textId="72D1BAE9"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1</w:t>
            </w:r>
          </w:p>
          <w:p w14:paraId="1D01AF93"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1</w:t>
            </w:r>
          </w:p>
          <w:p w14:paraId="64B95C43" w14:textId="2CBA3FE3"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1</w:t>
            </w:r>
          </w:p>
          <w:p w14:paraId="36156995"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1</w:t>
            </w:r>
          </w:p>
          <w:p w14:paraId="6E803A8A"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1</w:t>
            </w:r>
          </w:p>
          <w:p w14:paraId="2733F13D"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1</w:t>
            </w:r>
          </w:p>
        </w:tc>
        <w:tc>
          <w:tcPr>
            <w:tcW w:w="1731" w:type="pct"/>
            <w:tcBorders>
              <w:top w:val="single" w:sz="4" w:space="0" w:color="auto"/>
              <w:left w:val="single" w:sz="4" w:space="0" w:color="auto"/>
              <w:bottom w:val="single" w:sz="4" w:space="0" w:color="auto"/>
              <w:right w:val="single" w:sz="4" w:space="0" w:color="auto"/>
            </w:tcBorders>
            <w:vAlign w:val="center"/>
          </w:tcPr>
          <w:p w14:paraId="0EBA7858" w14:textId="77777777" w:rsidR="00772677" w:rsidRPr="007D2972" w:rsidRDefault="00772677" w:rsidP="00772677">
            <w:pPr>
              <w:jc w:val="center"/>
              <w:rPr>
                <w:rFonts w:asciiTheme="minorHAnsi" w:hAnsiTheme="minorHAnsi" w:cs="Arial"/>
                <w:i/>
                <w:sz w:val="18"/>
                <w:szCs w:val="18"/>
                <w:lang w:val="es-ES_tradnl"/>
              </w:rPr>
            </w:pPr>
          </w:p>
        </w:tc>
      </w:tr>
      <w:tr w:rsidR="00772677" w:rsidRPr="007D2972" w14:paraId="1DE3628E" w14:textId="77777777" w:rsidTr="00772677">
        <w:tc>
          <w:tcPr>
            <w:tcW w:w="557"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116DB11A" w14:textId="21E6C963" w:rsidR="00772677" w:rsidRPr="007D2972" w:rsidRDefault="00772677" w:rsidP="00772677">
            <w:pPr>
              <w:jc w:val="center"/>
              <w:rPr>
                <w:rFonts w:asciiTheme="minorHAnsi" w:hAnsiTheme="minorHAnsi" w:cs="Arial"/>
                <w:i/>
                <w:sz w:val="18"/>
                <w:szCs w:val="18"/>
              </w:rPr>
            </w:pPr>
            <w:r>
              <w:rPr>
                <w:rFonts w:asciiTheme="minorHAnsi" w:hAnsiTheme="minorHAnsi" w:cs="Arial"/>
                <w:i/>
                <w:sz w:val="18"/>
                <w:szCs w:val="18"/>
              </w:rPr>
              <w:t>3</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82FF01D"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Obreros</w:t>
            </w:r>
          </w:p>
        </w:tc>
        <w:tc>
          <w:tcPr>
            <w:tcW w:w="669" w:type="pct"/>
            <w:tcBorders>
              <w:top w:val="single" w:sz="4" w:space="0" w:color="auto"/>
              <w:left w:val="single" w:sz="4" w:space="0" w:color="auto"/>
              <w:bottom w:val="single" w:sz="4" w:space="0" w:color="auto"/>
              <w:right w:val="single" w:sz="4" w:space="0" w:color="auto"/>
            </w:tcBorders>
            <w:vAlign w:val="center"/>
            <w:hideMark/>
          </w:tcPr>
          <w:p w14:paraId="0CAB904E" w14:textId="7596360B" w:rsidR="00772677" w:rsidRPr="007D2972" w:rsidRDefault="00772677" w:rsidP="00772677">
            <w:pPr>
              <w:jc w:val="center"/>
              <w:rPr>
                <w:rFonts w:asciiTheme="minorHAnsi" w:hAnsiTheme="minorHAnsi" w:cs="Arial"/>
                <w:i/>
                <w:sz w:val="18"/>
                <w:szCs w:val="18"/>
              </w:rPr>
            </w:pPr>
            <w:r>
              <w:rPr>
                <w:rFonts w:asciiTheme="minorHAnsi" w:hAnsiTheme="minorHAnsi" w:cs="Arial"/>
                <w:i/>
                <w:sz w:val="18"/>
                <w:szCs w:val="18"/>
              </w:rPr>
              <w:t>3</w:t>
            </w:r>
          </w:p>
        </w:tc>
        <w:tc>
          <w:tcPr>
            <w:tcW w:w="1731" w:type="pct"/>
            <w:tcBorders>
              <w:top w:val="single" w:sz="4" w:space="0" w:color="auto"/>
              <w:left w:val="single" w:sz="4" w:space="0" w:color="auto"/>
              <w:bottom w:val="single" w:sz="4" w:space="0" w:color="auto"/>
              <w:right w:val="single" w:sz="4" w:space="0" w:color="auto"/>
            </w:tcBorders>
            <w:vAlign w:val="center"/>
          </w:tcPr>
          <w:p w14:paraId="2CCBB4CA" w14:textId="77777777"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08 HORAS DIA</w:t>
            </w:r>
          </w:p>
        </w:tc>
      </w:tr>
      <w:tr w:rsidR="00772677" w:rsidRPr="007D2972" w14:paraId="78EE5990" w14:textId="77777777" w:rsidTr="00772677">
        <w:trPr>
          <w:trHeight w:val="330"/>
        </w:trPr>
        <w:tc>
          <w:tcPr>
            <w:tcW w:w="2600" w:type="pct"/>
            <w:gridSpan w:val="2"/>
            <w:tcBorders>
              <w:top w:val="single" w:sz="4" w:space="0" w:color="auto"/>
              <w:left w:val="single" w:sz="4" w:space="0" w:color="auto"/>
              <w:bottom w:val="single" w:sz="4" w:space="0" w:color="auto"/>
              <w:right w:val="single" w:sz="4" w:space="0" w:color="auto"/>
            </w:tcBorders>
            <w:vAlign w:val="center"/>
            <w:hideMark/>
          </w:tcPr>
          <w:p w14:paraId="3748ABC4" w14:textId="77777777" w:rsidR="00772677" w:rsidRPr="007D2972" w:rsidRDefault="00772677" w:rsidP="00772677">
            <w:pPr>
              <w:jc w:val="center"/>
              <w:rPr>
                <w:rFonts w:asciiTheme="minorHAnsi" w:hAnsiTheme="minorHAnsi" w:cs="Arial"/>
                <w:b/>
                <w:i/>
                <w:sz w:val="18"/>
                <w:szCs w:val="18"/>
                <w:lang w:val="es-ES_tradnl"/>
              </w:rPr>
            </w:pPr>
            <w:r w:rsidRPr="007D2972">
              <w:rPr>
                <w:rFonts w:asciiTheme="minorHAnsi" w:hAnsiTheme="minorHAnsi" w:cs="Arial"/>
                <w:b/>
                <w:i/>
                <w:sz w:val="18"/>
                <w:szCs w:val="18"/>
              </w:rPr>
              <w:t>TOTAL, DE PUESTOS DE TRABAJO</w:t>
            </w:r>
          </w:p>
        </w:tc>
        <w:tc>
          <w:tcPr>
            <w:tcW w:w="669" w:type="pct"/>
            <w:tcBorders>
              <w:top w:val="single" w:sz="4" w:space="0" w:color="auto"/>
              <w:left w:val="single" w:sz="4" w:space="0" w:color="auto"/>
              <w:bottom w:val="single" w:sz="4" w:space="0" w:color="auto"/>
              <w:right w:val="single" w:sz="4" w:space="0" w:color="auto"/>
            </w:tcBorders>
            <w:vAlign w:val="center"/>
            <w:hideMark/>
          </w:tcPr>
          <w:p w14:paraId="6025BB4E" w14:textId="7B61929A" w:rsidR="00772677" w:rsidRPr="007D2972" w:rsidRDefault="00772677" w:rsidP="00772677">
            <w:pPr>
              <w:jc w:val="center"/>
              <w:rPr>
                <w:rFonts w:asciiTheme="minorHAnsi" w:hAnsiTheme="minorHAnsi" w:cs="Arial"/>
                <w:i/>
                <w:sz w:val="18"/>
                <w:szCs w:val="18"/>
              </w:rPr>
            </w:pPr>
            <w:r w:rsidRPr="007D2972">
              <w:rPr>
                <w:rFonts w:asciiTheme="minorHAnsi" w:hAnsiTheme="minorHAnsi" w:cs="Arial"/>
                <w:i/>
                <w:sz w:val="18"/>
                <w:szCs w:val="18"/>
              </w:rPr>
              <w:t>1</w:t>
            </w:r>
            <w:r>
              <w:rPr>
                <w:rFonts w:asciiTheme="minorHAnsi" w:hAnsiTheme="minorHAnsi" w:cs="Arial"/>
                <w:i/>
                <w:sz w:val="18"/>
                <w:szCs w:val="18"/>
              </w:rPr>
              <w:t>1</w:t>
            </w:r>
          </w:p>
        </w:tc>
        <w:tc>
          <w:tcPr>
            <w:tcW w:w="1731" w:type="pct"/>
            <w:tcBorders>
              <w:top w:val="single" w:sz="4" w:space="0" w:color="auto"/>
              <w:left w:val="single" w:sz="4" w:space="0" w:color="auto"/>
              <w:bottom w:val="single" w:sz="4" w:space="0" w:color="auto"/>
              <w:right w:val="single" w:sz="4" w:space="0" w:color="auto"/>
            </w:tcBorders>
            <w:vAlign w:val="center"/>
          </w:tcPr>
          <w:p w14:paraId="228F925A" w14:textId="77777777" w:rsidR="00772677" w:rsidRPr="007D2972" w:rsidRDefault="00772677" w:rsidP="00772677">
            <w:pPr>
              <w:jc w:val="center"/>
              <w:rPr>
                <w:rFonts w:asciiTheme="minorHAnsi" w:hAnsiTheme="minorHAnsi" w:cs="Arial"/>
                <w:i/>
                <w:sz w:val="18"/>
                <w:szCs w:val="18"/>
              </w:rPr>
            </w:pPr>
          </w:p>
        </w:tc>
      </w:tr>
    </w:tbl>
    <w:p w14:paraId="6AEEE577" w14:textId="77777777" w:rsidR="001F4D14" w:rsidRPr="007D2972" w:rsidRDefault="001F4D14" w:rsidP="009F3A01">
      <w:pPr>
        <w:pStyle w:val="Sinespaciado"/>
        <w:spacing w:line="276" w:lineRule="auto"/>
        <w:ind w:left="1560"/>
        <w:jc w:val="both"/>
        <w:rPr>
          <w:rFonts w:asciiTheme="minorHAnsi" w:hAnsiTheme="minorHAnsi" w:cs="Arial"/>
          <w:i/>
          <w:sz w:val="24"/>
          <w:szCs w:val="24"/>
          <w:lang w:val="es-ES_tradnl"/>
        </w:rPr>
      </w:pPr>
    </w:p>
    <w:p w14:paraId="6F8A4539"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4473B442"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49E2B8F8"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13A5A8A6"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1EFB2AFA"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06224D04"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01A10FC8"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2D5D8726"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158B5A75"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64DF7B70" w14:textId="77777777" w:rsidR="00772677" w:rsidRDefault="00772677" w:rsidP="009F3A01">
      <w:pPr>
        <w:pStyle w:val="Sinespaciado"/>
        <w:spacing w:line="276" w:lineRule="auto"/>
        <w:ind w:left="1560"/>
        <w:jc w:val="both"/>
        <w:rPr>
          <w:rFonts w:asciiTheme="minorHAnsi" w:hAnsiTheme="minorHAnsi" w:cs="Arial"/>
          <w:i/>
          <w:sz w:val="24"/>
          <w:szCs w:val="24"/>
          <w:lang w:val="es-ES_tradnl"/>
        </w:rPr>
      </w:pPr>
    </w:p>
    <w:p w14:paraId="69E605AE" w14:textId="5780DF7B" w:rsidR="003F505C" w:rsidRDefault="00F675B7" w:rsidP="00976B95">
      <w:pPr>
        <w:pStyle w:val="Sinespaciado"/>
        <w:spacing w:line="276" w:lineRule="auto"/>
        <w:ind w:left="1701"/>
        <w:jc w:val="both"/>
        <w:rPr>
          <w:rFonts w:asciiTheme="minorHAnsi" w:hAnsiTheme="minorHAnsi" w:cs="Arial"/>
          <w:b/>
          <w:i/>
          <w:sz w:val="24"/>
          <w:szCs w:val="24"/>
          <w:u w:val="single"/>
          <w:lang w:val="es-ES"/>
        </w:rPr>
      </w:pPr>
      <w:r w:rsidRPr="007D2972">
        <w:rPr>
          <w:rFonts w:asciiTheme="minorHAnsi" w:hAnsiTheme="minorHAnsi" w:cs="Arial"/>
          <w:i/>
          <w:sz w:val="24"/>
          <w:szCs w:val="24"/>
          <w:lang w:val="es-ES_tradnl"/>
        </w:rPr>
        <w:t xml:space="preserve">Se plantea remover las instalaciones de GNV que van hacia la Isla 3 así como quitar el dispensador de GNV; luego se instalará la conexión </w:t>
      </w:r>
      <w:r w:rsidR="009F3A01" w:rsidRPr="007D2972">
        <w:rPr>
          <w:rFonts w:asciiTheme="minorHAnsi" w:hAnsiTheme="minorHAnsi" w:cs="Arial"/>
          <w:i/>
          <w:sz w:val="24"/>
          <w:szCs w:val="24"/>
          <w:lang w:val="es-ES_tradnl"/>
        </w:rPr>
        <w:t>de GLP hacia la Isla 3; así como, la instalación de un dispensador de GLP en referida isla.</w:t>
      </w:r>
      <w:r w:rsidR="009F3A01" w:rsidRPr="007D2972">
        <w:rPr>
          <w:rFonts w:asciiTheme="minorHAnsi" w:hAnsiTheme="minorHAnsi" w:cs="Arial"/>
          <w:b/>
          <w:i/>
          <w:sz w:val="24"/>
          <w:szCs w:val="24"/>
          <w:u w:val="single"/>
          <w:lang w:val="es-ES"/>
        </w:rPr>
        <w:t xml:space="preserve"> </w:t>
      </w:r>
    </w:p>
    <w:p w14:paraId="3874E35D" w14:textId="77777777" w:rsidR="00F22F08" w:rsidRPr="007D2972" w:rsidRDefault="00F22F08" w:rsidP="003F505C">
      <w:pPr>
        <w:tabs>
          <w:tab w:val="left" w:pos="5880"/>
        </w:tabs>
        <w:jc w:val="both"/>
        <w:rPr>
          <w:rFonts w:asciiTheme="minorHAnsi" w:hAnsiTheme="minorHAnsi" w:cs="Arial"/>
          <w:i/>
          <w:iCs/>
        </w:rPr>
      </w:pPr>
    </w:p>
    <w:p w14:paraId="774349FD" w14:textId="74CFBB4B" w:rsidR="00F22F08" w:rsidRPr="007D2972" w:rsidRDefault="00F22F08" w:rsidP="00976B95">
      <w:pPr>
        <w:pStyle w:val="Sinespaciado"/>
        <w:spacing w:line="276" w:lineRule="auto"/>
        <w:ind w:left="1701"/>
        <w:jc w:val="both"/>
        <w:rPr>
          <w:rFonts w:asciiTheme="minorHAnsi" w:hAnsiTheme="minorHAnsi" w:cs="Arial"/>
          <w:b/>
          <w:i/>
          <w:sz w:val="24"/>
          <w:szCs w:val="24"/>
          <w:u w:val="single"/>
          <w:lang w:val="es-ES"/>
        </w:rPr>
      </w:pPr>
      <w:r w:rsidRPr="007D2972">
        <w:rPr>
          <w:rFonts w:asciiTheme="minorHAnsi" w:hAnsiTheme="minorHAnsi" w:cs="Arial"/>
          <w:b/>
          <w:i/>
          <w:sz w:val="24"/>
          <w:szCs w:val="24"/>
          <w:u w:val="single"/>
          <w:lang w:val="es-ES"/>
        </w:rPr>
        <w:t xml:space="preserve">ISLA </w:t>
      </w:r>
      <w:r w:rsidR="008151D0">
        <w:rPr>
          <w:rFonts w:asciiTheme="minorHAnsi" w:hAnsiTheme="minorHAnsi" w:cs="Arial"/>
          <w:b/>
          <w:i/>
          <w:sz w:val="24"/>
          <w:szCs w:val="24"/>
          <w:u w:val="single"/>
          <w:lang w:val="es-ES"/>
        </w:rPr>
        <w:t>Nº</w:t>
      </w:r>
      <w:r w:rsidR="009F3A01" w:rsidRPr="007D2972">
        <w:rPr>
          <w:rFonts w:asciiTheme="minorHAnsi" w:hAnsiTheme="minorHAnsi" w:cs="Arial"/>
          <w:b/>
          <w:i/>
          <w:sz w:val="24"/>
          <w:szCs w:val="24"/>
          <w:u w:val="single"/>
          <w:lang w:val="es-ES"/>
        </w:rPr>
        <w:t>3</w:t>
      </w:r>
    </w:p>
    <w:p w14:paraId="6B7A5BA1" w14:textId="69F86FB8" w:rsidR="00F22F08" w:rsidRDefault="00F22F08" w:rsidP="00976B9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La isla </w:t>
      </w:r>
      <w:r w:rsidR="009F3A01" w:rsidRPr="007D2972">
        <w:rPr>
          <w:rFonts w:asciiTheme="minorHAnsi" w:hAnsiTheme="minorHAnsi" w:cs="Arial"/>
          <w:i/>
          <w:sz w:val="24"/>
          <w:szCs w:val="24"/>
          <w:lang w:val="es-ES_tradnl"/>
        </w:rPr>
        <w:t xml:space="preserve">está </w:t>
      </w:r>
      <w:r w:rsidRPr="007D2972">
        <w:rPr>
          <w:rFonts w:asciiTheme="minorHAnsi" w:hAnsiTheme="minorHAnsi" w:cs="Arial"/>
          <w:i/>
          <w:sz w:val="24"/>
          <w:szCs w:val="24"/>
          <w:lang w:val="es-ES_tradnl"/>
        </w:rPr>
        <w:t xml:space="preserve">construida de concreto armado a una altura de </w:t>
      </w:r>
      <w:smartTag w:uri="urn:schemas-microsoft-com:office:smarttags" w:element="metricconverter">
        <w:smartTagPr>
          <w:attr w:name="ProductID" w:val="20 cm"/>
        </w:smartTagPr>
        <w:r w:rsidRPr="007D2972">
          <w:rPr>
            <w:rFonts w:asciiTheme="minorHAnsi" w:hAnsiTheme="minorHAnsi" w:cs="Arial"/>
            <w:i/>
            <w:sz w:val="24"/>
            <w:szCs w:val="24"/>
            <w:lang w:val="es-ES_tradnl"/>
          </w:rPr>
          <w:t>20 cm</w:t>
        </w:r>
      </w:smartTag>
      <w:r w:rsidRPr="007D2972">
        <w:rPr>
          <w:rFonts w:asciiTheme="minorHAnsi" w:hAnsiTheme="minorHAnsi" w:cs="Arial"/>
          <w:i/>
          <w:sz w:val="24"/>
          <w:szCs w:val="24"/>
          <w:lang w:val="es-ES_tradnl"/>
        </w:rPr>
        <w:t xml:space="preserve"> sobre el nivel de piso. </w:t>
      </w:r>
      <w:r w:rsidR="00662297" w:rsidRPr="007D2972">
        <w:rPr>
          <w:rFonts w:asciiTheme="minorHAnsi" w:hAnsiTheme="minorHAnsi" w:cs="Arial"/>
          <w:i/>
          <w:sz w:val="24"/>
          <w:szCs w:val="24"/>
          <w:lang w:val="es-ES_tradnl"/>
        </w:rPr>
        <w:t xml:space="preserve">Cuenta </w:t>
      </w:r>
      <w:r w:rsidRPr="007D2972">
        <w:rPr>
          <w:rFonts w:asciiTheme="minorHAnsi" w:hAnsiTheme="minorHAnsi" w:cs="Arial"/>
          <w:i/>
          <w:sz w:val="24"/>
          <w:szCs w:val="24"/>
          <w:lang w:val="es-ES_tradnl"/>
        </w:rPr>
        <w:t xml:space="preserve">dos defensas de tubo de </w:t>
      </w:r>
      <w:smartTag w:uri="urn:schemas-microsoft-com:office:smarttags" w:element="metricconverter">
        <w:smartTagPr>
          <w:attr w:name="ProductID" w:val="4”"/>
        </w:smartTagPr>
        <w:r w:rsidRPr="007D2972">
          <w:rPr>
            <w:rFonts w:asciiTheme="minorHAnsi" w:hAnsiTheme="minorHAnsi" w:cs="Arial"/>
            <w:i/>
            <w:sz w:val="24"/>
            <w:szCs w:val="24"/>
            <w:lang w:val="es-ES_tradnl"/>
          </w:rPr>
          <w:t>4”</w:t>
        </w:r>
      </w:smartTag>
      <w:r w:rsidRPr="007D2972">
        <w:rPr>
          <w:rFonts w:asciiTheme="minorHAnsi" w:hAnsiTheme="minorHAnsi" w:cs="Arial"/>
          <w:i/>
          <w:sz w:val="24"/>
          <w:szCs w:val="24"/>
          <w:lang w:val="es-ES_tradnl"/>
        </w:rPr>
        <w:t xml:space="preserve"> de diámetro, </w:t>
      </w:r>
      <w:r w:rsidR="00662297" w:rsidRPr="007D2972">
        <w:rPr>
          <w:rFonts w:asciiTheme="minorHAnsi" w:hAnsiTheme="minorHAnsi" w:cs="Arial"/>
          <w:i/>
          <w:sz w:val="24"/>
          <w:szCs w:val="24"/>
          <w:lang w:val="es-ES_tradnl"/>
        </w:rPr>
        <w:t>el dispensador será</w:t>
      </w:r>
      <w:r w:rsidRPr="007D2972">
        <w:rPr>
          <w:rFonts w:asciiTheme="minorHAnsi" w:hAnsiTheme="minorHAnsi" w:cs="Arial"/>
          <w:i/>
          <w:sz w:val="24"/>
          <w:szCs w:val="24"/>
          <w:lang w:val="es-ES_tradnl"/>
        </w:rPr>
        <w:t xml:space="preserve"> anclado mediante pernos a las estructuras de las islas.</w:t>
      </w:r>
    </w:p>
    <w:p w14:paraId="7AE2C261" w14:textId="77777777" w:rsidR="008151D0" w:rsidRPr="007D2972" w:rsidRDefault="008151D0" w:rsidP="008151D0">
      <w:pPr>
        <w:pStyle w:val="Sinespaciado"/>
        <w:spacing w:line="276" w:lineRule="auto"/>
        <w:ind w:left="1560"/>
        <w:jc w:val="center"/>
        <w:rPr>
          <w:rFonts w:asciiTheme="minorHAnsi" w:hAnsiTheme="minorHAnsi" w:cs="Arial"/>
          <w:i/>
          <w:sz w:val="24"/>
          <w:szCs w:val="24"/>
          <w:lang w:val="es-ES_tradnl"/>
        </w:rPr>
      </w:pPr>
    </w:p>
    <w:p w14:paraId="2C1552C0" w14:textId="005C24B2" w:rsidR="00F22F08" w:rsidRDefault="00F22F08" w:rsidP="00F22F08">
      <w:pPr>
        <w:pStyle w:val="Prrafodelista"/>
        <w:spacing w:after="0" w:line="240" w:lineRule="auto"/>
        <w:ind w:left="1418"/>
        <w:jc w:val="center"/>
        <w:rPr>
          <w:rFonts w:asciiTheme="minorHAnsi" w:hAnsiTheme="minorHAnsi" w:cs="Arial"/>
          <w:i/>
          <w:iCs/>
          <w:color w:val="000000"/>
          <w:sz w:val="24"/>
          <w:szCs w:val="24"/>
        </w:rPr>
      </w:pPr>
      <w:r w:rsidRPr="008151D0">
        <w:rPr>
          <w:rFonts w:asciiTheme="minorHAnsi" w:hAnsiTheme="minorHAnsi" w:cs="Arial"/>
          <w:b/>
          <w:i/>
          <w:iCs/>
          <w:color w:val="000000"/>
          <w:sz w:val="24"/>
          <w:szCs w:val="24"/>
        </w:rPr>
        <w:t>Cuadro N°09</w:t>
      </w:r>
      <w:r w:rsidRPr="008151D0">
        <w:rPr>
          <w:rFonts w:asciiTheme="minorHAnsi" w:hAnsiTheme="minorHAnsi" w:cs="Arial"/>
          <w:i/>
          <w:iCs/>
          <w:color w:val="000000"/>
          <w:sz w:val="24"/>
          <w:szCs w:val="24"/>
        </w:rPr>
        <w:t xml:space="preserve">: Islas de despacho </w:t>
      </w:r>
      <w:r w:rsidR="008151D0">
        <w:rPr>
          <w:rFonts w:asciiTheme="minorHAnsi" w:hAnsiTheme="minorHAnsi" w:cs="Arial"/>
          <w:i/>
          <w:iCs/>
          <w:color w:val="000000"/>
          <w:sz w:val="24"/>
          <w:szCs w:val="24"/>
        </w:rPr>
        <w:t>proyectado</w:t>
      </w:r>
      <w:r w:rsidRPr="008151D0">
        <w:rPr>
          <w:rFonts w:asciiTheme="minorHAnsi" w:hAnsiTheme="minorHAnsi" w:cs="Arial"/>
          <w:i/>
          <w:iCs/>
          <w:color w:val="000000"/>
          <w:sz w:val="24"/>
          <w:szCs w:val="24"/>
        </w:rPr>
        <w:t>.</w:t>
      </w:r>
    </w:p>
    <w:tbl>
      <w:tblPr>
        <w:tblStyle w:val="Tablaconcuadrcula"/>
        <w:tblpPr w:leftFromText="141" w:rightFromText="141" w:vertAnchor="text" w:horzAnchor="page" w:tblpX="3480" w:tblpY="206"/>
        <w:tblW w:w="7371" w:type="dxa"/>
        <w:tblLayout w:type="fixed"/>
        <w:tblLook w:val="01E0" w:firstRow="1" w:lastRow="1" w:firstColumn="1" w:lastColumn="1" w:noHBand="0" w:noVBand="0"/>
      </w:tblPr>
      <w:tblGrid>
        <w:gridCol w:w="708"/>
        <w:gridCol w:w="3402"/>
        <w:gridCol w:w="3261"/>
      </w:tblGrid>
      <w:tr w:rsidR="008151D0" w:rsidRPr="007D2972" w14:paraId="111AC1B7" w14:textId="77777777" w:rsidTr="00976B95">
        <w:trPr>
          <w:trHeight w:val="210"/>
        </w:trPr>
        <w:tc>
          <w:tcPr>
            <w:tcW w:w="708" w:type="dxa"/>
            <w:shd w:val="clear" w:color="auto" w:fill="C9C9C9" w:themeFill="accent3" w:themeFillTint="99"/>
            <w:vAlign w:val="center"/>
          </w:tcPr>
          <w:p w14:paraId="0C8C4C57" w14:textId="77777777" w:rsidR="008151D0" w:rsidRPr="00976B95" w:rsidRDefault="008151D0" w:rsidP="00976B95">
            <w:pPr>
              <w:contextualSpacing/>
              <w:rPr>
                <w:rFonts w:asciiTheme="minorHAnsi" w:hAnsiTheme="minorHAnsi" w:cs="Arial"/>
                <w:b/>
                <w:i/>
                <w:sz w:val="17"/>
                <w:szCs w:val="17"/>
              </w:rPr>
            </w:pPr>
            <w:r w:rsidRPr="00976B95">
              <w:rPr>
                <w:rFonts w:asciiTheme="minorHAnsi" w:hAnsiTheme="minorHAnsi" w:cs="Arial"/>
                <w:b/>
                <w:i/>
                <w:sz w:val="17"/>
                <w:szCs w:val="17"/>
              </w:rPr>
              <w:t>N° Isla</w:t>
            </w:r>
          </w:p>
        </w:tc>
        <w:tc>
          <w:tcPr>
            <w:tcW w:w="3402" w:type="dxa"/>
            <w:shd w:val="clear" w:color="auto" w:fill="C9C9C9" w:themeFill="accent3" w:themeFillTint="99"/>
            <w:vAlign w:val="center"/>
          </w:tcPr>
          <w:p w14:paraId="7D596956" w14:textId="77777777" w:rsidR="008151D0" w:rsidRPr="00976B95" w:rsidRDefault="008151D0" w:rsidP="00976B95">
            <w:pPr>
              <w:contextualSpacing/>
              <w:jc w:val="center"/>
              <w:rPr>
                <w:rFonts w:asciiTheme="minorHAnsi" w:hAnsiTheme="minorHAnsi" w:cs="Arial"/>
                <w:b/>
                <w:i/>
                <w:sz w:val="17"/>
                <w:szCs w:val="17"/>
              </w:rPr>
            </w:pPr>
            <w:r w:rsidRPr="00976B95">
              <w:rPr>
                <w:rFonts w:asciiTheme="minorHAnsi" w:hAnsiTheme="minorHAnsi" w:cs="Arial"/>
                <w:b/>
                <w:i/>
                <w:sz w:val="17"/>
                <w:szCs w:val="17"/>
              </w:rPr>
              <w:t>Equipo</w:t>
            </w:r>
          </w:p>
        </w:tc>
        <w:tc>
          <w:tcPr>
            <w:tcW w:w="3261" w:type="dxa"/>
            <w:shd w:val="clear" w:color="auto" w:fill="C9C9C9" w:themeFill="accent3" w:themeFillTint="99"/>
            <w:vAlign w:val="center"/>
          </w:tcPr>
          <w:p w14:paraId="6A2B103C" w14:textId="77777777" w:rsidR="008151D0" w:rsidRPr="00976B95" w:rsidRDefault="008151D0" w:rsidP="00976B95">
            <w:pPr>
              <w:contextualSpacing/>
              <w:jc w:val="center"/>
              <w:rPr>
                <w:rFonts w:asciiTheme="minorHAnsi" w:hAnsiTheme="minorHAnsi" w:cs="Arial"/>
                <w:b/>
                <w:i/>
                <w:sz w:val="17"/>
                <w:szCs w:val="17"/>
              </w:rPr>
            </w:pPr>
            <w:r w:rsidRPr="00976B95">
              <w:rPr>
                <w:rFonts w:asciiTheme="minorHAnsi" w:hAnsiTheme="minorHAnsi" w:cs="Arial"/>
                <w:b/>
                <w:i/>
                <w:sz w:val="17"/>
                <w:szCs w:val="17"/>
              </w:rPr>
              <w:t>Combustible</w:t>
            </w:r>
          </w:p>
        </w:tc>
      </w:tr>
      <w:tr w:rsidR="008151D0" w:rsidRPr="007D2972" w14:paraId="610E842E" w14:textId="77777777" w:rsidTr="00976B95">
        <w:trPr>
          <w:trHeight w:val="240"/>
        </w:trPr>
        <w:tc>
          <w:tcPr>
            <w:tcW w:w="708" w:type="dxa"/>
            <w:vAlign w:val="center"/>
          </w:tcPr>
          <w:p w14:paraId="4A863CE2"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1</w:t>
            </w:r>
          </w:p>
        </w:tc>
        <w:tc>
          <w:tcPr>
            <w:tcW w:w="3402" w:type="dxa"/>
            <w:vAlign w:val="center"/>
          </w:tcPr>
          <w:p w14:paraId="1ADA74CF"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Un (01) Dispensador triple de 02 mangueras</w:t>
            </w:r>
          </w:p>
        </w:tc>
        <w:tc>
          <w:tcPr>
            <w:tcW w:w="3261" w:type="dxa"/>
            <w:vAlign w:val="center"/>
          </w:tcPr>
          <w:p w14:paraId="49BFE059"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GNV</w:t>
            </w:r>
          </w:p>
        </w:tc>
      </w:tr>
      <w:tr w:rsidR="008151D0" w:rsidRPr="007D2972" w14:paraId="50331B94" w14:textId="77777777" w:rsidTr="00976B95">
        <w:trPr>
          <w:trHeight w:val="240"/>
        </w:trPr>
        <w:tc>
          <w:tcPr>
            <w:tcW w:w="708" w:type="dxa"/>
            <w:vAlign w:val="center"/>
          </w:tcPr>
          <w:p w14:paraId="04F1CE5A"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2</w:t>
            </w:r>
          </w:p>
        </w:tc>
        <w:tc>
          <w:tcPr>
            <w:tcW w:w="3402" w:type="dxa"/>
            <w:vAlign w:val="center"/>
          </w:tcPr>
          <w:p w14:paraId="4B860CEA"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Un (01) Dispensador triple de 02 mangueras</w:t>
            </w:r>
          </w:p>
        </w:tc>
        <w:tc>
          <w:tcPr>
            <w:tcW w:w="3261" w:type="dxa"/>
            <w:vAlign w:val="center"/>
          </w:tcPr>
          <w:p w14:paraId="70AA4C04"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GNV</w:t>
            </w:r>
          </w:p>
        </w:tc>
      </w:tr>
      <w:tr w:rsidR="008151D0" w:rsidRPr="007D2972" w14:paraId="7E6140A5" w14:textId="77777777" w:rsidTr="00976B95">
        <w:trPr>
          <w:trHeight w:val="240"/>
        </w:trPr>
        <w:tc>
          <w:tcPr>
            <w:tcW w:w="708" w:type="dxa"/>
            <w:shd w:val="clear" w:color="auto" w:fill="D9E2F3" w:themeFill="accent1" w:themeFillTint="33"/>
            <w:vAlign w:val="center"/>
          </w:tcPr>
          <w:p w14:paraId="53B5ECC8"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3</w:t>
            </w:r>
          </w:p>
        </w:tc>
        <w:tc>
          <w:tcPr>
            <w:tcW w:w="3402" w:type="dxa"/>
            <w:shd w:val="clear" w:color="auto" w:fill="D9E2F3" w:themeFill="accent1" w:themeFillTint="33"/>
            <w:vAlign w:val="center"/>
          </w:tcPr>
          <w:p w14:paraId="0549A3B4"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Un (01) Dispensador simple de 02 mangueras</w:t>
            </w:r>
          </w:p>
        </w:tc>
        <w:tc>
          <w:tcPr>
            <w:tcW w:w="3261" w:type="dxa"/>
            <w:shd w:val="clear" w:color="auto" w:fill="D9E2F3" w:themeFill="accent1" w:themeFillTint="33"/>
            <w:vAlign w:val="center"/>
          </w:tcPr>
          <w:p w14:paraId="7519EB35" w14:textId="77777777" w:rsidR="008151D0" w:rsidRPr="00976B95" w:rsidRDefault="008151D0" w:rsidP="00976B95">
            <w:pPr>
              <w:jc w:val="center"/>
              <w:rPr>
                <w:rFonts w:asciiTheme="minorHAnsi" w:hAnsiTheme="minorHAnsi" w:cs="Arial"/>
                <w:b/>
                <w:i/>
                <w:sz w:val="17"/>
                <w:szCs w:val="17"/>
              </w:rPr>
            </w:pPr>
            <w:r w:rsidRPr="00976B95">
              <w:rPr>
                <w:rFonts w:asciiTheme="minorHAnsi" w:hAnsiTheme="minorHAnsi" w:cs="Arial"/>
                <w:b/>
                <w:i/>
                <w:sz w:val="17"/>
                <w:szCs w:val="17"/>
              </w:rPr>
              <w:t>GLP</w:t>
            </w:r>
          </w:p>
        </w:tc>
      </w:tr>
      <w:tr w:rsidR="008151D0" w:rsidRPr="007D2972" w14:paraId="2DFDD81F" w14:textId="77777777" w:rsidTr="00976B95">
        <w:trPr>
          <w:trHeight w:val="240"/>
        </w:trPr>
        <w:tc>
          <w:tcPr>
            <w:tcW w:w="708" w:type="dxa"/>
            <w:vMerge w:val="restart"/>
            <w:vAlign w:val="center"/>
          </w:tcPr>
          <w:p w14:paraId="73F9E576"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4</w:t>
            </w:r>
          </w:p>
        </w:tc>
        <w:tc>
          <w:tcPr>
            <w:tcW w:w="3402" w:type="dxa"/>
            <w:vAlign w:val="center"/>
          </w:tcPr>
          <w:p w14:paraId="54E4D2E2"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Un (01) Dispensador simple de 08 mangueras</w:t>
            </w:r>
          </w:p>
        </w:tc>
        <w:tc>
          <w:tcPr>
            <w:tcW w:w="3261" w:type="dxa"/>
            <w:vAlign w:val="center"/>
          </w:tcPr>
          <w:p w14:paraId="697AFB0C"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DB5 S50, G-90 PLUS, G-95 PLUS Y G-97 PLUS</w:t>
            </w:r>
          </w:p>
        </w:tc>
      </w:tr>
      <w:tr w:rsidR="008151D0" w:rsidRPr="007D2972" w14:paraId="57B7B1B9" w14:textId="77777777" w:rsidTr="00976B95">
        <w:trPr>
          <w:trHeight w:val="240"/>
        </w:trPr>
        <w:tc>
          <w:tcPr>
            <w:tcW w:w="708" w:type="dxa"/>
            <w:vMerge/>
            <w:vAlign w:val="center"/>
          </w:tcPr>
          <w:p w14:paraId="7E58F227" w14:textId="77777777" w:rsidR="008151D0" w:rsidRPr="00976B95" w:rsidRDefault="008151D0" w:rsidP="00976B95">
            <w:pPr>
              <w:jc w:val="center"/>
              <w:rPr>
                <w:rFonts w:asciiTheme="minorHAnsi" w:hAnsiTheme="minorHAnsi" w:cs="Arial"/>
                <w:i/>
                <w:sz w:val="17"/>
                <w:szCs w:val="17"/>
              </w:rPr>
            </w:pPr>
          </w:p>
        </w:tc>
        <w:tc>
          <w:tcPr>
            <w:tcW w:w="3402" w:type="dxa"/>
            <w:vAlign w:val="center"/>
          </w:tcPr>
          <w:p w14:paraId="354EBAA7"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Un (01) Dispensador simple de 02 mangueras</w:t>
            </w:r>
          </w:p>
        </w:tc>
        <w:tc>
          <w:tcPr>
            <w:tcW w:w="3261" w:type="dxa"/>
            <w:vAlign w:val="center"/>
          </w:tcPr>
          <w:p w14:paraId="285B7582"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GLP</w:t>
            </w:r>
          </w:p>
        </w:tc>
      </w:tr>
      <w:tr w:rsidR="008151D0" w:rsidRPr="007D2972" w14:paraId="0872E39E" w14:textId="77777777" w:rsidTr="00976B95">
        <w:trPr>
          <w:trHeight w:val="299"/>
        </w:trPr>
        <w:tc>
          <w:tcPr>
            <w:tcW w:w="708" w:type="dxa"/>
            <w:vMerge/>
            <w:vAlign w:val="center"/>
          </w:tcPr>
          <w:p w14:paraId="3D29FA92" w14:textId="77777777" w:rsidR="008151D0" w:rsidRPr="00976B95" w:rsidRDefault="008151D0" w:rsidP="00976B95">
            <w:pPr>
              <w:jc w:val="center"/>
              <w:rPr>
                <w:rFonts w:asciiTheme="minorHAnsi" w:hAnsiTheme="minorHAnsi" w:cs="Arial"/>
                <w:i/>
                <w:sz w:val="17"/>
                <w:szCs w:val="17"/>
              </w:rPr>
            </w:pPr>
          </w:p>
        </w:tc>
        <w:tc>
          <w:tcPr>
            <w:tcW w:w="3402" w:type="dxa"/>
            <w:vAlign w:val="center"/>
          </w:tcPr>
          <w:p w14:paraId="0E7E9041"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Un (01) Dispensador simple de 08 mangueras</w:t>
            </w:r>
          </w:p>
        </w:tc>
        <w:tc>
          <w:tcPr>
            <w:tcW w:w="3261" w:type="dxa"/>
            <w:vAlign w:val="center"/>
          </w:tcPr>
          <w:p w14:paraId="2870BF98" w14:textId="77777777" w:rsidR="008151D0" w:rsidRPr="00976B95" w:rsidRDefault="008151D0" w:rsidP="00976B95">
            <w:pPr>
              <w:jc w:val="center"/>
              <w:rPr>
                <w:rFonts w:asciiTheme="minorHAnsi" w:hAnsiTheme="minorHAnsi" w:cs="Arial"/>
                <w:i/>
                <w:sz w:val="17"/>
                <w:szCs w:val="17"/>
              </w:rPr>
            </w:pPr>
            <w:r w:rsidRPr="00976B95">
              <w:rPr>
                <w:rFonts w:asciiTheme="minorHAnsi" w:hAnsiTheme="minorHAnsi" w:cs="Arial"/>
                <w:i/>
                <w:sz w:val="17"/>
                <w:szCs w:val="17"/>
              </w:rPr>
              <w:t>DB5 S50, G-90 PLUS, G-95 PLUS Y G-97 PLUS</w:t>
            </w:r>
          </w:p>
        </w:tc>
      </w:tr>
    </w:tbl>
    <w:p w14:paraId="3E4BE34F" w14:textId="77777777" w:rsidR="008151D0" w:rsidRPr="008151D0" w:rsidRDefault="008151D0" w:rsidP="00F22F08">
      <w:pPr>
        <w:pStyle w:val="Prrafodelista"/>
        <w:spacing w:after="0" w:line="240" w:lineRule="auto"/>
        <w:ind w:left="1418"/>
        <w:jc w:val="center"/>
        <w:rPr>
          <w:rFonts w:asciiTheme="minorHAnsi" w:hAnsiTheme="minorHAnsi" w:cs="Arial"/>
          <w:i/>
          <w:iCs/>
          <w:color w:val="000000"/>
          <w:sz w:val="24"/>
          <w:szCs w:val="24"/>
        </w:rPr>
      </w:pPr>
    </w:p>
    <w:p w14:paraId="263235F8" w14:textId="77777777" w:rsidR="00976B95" w:rsidRDefault="00976B95" w:rsidP="00E71DCB">
      <w:pPr>
        <w:pStyle w:val="Prrafodelista"/>
        <w:spacing w:after="0" w:line="360" w:lineRule="auto"/>
        <w:ind w:left="1559"/>
        <w:jc w:val="both"/>
        <w:rPr>
          <w:rFonts w:asciiTheme="minorHAnsi" w:hAnsiTheme="minorHAnsi" w:cs="Arial"/>
          <w:b/>
          <w:i/>
          <w:sz w:val="24"/>
          <w:szCs w:val="24"/>
          <w:u w:val="single"/>
          <w:lang w:val="es-ES"/>
        </w:rPr>
      </w:pPr>
    </w:p>
    <w:p w14:paraId="7F6C183F" w14:textId="77777777" w:rsidR="00976B95" w:rsidRDefault="00976B95" w:rsidP="00E71DCB">
      <w:pPr>
        <w:pStyle w:val="Prrafodelista"/>
        <w:spacing w:after="0" w:line="360" w:lineRule="auto"/>
        <w:ind w:left="1559"/>
        <w:jc w:val="both"/>
        <w:rPr>
          <w:rFonts w:asciiTheme="minorHAnsi" w:hAnsiTheme="minorHAnsi" w:cs="Arial"/>
          <w:b/>
          <w:i/>
          <w:sz w:val="24"/>
          <w:szCs w:val="24"/>
          <w:u w:val="single"/>
          <w:lang w:val="es-ES"/>
        </w:rPr>
      </w:pPr>
    </w:p>
    <w:p w14:paraId="08BC674C" w14:textId="77777777" w:rsidR="00976B95" w:rsidRDefault="00976B95" w:rsidP="00E71DCB">
      <w:pPr>
        <w:pStyle w:val="Prrafodelista"/>
        <w:spacing w:after="0" w:line="360" w:lineRule="auto"/>
        <w:ind w:left="1559"/>
        <w:jc w:val="both"/>
        <w:rPr>
          <w:rFonts w:asciiTheme="minorHAnsi" w:hAnsiTheme="minorHAnsi" w:cs="Arial"/>
          <w:b/>
          <w:i/>
          <w:sz w:val="24"/>
          <w:szCs w:val="24"/>
          <w:u w:val="single"/>
          <w:lang w:val="es-ES"/>
        </w:rPr>
      </w:pPr>
    </w:p>
    <w:p w14:paraId="5149ADA6" w14:textId="77777777" w:rsidR="00976B95" w:rsidRDefault="00976B95" w:rsidP="00E71DCB">
      <w:pPr>
        <w:pStyle w:val="Prrafodelista"/>
        <w:spacing w:after="0" w:line="360" w:lineRule="auto"/>
        <w:ind w:left="1559"/>
        <w:jc w:val="both"/>
        <w:rPr>
          <w:rFonts w:asciiTheme="minorHAnsi" w:hAnsiTheme="minorHAnsi" w:cs="Arial"/>
          <w:b/>
          <w:i/>
          <w:sz w:val="24"/>
          <w:szCs w:val="24"/>
          <w:u w:val="single"/>
          <w:lang w:val="es-ES"/>
        </w:rPr>
      </w:pPr>
    </w:p>
    <w:p w14:paraId="5D64B38F" w14:textId="77777777" w:rsidR="00976B95" w:rsidRPr="003427B3" w:rsidRDefault="00976B95" w:rsidP="00E71DCB">
      <w:pPr>
        <w:pStyle w:val="Prrafodelista"/>
        <w:spacing w:after="0" w:line="360" w:lineRule="auto"/>
        <w:ind w:left="1559"/>
        <w:jc w:val="both"/>
        <w:rPr>
          <w:rFonts w:asciiTheme="minorHAnsi" w:hAnsiTheme="minorHAnsi" w:cs="Arial"/>
          <w:b/>
          <w:i/>
          <w:sz w:val="16"/>
          <w:szCs w:val="16"/>
          <w:u w:val="single"/>
          <w:vertAlign w:val="subscript"/>
          <w:lang w:val="es-ES"/>
        </w:rPr>
      </w:pPr>
    </w:p>
    <w:p w14:paraId="0C2EFDB1" w14:textId="12979CBD" w:rsidR="003F505C" w:rsidRPr="007D2972" w:rsidRDefault="003F505C" w:rsidP="00976B95">
      <w:pPr>
        <w:pStyle w:val="Sinespaciado"/>
        <w:spacing w:line="276" w:lineRule="auto"/>
        <w:ind w:left="1701"/>
        <w:jc w:val="both"/>
        <w:rPr>
          <w:rFonts w:asciiTheme="minorHAnsi" w:hAnsiTheme="minorHAnsi" w:cs="Arial"/>
          <w:i/>
        </w:rPr>
      </w:pPr>
      <w:r w:rsidRPr="007D2972">
        <w:rPr>
          <w:rFonts w:asciiTheme="minorHAnsi" w:hAnsiTheme="minorHAnsi" w:cs="Arial"/>
          <w:b/>
          <w:i/>
          <w:sz w:val="24"/>
          <w:szCs w:val="24"/>
          <w:u w:val="single"/>
          <w:lang w:val="es-ES"/>
        </w:rPr>
        <w:t xml:space="preserve">TUBERÍAS </w:t>
      </w:r>
    </w:p>
    <w:p w14:paraId="01C71DE9" w14:textId="4ED3DCB1" w:rsidR="00BC0BBC" w:rsidRPr="007D2972" w:rsidRDefault="00BC0BBC" w:rsidP="00976B9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Las tuberías </w:t>
      </w:r>
      <w:r w:rsidR="00976B95">
        <w:rPr>
          <w:rFonts w:asciiTheme="minorHAnsi" w:hAnsiTheme="minorHAnsi" w:cs="Arial"/>
          <w:i/>
          <w:sz w:val="24"/>
          <w:szCs w:val="24"/>
          <w:lang w:val="es-ES_tradnl"/>
        </w:rPr>
        <w:t xml:space="preserve">para </w:t>
      </w:r>
      <w:r w:rsidRPr="007D2972">
        <w:rPr>
          <w:rFonts w:asciiTheme="minorHAnsi" w:hAnsiTheme="minorHAnsi" w:cs="Arial"/>
          <w:i/>
          <w:sz w:val="24"/>
          <w:szCs w:val="24"/>
          <w:lang w:val="es-ES_tradnl"/>
        </w:rPr>
        <w:t xml:space="preserve">la instalación de GLP serán de acero sin costura ASTM A53 o API 5L o ANSI B31.3; es decir, tubos de acero para su uso en el transporte de gas y el gas natural. El espesor será SCHEDULE 80 o 40, las tuberías que van sobre superficie serán roscadas Schedule 80, Las que serán instaladas bajo superficie serán Schedule 40 y serán unidas mediante soldadora. Ninguna tubería en la red de gas tendrá un diámetro mayor a </w:t>
      </w:r>
      <w:smartTag w:uri="urn:schemas-microsoft-com:office:smarttags" w:element="metricconverter">
        <w:smartTagPr>
          <w:attr w:name="ProductID" w:val="2”"/>
        </w:smartTagPr>
        <w:r w:rsidRPr="007D2972">
          <w:rPr>
            <w:rFonts w:asciiTheme="minorHAnsi" w:hAnsiTheme="minorHAnsi" w:cs="Arial"/>
            <w:i/>
            <w:sz w:val="24"/>
            <w:szCs w:val="24"/>
            <w:lang w:val="es-ES_tradnl"/>
          </w:rPr>
          <w:t>2”</w:t>
        </w:r>
      </w:smartTag>
      <w:r w:rsidRPr="007D2972">
        <w:rPr>
          <w:rFonts w:asciiTheme="minorHAnsi" w:hAnsiTheme="minorHAnsi" w:cs="Arial"/>
          <w:i/>
          <w:sz w:val="24"/>
          <w:szCs w:val="24"/>
          <w:lang w:val="es-ES_tradnl"/>
        </w:rPr>
        <w:t>.</w:t>
      </w:r>
    </w:p>
    <w:p w14:paraId="4ED3265F" w14:textId="77777777" w:rsidR="00BC0BBC" w:rsidRPr="007D2972" w:rsidRDefault="00BC0BBC" w:rsidP="00976B9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Estas tuberías, así como todas las partes metálicas de accesorios que resisten presión, así como codos tés, uniones, reducciones, tapones y demás accesorios </w:t>
      </w:r>
      <w:r w:rsidRPr="007D2972">
        <w:rPr>
          <w:rFonts w:asciiTheme="minorHAnsi" w:hAnsiTheme="minorHAnsi" w:cs="Arial"/>
          <w:i/>
          <w:sz w:val="24"/>
          <w:szCs w:val="24"/>
          <w:lang w:val="es-ES_tradnl"/>
        </w:rPr>
        <w:lastRenderedPageBreak/>
        <w:t xml:space="preserve">de acero tendrán una temperatura mínima de fusión de 2642°F (1450 °C), de tal modo que cumplen como lo estipulado en las normas de la NFPA 58. </w:t>
      </w:r>
    </w:p>
    <w:p w14:paraId="19E11B50" w14:textId="77777777" w:rsidR="003F505C" w:rsidRPr="007D2972" w:rsidRDefault="003F505C" w:rsidP="00976B95">
      <w:pPr>
        <w:pStyle w:val="Sinespaciado"/>
        <w:spacing w:line="276" w:lineRule="auto"/>
        <w:ind w:left="1701"/>
        <w:jc w:val="both"/>
        <w:rPr>
          <w:rFonts w:asciiTheme="minorHAnsi" w:hAnsiTheme="minorHAnsi" w:cs="Arial"/>
          <w:b/>
          <w:i/>
          <w:sz w:val="24"/>
          <w:szCs w:val="24"/>
          <w:u w:val="single"/>
          <w:lang w:val="es-ES"/>
        </w:rPr>
      </w:pPr>
      <w:r w:rsidRPr="007D2972">
        <w:rPr>
          <w:rFonts w:asciiTheme="minorHAnsi" w:hAnsiTheme="minorHAnsi" w:cs="Arial"/>
          <w:b/>
          <w:i/>
          <w:sz w:val="24"/>
          <w:szCs w:val="24"/>
          <w:u w:val="single"/>
          <w:lang w:val="es-ES"/>
        </w:rPr>
        <w:t>DISPENSADOR</w:t>
      </w:r>
      <w:r w:rsidR="00BC0BBC" w:rsidRPr="007D2972">
        <w:rPr>
          <w:rFonts w:asciiTheme="minorHAnsi" w:hAnsiTheme="minorHAnsi" w:cs="Arial"/>
          <w:b/>
          <w:i/>
          <w:sz w:val="24"/>
          <w:szCs w:val="24"/>
          <w:u w:val="single"/>
          <w:lang w:val="es-ES"/>
        </w:rPr>
        <w:t xml:space="preserve"> DE GLP</w:t>
      </w:r>
      <w:r w:rsidR="00F22F08" w:rsidRPr="007D2972">
        <w:rPr>
          <w:rFonts w:asciiTheme="minorHAnsi" w:hAnsiTheme="minorHAnsi" w:cs="Arial"/>
          <w:b/>
          <w:i/>
          <w:sz w:val="24"/>
          <w:szCs w:val="24"/>
          <w:u w:val="single"/>
          <w:lang w:val="es-ES"/>
        </w:rPr>
        <w:t>:</w:t>
      </w:r>
    </w:p>
    <w:p w14:paraId="6BE18D79" w14:textId="77777777" w:rsidR="00BC0BBC" w:rsidRPr="007D2972" w:rsidRDefault="00BC0BBC" w:rsidP="00976B9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Será de marca Kraus o similar, de fabricación americana. Estas máquinas despachadoras cumplen con las especificaciones de la NFPA 58.</w:t>
      </w:r>
    </w:p>
    <w:p w14:paraId="46FD4AC0" w14:textId="77777777" w:rsidR="00BC0BBC" w:rsidRPr="007D2972" w:rsidRDefault="00BC0BBC" w:rsidP="00976B9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Estarán conectadas con el sistema de descarga de corrientes estática (conexión de descarga a tierra) y contará con dos mangueras, cada una con su dispositivo Break </w:t>
      </w:r>
      <w:proofErr w:type="spellStart"/>
      <w:r w:rsidRPr="007D2972">
        <w:rPr>
          <w:rFonts w:asciiTheme="minorHAnsi" w:hAnsiTheme="minorHAnsi" w:cs="Arial"/>
          <w:i/>
          <w:sz w:val="24"/>
          <w:szCs w:val="24"/>
          <w:lang w:val="es-ES_tradnl"/>
        </w:rPr>
        <w:t>away</w:t>
      </w:r>
      <w:proofErr w:type="spellEnd"/>
      <w:r w:rsidRPr="007D2972">
        <w:rPr>
          <w:rFonts w:asciiTheme="minorHAnsi" w:hAnsiTheme="minorHAnsi" w:cs="Arial"/>
          <w:i/>
          <w:sz w:val="24"/>
          <w:szCs w:val="24"/>
          <w:lang w:val="es-ES_tradnl"/>
        </w:rPr>
        <w:t xml:space="preserve"> y pistola de llenado.</w:t>
      </w:r>
    </w:p>
    <w:p w14:paraId="7E2981E3" w14:textId="77777777" w:rsidR="00BC0BBC" w:rsidRPr="007D2972" w:rsidRDefault="00BC0BBC" w:rsidP="00976B9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Contarán con dispositivos de compensación volumétrica que corrija automáticamente las distorsiones por efecto de la temperatura y densidad.</w:t>
      </w:r>
    </w:p>
    <w:p w14:paraId="1968CF03" w14:textId="77777777" w:rsidR="00BC0BBC" w:rsidRPr="007D2972" w:rsidRDefault="00BC0BBC" w:rsidP="00976B95">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El dispensador Incluirá:</w:t>
      </w:r>
    </w:p>
    <w:p w14:paraId="64DA6F25" w14:textId="77777777" w:rsidR="00BC0BBC" w:rsidRPr="007D2972" w:rsidRDefault="00BC0BBC" w:rsidP="00C62704">
      <w:pPr>
        <w:numPr>
          <w:ilvl w:val="0"/>
          <w:numId w:val="35"/>
        </w:numPr>
        <w:ind w:left="2127" w:hanging="426"/>
        <w:jc w:val="both"/>
        <w:rPr>
          <w:rFonts w:asciiTheme="minorHAnsi" w:hAnsiTheme="minorHAnsi" w:cs="Arial"/>
          <w:i/>
        </w:rPr>
      </w:pPr>
      <w:r w:rsidRPr="007D2972">
        <w:rPr>
          <w:rFonts w:asciiTheme="minorHAnsi" w:hAnsiTheme="minorHAnsi" w:cs="Arial"/>
          <w:i/>
        </w:rPr>
        <w:t>Computador electrónico modular para 220 V y 60Hz</w:t>
      </w:r>
    </w:p>
    <w:p w14:paraId="2AE6BC1A" w14:textId="77777777" w:rsidR="00BC0BBC" w:rsidRPr="007D2972" w:rsidRDefault="00BC0BBC" w:rsidP="00C62704">
      <w:pPr>
        <w:numPr>
          <w:ilvl w:val="0"/>
          <w:numId w:val="35"/>
        </w:numPr>
        <w:ind w:left="2127" w:hanging="426"/>
        <w:jc w:val="both"/>
        <w:rPr>
          <w:rFonts w:asciiTheme="minorHAnsi" w:hAnsiTheme="minorHAnsi" w:cs="Arial"/>
          <w:i/>
        </w:rPr>
      </w:pPr>
      <w:r w:rsidRPr="007D2972">
        <w:rPr>
          <w:rFonts w:asciiTheme="minorHAnsi" w:hAnsiTheme="minorHAnsi" w:cs="Arial"/>
          <w:i/>
        </w:rPr>
        <w:t>Sistema de autodiagnóstico de fallas,</w:t>
      </w:r>
    </w:p>
    <w:p w14:paraId="70CB0D3B" w14:textId="77777777" w:rsidR="00BC0BBC" w:rsidRPr="007D2972" w:rsidRDefault="00BC0BBC" w:rsidP="00C62704">
      <w:pPr>
        <w:numPr>
          <w:ilvl w:val="0"/>
          <w:numId w:val="35"/>
        </w:numPr>
        <w:ind w:left="2127" w:hanging="426"/>
        <w:jc w:val="both"/>
        <w:rPr>
          <w:rFonts w:asciiTheme="minorHAnsi" w:hAnsiTheme="minorHAnsi" w:cs="Arial"/>
          <w:i/>
        </w:rPr>
      </w:pPr>
      <w:r w:rsidRPr="007D2972">
        <w:rPr>
          <w:rFonts w:asciiTheme="minorHAnsi" w:hAnsiTheme="minorHAnsi" w:cs="Arial"/>
          <w:i/>
        </w:rPr>
        <w:t>Compensador de temperatura con sensor en estado sólido,</w:t>
      </w:r>
    </w:p>
    <w:p w14:paraId="38C77DD4" w14:textId="77777777" w:rsidR="00BC0BBC" w:rsidRPr="007D2972" w:rsidRDefault="00BC0BBC" w:rsidP="00C62704">
      <w:pPr>
        <w:numPr>
          <w:ilvl w:val="0"/>
          <w:numId w:val="35"/>
        </w:numPr>
        <w:ind w:left="2127" w:hanging="426"/>
        <w:jc w:val="both"/>
        <w:rPr>
          <w:rFonts w:asciiTheme="minorHAnsi" w:hAnsiTheme="minorHAnsi" w:cs="Arial"/>
          <w:i/>
        </w:rPr>
      </w:pPr>
      <w:r w:rsidRPr="007D2972">
        <w:rPr>
          <w:rFonts w:asciiTheme="minorHAnsi" w:hAnsiTheme="minorHAnsi" w:cs="Arial"/>
          <w:i/>
        </w:rPr>
        <w:t>Display de LCD cristal líquido, con iluminación posterior,</w:t>
      </w:r>
    </w:p>
    <w:p w14:paraId="58330F59" w14:textId="77777777" w:rsidR="00BC0BBC" w:rsidRPr="007D2972" w:rsidRDefault="00BC0BBC" w:rsidP="00C62704">
      <w:pPr>
        <w:numPr>
          <w:ilvl w:val="0"/>
          <w:numId w:val="35"/>
        </w:numPr>
        <w:ind w:left="2127" w:hanging="426"/>
        <w:jc w:val="both"/>
        <w:rPr>
          <w:rFonts w:asciiTheme="minorHAnsi" w:hAnsiTheme="minorHAnsi" w:cs="Arial"/>
          <w:i/>
        </w:rPr>
      </w:pPr>
      <w:proofErr w:type="spellStart"/>
      <w:r w:rsidRPr="007D2972">
        <w:rPr>
          <w:rFonts w:asciiTheme="minorHAnsi" w:hAnsiTheme="minorHAnsi" w:cs="Arial"/>
          <w:i/>
        </w:rPr>
        <w:t>Preset</w:t>
      </w:r>
      <w:proofErr w:type="spellEnd"/>
      <w:r w:rsidRPr="007D2972">
        <w:rPr>
          <w:rFonts w:asciiTheme="minorHAnsi" w:hAnsiTheme="minorHAnsi" w:cs="Arial"/>
          <w:i/>
        </w:rPr>
        <w:t xml:space="preserve"> programación para litros. </w:t>
      </w:r>
    </w:p>
    <w:p w14:paraId="7998C3E3" w14:textId="77777777" w:rsidR="00142F9D" w:rsidRPr="007D2972" w:rsidRDefault="00142F9D" w:rsidP="00C62704">
      <w:pPr>
        <w:pStyle w:val="Prrafodelista"/>
        <w:numPr>
          <w:ilvl w:val="2"/>
          <w:numId w:val="6"/>
        </w:numPr>
        <w:spacing w:after="0" w:line="360" w:lineRule="auto"/>
        <w:ind w:left="1701" w:hanging="708"/>
        <w:jc w:val="both"/>
        <w:outlineLvl w:val="2"/>
        <w:rPr>
          <w:rFonts w:asciiTheme="minorHAnsi" w:hAnsiTheme="minorHAnsi" w:cs="Arial"/>
          <w:b/>
          <w:i/>
          <w:sz w:val="24"/>
          <w:szCs w:val="24"/>
        </w:rPr>
      </w:pPr>
      <w:bookmarkStart w:id="52" w:name="_Toc8051284"/>
      <w:bookmarkStart w:id="53" w:name="_Toc9580735"/>
      <w:r w:rsidRPr="007D2972">
        <w:rPr>
          <w:rFonts w:asciiTheme="minorHAnsi" w:hAnsiTheme="minorHAnsi" w:cs="Arial"/>
          <w:b/>
          <w:i/>
          <w:sz w:val="24"/>
          <w:szCs w:val="24"/>
        </w:rPr>
        <w:t>Consumo energético durante la etapa de modificación y ampliación</w:t>
      </w:r>
      <w:bookmarkEnd w:id="52"/>
      <w:bookmarkEnd w:id="53"/>
    </w:p>
    <w:p w14:paraId="749FCF27" w14:textId="15E9DE20" w:rsidR="003F505C" w:rsidRDefault="00142F9D" w:rsidP="00976B95">
      <w:pPr>
        <w:pStyle w:val="Sinespaciado"/>
        <w:spacing w:line="276" w:lineRule="auto"/>
        <w:ind w:left="1701"/>
        <w:jc w:val="both"/>
        <w:rPr>
          <w:rFonts w:asciiTheme="minorHAnsi" w:hAnsiTheme="minorHAnsi" w:cs="Arial"/>
          <w:i/>
          <w:iCs/>
          <w:sz w:val="24"/>
          <w:szCs w:val="24"/>
        </w:rPr>
      </w:pPr>
      <w:r w:rsidRPr="002B26B7">
        <w:rPr>
          <w:rFonts w:asciiTheme="minorHAnsi" w:hAnsiTheme="minorHAnsi" w:cs="Arial"/>
          <w:i/>
          <w:iCs/>
          <w:sz w:val="24"/>
          <w:szCs w:val="24"/>
        </w:rPr>
        <w:t>El siguiente recuadro indica la cantidad de energía utilizada durante las actividades de este proceso.</w:t>
      </w:r>
    </w:p>
    <w:p w14:paraId="47FB312A" w14:textId="77777777" w:rsidR="002B26B7" w:rsidRPr="002B26B7" w:rsidRDefault="002B26B7" w:rsidP="00976B95">
      <w:pPr>
        <w:pStyle w:val="Sinespaciado"/>
        <w:spacing w:line="276" w:lineRule="auto"/>
        <w:ind w:left="1701"/>
        <w:jc w:val="both"/>
        <w:rPr>
          <w:rFonts w:asciiTheme="minorHAnsi" w:hAnsiTheme="minorHAnsi" w:cs="Arial"/>
          <w:i/>
          <w:iCs/>
          <w:sz w:val="24"/>
          <w:szCs w:val="24"/>
        </w:rPr>
      </w:pPr>
    </w:p>
    <w:p w14:paraId="31DAF664" w14:textId="5539A70A" w:rsidR="002103E8" w:rsidRDefault="002103E8" w:rsidP="0099761D">
      <w:pPr>
        <w:pStyle w:val="Prrafodelista"/>
        <w:spacing w:after="0" w:line="240" w:lineRule="auto"/>
        <w:ind w:left="1418"/>
        <w:jc w:val="center"/>
        <w:rPr>
          <w:rFonts w:asciiTheme="minorHAnsi" w:hAnsiTheme="minorHAnsi" w:cs="Arial"/>
          <w:i/>
          <w:iCs/>
          <w:color w:val="000000"/>
          <w:sz w:val="24"/>
          <w:szCs w:val="24"/>
        </w:rPr>
      </w:pPr>
      <w:r w:rsidRPr="00DB5675">
        <w:rPr>
          <w:rFonts w:asciiTheme="minorHAnsi" w:hAnsiTheme="minorHAnsi" w:cs="Arial"/>
          <w:b/>
          <w:i/>
          <w:iCs/>
          <w:color w:val="000000"/>
          <w:sz w:val="24"/>
          <w:szCs w:val="24"/>
        </w:rPr>
        <w:t>Cuadro</w:t>
      </w:r>
      <w:r w:rsidRPr="00DB5675">
        <w:rPr>
          <w:rFonts w:asciiTheme="minorHAnsi" w:hAnsiTheme="minorHAnsi" w:cs="Arial"/>
          <w:i/>
          <w:iCs/>
          <w:color w:val="000000"/>
          <w:sz w:val="24"/>
          <w:szCs w:val="24"/>
        </w:rPr>
        <w:t>: Consumo de energía en la etapa de construcción.</w:t>
      </w:r>
    </w:p>
    <w:p w14:paraId="1FCA1EB3" w14:textId="28087A5E"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tbl>
      <w:tblPr>
        <w:tblStyle w:val="Tablaconcuadrcula"/>
        <w:tblpPr w:leftFromText="141" w:rightFromText="141" w:vertAnchor="text" w:horzAnchor="page" w:tblpX="3743" w:tblpY="-13"/>
        <w:tblOverlap w:val="never"/>
        <w:tblW w:w="5333" w:type="dxa"/>
        <w:tblLook w:val="04A0" w:firstRow="1" w:lastRow="0" w:firstColumn="1" w:lastColumn="0" w:noHBand="0" w:noVBand="1"/>
      </w:tblPr>
      <w:tblGrid>
        <w:gridCol w:w="2814"/>
        <w:gridCol w:w="591"/>
        <w:gridCol w:w="591"/>
        <w:gridCol w:w="591"/>
        <w:gridCol w:w="746"/>
      </w:tblGrid>
      <w:tr w:rsidR="00F227AE" w:rsidRPr="007D2972" w14:paraId="3B64BF9F" w14:textId="77777777" w:rsidTr="003427B3">
        <w:trPr>
          <w:trHeight w:val="237"/>
        </w:trPr>
        <w:tc>
          <w:tcPr>
            <w:tcW w:w="533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25ACD9" w14:textId="77777777" w:rsidR="00F227AE" w:rsidRPr="003427B3" w:rsidRDefault="00F227AE" w:rsidP="00F227AE">
            <w:pPr>
              <w:jc w:val="cente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ETAPA DE CONSTRUCCIÓN E INSTALACIÓN</w:t>
            </w:r>
          </w:p>
        </w:tc>
      </w:tr>
      <w:tr w:rsidR="00F227AE" w:rsidRPr="007D2972" w14:paraId="6F22C7C2" w14:textId="77777777" w:rsidTr="003427B3">
        <w:trPr>
          <w:trHeight w:val="117"/>
        </w:trPr>
        <w:tc>
          <w:tcPr>
            <w:tcW w:w="28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818D8" w14:textId="77777777" w:rsidR="00F227AE" w:rsidRPr="003427B3" w:rsidRDefault="00F227AE" w:rsidP="00F227AE">
            <w:pPr>
              <w:jc w:val="cente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DESCRIPCION</w:t>
            </w:r>
          </w:p>
        </w:tc>
        <w:tc>
          <w:tcPr>
            <w:tcW w:w="25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7DE764" w14:textId="77777777" w:rsidR="00F227AE" w:rsidRPr="003427B3" w:rsidRDefault="00F227AE" w:rsidP="00F227AE">
            <w:pPr>
              <w:jc w:val="cente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SUB-ETAPA</w:t>
            </w:r>
          </w:p>
        </w:tc>
      </w:tr>
      <w:tr w:rsidR="00F227AE" w:rsidRPr="007D2972" w14:paraId="00ADDD30" w14:textId="77777777" w:rsidTr="003427B3">
        <w:trPr>
          <w:trHeight w:val="251"/>
        </w:trPr>
        <w:tc>
          <w:tcPr>
            <w:tcW w:w="2814" w:type="dxa"/>
            <w:vMerge/>
            <w:tcBorders>
              <w:top w:val="single" w:sz="4" w:space="0" w:color="auto"/>
              <w:left w:val="single" w:sz="4" w:space="0" w:color="auto"/>
              <w:bottom w:val="single" w:sz="4" w:space="0" w:color="auto"/>
              <w:right w:val="single" w:sz="4" w:space="0" w:color="auto"/>
            </w:tcBorders>
            <w:vAlign w:val="center"/>
            <w:hideMark/>
          </w:tcPr>
          <w:p w14:paraId="245654FD" w14:textId="77777777" w:rsidR="00F227AE" w:rsidRPr="003427B3" w:rsidRDefault="00F227AE" w:rsidP="00F227AE">
            <w:pPr>
              <w:rPr>
                <w:rFonts w:asciiTheme="minorHAnsi" w:eastAsia="Calibri" w:hAnsiTheme="minorHAnsi" w:cs="Arial"/>
                <w:b/>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73CF6" w14:textId="77777777" w:rsidR="00F227AE" w:rsidRPr="003427B3" w:rsidRDefault="00F227AE" w:rsidP="00F227AE">
            <w:pPr>
              <w:jc w:val="cente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A750B" w14:textId="77777777" w:rsidR="00F227AE" w:rsidRPr="003427B3" w:rsidRDefault="00F227AE" w:rsidP="00F227AE">
            <w:pPr>
              <w:jc w:val="cente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2</w:t>
            </w: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9125E" w14:textId="77777777" w:rsidR="00F227AE" w:rsidRPr="003427B3" w:rsidRDefault="00F227AE" w:rsidP="00F227AE">
            <w:pPr>
              <w:jc w:val="cente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3</w:t>
            </w: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B28539" w14:textId="77777777" w:rsidR="00F227AE" w:rsidRPr="003427B3" w:rsidRDefault="00F227AE" w:rsidP="00F227AE">
            <w:pPr>
              <w:jc w:val="cente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4</w:t>
            </w:r>
          </w:p>
        </w:tc>
      </w:tr>
      <w:tr w:rsidR="00F227AE" w:rsidRPr="007D2972" w14:paraId="522AABC9"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290B291F"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Seguridad</w:t>
            </w:r>
          </w:p>
        </w:tc>
        <w:tc>
          <w:tcPr>
            <w:tcW w:w="591" w:type="dxa"/>
            <w:tcBorders>
              <w:top w:val="single" w:sz="4" w:space="0" w:color="auto"/>
              <w:left w:val="single" w:sz="4" w:space="0" w:color="auto"/>
              <w:bottom w:val="single" w:sz="4" w:space="0" w:color="auto"/>
              <w:right w:val="single" w:sz="4" w:space="0" w:color="auto"/>
            </w:tcBorders>
            <w:vAlign w:val="center"/>
            <w:hideMark/>
          </w:tcPr>
          <w:p w14:paraId="2C3543F6"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3</w:t>
            </w:r>
          </w:p>
        </w:tc>
        <w:tc>
          <w:tcPr>
            <w:tcW w:w="591" w:type="dxa"/>
            <w:tcBorders>
              <w:top w:val="single" w:sz="4" w:space="0" w:color="auto"/>
              <w:left w:val="single" w:sz="4" w:space="0" w:color="auto"/>
              <w:bottom w:val="single" w:sz="4" w:space="0" w:color="auto"/>
              <w:right w:val="single" w:sz="4" w:space="0" w:color="auto"/>
            </w:tcBorders>
            <w:vAlign w:val="center"/>
            <w:hideMark/>
          </w:tcPr>
          <w:p w14:paraId="127CEE1A"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3</w:t>
            </w:r>
          </w:p>
        </w:tc>
        <w:tc>
          <w:tcPr>
            <w:tcW w:w="591" w:type="dxa"/>
            <w:tcBorders>
              <w:top w:val="single" w:sz="4" w:space="0" w:color="auto"/>
              <w:left w:val="single" w:sz="4" w:space="0" w:color="auto"/>
              <w:bottom w:val="single" w:sz="4" w:space="0" w:color="auto"/>
              <w:right w:val="single" w:sz="4" w:space="0" w:color="auto"/>
            </w:tcBorders>
            <w:vAlign w:val="center"/>
            <w:hideMark/>
          </w:tcPr>
          <w:p w14:paraId="5DC72057"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3</w:t>
            </w:r>
          </w:p>
        </w:tc>
        <w:tc>
          <w:tcPr>
            <w:tcW w:w="744" w:type="dxa"/>
            <w:tcBorders>
              <w:top w:val="single" w:sz="4" w:space="0" w:color="auto"/>
              <w:left w:val="single" w:sz="4" w:space="0" w:color="auto"/>
              <w:bottom w:val="single" w:sz="4" w:space="0" w:color="auto"/>
              <w:right w:val="single" w:sz="4" w:space="0" w:color="auto"/>
            </w:tcBorders>
            <w:vAlign w:val="center"/>
            <w:hideMark/>
          </w:tcPr>
          <w:p w14:paraId="3B309757"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6D10A4AD"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4A0D2D4A"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Ingeniero civil</w:t>
            </w:r>
          </w:p>
        </w:tc>
        <w:tc>
          <w:tcPr>
            <w:tcW w:w="591" w:type="dxa"/>
            <w:tcBorders>
              <w:top w:val="single" w:sz="4" w:space="0" w:color="auto"/>
              <w:left w:val="single" w:sz="4" w:space="0" w:color="auto"/>
              <w:bottom w:val="single" w:sz="4" w:space="0" w:color="auto"/>
              <w:right w:val="single" w:sz="4" w:space="0" w:color="auto"/>
            </w:tcBorders>
            <w:vAlign w:val="center"/>
            <w:hideMark/>
          </w:tcPr>
          <w:p w14:paraId="768F3F9A"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hideMark/>
          </w:tcPr>
          <w:p w14:paraId="70880156"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hideMark/>
          </w:tcPr>
          <w:p w14:paraId="2CA82CF7" w14:textId="77777777" w:rsidR="00F227AE" w:rsidRPr="003427B3" w:rsidRDefault="00F227AE" w:rsidP="00F227AE">
            <w:pPr>
              <w:jc w:val="center"/>
              <w:rPr>
                <w:rFonts w:asciiTheme="minorHAnsi" w:eastAsia="Calibri" w:hAnsiTheme="minorHAnsi" w:cs="Arial"/>
                <w:i/>
                <w:sz w:val="18"/>
                <w:szCs w:val="18"/>
                <w:lang w:val="es-ES_tradnl"/>
              </w:rPr>
            </w:pPr>
          </w:p>
        </w:tc>
        <w:tc>
          <w:tcPr>
            <w:tcW w:w="744" w:type="dxa"/>
            <w:tcBorders>
              <w:top w:val="single" w:sz="4" w:space="0" w:color="auto"/>
              <w:left w:val="single" w:sz="4" w:space="0" w:color="auto"/>
              <w:bottom w:val="single" w:sz="4" w:space="0" w:color="auto"/>
              <w:right w:val="single" w:sz="4" w:space="0" w:color="auto"/>
            </w:tcBorders>
            <w:vAlign w:val="center"/>
          </w:tcPr>
          <w:p w14:paraId="4AD1C8C9"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4334B3FB" w14:textId="77777777" w:rsidTr="003427B3">
        <w:trPr>
          <w:trHeight w:val="251"/>
        </w:trPr>
        <w:tc>
          <w:tcPr>
            <w:tcW w:w="2814" w:type="dxa"/>
            <w:tcBorders>
              <w:top w:val="single" w:sz="4" w:space="0" w:color="auto"/>
              <w:left w:val="single" w:sz="4" w:space="0" w:color="auto"/>
              <w:bottom w:val="single" w:sz="4" w:space="0" w:color="auto"/>
              <w:right w:val="single" w:sz="4" w:space="0" w:color="auto"/>
            </w:tcBorders>
            <w:vAlign w:val="center"/>
            <w:hideMark/>
          </w:tcPr>
          <w:p w14:paraId="328A8300"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Ingeniero mecánico</w:t>
            </w:r>
          </w:p>
        </w:tc>
        <w:tc>
          <w:tcPr>
            <w:tcW w:w="591" w:type="dxa"/>
            <w:tcBorders>
              <w:top w:val="single" w:sz="4" w:space="0" w:color="auto"/>
              <w:left w:val="single" w:sz="4" w:space="0" w:color="auto"/>
              <w:bottom w:val="single" w:sz="4" w:space="0" w:color="auto"/>
              <w:right w:val="single" w:sz="4" w:space="0" w:color="auto"/>
            </w:tcBorders>
            <w:vAlign w:val="center"/>
          </w:tcPr>
          <w:p w14:paraId="06D05E1C"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tcPr>
          <w:p w14:paraId="02B71A1D"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45717804"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744" w:type="dxa"/>
            <w:tcBorders>
              <w:top w:val="single" w:sz="4" w:space="0" w:color="auto"/>
              <w:left w:val="single" w:sz="4" w:space="0" w:color="auto"/>
              <w:bottom w:val="single" w:sz="4" w:space="0" w:color="auto"/>
              <w:right w:val="single" w:sz="4" w:space="0" w:color="auto"/>
            </w:tcBorders>
            <w:vAlign w:val="center"/>
          </w:tcPr>
          <w:p w14:paraId="2D16151D"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05A32BE9"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57E971BC"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Ingeniero electricista</w:t>
            </w:r>
          </w:p>
        </w:tc>
        <w:tc>
          <w:tcPr>
            <w:tcW w:w="591" w:type="dxa"/>
            <w:tcBorders>
              <w:top w:val="single" w:sz="4" w:space="0" w:color="auto"/>
              <w:left w:val="single" w:sz="4" w:space="0" w:color="auto"/>
              <w:bottom w:val="single" w:sz="4" w:space="0" w:color="auto"/>
              <w:right w:val="single" w:sz="4" w:space="0" w:color="auto"/>
            </w:tcBorders>
            <w:vAlign w:val="center"/>
          </w:tcPr>
          <w:p w14:paraId="31BD1310"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tcPr>
          <w:p w14:paraId="3D911784"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02400078" w14:textId="77777777" w:rsidR="00F227AE" w:rsidRPr="003427B3" w:rsidRDefault="00F227AE" w:rsidP="00F227AE">
            <w:pPr>
              <w:jc w:val="center"/>
              <w:rPr>
                <w:rFonts w:asciiTheme="minorHAnsi" w:eastAsia="Calibri" w:hAnsiTheme="minorHAnsi" w:cs="Arial"/>
                <w:i/>
                <w:sz w:val="18"/>
                <w:szCs w:val="18"/>
                <w:lang w:val="es-ES_tradnl"/>
              </w:rPr>
            </w:pPr>
          </w:p>
        </w:tc>
        <w:tc>
          <w:tcPr>
            <w:tcW w:w="744" w:type="dxa"/>
            <w:tcBorders>
              <w:top w:val="single" w:sz="4" w:space="0" w:color="auto"/>
              <w:left w:val="single" w:sz="4" w:space="0" w:color="auto"/>
              <w:bottom w:val="single" w:sz="4" w:space="0" w:color="auto"/>
              <w:right w:val="single" w:sz="4" w:space="0" w:color="auto"/>
            </w:tcBorders>
            <w:vAlign w:val="center"/>
          </w:tcPr>
          <w:p w14:paraId="6C5EA314"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r>
      <w:tr w:rsidR="00F227AE" w:rsidRPr="007D2972" w14:paraId="11F78360"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5FD83494"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Supervisor - Asesor</w:t>
            </w:r>
          </w:p>
        </w:tc>
        <w:tc>
          <w:tcPr>
            <w:tcW w:w="591" w:type="dxa"/>
            <w:tcBorders>
              <w:top w:val="single" w:sz="4" w:space="0" w:color="auto"/>
              <w:left w:val="single" w:sz="4" w:space="0" w:color="auto"/>
              <w:bottom w:val="single" w:sz="4" w:space="0" w:color="auto"/>
              <w:right w:val="single" w:sz="4" w:space="0" w:color="auto"/>
            </w:tcBorders>
            <w:vAlign w:val="center"/>
            <w:hideMark/>
          </w:tcPr>
          <w:p w14:paraId="0465EEAE"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hideMark/>
          </w:tcPr>
          <w:p w14:paraId="558245AD"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hideMark/>
          </w:tcPr>
          <w:p w14:paraId="01B7EE18"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744" w:type="dxa"/>
            <w:tcBorders>
              <w:top w:val="single" w:sz="4" w:space="0" w:color="auto"/>
              <w:left w:val="single" w:sz="4" w:space="0" w:color="auto"/>
              <w:bottom w:val="single" w:sz="4" w:space="0" w:color="auto"/>
              <w:right w:val="single" w:sz="4" w:space="0" w:color="auto"/>
            </w:tcBorders>
            <w:vAlign w:val="center"/>
          </w:tcPr>
          <w:p w14:paraId="0835C5F2"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r>
      <w:tr w:rsidR="00F227AE" w:rsidRPr="007D2972" w14:paraId="2A19C1F0"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5F77B5A8"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Residente de obra</w:t>
            </w:r>
          </w:p>
        </w:tc>
        <w:tc>
          <w:tcPr>
            <w:tcW w:w="591" w:type="dxa"/>
            <w:tcBorders>
              <w:top w:val="single" w:sz="4" w:space="0" w:color="auto"/>
              <w:left w:val="single" w:sz="4" w:space="0" w:color="auto"/>
              <w:bottom w:val="single" w:sz="4" w:space="0" w:color="auto"/>
              <w:right w:val="single" w:sz="4" w:space="0" w:color="auto"/>
            </w:tcBorders>
            <w:vAlign w:val="center"/>
            <w:hideMark/>
          </w:tcPr>
          <w:p w14:paraId="0E80DD0A"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hideMark/>
          </w:tcPr>
          <w:p w14:paraId="00AC931E"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hideMark/>
          </w:tcPr>
          <w:p w14:paraId="77948823"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744" w:type="dxa"/>
            <w:tcBorders>
              <w:top w:val="single" w:sz="4" w:space="0" w:color="auto"/>
              <w:left w:val="single" w:sz="4" w:space="0" w:color="auto"/>
              <w:bottom w:val="single" w:sz="4" w:space="0" w:color="auto"/>
              <w:right w:val="single" w:sz="4" w:space="0" w:color="auto"/>
            </w:tcBorders>
            <w:vAlign w:val="center"/>
            <w:hideMark/>
          </w:tcPr>
          <w:p w14:paraId="1837A74C"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1D4D5C16" w14:textId="77777777" w:rsidTr="003427B3">
        <w:trPr>
          <w:trHeight w:val="251"/>
        </w:trPr>
        <w:tc>
          <w:tcPr>
            <w:tcW w:w="2814" w:type="dxa"/>
            <w:tcBorders>
              <w:top w:val="single" w:sz="4" w:space="0" w:color="auto"/>
              <w:left w:val="single" w:sz="4" w:space="0" w:color="auto"/>
              <w:bottom w:val="single" w:sz="4" w:space="0" w:color="auto"/>
              <w:right w:val="single" w:sz="4" w:space="0" w:color="auto"/>
            </w:tcBorders>
            <w:vAlign w:val="center"/>
            <w:hideMark/>
          </w:tcPr>
          <w:p w14:paraId="3931D7EC"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Técnico de construcción civil</w:t>
            </w:r>
          </w:p>
        </w:tc>
        <w:tc>
          <w:tcPr>
            <w:tcW w:w="591" w:type="dxa"/>
            <w:tcBorders>
              <w:top w:val="single" w:sz="4" w:space="0" w:color="auto"/>
              <w:left w:val="single" w:sz="4" w:space="0" w:color="auto"/>
              <w:bottom w:val="single" w:sz="4" w:space="0" w:color="auto"/>
              <w:right w:val="single" w:sz="4" w:space="0" w:color="auto"/>
            </w:tcBorders>
            <w:vAlign w:val="center"/>
            <w:hideMark/>
          </w:tcPr>
          <w:p w14:paraId="48355A5E"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hideMark/>
          </w:tcPr>
          <w:p w14:paraId="41D895A0"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hideMark/>
          </w:tcPr>
          <w:p w14:paraId="2CF0EDEC"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744" w:type="dxa"/>
            <w:tcBorders>
              <w:top w:val="single" w:sz="4" w:space="0" w:color="auto"/>
              <w:left w:val="single" w:sz="4" w:space="0" w:color="auto"/>
              <w:bottom w:val="single" w:sz="4" w:space="0" w:color="auto"/>
              <w:right w:val="single" w:sz="4" w:space="0" w:color="auto"/>
            </w:tcBorders>
            <w:vAlign w:val="center"/>
            <w:hideMark/>
          </w:tcPr>
          <w:p w14:paraId="31E4458F"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2107DAC5"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3BD2895D"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Operador de maquinaria pesada</w:t>
            </w:r>
          </w:p>
        </w:tc>
        <w:tc>
          <w:tcPr>
            <w:tcW w:w="591" w:type="dxa"/>
            <w:tcBorders>
              <w:top w:val="single" w:sz="4" w:space="0" w:color="auto"/>
              <w:left w:val="single" w:sz="4" w:space="0" w:color="auto"/>
              <w:bottom w:val="single" w:sz="4" w:space="0" w:color="auto"/>
              <w:right w:val="single" w:sz="4" w:space="0" w:color="auto"/>
            </w:tcBorders>
            <w:vAlign w:val="center"/>
          </w:tcPr>
          <w:p w14:paraId="16EC98AB"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0DA99078"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hideMark/>
          </w:tcPr>
          <w:p w14:paraId="3D1815D9" w14:textId="77777777" w:rsidR="00F227AE" w:rsidRPr="003427B3" w:rsidRDefault="00F227AE" w:rsidP="00F227AE">
            <w:pPr>
              <w:jc w:val="center"/>
              <w:rPr>
                <w:rFonts w:asciiTheme="minorHAnsi" w:eastAsia="Calibri" w:hAnsiTheme="minorHAnsi" w:cs="Arial"/>
                <w:i/>
                <w:sz w:val="18"/>
                <w:szCs w:val="18"/>
                <w:lang w:val="es-ES_tradnl"/>
              </w:rPr>
            </w:pPr>
          </w:p>
        </w:tc>
        <w:tc>
          <w:tcPr>
            <w:tcW w:w="744" w:type="dxa"/>
            <w:tcBorders>
              <w:top w:val="single" w:sz="4" w:space="0" w:color="auto"/>
              <w:left w:val="single" w:sz="4" w:space="0" w:color="auto"/>
              <w:bottom w:val="single" w:sz="4" w:space="0" w:color="auto"/>
              <w:right w:val="single" w:sz="4" w:space="0" w:color="auto"/>
            </w:tcBorders>
            <w:vAlign w:val="center"/>
            <w:hideMark/>
          </w:tcPr>
          <w:p w14:paraId="600AFFE5"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62EF2127"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45608498"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Técnico mecánico</w:t>
            </w:r>
          </w:p>
        </w:tc>
        <w:tc>
          <w:tcPr>
            <w:tcW w:w="591" w:type="dxa"/>
            <w:tcBorders>
              <w:top w:val="single" w:sz="4" w:space="0" w:color="auto"/>
              <w:left w:val="single" w:sz="4" w:space="0" w:color="auto"/>
              <w:bottom w:val="single" w:sz="4" w:space="0" w:color="auto"/>
              <w:right w:val="single" w:sz="4" w:space="0" w:color="auto"/>
            </w:tcBorders>
            <w:vAlign w:val="center"/>
          </w:tcPr>
          <w:p w14:paraId="22CB8A92"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758FC439"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tcPr>
          <w:p w14:paraId="2767BFF6"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744" w:type="dxa"/>
            <w:tcBorders>
              <w:top w:val="single" w:sz="4" w:space="0" w:color="auto"/>
              <w:left w:val="single" w:sz="4" w:space="0" w:color="auto"/>
              <w:bottom w:val="single" w:sz="4" w:space="0" w:color="auto"/>
              <w:right w:val="single" w:sz="4" w:space="0" w:color="auto"/>
            </w:tcBorders>
            <w:vAlign w:val="center"/>
          </w:tcPr>
          <w:p w14:paraId="523C0094" w14:textId="77777777" w:rsidR="00F227AE" w:rsidRPr="003427B3" w:rsidRDefault="00F227AE" w:rsidP="00F227AE">
            <w:pPr>
              <w:rPr>
                <w:rFonts w:asciiTheme="minorHAnsi" w:eastAsia="Calibri" w:hAnsiTheme="minorHAnsi" w:cs="Arial"/>
                <w:i/>
                <w:sz w:val="18"/>
                <w:szCs w:val="18"/>
                <w:lang w:val="es-ES_tradnl"/>
              </w:rPr>
            </w:pPr>
          </w:p>
        </w:tc>
      </w:tr>
      <w:tr w:rsidR="00F227AE" w:rsidRPr="007D2972" w14:paraId="7583AB0D"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0AD7CAE2"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Técnico electricista</w:t>
            </w:r>
          </w:p>
        </w:tc>
        <w:tc>
          <w:tcPr>
            <w:tcW w:w="591" w:type="dxa"/>
            <w:tcBorders>
              <w:top w:val="single" w:sz="4" w:space="0" w:color="auto"/>
              <w:left w:val="single" w:sz="4" w:space="0" w:color="auto"/>
              <w:bottom w:val="single" w:sz="4" w:space="0" w:color="auto"/>
              <w:right w:val="single" w:sz="4" w:space="0" w:color="auto"/>
            </w:tcBorders>
            <w:vAlign w:val="center"/>
          </w:tcPr>
          <w:p w14:paraId="138F014B"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70314EC5"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2EA7C212" w14:textId="77777777" w:rsidR="00F227AE" w:rsidRPr="003427B3" w:rsidRDefault="00F227AE" w:rsidP="00F227AE">
            <w:pPr>
              <w:jc w:val="center"/>
              <w:rPr>
                <w:rFonts w:asciiTheme="minorHAnsi" w:eastAsia="Calibri" w:hAnsiTheme="minorHAnsi" w:cs="Arial"/>
                <w:i/>
                <w:sz w:val="18"/>
                <w:szCs w:val="18"/>
                <w:lang w:val="es-ES_tradnl"/>
              </w:rPr>
            </w:pPr>
          </w:p>
        </w:tc>
        <w:tc>
          <w:tcPr>
            <w:tcW w:w="744" w:type="dxa"/>
            <w:tcBorders>
              <w:top w:val="single" w:sz="4" w:space="0" w:color="auto"/>
              <w:left w:val="single" w:sz="4" w:space="0" w:color="auto"/>
              <w:bottom w:val="single" w:sz="4" w:space="0" w:color="auto"/>
              <w:right w:val="single" w:sz="4" w:space="0" w:color="auto"/>
            </w:tcBorders>
            <w:vAlign w:val="center"/>
          </w:tcPr>
          <w:p w14:paraId="74CCF298"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1C7CABD9" w14:textId="77777777" w:rsidTr="003427B3">
        <w:trPr>
          <w:trHeight w:val="251"/>
        </w:trPr>
        <w:tc>
          <w:tcPr>
            <w:tcW w:w="2814" w:type="dxa"/>
            <w:tcBorders>
              <w:top w:val="single" w:sz="4" w:space="0" w:color="auto"/>
              <w:left w:val="single" w:sz="4" w:space="0" w:color="auto"/>
              <w:bottom w:val="single" w:sz="4" w:space="0" w:color="auto"/>
              <w:right w:val="single" w:sz="4" w:space="0" w:color="auto"/>
            </w:tcBorders>
            <w:vAlign w:val="center"/>
            <w:hideMark/>
          </w:tcPr>
          <w:p w14:paraId="5745F90C"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Técnico soldador</w:t>
            </w:r>
          </w:p>
        </w:tc>
        <w:tc>
          <w:tcPr>
            <w:tcW w:w="591" w:type="dxa"/>
            <w:tcBorders>
              <w:top w:val="single" w:sz="4" w:space="0" w:color="auto"/>
              <w:left w:val="single" w:sz="4" w:space="0" w:color="auto"/>
              <w:bottom w:val="single" w:sz="4" w:space="0" w:color="auto"/>
              <w:right w:val="single" w:sz="4" w:space="0" w:color="auto"/>
            </w:tcBorders>
            <w:vAlign w:val="center"/>
          </w:tcPr>
          <w:p w14:paraId="32702DC8"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14992521"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tcPr>
          <w:p w14:paraId="523223CD"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744" w:type="dxa"/>
            <w:tcBorders>
              <w:top w:val="single" w:sz="4" w:space="0" w:color="auto"/>
              <w:left w:val="single" w:sz="4" w:space="0" w:color="auto"/>
              <w:bottom w:val="single" w:sz="4" w:space="0" w:color="auto"/>
              <w:right w:val="single" w:sz="4" w:space="0" w:color="auto"/>
            </w:tcBorders>
            <w:vAlign w:val="center"/>
          </w:tcPr>
          <w:p w14:paraId="68944DE1"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0EC2658F"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75D96804"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Ayudante de construcción civil</w:t>
            </w:r>
          </w:p>
        </w:tc>
        <w:tc>
          <w:tcPr>
            <w:tcW w:w="591" w:type="dxa"/>
            <w:tcBorders>
              <w:top w:val="single" w:sz="4" w:space="0" w:color="auto"/>
              <w:left w:val="single" w:sz="4" w:space="0" w:color="auto"/>
              <w:bottom w:val="single" w:sz="4" w:space="0" w:color="auto"/>
              <w:right w:val="single" w:sz="4" w:space="0" w:color="auto"/>
            </w:tcBorders>
            <w:vAlign w:val="center"/>
            <w:hideMark/>
          </w:tcPr>
          <w:p w14:paraId="30784688"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hideMark/>
          </w:tcPr>
          <w:p w14:paraId="1136AA99"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2</w:t>
            </w:r>
          </w:p>
        </w:tc>
        <w:tc>
          <w:tcPr>
            <w:tcW w:w="591" w:type="dxa"/>
            <w:tcBorders>
              <w:top w:val="single" w:sz="4" w:space="0" w:color="auto"/>
              <w:left w:val="single" w:sz="4" w:space="0" w:color="auto"/>
              <w:bottom w:val="single" w:sz="4" w:space="0" w:color="auto"/>
              <w:right w:val="single" w:sz="4" w:space="0" w:color="auto"/>
            </w:tcBorders>
            <w:vAlign w:val="center"/>
            <w:hideMark/>
          </w:tcPr>
          <w:p w14:paraId="793B653A"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2</w:t>
            </w:r>
          </w:p>
        </w:tc>
        <w:tc>
          <w:tcPr>
            <w:tcW w:w="744" w:type="dxa"/>
            <w:tcBorders>
              <w:top w:val="single" w:sz="4" w:space="0" w:color="auto"/>
              <w:left w:val="single" w:sz="4" w:space="0" w:color="auto"/>
              <w:bottom w:val="single" w:sz="4" w:space="0" w:color="auto"/>
              <w:right w:val="single" w:sz="4" w:space="0" w:color="auto"/>
            </w:tcBorders>
            <w:vAlign w:val="center"/>
            <w:hideMark/>
          </w:tcPr>
          <w:p w14:paraId="76A7645E"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7D7A0DD0"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52BED8B8"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Ayudante de técnico mecánico</w:t>
            </w:r>
          </w:p>
        </w:tc>
        <w:tc>
          <w:tcPr>
            <w:tcW w:w="591" w:type="dxa"/>
            <w:tcBorders>
              <w:top w:val="single" w:sz="4" w:space="0" w:color="auto"/>
              <w:left w:val="single" w:sz="4" w:space="0" w:color="auto"/>
              <w:bottom w:val="single" w:sz="4" w:space="0" w:color="auto"/>
              <w:right w:val="single" w:sz="4" w:space="0" w:color="auto"/>
            </w:tcBorders>
            <w:vAlign w:val="center"/>
          </w:tcPr>
          <w:p w14:paraId="7E8CE667"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7E6FFC45"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tcPr>
          <w:p w14:paraId="292DD0D7"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744" w:type="dxa"/>
            <w:tcBorders>
              <w:top w:val="single" w:sz="4" w:space="0" w:color="auto"/>
              <w:left w:val="single" w:sz="4" w:space="0" w:color="auto"/>
              <w:bottom w:val="single" w:sz="4" w:space="0" w:color="auto"/>
              <w:right w:val="single" w:sz="4" w:space="0" w:color="auto"/>
            </w:tcBorders>
            <w:vAlign w:val="center"/>
          </w:tcPr>
          <w:p w14:paraId="5DB17FA0"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52119CD8"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4E70EBF5"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Ayudante de técnico electricista</w:t>
            </w:r>
          </w:p>
        </w:tc>
        <w:tc>
          <w:tcPr>
            <w:tcW w:w="591" w:type="dxa"/>
            <w:tcBorders>
              <w:top w:val="single" w:sz="4" w:space="0" w:color="auto"/>
              <w:left w:val="single" w:sz="4" w:space="0" w:color="auto"/>
              <w:bottom w:val="single" w:sz="4" w:space="0" w:color="auto"/>
              <w:right w:val="single" w:sz="4" w:space="0" w:color="auto"/>
            </w:tcBorders>
            <w:vAlign w:val="center"/>
          </w:tcPr>
          <w:p w14:paraId="5D18F888"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22037424"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798B50C8"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744" w:type="dxa"/>
            <w:tcBorders>
              <w:top w:val="single" w:sz="4" w:space="0" w:color="auto"/>
              <w:left w:val="single" w:sz="4" w:space="0" w:color="auto"/>
              <w:bottom w:val="single" w:sz="4" w:space="0" w:color="auto"/>
              <w:right w:val="single" w:sz="4" w:space="0" w:color="auto"/>
            </w:tcBorders>
            <w:vAlign w:val="center"/>
          </w:tcPr>
          <w:p w14:paraId="70A70256"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r>
      <w:tr w:rsidR="00F227AE" w:rsidRPr="007D2972" w14:paraId="13724A0D" w14:textId="77777777" w:rsidTr="003427B3">
        <w:trPr>
          <w:trHeight w:val="251"/>
        </w:trPr>
        <w:tc>
          <w:tcPr>
            <w:tcW w:w="2814" w:type="dxa"/>
            <w:tcBorders>
              <w:top w:val="single" w:sz="4" w:space="0" w:color="auto"/>
              <w:left w:val="single" w:sz="4" w:space="0" w:color="auto"/>
              <w:bottom w:val="single" w:sz="4" w:space="0" w:color="auto"/>
              <w:right w:val="single" w:sz="4" w:space="0" w:color="auto"/>
            </w:tcBorders>
            <w:vAlign w:val="center"/>
            <w:hideMark/>
          </w:tcPr>
          <w:p w14:paraId="08BAF133" w14:textId="77777777" w:rsidR="00F227AE" w:rsidRPr="003427B3" w:rsidRDefault="00F227AE" w:rsidP="00F227AE">
            <w:pP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Ayudante de técnico soldador</w:t>
            </w:r>
          </w:p>
        </w:tc>
        <w:tc>
          <w:tcPr>
            <w:tcW w:w="591" w:type="dxa"/>
            <w:tcBorders>
              <w:top w:val="single" w:sz="4" w:space="0" w:color="auto"/>
              <w:left w:val="single" w:sz="4" w:space="0" w:color="auto"/>
              <w:bottom w:val="single" w:sz="4" w:space="0" w:color="auto"/>
              <w:right w:val="single" w:sz="4" w:space="0" w:color="auto"/>
            </w:tcBorders>
            <w:vAlign w:val="center"/>
          </w:tcPr>
          <w:p w14:paraId="06C3E621" w14:textId="77777777" w:rsidR="00F227AE" w:rsidRPr="003427B3" w:rsidRDefault="00F227AE" w:rsidP="00F227AE">
            <w:pPr>
              <w:jc w:val="center"/>
              <w:rPr>
                <w:rFonts w:asciiTheme="minorHAnsi" w:eastAsia="Calibri" w:hAnsiTheme="minorHAnsi" w:cs="Arial"/>
                <w:i/>
                <w:sz w:val="18"/>
                <w:szCs w:val="18"/>
                <w:lang w:val="es-ES_tradnl"/>
              </w:rPr>
            </w:pPr>
          </w:p>
        </w:tc>
        <w:tc>
          <w:tcPr>
            <w:tcW w:w="591" w:type="dxa"/>
            <w:tcBorders>
              <w:top w:val="single" w:sz="4" w:space="0" w:color="auto"/>
              <w:left w:val="single" w:sz="4" w:space="0" w:color="auto"/>
              <w:bottom w:val="single" w:sz="4" w:space="0" w:color="auto"/>
              <w:right w:val="single" w:sz="4" w:space="0" w:color="auto"/>
            </w:tcBorders>
            <w:vAlign w:val="center"/>
          </w:tcPr>
          <w:p w14:paraId="24604719"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w:t>
            </w:r>
          </w:p>
        </w:tc>
        <w:tc>
          <w:tcPr>
            <w:tcW w:w="591" w:type="dxa"/>
            <w:tcBorders>
              <w:top w:val="single" w:sz="4" w:space="0" w:color="auto"/>
              <w:left w:val="single" w:sz="4" w:space="0" w:color="auto"/>
              <w:bottom w:val="single" w:sz="4" w:space="0" w:color="auto"/>
              <w:right w:val="single" w:sz="4" w:space="0" w:color="auto"/>
            </w:tcBorders>
            <w:vAlign w:val="center"/>
          </w:tcPr>
          <w:p w14:paraId="1C944C05" w14:textId="77777777" w:rsidR="00F227AE" w:rsidRPr="003427B3" w:rsidRDefault="00F227AE" w:rsidP="00F227AE">
            <w:pPr>
              <w:jc w:val="center"/>
              <w:rPr>
                <w:rFonts w:asciiTheme="minorHAnsi" w:eastAsia="Calibri" w:hAnsiTheme="minorHAnsi" w:cs="Arial"/>
                <w:i/>
                <w:sz w:val="18"/>
                <w:szCs w:val="18"/>
                <w:lang w:val="es-ES_tradnl"/>
              </w:rPr>
            </w:pPr>
          </w:p>
        </w:tc>
        <w:tc>
          <w:tcPr>
            <w:tcW w:w="744" w:type="dxa"/>
            <w:tcBorders>
              <w:top w:val="single" w:sz="4" w:space="0" w:color="auto"/>
              <w:left w:val="single" w:sz="4" w:space="0" w:color="auto"/>
              <w:bottom w:val="single" w:sz="4" w:space="0" w:color="auto"/>
              <w:right w:val="single" w:sz="4" w:space="0" w:color="auto"/>
            </w:tcBorders>
            <w:vAlign w:val="center"/>
          </w:tcPr>
          <w:p w14:paraId="00352FAA" w14:textId="77777777" w:rsidR="00F227AE" w:rsidRPr="003427B3" w:rsidRDefault="00F227AE" w:rsidP="00F227AE">
            <w:pPr>
              <w:jc w:val="center"/>
              <w:rPr>
                <w:rFonts w:asciiTheme="minorHAnsi" w:eastAsia="Calibri" w:hAnsiTheme="minorHAnsi" w:cs="Arial"/>
                <w:i/>
                <w:sz w:val="18"/>
                <w:szCs w:val="18"/>
                <w:lang w:val="es-ES_tradnl"/>
              </w:rPr>
            </w:pPr>
          </w:p>
        </w:tc>
      </w:tr>
      <w:tr w:rsidR="00F227AE" w:rsidRPr="007D2972" w14:paraId="68C5A743" w14:textId="77777777" w:rsidTr="003427B3">
        <w:trPr>
          <w:trHeight w:val="237"/>
        </w:trPr>
        <w:tc>
          <w:tcPr>
            <w:tcW w:w="2814" w:type="dxa"/>
            <w:tcBorders>
              <w:top w:val="single" w:sz="4" w:space="0" w:color="auto"/>
              <w:left w:val="single" w:sz="4" w:space="0" w:color="auto"/>
              <w:bottom w:val="single" w:sz="4" w:space="0" w:color="auto"/>
              <w:right w:val="single" w:sz="4" w:space="0" w:color="auto"/>
            </w:tcBorders>
            <w:vAlign w:val="center"/>
            <w:hideMark/>
          </w:tcPr>
          <w:p w14:paraId="228F9E88" w14:textId="77777777" w:rsidR="00F227AE" w:rsidRPr="003427B3" w:rsidRDefault="00F227AE" w:rsidP="00F227AE">
            <w:pP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Cantidad de personal</w:t>
            </w:r>
          </w:p>
        </w:tc>
        <w:tc>
          <w:tcPr>
            <w:tcW w:w="591" w:type="dxa"/>
            <w:tcBorders>
              <w:top w:val="single" w:sz="4" w:space="0" w:color="auto"/>
              <w:left w:val="single" w:sz="4" w:space="0" w:color="auto"/>
              <w:bottom w:val="single" w:sz="4" w:space="0" w:color="auto"/>
              <w:right w:val="single" w:sz="4" w:space="0" w:color="auto"/>
            </w:tcBorders>
            <w:vAlign w:val="center"/>
          </w:tcPr>
          <w:p w14:paraId="7AC18606"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7</w:t>
            </w:r>
          </w:p>
        </w:tc>
        <w:tc>
          <w:tcPr>
            <w:tcW w:w="591" w:type="dxa"/>
            <w:tcBorders>
              <w:top w:val="single" w:sz="4" w:space="0" w:color="auto"/>
              <w:left w:val="single" w:sz="4" w:space="0" w:color="auto"/>
              <w:bottom w:val="single" w:sz="4" w:space="0" w:color="auto"/>
              <w:right w:val="single" w:sz="4" w:space="0" w:color="auto"/>
            </w:tcBorders>
            <w:vAlign w:val="center"/>
          </w:tcPr>
          <w:p w14:paraId="6D3F968D"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14</w:t>
            </w:r>
          </w:p>
        </w:tc>
        <w:tc>
          <w:tcPr>
            <w:tcW w:w="591" w:type="dxa"/>
            <w:tcBorders>
              <w:top w:val="single" w:sz="4" w:space="0" w:color="auto"/>
              <w:left w:val="single" w:sz="4" w:space="0" w:color="auto"/>
              <w:bottom w:val="single" w:sz="4" w:space="0" w:color="auto"/>
              <w:right w:val="single" w:sz="4" w:space="0" w:color="auto"/>
            </w:tcBorders>
            <w:vAlign w:val="center"/>
          </w:tcPr>
          <w:p w14:paraId="3B7FA186"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13</w:t>
            </w:r>
          </w:p>
        </w:tc>
        <w:tc>
          <w:tcPr>
            <w:tcW w:w="744" w:type="dxa"/>
            <w:tcBorders>
              <w:top w:val="single" w:sz="4" w:space="0" w:color="auto"/>
              <w:left w:val="single" w:sz="4" w:space="0" w:color="auto"/>
              <w:bottom w:val="single" w:sz="4" w:space="0" w:color="auto"/>
              <w:right w:val="single" w:sz="4" w:space="0" w:color="auto"/>
            </w:tcBorders>
            <w:vAlign w:val="center"/>
          </w:tcPr>
          <w:p w14:paraId="2A6466BA"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3</w:t>
            </w:r>
          </w:p>
        </w:tc>
      </w:tr>
      <w:tr w:rsidR="00F227AE" w:rsidRPr="007D2972" w14:paraId="5B60CBAB" w14:textId="77777777" w:rsidTr="003427B3">
        <w:trPr>
          <w:cantSplit/>
          <w:trHeight w:val="447"/>
        </w:trPr>
        <w:tc>
          <w:tcPr>
            <w:tcW w:w="2814" w:type="dxa"/>
            <w:tcBorders>
              <w:top w:val="single" w:sz="4" w:space="0" w:color="auto"/>
              <w:left w:val="single" w:sz="4" w:space="0" w:color="auto"/>
              <w:bottom w:val="single" w:sz="4" w:space="0" w:color="auto"/>
              <w:right w:val="single" w:sz="4" w:space="0" w:color="auto"/>
            </w:tcBorders>
            <w:vAlign w:val="center"/>
            <w:hideMark/>
          </w:tcPr>
          <w:p w14:paraId="01AEB04D" w14:textId="77777777" w:rsidR="00F227AE" w:rsidRPr="003427B3" w:rsidRDefault="00F227AE" w:rsidP="00F227AE">
            <w:pPr>
              <w:rPr>
                <w:rFonts w:asciiTheme="minorHAnsi" w:eastAsia="Calibri" w:hAnsiTheme="minorHAnsi" w:cs="Arial"/>
                <w:b/>
                <w:i/>
                <w:sz w:val="18"/>
                <w:szCs w:val="18"/>
                <w:lang w:val="es-ES_tradnl"/>
              </w:rPr>
            </w:pPr>
            <w:r w:rsidRPr="003427B3">
              <w:rPr>
                <w:rFonts w:asciiTheme="minorHAnsi" w:eastAsia="Calibri" w:hAnsiTheme="minorHAnsi" w:cs="Arial"/>
                <w:b/>
                <w:i/>
                <w:sz w:val="18"/>
                <w:szCs w:val="18"/>
                <w:lang w:val="es-ES_tradnl"/>
              </w:rPr>
              <w:t>Consumo de energía (KW)</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14:paraId="25AE3039"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6</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14:paraId="267CC1AB"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200</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14:paraId="1B1E8820"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190</w:t>
            </w:r>
          </w:p>
        </w:tc>
        <w:tc>
          <w:tcPr>
            <w:tcW w:w="744" w:type="dxa"/>
            <w:tcBorders>
              <w:top w:val="single" w:sz="4" w:space="0" w:color="auto"/>
              <w:left w:val="single" w:sz="4" w:space="0" w:color="auto"/>
              <w:bottom w:val="single" w:sz="4" w:space="0" w:color="auto"/>
              <w:right w:val="single" w:sz="4" w:space="0" w:color="auto"/>
            </w:tcBorders>
            <w:textDirection w:val="btLr"/>
            <w:vAlign w:val="center"/>
            <w:hideMark/>
          </w:tcPr>
          <w:p w14:paraId="7D5906A4" w14:textId="77777777" w:rsidR="00F227AE" w:rsidRPr="003427B3" w:rsidRDefault="00F227AE" w:rsidP="00F227AE">
            <w:pPr>
              <w:jc w:val="center"/>
              <w:rPr>
                <w:rFonts w:asciiTheme="minorHAnsi" w:eastAsia="Calibri" w:hAnsiTheme="minorHAnsi" w:cs="Arial"/>
                <w:i/>
                <w:sz w:val="18"/>
                <w:szCs w:val="18"/>
                <w:lang w:val="es-ES_tradnl"/>
              </w:rPr>
            </w:pPr>
            <w:r w:rsidRPr="003427B3">
              <w:rPr>
                <w:rFonts w:asciiTheme="minorHAnsi" w:eastAsia="Calibri" w:hAnsiTheme="minorHAnsi" w:cs="Arial"/>
                <w:i/>
                <w:sz w:val="18"/>
                <w:szCs w:val="18"/>
                <w:lang w:val="es-ES_tradnl"/>
              </w:rPr>
              <w:t>8</w:t>
            </w:r>
          </w:p>
        </w:tc>
      </w:tr>
    </w:tbl>
    <w:p w14:paraId="684B2A9C" w14:textId="26AE80EF"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0F9517A2" w14:textId="65B86E47"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6F6B7E1F" w14:textId="09D24D6C"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63F0D9E9" w14:textId="29E4A9E5"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44567F65" w14:textId="4562314A"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6309B76D" w14:textId="06CEBEBF"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44785950" w14:textId="5807272E"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2576F6BD" w14:textId="5FE48122"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5C3AD256" w14:textId="57A4170A"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4D14C6C1" w14:textId="3119B813"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42B78233" w14:textId="150ABB71"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57C59A84" w14:textId="77777777" w:rsidR="002B26B7" w:rsidRDefault="002B26B7" w:rsidP="0099761D">
      <w:pPr>
        <w:pStyle w:val="Prrafodelista"/>
        <w:spacing w:after="0" w:line="240" w:lineRule="auto"/>
        <w:ind w:left="1418"/>
        <w:jc w:val="center"/>
        <w:rPr>
          <w:rFonts w:asciiTheme="minorHAnsi" w:hAnsiTheme="minorHAnsi" w:cs="Arial"/>
          <w:i/>
          <w:iCs/>
          <w:color w:val="000000"/>
          <w:sz w:val="24"/>
          <w:szCs w:val="24"/>
        </w:rPr>
      </w:pPr>
    </w:p>
    <w:p w14:paraId="5A658C59" w14:textId="2BDD9CFE" w:rsidR="002B26B7" w:rsidRDefault="002B26B7" w:rsidP="002B26B7">
      <w:pPr>
        <w:spacing w:line="360" w:lineRule="auto"/>
        <w:jc w:val="both"/>
        <w:outlineLvl w:val="2"/>
        <w:rPr>
          <w:rFonts w:asciiTheme="minorHAnsi" w:hAnsiTheme="minorHAnsi" w:cs="Arial"/>
          <w:b/>
          <w:i/>
        </w:rPr>
      </w:pPr>
      <w:bookmarkStart w:id="54" w:name="_Toc8051285"/>
      <w:bookmarkStart w:id="55" w:name="_Toc9580736"/>
    </w:p>
    <w:p w14:paraId="6FDC8C72" w14:textId="7B04D8E3" w:rsidR="002B26B7" w:rsidRDefault="002B26B7" w:rsidP="002B26B7">
      <w:pPr>
        <w:spacing w:line="360" w:lineRule="auto"/>
        <w:jc w:val="both"/>
        <w:outlineLvl w:val="2"/>
        <w:rPr>
          <w:rFonts w:asciiTheme="minorHAnsi" w:hAnsiTheme="minorHAnsi" w:cs="Arial"/>
          <w:b/>
          <w:i/>
        </w:rPr>
      </w:pPr>
    </w:p>
    <w:p w14:paraId="040176D4" w14:textId="77777777" w:rsidR="002B26B7" w:rsidRPr="002B26B7" w:rsidRDefault="002B26B7" w:rsidP="002B26B7">
      <w:pPr>
        <w:spacing w:line="360" w:lineRule="auto"/>
        <w:jc w:val="both"/>
        <w:outlineLvl w:val="2"/>
        <w:rPr>
          <w:rFonts w:asciiTheme="minorHAnsi" w:hAnsiTheme="minorHAnsi" w:cs="Arial"/>
          <w:b/>
          <w:i/>
        </w:rPr>
      </w:pPr>
    </w:p>
    <w:p w14:paraId="48FC67FB" w14:textId="77777777" w:rsidR="002B26B7" w:rsidRDefault="002B26B7" w:rsidP="002B26B7">
      <w:pPr>
        <w:pStyle w:val="Prrafodelista"/>
        <w:spacing w:after="0" w:line="360" w:lineRule="auto"/>
        <w:ind w:left="1701"/>
        <w:jc w:val="both"/>
        <w:outlineLvl w:val="2"/>
        <w:rPr>
          <w:rFonts w:asciiTheme="minorHAnsi" w:hAnsiTheme="minorHAnsi" w:cs="Arial"/>
          <w:b/>
          <w:i/>
          <w:sz w:val="24"/>
          <w:szCs w:val="24"/>
        </w:rPr>
      </w:pPr>
    </w:p>
    <w:p w14:paraId="5C66D458" w14:textId="77777777" w:rsidR="00F227AE" w:rsidRDefault="00F227AE" w:rsidP="00F227AE">
      <w:pPr>
        <w:pStyle w:val="Prrafodelista"/>
        <w:spacing w:after="0" w:line="360" w:lineRule="auto"/>
        <w:ind w:left="1701"/>
        <w:jc w:val="both"/>
        <w:outlineLvl w:val="2"/>
        <w:rPr>
          <w:rFonts w:asciiTheme="minorHAnsi" w:hAnsiTheme="minorHAnsi" w:cs="Arial"/>
          <w:b/>
          <w:i/>
          <w:sz w:val="24"/>
          <w:szCs w:val="24"/>
        </w:rPr>
      </w:pPr>
    </w:p>
    <w:p w14:paraId="5C46B29B" w14:textId="2B725655" w:rsidR="00142F9D" w:rsidRPr="002B26B7" w:rsidRDefault="00A55B20" w:rsidP="00C62704">
      <w:pPr>
        <w:pStyle w:val="Prrafodelista"/>
        <w:numPr>
          <w:ilvl w:val="2"/>
          <w:numId w:val="6"/>
        </w:numPr>
        <w:spacing w:after="0" w:line="360" w:lineRule="auto"/>
        <w:ind w:left="1701" w:hanging="708"/>
        <w:jc w:val="both"/>
        <w:outlineLvl w:val="2"/>
        <w:rPr>
          <w:rFonts w:asciiTheme="minorHAnsi" w:hAnsiTheme="minorHAnsi" w:cs="Arial"/>
          <w:b/>
          <w:i/>
          <w:sz w:val="24"/>
          <w:szCs w:val="24"/>
        </w:rPr>
      </w:pPr>
      <w:r w:rsidRPr="002B26B7">
        <w:rPr>
          <w:rFonts w:asciiTheme="minorHAnsi" w:hAnsiTheme="minorHAnsi" w:cs="Arial"/>
          <w:b/>
          <w:i/>
          <w:sz w:val="24"/>
          <w:szCs w:val="24"/>
        </w:rPr>
        <w:lastRenderedPageBreak/>
        <w:t>Consumo de agua durante modificación</w:t>
      </w:r>
      <w:bookmarkEnd w:id="54"/>
      <w:bookmarkEnd w:id="55"/>
    </w:p>
    <w:p w14:paraId="1F3EC7F7" w14:textId="41B0757B" w:rsidR="00A55B20" w:rsidRDefault="00A55B20" w:rsidP="002B26B7">
      <w:pPr>
        <w:pStyle w:val="Sinespaciado"/>
        <w:spacing w:line="276" w:lineRule="auto"/>
        <w:ind w:left="1701"/>
        <w:jc w:val="both"/>
        <w:rPr>
          <w:rFonts w:asciiTheme="minorHAnsi" w:hAnsiTheme="minorHAnsi" w:cs="Arial"/>
          <w:i/>
          <w:sz w:val="24"/>
          <w:szCs w:val="24"/>
        </w:rPr>
      </w:pPr>
      <w:r w:rsidRPr="002B26B7">
        <w:rPr>
          <w:rFonts w:asciiTheme="minorHAnsi" w:hAnsiTheme="minorHAnsi" w:cs="Arial"/>
          <w:i/>
          <w:sz w:val="24"/>
          <w:szCs w:val="24"/>
        </w:rPr>
        <w:t xml:space="preserve">Para todo el proceso </w:t>
      </w:r>
      <w:r w:rsidRPr="002B26B7">
        <w:rPr>
          <w:rFonts w:asciiTheme="minorHAnsi" w:hAnsiTheme="minorHAnsi" w:cs="Arial"/>
          <w:i/>
          <w:iCs/>
          <w:sz w:val="24"/>
          <w:szCs w:val="24"/>
        </w:rPr>
        <w:t>se</w:t>
      </w:r>
      <w:r w:rsidRPr="002B26B7">
        <w:rPr>
          <w:rFonts w:asciiTheme="minorHAnsi" w:hAnsiTheme="minorHAnsi" w:cs="Arial"/>
          <w:i/>
          <w:sz w:val="24"/>
          <w:szCs w:val="24"/>
        </w:rPr>
        <w:t xml:space="preserve"> usará la </w:t>
      </w:r>
      <w:r w:rsidRPr="002B26B7">
        <w:rPr>
          <w:rFonts w:asciiTheme="minorHAnsi" w:hAnsiTheme="minorHAnsi" w:cs="Arial"/>
          <w:b/>
          <w:i/>
          <w:sz w:val="24"/>
          <w:szCs w:val="24"/>
        </w:rPr>
        <w:t>siguiente</w:t>
      </w:r>
      <w:r w:rsidRPr="002B26B7">
        <w:rPr>
          <w:rFonts w:asciiTheme="minorHAnsi" w:hAnsiTheme="minorHAnsi" w:cs="Arial"/>
          <w:i/>
          <w:sz w:val="24"/>
          <w:szCs w:val="24"/>
        </w:rPr>
        <w:t xml:space="preserve"> formula, el cual nos ayudará a conocer el consumo promedio diario de agua (l/s).</w:t>
      </w:r>
    </w:p>
    <w:p w14:paraId="2997C0D5" w14:textId="77777777" w:rsidR="00F227AE" w:rsidRPr="002B26B7" w:rsidRDefault="00F227AE" w:rsidP="002B26B7">
      <w:pPr>
        <w:pStyle w:val="Sinespaciado"/>
        <w:spacing w:line="276" w:lineRule="auto"/>
        <w:ind w:left="1701"/>
        <w:jc w:val="both"/>
        <w:rPr>
          <w:rFonts w:asciiTheme="minorHAnsi" w:hAnsiTheme="minorHAnsi" w:cs="Arial"/>
          <w:i/>
          <w:sz w:val="24"/>
          <w:szCs w:val="24"/>
        </w:rPr>
      </w:pPr>
    </w:p>
    <w:p w14:paraId="468A1889" w14:textId="38A10AD6" w:rsidR="00A55B20" w:rsidRPr="007D2972" w:rsidRDefault="007D2972" w:rsidP="00A55B20">
      <w:pPr>
        <w:jc w:val="both"/>
        <w:rPr>
          <w:rFonts w:asciiTheme="minorHAnsi" w:eastAsiaTheme="minorEastAsia" w:hAnsiTheme="minorHAnsi" w:cs="Arial"/>
          <w:i/>
        </w:rPr>
      </w:pPr>
      <m:oMathPara>
        <m:oMath>
          <m:r>
            <w:rPr>
              <w:rFonts w:ascii="Cambria Math" w:hAnsi="Cambria Math" w:cs="Arial"/>
            </w:rPr>
            <m:t>Qm=</m:t>
          </m:r>
          <m:f>
            <m:fPr>
              <m:ctrlPr>
                <w:rPr>
                  <w:rFonts w:ascii="Cambria Math" w:hAnsi="Cambria Math" w:cs="Arial"/>
                  <w:i/>
                </w:rPr>
              </m:ctrlPr>
            </m:fPr>
            <m:num>
              <m:r>
                <w:rPr>
                  <w:rFonts w:ascii="Cambria Math" w:hAnsi="Cambria Math" w:cs="Arial"/>
                </w:rPr>
                <m:t xml:space="preserve">Pf*dotacion </m:t>
              </m:r>
              <m:d>
                <m:dPr>
                  <m:ctrlPr>
                    <w:rPr>
                      <w:rFonts w:ascii="Cambria Math" w:hAnsi="Cambria Math" w:cs="Arial"/>
                      <w:i/>
                    </w:rPr>
                  </m:ctrlPr>
                </m:dPr>
                <m:e>
                  <m:r>
                    <w:rPr>
                      <w:rFonts w:ascii="Cambria Math" w:hAnsi="Cambria Math" w:cs="Arial"/>
                    </w:rPr>
                    <m:t>d</m:t>
                  </m:r>
                </m:e>
              </m:d>
            </m:num>
            <m:den>
              <m:r>
                <w:rPr>
                  <w:rFonts w:ascii="Cambria Math" w:hAnsi="Cambria Math" w:cs="Arial"/>
                </w:rPr>
                <m:t>86 400</m:t>
              </m:r>
              <m:f>
                <m:fPr>
                  <m:ctrlPr>
                    <w:rPr>
                      <w:rFonts w:ascii="Cambria Math" w:hAnsi="Cambria Math" w:cs="Arial"/>
                      <w:i/>
                    </w:rPr>
                  </m:ctrlPr>
                </m:fPr>
                <m:num>
                  <m:r>
                    <w:rPr>
                      <w:rFonts w:ascii="Cambria Math" w:hAnsi="Cambria Math" w:cs="Arial"/>
                    </w:rPr>
                    <m:t>s</m:t>
                  </m:r>
                </m:num>
                <m:den>
                  <m:r>
                    <w:rPr>
                      <w:rFonts w:ascii="Cambria Math" w:hAnsi="Cambria Math" w:cs="Arial"/>
                    </w:rPr>
                    <m:t>dia</m:t>
                  </m:r>
                </m:den>
              </m:f>
            </m:den>
          </m:f>
          <m:r>
            <w:rPr>
              <w:rFonts w:ascii="Cambria Math" w:hAnsi="Cambria Math" w:cs="Arial"/>
            </w:rPr>
            <m:t>…</m:t>
          </m:r>
          <m:d>
            <m:dPr>
              <m:ctrlPr>
                <w:rPr>
                  <w:rFonts w:ascii="Cambria Math" w:hAnsi="Cambria Math" w:cs="Arial"/>
                  <w:i/>
                </w:rPr>
              </m:ctrlPr>
            </m:dPr>
            <m:e>
              <m:r>
                <w:rPr>
                  <w:rFonts w:ascii="Cambria Math" w:hAnsi="Cambria Math" w:cs="Arial"/>
                </w:rPr>
                <m:t>1</m:t>
              </m:r>
            </m:e>
          </m:d>
        </m:oMath>
      </m:oMathPara>
    </w:p>
    <w:p w14:paraId="1442341B" w14:textId="77777777" w:rsidR="0099761D" w:rsidRDefault="0099761D" w:rsidP="009D5209">
      <w:pPr>
        <w:pStyle w:val="Sinespaciado"/>
        <w:spacing w:line="276" w:lineRule="auto"/>
        <w:ind w:left="1701"/>
        <w:jc w:val="both"/>
        <w:rPr>
          <w:rFonts w:asciiTheme="minorHAnsi" w:eastAsiaTheme="minorEastAsia" w:hAnsiTheme="minorHAnsi" w:cs="Arial"/>
          <w:i/>
          <w:iCs/>
        </w:rPr>
      </w:pPr>
    </w:p>
    <w:p w14:paraId="3ADC1663" w14:textId="20A926CC" w:rsidR="00A55B20" w:rsidRPr="009D5209" w:rsidRDefault="007D2972" w:rsidP="009D5209">
      <w:pPr>
        <w:pStyle w:val="Sinespaciado"/>
        <w:spacing w:line="276" w:lineRule="auto"/>
        <w:ind w:left="1701"/>
        <w:jc w:val="both"/>
        <w:rPr>
          <w:rFonts w:asciiTheme="minorHAnsi" w:hAnsiTheme="minorHAnsi" w:cs="Arial"/>
          <w:i/>
          <w:sz w:val="24"/>
          <w:szCs w:val="24"/>
        </w:rPr>
      </w:pPr>
      <m:oMathPara>
        <m:oMathParaPr>
          <m:jc m:val="left"/>
        </m:oMathParaPr>
        <m:oMath>
          <m:r>
            <w:rPr>
              <w:rFonts w:ascii="Cambria Math" w:hAnsi="Cambria Math" w:cs="Arial"/>
              <w:sz w:val="24"/>
              <w:szCs w:val="24"/>
            </w:rPr>
            <m:t>Qm:Consumo promedio diario (</m:t>
          </m:r>
          <m:f>
            <m:fPr>
              <m:type m:val="lin"/>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s</m:t>
              </m:r>
            </m:den>
          </m:f>
          <m:r>
            <w:rPr>
              <w:rFonts w:ascii="Cambria Math" w:hAnsi="Cambria Math" w:cs="Arial"/>
              <w:sz w:val="24"/>
              <w:szCs w:val="24"/>
            </w:rPr>
            <m:t>)</m:t>
          </m:r>
        </m:oMath>
      </m:oMathPara>
    </w:p>
    <w:p w14:paraId="2853ACE8" w14:textId="2E9D5033" w:rsidR="00A55B20" w:rsidRPr="009D5209" w:rsidRDefault="007D2972" w:rsidP="009D5209">
      <w:pPr>
        <w:pStyle w:val="Sinespaciado"/>
        <w:spacing w:line="276" w:lineRule="auto"/>
        <w:ind w:left="1701"/>
        <w:jc w:val="both"/>
        <w:rPr>
          <w:rFonts w:asciiTheme="minorHAnsi" w:hAnsiTheme="minorHAnsi" w:cs="Arial"/>
          <w:i/>
          <w:sz w:val="24"/>
          <w:szCs w:val="24"/>
        </w:rPr>
      </w:pPr>
      <m:oMathPara>
        <m:oMathParaPr>
          <m:jc m:val="left"/>
        </m:oMathParaPr>
        <m:oMath>
          <m:r>
            <w:rPr>
              <w:rFonts w:ascii="Cambria Math" w:hAnsi="Cambria Math" w:cs="Arial"/>
              <w:sz w:val="24"/>
              <w:szCs w:val="24"/>
            </w:rPr>
            <m:t>Pf:Población (hab)</m:t>
          </m:r>
        </m:oMath>
      </m:oMathPara>
    </w:p>
    <w:p w14:paraId="2D1D0B10" w14:textId="5248D8E4" w:rsidR="00A55B20" w:rsidRDefault="007D2972" w:rsidP="009D5209">
      <w:pPr>
        <w:pStyle w:val="Sinespaciado"/>
        <w:spacing w:line="276" w:lineRule="auto"/>
        <w:ind w:left="1701"/>
        <w:jc w:val="both"/>
        <w:rPr>
          <w:rFonts w:asciiTheme="minorHAnsi" w:hAnsiTheme="minorHAnsi" w:cs="Arial"/>
          <w:i/>
          <w:sz w:val="24"/>
          <w:szCs w:val="24"/>
        </w:rPr>
      </w:pPr>
      <m:oMath>
        <m:r>
          <w:rPr>
            <w:rFonts w:ascii="Cambria Math" w:hAnsi="Cambria Math" w:cs="Arial"/>
            <w:sz w:val="24"/>
            <w:szCs w:val="24"/>
          </w:rPr>
          <m:t>D:Dotación (</m:t>
        </m:r>
        <m:f>
          <m:fPr>
            <m:type m:val="lin"/>
            <m:ctrlPr>
              <w:rPr>
                <w:rFonts w:ascii="Cambria Math" w:hAnsi="Cambria Math" w:cs="Arial"/>
                <w:i/>
                <w:sz w:val="24"/>
                <w:szCs w:val="24"/>
              </w:rPr>
            </m:ctrlPr>
          </m:fPr>
          <m:num>
            <m:r>
              <w:rPr>
                <w:rFonts w:ascii="Cambria Math" w:hAnsi="Cambria Math" w:cs="Arial"/>
                <w:sz w:val="24"/>
                <w:szCs w:val="24"/>
              </w:rPr>
              <m:t>l</m:t>
            </m:r>
          </m:num>
          <m:den>
            <m:f>
              <m:fPr>
                <m:type m:val="lin"/>
                <m:ctrlPr>
                  <w:rPr>
                    <w:rFonts w:ascii="Cambria Math" w:hAnsi="Cambria Math" w:cs="Arial"/>
                    <w:i/>
                    <w:sz w:val="24"/>
                    <w:szCs w:val="24"/>
                  </w:rPr>
                </m:ctrlPr>
              </m:fPr>
              <m:num>
                <m:r>
                  <w:rPr>
                    <w:rFonts w:ascii="Cambria Math" w:hAnsi="Cambria Math" w:cs="Arial"/>
                    <w:sz w:val="24"/>
                    <w:szCs w:val="24"/>
                  </w:rPr>
                  <m:t>hab</m:t>
                </m:r>
              </m:num>
              <m:den>
                <m:r>
                  <w:rPr>
                    <w:rFonts w:ascii="Cambria Math" w:hAnsi="Cambria Math" w:cs="Arial"/>
                    <w:sz w:val="24"/>
                    <w:szCs w:val="24"/>
                  </w:rPr>
                  <m:t>dia</m:t>
                </m:r>
              </m:den>
            </m:f>
          </m:den>
        </m:f>
        <m:r>
          <w:rPr>
            <w:rFonts w:ascii="Cambria Math" w:hAnsi="Cambria Math" w:cs="Arial"/>
            <w:sz w:val="24"/>
            <w:szCs w:val="24"/>
          </w:rPr>
          <m:t>)</m:t>
        </m:r>
      </m:oMath>
      <w:r w:rsidR="009D5209">
        <w:rPr>
          <w:rFonts w:asciiTheme="minorHAnsi" w:hAnsiTheme="minorHAnsi" w:cs="Arial"/>
          <w:i/>
          <w:sz w:val="24"/>
          <w:szCs w:val="24"/>
        </w:rPr>
        <w:t>.</w:t>
      </w:r>
    </w:p>
    <w:p w14:paraId="4FB58D86" w14:textId="77777777" w:rsidR="009D5209" w:rsidRPr="009D5209" w:rsidRDefault="009D5209" w:rsidP="009D5209">
      <w:pPr>
        <w:pStyle w:val="Sinespaciado"/>
        <w:spacing w:line="276" w:lineRule="auto"/>
        <w:ind w:left="1701"/>
        <w:jc w:val="both"/>
        <w:rPr>
          <w:rFonts w:asciiTheme="minorHAnsi" w:hAnsiTheme="minorHAnsi" w:cs="Arial"/>
          <w:i/>
          <w:sz w:val="24"/>
          <w:szCs w:val="24"/>
        </w:rPr>
      </w:pPr>
    </w:p>
    <w:p w14:paraId="40CECE31" w14:textId="3C7B398F" w:rsidR="00A55B20" w:rsidRDefault="00A55B20" w:rsidP="009D5209">
      <w:pPr>
        <w:pStyle w:val="Sinespaciado"/>
        <w:spacing w:line="276" w:lineRule="auto"/>
        <w:ind w:left="1701"/>
        <w:jc w:val="both"/>
        <w:rPr>
          <w:rFonts w:asciiTheme="minorHAnsi" w:hAnsiTheme="minorHAnsi" w:cs="Arial"/>
          <w:i/>
          <w:sz w:val="24"/>
          <w:szCs w:val="24"/>
        </w:rPr>
      </w:pPr>
      <w:r w:rsidRPr="009D5209">
        <w:rPr>
          <w:rFonts w:asciiTheme="minorHAnsi" w:hAnsiTheme="minorHAnsi" w:cs="Arial"/>
          <w:i/>
          <w:sz w:val="24"/>
          <w:szCs w:val="24"/>
        </w:rPr>
        <w:t>Según el Reglamento Nacional de Edificación (D.S. N°0112006-VIVIENDA), las dotaciones de agua por persona dedicada son de 6 l/</w:t>
      </w:r>
      <w:proofErr w:type="spellStart"/>
      <w:r w:rsidRPr="009D5209">
        <w:rPr>
          <w:rFonts w:asciiTheme="minorHAnsi" w:hAnsiTheme="minorHAnsi" w:cs="Arial"/>
          <w:i/>
          <w:sz w:val="24"/>
          <w:szCs w:val="24"/>
        </w:rPr>
        <w:t>hab</w:t>
      </w:r>
      <w:proofErr w:type="spellEnd"/>
      <w:r w:rsidRPr="009D5209">
        <w:rPr>
          <w:rFonts w:asciiTheme="minorHAnsi" w:hAnsiTheme="minorHAnsi" w:cs="Arial"/>
          <w:i/>
          <w:sz w:val="24"/>
          <w:szCs w:val="24"/>
        </w:rPr>
        <w:t>/día, y para el total de una estación de servicios es de 300 l/d.</w:t>
      </w:r>
    </w:p>
    <w:p w14:paraId="5E5C0448" w14:textId="77777777" w:rsidR="009D5209" w:rsidRPr="009D5209" w:rsidRDefault="009D5209" w:rsidP="009D5209">
      <w:pPr>
        <w:pStyle w:val="Sinespaciado"/>
        <w:spacing w:line="276" w:lineRule="auto"/>
        <w:ind w:left="1701"/>
        <w:jc w:val="both"/>
        <w:rPr>
          <w:rFonts w:asciiTheme="minorHAnsi" w:hAnsiTheme="minorHAnsi" w:cs="Arial"/>
          <w:i/>
          <w:sz w:val="24"/>
          <w:szCs w:val="24"/>
        </w:rPr>
      </w:pPr>
    </w:p>
    <w:p w14:paraId="58C8FD73" w14:textId="77777777" w:rsidR="00A55B20" w:rsidRPr="009D5209" w:rsidRDefault="00A55B20" w:rsidP="009D5209">
      <w:pPr>
        <w:spacing w:line="360" w:lineRule="auto"/>
        <w:ind w:left="1701"/>
        <w:jc w:val="both"/>
        <w:rPr>
          <w:rFonts w:asciiTheme="minorHAnsi" w:hAnsiTheme="minorHAnsi" w:cs="Arial"/>
          <w:b/>
          <w:i/>
          <w:u w:val="single"/>
        </w:rPr>
      </w:pPr>
      <w:r w:rsidRPr="009D5209">
        <w:rPr>
          <w:rFonts w:asciiTheme="minorHAnsi" w:hAnsiTheme="minorHAnsi" w:cs="Arial"/>
          <w:b/>
          <w:i/>
          <w:u w:val="single"/>
        </w:rPr>
        <w:t xml:space="preserve">ETAPA DE CONSTRUCCION: </w:t>
      </w:r>
    </w:p>
    <w:p w14:paraId="31B001D7" w14:textId="77777777" w:rsidR="00A55B20" w:rsidRPr="007D2972" w:rsidRDefault="00A55B20" w:rsidP="009D5209">
      <w:pPr>
        <w:spacing w:line="360" w:lineRule="auto"/>
        <w:ind w:left="1701"/>
        <w:jc w:val="both"/>
        <w:rPr>
          <w:rFonts w:asciiTheme="minorHAnsi" w:hAnsiTheme="minorHAnsi" w:cs="Arial"/>
          <w:i/>
        </w:rPr>
      </w:pPr>
      <w:r w:rsidRPr="007D2972">
        <w:rPr>
          <w:rFonts w:asciiTheme="minorHAnsi" w:hAnsiTheme="minorHAnsi" w:cs="Arial"/>
          <w:i/>
        </w:rPr>
        <w:t>El tiempo estimado para la etapa de Construcción es de 4 meses, con una cantidad de trabajadores de 18 personas entre ingenieros, técnicos y obreros.</w:t>
      </w:r>
    </w:p>
    <w:p w14:paraId="48435F82" w14:textId="58814759" w:rsidR="00A55B20" w:rsidRDefault="00A55B20" w:rsidP="009D5209">
      <w:pPr>
        <w:spacing w:line="360" w:lineRule="auto"/>
        <w:ind w:left="1701"/>
        <w:jc w:val="both"/>
        <w:rPr>
          <w:rFonts w:asciiTheme="minorHAnsi" w:hAnsiTheme="minorHAnsi" w:cs="Arial"/>
          <w:i/>
        </w:rPr>
      </w:pPr>
      <w:r w:rsidRPr="007D2972">
        <w:rPr>
          <w:rFonts w:asciiTheme="minorHAnsi" w:hAnsiTheme="minorHAnsi" w:cs="Arial"/>
          <w:i/>
        </w:rPr>
        <w:t>Reemplazando los datos en (1),</w:t>
      </w:r>
    </w:p>
    <w:p w14:paraId="729B0F8C" w14:textId="77777777" w:rsidR="00F227AE" w:rsidRPr="007D2972" w:rsidRDefault="00F227AE" w:rsidP="009D5209">
      <w:pPr>
        <w:spacing w:line="360" w:lineRule="auto"/>
        <w:ind w:left="1701"/>
        <w:jc w:val="both"/>
        <w:rPr>
          <w:rFonts w:asciiTheme="minorHAnsi" w:hAnsiTheme="minorHAnsi" w:cs="Arial"/>
          <w:i/>
        </w:rPr>
      </w:pPr>
    </w:p>
    <w:p w14:paraId="5BB3E63A" w14:textId="3CA193BE" w:rsidR="00A55B20" w:rsidRPr="00F227AE" w:rsidRDefault="007D2972" w:rsidP="00A55B20">
      <w:pPr>
        <w:spacing w:line="360" w:lineRule="auto"/>
        <w:jc w:val="both"/>
        <w:rPr>
          <w:rFonts w:asciiTheme="minorHAnsi" w:hAnsiTheme="minorHAnsi" w:cs="Arial"/>
          <w:i/>
        </w:rPr>
      </w:pPr>
      <m:oMathPara>
        <m:oMath>
          <m:r>
            <w:rPr>
              <w:rFonts w:ascii="Cambria Math" w:hAnsi="Cambria Math" w:cs="Arial"/>
            </w:rPr>
            <m:t>Qm=</m:t>
          </m:r>
          <m:f>
            <m:fPr>
              <m:ctrlPr>
                <w:rPr>
                  <w:rFonts w:ascii="Cambria Math" w:hAnsi="Cambria Math" w:cs="Arial"/>
                  <w:i/>
                </w:rPr>
              </m:ctrlPr>
            </m:fPr>
            <m:num>
              <m:r>
                <w:rPr>
                  <w:rFonts w:ascii="Cambria Math" w:hAnsi="Cambria Math" w:cs="Arial"/>
                </w:rPr>
                <m:t xml:space="preserve">18 </m:t>
              </m:r>
              <m:r>
                <w:rPr>
                  <w:rFonts w:ascii="Cambria Math" w:hAnsi="Cambria Math" w:cs="Arial"/>
                </w:rPr>
                <m:t>hab*6</m:t>
              </m:r>
              <m:f>
                <m:fPr>
                  <m:ctrlPr>
                    <w:rPr>
                      <w:rFonts w:ascii="Cambria Math" w:hAnsi="Cambria Math" w:cs="Arial"/>
                      <w:i/>
                    </w:rPr>
                  </m:ctrlPr>
                </m:fPr>
                <m:num>
                  <m:r>
                    <w:rPr>
                      <w:rFonts w:ascii="Cambria Math" w:hAnsi="Cambria Math" w:cs="Arial"/>
                    </w:rPr>
                    <m:t>L</m:t>
                  </m:r>
                </m:num>
                <m:den>
                  <m:r>
                    <w:rPr>
                      <w:rFonts w:ascii="Cambria Math" w:hAnsi="Cambria Math" w:cs="Arial"/>
                    </w:rPr>
                    <m:t>hab</m:t>
                  </m:r>
                </m:den>
              </m:f>
              <m:r>
                <w:rPr>
                  <w:rFonts w:ascii="Cambria Math" w:hAnsi="Cambria Math" w:cs="Arial"/>
                </w:rPr>
                <m:t>/dia</m:t>
              </m:r>
            </m:num>
            <m:den>
              <m:r>
                <w:rPr>
                  <w:rFonts w:ascii="Cambria Math" w:hAnsi="Cambria Math" w:cs="Arial"/>
                </w:rPr>
                <m:t>86 400</m:t>
              </m:r>
              <m:f>
                <m:fPr>
                  <m:ctrlPr>
                    <w:rPr>
                      <w:rFonts w:ascii="Cambria Math" w:hAnsi="Cambria Math" w:cs="Arial"/>
                      <w:i/>
                    </w:rPr>
                  </m:ctrlPr>
                </m:fPr>
                <m:num>
                  <m:r>
                    <w:rPr>
                      <w:rFonts w:ascii="Cambria Math" w:hAnsi="Cambria Math" w:cs="Arial"/>
                    </w:rPr>
                    <m:t>s</m:t>
                  </m:r>
                </m:num>
                <m:den>
                  <m:r>
                    <w:rPr>
                      <w:rFonts w:ascii="Cambria Math" w:hAnsi="Cambria Math" w:cs="Arial"/>
                    </w:rPr>
                    <m:t>dia</m:t>
                  </m:r>
                </m:den>
              </m:f>
              <m:r>
                <w:rPr>
                  <w:rFonts w:ascii="Cambria Math" w:hAnsi="Cambria Math" w:cs="Arial"/>
                </w:rPr>
                <m:t>*</m:t>
              </m:r>
              <m:f>
                <m:fPr>
                  <m:ctrlPr>
                    <w:rPr>
                      <w:rFonts w:ascii="Cambria Math" w:hAnsi="Cambria Math" w:cs="Arial"/>
                      <w:i/>
                    </w:rPr>
                  </m:ctrlPr>
                </m:fPr>
                <m:num>
                  <m:r>
                    <w:rPr>
                      <w:rFonts w:ascii="Cambria Math" w:hAnsi="Cambria Math" w:cs="Arial"/>
                    </w:rPr>
                    <m:t>1</m:t>
                  </m:r>
                  <m:r>
                    <w:rPr>
                      <w:rFonts w:ascii="Cambria Math" w:hAnsi="Cambria Math" w:cs="Arial"/>
                    </w:rPr>
                    <m:t>h</m:t>
                  </m:r>
                </m:num>
                <m:den>
                  <m:r>
                    <w:rPr>
                      <w:rFonts w:ascii="Cambria Math" w:hAnsi="Cambria Math" w:cs="Arial"/>
                    </w:rPr>
                    <m:t>3600s</m:t>
                  </m:r>
                </m:den>
              </m:f>
              <m:r>
                <w:rPr>
                  <w:rFonts w:ascii="Cambria Math" w:hAnsi="Cambria Math" w:cs="Arial"/>
                </w:rPr>
                <m:t>*</m:t>
              </m:r>
            </m:den>
          </m:f>
          <m:r>
            <w:rPr>
              <w:rFonts w:ascii="Cambria Math" w:hAnsi="Cambria Math" w:cs="Arial"/>
            </w:rPr>
            <m:t>=4.5 L/h</m:t>
          </m:r>
        </m:oMath>
      </m:oMathPara>
    </w:p>
    <w:p w14:paraId="1DADBAC4" w14:textId="77777777" w:rsidR="00F227AE" w:rsidRPr="007D2972" w:rsidRDefault="00F227AE" w:rsidP="00A55B20">
      <w:pPr>
        <w:spacing w:line="360" w:lineRule="auto"/>
        <w:jc w:val="both"/>
        <w:rPr>
          <w:rFonts w:asciiTheme="minorHAnsi" w:hAnsiTheme="minorHAnsi" w:cs="Arial"/>
          <w:i/>
        </w:rPr>
      </w:pPr>
    </w:p>
    <w:p w14:paraId="1F941D68" w14:textId="77777777" w:rsidR="00A55B20" w:rsidRPr="007D2972" w:rsidRDefault="00A55B20" w:rsidP="009D5209">
      <w:pPr>
        <w:spacing w:line="360" w:lineRule="auto"/>
        <w:ind w:left="1701"/>
        <w:jc w:val="both"/>
        <w:rPr>
          <w:rFonts w:asciiTheme="minorHAnsi" w:hAnsiTheme="minorHAnsi" w:cs="Arial"/>
          <w:i/>
        </w:rPr>
      </w:pPr>
      <w:r w:rsidRPr="007D2972">
        <w:rPr>
          <w:rFonts w:asciiTheme="minorHAnsi" w:hAnsiTheme="minorHAnsi" w:cs="Arial"/>
          <w:i/>
        </w:rPr>
        <w:t>Entonces para un tiempo de 4 meses se tendrá una dotación de:</w:t>
      </w:r>
    </w:p>
    <w:p w14:paraId="1038EC8F" w14:textId="4422B023" w:rsidR="00A55B20" w:rsidRPr="007D2972" w:rsidRDefault="007D2972" w:rsidP="0099761D">
      <w:pPr>
        <w:spacing w:line="360" w:lineRule="auto"/>
        <w:ind w:left="1560"/>
        <w:jc w:val="both"/>
        <w:rPr>
          <w:rFonts w:asciiTheme="minorHAnsi" w:hAnsiTheme="minorHAnsi" w:cs="Arial"/>
          <w:i/>
        </w:rPr>
      </w:pPr>
      <m:oMathPara>
        <m:oMath>
          <m:r>
            <w:rPr>
              <w:rFonts w:ascii="Cambria Math" w:hAnsi="Cambria Math" w:cs="Arial"/>
            </w:rPr>
            <m:t>4.5</m:t>
          </m:r>
          <m:f>
            <m:fPr>
              <m:ctrlPr>
                <w:rPr>
                  <w:rFonts w:ascii="Cambria Math" w:hAnsi="Cambria Math" w:cs="Arial"/>
                  <w:i/>
                </w:rPr>
              </m:ctrlPr>
            </m:fPr>
            <m:num>
              <m:r>
                <w:rPr>
                  <w:rFonts w:ascii="Cambria Math" w:hAnsi="Cambria Math" w:cs="Arial"/>
                </w:rPr>
                <m:t>L</m:t>
              </m:r>
            </m:num>
            <m:den>
              <m:r>
                <w:rPr>
                  <w:rFonts w:ascii="Cambria Math" w:hAnsi="Cambria Math" w:cs="Arial"/>
                </w:rPr>
                <m:t>h</m:t>
              </m:r>
            </m:den>
          </m:f>
          <m:r>
            <w:rPr>
              <w:rFonts w:ascii="Cambria Math" w:hAnsi="Cambria Math" w:cs="Arial"/>
            </w:rPr>
            <m:t>*</m:t>
          </m:r>
          <m:f>
            <m:fPr>
              <m:ctrlPr>
                <w:rPr>
                  <w:rFonts w:ascii="Cambria Math" w:hAnsi="Cambria Math" w:cs="Arial"/>
                  <w:i/>
                </w:rPr>
              </m:ctrlPr>
            </m:fPr>
            <m:num>
              <m:r>
                <w:rPr>
                  <w:rFonts w:ascii="Cambria Math" w:hAnsi="Cambria Math" w:cs="Arial"/>
                </w:rPr>
                <m:t>24</m:t>
              </m:r>
              <m:r>
                <w:rPr>
                  <w:rFonts w:ascii="Cambria Math" w:hAnsi="Cambria Math" w:cs="Arial"/>
                </w:rPr>
                <m:t>h</m:t>
              </m:r>
            </m:num>
            <m:den>
              <m:r>
                <w:rPr>
                  <w:rFonts w:ascii="Cambria Math" w:hAnsi="Cambria Math" w:cs="Arial"/>
                </w:rPr>
                <m:t>1dia</m:t>
              </m:r>
            </m:den>
          </m:f>
          <m:r>
            <w:rPr>
              <w:rFonts w:ascii="Cambria Math" w:hAnsi="Cambria Math" w:cs="Arial"/>
            </w:rPr>
            <m:t>*</m:t>
          </m:r>
          <m:f>
            <m:fPr>
              <m:ctrlPr>
                <w:rPr>
                  <w:rFonts w:ascii="Cambria Math" w:hAnsi="Cambria Math" w:cs="Arial"/>
                  <w:i/>
                </w:rPr>
              </m:ctrlPr>
            </m:fPr>
            <m:num>
              <m:r>
                <w:rPr>
                  <w:rFonts w:ascii="Cambria Math" w:hAnsi="Cambria Math" w:cs="Arial"/>
                </w:rPr>
                <m:t>30dias</m:t>
              </m:r>
            </m:num>
            <m:den>
              <m:r>
                <w:rPr>
                  <w:rFonts w:ascii="Cambria Math" w:hAnsi="Cambria Math" w:cs="Arial"/>
                </w:rPr>
                <m:t>1mes</m:t>
              </m:r>
            </m:den>
          </m:f>
          <m:r>
            <w:rPr>
              <w:rFonts w:ascii="Cambria Math" w:hAnsi="Cambria Math" w:cs="Arial"/>
            </w:rPr>
            <m:t>=3240</m:t>
          </m:r>
          <m:f>
            <m:fPr>
              <m:ctrlPr>
                <w:rPr>
                  <w:rFonts w:ascii="Cambria Math" w:hAnsi="Cambria Math" w:cs="Arial"/>
                  <w:i/>
                </w:rPr>
              </m:ctrlPr>
            </m:fPr>
            <m:num>
              <m:r>
                <w:rPr>
                  <w:rFonts w:ascii="Cambria Math" w:hAnsi="Cambria Math" w:cs="Arial"/>
                </w:rPr>
                <m:t>litros</m:t>
              </m:r>
            </m:num>
            <m:den>
              <m:r>
                <w:rPr>
                  <w:rFonts w:ascii="Cambria Math" w:hAnsi="Cambria Math" w:cs="Arial"/>
                </w:rPr>
                <m:t>mes</m:t>
              </m:r>
            </m:den>
          </m:f>
          <m:r>
            <w:rPr>
              <w:rFonts w:ascii="Cambria Math" w:hAnsi="Cambria Math" w:cs="Arial"/>
            </w:rPr>
            <m:t xml:space="preserve">*4 meses=12 960 litros </m:t>
          </m:r>
        </m:oMath>
      </m:oMathPara>
    </w:p>
    <w:p w14:paraId="347479E6" w14:textId="77777777" w:rsidR="0099761D" w:rsidRDefault="0099761D" w:rsidP="0099761D">
      <w:pPr>
        <w:spacing w:line="360" w:lineRule="auto"/>
        <w:ind w:left="1560"/>
        <w:jc w:val="both"/>
        <w:rPr>
          <w:rFonts w:asciiTheme="minorHAnsi" w:hAnsiTheme="minorHAnsi" w:cs="Arial"/>
          <w:i/>
        </w:rPr>
      </w:pPr>
    </w:p>
    <w:p w14:paraId="72D7F241" w14:textId="46BA2F0F" w:rsidR="00A55B20" w:rsidRDefault="00A55B20" w:rsidP="00F227AE">
      <w:pPr>
        <w:spacing w:line="360" w:lineRule="auto"/>
        <w:ind w:left="1701"/>
        <w:jc w:val="both"/>
        <w:rPr>
          <w:rFonts w:asciiTheme="minorHAnsi" w:hAnsiTheme="minorHAnsi" w:cs="Arial"/>
          <w:i/>
        </w:rPr>
      </w:pPr>
      <w:r w:rsidRPr="007D2972">
        <w:rPr>
          <w:rFonts w:asciiTheme="minorHAnsi" w:hAnsiTheme="minorHAnsi" w:cs="Arial"/>
          <w:i/>
        </w:rPr>
        <w:t xml:space="preserve">En los cuatro meses se tendrá un consumo de agua </w:t>
      </w:r>
      <w:r w:rsidRPr="0099761D">
        <w:rPr>
          <w:rFonts w:asciiTheme="minorHAnsi" w:hAnsiTheme="minorHAnsi" w:cs="Arial"/>
          <w:i/>
        </w:rPr>
        <w:t>de 12 960 litros de agua</w:t>
      </w:r>
      <w:r w:rsidRPr="007D2972">
        <w:rPr>
          <w:rFonts w:asciiTheme="minorHAnsi" w:hAnsiTheme="minorHAnsi" w:cs="Arial"/>
          <w:i/>
        </w:rPr>
        <w:t>.</w:t>
      </w:r>
    </w:p>
    <w:p w14:paraId="6FAC3607" w14:textId="39F4102F" w:rsidR="00F227AE" w:rsidRDefault="00F227AE" w:rsidP="00F227AE">
      <w:pPr>
        <w:spacing w:line="360" w:lineRule="auto"/>
        <w:ind w:left="1701"/>
        <w:jc w:val="both"/>
        <w:rPr>
          <w:rFonts w:asciiTheme="minorHAnsi" w:hAnsiTheme="minorHAnsi" w:cs="Arial"/>
          <w:i/>
        </w:rPr>
      </w:pPr>
    </w:p>
    <w:p w14:paraId="631D9B23" w14:textId="01D5732C" w:rsidR="00C375F0" w:rsidRDefault="00C375F0" w:rsidP="00F227AE">
      <w:pPr>
        <w:spacing w:line="360" w:lineRule="auto"/>
        <w:ind w:left="1701"/>
        <w:jc w:val="both"/>
        <w:rPr>
          <w:rFonts w:asciiTheme="minorHAnsi" w:hAnsiTheme="minorHAnsi" w:cs="Arial"/>
          <w:i/>
        </w:rPr>
      </w:pPr>
    </w:p>
    <w:p w14:paraId="74B01036" w14:textId="0BCFB9FE" w:rsidR="00C375F0" w:rsidRDefault="00C375F0" w:rsidP="00F227AE">
      <w:pPr>
        <w:spacing w:line="360" w:lineRule="auto"/>
        <w:ind w:left="1701"/>
        <w:jc w:val="both"/>
        <w:rPr>
          <w:rFonts w:asciiTheme="minorHAnsi" w:hAnsiTheme="minorHAnsi" w:cs="Arial"/>
          <w:i/>
        </w:rPr>
      </w:pPr>
    </w:p>
    <w:p w14:paraId="3B1F044A" w14:textId="32465694" w:rsidR="00C375F0" w:rsidRDefault="00C375F0" w:rsidP="00F227AE">
      <w:pPr>
        <w:spacing w:line="360" w:lineRule="auto"/>
        <w:ind w:left="1701"/>
        <w:jc w:val="both"/>
        <w:rPr>
          <w:rFonts w:asciiTheme="minorHAnsi" w:hAnsiTheme="minorHAnsi" w:cs="Arial"/>
          <w:i/>
        </w:rPr>
      </w:pPr>
    </w:p>
    <w:p w14:paraId="4F743246" w14:textId="77777777" w:rsidR="00C375F0" w:rsidRPr="007D2972" w:rsidRDefault="00C375F0" w:rsidP="00F227AE">
      <w:pPr>
        <w:spacing w:line="360" w:lineRule="auto"/>
        <w:ind w:left="1701"/>
        <w:jc w:val="both"/>
        <w:rPr>
          <w:rFonts w:asciiTheme="minorHAnsi" w:hAnsiTheme="minorHAnsi" w:cs="Arial"/>
          <w:i/>
        </w:rPr>
      </w:pPr>
    </w:p>
    <w:p w14:paraId="6B17CF19" w14:textId="77777777" w:rsidR="00740EDC" w:rsidRPr="007D2972" w:rsidRDefault="00C172E8" w:rsidP="00C62704">
      <w:pPr>
        <w:pStyle w:val="Prrafodelista"/>
        <w:numPr>
          <w:ilvl w:val="1"/>
          <w:numId w:val="6"/>
        </w:numPr>
        <w:spacing w:after="0"/>
        <w:ind w:left="993" w:hanging="567"/>
        <w:jc w:val="both"/>
        <w:outlineLvl w:val="1"/>
        <w:rPr>
          <w:rFonts w:asciiTheme="minorHAnsi" w:hAnsiTheme="minorHAnsi" w:cs="Arial"/>
          <w:b/>
          <w:i/>
          <w:sz w:val="24"/>
          <w:szCs w:val="24"/>
        </w:rPr>
      </w:pPr>
      <w:bookmarkStart w:id="56" w:name="_Toc8051286"/>
      <w:bookmarkStart w:id="57" w:name="_Toc9580737"/>
      <w:r w:rsidRPr="007D2972">
        <w:rPr>
          <w:rFonts w:asciiTheme="minorHAnsi" w:hAnsiTheme="minorHAnsi" w:cs="Arial"/>
          <w:b/>
          <w:i/>
          <w:sz w:val="24"/>
          <w:szCs w:val="24"/>
        </w:rPr>
        <w:lastRenderedPageBreak/>
        <w:t>DIAGRAMA DE LOS COMPONENTES APROBADOS EN SU IGA Y DIAGRAMA DE LAS ACTIVIDADES QUE PROPONE EN SU ITS.</w:t>
      </w:r>
      <w:bookmarkEnd w:id="56"/>
      <w:bookmarkEnd w:id="57"/>
    </w:p>
    <w:p w14:paraId="0B70D06C" w14:textId="506FBD05" w:rsidR="00740EDC" w:rsidRDefault="008C5BBC" w:rsidP="00C62704">
      <w:pPr>
        <w:pStyle w:val="Prrafodelista"/>
        <w:numPr>
          <w:ilvl w:val="2"/>
          <w:numId w:val="6"/>
        </w:numPr>
        <w:spacing w:after="0" w:line="360" w:lineRule="auto"/>
        <w:ind w:left="1701" w:hanging="708"/>
        <w:jc w:val="both"/>
        <w:outlineLvl w:val="2"/>
        <w:rPr>
          <w:rFonts w:asciiTheme="minorHAnsi" w:hAnsiTheme="minorHAnsi" w:cs="Arial"/>
          <w:b/>
          <w:i/>
          <w:sz w:val="24"/>
          <w:szCs w:val="24"/>
        </w:rPr>
      </w:pPr>
      <w:bookmarkStart w:id="58" w:name="_Toc8051287"/>
      <w:bookmarkStart w:id="59" w:name="_Toc9580738"/>
      <w:r w:rsidRPr="007D2972">
        <w:rPr>
          <w:rFonts w:asciiTheme="minorHAnsi" w:hAnsiTheme="minorHAnsi" w:cs="Arial"/>
          <w:b/>
          <w:i/>
          <w:sz w:val="24"/>
          <w:szCs w:val="24"/>
        </w:rPr>
        <w:t>Componentes aprobados en la Declaración de Impacto Ambiental</w:t>
      </w:r>
      <w:r w:rsidR="00B17027" w:rsidRPr="007D2972">
        <w:rPr>
          <w:rFonts w:asciiTheme="minorHAnsi" w:hAnsiTheme="minorHAnsi" w:cs="Arial"/>
          <w:b/>
          <w:i/>
          <w:sz w:val="24"/>
          <w:szCs w:val="24"/>
        </w:rPr>
        <w:t>.</w:t>
      </w:r>
      <w:bookmarkEnd w:id="58"/>
      <w:bookmarkEnd w:id="59"/>
    </w:p>
    <w:p w14:paraId="065ECD46" w14:textId="77777777" w:rsidR="00BB368B" w:rsidRPr="007D2972" w:rsidRDefault="00BB368B" w:rsidP="00F227AE">
      <w:pPr>
        <w:pStyle w:val="Prrafodelista"/>
        <w:spacing w:after="160"/>
        <w:ind w:left="1701"/>
        <w:jc w:val="both"/>
        <w:rPr>
          <w:rFonts w:asciiTheme="minorHAnsi" w:hAnsiTheme="minorHAnsi" w:cs="Arial"/>
          <w:b/>
          <w:i/>
          <w:color w:val="000000" w:themeColor="text1"/>
          <w:sz w:val="24"/>
          <w:szCs w:val="24"/>
          <w:u w:val="single"/>
          <w:lang w:val="es-ES"/>
        </w:rPr>
      </w:pPr>
      <w:r w:rsidRPr="007D2972">
        <w:rPr>
          <w:rFonts w:asciiTheme="minorHAnsi" w:hAnsiTheme="minorHAnsi" w:cs="Arial"/>
          <w:b/>
          <w:i/>
          <w:color w:val="000000" w:themeColor="text1"/>
          <w:sz w:val="24"/>
          <w:szCs w:val="24"/>
          <w:u w:val="single"/>
          <w:lang w:val="es-ES"/>
        </w:rPr>
        <w:t>DISTRIBUCIÓN, UBICACIÓN Y SITUACIÓN DEL ESTABLECIMIENTO:</w:t>
      </w:r>
    </w:p>
    <w:p w14:paraId="7DF59FB6" w14:textId="77777777" w:rsidR="00BB368B" w:rsidRPr="007D2972" w:rsidRDefault="00BB368B" w:rsidP="00BB368B">
      <w:pPr>
        <w:pStyle w:val="Prrafodelista"/>
        <w:spacing w:after="160"/>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La distribución actual de la EE.SS. se indica en el plano de Distribución D-01 y la ubicación y situación se indican en el plano US-01, ambos planos se encuentran adjuntados a este documento.</w:t>
      </w:r>
    </w:p>
    <w:p w14:paraId="4FEE673F" w14:textId="0F0BBED6" w:rsidR="00577367" w:rsidRPr="007D2972" w:rsidRDefault="00060A50" w:rsidP="00DF7701">
      <w:pPr>
        <w:pStyle w:val="Sinespaciado"/>
        <w:spacing w:line="276" w:lineRule="auto"/>
        <w:ind w:left="1701"/>
        <w:jc w:val="center"/>
        <w:rPr>
          <w:rFonts w:asciiTheme="minorHAnsi" w:hAnsiTheme="minorHAnsi" w:cs="Arial"/>
          <w:b/>
          <w:i/>
          <w:sz w:val="24"/>
          <w:szCs w:val="24"/>
        </w:rPr>
      </w:pPr>
      <w:r w:rsidRPr="007D2972">
        <w:rPr>
          <w:rFonts w:asciiTheme="minorHAnsi" w:hAnsiTheme="minorHAnsi" w:cs="Arial"/>
          <w:b/>
          <w:i/>
          <w:sz w:val="24"/>
          <w:szCs w:val="24"/>
        </w:rPr>
        <w:t xml:space="preserve">Diagrama 2. </w:t>
      </w:r>
      <w:r w:rsidRPr="007D2972">
        <w:rPr>
          <w:rFonts w:asciiTheme="minorHAnsi" w:hAnsiTheme="minorHAnsi" w:cs="Arial"/>
          <w:i/>
          <w:sz w:val="24"/>
          <w:szCs w:val="24"/>
        </w:rPr>
        <w:t xml:space="preserve">Componentes Aprobados en </w:t>
      </w:r>
      <w:r w:rsidR="00DF7701">
        <w:rPr>
          <w:rFonts w:asciiTheme="minorHAnsi" w:hAnsiTheme="minorHAnsi" w:cs="Arial"/>
          <w:i/>
          <w:sz w:val="24"/>
          <w:szCs w:val="24"/>
        </w:rPr>
        <w:t>la Declaración de Impacto Ambiental (</w:t>
      </w:r>
      <w:r w:rsidRPr="007D2972">
        <w:rPr>
          <w:rFonts w:asciiTheme="minorHAnsi" w:hAnsiTheme="minorHAnsi" w:cs="Arial"/>
          <w:i/>
          <w:sz w:val="24"/>
          <w:szCs w:val="24"/>
        </w:rPr>
        <w:t>DIA</w:t>
      </w:r>
      <w:r w:rsidR="00DF7701">
        <w:rPr>
          <w:rFonts w:asciiTheme="minorHAnsi" w:hAnsiTheme="minorHAnsi" w:cs="Arial"/>
          <w:i/>
          <w:sz w:val="24"/>
          <w:szCs w:val="24"/>
        </w:rPr>
        <w:t>)</w:t>
      </w:r>
      <w:r w:rsidRPr="007D2972">
        <w:rPr>
          <w:rFonts w:asciiTheme="minorHAnsi" w:hAnsiTheme="minorHAnsi" w:cs="Arial"/>
          <w:i/>
          <w:sz w:val="24"/>
          <w:szCs w:val="24"/>
        </w:rPr>
        <w:t xml:space="preserve"> </w:t>
      </w:r>
    </w:p>
    <w:p w14:paraId="5E0A3728" w14:textId="63565C48" w:rsidR="00DE1F68" w:rsidRPr="007D2972" w:rsidRDefault="00C375F0" w:rsidP="00781691">
      <w:pPr>
        <w:ind w:left="1134"/>
        <w:jc w:val="center"/>
        <w:rPr>
          <w:rFonts w:asciiTheme="minorHAnsi" w:hAnsiTheme="minorHAnsi" w:cs="Arial"/>
          <w:i/>
          <w:lang w:val="es-PE" w:eastAsia="en-US"/>
        </w:rPr>
      </w:pPr>
      <w:r>
        <w:object w:dxaOrig="4320" w:dyaOrig="3197" w14:anchorId="6666069F">
          <v:shape id="_x0000_i1026" type="#_x0000_t75" style="width:397.55pt;height:395.2pt" o:ole="">
            <v:imagedata r:id="rId16" o:title="" croptop="15444f" cropbottom="17383f" cropleft="20214f" cropright="33845f"/>
          </v:shape>
          <o:OLEObject Type="Embed" ProgID="AutoCAD.Drawing.22" ShapeID="_x0000_i1026" DrawAspect="Content" ObjectID="_1620290312" r:id="rId17"/>
        </w:object>
      </w:r>
    </w:p>
    <w:p w14:paraId="3822AA6C" w14:textId="77777777" w:rsidR="00781691" w:rsidRDefault="00781691" w:rsidP="003427B3">
      <w:pPr>
        <w:ind w:left="1701"/>
        <w:rPr>
          <w:rFonts w:asciiTheme="minorHAnsi" w:hAnsiTheme="minorHAnsi" w:cs="Arial"/>
          <w:b/>
          <w:i/>
          <w:color w:val="000000" w:themeColor="text1"/>
          <w:u w:val="single"/>
        </w:rPr>
      </w:pPr>
    </w:p>
    <w:p w14:paraId="270B3088" w14:textId="56EF5F2A" w:rsidR="00A12D48" w:rsidRPr="007D2972" w:rsidRDefault="00781691" w:rsidP="003427B3">
      <w:pPr>
        <w:ind w:left="1701"/>
        <w:rPr>
          <w:rFonts w:asciiTheme="minorHAnsi" w:hAnsiTheme="minorHAnsi" w:cs="Arial"/>
          <w:b/>
          <w:i/>
          <w:color w:val="000000" w:themeColor="text1"/>
          <w:u w:val="single"/>
        </w:rPr>
      </w:pPr>
      <w:r>
        <w:rPr>
          <w:rFonts w:asciiTheme="minorHAnsi" w:hAnsiTheme="minorHAnsi" w:cs="Arial"/>
          <w:b/>
          <w:i/>
          <w:color w:val="000000" w:themeColor="text1"/>
          <w:u w:val="single"/>
        </w:rPr>
        <w:t>M</w:t>
      </w:r>
      <w:r w:rsidR="00A12D48" w:rsidRPr="007D2972">
        <w:rPr>
          <w:rFonts w:asciiTheme="minorHAnsi" w:hAnsiTheme="minorHAnsi" w:cs="Arial"/>
          <w:b/>
          <w:i/>
          <w:color w:val="000000" w:themeColor="text1"/>
          <w:u w:val="single"/>
        </w:rPr>
        <w:t xml:space="preserve">ONITOREO DE </w:t>
      </w:r>
      <w:r w:rsidR="00F227AE">
        <w:rPr>
          <w:rFonts w:asciiTheme="minorHAnsi" w:hAnsiTheme="minorHAnsi" w:cs="Arial"/>
          <w:b/>
          <w:i/>
          <w:color w:val="000000" w:themeColor="text1"/>
          <w:u w:val="single"/>
        </w:rPr>
        <w:t xml:space="preserve">LA </w:t>
      </w:r>
      <w:r w:rsidR="00A12D48" w:rsidRPr="007D2972">
        <w:rPr>
          <w:rFonts w:asciiTheme="minorHAnsi" w:hAnsiTheme="minorHAnsi" w:cs="Arial"/>
          <w:b/>
          <w:i/>
          <w:color w:val="000000" w:themeColor="text1"/>
          <w:u w:val="single"/>
        </w:rPr>
        <w:t xml:space="preserve">CALIDAD </w:t>
      </w:r>
      <w:r w:rsidR="00F227AE">
        <w:rPr>
          <w:rFonts w:asciiTheme="minorHAnsi" w:hAnsiTheme="minorHAnsi" w:cs="Arial"/>
          <w:b/>
          <w:i/>
          <w:color w:val="000000" w:themeColor="text1"/>
          <w:u w:val="single"/>
        </w:rPr>
        <w:t xml:space="preserve">AMBIENTAL </w:t>
      </w:r>
      <w:r w:rsidR="00A12D48" w:rsidRPr="007D2972">
        <w:rPr>
          <w:rFonts w:asciiTheme="minorHAnsi" w:hAnsiTheme="minorHAnsi" w:cs="Arial"/>
          <w:b/>
          <w:i/>
          <w:color w:val="000000" w:themeColor="text1"/>
          <w:u w:val="single"/>
        </w:rPr>
        <w:t>DE</w:t>
      </w:r>
      <w:r w:rsidR="00F227AE">
        <w:rPr>
          <w:rFonts w:asciiTheme="minorHAnsi" w:hAnsiTheme="minorHAnsi" w:cs="Arial"/>
          <w:b/>
          <w:i/>
          <w:color w:val="000000" w:themeColor="text1"/>
          <w:u w:val="single"/>
        </w:rPr>
        <w:t>L</w:t>
      </w:r>
      <w:r w:rsidR="00A12D48" w:rsidRPr="007D2972">
        <w:rPr>
          <w:rFonts w:asciiTheme="minorHAnsi" w:hAnsiTheme="minorHAnsi" w:cs="Arial"/>
          <w:b/>
          <w:i/>
          <w:color w:val="000000" w:themeColor="text1"/>
          <w:u w:val="single"/>
        </w:rPr>
        <w:t xml:space="preserve"> AIRE:</w:t>
      </w:r>
    </w:p>
    <w:p w14:paraId="73518986" w14:textId="7206748A" w:rsidR="00DA41B7" w:rsidRDefault="00182D2E" w:rsidP="00781691">
      <w:pPr>
        <w:pStyle w:val="Prrafodelista"/>
        <w:spacing w:after="160"/>
        <w:ind w:left="1701"/>
        <w:rPr>
          <w:rFonts w:asciiTheme="minorHAnsi" w:hAnsiTheme="minorHAnsi" w:cs="Arial"/>
          <w:i/>
          <w:sz w:val="24"/>
          <w:szCs w:val="24"/>
          <w:lang w:val="es-ES_tradnl"/>
        </w:rPr>
      </w:pPr>
      <w:r w:rsidRPr="007D2972">
        <w:rPr>
          <w:rFonts w:asciiTheme="minorHAnsi" w:hAnsiTheme="minorHAnsi" w:cs="Arial"/>
          <w:i/>
          <w:sz w:val="24"/>
          <w:szCs w:val="24"/>
          <w:lang w:val="es-ES_tradnl"/>
        </w:rPr>
        <w:t>El program</w:t>
      </w:r>
      <w:r w:rsidR="004A18AC" w:rsidRPr="007D2972">
        <w:rPr>
          <w:rFonts w:asciiTheme="minorHAnsi" w:hAnsiTheme="minorHAnsi" w:cs="Arial"/>
          <w:i/>
          <w:sz w:val="24"/>
          <w:szCs w:val="24"/>
          <w:lang w:val="es-ES_tradnl"/>
        </w:rPr>
        <w:t>a</w:t>
      </w:r>
      <w:r w:rsidR="00740EDC" w:rsidRPr="007D2972">
        <w:rPr>
          <w:rFonts w:asciiTheme="minorHAnsi" w:hAnsiTheme="minorHAnsi" w:cs="Arial"/>
          <w:i/>
          <w:sz w:val="24"/>
          <w:szCs w:val="24"/>
          <w:lang w:val="es-ES_tradnl"/>
        </w:rPr>
        <w:t xml:space="preserve"> de Monitoreo de Calidad </w:t>
      </w:r>
      <w:r w:rsidR="00F227AE">
        <w:rPr>
          <w:rFonts w:asciiTheme="minorHAnsi" w:hAnsiTheme="minorHAnsi" w:cs="Arial"/>
          <w:i/>
          <w:sz w:val="24"/>
          <w:szCs w:val="24"/>
          <w:lang w:val="es-ES_tradnl"/>
        </w:rPr>
        <w:t xml:space="preserve">Ambiental </w:t>
      </w:r>
      <w:r w:rsidR="00740EDC" w:rsidRPr="007D2972">
        <w:rPr>
          <w:rFonts w:asciiTheme="minorHAnsi" w:hAnsiTheme="minorHAnsi" w:cs="Arial"/>
          <w:i/>
          <w:sz w:val="24"/>
          <w:szCs w:val="24"/>
          <w:lang w:val="es-ES_tradnl"/>
        </w:rPr>
        <w:t>de</w:t>
      </w:r>
      <w:r w:rsidR="00F227AE">
        <w:rPr>
          <w:rFonts w:asciiTheme="minorHAnsi" w:hAnsiTheme="minorHAnsi" w:cs="Arial"/>
          <w:i/>
          <w:sz w:val="24"/>
          <w:szCs w:val="24"/>
          <w:lang w:val="es-ES_tradnl"/>
        </w:rPr>
        <w:t>l</w:t>
      </w:r>
      <w:r w:rsidR="00740EDC" w:rsidRPr="007D2972">
        <w:rPr>
          <w:rFonts w:asciiTheme="minorHAnsi" w:hAnsiTheme="minorHAnsi" w:cs="Arial"/>
          <w:i/>
          <w:sz w:val="24"/>
          <w:szCs w:val="24"/>
          <w:lang w:val="es-ES_tradnl"/>
        </w:rPr>
        <w:t xml:space="preserve"> Aire</w:t>
      </w:r>
      <w:r w:rsidR="00AA7D45" w:rsidRPr="007D2972">
        <w:rPr>
          <w:rFonts w:asciiTheme="minorHAnsi" w:hAnsiTheme="minorHAnsi" w:cs="Arial"/>
          <w:i/>
          <w:sz w:val="24"/>
          <w:szCs w:val="24"/>
          <w:lang w:val="es-ES_tradnl"/>
        </w:rPr>
        <w:t xml:space="preserve"> </w:t>
      </w:r>
      <w:r w:rsidR="004D19C8" w:rsidRPr="007D2972">
        <w:rPr>
          <w:rFonts w:asciiTheme="minorHAnsi" w:hAnsiTheme="minorHAnsi" w:cs="Arial"/>
          <w:i/>
          <w:sz w:val="24"/>
          <w:szCs w:val="24"/>
          <w:lang w:val="es-ES_tradnl"/>
        </w:rPr>
        <w:t>aprobado en</w:t>
      </w:r>
      <w:r w:rsidR="00F227AE">
        <w:rPr>
          <w:rFonts w:asciiTheme="minorHAnsi" w:hAnsiTheme="minorHAnsi" w:cs="Arial"/>
          <w:i/>
          <w:sz w:val="24"/>
          <w:szCs w:val="24"/>
          <w:lang w:val="es-ES_tradnl"/>
        </w:rPr>
        <w:t xml:space="preserve"> la Declaración de Impacto Ambiental (DIA) </w:t>
      </w:r>
      <w:r w:rsidR="00EC6424" w:rsidRPr="007D2972">
        <w:rPr>
          <w:rFonts w:asciiTheme="minorHAnsi" w:hAnsiTheme="minorHAnsi" w:cs="Arial"/>
          <w:i/>
          <w:sz w:val="24"/>
          <w:szCs w:val="24"/>
          <w:lang w:val="es-ES_tradnl"/>
        </w:rPr>
        <w:t xml:space="preserve">mediante la Resolución Directoral N° </w:t>
      </w:r>
      <w:r w:rsidR="00A12D48" w:rsidRPr="007D2972">
        <w:rPr>
          <w:rFonts w:asciiTheme="minorHAnsi" w:hAnsiTheme="minorHAnsi" w:cs="Arial"/>
          <w:i/>
          <w:sz w:val="24"/>
          <w:szCs w:val="24"/>
          <w:lang w:val="es-ES_tradnl"/>
        </w:rPr>
        <w:t>153-2011</w:t>
      </w:r>
      <w:r w:rsidR="00EC6424" w:rsidRPr="007D2972">
        <w:rPr>
          <w:rFonts w:asciiTheme="minorHAnsi" w:hAnsiTheme="minorHAnsi" w:cs="Arial"/>
          <w:i/>
          <w:sz w:val="24"/>
          <w:szCs w:val="24"/>
          <w:lang w:val="es-ES_tradnl"/>
        </w:rPr>
        <w:t>-</w:t>
      </w:r>
      <w:r w:rsidR="00A12D48" w:rsidRPr="007D2972">
        <w:rPr>
          <w:rFonts w:asciiTheme="minorHAnsi" w:hAnsiTheme="minorHAnsi" w:cs="Arial"/>
          <w:i/>
          <w:sz w:val="24"/>
          <w:szCs w:val="24"/>
          <w:lang w:val="es-ES_tradnl"/>
        </w:rPr>
        <w:t>MEM/AAE</w:t>
      </w:r>
      <w:r w:rsidR="00EC6424" w:rsidRPr="007D2972">
        <w:rPr>
          <w:rFonts w:asciiTheme="minorHAnsi" w:hAnsiTheme="minorHAnsi" w:cs="Arial"/>
          <w:i/>
          <w:sz w:val="24"/>
          <w:szCs w:val="24"/>
          <w:lang w:val="es-ES_tradnl"/>
        </w:rPr>
        <w:t>.</w:t>
      </w:r>
      <w:r w:rsidR="00A12D48" w:rsidRPr="007D2972">
        <w:rPr>
          <w:rFonts w:asciiTheme="minorHAnsi" w:hAnsiTheme="minorHAnsi" w:cs="Arial"/>
          <w:i/>
          <w:sz w:val="24"/>
          <w:szCs w:val="24"/>
          <w:lang w:val="es-ES_tradnl"/>
        </w:rPr>
        <w:t xml:space="preserve"> La frecuencia del monitoreo es trimestral</w:t>
      </w:r>
      <w:r w:rsidR="004F3FAF" w:rsidRPr="007D2972">
        <w:rPr>
          <w:rFonts w:asciiTheme="minorHAnsi" w:hAnsiTheme="minorHAnsi" w:cs="Arial"/>
          <w:i/>
          <w:sz w:val="24"/>
          <w:szCs w:val="24"/>
          <w:lang w:val="es-ES_tradnl"/>
        </w:rPr>
        <w:t>,</w:t>
      </w:r>
      <w:r w:rsidR="00A12D48" w:rsidRPr="007D2972">
        <w:rPr>
          <w:rFonts w:asciiTheme="minorHAnsi" w:hAnsiTheme="minorHAnsi" w:cs="Arial"/>
          <w:i/>
          <w:sz w:val="24"/>
          <w:szCs w:val="24"/>
          <w:lang w:val="es-ES_tradnl"/>
        </w:rPr>
        <w:t xml:space="preserve"> los </w:t>
      </w:r>
      <w:r w:rsidR="00A12D48" w:rsidRPr="007D2972">
        <w:rPr>
          <w:rFonts w:asciiTheme="minorHAnsi" w:hAnsiTheme="minorHAnsi" w:cs="Arial"/>
          <w:i/>
          <w:sz w:val="24"/>
          <w:szCs w:val="24"/>
          <w:lang w:val="es-ES_tradnl"/>
        </w:rPr>
        <w:lastRenderedPageBreak/>
        <w:t xml:space="preserve">parámetros que se mide se muestran en </w:t>
      </w:r>
      <w:r w:rsidR="004F3FAF" w:rsidRPr="007D2972">
        <w:rPr>
          <w:rFonts w:asciiTheme="minorHAnsi" w:hAnsiTheme="minorHAnsi" w:cs="Arial"/>
          <w:i/>
          <w:sz w:val="24"/>
          <w:szCs w:val="24"/>
          <w:lang w:val="es-ES_tradnl"/>
        </w:rPr>
        <w:t xml:space="preserve">las tablas I y II y </w:t>
      </w:r>
      <w:r w:rsidR="00A12D48" w:rsidRPr="007D2972">
        <w:rPr>
          <w:rFonts w:asciiTheme="minorHAnsi" w:hAnsiTheme="minorHAnsi" w:cs="Arial"/>
          <w:i/>
          <w:sz w:val="24"/>
          <w:szCs w:val="24"/>
          <w:lang w:val="es-ES_tradnl"/>
        </w:rPr>
        <w:t>el cuadro 10</w:t>
      </w:r>
      <w:r w:rsidR="004F3FAF" w:rsidRPr="007D2972">
        <w:rPr>
          <w:rFonts w:asciiTheme="minorHAnsi" w:hAnsiTheme="minorHAnsi" w:cs="Arial"/>
          <w:i/>
          <w:sz w:val="24"/>
          <w:szCs w:val="24"/>
          <w:lang w:val="es-ES_tradnl"/>
        </w:rPr>
        <w:t xml:space="preserve"> muestra los puntos de monitoreo</w:t>
      </w:r>
      <w:r w:rsidR="00A12D48" w:rsidRPr="007D2972">
        <w:rPr>
          <w:rFonts w:asciiTheme="minorHAnsi" w:hAnsiTheme="minorHAnsi" w:cs="Arial"/>
          <w:i/>
          <w:sz w:val="24"/>
          <w:szCs w:val="24"/>
          <w:lang w:val="es-ES_tradnl"/>
        </w:rPr>
        <w:t>.</w:t>
      </w:r>
    </w:p>
    <w:p w14:paraId="383CFBD8" w14:textId="77777777" w:rsidR="00F870BB" w:rsidRDefault="004F3FAF" w:rsidP="004F3FAF">
      <w:pPr>
        <w:pStyle w:val="Prrafodelista"/>
        <w:spacing w:after="160"/>
        <w:ind w:left="1701"/>
        <w:jc w:val="center"/>
        <w:rPr>
          <w:rFonts w:asciiTheme="minorHAnsi" w:hAnsiTheme="minorHAnsi" w:cs="Arial"/>
          <w:i/>
          <w:sz w:val="24"/>
          <w:szCs w:val="24"/>
          <w:lang w:val="es-ES_tradnl"/>
        </w:rPr>
      </w:pPr>
      <w:r w:rsidRPr="007D2972">
        <w:rPr>
          <w:rFonts w:asciiTheme="minorHAnsi" w:hAnsiTheme="minorHAnsi" w:cs="Arial"/>
          <w:i/>
          <w:noProof/>
        </w:rPr>
        <w:drawing>
          <wp:inline distT="0" distB="0" distL="0" distR="0" wp14:anchorId="17BB30D2" wp14:editId="6C32E5B2">
            <wp:extent cx="4038445" cy="11715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377" t="39886" r="32722" b="19982"/>
                    <a:stretch/>
                  </pic:blipFill>
                  <pic:spPr bwMode="auto">
                    <a:xfrm>
                      <a:off x="0" y="0"/>
                      <a:ext cx="4074935" cy="1182161"/>
                    </a:xfrm>
                    <a:prstGeom prst="rect">
                      <a:avLst/>
                    </a:prstGeom>
                    <a:ln>
                      <a:noFill/>
                    </a:ln>
                    <a:extLst>
                      <a:ext uri="{53640926-AAD7-44D8-BBD7-CCE9431645EC}">
                        <a14:shadowObscured xmlns:a14="http://schemas.microsoft.com/office/drawing/2010/main"/>
                      </a:ext>
                    </a:extLst>
                  </pic:spPr>
                </pic:pic>
              </a:graphicData>
            </a:graphic>
          </wp:inline>
        </w:drawing>
      </w:r>
    </w:p>
    <w:p w14:paraId="1A15DBC2" w14:textId="79E3EE61" w:rsidR="004F3FAF" w:rsidRPr="007D2972" w:rsidRDefault="004F3FAF" w:rsidP="004F3FAF">
      <w:pPr>
        <w:pStyle w:val="Prrafodelista"/>
        <w:spacing w:after="160"/>
        <w:ind w:left="1701"/>
        <w:jc w:val="center"/>
        <w:rPr>
          <w:rFonts w:asciiTheme="minorHAnsi" w:hAnsiTheme="minorHAnsi" w:cs="Arial"/>
          <w:i/>
          <w:sz w:val="24"/>
          <w:szCs w:val="24"/>
          <w:lang w:val="es-ES_tradnl"/>
        </w:rPr>
      </w:pPr>
      <w:r w:rsidRPr="007D2972">
        <w:rPr>
          <w:rFonts w:asciiTheme="minorHAnsi" w:hAnsiTheme="minorHAnsi" w:cs="Arial"/>
          <w:i/>
          <w:noProof/>
        </w:rPr>
        <w:drawing>
          <wp:inline distT="0" distB="0" distL="0" distR="0" wp14:anchorId="2D5C7BBD" wp14:editId="31D36076">
            <wp:extent cx="4046400" cy="2226237"/>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04" t="23930" r="31908" b="13937"/>
                    <a:stretch/>
                  </pic:blipFill>
                  <pic:spPr bwMode="auto">
                    <a:xfrm>
                      <a:off x="0" y="0"/>
                      <a:ext cx="4104229" cy="2258053"/>
                    </a:xfrm>
                    <a:prstGeom prst="rect">
                      <a:avLst/>
                    </a:prstGeom>
                    <a:ln>
                      <a:noFill/>
                    </a:ln>
                    <a:extLst>
                      <a:ext uri="{53640926-AAD7-44D8-BBD7-CCE9431645EC}">
                        <a14:shadowObscured xmlns:a14="http://schemas.microsoft.com/office/drawing/2010/main"/>
                      </a:ext>
                    </a:extLst>
                  </pic:spPr>
                </pic:pic>
              </a:graphicData>
            </a:graphic>
          </wp:inline>
        </w:drawing>
      </w:r>
    </w:p>
    <w:p w14:paraId="539C618A" w14:textId="77777777" w:rsidR="004F3FAF" w:rsidRPr="007D2972" w:rsidRDefault="004F3FAF" w:rsidP="004F3FAF">
      <w:pPr>
        <w:pStyle w:val="Prrafodelista"/>
        <w:spacing w:after="160"/>
        <w:ind w:left="1701"/>
        <w:jc w:val="center"/>
        <w:rPr>
          <w:rFonts w:asciiTheme="minorHAnsi" w:hAnsiTheme="minorHAnsi" w:cs="Arial"/>
          <w:i/>
          <w:sz w:val="24"/>
          <w:szCs w:val="24"/>
          <w:lang w:val="es-ES_tradnl"/>
        </w:rPr>
      </w:pPr>
    </w:p>
    <w:p w14:paraId="3156D096" w14:textId="30C6AC4C" w:rsidR="00EC6424" w:rsidRPr="007D2972" w:rsidRDefault="00EC6424" w:rsidP="00F227AE">
      <w:pPr>
        <w:pStyle w:val="Prrafodelista"/>
        <w:spacing w:after="0"/>
        <w:ind w:left="1701"/>
        <w:jc w:val="center"/>
        <w:rPr>
          <w:rFonts w:asciiTheme="minorHAnsi" w:hAnsiTheme="minorHAnsi" w:cs="Arial"/>
          <w:i/>
          <w:lang w:val="es-ES_tradnl"/>
        </w:rPr>
      </w:pPr>
      <w:r w:rsidRPr="007D2972">
        <w:rPr>
          <w:rFonts w:asciiTheme="minorHAnsi" w:hAnsiTheme="minorHAnsi" w:cs="Arial"/>
          <w:b/>
          <w:i/>
          <w:iCs/>
          <w:color w:val="000000"/>
          <w:sz w:val="20"/>
          <w:szCs w:val="18"/>
        </w:rPr>
        <w:t>Cuadro N°1</w:t>
      </w:r>
      <w:r w:rsidR="00C553F6" w:rsidRPr="007D2972">
        <w:rPr>
          <w:rFonts w:asciiTheme="minorHAnsi" w:hAnsiTheme="minorHAnsi" w:cs="Arial"/>
          <w:b/>
          <w:i/>
          <w:iCs/>
          <w:color w:val="000000"/>
          <w:sz w:val="20"/>
          <w:szCs w:val="18"/>
        </w:rPr>
        <w:t>0</w:t>
      </w:r>
      <w:r w:rsidRPr="007D2972">
        <w:rPr>
          <w:rFonts w:asciiTheme="minorHAnsi" w:hAnsiTheme="minorHAnsi" w:cs="Arial"/>
          <w:b/>
          <w:i/>
          <w:iCs/>
          <w:color w:val="000000"/>
          <w:sz w:val="20"/>
          <w:szCs w:val="18"/>
        </w:rPr>
        <w:t>:</w:t>
      </w:r>
      <w:r w:rsidRPr="007D2972">
        <w:rPr>
          <w:rFonts w:asciiTheme="minorHAnsi" w:hAnsiTheme="minorHAnsi" w:cs="Arial"/>
          <w:b/>
          <w:bCs/>
          <w:i/>
        </w:rPr>
        <w:t xml:space="preserve"> </w:t>
      </w:r>
      <w:r w:rsidR="004F3FAF" w:rsidRPr="007D2972">
        <w:rPr>
          <w:rFonts w:asciiTheme="minorHAnsi" w:hAnsiTheme="minorHAnsi" w:cs="Arial"/>
          <w:i/>
          <w:lang w:val="es-ES_tradnl"/>
        </w:rPr>
        <w:t>Puntos de M</w:t>
      </w:r>
      <w:r w:rsidR="00A12D48" w:rsidRPr="007D2972">
        <w:rPr>
          <w:rFonts w:asciiTheme="minorHAnsi" w:hAnsiTheme="minorHAnsi" w:cs="Arial"/>
          <w:i/>
          <w:lang w:val="es-ES_tradnl"/>
        </w:rPr>
        <w:t>onitoreo</w:t>
      </w:r>
      <w:r w:rsidRPr="007D2972">
        <w:rPr>
          <w:rFonts w:asciiTheme="minorHAnsi" w:hAnsiTheme="minorHAnsi" w:cs="Arial"/>
          <w:i/>
          <w:lang w:val="es-ES_tradnl"/>
        </w:rPr>
        <w:t xml:space="preserve"> de la Calidad de Aire</w:t>
      </w:r>
      <w:r w:rsidR="00A12D48" w:rsidRPr="007D2972">
        <w:rPr>
          <w:rFonts w:asciiTheme="minorHAnsi" w:hAnsiTheme="minorHAnsi" w:cs="Arial"/>
          <w:i/>
          <w:lang w:val="es-ES_tradnl"/>
        </w:rPr>
        <w:t xml:space="preserve"> según lo aprobado en </w:t>
      </w:r>
      <w:r w:rsidR="00AD441D">
        <w:rPr>
          <w:rFonts w:asciiTheme="minorHAnsi" w:hAnsiTheme="minorHAnsi" w:cs="Arial"/>
          <w:i/>
          <w:lang w:val="es-ES_tradnl"/>
        </w:rPr>
        <w:t>la</w:t>
      </w:r>
      <w:r w:rsidR="00A12D48" w:rsidRPr="007D2972">
        <w:rPr>
          <w:rFonts w:asciiTheme="minorHAnsi" w:hAnsiTheme="minorHAnsi" w:cs="Arial"/>
          <w:i/>
          <w:lang w:val="es-ES_tradnl"/>
        </w:rPr>
        <w:t xml:space="preserve"> DIA</w:t>
      </w:r>
      <w:r w:rsidRPr="007D2972">
        <w:rPr>
          <w:rFonts w:asciiTheme="minorHAnsi" w:hAnsiTheme="minorHAnsi" w:cs="Arial"/>
          <w:i/>
          <w:lang w:val="es-ES_tradnl"/>
        </w:rPr>
        <w:t xml:space="preserve"> </w:t>
      </w:r>
    </w:p>
    <w:tbl>
      <w:tblPr>
        <w:tblStyle w:val="Tablaconcuadrcula1"/>
        <w:tblW w:w="7530" w:type="dxa"/>
        <w:tblInd w:w="1680" w:type="dxa"/>
        <w:tblLayout w:type="fixed"/>
        <w:tblLook w:val="04A0" w:firstRow="1" w:lastRow="0" w:firstColumn="1" w:lastColumn="0" w:noHBand="0" w:noVBand="1"/>
      </w:tblPr>
      <w:tblGrid>
        <w:gridCol w:w="2144"/>
        <w:gridCol w:w="1701"/>
        <w:gridCol w:w="1417"/>
        <w:gridCol w:w="2268"/>
      </w:tblGrid>
      <w:tr w:rsidR="00EC3DC2" w:rsidRPr="007D2972" w14:paraId="337FAE06" w14:textId="77777777" w:rsidTr="00F227AE">
        <w:trPr>
          <w:trHeight w:val="109"/>
        </w:trPr>
        <w:tc>
          <w:tcPr>
            <w:tcW w:w="21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CE215" w14:textId="77777777" w:rsidR="00EC3DC2" w:rsidRPr="007D2972" w:rsidRDefault="00EC3DC2" w:rsidP="00B20FE2">
            <w:pPr>
              <w:jc w:val="center"/>
              <w:rPr>
                <w:rFonts w:asciiTheme="minorHAnsi" w:hAnsiTheme="minorHAnsi" w:cs="Arial"/>
                <w:b/>
                <w:i/>
                <w:sz w:val="18"/>
                <w:szCs w:val="18"/>
              </w:rPr>
            </w:pPr>
            <w:r w:rsidRPr="007D2972">
              <w:rPr>
                <w:rFonts w:asciiTheme="minorHAnsi" w:hAnsiTheme="minorHAnsi" w:cs="Arial"/>
                <w:b/>
                <w:i/>
                <w:sz w:val="18"/>
                <w:szCs w:val="18"/>
              </w:rPr>
              <w:t>Punto</w:t>
            </w: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CA266E" w14:textId="77777777" w:rsidR="00EC3DC2" w:rsidRPr="007D2972" w:rsidRDefault="00EC3DC2" w:rsidP="00B20FE2">
            <w:pPr>
              <w:jc w:val="center"/>
              <w:rPr>
                <w:rFonts w:asciiTheme="minorHAnsi" w:hAnsiTheme="minorHAnsi" w:cs="Arial"/>
                <w:b/>
                <w:i/>
                <w:sz w:val="18"/>
                <w:szCs w:val="18"/>
              </w:rPr>
            </w:pPr>
            <w:r w:rsidRPr="007D2972">
              <w:rPr>
                <w:rFonts w:asciiTheme="minorHAnsi" w:hAnsiTheme="minorHAnsi" w:cs="Arial"/>
                <w:b/>
                <w:i/>
                <w:sz w:val="18"/>
                <w:szCs w:val="18"/>
              </w:rPr>
              <w:t>UBICACIÓN WGS 84</w:t>
            </w:r>
          </w:p>
          <w:p w14:paraId="1B312BE5" w14:textId="77777777" w:rsidR="00EC3DC2" w:rsidRPr="007D2972" w:rsidRDefault="00EC3DC2" w:rsidP="00B20FE2">
            <w:pPr>
              <w:jc w:val="center"/>
              <w:rPr>
                <w:rFonts w:asciiTheme="minorHAnsi" w:hAnsiTheme="minorHAnsi" w:cs="Arial"/>
                <w:b/>
                <w:i/>
                <w:sz w:val="18"/>
                <w:szCs w:val="18"/>
              </w:rPr>
            </w:pPr>
            <w:r w:rsidRPr="007D2972">
              <w:rPr>
                <w:rFonts w:asciiTheme="minorHAnsi" w:hAnsiTheme="minorHAnsi" w:cs="Arial"/>
                <w:b/>
                <w:i/>
                <w:sz w:val="18"/>
                <w:szCs w:val="18"/>
              </w:rPr>
              <w:t>Coordenada UTM</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6DB32D" w14:textId="77777777" w:rsidR="00EC3DC2" w:rsidRPr="007D2972" w:rsidRDefault="00EC3DC2" w:rsidP="00B20FE2">
            <w:pPr>
              <w:jc w:val="center"/>
              <w:rPr>
                <w:rFonts w:asciiTheme="minorHAnsi" w:hAnsiTheme="minorHAnsi" w:cs="Arial"/>
                <w:b/>
                <w:i/>
                <w:sz w:val="18"/>
                <w:szCs w:val="18"/>
              </w:rPr>
            </w:pPr>
            <w:r w:rsidRPr="007D2972">
              <w:rPr>
                <w:rFonts w:asciiTheme="minorHAnsi" w:hAnsiTheme="minorHAnsi" w:cs="Arial"/>
                <w:b/>
                <w:i/>
                <w:sz w:val="18"/>
                <w:szCs w:val="18"/>
              </w:rPr>
              <w:t>Frecuencia Monitoreo</w:t>
            </w:r>
          </w:p>
        </w:tc>
      </w:tr>
      <w:tr w:rsidR="00EC3DC2" w:rsidRPr="007D2972" w14:paraId="252713A9" w14:textId="77777777" w:rsidTr="00F227AE">
        <w:trPr>
          <w:trHeight w:val="98"/>
        </w:trPr>
        <w:tc>
          <w:tcPr>
            <w:tcW w:w="2144" w:type="dxa"/>
            <w:vMerge/>
            <w:tcBorders>
              <w:top w:val="single" w:sz="4" w:space="0" w:color="auto"/>
              <w:left w:val="single" w:sz="4" w:space="0" w:color="auto"/>
              <w:bottom w:val="single" w:sz="4" w:space="0" w:color="auto"/>
              <w:right w:val="single" w:sz="4" w:space="0" w:color="auto"/>
            </w:tcBorders>
            <w:vAlign w:val="center"/>
            <w:hideMark/>
          </w:tcPr>
          <w:p w14:paraId="4443EC81" w14:textId="77777777" w:rsidR="00EC3DC2" w:rsidRPr="007D2972" w:rsidRDefault="00EC3DC2" w:rsidP="00B20FE2">
            <w:pPr>
              <w:rPr>
                <w:rFonts w:asciiTheme="minorHAnsi" w:hAnsiTheme="minorHAnsi" w:cs="Arial"/>
                <w:b/>
                <w:i/>
                <w:sz w:val="18"/>
                <w:szCs w:val="18"/>
                <w:lang w:val="es-ES_tradnl" w:eastAsia="es-PE"/>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4DFE9" w14:textId="77777777" w:rsidR="00EC3DC2" w:rsidRPr="007D2972" w:rsidRDefault="00EC3DC2" w:rsidP="00B20FE2">
            <w:pPr>
              <w:jc w:val="center"/>
              <w:rPr>
                <w:rFonts w:asciiTheme="minorHAnsi" w:hAnsiTheme="minorHAnsi" w:cs="Arial"/>
                <w:b/>
                <w:i/>
                <w:sz w:val="18"/>
                <w:szCs w:val="18"/>
                <w:lang w:val="es-ES_tradnl" w:eastAsia="es-PE"/>
              </w:rPr>
            </w:pPr>
            <w:r w:rsidRPr="007D2972">
              <w:rPr>
                <w:rFonts w:asciiTheme="minorHAnsi" w:hAnsiTheme="minorHAnsi" w:cs="Arial"/>
                <w:b/>
                <w:i/>
                <w:sz w:val="18"/>
                <w:szCs w:val="18"/>
              </w:rPr>
              <w:t>Este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EDFB0" w14:textId="77777777" w:rsidR="00EC3DC2" w:rsidRPr="007D2972" w:rsidRDefault="00EC3DC2" w:rsidP="00B20FE2">
            <w:pPr>
              <w:jc w:val="center"/>
              <w:rPr>
                <w:rFonts w:asciiTheme="minorHAnsi" w:hAnsiTheme="minorHAnsi" w:cs="Arial"/>
                <w:b/>
                <w:i/>
                <w:sz w:val="18"/>
                <w:szCs w:val="18"/>
                <w:lang w:val="es-ES_tradnl" w:eastAsia="es-PE"/>
              </w:rPr>
            </w:pPr>
            <w:r w:rsidRPr="007D2972">
              <w:rPr>
                <w:rFonts w:asciiTheme="minorHAnsi" w:hAnsiTheme="minorHAnsi" w:cs="Arial"/>
                <w:b/>
                <w:i/>
                <w:sz w:val="18"/>
                <w:szCs w:val="18"/>
                <w:lang w:val="es-ES_tradnl" w:eastAsia="es-PE"/>
              </w:rPr>
              <w:t>Norte</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F82819" w14:textId="77777777" w:rsidR="00EC3DC2" w:rsidRPr="007D2972" w:rsidRDefault="00EC3DC2" w:rsidP="00B20FE2">
            <w:pPr>
              <w:rPr>
                <w:rFonts w:asciiTheme="minorHAnsi" w:hAnsiTheme="minorHAnsi" w:cs="Arial"/>
                <w:b/>
                <w:i/>
                <w:sz w:val="18"/>
                <w:szCs w:val="18"/>
                <w:lang w:val="es-ES_tradnl" w:eastAsia="es-PE"/>
              </w:rPr>
            </w:pPr>
          </w:p>
        </w:tc>
      </w:tr>
      <w:tr w:rsidR="00EC3DC2" w:rsidRPr="007D2972" w14:paraId="3C767D0D" w14:textId="77777777" w:rsidTr="00F227AE">
        <w:trPr>
          <w:trHeight w:val="82"/>
        </w:trPr>
        <w:tc>
          <w:tcPr>
            <w:tcW w:w="2144" w:type="dxa"/>
            <w:tcBorders>
              <w:top w:val="single" w:sz="4" w:space="0" w:color="auto"/>
              <w:left w:val="single" w:sz="4" w:space="0" w:color="auto"/>
              <w:bottom w:val="single" w:sz="4" w:space="0" w:color="auto"/>
              <w:right w:val="single" w:sz="4" w:space="0" w:color="auto"/>
            </w:tcBorders>
            <w:vAlign w:val="center"/>
            <w:hideMark/>
          </w:tcPr>
          <w:p w14:paraId="672A064B" w14:textId="77777777" w:rsidR="00EC3DC2" w:rsidRPr="007D2972" w:rsidRDefault="00EC3DC2"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G1</w:t>
            </w:r>
          </w:p>
        </w:tc>
        <w:tc>
          <w:tcPr>
            <w:tcW w:w="1701" w:type="dxa"/>
            <w:tcBorders>
              <w:top w:val="single" w:sz="4" w:space="0" w:color="auto"/>
              <w:left w:val="single" w:sz="4" w:space="0" w:color="auto"/>
              <w:bottom w:val="single" w:sz="4" w:space="0" w:color="auto"/>
              <w:right w:val="single" w:sz="4" w:space="0" w:color="auto"/>
            </w:tcBorders>
            <w:vAlign w:val="center"/>
          </w:tcPr>
          <w:p w14:paraId="52406B86" w14:textId="77777777" w:rsidR="00EC3DC2" w:rsidRPr="007D2972" w:rsidRDefault="004F3FAF"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283775.6001</w:t>
            </w:r>
          </w:p>
        </w:tc>
        <w:tc>
          <w:tcPr>
            <w:tcW w:w="1417" w:type="dxa"/>
            <w:tcBorders>
              <w:top w:val="single" w:sz="4" w:space="0" w:color="auto"/>
              <w:left w:val="single" w:sz="4" w:space="0" w:color="auto"/>
              <w:bottom w:val="single" w:sz="4" w:space="0" w:color="auto"/>
              <w:right w:val="single" w:sz="4" w:space="0" w:color="auto"/>
            </w:tcBorders>
            <w:vAlign w:val="center"/>
          </w:tcPr>
          <w:p w14:paraId="0C69CC53" w14:textId="77777777" w:rsidR="00EC3DC2" w:rsidRPr="007D2972" w:rsidRDefault="004F3FAF"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8665272.0351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D03B0F" w14:textId="77777777" w:rsidR="00EC3DC2" w:rsidRPr="007D2972" w:rsidRDefault="00EC3DC2" w:rsidP="00B20FE2">
            <w:pPr>
              <w:jc w:val="center"/>
              <w:rPr>
                <w:rFonts w:asciiTheme="minorHAnsi" w:hAnsiTheme="minorHAnsi" w:cs="Arial"/>
                <w:i/>
                <w:sz w:val="18"/>
                <w:szCs w:val="18"/>
                <w:lang w:eastAsia="es-PE"/>
              </w:rPr>
            </w:pPr>
            <w:r w:rsidRPr="007D2972">
              <w:rPr>
                <w:rFonts w:asciiTheme="minorHAnsi" w:hAnsiTheme="minorHAnsi" w:cs="Arial"/>
                <w:i/>
                <w:sz w:val="18"/>
                <w:szCs w:val="18"/>
                <w:lang w:val="es-ES_tradnl" w:eastAsia="es-PE"/>
              </w:rPr>
              <w:t>TRIMESTRAL</w:t>
            </w:r>
          </w:p>
        </w:tc>
      </w:tr>
      <w:tr w:rsidR="004F3FAF" w:rsidRPr="007D2972" w14:paraId="638F459F" w14:textId="77777777" w:rsidTr="00F227AE">
        <w:trPr>
          <w:trHeight w:val="82"/>
        </w:trPr>
        <w:tc>
          <w:tcPr>
            <w:tcW w:w="2144" w:type="dxa"/>
            <w:tcBorders>
              <w:top w:val="single" w:sz="4" w:space="0" w:color="auto"/>
              <w:left w:val="single" w:sz="4" w:space="0" w:color="auto"/>
              <w:bottom w:val="single" w:sz="4" w:space="0" w:color="auto"/>
              <w:right w:val="single" w:sz="4" w:space="0" w:color="auto"/>
            </w:tcBorders>
            <w:vAlign w:val="center"/>
          </w:tcPr>
          <w:p w14:paraId="28A823F5" w14:textId="77777777" w:rsidR="004F3FAF" w:rsidRPr="007D2972" w:rsidRDefault="004F3FAF" w:rsidP="004F3FAF">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G2</w:t>
            </w:r>
          </w:p>
        </w:tc>
        <w:tc>
          <w:tcPr>
            <w:tcW w:w="1701" w:type="dxa"/>
            <w:tcBorders>
              <w:top w:val="single" w:sz="4" w:space="0" w:color="auto"/>
              <w:left w:val="single" w:sz="4" w:space="0" w:color="auto"/>
              <w:bottom w:val="single" w:sz="4" w:space="0" w:color="auto"/>
              <w:right w:val="single" w:sz="4" w:space="0" w:color="auto"/>
            </w:tcBorders>
            <w:vAlign w:val="center"/>
          </w:tcPr>
          <w:p w14:paraId="55782560" w14:textId="77777777" w:rsidR="004F3FAF" w:rsidRPr="007D2972" w:rsidRDefault="004F3FAF" w:rsidP="004F3FAF">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283789.0523</w:t>
            </w:r>
          </w:p>
        </w:tc>
        <w:tc>
          <w:tcPr>
            <w:tcW w:w="1417" w:type="dxa"/>
            <w:tcBorders>
              <w:top w:val="single" w:sz="4" w:space="0" w:color="auto"/>
              <w:left w:val="single" w:sz="4" w:space="0" w:color="auto"/>
              <w:bottom w:val="single" w:sz="4" w:space="0" w:color="auto"/>
              <w:right w:val="single" w:sz="4" w:space="0" w:color="auto"/>
            </w:tcBorders>
            <w:vAlign w:val="center"/>
          </w:tcPr>
          <w:p w14:paraId="7D3EB6A1" w14:textId="77777777" w:rsidR="004F3FAF" w:rsidRPr="007D2972" w:rsidRDefault="004F3FAF" w:rsidP="004F3FAF">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8665258.4115</w:t>
            </w:r>
          </w:p>
        </w:tc>
        <w:tc>
          <w:tcPr>
            <w:tcW w:w="2268" w:type="dxa"/>
            <w:tcBorders>
              <w:top w:val="single" w:sz="4" w:space="0" w:color="auto"/>
              <w:left w:val="single" w:sz="4" w:space="0" w:color="auto"/>
              <w:bottom w:val="single" w:sz="4" w:space="0" w:color="auto"/>
              <w:right w:val="single" w:sz="4" w:space="0" w:color="auto"/>
            </w:tcBorders>
            <w:vAlign w:val="center"/>
          </w:tcPr>
          <w:p w14:paraId="69F127C3" w14:textId="77777777" w:rsidR="004F3FAF" w:rsidRPr="007D2972" w:rsidRDefault="004F3FAF" w:rsidP="004F3FAF">
            <w:pPr>
              <w:jc w:val="center"/>
              <w:rPr>
                <w:rFonts w:asciiTheme="minorHAnsi" w:hAnsiTheme="minorHAnsi" w:cs="Arial"/>
                <w:i/>
                <w:sz w:val="18"/>
                <w:szCs w:val="18"/>
                <w:lang w:eastAsia="es-PE"/>
              </w:rPr>
            </w:pPr>
            <w:r w:rsidRPr="007D2972">
              <w:rPr>
                <w:rFonts w:asciiTheme="minorHAnsi" w:hAnsiTheme="minorHAnsi" w:cs="Arial"/>
                <w:i/>
                <w:sz w:val="18"/>
                <w:szCs w:val="18"/>
                <w:lang w:val="es-ES_tradnl" w:eastAsia="es-PE"/>
              </w:rPr>
              <w:t>TRIMESTRAL</w:t>
            </w:r>
          </w:p>
        </w:tc>
      </w:tr>
      <w:tr w:rsidR="004F3FAF" w:rsidRPr="007D2972" w14:paraId="4EDF8B2C" w14:textId="77777777" w:rsidTr="00F227AE">
        <w:trPr>
          <w:trHeight w:val="82"/>
        </w:trPr>
        <w:tc>
          <w:tcPr>
            <w:tcW w:w="2144" w:type="dxa"/>
            <w:tcBorders>
              <w:top w:val="single" w:sz="4" w:space="0" w:color="auto"/>
              <w:left w:val="single" w:sz="4" w:space="0" w:color="auto"/>
              <w:bottom w:val="single" w:sz="4" w:space="0" w:color="auto"/>
              <w:right w:val="single" w:sz="4" w:space="0" w:color="auto"/>
            </w:tcBorders>
            <w:vAlign w:val="center"/>
          </w:tcPr>
          <w:p w14:paraId="0A6EC02E" w14:textId="77777777" w:rsidR="004F3FAF" w:rsidRPr="007D2972" w:rsidRDefault="004F3FAF" w:rsidP="004F3FAF">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G3</w:t>
            </w:r>
          </w:p>
        </w:tc>
        <w:tc>
          <w:tcPr>
            <w:tcW w:w="1701" w:type="dxa"/>
            <w:tcBorders>
              <w:top w:val="single" w:sz="4" w:space="0" w:color="auto"/>
              <w:left w:val="single" w:sz="4" w:space="0" w:color="auto"/>
              <w:bottom w:val="single" w:sz="4" w:space="0" w:color="auto"/>
              <w:right w:val="single" w:sz="4" w:space="0" w:color="auto"/>
            </w:tcBorders>
            <w:vAlign w:val="center"/>
          </w:tcPr>
          <w:p w14:paraId="55CF48E6" w14:textId="77777777" w:rsidR="004F3FAF" w:rsidRPr="007D2972" w:rsidRDefault="004F3FAF" w:rsidP="004F3FAF">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283800.8084</w:t>
            </w:r>
          </w:p>
        </w:tc>
        <w:tc>
          <w:tcPr>
            <w:tcW w:w="1417" w:type="dxa"/>
            <w:tcBorders>
              <w:top w:val="single" w:sz="4" w:space="0" w:color="auto"/>
              <w:left w:val="single" w:sz="4" w:space="0" w:color="auto"/>
              <w:bottom w:val="single" w:sz="4" w:space="0" w:color="auto"/>
              <w:right w:val="single" w:sz="4" w:space="0" w:color="auto"/>
            </w:tcBorders>
            <w:vAlign w:val="center"/>
          </w:tcPr>
          <w:p w14:paraId="0C2C957F" w14:textId="77777777" w:rsidR="004F3FAF" w:rsidRPr="007D2972" w:rsidRDefault="004F3FAF" w:rsidP="004F3FAF">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8665246.5056</w:t>
            </w:r>
          </w:p>
        </w:tc>
        <w:tc>
          <w:tcPr>
            <w:tcW w:w="2268" w:type="dxa"/>
            <w:tcBorders>
              <w:top w:val="single" w:sz="4" w:space="0" w:color="auto"/>
              <w:left w:val="single" w:sz="4" w:space="0" w:color="auto"/>
              <w:bottom w:val="single" w:sz="4" w:space="0" w:color="auto"/>
              <w:right w:val="single" w:sz="4" w:space="0" w:color="auto"/>
            </w:tcBorders>
            <w:vAlign w:val="center"/>
          </w:tcPr>
          <w:p w14:paraId="256FD8DE" w14:textId="77777777" w:rsidR="004F3FAF" w:rsidRPr="007D2972" w:rsidRDefault="004F3FAF" w:rsidP="004F3FAF">
            <w:pPr>
              <w:jc w:val="center"/>
              <w:rPr>
                <w:rFonts w:asciiTheme="minorHAnsi" w:hAnsiTheme="minorHAnsi" w:cs="Arial"/>
                <w:i/>
                <w:sz w:val="18"/>
                <w:szCs w:val="18"/>
                <w:lang w:eastAsia="es-PE"/>
              </w:rPr>
            </w:pPr>
            <w:r w:rsidRPr="007D2972">
              <w:rPr>
                <w:rFonts w:asciiTheme="minorHAnsi" w:hAnsiTheme="minorHAnsi" w:cs="Arial"/>
                <w:i/>
                <w:sz w:val="18"/>
                <w:szCs w:val="18"/>
                <w:lang w:val="es-ES_tradnl" w:eastAsia="es-PE"/>
              </w:rPr>
              <w:t>TRIMESTRAL</w:t>
            </w:r>
          </w:p>
        </w:tc>
      </w:tr>
    </w:tbl>
    <w:p w14:paraId="70EAFE9C" w14:textId="4B9D0D79" w:rsidR="00EC3DC2" w:rsidRDefault="00EC3DC2" w:rsidP="00EC6424">
      <w:pPr>
        <w:pStyle w:val="Prrafodelista"/>
        <w:spacing w:after="0"/>
        <w:jc w:val="center"/>
        <w:rPr>
          <w:rFonts w:asciiTheme="minorHAnsi" w:hAnsiTheme="minorHAnsi" w:cs="Arial"/>
          <w:i/>
          <w:lang w:val="es-ES_tradnl"/>
        </w:rPr>
      </w:pPr>
    </w:p>
    <w:p w14:paraId="02368888" w14:textId="20D1C8B9" w:rsidR="00EC6424" w:rsidRPr="007D2972" w:rsidRDefault="00EC6424" w:rsidP="00EC6424">
      <w:pPr>
        <w:pStyle w:val="Prrafodelista"/>
        <w:spacing w:after="160"/>
        <w:ind w:left="1560"/>
        <w:jc w:val="both"/>
        <w:rPr>
          <w:rFonts w:asciiTheme="minorHAnsi" w:hAnsiTheme="minorHAnsi" w:cs="Arial"/>
          <w:b/>
          <w:i/>
          <w:sz w:val="24"/>
          <w:szCs w:val="24"/>
          <w:u w:val="single"/>
          <w:lang w:val="es-ES"/>
        </w:rPr>
      </w:pPr>
      <w:r w:rsidRPr="007D2972">
        <w:rPr>
          <w:rFonts w:asciiTheme="minorHAnsi" w:hAnsiTheme="minorHAnsi" w:cs="Arial"/>
          <w:b/>
          <w:i/>
          <w:sz w:val="24"/>
          <w:szCs w:val="24"/>
          <w:u w:val="single"/>
          <w:lang w:val="es-ES"/>
        </w:rPr>
        <w:t>MONITOREO DE</w:t>
      </w:r>
      <w:r w:rsidR="00F870BB">
        <w:rPr>
          <w:rFonts w:asciiTheme="minorHAnsi" w:hAnsiTheme="minorHAnsi" w:cs="Arial"/>
          <w:b/>
          <w:i/>
          <w:sz w:val="24"/>
          <w:szCs w:val="24"/>
          <w:u w:val="single"/>
          <w:lang w:val="es-ES"/>
        </w:rPr>
        <w:t xml:space="preserve"> LA CALIDAD AMBIENTAL DEL</w:t>
      </w:r>
      <w:r w:rsidRPr="007D2972">
        <w:rPr>
          <w:rFonts w:asciiTheme="minorHAnsi" w:hAnsiTheme="minorHAnsi" w:cs="Arial"/>
          <w:b/>
          <w:i/>
          <w:sz w:val="24"/>
          <w:szCs w:val="24"/>
          <w:u w:val="single"/>
          <w:lang w:val="es-ES"/>
        </w:rPr>
        <w:t xml:space="preserve"> RUIDO:</w:t>
      </w:r>
    </w:p>
    <w:p w14:paraId="01208594" w14:textId="54C02313" w:rsidR="00C04700" w:rsidRPr="007D2972" w:rsidRDefault="00F870BB" w:rsidP="0091798C">
      <w:pPr>
        <w:pStyle w:val="Prrafodelista"/>
        <w:spacing w:after="160"/>
        <w:ind w:left="1560"/>
        <w:jc w:val="center"/>
        <w:rPr>
          <w:rFonts w:asciiTheme="minorHAnsi" w:hAnsiTheme="minorHAnsi" w:cs="Arial"/>
          <w:b/>
          <w:i/>
          <w:sz w:val="24"/>
          <w:szCs w:val="24"/>
          <w:u w:val="single"/>
          <w:lang w:val="es-ES"/>
        </w:rPr>
      </w:pPr>
      <w:r w:rsidRPr="007D2972">
        <w:rPr>
          <w:rFonts w:asciiTheme="minorHAnsi" w:hAnsiTheme="minorHAnsi" w:cs="Arial"/>
          <w:i/>
          <w:noProof/>
        </w:rPr>
        <w:drawing>
          <wp:inline distT="0" distB="0" distL="0" distR="0" wp14:anchorId="6A0E7368" wp14:editId="66D8C1AA">
            <wp:extent cx="4176000" cy="138154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161" t="39886" r="36387" b="25537"/>
                    <a:stretch/>
                  </pic:blipFill>
                  <pic:spPr bwMode="auto">
                    <a:xfrm>
                      <a:off x="0" y="0"/>
                      <a:ext cx="4264882" cy="1410948"/>
                    </a:xfrm>
                    <a:prstGeom prst="rect">
                      <a:avLst/>
                    </a:prstGeom>
                    <a:ln>
                      <a:noFill/>
                    </a:ln>
                    <a:extLst>
                      <a:ext uri="{53640926-AAD7-44D8-BBD7-CCE9431645EC}">
                        <a14:shadowObscured xmlns:a14="http://schemas.microsoft.com/office/drawing/2010/main"/>
                      </a:ext>
                    </a:extLst>
                  </pic:spPr>
                </pic:pic>
              </a:graphicData>
            </a:graphic>
          </wp:inline>
        </w:drawing>
      </w:r>
    </w:p>
    <w:p w14:paraId="57B12CC6" w14:textId="766B1E3B" w:rsidR="004F3FAF" w:rsidRPr="007D2972" w:rsidRDefault="004F3FAF" w:rsidP="00EC6424">
      <w:pPr>
        <w:pStyle w:val="Prrafodelista"/>
        <w:spacing w:after="160"/>
        <w:ind w:left="1560"/>
        <w:jc w:val="both"/>
        <w:rPr>
          <w:rFonts w:asciiTheme="minorHAnsi" w:hAnsiTheme="minorHAnsi" w:cs="Arial"/>
          <w:b/>
          <w:i/>
          <w:sz w:val="24"/>
          <w:szCs w:val="24"/>
          <w:u w:val="single"/>
          <w:lang w:val="es-ES"/>
        </w:rPr>
      </w:pPr>
    </w:p>
    <w:p w14:paraId="430F86A2" w14:textId="77777777" w:rsidR="00C553F6" w:rsidRPr="007D2972" w:rsidRDefault="00C553F6" w:rsidP="00C553F6">
      <w:pPr>
        <w:pStyle w:val="Prrafodelista"/>
        <w:spacing w:after="0"/>
        <w:jc w:val="center"/>
        <w:rPr>
          <w:rFonts w:asciiTheme="minorHAnsi" w:hAnsiTheme="minorHAnsi" w:cs="Arial"/>
          <w:i/>
          <w:lang w:val="es-ES_tradnl"/>
        </w:rPr>
      </w:pPr>
      <w:r w:rsidRPr="007D2972">
        <w:rPr>
          <w:rFonts w:asciiTheme="minorHAnsi" w:hAnsiTheme="minorHAnsi" w:cs="Arial"/>
          <w:b/>
          <w:i/>
          <w:iCs/>
          <w:color w:val="000000"/>
          <w:sz w:val="20"/>
          <w:szCs w:val="18"/>
        </w:rPr>
        <w:t>Cuadro N°11:</w:t>
      </w:r>
      <w:r w:rsidRPr="007D2972">
        <w:rPr>
          <w:rFonts w:asciiTheme="minorHAnsi" w:hAnsiTheme="minorHAnsi" w:cs="Arial"/>
          <w:b/>
          <w:bCs/>
          <w:i/>
        </w:rPr>
        <w:t xml:space="preserve"> </w:t>
      </w:r>
      <w:r w:rsidR="004F3FAF" w:rsidRPr="007D2972">
        <w:rPr>
          <w:rFonts w:asciiTheme="minorHAnsi" w:hAnsiTheme="minorHAnsi" w:cs="Arial"/>
          <w:i/>
          <w:lang w:val="es-ES_tradnl"/>
        </w:rPr>
        <w:t>Puntos de M</w:t>
      </w:r>
      <w:r w:rsidR="005561E8" w:rsidRPr="007D2972">
        <w:rPr>
          <w:rFonts w:asciiTheme="minorHAnsi" w:hAnsiTheme="minorHAnsi" w:cs="Arial"/>
          <w:i/>
          <w:lang w:val="es-ES_tradnl"/>
        </w:rPr>
        <w:t>onitoreo</w:t>
      </w:r>
      <w:r w:rsidRPr="007D2972">
        <w:rPr>
          <w:rFonts w:asciiTheme="minorHAnsi" w:hAnsiTheme="minorHAnsi" w:cs="Arial"/>
          <w:i/>
          <w:lang w:val="es-ES_tradnl"/>
        </w:rPr>
        <w:t xml:space="preserve"> de la Calidad de Ruido “Diurno”</w:t>
      </w:r>
    </w:p>
    <w:tbl>
      <w:tblPr>
        <w:tblStyle w:val="Tablaconcuadrcula1"/>
        <w:tblW w:w="6679" w:type="dxa"/>
        <w:tblInd w:w="1680" w:type="dxa"/>
        <w:tblLayout w:type="fixed"/>
        <w:tblLook w:val="04A0" w:firstRow="1" w:lastRow="0" w:firstColumn="1" w:lastColumn="0" w:noHBand="0" w:noVBand="1"/>
      </w:tblPr>
      <w:tblGrid>
        <w:gridCol w:w="1292"/>
        <w:gridCol w:w="1418"/>
        <w:gridCol w:w="1842"/>
        <w:gridCol w:w="2127"/>
      </w:tblGrid>
      <w:tr w:rsidR="004F3FAF" w:rsidRPr="007D2972" w14:paraId="14FB7D49" w14:textId="77777777" w:rsidTr="00F870BB">
        <w:trPr>
          <w:trHeight w:val="109"/>
        </w:trPr>
        <w:tc>
          <w:tcPr>
            <w:tcW w:w="12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CD25D" w14:textId="77777777" w:rsidR="004F3FAF" w:rsidRPr="007D2972" w:rsidRDefault="004F3FAF" w:rsidP="00B20FE2">
            <w:pPr>
              <w:jc w:val="center"/>
              <w:rPr>
                <w:rFonts w:asciiTheme="minorHAnsi" w:hAnsiTheme="minorHAnsi" w:cs="Arial"/>
                <w:b/>
                <w:i/>
                <w:sz w:val="18"/>
                <w:szCs w:val="18"/>
              </w:rPr>
            </w:pPr>
            <w:r w:rsidRPr="007D2972">
              <w:rPr>
                <w:rFonts w:asciiTheme="minorHAnsi" w:hAnsiTheme="minorHAnsi" w:cs="Arial"/>
                <w:b/>
                <w:i/>
                <w:sz w:val="18"/>
                <w:szCs w:val="18"/>
              </w:rPr>
              <w:t>Punto</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F07A4" w14:textId="77777777" w:rsidR="004F3FAF" w:rsidRPr="007D2972" w:rsidRDefault="004F3FAF" w:rsidP="00B20FE2">
            <w:pPr>
              <w:jc w:val="center"/>
              <w:rPr>
                <w:rFonts w:asciiTheme="minorHAnsi" w:hAnsiTheme="minorHAnsi" w:cs="Arial"/>
                <w:b/>
                <w:i/>
                <w:sz w:val="18"/>
                <w:szCs w:val="18"/>
              </w:rPr>
            </w:pPr>
            <w:r w:rsidRPr="007D2972">
              <w:rPr>
                <w:rFonts w:asciiTheme="minorHAnsi" w:hAnsiTheme="minorHAnsi" w:cs="Arial"/>
                <w:b/>
                <w:i/>
                <w:sz w:val="18"/>
                <w:szCs w:val="18"/>
              </w:rPr>
              <w:t>UBICACIÓN WGS 84</w:t>
            </w:r>
          </w:p>
          <w:p w14:paraId="65A4C77D" w14:textId="77777777" w:rsidR="004F3FAF" w:rsidRPr="007D2972" w:rsidRDefault="004F3FAF" w:rsidP="00B20FE2">
            <w:pPr>
              <w:jc w:val="center"/>
              <w:rPr>
                <w:rFonts w:asciiTheme="minorHAnsi" w:hAnsiTheme="minorHAnsi" w:cs="Arial"/>
                <w:b/>
                <w:i/>
                <w:sz w:val="18"/>
                <w:szCs w:val="18"/>
              </w:rPr>
            </w:pPr>
            <w:r w:rsidRPr="007D2972">
              <w:rPr>
                <w:rFonts w:asciiTheme="minorHAnsi" w:hAnsiTheme="minorHAnsi" w:cs="Arial"/>
                <w:b/>
                <w:i/>
                <w:sz w:val="18"/>
                <w:szCs w:val="18"/>
              </w:rPr>
              <w:t>Coordenada UTM</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85E6FD" w14:textId="77777777" w:rsidR="004F3FAF" w:rsidRPr="007D2972" w:rsidRDefault="004F3FAF" w:rsidP="00B20FE2">
            <w:pPr>
              <w:jc w:val="center"/>
              <w:rPr>
                <w:rFonts w:asciiTheme="minorHAnsi" w:hAnsiTheme="minorHAnsi" w:cs="Arial"/>
                <w:b/>
                <w:i/>
                <w:sz w:val="18"/>
                <w:szCs w:val="18"/>
              </w:rPr>
            </w:pPr>
            <w:r w:rsidRPr="007D2972">
              <w:rPr>
                <w:rFonts w:asciiTheme="minorHAnsi" w:hAnsiTheme="minorHAnsi" w:cs="Arial"/>
                <w:b/>
                <w:i/>
                <w:sz w:val="18"/>
                <w:szCs w:val="18"/>
              </w:rPr>
              <w:t>Frecuencia Monitoreo</w:t>
            </w:r>
          </w:p>
        </w:tc>
      </w:tr>
      <w:tr w:rsidR="004F3FAF" w:rsidRPr="007D2972" w14:paraId="7AA57C65" w14:textId="77777777" w:rsidTr="00F870BB">
        <w:trPr>
          <w:trHeight w:val="98"/>
        </w:trPr>
        <w:tc>
          <w:tcPr>
            <w:tcW w:w="1292" w:type="dxa"/>
            <w:vMerge/>
            <w:tcBorders>
              <w:top w:val="single" w:sz="4" w:space="0" w:color="auto"/>
              <w:left w:val="single" w:sz="4" w:space="0" w:color="auto"/>
              <w:bottom w:val="single" w:sz="4" w:space="0" w:color="auto"/>
              <w:right w:val="single" w:sz="4" w:space="0" w:color="auto"/>
            </w:tcBorders>
            <w:vAlign w:val="center"/>
            <w:hideMark/>
          </w:tcPr>
          <w:p w14:paraId="0F021949" w14:textId="77777777" w:rsidR="004F3FAF" w:rsidRPr="007D2972" w:rsidRDefault="004F3FAF" w:rsidP="00B20FE2">
            <w:pPr>
              <w:rPr>
                <w:rFonts w:asciiTheme="minorHAnsi" w:hAnsiTheme="minorHAnsi" w:cs="Arial"/>
                <w:b/>
                <w:i/>
                <w:sz w:val="18"/>
                <w:szCs w:val="18"/>
                <w:lang w:val="es-ES_tradnl" w:eastAsia="es-PE"/>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0CF19" w14:textId="77777777" w:rsidR="004F3FAF" w:rsidRPr="007D2972" w:rsidRDefault="004F3FAF" w:rsidP="00B20FE2">
            <w:pPr>
              <w:jc w:val="center"/>
              <w:rPr>
                <w:rFonts w:asciiTheme="minorHAnsi" w:hAnsiTheme="minorHAnsi" w:cs="Arial"/>
                <w:b/>
                <w:i/>
                <w:sz w:val="18"/>
                <w:szCs w:val="18"/>
                <w:lang w:val="es-ES_tradnl" w:eastAsia="es-PE"/>
              </w:rPr>
            </w:pPr>
            <w:r w:rsidRPr="007D2972">
              <w:rPr>
                <w:rFonts w:asciiTheme="minorHAnsi" w:hAnsiTheme="minorHAnsi" w:cs="Arial"/>
                <w:b/>
                <w:i/>
                <w:sz w:val="18"/>
                <w:szCs w:val="18"/>
              </w:rPr>
              <w:t>Este</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5DA28" w14:textId="77777777" w:rsidR="004F3FAF" w:rsidRPr="007D2972" w:rsidRDefault="004F3FAF" w:rsidP="00B20FE2">
            <w:pPr>
              <w:jc w:val="center"/>
              <w:rPr>
                <w:rFonts w:asciiTheme="minorHAnsi" w:hAnsiTheme="minorHAnsi" w:cs="Arial"/>
                <w:b/>
                <w:i/>
                <w:sz w:val="18"/>
                <w:szCs w:val="18"/>
                <w:lang w:val="es-ES_tradnl" w:eastAsia="es-PE"/>
              </w:rPr>
            </w:pPr>
            <w:r w:rsidRPr="007D2972">
              <w:rPr>
                <w:rFonts w:asciiTheme="minorHAnsi" w:hAnsiTheme="minorHAnsi" w:cs="Arial"/>
                <w:b/>
                <w:i/>
                <w:sz w:val="18"/>
                <w:szCs w:val="18"/>
                <w:lang w:val="es-ES_tradnl" w:eastAsia="es-PE"/>
              </w:rPr>
              <w:t>Norte</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26F15D7" w14:textId="77777777" w:rsidR="004F3FAF" w:rsidRPr="007D2972" w:rsidRDefault="004F3FAF" w:rsidP="00B20FE2">
            <w:pPr>
              <w:rPr>
                <w:rFonts w:asciiTheme="minorHAnsi" w:hAnsiTheme="minorHAnsi" w:cs="Arial"/>
                <w:b/>
                <w:i/>
                <w:sz w:val="18"/>
                <w:szCs w:val="18"/>
                <w:lang w:val="es-ES_tradnl" w:eastAsia="es-PE"/>
              </w:rPr>
            </w:pPr>
          </w:p>
        </w:tc>
      </w:tr>
      <w:tr w:rsidR="004F3FAF" w:rsidRPr="007D2972" w14:paraId="3FAA919B" w14:textId="77777777" w:rsidTr="00F870BB">
        <w:trPr>
          <w:trHeight w:val="82"/>
        </w:trPr>
        <w:tc>
          <w:tcPr>
            <w:tcW w:w="1292" w:type="dxa"/>
            <w:tcBorders>
              <w:top w:val="single" w:sz="4" w:space="0" w:color="auto"/>
              <w:left w:val="single" w:sz="4" w:space="0" w:color="auto"/>
              <w:bottom w:val="single" w:sz="4" w:space="0" w:color="auto"/>
              <w:right w:val="single" w:sz="4" w:space="0" w:color="auto"/>
            </w:tcBorders>
            <w:vAlign w:val="center"/>
            <w:hideMark/>
          </w:tcPr>
          <w:p w14:paraId="39A21DBD" w14:textId="77777777" w:rsidR="004F3FAF" w:rsidRPr="007D2972" w:rsidRDefault="004F3FAF"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R1</w:t>
            </w:r>
          </w:p>
        </w:tc>
        <w:tc>
          <w:tcPr>
            <w:tcW w:w="1418" w:type="dxa"/>
            <w:tcBorders>
              <w:top w:val="single" w:sz="4" w:space="0" w:color="auto"/>
              <w:left w:val="single" w:sz="4" w:space="0" w:color="auto"/>
              <w:bottom w:val="single" w:sz="4" w:space="0" w:color="auto"/>
              <w:right w:val="single" w:sz="4" w:space="0" w:color="auto"/>
            </w:tcBorders>
            <w:vAlign w:val="center"/>
          </w:tcPr>
          <w:p w14:paraId="1B5BAD8F" w14:textId="77777777" w:rsidR="004F3FAF" w:rsidRPr="007D2972" w:rsidRDefault="004F3FAF"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283793.0889</w:t>
            </w:r>
          </w:p>
        </w:tc>
        <w:tc>
          <w:tcPr>
            <w:tcW w:w="1842" w:type="dxa"/>
            <w:tcBorders>
              <w:top w:val="single" w:sz="4" w:space="0" w:color="auto"/>
              <w:left w:val="single" w:sz="4" w:space="0" w:color="auto"/>
              <w:bottom w:val="single" w:sz="4" w:space="0" w:color="auto"/>
              <w:right w:val="single" w:sz="4" w:space="0" w:color="auto"/>
            </w:tcBorders>
            <w:vAlign w:val="center"/>
          </w:tcPr>
          <w:p w14:paraId="271E0EE2" w14:textId="77777777" w:rsidR="004F3FAF" w:rsidRPr="007D2972" w:rsidRDefault="004F3FAF"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8665262.4260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72DB5F7" w14:textId="77777777" w:rsidR="004F3FAF" w:rsidRPr="007D2972" w:rsidRDefault="004F3FAF" w:rsidP="00B20FE2">
            <w:pPr>
              <w:jc w:val="center"/>
              <w:rPr>
                <w:rFonts w:asciiTheme="minorHAnsi" w:hAnsiTheme="minorHAnsi" w:cs="Arial"/>
                <w:i/>
                <w:sz w:val="18"/>
                <w:szCs w:val="18"/>
                <w:lang w:eastAsia="es-PE"/>
              </w:rPr>
            </w:pPr>
            <w:r w:rsidRPr="007D2972">
              <w:rPr>
                <w:rFonts w:asciiTheme="minorHAnsi" w:hAnsiTheme="minorHAnsi" w:cs="Arial"/>
                <w:i/>
                <w:sz w:val="18"/>
                <w:szCs w:val="18"/>
                <w:lang w:val="es-ES_tradnl" w:eastAsia="es-PE"/>
              </w:rPr>
              <w:t>TRIMESTRAL</w:t>
            </w:r>
          </w:p>
        </w:tc>
      </w:tr>
      <w:tr w:rsidR="004F3FAF" w:rsidRPr="007D2972" w14:paraId="06E7A33B" w14:textId="77777777" w:rsidTr="00F870BB">
        <w:trPr>
          <w:trHeight w:val="82"/>
        </w:trPr>
        <w:tc>
          <w:tcPr>
            <w:tcW w:w="1292" w:type="dxa"/>
            <w:tcBorders>
              <w:top w:val="single" w:sz="4" w:space="0" w:color="auto"/>
              <w:left w:val="single" w:sz="4" w:space="0" w:color="auto"/>
              <w:bottom w:val="single" w:sz="4" w:space="0" w:color="auto"/>
              <w:right w:val="single" w:sz="4" w:space="0" w:color="auto"/>
            </w:tcBorders>
            <w:vAlign w:val="center"/>
          </w:tcPr>
          <w:p w14:paraId="0DA0CF16" w14:textId="77777777" w:rsidR="004F3FAF" w:rsidRPr="007D2972" w:rsidRDefault="004F3FAF"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R2</w:t>
            </w:r>
          </w:p>
        </w:tc>
        <w:tc>
          <w:tcPr>
            <w:tcW w:w="1418" w:type="dxa"/>
            <w:tcBorders>
              <w:top w:val="single" w:sz="4" w:space="0" w:color="auto"/>
              <w:left w:val="single" w:sz="4" w:space="0" w:color="auto"/>
              <w:bottom w:val="single" w:sz="4" w:space="0" w:color="auto"/>
              <w:right w:val="single" w:sz="4" w:space="0" w:color="auto"/>
            </w:tcBorders>
            <w:vAlign w:val="center"/>
          </w:tcPr>
          <w:p w14:paraId="6D35486B" w14:textId="77777777" w:rsidR="004F3FAF" w:rsidRPr="007D2972" w:rsidRDefault="004F3FAF"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283799.3925</w:t>
            </w:r>
          </w:p>
        </w:tc>
        <w:tc>
          <w:tcPr>
            <w:tcW w:w="1842" w:type="dxa"/>
            <w:tcBorders>
              <w:top w:val="single" w:sz="4" w:space="0" w:color="auto"/>
              <w:left w:val="single" w:sz="4" w:space="0" w:color="auto"/>
              <w:bottom w:val="single" w:sz="4" w:space="0" w:color="auto"/>
              <w:right w:val="single" w:sz="4" w:space="0" w:color="auto"/>
            </w:tcBorders>
            <w:vAlign w:val="center"/>
          </w:tcPr>
          <w:p w14:paraId="30283160" w14:textId="77777777" w:rsidR="004F3FAF" w:rsidRPr="007D2972" w:rsidRDefault="004F3FAF"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8665270.8444</w:t>
            </w:r>
          </w:p>
        </w:tc>
        <w:tc>
          <w:tcPr>
            <w:tcW w:w="2127" w:type="dxa"/>
            <w:tcBorders>
              <w:top w:val="single" w:sz="4" w:space="0" w:color="auto"/>
              <w:left w:val="single" w:sz="4" w:space="0" w:color="auto"/>
              <w:bottom w:val="single" w:sz="4" w:space="0" w:color="auto"/>
              <w:right w:val="single" w:sz="4" w:space="0" w:color="auto"/>
            </w:tcBorders>
            <w:vAlign w:val="center"/>
          </w:tcPr>
          <w:p w14:paraId="10FAF723" w14:textId="77777777" w:rsidR="004F3FAF" w:rsidRPr="007D2972" w:rsidRDefault="004F3FAF" w:rsidP="00B20FE2">
            <w:pPr>
              <w:jc w:val="center"/>
              <w:rPr>
                <w:rFonts w:asciiTheme="minorHAnsi" w:hAnsiTheme="minorHAnsi" w:cs="Arial"/>
                <w:i/>
                <w:sz w:val="18"/>
                <w:szCs w:val="18"/>
                <w:lang w:eastAsia="es-PE"/>
              </w:rPr>
            </w:pPr>
            <w:r w:rsidRPr="007D2972">
              <w:rPr>
                <w:rFonts w:asciiTheme="minorHAnsi" w:hAnsiTheme="minorHAnsi" w:cs="Arial"/>
                <w:i/>
                <w:sz w:val="18"/>
                <w:szCs w:val="18"/>
                <w:lang w:val="es-ES_tradnl" w:eastAsia="es-PE"/>
              </w:rPr>
              <w:t>TRIMESTRAL</w:t>
            </w:r>
          </w:p>
        </w:tc>
      </w:tr>
    </w:tbl>
    <w:p w14:paraId="703484CF" w14:textId="710C124D" w:rsidR="00740EDC" w:rsidRPr="007D2972" w:rsidRDefault="008C5BBC" w:rsidP="00C62704">
      <w:pPr>
        <w:pStyle w:val="Prrafodelista"/>
        <w:numPr>
          <w:ilvl w:val="2"/>
          <w:numId w:val="6"/>
        </w:numPr>
        <w:spacing w:after="0" w:line="360" w:lineRule="auto"/>
        <w:ind w:left="1701" w:hanging="708"/>
        <w:jc w:val="both"/>
        <w:outlineLvl w:val="2"/>
        <w:rPr>
          <w:rFonts w:asciiTheme="minorHAnsi" w:hAnsiTheme="minorHAnsi" w:cs="Arial"/>
          <w:b/>
          <w:i/>
          <w:sz w:val="24"/>
          <w:szCs w:val="24"/>
        </w:rPr>
      </w:pPr>
      <w:bookmarkStart w:id="60" w:name="_Toc8051288"/>
      <w:bookmarkStart w:id="61" w:name="_Toc9580739"/>
      <w:r w:rsidRPr="007D2972">
        <w:rPr>
          <w:rFonts w:asciiTheme="minorHAnsi" w:hAnsiTheme="minorHAnsi" w:cs="Arial"/>
          <w:b/>
          <w:i/>
          <w:sz w:val="24"/>
          <w:szCs w:val="24"/>
        </w:rPr>
        <w:lastRenderedPageBreak/>
        <w:t>Componentes de las actividades que se propone</w:t>
      </w:r>
      <w:bookmarkEnd w:id="60"/>
      <w:bookmarkEnd w:id="61"/>
      <w:r w:rsidR="00024C1F">
        <w:rPr>
          <w:rFonts w:asciiTheme="minorHAnsi" w:hAnsiTheme="minorHAnsi" w:cs="Arial"/>
          <w:b/>
          <w:i/>
          <w:sz w:val="24"/>
          <w:szCs w:val="24"/>
        </w:rPr>
        <w:t xml:space="preserve"> en el ITS</w:t>
      </w:r>
    </w:p>
    <w:p w14:paraId="29D7ED7D" w14:textId="466DE105" w:rsidR="00863A8F" w:rsidRDefault="002E220C" w:rsidP="0091798C">
      <w:pPr>
        <w:pStyle w:val="Sinespaciado"/>
        <w:spacing w:line="276" w:lineRule="auto"/>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Se muestran los componentes a </w:t>
      </w:r>
      <w:r w:rsidR="00024C1F">
        <w:rPr>
          <w:rFonts w:asciiTheme="minorHAnsi" w:hAnsiTheme="minorHAnsi" w:cs="Arial"/>
          <w:i/>
          <w:sz w:val="24"/>
          <w:szCs w:val="24"/>
          <w:lang w:val="es-ES_tradnl"/>
        </w:rPr>
        <w:t>modificarse</w:t>
      </w:r>
      <w:r w:rsidR="00C553F6" w:rsidRPr="007D2972">
        <w:rPr>
          <w:rFonts w:asciiTheme="minorHAnsi" w:hAnsiTheme="minorHAnsi" w:cs="Arial"/>
          <w:i/>
          <w:sz w:val="24"/>
          <w:szCs w:val="24"/>
          <w:lang w:val="es-ES_tradnl"/>
        </w:rPr>
        <w:t xml:space="preserve"> en la </w:t>
      </w:r>
      <w:r w:rsidR="00C111B9" w:rsidRPr="007D2972">
        <w:rPr>
          <w:rFonts w:asciiTheme="minorHAnsi" w:hAnsiTheme="minorHAnsi" w:cs="Arial"/>
          <w:i/>
          <w:sz w:val="24"/>
          <w:szCs w:val="24"/>
          <w:lang w:val="es-ES_tradnl"/>
        </w:rPr>
        <w:t>Estación</w:t>
      </w:r>
      <w:r w:rsidR="00C553F6" w:rsidRPr="007D2972">
        <w:rPr>
          <w:rFonts w:asciiTheme="minorHAnsi" w:hAnsiTheme="minorHAnsi" w:cs="Arial"/>
          <w:i/>
          <w:sz w:val="24"/>
          <w:szCs w:val="24"/>
          <w:lang w:val="es-ES_tradnl"/>
        </w:rPr>
        <w:t xml:space="preserve"> de Servicios con Gasocentro de GLP</w:t>
      </w:r>
      <w:r w:rsidR="0003696A" w:rsidRPr="007D2972">
        <w:rPr>
          <w:rFonts w:asciiTheme="minorHAnsi" w:hAnsiTheme="minorHAnsi" w:cs="Arial"/>
          <w:i/>
          <w:sz w:val="24"/>
          <w:szCs w:val="24"/>
          <w:lang w:val="es-ES_tradnl"/>
        </w:rPr>
        <w:t xml:space="preserve"> Y GNV</w:t>
      </w:r>
      <w:r w:rsidR="00C553F6" w:rsidRPr="007D2972">
        <w:rPr>
          <w:rFonts w:asciiTheme="minorHAnsi" w:hAnsiTheme="minorHAnsi" w:cs="Arial"/>
          <w:i/>
          <w:sz w:val="24"/>
          <w:szCs w:val="24"/>
          <w:lang w:val="es-ES_tradnl"/>
        </w:rPr>
        <w:t xml:space="preserve"> “</w:t>
      </w:r>
      <w:r w:rsidR="00024C1F">
        <w:rPr>
          <w:rFonts w:asciiTheme="minorHAnsi" w:hAnsiTheme="minorHAnsi" w:cs="Arial"/>
          <w:i/>
          <w:sz w:val="24"/>
          <w:szCs w:val="24"/>
          <w:lang w:val="es-ES_tradnl"/>
        </w:rPr>
        <w:t>CORGAS S.A.C.”</w:t>
      </w:r>
    </w:p>
    <w:p w14:paraId="12B3B0DC" w14:textId="77777777" w:rsidR="0091798C" w:rsidRPr="007D2972" w:rsidRDefault="0091798C" w:rsidP="0091798C">
      <w:pPr>
        <w:pStyle w:val="Sinespaciado"/>
        <w:spacing w:line="276" w:lineRule="auto"/>
        <w:ind w:left="1701"/>
        <w:jc w:val="both"/>
        <w:rPr>
          <w:rFonts w:asciiTheme="minorHAnsi" w:hAnsiTheme="minorHAnsi" w:cs="Arial"/>
          <w:i/>
          <w:sz w:val="24"/>
          <w:szCs w:val="24"/>
          <w:lang w:val="es-ES_tradnl"/>
        </w:rPr>
      </w:pPr>
    </w:p>
    <w:p w14:paraId="5BBEAAA7" w14:textId="77777777" w:rsidR="00DA7071" w:rsidRPr="007D2972" w:rsidRDefault="002E220C" w:rsidP="00B53331">
      <w:pPr>
        <w:pStyle w:val="Prrafodelista"/>
        <w:spacing w:after="160"/>
        <w:ind w:left="1701"/>
        <w:jc w:val="center"/>
        <w:rPr>
          <w:rFonts w:asciiTheme="minorHAnsi" w:hAnsiTheme="minorHAnsi" w:cs="Arial"/>
          <w:i/>
          <w:sz w:val="24"/>
          <w:szCs w:val="24"/>
        </w:rPr>
      </w:pPr>
      <w:r w:rsidRPr="007D2972">
        <w:rPr>
          <w:rFonts w:asciiTheme="minorHAnsi" w:hAnsiTheme="minorHAnsi" w:cs="Arial"/>
          <w:b/>
          <w:i/>
          <w:sz w:val="24"/>
          <w:szCs w:val="24"/>
        </w:rPr>
        <w:t xml:space="preserve">Diagrama 2. </w:t>
      </w:r>
      <w:r w:rsidRPr="007D2972">
        <w:rPr>
          <w:rFonts w:asciiTheme="minorHAnsi" w:hAnsiTheme="minorHAnsi" w:cs="Arial"/>
          <w:i/>
          <w:sz w:val="24"/>
          <w:szCs w:val="24"/>
        </w:rPr>
        <w:t>Componentes Propuestos en el ITS</w:t>
      </w:r>
    </w:p>
    <w:p w14:paraId="3CA5A521" w14:textId="5E1A3526" w:rsidR="001375DF" w:rsidRPr="007D2972" w:rsidRDefault="00891FA5" w:rsidP="001375DF">
      <w:pPr>
        <w:pStyle w:val="Prrafodelista"/>
        <w:spacing w:after="160"/>
        <w:ind w:left="1701"/>
        <w:jc w:val="center"/>
        <w:rPr>
          <w:rFonts w:asciiTheme="minorHAnsi" w:hAnsiTheme="minorHAnsi" w:cs="Arial"/>
          <w:i/>
        </w:rPr>
      </w:pPr>
      <w:r>
        <w:object w:dxaOrig="4320" w:dyaOrig="3197" w14:anchorId="789145DE">
          <v:shape id="_x0000_i1027" type="#_x0000_t75" style="width:382.7pt;height:509.5pt" o:ole="">
            <v:imagedata r:id="rId21" o:title="" croptop="16502f" cropbottom="17424f" cropleft="29067f" cropright="24075f"/>
          </v:shape>
          <o:OLEObject Type="Embed" ProgID="AutoCAD.Drawing.22" ShapeID="_x0000_i1027" DrawAspect="Content" ObjectID="_1620290313" r:id="rId22"/>
        </w:object>
      </w:r>
    </w:p>
    <w:p w14:paraId="39BCC25F" w14:textId="77777777" w:rsidR="00BB368B" w:rsidRPr="007D2972" w:rsidRDefault="00BB368B" w:rsidP="00891FA5">
      <w:pPr>
        <w:pStyle w:val="Prrafodelista"/>
        <w:spacing w:after="160"/>
        <w:ind w:left="1701"/>
        <w:jc w:val="both"/>
        <w:rPr>
          <w:rFonts w:asciiTheme="minorHAnsi" w:hAnsiTheme="minorHAnsi" w:cs="Arial"/>
          <w:b/>
          <w:i/>
          <w:color w:val="000000" w:themeColor="text1"/>
          <w:sz w:val="24"/>
          <w:szCs w:val="24"/>
          <w:u w:val="single"/>
          <w:lang w:val="es-ES"/>
        </w:rPr>
      </w:pPr>
      <w:r w:rsidRPr="007D2972">
        <w:rPr>
          <w:rFonts w:asciiTheme="minorHAnsi" w:hAnsiTheme="minorHAnsi" w:cs="Arial"/>
          <w:b/>
          <w:i/>
          <w:color w:val="000000" w:themeColor="text1"/>
          <w:sz w:val="24"/>
          <w:szCs w:val="24"/>
          <w:u w:val="single"/>
          <w:lang w:val="es-ES"/>
        </w:rPr>
        <w:t>DISTRIBUCIÓN, UBICACIÓN Y SITUACIÓN DEL ESTABLECIMIENTO:</w:t>
      </w:r>
    </w:p>
    <w:p w14:paraId="1979991F" w14:textId="77777777" w:rsidR="00BB368B" w:rsidRPr="007D2972" w:rsidRDefault="00BB368B" w:rsidP="00BB368B">
      <w:pPr>
        <w:pStyle w:val="Prrafodelista"/>
        <w:spacing w:after="160"/>
        <w:ind w:left="1701"/>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La distribución actual de la EE.SS. se indica en el plano de Distribución D-02, el cual se encuentra adjuntado a este documento.</w:t>
      </w:r>
    </w:p>
    <w:p w14:paraId="46D42440" w14:textId="6DEC5D81" w:rsidR="001375DF" w:rsidRPr="007D2972" w:rsidRDefault="001375DF" w:rsidP="00024C1F">
      <w:pPr>
        <w:pStyle w:val="Prrafodelista"/>
        <w:spacing w:after="160"/>
        <w:ind w:left="1701"/>
        <w:jc w:val="both"/>
        <w:rPr>
          <w:rFonts w:asciiTheme="minorHAnsi" w:hAnsiTheme="minorHAnsi" w:cs="Arial"/>
          <w:b/>
          <w:i/>
          <w:color w:val="000000" w:themeColor="text1"/>
          <w:sz w:val="24"/>
          <w:szCs w:val="24"/>
          <w:u w:val="single"/>
          <w:lang w:val="es-ES"/>
        </w:rPr>
      </w:pPr>
      <w:r w:rsidRPr="007D2972">
        <w:rPr>
          <w:rFonts w:asciiTheme="minorHAnsi" w:hAnsiTheme="minorHAnsi" w:cs="Arial"/>
          <w:b/>
          <w:i/>
          <w:color w:val="000000" w:themeColor="text1"/>
          <w:sz w:val="24"/>
          <w:szCs w:val="24"/>
          <w:u w:val="single"/>
          <w:lang w:val="es-ES"/>
        </w:rPr>
        <w:lastRenderedPageBreak/>
        <w:t>MONITOREO DE CALIDAD DE AIRE PROPUESTO:</w:t>
      </w:r>
    </w:p>
    <w:p w14:paraId="537F93FD" w14:textId="77777777" w:rsidR="00C04700" w:rsidRPr="00891FA5" w:rsidRDefault="00C04700" w:rsidP="00891FA5">
      <w:pPr>
        <w:ind w:left="1701"/>
        <w:jc w:val="both"/>
        <w:rPr>
          <w:rFonts w:asciiTheme="minorHAnsi" w:hAnsiTheme="minorHAnsi" w:cs="Arial"/>
          <w:i/>
        </w:rPr>
      </w:pPr>
      <w:r w:rsidRPr="00891FA5">
        <w:rPr>
          <w:rFonts w:asciiTheme="minorHAnsi" w:hAnsiTheme="minorHAnsi" w:cs="Arial"/>
          <w:i/>
        </w:rPr>
        <w:t>El programa de Monitoreo Ambiental de la Calidad de Aire no se mantendrá conforme a lo aprobado en su DIA, Resolución Directoral N°153-2011-MEM/AAE, y se formula la actualización de las coordenadas de monitoreo; ya que, las anteriormente aprobadas no llegan dentro del área de Influencia Directa del Establecimiento.</w:t>
      </w:r>
    </w:p>
    <w:p w14:paraId="605D3F47" w14:textId="77777777" w:rsidR="004F3FAF" w:rsidRPr="007D2972" w:rsidRDefault="004F3FAF" w:rsidP="001375DF">
      <w:pPr>
        <w:pStyle w:val="Prrafodelista"/>
        <w:spacing w:after="160"/>
        <w:ind w:left="1560"/>
        <w:jc w:val="both"/>
        <w:rPr>
          <w:rFonts w:asciiTheme="minorHAnsi" w:hAnsiTheme="minorHAnsi" w:cs="Arial"/>
          <w:b/>
          <w:i/>
          <w:color w:val="000000" w:themeColor="text1"/>
          <w:sz w:val="24"/>
          <w:szCs w:val="24"/>
          <w:u w:val="single"/>
          <w:lang w:val="es-ES"/>
        </w:rPr>
      </w:pPr>
    </w:p>
    <w:p w14:paraId="745175FC" w14:textId="77777777" w:rsidR="001375DF" w:rsidRPr="007D2972" w:rsidRDefault="001375DF" w:rsidP="001375DF">
      <w:pPr>
        <w:pStyle w:val="Prrafodelista"/>
        <w:spacing w:after="0"/>
        <w:jc w:val="center"/>
        <w:rPr>
          <w:rFonts w:asciiTheme="minorHAnsi" w:hAnsiTheme="minorHAnsi" w:cs="Arial"/>
          <w:i/>
          <w:lang w:val="es-ES_tradnl"/>
        </w:rPr>
      </w:pPr>
      <w:r w:rsidRPr="007D2972">
        <w:rPr>
          <w:rFonts w:asciiTheme="minorHAnsi" w:hAnsiTheme="minorHAnsi" w:cs="Arial"/>
          <w:b/>
          <w:i/>
          <w:iCs/>
          <w:color w:val="000000"/>
          <w:sz w:val="20"/>
          <w:szCs w:val="18"/>
        </w:rPr>
        <w:t>Cuadro N°1</w:t>
      </w:r>
      <w:r w:rsidR="004F3FAF" w:rsidRPr="007D2972">
        <w:rPr>
          <w:rFonts w:asciiTheme="minorHAnsi" w:hAnsiTheme="minorHAnsi" w:cs="Arial"/>
          <w:b/>
          <w:i/>
          <w:iCs/>
          <w:color w:val="000000"/>
          <w:sz w:val="20"/>
          <w:szCs w:val="18"/>
        </w:rPr>
        <w:t>2</w:t>
      </w:r>
      <w:r w:rsidRPr="007D2972">
        <w:rPr>
          <w:rFonts w:asciiTheme="minorHAnsi" w:hAnsiTheme="minorHAnsi" w:cs="Arial"/>
          <w:b/>
          <w:i/>
          <w:iCs/>
          <w:color w:val="000000"/>
          <w:sz w:val="20"/>
          <w:szCs w:val="18"/>
        </w:rPr>
        <w:t>:</w:t>
      </w:r>
      <w:r w:rsidRPr="007D2972">
        <w:rPr>
          <w:rFonts w:asciiTheme="minorHAnsi" w:hAnsiTheme="minorHAnsi" w:cs="Arial"/>
          <w:b/>
          <w:bCs/>
          <w:i/>
        </w:rPr>
        <w:t xml:space="preserve"> </w:t>
      </w:r>
      <w:r w:rsidRPr="007D2972">
        <w:rPr>
          <w:rFonts w:asciiTheme="minorHAnsi" w:hAnsiTheme="minorHAnsi" w:cs="Arial"/>
          <w:i/>
          <w:lang w:val="es-ES_tradnl"/>
        </w:rPr>
        <w:t>Puntos de monitoreo de la Calidad de Aire “Sotavento”</w:t>
      </w:r>
    </w:p>
    <w:tbl>
      <w:tblPr>
        <w:tblStyle w:val="Tablaconcuadrcula1"/>
        <w:tblW w:w="7513" w:type="dxa"/>
        <w:tblInd w:w="1696" w:type="dxa"/>
        <w:tblLayout w:type="fixed"/>
        <w:tblLook w:val="04A0" w:firstRow="1" w:lastRow="0" w:firstColumn="1" w:lastColumn="0" w:noHBand="0" w:noVBand="1"/>
      </w:tblPr>
      <w:tblGrid>
        <w:gridCol w:w="1985"/>
        <w:gridCol w:w="1134"/>
        <w:gridCol w:w="709"/>
        <w:gridCol w:w="1275"/>
        <w:gridCol w:w="1276"/>
        <w:gridCol w:w="1134"/>
      </w:tblGrid>
      <w:tr w:rsidR="001375DF" w:rsidRPr="007D2972" w14:paraId="23E9B60F" w14:textId="77777777" w:rsidTr="00891FA5">
        <w:trPr>
          <w:trHeight w:val="109"/>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833AA" w14:textId="77777777" w:rsidR="001375DF" w:rsidRPr="007D2972" w:rsidRDefault="001375DF" w:rsidP="005F0E55">
            <w:pPr>
              <w:jc w:val="center"/>
              <w:rPr>
                <w:rFonts w:asciiTheme="minorHAnsi" w:hAnsiTheme="minorHAnsi" w:cs="Arial"/>
                <w:b/>
                <w:i/>
                <w:sz w:val="18"/>
                <w:szCs w:val="18"/>
              </w:rPr>
            </w:pPr>
            <w:r w:rsidRPr="007D2972">
              <w:rPr>
                <w:rFonts w:asciiTheme="minorHAnsi" w:hAnsiTheme="minorHAnsi" w:cs="Arial"/>
                <w:b/>
                <w:i/>
                <w:sz w:val="18"/>
                <w:szCs w:val="18"/>
              </w:rPr>
              <w:t>Parámetro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2E8FC" w14:textId="77777777" w:rsidR="001375DF" w:rsidRPr="007D2972" w:rsidRDefault="001375DF" w:rsidP="005F0E55">
            <w:pPr>
              <w:jc w:val="center"/>
              <w:rPr>
                <w:rFonts w:asciiTheme="minorHAnsi" w:hAnsiTheme="minorHAnsi" w:cs="Arial"/>
                <w:b/>
                <w:i/>
                <w:sz w:val="18"/>
                <w:szCs w:val="18"/>
              </w:rPr>
            </w:pPr>
            <w:r w:rsidRPr="007D2972">
              <w:rPr>
                <w:rFonts w:asciiTheme="minorHAnsi" w:hAnsiTheme="minorHAnsi" w:cs="Arial"/>
                <w:b/>
                <w:i/>
                <w:sz w:val="18"/>
                <w:szCs w:val="18"/>
              </w:rPr>
              <w:t>Normativa ECA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C0D880" w14:textId="77777777" w:rsidR="001375DF" w:rsidRPr="007D2972" w:rsidRDefault="001375DF" w:rsidP="005F0E55">
            <w:pPr>
              <w:jc w:val="center"/>
              <w:rPr>
                <w:rFonts w:asciiTheme="minorHAnsi" w:hAnsiTheme="minorHAnsi" w:cs="Arial"/>
                <w:b/>
                <w:i/>
                <w:sz w:val="18"/>
                <w:szCs w:val="18"/>
              </w:rPr>
            </w:pPr>
            <w:r w:rsidRPr="007D2972">
              <w:rPr>
                <w:rFonts w:asciiTheme="minorHAnsi" w:hAnsiTheme="minorHAnsi" w:cs="Arial"/>
                <w:b/>
                <w:i/>
                <w:sz w:val="18"/>
                <w:szCs w:val="18"/>
              </w:rPr>
              <w:t>Punto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3E6EE2" w14:textId="77777777" w:rsidR="001375DF" w:rsidRPr="007D2972" w:rsidRDefault="001375DF" w:rsidP="005F0E55">
            <w:pPr>
              <w:jc w:val="center"/>
              <w:rPr>
                <w:rFonts w:asciiTheme="minorHAnsi" w:hAnsiTheme="minorHAnsi" w:cs="Arial"/>
                <w:b/>
                <w:i/>
                <w:sz w:val="18"/>
                <w:szCs w:val="18"/>
              </w:rPr>
            </w:pPr>
            <w:r w:rsidRPr="007D2972">
              <w:rPr>
                <w:rFonts w:asciiTheme="minorHAnsi" w:hAnsiTheme="minorHAnsi" w:cs="Arial"/>
                <w:b/>
                <w:i/>
                <w:sz w:val="18"/>
                <w:szCs w:val="18"/>
              </w:rPr>
              <w:t>UBICACIÓN WGS 84</w:t>
            </w:r>
          </w:p>
          <w:p w14:paraId="2B309969" w14:textId="77777777" w:rsidR="001375DF" w:rsidRPr="007D2972" w:rsidRDefault="001375DF" w:rsidP="005F0E55">
            <w:pPr>
              <w:jc w:val="center"/>
              <w:rPr>
                <w:rFonts w:asciiTheme="minorHAnsi" w:hAnsiTheme="minorHAnsi" w:cs="Arial"/>
                <w:b/>
                <w:i/>
                <w:sz w:val="18"/>
                <w:szCs w:val="18"/>
              </w:rPr>
            </w:pPr>
            <w:r w:rsidRPr="007D2972">
              <w:rPr>
                <w:rFonts w:asciiTheme="minorHAnsi" w:hAnsiTheme="minorHAnsi" w:cs="Arial"/>
                <w:b/>
                <w:i/>
                <w:sz w:val="18"/>
                <w:szCs w:val="18"/>
              </w:rPr>
              <w:t>Coordenada UTM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A2BA9" w14:textId="77777777" w:rsidR="001375DF" w:rsidRPr="007D2972" w:rsidRDefault="001375DF" w:rsidP="005F0E55">
            <w:pPr>
              <w:jc w:val="center"/>
              <w:rPr>
                <w:rFonts w:asciiTheme="minorHAnsi" w:hAnsiTheme="minorHAnsi" w:cs="Arial"/>
                <w:b/>
                <w:i/>
                <w:sz w:val="18"/>
                <w:szCs w:val="18"/>
              </w:rPr>
            </w:pPr>
            <w:r w:rsidRPr="007D2972">
              <w:rPr>
                <w:rFonts w:asciiTheme="minorHAnsi" w:hAnsiTheme="minorHAnsi" w:cs="Arial"/>
                <w:b/>
                <w:i/>
                <w:sz w:val="18"/>
                <w:szCs w:val="18"/>
              </w:rPr>
              <w:t>Frecuencia Monitoreo</w:t>
            </w:r>
          </w:p>
        </w:tc>
      </w:tr>
      <w:tr w:rsidR="001375DF" w:rsidRPr="007D2972" w14:paraId="34A6BD5E" w14:textId="77777777" w:rsidTr="00891FA5">
        <w:trPr>
          <w:trHeight w:val="9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7FA11C0" w14:textId="77777777" w:rsidR="001375DF" w:rsidRPr="007D2972" w:rsidRDefault="001375DF" w:rsidP="005F0E55">
            <w:pPr>
              <w:rPr>
                <w:rFonts w:asciiTheme="minorHAnsi" w:hAnsiTheme="minorHAnsi" w:cs="Arial"/>
                <w:b/>
                <w:i/>
                <w:sz w:val="18"/>
                <w:szCs w:val="18"/>
                <w:lang w:val="es-ES_tradnl"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87DB5A" w14:textId="77777777" w:rsidR="001375DF" w:rsidRPr="007D2972" w:rsidRDefault="001375DF" w:rsidP="005F0E55">
            <w:pPr>
              <w:rPr>
                <w:rFonts w:asciiTheme="minorHAnsi" w:hAnsiTheme="minorHAnsi" w:cs="Arial"/>
                <w:b/>
                <w:i/>
                <w:sz w:val="18"/>
                <w:szCs w:val="18"/>
                <w:lang w:val="es-ES_tradnl" w:eastAsia="es-P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9F6D50E" w14:textId="77777777" w:rsidR="001375DF" w:rsidRPr="007D2972" w:rsidRDefault="001375DF" w:rsidP="005F0E55">
            <w:pPr>
              <w:rPr>
                <w:rFonts w:asciiTheme="minorHAnsi" w:hAnsiTheme="minorHAnsi" w:cs="Arial"/>
                <w:b/>
                <w:i/>
                <w:sz w:val="18"/>
                <w:szCs w:val="18"/>
                <w:lang w:val="es-ES_tradnl" w:eastAsia="es-PE"/>
              </w:rPr>
            </w:pP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826E4" w14:textId="77777777" w:rsidR="001375DF" w:rsidRPr="007D2972" w:rsidRDefault="001375DF" w:rsidP="005F0E55">
            <w:pPr>
              <w:jc w:val="center"/>
              <w:rPr>
                <w:rFonts w:asciiTheme="minorHAnsi" w:hAnsiTheme="minorHAnsi" w:cs="Arial"/>
                <w:b/>
                <w:i/>
                <w:sz w:val="18"/>
                <w:szCs w:val="18"/>
                <w:lang w:val="es-ES_tradnl" w:eastAsia="es-PE"/>
              </w:rPr>
            </w:pPr>
            <w:r w:rsidRPr="007D2972">
              <w:rPr>
                <w:rFonts w:asciiTheme="minorHAnsi" w:hAnsiTheme="minorHAnsi" w:cs="Arial"/>
                <w:b/>
                <w:i/>
                <w:sz w:val="18"/>
                <w:szCs w:val="18"/>
              </w:rPr>
              <w:t>Este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8EA7F" w14:textId="77777777" w:rsidR="001375DF" w:rsidRPr="007D2972" w:rsidRDefault="001375DF" w:rsidP="005F0E55">
            <w:pPr>
              <w:jc w:val="center"/>
              <w:rPr>
                <w:rFonts w:asciiTheme="minorHAnsi" w:hAnsiTheme="minorHAnsi" w:cs="Arial"/>
                <w:b/>
                <w:i/>
                <w:sz w:val="18"/>
                <w:szCs w:val="18"/>
                <w:lang w:val="es-ES_tradnl" w:eastAsia="es-PE"/>
              </w:rPr>
            </w:pPr>
            <w:r w:rsidRPr="007D2972">
              <w:rPr>
                <w:rFonts w:asciiTheme="minorHAnsi" w:hAnsiTheme="minorHAnsi" w:cs="Arial"/>
                <w:b/>
                <w:i/>
                <w:sz w:val="18"/>
                <w:szCs w:val="18"/>
                <w:lang w:val="es-ES_tradnl" w:eastAsia="es-PE"/>
              </w:rPr>
              <w:t>Norte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A8D2AB" w14:textId="77777777" w:rsidR="001375DF" w:rsidRPr="007D2972" w:rsidRDefault="001375DF" w:rsidP="005F0E55">
            <w:pPr>
              <w:rPr>
                <w:rFonts w:asciiTheme="minorHAnsi" w:hAnsiTheme="minorHAnsi" w:cs="Arial"/>
                <w:b/>
                <w:i/>
                <w:sz w:val="18"/>
                <w:szCs w:val="18"/>
                <w:lang w:val="es-ES_tradnl" w:eastAsia="es-PE"/>
              </w:rPr>
            </w:pPr>
          </w:p>
        </w:tc>
      </w:tr>
      <w:tr w:rsidR="001375DF" w:rsidRPr="007D2972" w14:paraId="3C577098" w14:textId="77777777" w:rsidTr="00891FA5">
        <w:trPr>
          <w:trHeight w:val="471"/>
        </w:trPr>
        <w:tc>
          <w:tcPr>
            <w:tcW w:w="1985" w:type="dxa"/>
            <w:tcBorders>
              <w:top w:val="single" w:sz="4" w:space="0" w:color="auto"/>
              <w:left w:val="single" w:sz="4" w:space="0" w:color="auto"/>
              <w:bottom w:val="single" w:sz="4" w:space="0" w:color="auto"/>
              <w:right w:val="single" w:sz="4" w:space="0" w:color="auto"/>
            </w:tcBorders>
            <w:vAlign w:val="center"/>
            <w:hideMark/>
          </w:tcPr>
          <w:p w14:paraId="7BBB916B" w14:textId="77777777" w:rsidR="001375DF" w:rsidRPr="007D2972" w:rsidRDefault="001375DF" w:rsidP="005F0E55">
            <w:pPr>
              <w:rPr>
                <w:rFonts w:asciiTheme="minorHAnsi" w:hAnsiTheme="minorHAnsi" w:cs="Arial"/>
                <w:i/>
                <w:color w:val="FF0000"/>
                <w:sz w:val="18"/>
                <w:szCs w:val="18"/>
                <w:lang w:val="es-ES_tradnl" w:eastAsia="es-PE"/>
              </w:rPr>
            </w:pPr>
            <w:r w:rsidRPr="007D2972">
              <w:rPr>
                <w:rFonts w:asciiTheme="minorHAnsi" w:hAnsiTheme="minorHAnsi" w:cs="Arial"/>
                <w:i/>
                <w:sz w:val="18"/>
                <w:szCs w:val="18"/>
                <w:lang w:val="es-ES_tradnl" w:eastAsia="es-PE"/>
              </w:rPr>
              <w:t>Benceno (H</w:t>
            </w:r>
            <w:r w:rsidRPr="007D2972">
              <w:rPr>
                <w:rFonts w:asciiTheme="minorHAnsi" w:hAnsiTheme="minorHAnsi" w:cs="Arial"/>
                <w:i/>
                <w:sz w:val="18"/>
                <w:szCs w:val="18"/>
                <w:vertAlign w:val="subscript"/>
                <w:lang w:val="es-ES_tradnl" w:eastAsia="es-PE"/>
              </w:rPr>
              <w:t>6</w:t>
            </w:r>
            <w:r w:rsidRPr="007D2972">
              <w:rPr>
                <w:rFonts w:asciiTheme="minorHAnsi" w:hAnsiTheme="minorHAnsi" w:cs="Arial"/>
                <w:i/>
                <w:sz w:val="18"/>
                <w:szCs w:val="18"/>
                <w:lang w:val="es-ES_tradnl" w:eastAsia="es-PE"/>
              </w:rPr>
              <w:t>C</w:t>
            </w:r>
            <w:r w:rsidRPr="007D2972">
              <w:rPr>
                <w:rFonts w:asciiTheme="minorHAnsi" w:hAnsiTheme="minorHAnsi" w:cs="Arial"/>
                <w:i/>
                <w:sz w:val="18"/>
                <w:szCs w:val="18"/>
                <w:vertAlign w:val="subscript"/>
                <w:lang w:val="es-ES_tradnl" w:eastAsia="es-PE"/>
              </w:rPr>
              <w:t>6</w:t>
            </w:r>
            <w:r w:rsidRPr="007D2972">
              <w:rPr>
                <w:rFonts w:asciiTheme="minorHAnsi" w:hAnsiTheme="minorHAnsi" w:cs="Arial"/>
                <w:i/>
                <w:sz w:val="18"/>
                <w:szCs w:val="18"/>
                <w:lang w:val="es-ES_tradnl" w:eastAsia="es-PE"/>
              </w:rPr>
              <w:t xml:space="preserve">) </w:t>
            </w:r>
            <w:r w:rsidRPr="007D2972">
              <w:rPr>
                <w:rFonts w:asciiTheme="minorHAnsi" w:hAnsiTheme="minorHAnsi" w:cs="Arial"/>
                <w:b/>
                <w:bCs/>
                <w:i/>
                <w:color w:val="000000"/>
                <w:sz w:val="18"/>
                <w:szCs w:val="18"/>
                <w:lang w:eastAsia="es-PE"/>
              </w:rPr>
              <w:t>(µg/m3)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C6A0A4" w14:textId="77777777" w:rsidR="001375DF" w:rsidRPr="007D2972" w:rsidRDefault="001375DF" w:rsidP="005F0E55">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0DADA4" w14:textId="77777777" w:rsidR="001375DF" w:rsidRPr="007D2972" w:rsidRDefault="001375DF" w:rsidP="005F0E55">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G1</w:t>
            </w:r>
          </w:p>
        </w:tc>
        <w:tc>
          <w:tcPr>
            <w:tcW w:w="1275" w:type="dxa"/>
            <w:tcBorders>
              <w:top w:val="single" w:sz="4" w:space="0" w:color="auto"/>
              <w:left w:val="single" w:sz="4" w:space="0" w:color="auto"/>
              <w:bottom w:val="single" w:sz="4" w:space="0" w:color="auto"/>
              <w:right w:val="single" w:sz="4" w:space="0" w:color="auto"/>
            </w:tcBorders>
            <w:vAlign w:val="center"/>
          </w:tcPr>
          <w:p w14:paraId="77CB1BEE" w14:textId="77777777" w:rsidR="001375DF" w:rsidRPr="007D2972" w:rsidRDefault="001375DF" w:rsidP="005F0E55">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476702.01</w:t>
            </w:r>
          </w:p>
        </w:tc>
        <w:tc>
          <w:tcPr>
            <w:tcW w:w="1276" w:type="dxa"/>
            <w:tcBorders>
              <w:top w:val="single" w:sz="4" w:space="0" w:color="auto"/>
              <w:left w:val="single" w:sz="4" w:space="0" w:color="auto"/>
              <w:bottom w:val="single" w:sz="4" w:space="0" w:color="auto"/>
              <w:right w:val="single" w:sz="4" w:space="0" w:color="auto"/>
            </w:tcBorders>
            <w:vAlign w:val="center"/>
          </w:tcPr>
          <w:p w14:paraId="45FB71DF" w14:textId="77777777" w:rsidR="001375DF" w:rsidRPr="007D2972" w:rsidRDefault="001375DF" w:rsidP="005F0E55">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8661763.05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4C4DF4" w14:textId="77777777" w:rsidR="001375DF" w:rsidRPr="007D2972" w:rsidRDefault="00A12D48" w:rsidP="005F0E55">
            <w:pPr>
              <w:jc w:val="center"/>
              <w:rPr>
                <w:rFonts w:asciiTheme="minorHAnsi" w:hAnsiTheme="minorHAnsi" w:cs="Arial"/>
                <w:i/>
                <w:sz w:val="18"/>
                <w:szCs w:val="18"/>
                <w:lang w:eastAsia="es-PE"/>
              </w:rPr>
            </w:pPr>
            <w:r w:rsidRPr="007D2972">
              <w:rPr>
                <w:rFonts w:asciiTheme="minorHAnsi" w:hAnsiTheme="minorHAnsi" w:cs="Arial"/>
                <w:i/>
                <w:sz w:val="18"/>
                <w:szCs w:val="18"/>
                <w:lang w:val="es-ES_tradnl" w:eastAsia="es-PE"/>
              </w:rPr>
              <w:t>SEMESTRAL</w:t>
            </w:r>
          </w:p>
        </w:tc>
      </w:tr>
    </w:tbl>
    <w:p w14:paraId="018740BA" w14:textId="77777777" w:rsidR="001375DF" w:rsidRPr="007D2972" w:rsidRDefault="001375DF" w:rsidP="00891FA5">
      <w:pPr>
        <w:pStyle w:val="Prrafodelista"/>
        <w:spacing w:after="160"/>
        <w:ind w:left="1701"/>
        <w:jc w:val="both"/>
        <w:rPr>
          <w:rFonts w:asciiTheme="minorHAnsi" w:hAnsiTheme="minorHAnsi" w:cs="Arial"/>
          <w:i/>
          <w:sz w:val="18"/>
          <w:szCs w:val="24"/>
          <w:lang w:val="es-ES_tradnl"/>
        </w:rPr>
      </w:pPr>
      <w:r w:rsidRPr="007D2972">
        <w:rPr>
          <w:rFonts w:asciiTheme="minorHAnsi" w:hAnsiTheme="minorHAnsi" w:cs="Arial"/>
          <w:i/>
          <w:sz w:val="18"/>
          <w:szCs w:val="24"/>
          <w:lang w:val="es-ES_tradnl"/>
        </w:rPr>
        <w:t>D.S. N°003-2008-MINAM: Estándares de Calidad Ambiental para Aire.</w:t>
      </w:r>
    </w:p>
    <w:p w14:paraId="3CCADA51" w14:textId="77777777" w:rsidR="001375DF" w:rsidRPr="007D2972" w:rsidRDefault="001375DF" w:rsidP="001375DF">
      <w:pPr>
        <w:pStyle w:val="Prrafodelista"/>
        <w:spacing w:after="160"/>
        <w:ind w:left="1701"/>
        <w:jc w:val="center"/>
        <w:rPr>
          <w:rFonts w:asciiTheme="minorHAnsi" w:hAnsiTheme="minorHAnsi" w:cs="Arial"/>
          <w:i/>
        </w:rPr>
      </w:pPr>
    </w:p>
    <w:p w14:paraId="4D26187D" w14:textId="77777777" w:rsidR="004F3FAF" w:rsidRPr="007D2972" w:rsidRDefault="004F3FAF" w:rsidP="00891FA5">
      <w:pPr>
        <w:pStyle w:val="Prrafodelista"/>
        <w:spacing w:after="160"/>
        <w:ind w:left="1701"/>
        <w:jc w:val="both"/>
        <w:rPr>
          <w:rFonts w:asciiTheme="minorHAnsi" w:hAnsiTheme="minorHAnsi" w:cs="Arial"/>
          <w:b/>
          <w:i/>
          <w:color w:val="000000" w:themeColor="text1"/>
          <w:sz w:val="24"/>
          <w:szCs w:val="24"/>
          <w:u w:val="single"/>
          <w:lang w:val="es-ES"/>
        </w:rPr>
      </w:pPr>
      <w:r w:rsidRPr="007D2972">
        <w:rPr>
          <w:rFonts w:asciiTheme="minorHAnsi" w:hAnsiTheme="minorHAnsi" w:cs="Arial"/>
          <w:b/>
          <w:i/>
          <w:color w:val="000000" w:themeColor="text1"/>
          <w:sz w:val="24"/>
          <w:szCs w:val="24"/>
          <w:u w:val="single"/>
          <w:lang w:val="es-ES"/>
        </w:rPr>
        <w:t>MONITOREO DE RUIDO PROPUESTO:</w:t>
      </w:r>
    </w:p>
    <w:p w14:paraId="49864827" w14:textId="77777777" w:rsidR="00C04700" w:rsidRPr="007D2972" w:rsidRDefault="00C04700" w:rsidP="00891FA5">
      <w:pPr>
        <w:ind w:left="1701"/>
        <w:jc w:val="both"/>
        <w:rPr>
          <w:rFonts w:asciiTheme="minorHAnsi" w:hAnsiTheme="minorHAnsi" w:cs="Arial"/>
          <w:i/>
        </w:rPr>
      </w:pPr>
      <w:r w:rsidRPr="007D2972">
        <w:rPr>
          <w:rFonts w:asciiTheme="minorHAnsi" w:hAnsiTheme="minorHAnsi" w:cs="Arial"/>
          <w:i/>
        </w:rPr>
        <w:t>El programa de Monitoreo Ambiental de la Calidad de Ruido Ambiental, no se mantendrá conforme a lo aprobado en su DIA, Resolución Directoral N°153-2011-MEM/AAE, y se formula la actualización de las coordenadas de monitoreo; ya que, las anteriormente aprobadas no llegan dentro del área de Influencia Directa del Establecimiento.</w:t>
      </w:r>
    </w:p>
    <w:p w14:paraId="3F8AEAB7" w14:textId="77777777" w:rsidR="004F3FAF" w:rsidRPr="007D2972" w:rsidRDefault="004F3FAF" w:rsidP="004F3FAF">
      <w:pPr>
        <w:pStyle w:val="Prrafodelista"/>
        <w:spacing w:after="160"/>
        <w:ind w:left="1701"/>
        <w:jc w:val="center"/>
        <w:rPr>
          <w:rFonts w:asciiTheme="minorHAnsi" w:hAnsiTheme="minorHAnsi" w:cs="Arial"/>
          <w:i/>
        </w:rPr>
      </w:pPr>
    </w:p>
    <w:p w14:paraId="4F5B538F" w14:textId="77777777" w:rsidR="004F3FAF" w:rsidRPr="007D2972" w:rsidRDefault="004F3FAF" w:rsidP="00891FA5">
      <w:pPr>
        <w:pStyle w:val="Prrafodelista"/>
        <w:spacing w:after="0"/>
        <w:ind w:left="1701"/>
        <w:jc w:val="center"/>
        <w:rPr>
          <w:rFonts w:asciiTheme="minorHAnsi" w:hAnsiTheme="minorHAnsi" w:cs="Arial"/>
          <w:i/>
          <w:lang w:val="es-ES_tradnl"/>
        </w:rPr>
      </w:pPr>
      <w:r w:rsidRPr="007D2972">
        <w:rPr>
          <w:rFonts w:asciiTheme="minorHAnsi" w:hAnsiTheme="minorHAnsi" w:cs="Arial"/>
          <w:b/>
          <w:i/>
          <w:iCs/>
          <w:color w:val="000000"/>
          <w:sz w:val="20"/>
          <w:szCs w:val="18"/>
        </w:rPr>
        <w:t>Cuadro N°13:</w:t>
      </w:r>
      <w:r w:rsidRPr="007D2972">
        <w:rPr>
          <w:rFonts w:asciiTheme="minorHAnsi" w:hAnsiTheme="minorHAnsi" w:cs="Arial"/>
          <w:b/>
          <w:bCs/>
          <w:i/>
        </w:rPr>
        <w:t xml:space="preserve"> </w:t>
      </w:r>
      <w:r w:rsidRPr="007D2972">
        <w:rPr>
          <w:rFonts w:asciiTheme="minorHAnsi" w:hAnsiTheme="minorHAnsi" w:cs="Arial"/>
          <w:i/>
          <w:lang w:val="es-ES_tradnl"/>
        </w:rPr>
        <w:t xml:space="preserve">Puntos de monitoreo de la Calidad de </w:t>
      </w:r>
      <w:r w:rsidR="00DA1AB8" w:rsidRPr="007D2972">
        <w:rPr>
          <w:rFonts w:asciiTheme="minorHAnsi" w:hAnsiTheme="minorHAnsi" w:cs="Arial"/>
          <w:i/>
          <w:lang w:val="es-ES_tradnl"/>
        </w:rPr>
        <w:t>Ruido</w:t>
      </w:r>
    </w:p>
    <w:tbl>
      <w:tblPr>
        <w:tblStyle w:val="Tablaconcuadrcula"/>
        <w:tblW w:w="8074" w:type="dxa"/>
        <w:tblInd w:w="1129" w:type="dxa"/>
        <w:tblLayout w:type="fixed"/>
        <w:tblLook w:val="04A0" w:firstRow="1" w:lastRow="0" w:firstColumn="1" w:lastColumn="0" w:noHBand="0" w:noVBand="1"/>
      </w:tblPr>
      <w:tblGrid>
        <w:gridCol w:w="1068"/>
        <w:gridCol w:w="1053"/>
        <w:gridCol w:w="708"/>
        <w:gridCol w:w="993"/>
        <w:gridCol w:w="1134"/>
        <w:gridCol w:w="1984"/>
        <w:gridCol w:w="1134"/>
      </w:tblGrid>
      <w:tr w:rsidR="00D34276" w:rsidRPr="007D2972" w14:paraId="3985E42E" w14:textId="77777777" w:rsidTr="00891FA5">
        <w:trPr>
          <w:trHeight w:val="315"/>
        </w:trPr>
        <w:tc>
          <w:tcPr>
            <w:tcW w:w="106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A1700F" w14:textId="77777777" w:rsidR="00D34276" w:rsidRPr="007D2972" w:rsidRDefault="00D34276" w:rsidP="00891FA5">
            <w:pPr>
              <w:jc w:val="center"/>
              <w:rPr>
                <w:rFonts w:asciiTheme="minorHAnsi" w:hAnsiTheme="minorHAnsi" w:cs="Arial"/>
                <w:b/>
                <w:i/>
                <w:sz w:val="18"/>
                <w:szCs w:val="18"/>
              </w:rPr>
            </w:pPr>
            <w:bookmarkStart w:id="62" w:name="_Hlk7188757"/>
            <w:r w:rsidRPr="007D2972">
              <w:rPr>
                <w:rFonts w:asciiTheme="minorHAnsi" w:hAnsiTheme="minorHAnsi" w:cs="Arial"/>
                <w:b/>
                <w:i/>
                <w:sz w:val="18"/>
                <w:szCs w:val="18"/>
              </w:rPr>
              <w:t>Parámetro</w:t>
            </w:r>
          </w:p>
        </w:tc>
        <w:tc>
          <w:tcPr>
            <w:tcW w:w="10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554EADB"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Normativa</w:t>
            </w:r>
          </w:p>
          <w:p w14:paraId="15C2B3B2"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ECA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7468DC"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Punto</w:t>
            </w:r>
          </w:p>
        </w:tc>
        <w:tc>
          <w:tcPr>
            <w:tcW w:w="4111"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31E7BEC7"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UBICACIÓN WGS 84</w:t>
            </w:r>
          </w:p>
          <w:p w14:paraId="228E9FA0"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Coordenada UTM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48E93F7"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Frecuencia</w:t>
            </w:r>
          </w:p>
          <w:p w14:paraId="7CCF5892"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Monitoreo</w:t>
            </w:r>
          </w:p>
        </w:tc>
      </w:tr>
      <w:tr w:rsidR="00D34276" w:rsidRPr="007D2972" w14:paraId="3BB95ED9" w14:textId="77777777" w:rsidTr="00891FA5">
        <w:trPr>
          <w:trHeight w:val="83"/>
        </w:trPr>
        <w:tc>
          <w:tcPr>
            <w:tcW w:w="1068" w:type="dxa"/>
            <w:vMerge/>
            <w:tcBorders>
              <w:top w:val="single" w:sz="4" w:space="0" w:color="auto"/>
              <w:left w:val="single" w:sz="4" w:space="0" w:color="auto"/>
              <w:bottom w:val="single" w:sz="4" w:space="0" w:color="auto"/>
              <w:right w:val="single" w:sz="4" w:space="0" w:color="auto"/>
            </w:tcBorders>
            <w:vAlign w:val="center"/>
            <w:hideMark/>
          </w:tcPr>
          <w:p w14:paraId="608F9E63" w14:textId="77777777" w:rsidR="00D34276" w:rsidRPr="007D2972" w:rsidRDefault="00D34276" w:rsidP="00B20FE2">
            <w:pPr>
              <w:rPr>
                <w:rFonts w:asciiTheme="minorHAnsi" w:hAnsiTheme="minorHAnsi" w:cs="Arial"/>
                <w:i/>
                <w:sz w:val="18"/>
                <w:szCs w:val="18"/>
              </w:rPr>
            </w:pPr>
          </w:p>
        </w:tc>
        <w:tc>
          <w:tcPr>
            <w:tcW w:w="10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BC2877"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Diurno</w:t>
            </w:r>
          </w:p>
        </w:tc>
        <w:tc>
          <w:tcPr>
            <w:tcW w:w="708"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69114E" w14:textId="77777777" w:rsidR="00D34276" w:rsidRPr="007D2972" w:rsidRDefault="00D34276" w:rsidP="00891FA5">
            <w:pPr>
              <w:jc w:val="center"/>
              <w:rPr>
                <w:rFonts w:asciiTheme="minorHAnsi" w:hAnsiTheme="minorHAnsi" w:cs="Arial"/>
                <w:b/>
                <w: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C9C064"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Este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E6A694"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Norte</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B9144F8" w14:textId="77777777" w:rsidR="00D34276" w:rsidRPr="007D2972" w:rsidRDefault="00D34276" w:rsidP="00891FA5">
            <w:pPr>
              <w:jc w:val="center"/>
              <w:rPr>
                <w:rFonts w:asciiTheme="minorHAnsi" w:hAnsiTheme="minorHAnsi" w:cs="Arial"/>
                <w:b/>
                <w:i/>
                <w:sz w:val="18"/>
                <w:szCs w:val="18"/>
              </w:rPr>
            </w:pPr>
            <w:r w:rsidRPr="007D2972">
              <w:rPr>
                <w:rFonts w:asciiTheme="minorHAnsi" w:hAnsiTheme="minorHAnsi" w:cs="Arial"/>
                <w:b/>
                <w:i/>
                <w:sz w:val="18"/>
                <w:szCs w:val="18"/>
              </w:rPr>
              <w:t>Ubicación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0FC9B1" w14:textId="77777777" w:rsidR="00D34276" w:rsidRPr="007D2972" w:rsidRDefault="00D34276" w:rsidP="00B20FE2">
            <w:pPr>
              <w:rPr>
                <w:rFonts w:asciiTheme="minorHAnsi" w:hAnsiTheme="minorHAnsi" w:cs="Arial"/>
                <w:i/>
                <w:sz w:val="18"/>
                <w:szCs w:val="18"/>
              </w:rPr>
            </w:pPr>
          </w:p>
        </w:tc>
      </w:tr>
      <w:tr w:rsidR="00D34276" w:rsidRPr="007D2972" w14:paraId="720538FD" w14:textId="77777777" w:rsidTr="00891FA5">
        <w:trPr>
          <w:trHeight w:val="168"/>
        </w:trPr>
        <w:tc>
          <w:tcPr>
            <w:tcW w:w="1068" w:type="dxa"/>
            <w:tcBorders>
              <w:top w:val="single" w:sz="4" w:space="0" w:color="auto"/>
              <w:left w:val="single" w:sz="4" w:space="0" w:color="auto"/>
              <w:bottom w:val="single" w:sz="4" w:space="0" w:color="auto"/>
              <w:right w:val="single" w:sz="4" w:space="0" w:color="auto"/>
            </w:tcBorders>
            <w:hideMark/>
          </w:tcPr>
          <w:p w14:paraId="5178729D" w14:textId="77777777" w:rsidR="00D34276" w:rsidRPr="007D2972" w:rsidRDefault="00D34276" w:rsidP="00B20FE2">
            <w:pPr>
              <w:rPr>
                <w:rFonts w:asciiTheme="minorHAnsi" w:hAnsiTheme="minorHAnsi" w:cs="Arial"/>
                <w:i/>
                <w:sz w:val="18"/>
                <w:szCs w:val="18"/>
              </w:rPr>
            </w:pPr>
            <w:r w:rsidRPr="007D2972">
              <w:rPr>
                <w:rFonts w:asciiTheme="minorHAnsi" w:hAnsiTheme="minorHAnsi" w:cs="Arial"/>
                <w:i/>
                <w:sz w:val="18"/>
                <w:szCs w:val="18"/>
              </w:rPr>
              <w:t>Ruido (dB)</w:t>
            </w:r>
          </w:p>
        </w:tc>
        <w:tc>
          <w:tcPr>
            <w:tcW w:w="1053" w:type="dxa"/>
            <w:tcBorders>
              <w:top w:val="single" w:sz="4" w:space="0" w:color="auto"/>
              <w:left w:val="single" w:sz="4" w:space="0" w:color="auto"/>
              <w:bottom w:val="single" w:sz="4" w:space="0" w:color="auto"/>
              <w:right w:val="single" w:sz="4" w:space="0" w:color="auto"/>
            </w:tcBorders>
            <w:hideMark/>
          </w:tcPr>
          <w:p w14:paraId="14D1CB54" w14:textId="77777777" w:rsidR="00D34276" w:rsidRPr="007D2972" w:rsidRDefault="00D34276" w:rsidP="00B20FE2">
            <w:pPr>
              <w:jc w:val="center"/>
              <w:rPr>
                <w:rFonts w:asciiTheme="minorHAnsi" w:hAnsiTheme="minorHAnsi" w:cs="Arial"/>
                <w:i/>
                <w:sz w:val="18"/>
                <w:szCs w:val="18"/>
              </w:rPr>
            </w:pPr>
            <w:r w:rsidRPr="007D2972">
              <w:rPr>
                <w:rFonts w:asciiTheme="minorHAnsi" w:hAnsiTheme="minorHAnsi" w:cs="Arial"/>
                <w:i/>
                <w:sz w:val="18"/>
                <w:szCs w:val="18"/>
              </w:rPr>
              <w:t xml:space="preserve">70 </w:t>
            </w:r>
          </w:p>
        </w:tc>
        <w:tc>
          <w:tcPr>
            <w:tcW w:w="708" w:type="dxa"/>
            <w:tcBorders>
              <w:top w:val="single" w:sz="4" w:space="0" w:color="auto"/>
              <w:left w:val="single" w:sz="4" w:space="0" w:color="auto"/>
              <w:bottom w:val="single" w:sz="4" w:space="0" w:color="auto"/>
              <w:right w:val="single" w:sz="4" w:space="0" w:color="auto"/>
            </w:tcBorders>
            <w:hideMark/>
          </w:tcPr>
          <w:p w14:paraId="4F720445" w14:textId="77777777" w:rsidR="00D34276" w:rsidRPr="007D2972" w:rsidRDefault="00D34276" w:rsidP="00B20FE2">
            <w:pPr>
              <w:jc w:val="center"/>
              <w:rPr>
                <w:rFonts w:asciiTheme="minorHAnsi" w:hAnsiTheme="minorHAnsi" w:cs="Arial"/>
                <w:i/>
                <w:sz w:val="18"/>
                <w:szCs w:val="18"/>
              </w:rPr>
            </w:pPr>
            <w:r w:rsidRPr="007D2972">
              <w:rPr>
                <w:rFonts w:asciiTheme="minorHAnsi" w:hAnsiTheme="minorHAnsi" w:cs="Arial"/>
                <w:i/>
                <w:sz w:val="18"/>
                <w:szCs w:val="18"/>
              </w:rPr>
              <w:t>R1</w:t>
            </w:r>
          </w:p>
        </w:tc>
        <w:tc>
          <w:tcPr>
            <w:tcW w:w="993" w:type="dxa"/>
            <w:tcBorders>
              <w:top w:val="single" w:sz="4" w:space="0" w:color="auto"/>
              <w:left w:val="single" w:sz="4" w:space="0" w:color="auto"/>
              <w:bottom w:val="single" w:sz="4" w:space="0" w:color="auto"/>
              <w:right w:val="single" w:sz="4" w:space="0" w:color="auto"/>
            </w:tcBorders>
          </w:tcPr>
          <w:p w14:paraId="641AB217" w14:textId="77777777" w:rsidR="00D34276" w:rsidRPr="007D2972" w:rsidRDefault="00F10C94" w:rsidP="00B20FE2">
            <w:pPr>
              <w:rPr>
                <w:rFonts w:asciiTheme="minorHAnsi" w:hAnsiTheme="minorHAnsi" w:cs="Arial"/>
                <w:i/>
                <w:sz w:val="18"/>
                <w:szCs w:val="18"/>
              </w:rPr>
            </w:pPr>
            <w:r w:rsidRPr="007D2972">
              <w:rPr>
                <w:rFonts w:asciiTheme="minorHAnsi" w:hAnsiTheme="minorHAnsi" w:cs="Arial"/>
                <w:i/>
                <w:sz w:val="18"/>
                <w:szCs w:val="18"/>
              </w:rPr>
              <w:t>283547.15</w:t>
            </w:r>
          </w:p>
        </w:tc>
        <w:tc>
          <w:tcPr>
            <w:tcW w:w="1134" w:type="dxa"/>
            <w:tcBorders>
              <w:top w:val="single" w:sz="4" w:space="0" w:color="auto"/>
              <w:left w:val="single" w:sz="4" w:space="0" w:color="auto"/>
              <w:bottom w:val="single" w:sz="4" w:space="0" w:color="auto"/>
              <w:right w:val="single" w:sz="4" w:space="0" w:color="auto"/>
            </w:tcBorders>
          </w:tcPr>
          <w:p w14:paraId="6F2F1330" w14:textId="77777777" w:rsidR="00F10C94" w:rsidRPr="007D2972" w:rsidRDefault="00F10C94" w:rsidP="00F10C94">
            <w:pPr>
              <w:ind w:hanging="93"/>
              <w:rPr>
                <w:rFonts w:asciiTheme="minorHAnsi" w:hAnsiTheme="minorHAnsi" w:cs="Arial"/>
                <w:i/>
                <w:sz w:val="18"/>
                <w:szCs w:val="18"/>
              </w:rPr>
            </w:pPr>
            <w:r w:rsidRPr="007D2972">
              <w:rPr>
                <w:rFonts w:asciiTheme="minorHAnsi" w:hAnsiTheme="minorHAnsi" w:cs="Arial"/>
                <w:i/>
                <w:sz w:val="18"/>
                <w:szCs w:val="18"/>
              </w:rPr>
              <w:t>8664902.01</w:t>
            </w:r>
          </w:p>
        </w:tc>
        <w:tc>
          <w:tcPr>
            <w:tcW w:w="1984" w:type="dxa"/>
            <w:tcBorders>
              <w:top w:val="single" w:sz="4" w:space="0" w:color="auto"/>
              <w:left w:val="single" w:sz="4" w:space="0" w:color="auto"/>
              <w:bottom w:val="single" w:sz="4" w:space="0" w:color="auto"/>
              <w:right w:val="single" w:sz="4" w:space="0" w:color="auto"/>
            </w:tcBorders>
          </w:tcPr>
          <w:p w14:paraId="7C001BC9" w14:textId="77777777" w:rsidR="00D34276" w:rsidRPr="007D2972" w:rsidRDefault="00D34276" w:rsidP="00B20FE2">
            <w:pPr>
              <w:rPr>
                <w:rFonts w:asciiTheme="minorHAnsi" w:hAnsiTheme="minorHAnsi" w:cs="Arial"/>
                <w:i/>
                <w:sz w:val="18"/>
                <w:szCs w:val="18"/>
              </w:rPr>
            </w:pPr>
            <w:r w:rsidRPr="007D2972">
              <w:rPr>
                <w:rFonts w:asciiTheme="minorHAnsi" w:hAnsiTheme="minorHAnsi" w:cs="Arial"/>
                <w:i/>
                <w:sz w:val="18"/>
                <w:szCs w:val="18"/>
              </w:rPr>
              <w:t>INGRESO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36D7E5" w14:textId="7402F04D" w:rsidR="00D34276" w:rsidRPr="007D2972" w:rsidRDefault="00891FA5" w:rsidP="00B20FE2">
            <w:pPr>
              <w:jc w:val="center"/>
              <w:rPr>
                <w:rFonts w:asciiTheme="minorHAnsi" w:hAnsiTheme="minorHAnsi" w:cs="Arial"/>
                <w:i/>
                <w:sz w:val="18"/>
                <w:szCs w:val="18"/>
              </w:rPr>
            </w:pPr>
            <w:r>
              <w:rPr>
                <w:rFonts w:asciiTheme="minorHAnsi" w:hAnsiTheme="minorHAnsi" w:cs="Arial"/>
                <w:i/>
                <w:sz w:val="18"/>
                <w:szCs w:val="18"/>
              </w:rPr>
              <w:t>SEMESTRAL</w:t>
            </w:r>
          </w:p>
        </w:tc>
      </w:tr>
      <w:tr w:rsidR="00891FA5" w:rsidRPr="007D2972" w14:paraId="58165EA2" w14:textId="77777777" w:rsidTr="00891FA5">
        <w:trPr>
          <w:trHeight w:val="208"/>
        </w:trPr>
        <w:tc>
          <w:tcPr>
            <w:tcW w:w="1068" w:type="dxa"/>
            <w:tcBorders>
              <w:top w:val="single" w:sz="4" w:space="0" w:color="auto"/>
              <w:left w:val="single" w:sz="4" w:space="0" w:color="auto"/>
              <w:bottom w:val="single" w:sz="4" w:space="0" w:color="auto"/>
              <w:right w:val="single" w:sz="4" w:space="0" w:color="auto"/>
            </w:tcBorders>
            <w:hideMark/>
          </w:tcPr>
          <w:p w14:paraId="4D684915" w14:textId="77777777" w:rsidR="00891FA5" w:rsidRPr="007D2972" w:rsidRDefault="00891FA5" w:rsidP="00891FA5">
            <w:pPr>
              <w:rPr>
                <w:rFonts w:asciiTheme="minorHAnsi" w:hAnsiTheme="minorHAnsi" w:cs="Arial"/>
                <w:i/>
                <w:sz w:val="18"/>
                <w:szCs w:val="18"/>
              </w:rPr>
            </w:pPr>
            <w:r w:rsidRPr="007D2972">
              <w:rPr>
                <w:rFonts w:asciiTheme="minorHAnsi" w:hAnsiTheme="minorHAnsi" w:cs="Arial"/>
                <w:i/>
                <w:sz w:val="18"/>
                <w:szCs w:val="18"/>
              </w:rPr>
              <w:t>Ruido (dB)</w:t>
            </w:r>
          </w:p>
        </w:tc>
        <w:tc>
          <w:tcPr>
            <w:tcW w:w="1053" w:type="dxa"/>
            <w:tcBorders>
              <w:top w:val="single" w:sz="4" w:space="0" w:color="auto"/>
              <w:left w:val="single" w:sz="4" w:space="0" w:color="auto"/>
              <w:bottom w:val="single" w:sz="4" w:space="0" w:color="auto"/>
              <w:right w:val="single" w:sz="4" w:space="0" w:color="auto"/>
            </w:tcBorders>
            <w:hideMark/>
          </w:tcPr>
          <w:p w14:paraId="34C8782E" w14:textId="77777777" w:rsidR="00891FA5" w:rsidRPr="007D2972" w:rsidRDefault="00891FA5" w:rsidP="00891FA5">
            <w:pPr>
              <w:jc w:val="center"/>
              <w:rPr>
                <w:rFonts w:asciiTheme="minorHAnsi" w:hAnsiTheme="minorHAnsi" w:cs="Arial"/>
                <w:i/>
                <w:sz w:val="18"/>
                <w:szCs w:val="18"/>
              </w:rPr>
            </w:pPr>
            <w:r w:rsidRPr="007D2972">
              <w:rPr>
                <w:rFonts w:asciiTheme="minorHAnsi" w:hAnsiTheme="minorHAnsi" w:cs="Arial"/>
                <w:i/>
                <w:sz w:val="18"/>
                <w:szCs w:val="18"/>
              </w:rPr>
              <w:t>70</w:t>
            </w:r>
          </w:p>
        </w:tc>
        <w:tc>
          <w:tcPr>
            <w:tcW w:w="708" w:type="dxa"/>
            <w:tcBorders>
              <w:top w:val="single" w:sz="4" w:space="0" w:color="auto"/>
              <w:left w:val="single" w:sz="4" w:space="0" w:color="auto"/>
              <w:bottom w:val="single" w:sz="4" w:space="0" w:color="auto"/>
              <w:right w:val="single" w:sz="4" w:space="0" w:color="auto"/>
            </w:tcBorders>
            <w:hideMark/>
          </w:tcPr>
          <w:p w14:paraId="09B7567B" w14:textId="77777777" w:rsidR="00891FA5" w:rsidRPr="007D2972" w:rsidRDefault="00891FA5" w:rsidP="00891FA5">
            <w:pPr>
              <w:jc w:val="center"/>
              <w:rPr>
                <w:rFonts w:asciiTheme="minorHAnsi" w:hAnsiTheme="minorHAnsi" w:cs="Arial"/>
                <w:i/>
                <w:sz w:val="18"/>
                <w:szCs w:val="18"/>
              </w:rPr>
            </w:pPr>
            <w:r w:rsidRPr="007D2972">
              <w:rPr>
                <w:rFonts w:asciiTheme="minorHAnsi" w:hAnsiTheme="minorHAnsi" w:cs="Arial"/>
                <w:i/>
                <w:sz w:val="18"/>
                <w:szCs w:val="18"/>
              </w:rPr>
              <w:t>R2</w:t>
            </w:r>
          </w:p>
        </w:tc>
        <w:tc>
          <w:tcPr>
            <w:tcW w:w="993" w:type="dxa"/>
            <w:tcBorders>
              <w:top w:val="single" w:sz="4" w:space="0" w:color="auto"/>
              <w:left w:val="single" w:sz="4" w:space="0" w:color="auto"/>
              <w:bottom w:val="single" w:sz="4" w:space="0" w:color="auto"/>
              <w:right w:val="single" w:sz="4" w:space="0" w:color="auto"/>
            </w:tcBorders>
          </w:tcPr>
          <w:p w14:paraId="597D5106" w14:textId="77777777" w:rsidR="00891FA5" w:rsidRPr="007D2972" w:rsidRDefault="00891FA5" w:rsidP="00891FA5">
            <w:pPr>
              <w:rPr>
                <w:rFonts w:asciiTheme="minorHAnsi" w:hAnsiTheme="minorHAnsi" w:cs="Arial"/>
                <w:i/>
                <w:sz w:val="18"/>
                <w:szCs w:val="18"/>
              </w:rPr>
            </w:pPr>
            <w:r w:rsidRPr="007D2972">
              <w:rPr>
                <w:rFonts w:asciiTheme="minorHAnsi" w:hAnsiTheme="minorHAnsi" w:cs="Arial"/>
                <w:i/>
                <w:sz w:val="18"/>
                <w:szCs w:val="18"/>
              </w:rPr>
              <w:t>283562.51</w:t>
            </w:r>
          </w:p>
        </w:tc>
        <w:tc>
          <w:tcPr>
            <w:tcW w:w="1134" w:type="dxa"/>
            <w:tcBorders>
              <w:top w:val="single" w:sz="4" w:space="0" w:color="auto"/>
              <w:left w:val="single" w:sz="4" w:space="0" w:color="auto"/>
              <w:bottom w:val="single" w:sz="4" w:space="0" w:color="auto"/>
              <w:right w:val="single" w:sz="4" w:space="0" w:color="auto"/>
            </w:tcBorders>
          </w:tcPr>
          <w:p w14:paraId="379A30B1" w14:textId="77777777" w:rsidR="00891FA5" w:rsidRPr="007D2972" w:rsidRDefault="00891FA5" w:rsidP="00891FA5">
            <w:pPr>
              <w:ind w:hanging="93"/>
              <w:rPr>
                <w:rFonts w:asciiTheme="minorHAnsi" w:hAnsiTheme="minorHAnsi" w:cs="Arial"/>
                <w:i/>
                <w:sz w:val="18"/>
                <w:szCs w:val="18"/>
              </w:rPr>
            </w:pPr>
            <w:r w:rsidRPr="007D2972">
              <w:rPr>
                <w:rFonts w:asciiTheme="minorHAnsi" w:hAnsiTheme="minorHAnsi" w:cs="Arial"/>
                <w:i/>
                <w:sz w:val="18"/>
                <w:szCs w:val="18"/>
              </w:rPr>
              <w:t>8664894.60</w:t>
            </w:r>
          </w:p>
        </w:tc>
        <w:tc>
          <w:tcPr>
            <w:tcW w:w="1984" w:type="dxa"/>
            <w:tcBorders>
              <w:top w:val="single" w:sz="4" w:space="0" w:color="auto"/>
              <w:left w:val="single" w:sz="4" w:space="0" w:color="auto"/>
              <w:bottom w:val="single" w:sz="4" w:space="0" w:color="auto"/>
              <w:right w:val="single" w:sz="4" w:space="0" w:color="auto"/>
            </w:tcBorders>
          </w:tcPr>
          <w:p w14:paraId="314AC427" w14:textId="77777777" w:rsidR="00891FA5" w:rsidRPr="007D2972" w:rsidRDefault="00891FA5" w:rsidP="00891FA5">
            <w:pPr>
              <w:rPr>
                <w:rFonts w:asciiTheme="minorHAnsi" w:hAnsiTheme="minorHAnsi" w:cs="Arial"/>
                <w:i/>
                <w:sz w:val="18"/>
                <w:szCs w:val="18"/>
              </w:rPr>
            </w:pPr>
            <w:r w:rsidRPr="007D2972">
              <w:rPr>
                <w:rFonts w:asciiTheme="minorHAnsi" w:hAnsiTheme="minorHAnsi" w:cs="Arial"/>
                <w:i/>
                <w:sz w:val="18"/>
                <w:szCs w:val="18"/>
              </w:rPr>
              <w:t>ISLAS DE DESPACHO</w:t>
            </w:r>
          </w:p>
        </w:tc>
        <w:tc>
          <w:tcPr>
            <w:tcW w:w="1134" w:type="dxa"/>
            <w:tcBorders>
              <w:top w:val="single" w:sz="4" w:space="0" w:color="auto"/>
              <w:left w:val="single" w:sz="4" w:space="0" w:color="auto"/>
              <w:bottom w:val="single" w:sz="4" w:space="0" w:color="auto"/>
              <w:right w:val="single" w:sz="4" w:space="0" w:color="auto"/>
            </w:tcBorders>
            <w:hideMark/>
          </w:tcPr>
          <w:p w14:paraId="1C53DB72" w14:textId="6F2236A2" w:rsidR="00891FA5" w:rsidRPr="007D2972" w:rsidRDefault="00891FA5" w:rsidP="00891FA5">
            <w:pPr>
              <w:jc w:val="center"/>
              <w:rPr>
                <w:rFonts w:asciiTheme="minorHAnsi" w:hAnsiTheme="minorHAnsi" w:cs="Arial"/>
                <w:i/>
                <w:sz w:val="18"/>
                <w:szCs w:val="18"/>
              </w:rPr>
            </w:pPr>
            <w:r w:rsidRPr="00447476">
              <w:rPr>
                <w:rFonts w:asciiTheme="minorHAnsi" w:hAnsiTheme="minorHAnsi" w:cs="Arial"/>
                <w:i/>
                <w:sz w:val="18"/>
                <w:szCs w:val="18"/>
              </w:rPr>
              <w:t>SEMESTRAL</w:t>
            </w:r>
          </w:p>
        </w:tc>
      </w:tr>
      <w:tr w:rsidR="00891FA5" w:rsidRPr="007D2972" w14:paraId="31937787" w14:textId="77777777" w:rsidTr="00891FA5">
        <w:trPr>
          <w:trHeight w:val="221"/>
        </w:trPr>
        <w:tc>
          <w:tcPr>
            <w:tcW w:w="1068" w:type="dxa"/>
            <w:tcBorders>
              <w:top w:val="single" w:sz="4" w:space="0" w:color="auto"/>
              <w:left w:val="single" w:sz="4" w:space="0" w:color="auto"/>
              <w:bottom w:val="single" w:sz="4" w:space="0" w:color="auto"/>
              <w:right w:val="single" w:sz="4" w:space="0" w:color="auto"/>
            </w:tcBorders>
            <w:hideMark/>
          </w:tcPr>
          <w:p w14:paraId="6D394BDC" w14:textId="77777777" w:rsidR="00891FA5" w:rsidRPr="007D2972" w:rsidRDefault="00891FA5" w:rsidP="00891FA5">
            <w:pPr>
              <w:rPr>
                <w:rFonts w:asciiTheme="minorHAnsi" w:hAnsiTheme="minorHAnsi" w:cs="Arial"/>
                <w:i/>
                <w:sz w:val="18"/>
                <w:szCs w:val="18"/>
              </w:rPr>
            </w:pPr>
            <w:r w:rsidRPr="007D2972">
              <w:rPr>
                <w:rFonts w:asciiTheme="minorHAnsi" w:hAnsiTheme="minorHAnsi" w:cs="Arial"/>
                <w:i/>
                <w:sz w:val="18"/>
                <w:szCs w:val="18"/>
              </w:rPr>
              <w:t>Ruido (dB)</w:t>
            </w:r>
          </w:p>
        </w:tc>
        <w:tc>
          <w:tcPr>
            <w:tcW w:w="1053" w:type="dxa"/>
            <w:tcBorders>
              <w:top w:val="single" w:sz="4" w:space="0" w:color="auto"/>
              <w:left w:val="single" w:sz="4" w:space="0" w:color="auto"/>
              <w:bottom w:val="single" w:sz="4" w:space="0" w:color="auto"/>
              <w:right w:val="single" w:sz="4" w:space="0" w:color="auto"/>
            </w:tcBorders>
            <w:hideMark/>
          </w:tcPr>
          <w:p w14:paraId="4A201D0D" w14:textId="77777777" w:rsidR="00891FA5" w:rsidRPr="007D2972" w:rsidRDefault="00891FA5" w:rsidP="00891FA5">
            <w:pPr>
              <w:jc w:val="center"/>
              <w:rPr>
                <w:rFonts w:asciiTheme="minorHAnsi" w:hAnsiTheme="minorHAnsi" w:cs="Arial"/>
                <w:i/>
                <w:sz w:val="18"/>
                <w:szCs w:val="18"/>
              </w:rPr>
            </w:pPr>
            <w:r w:rsidRPr="007D2972">
              <w:rPr>
                <w:rFonts w:asciiTheme="minorHAnsi" w:hAnsiTheme="minorHAnsi" w:cs="Arial"/>
                <w:i/>
                <w:sz w:val="18"/>
                <w:szCs w:val="18"/>
              </w:rPr>
              <w:t>70</w:t>
            </w:r>
          </w:p>
        </w:tc>
        <w:tc>
          <w:tcPr>
            <w:tcW w:w="708" w:type="dxa"/>
            <w:tcBorders>
              <w:top w:val="single" w:sz="4" w:space="0" w:color="auto"/>
              <w:left w:val="single" w:sz="4" w:space="0" w:color="auto"/>
              <w:bottom w:val="single" w:sz="4" w:space="0" w:color="auto"/>
              <w:right w:val="single" w:sz="4" w:space="0" w:color="auto"/>
            </w:tcBorders>
            <w:hideMark/>
          </w:tcPr>
          <w:p w14:paraId="4D074560" w14:textId="77777777" w:rsidR="00891FA5" w:rsidRPr="007D2972" w:rsidRDefault="00891FA5" w:rsidP="00891FA5">
            <w:pPr>
              <w:jc w:val="center"/>
              <w:rPr>
                <w:rFonts w:asciiTheme="minorHAnsi" w:hAnsiTheme="minorHAnsi" w:cs="Arial"/>
                <w:i/>
                <w:sz w:val="18"/>
                <w:szCs w:val="18"/>
              </w:rPr>
            </w:pPr>
            <w:r w:rsidRPr="007D2972">
              <w:rPr>
                <w:rFonts w:asciiTheme="minorHAnsi" w:hAnsiTheme="minorHAnsi" w:cs="Arial"/>
                <w:i/>
                <w:sz w:val="18"/>
                <w:szCs w:val="18"/>
              </w:rPr>
              <w:t>R3</w:t>
            </w:r>
          </w:p>
        </w:tc>
        <w:tc>
          <w:tcPr>
            <w:tcW w:w="993" w:type="dxa"/>
            <w:tcBorders>
              <w:top w:val="single" w:sz="4" w:space="0" w:color="auto"/>
              <w:left w:val="single" w:sz="4" w:space="0" w:color="auto"/>
              <w:bottom w:val="single" w:sz="4" w:space="0" w:color="auto"/>
              <w:right w:val="single" w:sz="4" w:space="0" w:color="auto"/>
            </w:tcBorders>
          </w:tcPr>
          <w:p w14:paraId="2AFD62EC" w14:textId="77777777" w:rsidR="00891FA5" w:rsidRPr="007D2972" w:rsidRDefault="00891FA5" w:rsidP="00891FA5">
            <w:pPr>
              <w:rPr>
                <w:rFonts w:asciiTheme="minorHAnsi" w:hAnsiTheme="minorHAnsi" w:cs="Arial"/>
                <w:i/>
                <w:sz w:val="18"/>
                <w:szCs w:val="18"/>
              </w:rPr>
            </w:pPr>
            <w:r w:rsidRPr="007D2972">
              <w:rPr>
                <w:rFonts w:asciiTheme="minorHAnsi" w:hAnsiTheme="minorHAnsi" w:cs="Arial"/>
                <w:i/>
                <w:sz w:val="18"/>
                <w:szCs w:val="18"/>
              </w:rPr>
              <w:t>283578.73</w:t>
            </w:r>
          </w:p>
        </w:tc>
        <w:tc>
          <w:tcPr>
            <w:tcW w:w="1134" w:type="dxa"/>
            <w:tcBorders>
              <w:top w:val="single" w:sz="4" w:space="0" w:color="auto"/>
              <w:left w:val="single" w:sz="4" w:space="0" w:color="auto"/>
              <w:bottom w:val="single" w:sz="4" w:space="0" w:color="auto"/>
              <w:right w:val="single" w:sz="4" w:space="0" w:color="auto"/>
            </w:tcBorders>
          </w:tcPr>
          <w:p w14:paraId="55C8B28D" w14:textId="77777777" w:rsidR="00891FA5" w:rsidRPr="007D2972" w:rsidRDefault="00891FA5" w:rsidP="00891FA5">
            <w:pPr>
              <w:ind w:hanging="93"/>
              <w:rPr>
                <w:rFonts w:asciiTheme="minorHAnsi" w:hAnsiTheme="minorHAnsi" w:cs="Arial"/>
                <w:i/>
                <w:sz w:val="18"/>
                <w:szCs w:val="18"/>
              </w:rPr>
            </w:pPr>
            <w:r w:rsidRPr="007D2972">
              <w:rPr>
                <w:rFonts w:asciiTheme="minorHAnsi" w:hAnsiTheme="minorHAnsi" w:cs="Arial"/>
                <w:i/>
                <w:sz w:val="18"/>
                <w:szCs w:val="18"/>
              </w:rPr>
              <w:t>8664907.12</w:t>
            </w:r>
          </w:p>
        </w:tc>
        <w:tc>
          <w:tcPr>
            <w:tcW w:w="1984" w:type="dxa"/>
            <w:tcBorders>
              <w:top w:val="single" w:sz="4" w:space="0" w:color="auto"/>
              <w:left w:val="single" w:sz="4" w:space="0" w:color="auto"/>
              <w:bottom w:val="single" w:sz="4" w:space="0" w:color="auto"/>
              <w:right w:val="single" w:sz="4" w:space="0" w:color="auto"/>
            </w:tcBorders>
          </w:tcPr>
          <w:p w14:paraId="0F76BB9E" w14:textId="1744B41C" w:rsidR="00891FA5" w:rsidRPr="007D2972" w:rsidRDefault="00891FA5" w:rsidP="00891FA5">
            <w:pPr>
              <w:rPr>
                <w:rFonts w:asciiTheme="minorHAnsi" w:hAnsiTheme="minorHAnsi" w:cs="Arial"/>
                <w:i/>
                <w:sz w:val="18"/>
                <w:szCs w:val="18"/>
              </w:rPr>
            </w:pPr>
            <w:r>
              <w:rPr>
                <w:rFonts w:asciiTheme="minorHAnsi" w:hAnsiTheme="minorHAnsi" w:cs="Arial"/>
                <w:i/>
                <w:sz w:val="18"/>
                <w:szCs w:val="18"/>
              </w:rPr>
              <w:t>CUARTO DE MAQUINA</w:t>
            </w:r>
          </w:p>
        </w:tc>
        <w:tc>
          <w:tcPr>
            <w:tcW w:w="1134" w:type="dxa"/>
            <w:tcBorders>
              <w:top w:val="single" w:sz="4" w:space="0" w:color="auto"/>
              <w:left w:val="single" w:sz="4" w:space="0" w:color="auto"/>
              <w:bottom w:val="single" w:sz="4" w:space="0" w:color="auto"/>
              <w:right w:val="single" w:sz="4" w:space="0" w:color="auto"/>
            </w:tcBorders>
            <w:hideMark/>
          </w:tcPr>
          <w:p w14:paraId="5908618E" w14:textId="4B4619A2" w:rsidR="00891FA5" w:rsidRPr="007D2972" w:rsidRDefault="00891FA5" w:rsidP="00891FA5">
            <w:pPr>
              <w:jc w:val="center"/>
              <w:rPr>
                <w:rFonts w:asciiTheme="minorHAnsi" w:hAnsiTheme="minorHAnsi" w:cs="Arial"/>
                <w:i/>
                <w:sz w:val="18"/>
                <w:szCs w:val="18"/>
              </w:rPr>
            </w:pPr>
            <w:r w:rsidRPr="00447476">
              <w:rPr>
                <w:rFonts w:asciiTheme="minorHAnsi" w:hAnsiTheme="minorHAnsi" w:cs="Arial"/>
                <w:i/>
                <w:sz w:val="18"/>
                <w:szCs w:val="18"/>
              </w:rPr>
              <w:t>SEMESTRAL</w:t>
            </w:r>
          </w:p>
        </w:tc>
      </w:tr>
      <w:bookmarkEnd w:id="62"/>
    </w:tbl>
    <w:p w14:paraId="015D41F3" w14:textId="77777777" w:rsidR="00BB368B" w:rsidRPr="007D2972" w:rsidRDefault="00BB368B" w:rsidP="001375DF">
      <w:pPr>
        <w:pStyle w:val="Prrafodelista"/>
        <w:spacing w:after="160"/>
        <w:ind w:left="1701"/>
        <w:jc w:val="center"/>
        <w:rPr>
          <w:rFonts w:asciiTheme="minorHAnsi" w:hAnsiTheme="minorHAnsi" w:cs="Arial"/>
          <w:i/>
        </w:rPr>
      </w:pPr>
    </w:p>
    <w:p w14:paraId="71B7BAD3" w14:textId="77777777" w:rsidR="00740EDC" w:rsidRPr="007D2972" w:rsidRDefault="00411403" w:rsidP="00C62704">
      <w:pPr>
        <w:pStyle w:val="Prrafodelista"/>
        <w:numPr>
          <w:ilvl w:val="1"/>
          <w:numId w:val="6"/>
        </w:numPr>
        <w:spacing w:after="0"/>
        <w:ind w:left="993" w:hanging="567"/>
        <w:jc w:val="both"/>
        <w:outlineLvl w:val="1"/>
        <w:rPr>
          <w:rFonts w:asciiTheme="minorHAnsi" w:hAnsiTheme="minorHAnsi" w:cs="Arial"/>
          <w:b/>
          <w:i/>
          <w:sz w:val="24"/>
          <w:szCs w:val="24"/>
        </w:rPr>
      </w:pPr>
      <w:bookmarkStart w:id="63" w:name="_Toc8051289"/>
      <w:bookmarkStart w:id="64" w:name="_Toc9580740"/>
      <w:proofErr w:type="gramStart"/>
      <w:r w:rsidRPr="007D2972">
        <w:rPr>
          <w:rFonts w:asciiTheme="minorHAnsi" w:hAnsiTheme="minorHAnsi" w:cs="Arial"/>
          <w:b/>
          <w:i/>
          <w:sz w:val="24"/>
          <w:szCs w:val="24"/>
        </w:rPr>
        <w:t>RECURSOS A REQUERIRSE</w:t>
      </w:r>
      <w:proofErr w:type="gramEnd"/>
      <w:r w:rsidRPr="007D2972">
        <w:rPr>
          <w:rFonts w:asciiTheme="minorHAnsi" w:hAnsiTheme="minorHAnsi" w:cs="Arial"/>
          <w:b/>
          <w:i/>
          <w:sz w:val="24"/>
          <w:szCs w:val="24"/>
        </w:rPr>
        <w:t xml:space="preserve"> PARA IMPLEMENTAR EL ITS.</w:t>
      </w:r>
      <w:bookmarkEnd w:id="63"/>
      <w:bookmarkEnd w:id="64"/>
    </w:p>
    <w:p w14:paraId="30872FA9" w14:textId="77777777" w:rsidR="00807307" w:rsidRPr="007D2972" w:rsidRDefault="006B17C4" w:rsidP="00891FA5">
      <w:pPr>
        <w:pStyle w:val="Sinespaciado"/>
        <w:spacing w:line="276" w:lineRule="auto"/>
        <w:ind w:left="993"/>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Los recursos </w:t>
      </w:r>
      <w:r w:rsidR="00B665AF" w:rsidRPr="007D2972">
        <w:rPr>
          <w:rFonts w:asciiTheme="minorHAnsi" w:hAnsiTheme="minorHAnsi" w:cs="Arial"/>
          <w:i/>
          <w:sz w:val="24"/>
          <w:szCs w:val="24"/>
          <w:lang w:val="es-ES_tradnl"/>
        </w:rPr>
        <w:t>para la realización del proyecto son económicos, materiales y de personal.</w:t>
      </w:r>
    </w:p>
    <w:p w14:paraId="4D3C20EA" w14:textId="6EAAD860" w:rsidR="00B665AF" w:rsidRPr="007D2972" w:rsidRDefault="00B665AF" w:rsidP="00891FA5">
      <w:pPr>
        <w:pStyle w:val="Sinespaciado"/>
        <w:spacing w:line="276" w:lineRule="auto"/>
        <w:ind w:left="993"/>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Los recursos económicos y materiales serán provistos por el titular del proyecto; el cual se encargará de contratar una empresa contratista dedicada a la construcción, modificación e instalación de estaciones de servicios con Gasocentro.</w:t>
      </w:r>
    </w:p>
    <w:p w14:paraId="16C78588" w14:textId="77777777" w:rsidR="00B665AF" w:rsidRPr="007D2972" w:rsidRDefault="00B665AF" w:rsidP="00891FA5">
      <w:pPr>
        <w:pStyle w:val="Sinespaciado"/>
        <w:spacing w:line="276" w:lineRule="auto"/>
        <w:ind w:left="993"/>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Respecto al personal, será contratado en la zona, salvo los técnicos y especialistas que serán provistos por la empresa contratista.</w:t>
      </w:r>
    </w:p>
    <w:p w14:paraId="49626804" w14:textId="77777777" w:rsidR="00B304F5" w:rsidRPr="007D2972" w:rsidRDefault="00B304F5" w:rsidP="00256F00">
      <w:pPr>
        <w:pStyle w:val="Sinespaciado"/>
        <w:spacing w:line="276" w:lineRule="auto"/>
        <w:ind w:left="1134"/>
        <w:jc w:val="both"/>
        <w:rPr>
          <w:rFonts w:asciiTheme="minorHAnsi" w:hAnsiTheme="minorHAnsi" w:cs="Arial"/>
          <w:i/>
          <w:sz w:val="24"/>
          <w:szCs w:val="24"/>
          <w:lang w:val="es-ES_tradnl"/>
        </w:rPr>
      </w:pPr>
    </w:p>
    <w:p w14:paraId="5F3D3B97" w14:textId="77777777" w:rsidR="005F6899" w:rsidRPr="007D2972" w:rsidRDefault="00411403" w:rsidP="00C62704">
      <w:pPr>
        <w:pStyle w:val="Prrafodelista"/>
        <w:numPr>
          <w:ilvl w:val="1"/>
          <w:numId w:val="6"/>
        </w:numPr>
        <w:spacing w:after="0"/>
        <w:ind w:left="993" w:hanging="567"/>
        <w:jc w:val="both"/>
        <w:outlineLvl w:val="1"/>
        <w:rPr>
          <w:rFonts w:asciiTheme="minorHAnsi" w:hAnsiTheme="minorHAnsi" w:cs="Arial"/>
          <w:b/>
          <w:i/>
          <w:sz w:val="24"/>
          <w:szCs w:val="24"/>
        </w:rPr>
      </w:pPr>
      <w:bookmarkStart w:id="65" w:name="_Toc8051290"/>
      <w:bookmarkStart w:id="66" w:name="_Toc9580741"/>
      <w:r w:rsidRPr="007D2972">
        <w:rPr>
          <w:rFonts w:asciiTheme="minorHAnsi" w:hAnsiTheme="minorHAnsi" w:cs="Arial"/>
          <w:b/>
          <w:i/>
          <w:sz w:val="24"/>
          <w:szCs w:val="24"/>
        </w:rPr>
        <w:t>CRONOGRAMA DE EJECUCIÓN Y COSTO DE IMPLEMENTACIÓN.</w:t>
      </w:r>
      <w:bookmarkEnd w:id="65"/>
      <w:bookmarkEnd w:id="66"/>
    </w:p>
    <w:p w14:paraId="4B23FD66" w14:textId="4E27F9E6" w:rsidR="00614E6C" w:rsidRPr="007D2972" w:rsidRDefault="00614E6C" w:rsidP="00891FA5">
      <w:pPr>
        <w:pStyle w:val="Sinespaciado"/>
        <w:spacing w:line="276" w:lineRule="auto"/>
        <w:ind w:left="993"/>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El monto estimado de la inversión para </w:t>
      </w:r>
      <w:r w:rsidR="00C417E3">
        <w:rPr>
          <w:rFonts w:asciiTheme="minorHAnsi" w:hAnsiTheme="minorHAnsi" w:cs="Arial"/>
          <w:i/>
          <w:sz w:val="24"/>
          <w:szCs w:val="24"/>
          <w:lang w:val="es-ES_tradnl"/>
        </w:rPr>
        <w:t xml:space="preserve">la modificación de la isla </w:t>
      </w:r>
      <w:proofErr w:type="spellStart"/>
      <w:r w:rsidR="00C417E3">
        <w:rPr>
          <w:rFonts w:asciiTheme="minorHAnsi" w:hAnsiTheme="minorHAnsi" w:cs="Arial"/>
          <w:i/>
          <w:sz w:val="24"/>
          <w:szCs w:val="24"/>
          <w:lang w:val="es-ES_tradnl"/>
        </w:rPr>
        <w:t>Nº</w:t>
      </w:r>
      <w:proofErr w:type="spellEnd"/>
      <w:r w:rsidR="00C417E3">
        <w:rPr>
          <w:rFonts w:asciiTheme="minorHAnsi" w:hAnsiTheme="minorHAnsi" w:cs="Arial"/>
          <w:i/>
          <w:sz w:val="24"/>
          <w:szCs w:val="24"/>
          <w:lang w:val="es-ES_tradnl"/>
        </w:rPr>
        <w:t xml:space="preserve"> 3 para pasa de CNV a GLP es </w:t>
      </w:r>
      <w:r w:rsidRPr="007D2972">
        <w:rPr>
          <w:rFonts w:asciiTheme="minorHAnsi" w:hAnsiTheme="minorHAnsi" w:cs="Arial"/>
          <w:i/>
          <w:sz w:val="24"/>
          <w:szCs w:val="24"/>
          <w:lang w:val="es-ES_tradnl"/>
        </w:rPr>
        <w:t xml:space="preserve">de $. </w:t>
      </w:r>
      <w:r w:rsidR="005059C2" w:rsidRPr="007D2972">
        <w:rPr>
          <w:rFonts w:asciiTheme="minorHAnsi" w:hAnsiTheme="minorHAnsi" w:cs="Arial"/>
          <w:i/>
          <w:sz w:val="24"/>
          <w:szCs w:val="24"/>
          <w:lang w:val="es-ES_tradnl"/>
        </w:rPr>
        <w:t>15 400.00</w:t>
      </w:r>
      <w:r w:rsidRPr="007D2972">
        <w:rPr>
          <w:rFonts w:asciiTheme="minorHAnsi" w:hAnsiTheme="minorHAnsi" w:cs="Arial"/>
          <w:i/>
          <w:sz w:val="24"/>
          <w:szCs w:val="24"/>
          <w:lang w:val="es-ES_tradnl"/>
        </w:rPr>
        <w:t xml:space="preserve"> dólares americanos, detalle de la Inversión.</w:t>
      </w:r>
    </w:p>
    <w:p w14:paraId="3EBD2153" w14:textId="77777777" w:rsidR="00265EBE" w:rsidRPr="007D2972" w:rsidRDefault="00265EBE" w:rsidP="0042150A">
      <w:pPr>
        <w:pStyle w:val="Sinespaciado"/>
        <w:spacing w:line="276" w:lineRule="auto"/>
        <w:ind w:left="993"/>
        <w:jc w:val="both"/>
        <w:rPr>
          <w:rFonts w:asciiTheme="minorHAnsi" w:hAnsiTheme="minorHAnsi" w:cs="Arial"/>
          <w:i/>
          <w:sz w:val="24"/>
          <w:szCs w:val="24"/>
          <w:lang w:val="es-ES_tradnl"/>
        </w:rPr>
      </w:pPr>
    </w:p>
    <w:p w14:paraId="78B43CDF" w14:textId="77777777" w:rsidR="00614E6C" w:rsidRPr="00D62611" w:rsidRDefault="00614E6C" w:rsidP="00614E6C">
      <w:pPr>
        <w:pStyle w:val="Prrafodelista"/>
        <w:spacing w:after="0"/>
        <w:ind w:left="1713"/>
        <w:jc w:val="center"/>
        <w:rPr>
          <w:rFonts w:asciiTheme="minorHAnsi" w:hAnsiTheme="minorHAnsi" w:cs="Arial"/>
          <w:b/>
          <w:i/>
          <w:iCs/>
          <w:color w:val="000000"/>
        </w:rPr>
      </w:pPr>
      <w:r w:rsidRPr="00D62611">
        <w:rPr>
          <w:rFonts w:asciiTheme="minorHAnsi" w:hAnsiTheme="minorHAnsi" w:cs="Arial"/>
          <w:b/>
          <w:i/>
          <w:iCs/>
          <w:color w:val="000000"/>
        </w:rPr>
        <w:lastRenderedPageBreak/>
        <w:t>Cuadro N°1</w:t>
      </w:r>
      <w:r w:rsidR="00DB2115" w:rsidRPr="00D62611">
        <w:rPr>
          <w:rFonts w:asciiTheme="minorHAnsi" w:hAnsiTheme="minorHAnsi" w:cs="Arial"/>
          <w:b/>
          <w:i/>
          <w:iCs/>
          <w:color w:val="000000"/>
        </w:rPr>
        <w:t>2</w:t>
      </w:r>
      <w:r w:rsidRPr="00D62611">
        <w:rPr>
          <w:rFonts w:asciiTheme="minorHAnsi" w:hAnsiTheme="minorHAnsi" w:cs="Arial"/>
          <w:b/>
          <w:i/>
          <w:iCs/>
          <w:color w:val="000000"/>
        </w:rPr>
        <w:t xml:space="preserve">: </w:t>
      </w:r>
      <w:r w:rsidRPr="00D62611">
        <w:rPr>
          <w:rFonts w:asciiTheme="minorHAnsi" w:hAnsiTheme="minorHAnsi" w:cs="Arial"/>
          <w:i/>
          <w:iCs/>
          <w:color w:val="000000"/>
        </w:rPr>
        <w:t>Costos Según Las Actividades</w:t>
      </w:r>
      <w:r w:rsidRPr="00D62611">
        <w:rPr>
          <w:rFonts w:asciiTheme="minorHAnsi" w:hAnsiTheme="minorHAnsi" w:cs="Arial"/>
          <w:b/>
          <w:i/>
          <w:iCs/>
          <w:color w:val="000000"/>
        </w:rPr>
        <w:t>.</w:t>
      </w:r>
    </w:p>
    <w:tbl>
      <w:tblPr>
        <w:tblW w:w="7228" w:type="dxa"/>
        <w:tblInd w:w="1298" w:type="dxa"/>
        <w:tblLayout w:type="fixed"/>
        <w:tblCellMar>
          <w:left w:w="70" w:type="dxa"/>
          <w:right w:w="70" w:type="dxa"/>
        </w:tblCellMar>
        <w:tblLook w:val="04A0" w:firstRow="1" w:lastRow="0" w:firstColumn="1" w:lastColumn="0" w:noHBand="0" w:noVBand="1"/>
      </w:tblPr>
      <w:tblGrid>
        <w:gridCol w:w="1133"/>
        <w:gridCol w:w="3116"/>
        <w:gridCol w:w="425"/>
        <w:gridCol w:w="425"/>
        <w:gridCol w:w="425"/>
        <w:gridCol w:w="709"/>
        <w:gridCol w:w="995"/>
      </w:tblGrid>
      <w:tr w:rsidR="005B385E" w:rsidRPr="007D2972" w14:paraId="12F8FA5B" w14:textId="77777777" w:rsidTr="00D62611">
        <w:trPr>
          <w:cantSplit/>
          <w:trHeight w:val="365"/>
        </w:trPr>
        <w:tc>
          <w:tcPr>
            <w:tcW w:w="1133" w:type="dxa"/>
            <w:vMerge w:val="restart"/>
            <w:tcBorders>
              <w:top w:val="single" w:sz="8" w:space="0" w:color="auto"/>
              <w:left w:val="single" w:sz="8" w:space="0" w:color="auto"/>
              <w:right w:val="single" w:sz="8" w:space="0" w:color="auto"/>
            </w:tcBorders>
            <w:shd w:val="clear" w:color="auto" w:fill="C9C9C9" w:themeFill="accent3" w:themeFillTint="99"/>
            <w:noWrap/>
            <w:vAlign w:val="center"/>
            <w:hideMark/>
          </w:tcPr>
          <w:p w14:paraId="35904168"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ITEM.</w:t>
            </w:r>
          </w:p>
          <w:p w14:paraId="7A29F923" w14:textId="77777777" w:rsidR="005B385E" w:rsidRPr="007D2972" w:rsidRDefault="005B385E" w:rsidP="003664D2">
            <w:pPr>
              <w:jc w:val="right"/>
              <w:rPr>
                <w:rFonts w:asciiTheme="minorHAnsi" w:hAnsiTheme="minorHAnsi" w:cs="Arial"/>
                <w:b/>
                <w:bCs/>
                <w:i/>
                <w:sz w:val="16"/>
                <w:szCs w:val="16"/>
              </w:rPr>
            </w:pPr>
          </w:p>
        </w:tc>
        <w:tc>
          <w:tcPr>
            <w:tcW w:w="3116" w:type="dxa"/>
            <w:vMerge w:val="restart"/>
            <w:tcBorders>
              <w:top w:val="single" w:sz="8" w:space="0" w:color="auto"/>
              <w:left w:val="nil"/>
              <w:right w:val="single" w:sz="8" w:space="0" w:color="auto"/>
            </w:tcBorders>
            <w:shd w:val="clear" w:color="auto" w:fill="C9C9C9" w:themeFill="accent3" w:themeFillTint="99"/>
            <w:noWrap/>
            <w:vAlign w:val="center"/>
            <w:hideMark/>
          </w:tcPr>
          <w:p w14:paraId="3747A30F"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DESCRIPCION</w:t>
            </w:r>
          </w:p>
          <w:p w14:paraId="52474D4A" w14:textId="77777777" w:rsidR="005B385E" w:rsidRPr="007D2972" w:rsidRDefault="005B385E" w:rsidP="003664D2">
            <w:pPr>
              <w:rPr>
                <w:rFonts w:asciiTheme="minorHAnsi" w:hAnsiTheme="minorHAnsi" w:cs="Arial"/>
                <w:b/>
                <w:bCs/>
                <w:i/>
                <w:sz w:val="16"/>
                <w:szCs w:val="16"/>
              </w:rPr>
            </w:pPr>
          </w:p>
        </w:tc>
        <w:tc>
          <w:tcPr>
            <w:tcW w:w="1275" w:type="dxa"/>
            <w:gridSpan w:val="3"/>
            <w:tcBorders>
              <w:top w:val="single" w:sz="8" w:space="0" w:color="auto"/>
              <w:left w:val="single" w:sz="8" w:space="0" w:color="auto"/>
              <w:bottom w:val="single" w:sz="8" w:space="0" w:color="auto"/>
              <w:right w:val="single" w:sz="8" w:space="0" w:color="auto"/>
            </w:tcBorders>
            <w:shd w:val="clear" w:color="auto" w:fill="C9C9C9" w:themeFill="accent3" w:themeFillTint="99"/>
            <w:noWrap/>
            <w:vAlign w:val="center"/>
            <w:hideMark/>
          </w:tcPr>
          <w:p w14:paraId="146CFDBB" w14:textId="77777777" w:rsidR="005B385E" w:rsidRPr="007D2972" w:rsidRDefault="005B385E" w:rsidP="003664D2">
            <w:pPr>
              <w:jc w:val="center"/>
              <w:rPr>
                <w:rFonts w:asciiTheme="minorHAnsi" w:hAnsiTheme="minorHAnsi" w:cs="Arial"/>
                <w:i/>
                <w:sz w:val="16"/>
                <w:szCs w:val="16"/>
              </w:rPr>
            </w:pPr>
            <w:r w:rsidRPr="007D2972">
              <w:rPr>
                <w:rFonts w:asciiTheme="minorHAnsi" w:hAnsiTheme="minorHAnsi" w:cs="Arial"/>
                <w:b/>
                <w:bCs/>
                <w:i/>
                <w:sz w:val="16"/>
                <w:szCs w:val="16"/>
              </w:rPr>
              <w:t>MESES</w:t>
            </w:r>
          </w:p>
        </w:tc>
        <w:tc>
          <w:tcPr>
            <w:tcW w:w="709" w:type="dxa"/>
            <w:vMerge w:val="restart"/>
            <w:tcBorders>
              <w:top w:val="single" w:sz="8" w:space="0" w:color="auto"/>
              <w:left w:val="nil"/>
              <w:right w:val="single" w:sz="8" w:space="0" w:color="auto"/>
            </w:tcBorders>
            <w:shd w:val="clear" w:color="auto" w:fill="C9C9C9" w:themeFill="accent3" w:themeFillTint="99"/>
            <w:noWrap/>
            <w:vAlign w:val="center"/>
            <w:hideMark/>
          </w:tcPr>
          <w:p w14:paraId="344EAD5A" w14:textId="77777777" w:rsidR="005B385E" w:rsidRPr="007D2972" w:rsidRDefault="005B385E" w:rsidP="003664D2">
            <w:pPr>
              <w:jc w:val="center"/>
              <w:rPr>
                <w:rFonts w:asciiTheme="minorHAnsi" w:hAnsiTheme="minorHAnsi" w:cs="Arial"/>
                <w:b/>
                <w:bCs/>
                <w:i/>
                <w:iCs/>
                <w:sz w:val="16"/>
                <w:szCs w:val="16"/>
              </w:rPr>
            </w:pPr>
            <w:r w:rsidRPr="007D2972">
              <w:rPr>
                <w:rFonts w:asciiTheme="minorHAnsi" w:hAnsiTheme="minorHAnsi" w:cs="Arial"/>
                <w:b/>
                <w:bCs/>
                <w:i/>
                <w:iCs/>
                <w:sz w:val="16"/>
                <w:szCs w:val="16"/>
              </w:rPr>
              <w:t>CANT.</w:t>
            </w:r>
          </w:p>
        </w:tc>
        <w:tc>
          <w:tcPr>
            <w:tcW w:w="995" w:type="dxa"/>
            <w:vMerge w:val="restart"/>
            <w:tcBorders>
              <w:top w:val="single" w:sz="8" w:space="0" w:color="auto"/>
              <w:left w:val="nil"/>
              <w:right w:val="single" w:sz="8" w:space="0" w:color="auto"/>
            </w:tcBorders>
            <w:shd w:val="clear" w:color="auto" w:fill="C9C9C9" w:themeFill="accent3" w:themeFillTint="99"/>
            <w:noWrap/>
            <w:vAlign w:val="center"/>
            <w:hideMark/>
          </w:tcPr>
          <w:p w14:paraId="495D14EF" w14:textId="77777777" w:rsidR="005B385E" w:rsidRPr="007D2972" w:rsidRDefault="005B385E" w:rsidP="003664D2">
            <w:pPr>
              <w:jc w:val="center"/>
              <w:rPr>
                <w:rFonts w:asciiTheme="minorHAnsi" w:hAnsiTheme="minorHAnsi" w:cs="Arial"/>
                <w:b/>
                <w:bCs/>
                <w:i/>
                <w:iCs/>
                <w:sz w:val="16"/>
                <w:szCs w:val="16"/>
              </w:rPr>
            </w:pPr>
            <w:r w:rsidRPr="007D2972">
              <w:rPr>
                <w:rFonts w:asciiTheme="minorHAnsi" w:hAnsiTheme="minorHAnsi" w:cs="Arial"/>
                <w:b/>
                <w:bCs/>
                <w:i/>
                <w:iCs/>
                <w:sz w:val="16"/>
                <w:szCs w:val="16"/>
              </w:rPr>
              <w:t>US$.</w:t>
            </w:r>
          </w:p>
        </w:tc>
      </w:tr>
      <w:tr w:rsidR="005B385E" w:rsidRPr="007D2972" w14:paraId="161498B5" w14:textId="77777777" w:rsidTr="00D62611">
        <w:trPr>
          <w:trHeight w:val="265"/>
        </w:trPr>
        <w:tc>
          <w:tcPr>
            <w:tcW w:w="1133" w:type="dxa"/>
            <w:vMerge/>
            <w:tcBorders>
              <w:left w:val="single" w:sz="8" w:space="0" w:color="auto"/>
              <w:bottom w:val="single" w:sz="8" w:space="0" w:color="auto"/>
              <w:right w:val="single" w:sz="8" w:space="0" w:color="auto"/>
            </w:tcBorders>
            <w:shd w:val="clear" w:color="auto" w:fill="auto"/>
            <w:noWrap/>
            <w:vAlign w:val="center"/>
            <w:hideMark/>
          </w:tcPr>
          <w:p w14:paraId="74A92D40" w14:textId="77777777" w:rsidR="005B385E" w:rsidRPr="007D2972" w:rsidRDefault="005B385E" w:rsidP="003664D2">
            <w:pPr>
              <w:jc w:val="right"/>
              <w:rPr>
                <w:rFonts w:asciiTheme="minorHAnsi" w:hAnsiTheme="minorHAnsi" w:cs="Arial"/>
                <w:b/>
                <w:bCs/>
                <w:i/>
                <w:sz w:val="16"/>
                <w:szCs w:val="16"/>
              </w:rPr>
            </w:pPr>
          </w:p>
        </w:tc>
        <w:tc>
          <w:tcPr>
            <w:tcW w:w="3116" w:type="dxa"/>
            <w:vMerge/>
            <w:tcBorders>
              <w:left w:val="nil"/>
              <w:bottom w:val="single" w:sz="8" w:space="0" w:color="auto"/>
              <w:right w:val="single" w:sz="8" w:space="0" w:color="auto"/>
            </w:tcBorders>
            <w:shd w:val="clear" w:color="auto" w:fill="auto"/>
            <w:noWrap/>
            <w:vAlign w:val="center"/>
            <w:hideMark/>
          </w:tcPr>
          <w:p w14:paraId="1939F94C" w14:textId="77777777" w:rsidR="005B385E" w:rsidRPr="007D2972" w:rsidRDefault="005B385E" w:rsidP="003664D2">
            <w:pPr>
              <w:jc w:val="center"/>
              <w:rPr>
                <w:rFonts w:asciiTheme="minorHAnsi" w:hAnsiTheme="minorHAnsi" w:cs="Arial"/>
                <w:b/>
                <w:bCs/>
                <w:i/>
                <w:sz w:val="16"/>
                <w:szCs w:val="16"/>
              </w:rPr>
            </w:pPr>
          </w:p>
        </w:tc>
        <w:tc>
          <w:tcPr>
            <w:tcW w:w="425" w:type="dxa"/>
            <w:tcBorders>
              <w:top w:val="nil"/>
              <w:left w:val="nil"/>
              <w:bottom w:val="single" w:sz="8" w:space="0" w:color="auto"/>
              <w:right w:val="single" w:sz="8" w:space="0" w:color="auto"/>
            </w:tcBorders>
            <w:shd w:val="clear" w:color="auto" w:fill="DBDBDB" w:themeFill="accent3" w:themeFillTint="66"/>
            <w:noWrap/>
            <w:vAlign w:val="center"/>
            <w:hideMark/>
          </w:tcPr>
          <w:p w14:paraId="601D94A0"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1</w:t>
            </w:r>
          </w:p>
        </w:tc>
        <w:tc>
          <w:tcPr>
            <w:tcW w:w="425" w:type="dxa"/>
            <w:tcBorders>
              <w:top w:val="nil"/>
              <w:left w:val="nil"/>
              <w:bottom w:val="single" w:sz="8" w:space="0" w:color="auto"/>
              <w:right w:val="single" w:sz="8" w:space="0" w:color="auto"/>
            </w:tcBorders>
            <w:shd w:val="clear" w:color="auto" w:fill="DBDBDB" w:themeFill="accent3" w:themeFillTint="66"/>
            <w:noWrap/>
            <w:vAlign w:val="center"/>
            <w:hideMark/>
          </w:tcPr>
          <w:p w14:paraId="69DBAAEB"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2</w:t>
            </w:r>
          </w:p>
        </w:tc>
        <w:tc>
          <w:tcPr>
            <w:tcW w:w="425" w:type="dxa"/>
            <w:tcBorders>
              <w:top w:val="nil"/>
              <w:left w:val="nil"/>
              <w:bottom w:val="single" w:sz="8" w:space="0" w:color="auto"/>
              <w:right w:val="single" w:sz="8" w:space="0" w:color="auto"/>
            </w:tcBorders>
            <w:shd w:val="clear" w:color="auto" w:fill="DBDBDB" w:themeFill="accent3" w:themeFillTint="66"/>
            <w:noWrap/>
            <w:vAlign w:val="center"/>
            <w:hideMark/>
          </w:tcPr>
          <w:p w14:paraId="2B38EFAF"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3</w:t>
            </w:r>
          </w:p>
        </w:tc>
        <w:tc>
          <w:tcPr>
            <w:tcW w:w="709" w:type="dxa"/>
            <w:vMerge/>
            <w:tcBorders>
              <w:left w:val="nil"/>
              <w:bottom w:val="single" w:sz="8" w:space="0" w:color="auto"/>
              <w:right w:val="single" w:sz="8" w:space="0" w:color="auto"/>
            </w:tcBorders>
            <w:shd w:val="clear" w:color="auto" w:fill="auto"/>
            <w:noWrap/>
            <w:vAlign w:val="center"/>
            <w:hideMark/>
          </w:tcPr>
          <w:p w14:paraId="424FDF25" w14:textId="77777777" w:rsidR="005B385E" w:rsidRPr="007D2972" w:rsidRDefault="005B385E" w:rsidP="003664D2">
            <w:pPr>
              <w:jc w:val="center"/>
              <w:rPr>
                <w:rFonts w:asciiTheme="minorHAnsi" w:hAnsiTheme="minorHAnsi" w:cs="Arial"/>
                <w:b/>
                <w:bCs/>
                <w:i/>
                <w:iCs/>
                <w:sz w:val="16"/>
                <w:szCs w:val="16"/>
              </w:rPr>
            </w:pPr>
          </w:p>
        </w:tc>
        <w:tc>
          <w:tcPr>
            <w:tcW w:w="995" w:type="dxa"/>
            <w:vMerge/>
            <w:tcBorders>
              <w:left w:val="nil"/>
              <w:bottom w:val="single" w:sz="8" w:space="0" w:color="auto"/>
              <w:right w:val="single" w:sz="8" w:space="0" w:color="auto"/>
            </w:tcBorders>
            <w:shd w:val="clear" w:color="auto" w:fill="auto"/>
            <w:noWrap/>
            <w:vAlign w:val="center"/>
            <w:hideMark/>
          </w:tcPr>
          <w:p w14:paraId="0D306EBA" w14:textId="77777777" w:rsidR="005B385E" w:rsidRPr="007D2972" w:rsidRDefault="005B385E" w:rsidP="003664D2">
            <w:pPr>
              <w:jc w:val="center"/>
              <w:rPr>
                <w:rFonts w:asciiTheme="minorHAnsi" w:hAnsiTheme="minorHAnsi" w:cs="Arial"/>
                <w:b/>
                <w:bCs/>
                <w:i/>
                <w:iCs/>
                <w:sz w:val="16"/>
                <w:szCs w:val="16"/>
              </w:rPr>
            </w:pPr>
          </w:p>
        </w:tc>
      </w:tr>
      <w:tr w:rsidR="005B385E" w:rsidRPr="007D2972" w14:paraId="219AB0B8" w14:textId="77777777" w:rsidTr="00D62611">
        <w:trPr>
          <w:trHeight w:val="265"/>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2F332801" w14:textId="77777777" w:rsidR="005B385E" w:rsidRPr="007D2972" w:rsidRDefault="005B385E" w:rsidP="003664D2">
            <w:pPr>
              <w:jc w:val="center"/>
              <w:rPr>
                <w:rFonts w:asciiTheme="minorHAnsi" w:hAnsiTheme="minorHAnsi" w:cs="Arial"/>
                <w:bCs/>
                <w:i/>
                <w:sz w:val="16"/>
                <w:szCs w:val="16"/>
              </w:rPr>
            </w:pPr>
            <w:r w:rsidRPr="007D2972">
              <w:rPr>
                <w:rFonts w:asciiTheme="minorHAnsi" w:hAnsiTheme="minorHAnsi" w:cs="Arial"/>
                <w:bCs/>
                <w:i/>
                <w:sz w:val="16"/>
                <w:szCs w:val="16"/>
              </w:rPr>
              <w:t>1</w:t>
            </w:r>
          </w:p>
        </w:tc>
        <w:tc>
          <w:tcPr>
            <w:tcW w:w="3116" w:type="dxa"/>
            <w:tcBorders>
              <w:top w:val="nil"/>
              <w:left w:val="nil"/>
              <w:bottom w:val="single" w:sz="8" w:space="0" w:color="auto"/>
              <w:right w:val="single" w:sz="8" w:space="0" w:color="auto"/>
            </w:tcBorders>
            <w:shd w:val="clear" w:color="auto" w:fill="auto"/>
            <w:noWrap/>
            <w:vAlign w:val="center"/>
            <w:hideMark/>
          </w:tcPr>
          <w:p w14:paraId="58927671" w14:textId="77777777" w:rsidR="005B385E" w:rsidRPr="007D2972" w:rsidRDefault="005B385E" w:rsidP="003664D2">
            <w:pPr>
              <w:rPr>
                <w:rFonts w:asciiTheme="minorHAnsi" w:hAnsiTheme="minorHAnsi" w:cs="Arial"/>
                <w:bCs/>
                <w:i/>
                <w:sz w:val="16"/>
                <w:szCs w:val="16"/>
              </w:rPr>
            </w:pPr>
            <w:r w:rsidRPr="007D2972">
              <w:rPr>
                <w:rFonts w:asciiTheme="minorHAnsi" w:hAnsiTheme="minorHAnsi" w:cs="Arial"/>
                <w:bCs/>
                <w:i/>
                <w:sz w:val="16"/>
                <w:szCs w:val="16"/>
              </w:rPr>
              <w:t>OBRAS PRELIMINARES</w:t>
            </w:r>
          </w:p>
        </w:tc>
        <w:tc>
          <w:tcPr>
            <w:tcW w:w="425" w:type="dxa"/>
            <w:tcBorders>
              <w:top w:val="nil"/>
              <w:left w:val="nil"/>
              <w:bottom w:val="single" w:sz="8" w:space="0" w:color="auto"/>
              <w:right w:val="single" w:sz="8" w:space="0" w:color="auto"/>
            </w:tcBorders>
            <w:shd w:val="clear" w:color="auto" w:fill="auto"/>
            <w:noWrap/>
            <w:vAlign w:val="center"/>
            <w:hideMark/>
          </w:tcPr>
          <w:p w14:paraId="05D6C337"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X</w:t>
            </w:r>
          </w:p>
        </w:tc>
        <w:tc>
          <w:tcPr>
            <w:tcW w:w="425" w:type="dxa"/>
            <w:tcBorders>
              <w:top w:val="nil"/>
              <w:left w:val="nil"/>
              <w:bottom w:val="single" w:sz="8" w:space="0" w:color="auto"/>
              <w:right w:val="single" w:sz="8" w:space="0" w:color="auto"/>
            </w:tcBorders>
            <w:shd w:val="clear" w:color="auto" w:fill="auto"/>
            <w:noWrap/>
            <w:vAlign w:val="center"/>
            <w:hideMark/>
          </w:tcPr>
          <w:p w14:paraId="1B0BD99E"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 </w:t>
            </w:r>
          </w:p>
        </w:tc>
        <w:tc>
          <w:tcPr>
            <w:tcW w:w="425" w:type="dxa"/>
            <w:tcBorders>
              <w:top w:val="nil"/>
              <w:left w:val="nil"/>
              <w:bottom w:val="single" w:sz="8" w:space="0" w:color="auto"/>
              <w:right w:val="single" w:sz="8" w:space="0" w:color="auto"/>
            </w:tcBorders>
            <w:shd w:val="clear" w:color="auto" w:fill="auto"/>
            <w:noWrap/>
            <w:vAlign w:val="center"/>
            <w:hideMark/>
          </w:tcPr>
          <w:p w14:paraId="30A84490"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 </w:t>
            </w:r>
          </w:p>
        </w:tc>
        <w:tc>
          <w:tcPr>
            <w:tcW w:w="709" w:type="dxa"/>
            <w:tcBorders>
              <w:top w:val="nil"/>
              <w:left w:val="nil"/>
              <w:bottom w:val="single" w:sz="8" w:space="0" w:color="auto"/>
              <w:right w:val="single" w:sz="8" w:space="0" w:color="auto"/>
            </w:tcBorders>
            <w:shd w:val="clear" w:color="auto" w:fill="auto"/>
            <w:noWrap/>
            <w:vAlign w:val="center"/>
            <w:hideMark/>
          </w:tcPr>
          <w:p w14:paraId="425B0AB3" w14:textId="77777777" w:rsidR="005B385E" w:rsidRPr="007D2972" w:rsidRDefault="005B385E" w:rsidP="003664D2">
            <w:pPr>
              <w:jc w:val="center"/>
              <w:rPr>
                <w:rFonts w:asciiTheme="minorHAnsi" w:hAnsiTheme="minorHAnsi" w:cs="Arial"/>
                <w:bCs/>
                <w:i/>
                <w:sz w:val="16"/>
                <w:szCs w:val="16"/>
              </w:rPr>
            </w:pPr>
            <w:proofErr w:type="spellStart"/>
            <w:r w:rsidRPr="007D2972">
              <w:rPr>
                <w:rFonts w:asciiTheme="minorHAnsi" w:hAnsiTheme="minorHAnsi" w:cs="Arial"/>
                <w:bCs/>
                <w:i/>
                <w:sz w:val="16"/>
                <w:szCs w:val="16"/>
              </w:rPr>
              <w:t>Glob</w:t>
            </w:r>
            <w:proofErr w:type="spellEnd"/>
          </w:p>
        </w:tc>
        <w:tc>
          <w:tcPr>
            <w:tcW w:w="995" w:type="dxa"/>
            <w:tcBorders>
              <w:top w:val="nil"/>
              <w:left w:val="nil"/>
              <w:bottom w:val="single" w:sz="8" w:space="0" w:color="auto"/>
              <w:right w:val="single" w:sz="8" w:space="0" w:color="auto"/>
            </w:tcBorders>
            <w:shd w:val="clear" w:color="auto" w:fill="auto"/>
            <w:noWrap/>
            <w:vAlign w:val="center"/>
            <w:hideMark/>
          </w:tcPr>
          <w:p w14:paraId="39B64C52" w14:textId="77777777" w:rsidR="005B385E" w:rsidRPr="007D2972" w:rsidRDefault="005B385E" w:rsidP="005B385E">
            <w:pPr>
              <w:jc w:val="right"/>
              <w:rPr>
                <w:rFonts w:asciiTheme="minorHAnsi" w:hAnsiTheme="minorHAnsi" w:cs="Arial"/>
                <w:bCs/>
                <w:i/>
                <w:sz w:val="16"/>
                <w:szCs w:val="16"/>
              </w:rPr>
            </w:pPr>
            <w:r w:rsidRPr="007D2972">
              <w:rPr>
                <w:rFonts w:asciiTheme="minorHAnsi" w:hAnsiTheme="minorHAnsi" w:cs="Arial"/>
                <w:bCs/>
                <w:i/>
                <w:sz w:val="16"/>
                <w:szCs w:val="16"/>
              </w:rPr>
              <w:t>500.00</w:t>
            </w:r>
          </w:p>
        </w:tc>
      </w:tr>
      <w:tr w:rsidR="005B385E" w:rsidRPr="007D2972" w14:paraId="4FD53EA7" w14:textId="77777777" w:rsidTr="00D62611">
        <w:trPr>
          <w:trHeight w:val="265"/>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467A4EE5" w14:textId="77777777" w:rsidR="005B385E" w:rsidRPr="007D2972" w:rsidRDefault="005B385E" w:rsidP="005B385E">
            <w:pPr>
              <w:jc w:val="center"/>
              <w:rPr>
                <w:rFonts w:asciiTheme="minorHAnsi" w:hAnsiTheme="minorHAnsi" w:cs="Arial"/>
                <w:bCs/>
                <w:i/>
                <w:sz w:val="16"/>
                <w:szCs w:val="16"/>
              </w:rPr>
            </w:pPr>
            <w:r w:rsidRPr="007D2972">
              <w:rPr>
                <w:rFonts w:asciiTheme="minorHAnsi" w:hAnsiTheme="minorHAnsi" w:cs="Arial"/>
                <w:bCs/>
                <w:i/>
                <w:sz w:val="16"/>
                <w:szCs w:val="16"/>
              </w:rPr>
              <w:t>2</w:t>
            </w:r>
          </w:p>
        </w:tc>
        <w:tc>
          <w:tcPr>
            <w:tcW w:w="3116" w:type="dxa"/>
            <w:tcBorders>
              <w:top w:val="nil"/>
              <w:left w:val="nil"/>
              <w:bottom w:val="single" w:sz="8" w:space="0" w:color="auto"/>
              <w:right w:val="single" w:sz="8" w:space="0" w:color="auto"/>
            </w:tcBorders>
            <w:shd w:val="clear" w:color="auto" w:fill="auto"/>
            <w:noWrap/>
            <w:vAlign w:val="center"/>
            <w:hideMark/>
          </w:tcPr>
          <w:p w14:paraId="5D318F0A" w14:textId="77777777" w:rsidR="005B385E" w:rsidRPr="007D2972" w:rsidRDefault="005B385E" w:rsidP="005B385E">
            <w:pPr>
              <w:rPr>
                <w:rFonts w:asciiTheme="minorHAnsi" w:hAnsiTheme="minorHAnsi" w:cs="Arial"/>
                <w:bCs/>
                <w:i/>
                <w:sz w:val="16"/>
                <w:szCs w:val="16"/>
              </w:rPr>
            </w:pPr>
            <w:r w:rsidRPr="007D2972">
              <w:rPr>
                <w:rFonts w:asciiTheme="minorHAnsi" w:hAnsiTheme="minorHAnsi" w:cs="Arial"/>
                <w:bCs/>
                <w:i/>
                <w:sz w:val="16"/>
                <w:szCs w:val="16"/>
              </w:rPr>
              <w:t>OBRAS CIVILES RED DE TUBERIAS</w:t>
            </w:r>
          </w:p>
        </w:tc>
        <w:tc>
          <w:tcPr>
            <w:tcW w:w="425" w:type="dxa"/>
            <w:tcBorders>
              <w:top w:val="nil"/>
              <w:left w:val="nil"/>
              <w:bottom w:val="single" w:sz="8" w:space="0" w:color="auto"/>
              <w:right w:val="single" w:sz="8" w:space="0" w:color="auto"/>
            </w:tcBorders>
            <w:shd w:val="clear" w:color="auto" w:fill="auto"/>
            <w:noWrap/>
            <w:vAlign w:val="center"/>
            <w:hideMark/>
          </w:tcPr>
          <w:p w14:paraId="51496965"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X</w:t>
            </w:r>
          </w:p>
        </w:tc>
        <w:tc>
          <w:tcPr>
            <w:tcW w:w="425" w:type="dxa"/>
            <w:tcBorders>
              <w:top w:val="nil"/>
              <w:left w:val="nil"/>
              <w:bottom w:val="single" w:sz="8" w:space="0" w:color="auto"/>
              <w:right w:val="single" w:sz="8" w:space="0" w:color="auto"/>
            </w:tcBorders>
            <w:shd w:val="clear" w:color="auto" w:fill="auto"/>
            <w:noWrap/>
            <w:vAlign w:val="center"/>
          </w:tcPr>
          <w:p w14:paraId="085D1DB6"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X</w:t>
            </w:r>
          </w:p>
        </w:tc>
        <w:tc>
          <w:tcPr>
            <w:tcW w:w="425" w:type="dxa"/>
            <w:tcBorders>
              <w:top w:val="nil"/>
              <w:left w:val="nil"/>
              <w:bottom w:val="single" w:sz="8" w:space="0" w:color="auto"/>
              <w:right w:val="single" w:sz="8" w:space="0" w:color="auto"/>
            </w:tcBorders>
            <w:shd w:val="clear" w:color="auto" w:fill="auto"/>
            <w:noWrap/>
            <w:vAlign w:val="center"/>
          </w:tcPr>
          <w:p w14:paraId="774996AC"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5D26303B" w14:textId="77777777" w:rsidR="005B385E" w:rsidRPr="007D2972" w:rsidRDefault="005B385E" w:rsidP="005B385E">
            <w:pPr>
              <w:jc w:val="center"/>
              <w:rPr>
                <w:rFonts w:asciiTheme="minorHAnsi" w:hAnsiTheme="minorHAnsi" w:cs="Arial"/>
                <w:bCs/>
                <w:i/>
                <w:sz w:val="16"/>
                <w:szCs w:val="16"/>
              </w:rPr>
            </w:pPr>
            <w:proofErr w:type="spellStart"/>
            <w:r w:rsidRPr="007D2972">
              <w:rPr>
                <w:rFonts w:asciiTheme="minorHAnsi" w:hAnsiTheme="minorHAnsi" w:cs="Arial"/>
                <w:bCs/>
                <w:i/>
                <w:sz w:val="16"/>
                <w:szCs w:val="16"/>
              </w:rPr>
              <w:t>Glob</w:t>
            </w:r>
            <w:proofErr w:type="spellEnd"/>
          </w:p>
        </w:tc>
        <w:tc>
          <w:tcPr>
            <w:tcW w:w="995" w:type="dxa"/>
            <w:tcBorders>
              <w:top w:val="nil"/>
              <w:left w:val="nil"/>
              <w:bottom w:val="single" w:sz="8" w:space="0" w:color="auto"/>
              <w:right w:val="single" w:sz="8" w:space="0" w:color="auto"/>
            </w:tcBorders>
            <w:shd w:val="clear" w:color="auto" w:fill="auto"/>
            <w:noWrap/>
            <w:vAlign w:val="center"/>
            <w:hideMark/>
          </w:tcPr>
          <w:p w14:paraId="1D152911" w14:textId="77777777" w:rsidR="005B385E" w:rsidRPr="007D2972" w:rsidRDefault="005B385E" w:rsidP="005B385E">
            <w:pPr>
              <w:jc w:val="right"/>
              <w:rPr>
                <w:rFonts w:asciiTheme="minorHAnsi" w:hAnsiTheme="minorHAnsi" w:cs="Arial"/>
                <w:bCs/>
                <w:i/>
                <w:sz w:val="16"/>
                <w:szCs w:val="16"/>
              </w:rPr>
            </w:pPr>
            <w:r w:rsidRPr="007D2972">
              <w:rPr>
                <w:rFonts w:asciiTheme="minorHAnsi" w:hAnsiTheme="minorHAnsi" w:cs="Arial"/>
                <w:bCs/>
                <w:i/>
                <w:sz w:val="16"/>
                <w:szCs w:val="16"/>
              </w:rPr>
              <w:t xml:space="preserve"> 500.00</w:t>
            </w:r>
          </w:p>
        </w:tc>
      </w:tr>
      <w:tr w:rsidR="005B385E" w:rsidRPr="007D2972" w14:paraId="00EB5CE0" w14:textId="77777777" w:rsidTr="00D62611">
        <w:trPr>
          <w:trHeight w:val="265"/>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42D15F77" w14:textId="77777777" w:rsidR="005B385E" w:rsidRPr="007D2972" w:rsidRDefault="005B385E" w:rsidP="005B385E">
            <w:pPr>
              <w:jc w:val="center"/>
              <w:rPr>
                <w:rFonts w:asciiTheme="minorHAnsi" w:hAnsiTheme="minorHAnsi" w:cs="Arial"/>
                <w:bCs/>
                <w:i/>
                <w:sz w:val="16"/>
                <w:szCs w:val="16"/>
              </w:rPr>
            </w:pPr>
            <w:r w:rsidRPr="007D2972">
              <w:rPr>
                <w:rFonts w:asciiTheme="minorHAnsi" w:hAnsiTheme="minorHAnsi" w:cs="Arial"/>
                <w:bCs/>
                <w:i/>
                <w:sz w:val="16"/>
                <w:szCs w:val="16"/>
              </w:rPr>
              <w:t>3</w:t>
            </w:r>
          </w:p>
        </w:tc>
        <w:tc>
          <w:tcPr>
            <w:tcW w:w="3116" w:type="dxa"/>
            <w:tcBorders>
              <w:top w:val="nil"/>
              <w:left w:val="nil"/>
              <w:bottom w:val="single" w:sz="8" w:space="0" w:color="auto"/>
              <w:right w:val="single" w:sz="8" w:space="0" w:color="auto"/>
            </w:tcBorders>
            <w:shd w:val="clear" w:color="auto" w:fill="auto"/>
            <w:noWrap/>
            <w:vAlign w:val="center"/>
            <w:hideMark/>
          </w:tcPr>
          <w:p w14:paraId="7548270D" w14:textId="77777777" w:rsidR="005B385E" w:rsidRPr="007D2972" w:rsidRDefault="005B385E" w:rsidP="005B385E">
            <w:pPr>
              <w:rPr>
                <w:rFonts w:asciiTheme="minorHAnsi" w:hAnsiTheme="minorHAnsi" w:cs="Arial"/>
                <w:bCs/>
                <w:i/>
                <w:sz w:val="16"/>
                <w:szCs w:val="16"/>
              </w:rPr>
            </w:pPr>
            <w:r w:rsidRPr="007D2972">
              <w:rPr>
                <w:rFonts w:asciiTheme="minorHAnsi" w:hAnsiTheme="minorHAnsi" w:cs="Arial"/>
                <w:bCs/>
                <w:i/>
                <w:sz w:val="16"/>
                <w:szCs w:val="16"/>
              </w:rPr>
              <w:t>INSTALACIONES MECANICAS</w:t>
            </w:r>
          </w:p>
        </w:tc>
        <w:tc>
          <w:tcPr>
            <w:tcW w:w="425" w:type="dxa"/>
            <w:tcBorders>
              <w:top w:val="nil"/>
              <w:left w:val="nil"/>
              <w:bottom w:val="single" w:sz="8" w:space="0" w:color="auto"/>
              <w:right w:val="single" w:sz="8" w:space="0" w:color="auto"/>
            </w:tcBorders>
            <w:shd w:val="clear" w:color="auto" w:fill="auto"/>
            <w:noWrap/>
            <w:vAlign w:val="center"/>
            <w:hideMark/>
          </w:tcPr>
          <w:p w14:paraId="6C0F2138"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 </w:t>
            </w:r>
          </w:p>
        </w:tc>
        <w:tc>
          <w:tcPr>
            <w:tcW w:w="425" w:type="dxa"/>
            <w:tcBorders>
              <w:top w:val="nil"/>
              <w:left w:val="nil"/>
              <w:bottom w:val="single" w:sz="8" w:space="0" w:color="auto"/>
              <w:right w:val="single" w:sz="8" w:space="0" w:color="auto"/>
            </w:tcBorders>
            <w:shd w:val="clear" w:color="auto" w:fill="auto"/>
            <w:noWrap/>
            <w:vAlign w:val="center"/>
          </w:tcPr>
          <w:p w14:paraId="1B7A5928"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X </w:t>
            </w:r>
          </w:p>
        </w:tc>
        <w:tc>
          <w:tcPr>
            <w:tcW w:w="425" w:type="dxa"/>
            <w:tcBorders>
              <w:top w:val="nil"/>
              <w:left w:val="nil"/>
              <w:bottom w:val="single" w:sz="8" w:space="0" w:color="auto"/>
              <w:right w:val="single" w:sz="8" w:space="0" w:color="auto"/>
            </w:tcBorders>
            <w:shd w:val="clear" w:color="auto" w:fill="auto"/>
            <w:noWrap/>
            <w:vAlign w:val="center"/>
          </w:tcPr>
          <w:p w14:paraId="3FBB1817" w14:textId="77777777" w:rsidR="005B385E" w:rsidRPr="007D2972" w:rsidRDefault="005B385E" w:rsidP="005B385E">
            <w:pPr>
              <w:jc w:val="center"/>
              <w:rPr>
                <w:rFonts w:asciiTheme="minorHAnsi" w:hAnsiTheme="minorHAnsi" w:cs="Arial"/>
                <w:b/>
                <w:bCs/>
                <w:i/>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07980BEA" w14:textId="77777777" w:rsidR="005B385E" w:rsidRPr="007D2972" w:rsidRDefault="005B385E" w:rsidP="005B385E">
            <w:pPr>
              <w:jc w:val="center"/>
              <w:rPr>
                <w:rFonts w:asciiTheme="minorHAnsi" w:hAnsiTheme="minorHAnsi" w:cs="Arial"/>
                <w:bCs/>
                <w:i/>
                <w:sz w:val="16"/>
                <w:szCs w:val="16"/>
              </w:rPr>
            </w:pPr>
            <w:proofErr w:type="spellStart"/>
            <w:r w:rsidRPr="007D2972">
              <w:rPr>
                <w:rFonts w:asciiTheme="minorHAnsi" w:hAnsiTheme="minorHAnsi" w:cs="Arial"/>
                <w:bCs/>
                <w:i/>
                <w:sz w:val="16"/>
                <w:szCs w:val="16"/>
              </w:rPr>
              <w:t>Glob</w:t>
            </w:r>
            <w:proofErr w:type="spellEnd"/>
          </w:p>
        </w:tc>
        <w:tc>
          <w:tcPr>
            <w:tcW w:w="995" w:type="dxa"/>
            <w:tcBorders>
              <w:top w:val="nil"/>
              <w:left w:val="nil"/>
              <w:bottom w:val="single" w:sz="8" w:space="0" w:color="auto"/>
              <w:right w:val="single" w:sz="8" w:space="0" w:color="auto"/>
            </w:tcBorders>
            <w:shd w:val="clear" w:color="auto" w:fill="auto"/>
            <w:noWrap/>
            <w:vAlign w:val="center"/>
            <w:hideMark/>
          </w:tcPr>
          <w:p w14:paraId="6F0DD683" w14:textId="77777777" w:rsidR="005B385E" w:rsidRPr="007D2972" w:rsidRDefault="005B385E" w:rsidP="005B385E">
            <w:pPr>
              <w:jc w:val="right"/>
              <w:rPr>
                <w:rFonts w:asciiTheme="minorHAnsi" w:hAnsiTheme="minorHAnsi" w:cs="Arial"/>
                <w:bCs/>
                <w:i/>
                <w:sz w:val="16"/>
                <w:szCs w:val="16"/>
              </w:rPr>
            </w:pPr>
            <w:r w:rsidRPr="007D2972">
              <w:rPr>
                <w:rFonts w:asciiTheme="minorHAnsi" w:hAnsiTheme="minorHAnsi" w:cs="Arial"/>
                <w:bCs/>
                <w:i/>
                <w:sz w:val="16"/>
                <w:szCs w:val="16"/>
              </w:rPr>
              <w:t>1 000.00</w:t>
            </w:r>
          </w:p>
        </w:tc>
      </w:tr>
      <w:tr w:rsidR="005B385E" w:rsidRPr="007D2972" w14:paraId="763DC82E" w14:textId="77777777" w:rsidTr="00D62611">
        <w:trPr>
          <w:trHeight w:val="265"/>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6056A576" w14:textId="77777777" w:rsidR="005B385E" w:rsidRPr="007D2972" w:rsidRDefault="005B385E" w:rsidP="005B385E">
            <w:pPr>
              <w:jc w:val="center"/>
              <w:rPr>
                <w:rFonts w:asciiTheme="minorHAnsi" w:hAnsiTheme="minorHAnsi" w:cs="Arial"/>
                <w:bCs/>
                <w:i/>
                <w:sz w:val="16"/>
                <w:szCs w:val="16"/>
              </w:rPr>
            </w:pPr>
            <w:r w:rsidRPr="007D2972">
              <w:rPr>
                <w:rFonts w:asciiTheme="minorHAnsi" w:hAnsiTheme="minorHAnsi" w:cs="Arial"/>
                <w:bCs/>
                <w:i/>
                <w:sz w:val="16"/>
                <w:szCs w:val="16"/>
              </w:rPr>
              <w:t>4</w:t>
            </w:r>
          </w:p>
        </w:tc>
        <w:tc>
          <w:tcPr>
            <w:tcW w:w="3116" w:type="dxa"/>
            <w:tcBorders>
              <w:top w:val="nil"/>
              <w:left w:val="nil"/>
              <w:bottom w:val="single" w:sz="8" w:space="0" w:color="auto"/>
              <w:right w:val="single" w:sz="8" w:space="0" w:color="auto"/>
            </w:tcBorders>
            <w:shd w:val="clear" w:color="auto" w:fill="auto"/>
            <w:noWrap/>
            <w:vAlign w:val="center"/>
            <w:hideMark/>
          </w:tcPr>
          <w:p w14:paraId="77168086" w14:textId="77777777" w:rsidR="005B385E" w:rsidRPr="007D2972" w:rsidRDefault="005B385E" w:rsidP="005B385E">
            <w:pPr>
              <w:rPr>
                <w:rFonts w:asciiTheme="minorHAnsi" w:hAnsiTheme="minorHAnsi" w:cs="Arial"/>
                <w:bCs/>
                <w:i/>
                <w:sz w:val="16"/>
                <w:szCs w:val="16"/>
              </w:rPr>
            </w:pPr>
            <w:r w:rsidRPr="007D2972">
              <w:rPr>
                <w:rFonts w:asciiTheme="minorHAnsi" w:hAnsiTheme="minorHAnsi" w:cs="Arial"/>
                <w:bCs/>
                <w:i/>
                <w:sz w:val="16"/>
                <w:szCs w:val="16"/>
              </w:rPr>
              <w:t>INSTALACIONES ELECTRICAS</w:t>
            </w:r>
          </w:p>
        </w:tc>
        <w:tc>
          <w:tcPr>
            <w:tcW w:w="425" w:type="dxa"/>
            <w:tcBorders>
              <w:top w:val="nil"/>
              <w:left w:val="nil"/>
              <w:bottom w:val="single" w:sz="8" w:space="0" w:color="auto"/>
              <w:right w:val="single" w:sz="8" w:space="0" w:color="auto"/>
            </w:tcBorders>
            <w:shd w:val="clear" w:color="auto" w:fill="auto"/>
            <w:noWrap/>
            <w:vAlign w:val="center"/>
            <w:hideMark/>
          </w:tcPr>
          <w:p w14:paraId="354D861F"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 </w:t>
            </w:r>
          </w:p>
        </w:tc>
        <w:tc>
          <w:tcPr>
            <w:tcW w:w="425" w:type="dxa"/>
            <w:tcBorders>
              <w:top w:val="nil"/>
              <w:left w:val="nil"/>
              <w:bottom w:val="single" w:sz="8" w:space="0" w:color="auto"/>
              <w:right w:val="single" w:sz="8" w:space="0" w:color="auto"/>
            </w:tcBorders>
            <w:shd w:val="clear" w:color="auto" w:fill="auto"/>
            <w:noWrap/>
            <w:vAlign w:val="center"/>
          </w:tcPr>
          <w:p w14:paraId="7A1F2D66"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 X</w:t>
            </w:r>
          </w:p>
        </w:tc>
        <w:tc>
          <w:tcPr>
            <w:tcW w:w="425" w:type="dxa"/>
            <w:tcBorders>
              <w:top w:val="nil"/>
              <w:left w:val="nil"/>
              <w:bottom w:val="single" w:sz="8" w:space="0" w:color="auto"/>
              <w:right w:val="single" w:sz="8" w:space="0" w:color="auto"/>
            </w:tcBorders>
            <w:shd w:val="clear" w:color="auto" w:fill="auto"/>
            <w:noWrap/>
            <w:vAlign w:val="center"/>
          </w:tcPr>
          <w:p w14:paraId="191D8F9A" w14:textId="77777777" w:rsidR="005B385E" w:rsidRPr="007D2972" w:rsidRDefault="005B385E" w:rsidP="005B385E">
            <w:pPr>
              <w:jc w:val="center"/>
              <w:rPr>
                <w:rFonts w:asciiTheme="minorHAnsi" w:hAnsiTheme="minorHAnsi" w:cs="Arial"/>
                <w:b/>
                <w:bCs/>
                <w:i/>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14:paraId="1E1AD001" w14:textId="77777777" w:rsidR="005B385E" w:rsidRPr="007D2972" w:rsidRDefault="005B385E" w:rsidP="005B385E">
            <w:pPr>
              <w:jc w:val="center"/>
              <w:rPr>
                <w:rFonts w:asciiTheme="minorHAnsi" w:hAnsiTheme="minorHAnsi" w:cs="Arial"/>
                <w:bCs/>
                <w:i/>
                <w:sz w:val="16"/>
                <w:szCs w:val="16"/>
              </w:rPr>
            </w:pPr>
            <w:proofErr w:type="spellStart"/>
            <w:r w:rsidRPr="007D2972">
              <w:rPr>
                <w:rFonts w:asciiTheme="minorHAnsi" w:hAnsiTheme="minorHAnsi" w:cs="Arial"/>
                <w:bCs/>
                <w:i/>
                <w:sz w:val="16"/>
                <w:szCs w:val="16"/>
              </w:rPr>
              <w:t>Glob</w:t>
            </w:r>
            <w:proofErr w:type="spellEnd"/>
          </w:p>
        </w:tc>
        <w:tc>
          <w:tcPr>
            <w:tcW w:w="995" w:type="dxa"/>
            <w:tcBorders>
              <w:top w:val="nil"/>
              <w:left w:val="nil"/>
              <w:bottom w:val="single" w:sz="8" w:space="0" w:color="auto"/>
              <w:right w:val="single" w:sz="8" w:space="0" w:color="auto"/>
            </w:tcBorders>
            <w:shd w:val="clear" w:color="auto" w:fill="auto"/>
            <w:noWrap/>
            <w:vAlign w:val="center"/>
            <w:hideMark/>
          </w:tcPr>
          <w:p w14:paraId="05AA6DAA" w14:textId="77777777" w:rsidR="005B385E" w:rsidRPr="007D2972" w:rsidRDefault="005B385E" w:rsidP="005B385E">
            <w:pPr>
              <w:jc w:val="right"/>
              <w:rPr>
                <w:rFonts w:asciiTheme="minorHAnsi" w:hAnsiTheme="minorHAnsi" w:cs="Arial"/>
                <w:bCs/>
                <w:i/>
                <w:sz w:val="16"/>
                <w:szCs w:val="16"/>
              </w:rPr>
            </w:pPr>
            <w:r w:rsidRPr="007D2972">
              <w:rPr>
                <w:rFonts w:asciiTheme="minorHAnsi" w:hAnsiTheme="minorHAnsi" w:cs="Arial"/>
                <w:bCs/>
                <w:i/>
                <w:sz w:val="16"/>
                <w:szCs w:val="16"/>
              </w:rPr>
              <w:t>1 000.00</w:t>
            </w:r>
          </w:p>
        </w:tc>
      </w:tr>
      <w:tr w:rsidR="005B385E" w:rsidRPr="007D2972" w14:paraId="15BEB71C" w14:textId="77777777" w:rsidTr="00D62611">
        <w:trPr>
          <w:trHeight w:val="265"/>
        </w:trPr>
        <w:tc>
          <w:tcPr>
            <w:tcW w:w="1133" w:type="dxa"/>
            <w:tcBorders>
              <w:top w:val="nil"/>
              <w:left w:val="single" w:sz="8" w:space="0" w:color="auto"/>
              <w:bottom w:val="single" w:sz="8" w:space="0" w:color="auto"/>
              <w:right w:val="single" w:sz="8" w:space="0" w:color="auto"/>
            </w:tcBorders>
            <w:shd w:val="clear" w:color="auto" w:fill="auto"/>
            <w:noWrap/>
            <w:vAlign w:val="center"/>
          </w:tcPr>
          <w:p w14:paraId="3B357A1B" w14:textId="77777777" w:rsidR="005B385E" w:rsidRPr="007D2972" w:rsidRDefault="005B385E" w:rsidP="005B385E">
            <w:pPr>
              <w:jc w:val="center"/>
              <w:rPr>
                <w:rFonts w:asciiTheme="minorHAnsi" w:hAnsiTheme="minorHAnsi" w:cs="Arial"/>
                <w:bCs/>
                <w:i/>
                <w:sz w:val="16"/>
                <w:szCs w:val="16"/>
              </w:rPr>
            </w:pPr>
            <w:r w:rsidRPr="007D2972">
              <w:rPr>
                <w:rFonts w:asciiTheme="minorHAnsi" w:hAnsiTheme="minorHAnsi" w:cs="Arial"/>
                <w:bCs/>
                <w:i/>
                <w:sz w:val="16"/>
                <w:szCs w:val="16"/>
              </w:rPr>
              <w:t>5</w:t>
            </w:r>
          </w:p>
        </w:tc>
        <w:tc>
          <w:tcPr>
            <w:tcW w:w="3116" w:type="dxa"/>
            <w:tcBorders>
              <w:top w:val="nil"/>
              <w:left w:val="nil"/>
              <w:bottom w:val="single" w:sz="8" w:space="0" w:color="auto"/>
              <w:right w:val="single" w:sz="8" w:space="0" w:color="auto"/>
            </w:tcBorders>
            <w:shd w:val="clear" w:color="auto" w:fill="auto"/>
            <w:noWrap/>
            <w:vAlign w:val="center"/>
          </w:tcPr>
          <w:p w14:paraId="0D9A3F25" w14:textId="77777777" w:rsidR="005B385E" w:rsidRPr="007D2972" w:rsidRDefault="005B385E" w:rsidP="005B385E">
            <w:pPr>
              <w:rPr>
                <w:rFonts w:asciiTheme="minorHAnsi" w:hAnsiTheme="minorHAnsi" w:cs="Arial"/>
                <w:bCs/>
                <w:i/>
                <w:sz w:val="16"/>
                <w:szCs w:val="16"/>
              </w:rPr>
            </w:pPr>
            <w:r w:rsidRPr="007D2972">
              <w:rPr>
                <w:rFonts w:asciiTheme="minorHAnsi" w:hAnsiTheme="minorHAnsi" w:cs="Arial"/>
                <w:bCs/>
                <w:i/>
                <w:sz w:val="16"/>
                <w:szCs w:val="16"/>
              </w:rPr>
              <w:t>DISPENSADOR DE GLP</w:t>
            </w:r>
          </w:p>
        </w:tc>
        <w:tc>
          <w:tcPr>
            <w:tcW w:w="425" w:type="dxa"/>
            <w:tcBorders>
              <w:top w:val="nil"/>
              <w:left w:val="nil"/>
              <w:bottom w:val="single" w:sz="8" w:space="0" w:color="auto"/>
              <w:right w:val="single" w:sz="8" w:space="0" w:color="auto"/>
            </w:tcBorders>
            <w:shd w:val="clear" w:color="auto" w:fill="auto"/>
            <w:noWrap/>
            <w:vAlign w:val="center"/>
          </w:tcPr>
          <w:p w14:paraId="7175200B" w14:textId="77777777" w:rsidR="005B385E" w:rsidRPr="007D2972" w:rsidRDefault="005B385E" w:rsidP="005B385E">
            <w:pPr>
              <w:jc w:val="center"/>
              <w:rPr>
                <w:rFonts w:asciiTheme="minorHAnsi" w:hAnsiTheme="minorHAnsi" w:cs="Arial"/>
                <w:b/>
                <w:bCs/>
                <w:i/>
                <w:sz w:val="16"/>
                <w:szCs w:val="16"/>
              </w:rPr>
            </w:pPr>
          </w:p>
        </w:tc>
        <w:tc>
          <w:tcPr>
            <w:tcW w:w="425" w:type="dxa"/>
            <w:tcBorders>
              <w:top w:val="nil"/>
              <w:left w:val="nil"/>
              <w:bottom w:val="single" w:sz="8" w:space="0" w:color="auto"/>
              <w:right w:val="single" w:sz="8" w:space="0" w:color="auto"/>
            </w:tcBorders>
            <w:shd w:val="clear" w:color="auto" w:fill="auto"/>
            <w:noWrap/>
            <w:vAlign w:val="center"/>
          </w:tcPr>
          <w:p w14:paraId="355B2947" w14:textId="77777777" w:rsidR="005B385E" w:rsidRPr="007D2972" w:rsidRDefault="005B385E" w:rsidP="005B385E">
            <w:pPr>
              <w:jc w:val="center"/>
              <w:rPr>
                <w:rFonts w:asciiTheme="minorHAnsi" w:hAnsiTheme="minorHAnsi" w:cs="Arial"/>
                <w:b/>
                <w:bCs/>
                <w:i/>
                <w:sz w:val="16"/>
                <w:szCs w:val="16"/>
              </w:rPr>
            </w:pPr>
          </w:p>
        </w:tc>
        <w:tc>
          <w:tcPr>
            <w:tcW w:w="425" w:type="dxa"/>
            <w:tcBorders>
              <w:top w:val="nil"/>
              <w:left w:val="nil"/>
              <w:bottom w:val="single" w:sz="8" w:space="0" w:color="auto"/>
              <w:right w:val="single" w:sz="8" w:space="0" w:color="auto"/>
            </w:tcBorders>
            <w:shd w:val="clear" w:color="auto" w:fill="auto"/>
            <w:noWrap/>
            <w:vAlign w:val="center"/>
          </w:tcPr>
          <w:p w14:paraId="054B5633"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X</w:t>
            </w:r>
          </w:p>
        </w:tc>
        <w:tc>
          <w:tcPr>
            <w:tcW w:w="709" w:type="dxa"/>
            <w:tcBorders>
              <w:top w:val="nil"/>
              <w:left w:val="nil"/>
              <w:bottom w:val="single" w:sz="8" w:space="0" w:color="auto"/>
              <w:right w:val="single" w:sz="8" w:space="0" w:color="auto"/>
            </w:tcBorders>
            <w:shd w:val="clear" w:color="auto" w:fill="auto"/>
            <w:noWrap/>
            <w:vAlign w:val="center"/>
          </w:tcPr>
          <w:p w14:paraId="363687FE" w14:textId="77777777" w:rsidR="005B385E" w:rsidRPr="007D2972" w:rsidRDefault="005B385E" w:rsidP="005B385E">
            <w:pPr>
              <w:jc w:val="center"/>
              <w:rPr>
                <w:rFonts w:asciiTheme="minorHAnsi" w:hAnsiTheme="minorHAnsi" w:cs="Arial"/>
                <w:bCs/>
                <w:i/>
                <w:sz w:val="16"/>
                <w:szCs w:val="16"/>
              </w:rPr>
            </w:pPr>
            <w:r w:rsidRPr="007D2972">
              <w:rPr>
                <w:rFonts w:asciiTheme="minorHAnsi" w:hAnsiTheme="minorHAnsi" w:cs="Arial"/>
                <w:bCs/>
                <w:i/>
                <w:sz w:val="16"/>
                <w:szCs w:val="16"/>
              </w:rPr>
              <w:t>1</w:t>
            </w:r>
          </w:p>
        </w:tc>
        <w:tc>
          <w:tcPr>
            <w:tcW w:w="995" w:type="dxa"/>
            <w:tcBorders>
              <w:top w:val="nil"/>
              <w:left w:val="nil"/>
              <w:bottom w:val="single" w:sz="8" w:space="0" w:color="auto"/>
              <w:right w:val="single" w:sz="8" w:space="0" w:color="auto"/>
            </w:tcBorders>
            <w:shd w:val="clear" w:color="auto" w:fill="auto"/>
            <w:noWrap/>
            <w:vAlign w:val="center"/>
          </w:tcPr>
          <w:p w14:paraId="650BEE38" w14:textId="77777777" w:rsidR="005B385E" w:rsidRPr="007D2972" w:rsidRDefault="005B385E" w:rsidP="005B385E">
            <w:pPr>
              <w:jc w:val="right"/>
              <w:rPr>
                <w:rFonts w:asciiTheme="minorHAnsi" w:hAnsiTheme="minorHAnsi" w:cs="Arial"/>
                <w:bCs/>
                <w:i/>
                <w:sz w:val="16"/>
                <w:szCs w:val="16"/>
              </w:rPr>
            </w:pPr>
            <w:r w:rsidRPr="007D2972">
              <w:rPr>
                <w:rFonts w:asciiTheme="minorHAnsi" w:hAnsiTheme="minorHAnsi" w:cs="Arial"/>
                <w:bCs/>
                <w:i/>
                <w:sz w:val="16"/>
                <w:szCs w:val="16"/>
              </w:rPr>
              <w:t>12 000.00</w:t>
            </w:r>
          </w:p>
        </w:tc>
      </w:tr>
      <w:tr w:rsidR="005B385E" w:rsidRPr="007D2972" w14:paraId="151E203F" w14:textId="77777777" w:rsidTr="00D62611">
        <w:trPr>
          <w:trHeight w:val="265"/>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50835BB4" w14:textId="77777777" w:rsidR="005B385E" w:rsidRPr="007D2972" w:rsidRDefault="005B385E" w:rsidP="005B385E">
            <w:pPr>
              <w:jc w:val="center"/>
              <w:rPr>
                <w:rFonts w:asciiTheme="minorHAnsi" w:hAnsiTheme="minorHAnsi" w:cs="Arial"/>
                <w:bCs/>
                <w:i/>
                <w:sz w:val="16"/>
                <w:szCs w:val="16"/>
              </w:rPr>
            </w:pPr>
            <w:r w:rsidRPr="007D2972">
              <w:rPr>
                <w:rFonts w:asciiTheme="minorHAnsi" w:hAnsiTheme="minorHAnsi" w:cs="Arial"/>
                <w:bCs/>
                <w:i/>
                <w:sz w:val="16"/>
                <w:szCs w:val="16"/>
              </w:rPr>
              <w:t>6</w:t>
            </w:r>
          </w:p>
        </w:tc>
        <w:tc>
          <w:tcPr>
            <w:tcW w:w="3116" w:type="dxa"/>
            <w:tcBorders>
              <w:top w:val="nil"/>
              <w:left w:val="nil"/>
              <w:bottom w:val="single" w:sz="8" w:space="0" w:color="auto"/>
              <w:right w:val="single" w:sz="8" w:space="0" w:color="auto"/>
            </w:tcBorders>
            <w:shd w:val="clear" w:color="auto" w:fill="auto"/>
            <w:noWrap/>
            <w:vAlign w:val="center"/>
          </w:tcPr>
          <w:p w14:paraId="5A61DA83" w14:textId="77777777" w:rsidR="005B385E" w:rsidRPr="007D2972" w:rsidRDefault="005B385E" w:rsidP="005B385E">
            <w:pPr>
              <w:rPr>
                <w:rFonts w:asciiTheme="minorHAnsi" w:hAnsiTheme="minorHAnsi" w:cs="Arial"/>
                <w:bCs/>
                <w:i/>
                <w:sz w:val="16"/>
                <w:szCs w:val="16"/>
              </w:rPr>
            </w:pPr>
            <w:r w:rsidRPr="007D2972">
              <w:rPr>
                <w:rFonts w:asciiTheme="minorHAnsi" w:hAnsiTheme="minorHAnsi" w:cs="Arial"/>
                <w:bCs/>
                <w:i/>
                <w:sz w:val="16"/>
                <w:szCs w:val="16"/>
              </w:rPr>
              <w:t>SISTEMA DE PROTECCION CATODICA</w:t>
            </w:r>
          </w:p>
        </w:tc>
        <w:tc>
          <w:tcPr>
            <w:tcW w:w="425" w:type="dxa"/>
            <w:tcBorders>
              <w:top w:val="nil"/>
              <w:left w:val="nil"/>
              <w:bottom w:val="single" w:sz="8" w:space="0" w:color="auto"/>
              <w:right w:val="single" w:sz="8" w:space="0" w:color="auto"/>
            </w:tcBorders>
            <w:shd w:val="clear" w:color="auto" w:fill="auto"/>
            <w:noWrap/>
            <w:vAlign w:val="center"/>
          </w:tcPr>
          <w:p w14:paraId="7708B06C"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 </w:t>
            </w:r>
          </w:p>
        </w:tc>
        <w:tc>
          <w:tcPr>
            <w:tcW w:w="425" w:type="dxa"/>
            <w:tcBorders>
              <w:top w:val="nil"/>
              <w:left w:val="nil"/>
              <w:bottom w:val="single" w:sz="8" w:space="0" w:color="auto"/>
              <w:right w:val="single" w:sz="8" w:space="0" w:color="auto"/>
            </w:tcBorders>
            <w:shd w:val="clear" w:color="auto" w:fill="auto"/>
            <w:noWrap/>
            <w:vAlign w:val="center"/>
          </w:tcPr>
          <w:p w14:paraId="23652176"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 </w:t>
            </w:r>
          </w:p>
        </w:tc>
        <w:tc>
          <w:tcPr>
            <w:tcW w:w="425" w:type="dxa"/>
            <w:tcBorders>
              <w:top w:val="nil"/>
              <w:left w:val="nil"/>
              <w:bottom w:val="single" w:sz="8" w:space="0" w:color="auto"/>
              <w:right w:val="single" w:sz="8" w:space="0" w:color="auto"/>
            </w:tcBorders>
            <w:shd w:val="clear" w:color="auto" w:fill="auto"/>
            <w:noWrap/>
            <w:vAlign w:val="center"/>
          </w:tcPr>
          <w:p w14:paraId="79C17A04" w14:textId="77777777" w:rsidR="005B385E" w:rsidRPr="007D2972" w:rsidRDefault="005B385E" w:rsidP="005B385E">
            <w:pPr>
              <w:jc w:val="center"/>
              <w:rPr>
                <w:rFonts w:asciiTheme="minorHAnsi" w:hAnsiTheme="minorHAnsi" w:cs="Arial"/>
                <w:b/>
                <w:bCs/>
                <w:i/>
                <w:sz w:val="16"/>
                <w:szCs w:val="16"/>
              </w:rPr>
            </w:pPr>
            <w:r w:rsidRPr="007D2972">
              <w:rPr>
                <w:rFonts w:asciiTheme="minorHAnsi" w:hAnsiTheme="minorHAnsi" w:cs="Arial"/>
                <w:b/>
                <w:bCs/>
                <w:i/>
                <w:sz w:val="16"/>
                <w:szCs w:val="16"/>
              </w:rPr>
              <w:t>X</w:t>
            </w:r>
          </w:p>
        </w:tc>
        <w:tc>
          <w:tcPr>
            <w:tcW w:w="709" w:type="dxa"/>
            <w:tcBorders>
              <w:top w:val="nil"/>
              <w:left w:val="nil"/>
              <w:bottom w:val="single" w:sz="8" w:space="0" w:color="auto"/>
              <w:right w:val="single" w:sz="8" w:space="0" w:color="auto"/>
            </w:tcBorders>
            <w:shd w:val="clear" w:color="auto" w:fill="auto"/>
            <w:noWrap/>
            <w:vAlign w:val="center"/>
          </w:tcPr>
          <w:p w14:paraId="0E72D69B" w14:textId="77777777" w:rsidR="005B385E" w:rsidRPr="007D2972" w:rsidRDefault="005B385E" w:rsidP="005B385E">
            <w:pPr>
              <w:jc w:val="center"/>
              <w:rPr>
                <w:rFonts w:asciiTheme="minorHAnsi" w:hAnsiTheme="minorHAnsi" w:cs="Arial"/>
                <w:bCs/>
                <w:i/>
                <w:sz w:val="16"/>
                <w:szCs w:val="16"/>
              </w:rPr>
            </w:pPr>
            <w:r w:rsidRPr="007D2972">
              <w:rPr>
                <w:rFonts w:asciiTheme="minorHAnsi" w:hAnsiTheme="minorHAnsi" w:cs="Arial"/>
                <w:bCs/>
                <w:i/>
                <w:sz w:val="16"/>
                <w:szCs w:val="16"/>
              </w:rPr>
              <w:t>1</w:t>
            </w:r>
          </w:p>
        </w:tc>
        <w:tc>
          <w:tcPr>
            <w:tcW w:w="995" w:type="dxa"/>
            <w:tcBorders>
              <w:top w:val="nil"/>
              <w:left w:val="nil"/>
              <w:bottom w:val="single" w:sz="8" w:space="0" w:color="auto"/>
              <w:right w:val="single" w:sz="8" w:space="0" w:color="auto"/>
            </w:tcBorders>
            <w:shd w:val="clear" w:color="auto" w:fill="auto"/>
            <w:noWrap/>
            <w:vAlign w:val="center"/>
          </w:tcPr>
          <w:p w14:paraId="669FA231" w14:textId="77777777" w:rsidR="005B385E" w:rsidRPr="007D2972" w:rsidRDefault="005B385E" w:rsidP="005B385E">
            <w:pPr>
              <w:jc w:val="right"/>
              <w:rPr>
                <w:rFonts w:asciiTheme="minorHAnsi" w:hAnsiTheme="minorHAnsi" w:cs="Arial"/>
                <w:bCs/>
                <w:i/>
                <w:sz w:val="16"/>
                <w:szCs w:val="16"/>
              </w:rPr>
            </w:pPr>
            <w:r w:rsidRPr="007D2972">
              <w:rPr>
                <w:rFonts w:asciiTheme="minorHAnsi" w:hAnsiTheme="minorHAnsi" w:cs="Arial"/>
                <w:bCs/>
                <w:i/>
                <w:sz w:val="16"/>
                <w:szCs w:val="16"/>
              </w:rPr>
              <w:t>400.00</w:t>
            </w:r>
          </w:p>
        </w:tc>
      </w:tr>
      <w:tr w:rsidR="005B385E" w:rsidRPr="007D2972" w14:paraId="39D22623" w14:textId="77777777" w:rsidTr="00D62611">
        <w:trPr>
          <w:trHeight w:val="265"/>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3FC7E0B0" w14:textId="77777777" w:rsidR="005B385E" w:rsidRPr="007D2972" w:rsidRDefault="005B385E" w:rsidP="005B385E">
            <w:pPr>
              <w:rPr>
                <w:rFonts w:asciiTheme="minorHAnsi" w:hAnsiTheme="minorHAnsi" w:cs="Arial"/>
                <w:bCs/>
                <w:i/>
                <w:sz w:val="16"/>
                <w:szCs w:val="16"/>
              </w:rPr>
            </w:pPr>
          </w:p>
        </w:tc>
        <w:tc>
          <w:tcPr>
            <w:tcW w:w="5100" w:type="dxa"/>
            <w:gridSpan w:val="5"/>
            <w:tcBorders>
              <w:top w:val="nil"/>
              <w:left w:val="nil"/>
              <w:bottom w:val="single" w:sz="8" w:space="0" w:color="auto"/>
              <w:right w:val="single" w:sz="8" w:space="0" w:color="auto"/>
            </w:tcBorders>
            <w:shd w:val="clear" w:color="auto" w:fill="auto"/>
            <w:noWrap/>
            <w:vAlign w:val="center"/>
            <w:hideMark/>
          </w:tcPr>
          <w:p w14:paraId="72038492" w14:textId="77777777" w:rsidR="005B385E" w:rsidRPr="007D2972" w:rsidRDefault="005B385E" w:rsidP="005B385E">
            <w:pPr>
              <w:rPr>
                <w:rFonts w:asciiTheme="minorHAnsi" w:hAnsiTheme="minorHAnsi" w:cs="Arial"/>
                <w:bCs/>
                <w:i/>
                <w:sz w:val="16"/>
                <w:szCs w:val="16"/>
              </w:rPr>
            </w:pPr>
            <w:r w:rsidRPr="007D2972">
              <w:rPr>
                <w:rFonts w:asciiTheme="minorHAnsi" w:hAnsiTheme="minorHAnsi" w:cs="Arial"/>
                <w:bCs/>
                <w:i/>
                <w:sz w:val="16"/>
                <w:szCs w:val="16"/>
              </w:rPr>
              <w:t>COSTO TOTAL US$</w:t>
            </w:r>
          </w:p>
        </w:tc>
        <w:tc>
          <w:tcPr>
            <w:tcW w:w="995" w:type="dxa"/>
            <w:tcBorders>
              <w:top w:val="nil"/>
              <w:left w:val="nil"/>
              <w:bottom w:val="single" w:sz="8" w:space="0" w:color="auto"/>
              <w:right w:val="single" w:sz="8" w:space="0" w:color="auto"/>
            </w:tcBorders>
            <w:shd w:val="clear" w:color="auto" w:fill="auto"/>
            <w:noWrap/>
            <w:vAlign w:val="center"/>
            <w:hideMark/>
          </w:tcPr>
          <w:p w14:paraId="0C01BD91" w14:textId="77777777" w:rsidR="005B385E" w:rsidRPr="007D2972" w:rsidRDefault="005B385E" w:rsidP="005B385E">
            <w:pPr>
              <w:jc w:val="right"/>
              <w:rPr>
                <w:rFonts w:asciiTheme="minorHAnsi" w:hAnsiTheme="minorHAnsi" w:cs="Arial"/>
                <w:i/>
                <w:color w:val="000000"/>
                <w:sz w:val="22"/>
                <w:szCs w:val="22"/>
                <w:lang w:val="es-PE" w:eastAsia="es-PE"/>
              </w:rPr>
            </w:pPr>
            <w:r w:rsidRPr="007D2972">
              <w:rPr>
                <w:rFonts w:asciiTheme="minorHAnsi" w:hAnsiTheme="minorHAnsi" w:cs="Arial"/>
                <w:bCs/>
                <w:i/>
                <w:sz w:val="16"/>
                <w:szCs w:val="16"/>
              </w:rPr>
              <w:t>15 400.00</w:t>
            </w:r>
          </w:p>
        </w:tc>
      </w:tr>
    </w:tbl>
    <w:p w14:paraId="4E0DEAF9" w14:textId="77777777" w:rsidR="00ED2DB6" w:rsidRPr="007D2972" w:rsidRDefault="00ED2DB6" w:rsidP="0042150A">
      <w:pPr>
        <w:pStyle w:val="Sinespaciado"/>
        <w:spacing w:line="276" w:lineRule="auto"/>
        <w:ind w:left="993"/>
        <w:jc w:val="both"/>
        <w:rPr>
          <w:rFonts w:asciiTheme="minorHAnsi" w:hAnsiTheme="minorHAnsi" w:cs="Arial"/>
          <w:i/>
          <w:sz w:val="24"/>
          <w:szCs w:val="24"/>
          <w:lang w:val="es-ES_tradnl"/>
        </w:rPr>
      </w:pPr>
    </w:p>
    <w:p w14:paraId="06FC3FA2" w14:textId="77777777" w:rsidR="00614E6C" w:rsidRPr="007D2972" w:rsidRDefault="00614E6C" w:rsidP="00D62611">
      <w:pPr>
        <w:pStyle w:val="Sinespaciado"/>
        <w:spacing w:line="276" w:lineRule="auto"/>
        <w:ind w:left="993"/>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El cronograma para las actividades es:</w:t>
      </w:r>
    </w:p>
    <w:p w14:paraId="2A322857" w14:textId="77777777" w:rsidR="00614E6C" w:rsidRPr="00D62611" w:rsidRDefault="00614E6C" w:rsidP="00C417E3">
      <w:pPr>
        <w:pStyle w:val="Prrafodelista"/>
        <w:spacing w:after="0"/>
        <w:ind w:left="993"/>
        <w:jc w:val="center"/>
        <w:rPr>
          <w:rFonts w:asciiTheme="minorHAnsi" w:hAnsiTheme="minorHAnsi" w:cs="Arial"/>
          <w:i/>
          <w:iCs/>
          <w:color w:val="000000"/>
          <w:sz w:val="24"/>
          <w:szCs w:val="24"/>
        </w:rPr>
      </w:pPr>
      <w:r w:rsidRPr="00D62611">
        <w:rPr>
          <w:rFonts w:asciiTheme="minorHAnsi" w:hAnsiTheme="minorHAnsi" w:cs="Arial"/>
          <w:b/>
          <w:i/>
          <w:iCs/>
          <w:color w:val="000000"/>
          <w:sz w:val="24"/>
          <w:szCs w:val="24"/>
        </w:rPr>
        <w:t>Cuadro N°1</w:t>
      </w:r>
      <w:r w:rsidR="00DB2115" w:rsidRPr="00D62611">
        <w:rPr>
          <w:rFonts w:asciiTheme="minorHAnsi" w:hAnsiTheme="minorHAnsi" w:cs="Arial"/>
          <w:b/>
          <w:i/>
          <w:iCs/>
          <w:color w:val="000000"/>
          <w:sz w:val="24"/>
          <w:szCs w:val="24"/>
        </w:rPr>
        <w:t>3</w:t>
      </w:r>
      <w:r w:rsidRPr="00D62611">
        <w:rPr>
          <w:rFonts w:asciiTheme="minorHAnsi" w:hAnsiTheme="minorHAnsi" w:cs="Arial"/>
          <w:b/>
          <w:i/>
          <w:iCs/>
          <w:color w:val="000000"/>
          <w:sz w:val="24"/>
          <w:szCs w:val="24"/>
        </w:rPr>
        <w:t>:</w:t>
      </w:r>
      <w:r w:rsidRPr="00D62611">
        <w:rPr>
          <w:rFonts w:asciiTheme="minorHAnsi" w:hAnsiTheme="minorHAnsi" w:cs="Arial"/>
          <w:i/>
          <w:iCs/>
          <w:color w:val="000000"/>
          <w:sz w:val="24"/>
          <w:szCs w:val="24"/>
        </w:rPr>
        <w:t xml:space="preserve"> Cronograma De Actividades del Proyecto.</w:t>
      </w:r>
    </w:p>
    <w:tbl>
      <w:tblPr>
        <w:tblW w:w="7188" w:type="dxa"/>
        <w:tblInd w:w="1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6"/>
        <w:gridCol w:w="284"/>
        <w:gridCol w:w="283"/>
        <w:gridCol w:w="284"/>
        <w:gridCol w:w="431"/>
      </w:tblGrid>
      <w:tr w:rsidR="005B385E" w:rsidRPr="007D2972" w14:paraId="64103539" w14:textId="77777777" w:rsidTr="00D62611">
        <w:trPr>
          <w:trHeight w:val="143"/>
        </w:trPr>
        <w:tc>
          <w:tcPr>
            <w:tcW w:w="5906"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1424D66"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ACTIVIDAD</w:t>
            </w:r>
          </w:p>
        </w:tc>
        <w:tc>
          <w:tcPr>
            <w:tcW w:w="1282" w:type="dxa"/>
            <w:gridSpan w:val="4"/>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7A019F2"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Semanas</w:t>
            </w:r>
          </w:p>
        </w:tc>
      </w:tr>
      <w:tr w:rsidR="005B385E" w:rsidRPr="007D2972" w14:paraId="22969232" w14:textId="77777777" w:rsidTr="00D62611">
        <w:trPr>
          <w:trHeight w:val="142"/>
        </w:trPr>
        <w:tc>
          <w:tcPr>
            <w:tcW w:w="5906" w:type="dxa"/>
            <w:vMerge/>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CD6C384" w14:textId="77777777" w:rsidR="005B385E" w:rsidRPr="007D2972" w:rsidRDefault="005B385E" w:rsidP="003664D2">
            <w:pPr>
              <w:jc w:val="center"/>
              <w:rPr>
                <w:rFonts w:asciiTheme="minorHAnsi" w:hAnsiTheme="minorHAnsi" w:cs="Arial"/>
                <w:b/>
                <w:bCs/>
                <w:i/>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61789CD"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1</w:t>
            </w:r>
          </w:p>
        </w:tc>
        <w:tc>
          <w:tcPr>
            <w:tcW w:w="283"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00E5810"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2</w:t>
            </w:r>
          </w:p>
        </w:tc>
        <w:tc>
          <w:tcPr>
            <w:tcW w:w="28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1552872"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3</w:t>
            </w:r>
          </w:p>
        </w:tc>
        <w:tc>
          <w:tcPr>
            <w:tcW w:w="4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AFD4D98" w14:textId="77777777" w:rsidR="005B385E" w:rsidRPr="007D2972" w:rsidRDefault="005B385E" w:rsidP="003664D2">
            <w:pPr>
              <w:jc w:val="center"/>
              <w:rPr>
                <w:rFonts w:asciiTheme="minorHAnsi" w:hAnsiTheme="minorHAnsi" w:cs="Arial"/>
                <w:b/>
                <w:bCs/>
                <w:i/>
                <w:sz w:val="16"/>
                <w:szCs w:val="16"/>
              </w:rPr>
            </w:pPr>
            <w:r w:rsidRPr="007D2972">
              <w:rPr>
                <w:rFonts w:asciiTheme="minorHAnsi" w:hAnsiTheme="minorHAnsi" w:cs="Arial"/>
                <w:b/>
                <w:bCs/>
                <w:i/>
                <w:sz w:val="16"/>
                <w:szCs w:val="16"/>
              </w:rPr>
              <w:t>4</w:t>
            </w:r>
          </w:p>
        </w:tc>
      </w:tr>
      <w:tr w:rsidR="005B385E" w:rsidRPr="007D2972" w14:paraId="311A702E" w14:textId="77777777" w:rsidTr="00D62611">
        <w:tc>
          <w:tcPr>
            <w:tcW w:w="5906" w:type="dxa"/>
            <w:tcBorders>
              <w:top w:val="single" w:sz="4" w:space="0" w:color="auto"/>
              <w:left w:val="single" w:sz="4" w:space="0" w:color="auto"/>
              <w:bottom w:val="single" w:sz="4" w:space="0" w:color="auto"/>
              <w:right w:val="single" w:sz="4" w:space="0" w:color="auto"/>
            </w:tcBorders>
            <w:hideMark/>
          </w:tcPr>
          <w:p w14:paraId="05733C2B" w14:textId="77777777" w:rsidR="005B385E" w:rsidRPr="007D2972" w:rsidRDefault="005059C2" w:rsidP="003664D2">
            <w:pPr>
              <w:rPr>
                <w:rFonts w:asciiTheme="minorHAnsi" w:hAnsiTheme="minorHAnsi" w:cs="Arial"/>
                <w:i/>
                <w:sz w:val="18"/>
                <w:szCs w:val="18"/>
              </w:rPr>
            </w:pPr>
            <w:r w:rsidRPr="007D2972">
              <w:rPr>
                <w:rFonts w:asciiTheme="minorHAnsi" w:hAnsiTheme="minorHAnsi" w:cs="Arial"/>
                <w:i/>
                <w:sz w:val="18"/>
                <w:szCs w:val="18"/>
              </w:rPr>
              <w:t>Desinstalación de tuberías y equipos de GNV</w:t>
            </w:r>
          </w:p>
        </w:tc>
        <w:tc>
          <w:tcPr>
            <w:tcW w:w="284" w:type="dxa"/>
            <w:tcBorders>
              <w:top w:val="single" w:sz="4" w:space="0" w:color="auto"/>
              <w:left w:val="single" w:sz="4" w:space="0" w:color="auto"/>
              <w:bottom w:val="single" w:sz="4" w:space="0" w:color="auto"/>
              <w:right w:val="single" w:sz="4" w:space="0" w:color="auto"/>
            </w:tcBorders>
            <w:hideMark/>
          </w:tcPr>
          <w:p w14:paraId="30D7F359" w14:textId="77777777" w:rsidR="005B385E" w:rsidRPr="007D2972" w:rsidRDefault="005B385E" w:rsidP="003664D2">
            <w:pPr>
              <w:jc w:val="both"/>
              <w:rPr>
                <w:rFonts w:asciiTheme="minorHAnsi" w:hAnsiTheme="minorHAnsi" w:cs="Arial"/>
                <w:b/>
                <w:i/>
                <w:sz w:val="16"/>
                <w:szCs w:val="16"/>
              </w:rPr>
            </w:pPr>
            <w:r w:rsidRPr="007D2972">
              <w:rPr>
                <w:rFonts w:asciiTheme="minorHAnsi" w:hAnsiTheme="minorHAnsi" w:cs="Arial"/>
                <w:b/>
                <w:i/>
                <w:sz w:val="16"/>
                <w:szCs w:val="16"/>
              </w:rPr>
              <w:t>X</w:t>
            </w:r>
          </w:p>
        </w:tc>
        <w:tc>
          <w:tcPr>
            <w:tcW w:w="283" w:type="dxa"/>
            <w:tcBorders>
              <w:top w:val="single" w:sz="4" w:space="0" w:color="auto"/>
              <w:left w:val="single" w:sz="4" w:space="0" w:color="auto"/>
              <w:bottom w:val="single" w:sz="4" w:space="0" w:color="auto"/>
              <w:right w:val="single" w:sz="4" w:space="0" w:color="auto"/>
            </w:tcBorders>
            <w:hideMark/>
          </w:tcPr>
          <w:p w14:paraId="679F59DF" w14:textId="77777777" w:rsidR="005B385E" w:rsidRPr="007D2972" w:rsidRDefault="005B385E" w:rsidP="003664D2">
            <w:pPr>
              <w:jc w:val="both"/>
              <w:rPr>
                <w:rFonts w:asciiTheme="minorHAnsi" w:hAnsiTheme="minorHAnsi" w:cs="Arial"/>
                <w:b/>
                <w:i/>
                <w:sz w:val="16"/>
                <w:szCs w:val="16"/>
              </w:rPr>
            </w:pPr>
          </w:p>
        </w:tc>
        <w:tc>
          <w:tcPr>
            <w:tcW w:w="284" w:type="dxa"/>
            <w:tcBorders>
              <w:top w:val="single" w:sz="4" w:space="0" w:color="auto"/>
              <w:left w:val="single" w:sz="4" w:space="0" w:color="auto"/>
              <w:bottom w:val="single" w:sz="4" w:space="0" w:color="auto"/>
              <w:right w:val="single" w:sz="4" w:space="0" w:color="auto"/>
            </w:tcBorders>
          </w:tcPr>
          <w:p w14:paraId="6747B738" w14:textId="77777777" w:rsidR="005B385E" w:rsidRPr="007D2972" w:rsidRDefault="005B385E" w:rsidP="003664D2">
            <w:pPr>
              <w:jc w:val="both"/>
              <w:rPr>
                <w:rFonts w:asciiTheme="minorHAnsi" w:hAnsiTheme="minorHAnsi" w:cs="Arial"/>
                <w:b/>
                <w:i/>
                <w:sz w:val="16"/>
                <w:szCs w:val="16"/>
              </w:rPr>
            </w:pPr>
          </w:p>
        </w:tc>
        <w:tc>
          <w:tcPr>
            <w:tcW w:w="431" w:type="dxa"/>
            <w:tcBorders>
              <w:top w:val="single" w:sz="4" w:space="0" w:color="auto"/>
              <w:left w:val="single" w:sz="4" w:space="0" w:color="auto"/>
              <w:bottom w:val="single" w:sz="4" w:space="0" w:color="auto"/>
              <w:right w:val="single" w:sz="4" w:space="0" w:color="auto"/>
            </w:tcBorders>
          </w:tcPr>
          <w:p w14:paraId="454CDF2C" w14:textId="77777777" w:rsidR="005B385E" w:rsidRPr="007D2972" w:rsidRDefault="005B385E" w:rsidP="003664D2">
            <w:pPr>
              <w:jc w:val="both"/>
              <w:rPr>
                <w:rFonts w:asciiTheme="minorHAnsi" w:hAnsiTheme="minorHAnsi" w:cs="Arial"/>
                <w:b/>
                <w:i/>
                <w:sz w:val="16"/>
                <w:szCs w:val="16"/>
              </w:rPr>
            </w:pPr>
          </w:p>
        </w:tc>
      </w:tr>
      <w:tr w:rsidR="005B385E" w:rsidRPr="007D2972" w14:paraId="59792B0E" w14:textId="77777777" w:rsidTr="00D62611">
        <w:tc>
          <w:tcPr>
            <w:tcW w:w="5906" w:type="dxa"/>
            <w:tcBorders>
              <w:top w:val="single" w:sz="4" w:space="0" w:color="auto"/>
              <w:left w:val="single" w:sz="4" w:space="0" w:color="auto"/>
              <w:bottom w:val="single" w:sz="4" w:space="0" w:color="auto"/>
              <w:right w:val="single" w:sz="4" w:space="0" w:color="auto"/>
            </w:tcBorders>
            <w:hideMark/>
          </w:tcPr>
          <w:p w14:paraId="5E4E5C57" w14:textId="77777777" w:rsidR="005B385E" w:rsidRPr="007D2972" w:rsidRDefault="005B385E" w:rsidP="003664D2">
            <w:pPr>
              <w:rPr>
                <w:rFonts w:asciiTheme="minorHAnsi" w:hAnsiTheme="minorHAnsi" w:cs="Arial"/>
                <w:i/>
                <w:sz w:val="18"/>
                <w:szCs w:val="18"/>
              </w:rPr>
            </w:pPr>
            <w:r w:rsidRPr="007D2972">
              <w:rPr>
                <w:rFonts w:asciiTheme="minorHAnsi" w:hAnsiTheme="minorHAnsi" w:cs="Arial"/>
                <w:i/>
                <w:sz w:val="18"/>
                <w:szCs w:val="18"/>
              </w:rPr>
              <w:t>Construcción de canaletas e instalación de las tuberías.</w:t>
            </w:r>
          </w:p>
        </w:tc>
        <w:tc>
          <w:tcPr>
            <w:tcW w:w="284" w:type="dxa"/>
            <w:tcBorders>
              <w:top w:val="single" w:sz="4" w:space="0" w:color="auto"/>
              <w:left w:val="single" w:sz="4" w:space="0" w:color="auto"/>
              <w:bottom w:val="single" w:sz="4" w:space="0" w:color="auto"/>
              <w:right w:val="single" w:sz="4" w:space="0" w:color="auto"/>
            </w:tcBorders>
          </w:tcPr>
          <w:p w14:paraId="7F396851" w14:textId="77777777" w:rsidR="005B385E" w:rsidRPr="007D2972" w:rsidRDefault="005B385E" w:rsidP="003664D2">
            <w:pPr>
              <w:jc w:val="both"/>
              <w:rPr>
                <w:rFonts w:asciiTheme="minorHAnsi" w:hAnsiTheme="minorHAnsi" w:cs="Arial"/>
                <w:b/>
                <w:i/>
                <w:sz w:val="16"/>
                <w:szCs w:val="16"/>
              </w:rPr>
            </w:pPr>
            <w:r w:rsidRPr="007D2972">
              <w:rPr>
                <w:rFonts w:asciiTheme="minorHAnsi" w:hAnsiTheme="minorHAnsi" w:cs="Arial"/>
                <w:b/>
                <w:i/>
                <w:sz w:val="16"/>
                <w:szCs w:val="16"/>
              </w:rPr>
              <w:t>X</w:t>
            </w:r>
          </w:p>
        </w:tc>
        <w:tc>
          <w:tcPr>
            <w:tcW w:w="283" w:type="dxa"/>
            <w:tcBorders>
              <w:top w:val="single" w:sz="4" w:space="0" w:color="auto"/>
              <w:left w:val="single" w:sz="4" w:space="0" w:color="auto"/>
              <w:bottom w:val="single" w:sz="4" w:space="0" w:color="auto"/>
              <w:right w:val="single" w:sz="4" w:space="0" w:color="auto"/>
            </w:tcBorders>
          </w:tcPr>
          <w:p w14:paraId="5863EF26" w14:textId="77777777" w:rsidR="005B385E" w:rsidRPr="007D2972" w:rsidRDefault="005B385E" w:rsidP="003664D2">
            <w:pPr>
              <w:jc w:val="both"/>
              <w:rPr>
                <w:rFonts w:asciiTheme="minorHAnsi" w:hAnsiTheme="minorHAnsi" w:cs="Arial"/>
                <w:b/>
                <w:i/>
                <w:sz w:val="16"/>
                <w:szCs w:val="16"/>
              </w:rPr>
            </w:pPr>
            <w:r w:rsidRPr="007D2972">
              <w:rPr>
                <w:rFonts w:asciiTheme="minorHAnsi" w:hAnsiTheme="minorHAnsi" w:cs="Arial"/>
                <w:b/>
                <w:i/>
                <w:sz w:val="16"/>
                <w:szCs w:val="16"/>
              </w:rPr>
              <w:t>X</w:t>
            </w:r>
          </w:p>
        </w:tc>
        <w:tc>
          <w:tcPr>
            <w:tcW w:w="284" w:type="dxa"/>
            <w:tcBorders>
              <w:top w:val="single" w:sz="4" w:space="0" w:color="auto"/>
              <w:left w:val="single" w:sz="4" w:space="0" w:color="auto"/>
              <w:bottom w:val="single" w:sz="4" w:space="0" w:color="auto"/>
              <w:right w:val="single" w:sz="4" w:space="0" w:color="auto"/>
            </w:tcBorders>
            <w:hideMark/>
          </w:tcPr>
          <w:p w14:paraId="0CDA6B3C" w14:textId="77777777" w:rsidR="005B385E" w:rsidRPr="007D2972" w:rsidRDefault="005B385E" w:rsidP="003664D2">
            <w:pPr>
              <w:jc w:val="both"/>
              <w:rPr>
                <w:rFonts w:asciiTheme="minorHAnsi" w:hAnsiTheme="minorHAnsi" w:cs="Arial"/>
                <w:b/>
                <w:i/>
                <w:sz w:val="16"/>
                <w:szCs w:val="16"/>
              </w:rPr>
            </w:pPr>
          </w:p>
        </w:tc>
        <w:tc>
          <w:tcPr>
            <w:tcW w:w="431" w:type="dxa"/>
            <w:tcBorders>
              <w:top w:val="single" w:sz="4" w:space="0" w:color="auto"/>
              <w:left w:val="single" w:sz="4" w:space="0" w:color="auto"/>
              <w:bottom w:val="single" w:sz="4" w:space="0" w:color="auto"/>
              <w:right w:val="single" w:sz="4" w:space="0" w:color="auto"/>
            </w:tcBorders>
          </w:tcPr>
          <w:p w14:paraId="32509BE3" w14:textId="77777777" w:rsidR="005B385E" w:rsidRPr="007D2972" w:rsidRDefault="005B385E" w:rsidP="003664D2">
            <w:pPr>
              <w:jc w:val="both"/>
              <w:rPr>
                <w:rFonts w:asciiTheme="minorHAnsi" w:hAnsiTheme="minorHAnsi" w:cs="Arial"/>
                <w:b/>
                <w:i/>
                <w:sz w:val="16"/>
                <w:szCs w:val="16"/>
              </w:rPr>
            </w:pPr>
          </w:p>
        </w:tc>
      </w:tr>
      <w:tr w:rsidR="005B385E" w:rsidRPr="007D2972" w14:paraId="7F1C2402" w14:textId="77777777" w:rsidTr="00D62611">
        <w:tc>
          <w:tcPr>
            <w:tcW w:w="5906" w:type="dxa"/>
            <w:tcBorders>
              <w:top w:val="single" w:sz="4" w:space="0" w:color="auto"/>
              <w:left w:val="single" w:sz="4" w:space="0" w:color="auto"/>
              <w:bottom w:val="single" w:sz="4" w:space="0" w:color="auto"/>
              <w:right w:val="single" w:sz="4" w:space="0" w:color="auto"/>
            </w:tcBorders>
            <w:hideMark/>
          </w:tcPr>
          <w:p w14:paraId="18759EE4" w14:textId="77777777" w:rsidR="005B385E" w:rsidRPr="007D2972" w:rsidRDefault="005B385E" w:rsidP="003664D2">
            <w:pPr>
              <w:rPr>
                <w:rFonts w:asciiTheme="minorHAnsi" w:hAnsiTheme="minorHAnsi" w:cs="Arial"/>
                <w:i/>
                <w:sz w:val="18"/>
                <w:szCs w:val="18"/>
              </w:rPr>
            </w:pPr>
            <w:r w:rsidRPr="007D2972">
              <w:rPr>
                <w:rFonts w:asciiTheme="minorHAnsi" w:hAnsiTheme="minorHAnsi" w:cs="Arial"/>
                <w:i/>
                <w:sz w:val="18"/>
                <w:szCs w:val="18"/>
              </w:rPr>
              <w:t>Instalaciones mecánicas.</w:t>
            </w:r>
          </w:p>
        </w:tc>
        <w:tc>
          <w:tcPr>
            <w:tcW w:w="284" w:type="dxa"/>
            <w:tcBorders>
              <w:top w:val="single" w:sz="4" w:space="0" w:color="auto"/>
              <w:left w:val="single" w:sz="4" w:space="0" w:color="auto"/>
              <w:bottom w:val="single" w:sz="4" w:space="0" w:color="auto"/>
              <w:right w:val="single" w:sz="4" w:space="0" w:color="auto"/>
            </w:tcBorders>
          </w:tcPr>
          <w:p w14:paraId="735D4C65" w14:textId="77777777" w:rsidR="005B385E" w:rsidRPr="007D2972" w:rsidRDefault="005B385E" w:rsidP="003664D2">
            <w:pPr>
              <w:jc w:val="both"/>
              <w:rPr>
                <w:rFonts w:asciiTheme="minorHAnsi" w:hAnsiTheme="minorHAnsi" w:cs="Arial"/>
                <w:b/>
                <w:i/>
                <w:sz w:val="16"/>
                <w:szCs w:val="16"/>
              </w:rPr>
            </w:pPr>
          </w:p>
        </w:tc>
        <w:tc>
          <w:tcPr>
            <w:tcW w:w="283" w:type="dxa"/>
            <w:tcBorders>
              <w:top w:val="single" w:sz="4" w:space="0" w:color="auto"/>
              <w:left w:val="single" w:sz="4" w:space="0" w:color="auto"/>
              <w:bottom w:val="single" w:sz="4" w:space="0" w:color="auto"/>
              <w:right w:val="single" w:sz="4" w:space="0" w:color="auto"/>
            </w:tcBorders>
          </w:tcPr>
          <w:p w14:paraId="5D48A80A" w14:textId="2CDD5171" w:rsidR="005B385E" w:rsidRPr="007D2972" w:rsidRDefault="00C417E3" w:rsidP="003664D2">
            <w:pPr>
              <w:jc w:val="both"/>
              <w:rPr>
                <w:rFonts w:asciiTheme="minorHAnsi" w:hAnsiTheme="minorHAnsi" w:cs="Arial"/>
                <w:b/>
                <w:i/>
                <w:sz w:val="16"/>
                <w:szCs w:val="16"/>
              </w:rPr>
            </w:pPr>
            <w:r>
              <w:rPr>
                <w:rFonts w:asciiTheme="minorHAnsi" w:hAnsiTheme="minorHAnsi" w:cs="Arial"/>
                <w:b/>
                <w:i/>
                <w:sz w:val="16"/>
                <w:szCs w:val="16"/>
              </w:rPr>
              <w:t>X</w:t>
            </w:r>
          </w:p>
        </w:tc>
        <w:tc>
          <w:tcPr>
            <w:tcW w:w="284" w:type="dxa"/>
            <w:tcBorders>
              <w:top w:val="single" w:sz="4" w:space="0" w:color="auto"/>
              <w:left w:val="single" w:sz="4" w:space="0" w:color="auto"/>
              <w:bottom w:val="single" w:sz="4" w:space="0" w:color="auto"/>
              <w:right w:val="single" w:sz="4" w:space="0" w:color="auto"/>
            </w:tcBorders>
          </w:tcPr>
          <w:p w14:paraId="47637075" w14:textId="693D574E" w:rsidR="005B385E" w:rsidRPr="007D2972" w:rsidRDefault="005B385E" w:rsidP="003664D2">
            <w:pPr>
              <w:jc w:val="both"/>
              <w:rPr>
                <w:rFonts w:asciiTheme="minorHAnsi" w:hAnsiTheme="minorHAnsi" w:cs="Arial"/>
                <w:b/>
                <w:i/>
                <w:sz w:val="16"/>
                <w:szCs w:val="16"/>
              </w:rPr>
            </w:pPr>
          </w:p>
        </w:tc>
        <w:tc>
          <w:tcPr>
            <w:tcW w:w="431" w:type="dxa"/>
            <w:tcBorders>
              <w:top w:val="single" w:sz="4" w:space="0" w:color="auto"/>
              <w:left w:val="single" w:sz="4" w:space="0" w:color="auto"/>
              <w:bottom w:val="single" w:sz="4" w:space="0" w:color="auto"/>
              <w:right w:val="single" w:sz="4" w:space="0" w:color="auto"/>
            </w:tcBorders>
            <w:hideMark/>
          </w:tcPr>
          <w:p w14:paraId="4CDE16C3" w14:textId="77777777" w:rsidR="005B385E" w:rsidRPr="007D2972" w:rsidRDefault="005B385E" w:rsidP="003664D2">
            <w:pPr>
              <w:jc w:val="both"/>
              <w:rPr>
                <w:rFonts w:asciiTheme="minorHAnsi" w:hAnsiTheme="minorHAnsi" w:cs="Arial"/>
                <w:b/>
                <w:i/>
                <w:sz w:val="16"/>
                <w:szCs w:val="16"/>
              </w:rPr>
            </w:pPr>
          </w:p>
        </w:tc>
      </w:tr>
      <w:tr w:rsidR="005B385E" w:rsidRPr="007D2972" w14:paraId="43BFC108" w14:textId="77777777" w:rsidTr="00D62611">
        <w:tc>
          <w:tcPr>
            <w:tcW w:w="5906" w:type="dxa"/>
            <w:tcBorders>
              <w:top w:val="single" w:sz="4" w:space="0" w:color="auto"/>
              <w:left w:val="single" w:sz="4" w:space="0" w:color="auto"/>
              <w:bottom w:val="single" w:sz="4" w:space="0" w:color="auto"/>
              <w:right w:val="single" w:sz="4" w:space="0" w:color="auto"/>
            </w:tcBorders>
            <w:hideMark/>
          </w:tcPr>
          <w:p w14:paraId="759E5384" w14:textId="77777777" w:rsidR="005B385E" w:rsidRPr="007D2972" w:rsidRDefault="005B385E" w:rsidP="003664D2">
            <w:pPr>
              <w:rPr>
                <w:rFonts w:asciiTheme="minorHAnsi" w:hAnsiTheme="minorHAnsi" w:cs="Arial"/>
                <w:i/>
                <w:sz w:val="18"/>
                <w:szCs w:val="18"/>
              </w:rPr>
            </w:pPr>
            <w:r w:rsidRPr="007D2972">
              <w:rPr>
                <w:rFonts w:asciiTheme="minorHAnsi" w:hAnsiTheme="minorHAnsi" w:cs="Arial"/>
                <w:i/>
                <w:sz w:val="18"/>
                <w:szCs w:val="18"/>
              </w:rPr>
              <w:t>Instalaciones eléctricas.</w:t>
            </w:r>
          </w:p>
        </w:tc>
        <w:tc>
          <w:tcPr>
            <w:tcW w:w="284" w:type="dxa"/>
            <w:tcBorders>
              <w:top w:val="single" w:sz="4" w:space="0" w:color="auto"/>
              <w:left w:val="single" w:sz="4" w:space="0" w:color="auto"/>
              <w:bottom w:val="single" w:sz="4" w:space="0" w:color="auto"/>
              <w:right w:val="single" w:sz="4" w:space="0" w:color="auto"/>
            </w:tcBorders>
          </w:tcPr>
          <w:p w14:paraId="55F6D348" w14:textId="77777777" w:rsidR="005B385E" w:rsidRPr="007D2972" w:rsidRDefault="005B385E" w:rsidP="003664D2">
            <w:pPr>
              <w:jc w:val="both"/>
              <w:rPr>
                <w:rFonts w:asciiTheme="minorHAnsi" w:hAnsiTheme="minorHAnsi" w:cs="Arial"/>
                <w:b/>
                <w:i/>
                <w:sz w:val="16"/>
                <w:szCs w:val="16"/>
              </w:rPr>
            </w:pPr>
          </w:p>
        </w:tc>
        <w:tc>
          <w:tcPr>
            <w:tcW w:w="283" w:type="dxa"/>
            <w:tcBorders>
              <w:top w:val="single" w:sz="4" w:space="0" w:color="auto"/>
              <w:left w:val="single" w:sz="4" w:space="0" w:color="auto"/>
              <w:bottom w:val="single" w:sz="4" w:space="0" w:color="auto"/>
              <w:right w:val="single" w:sz="4" w:space="0" w:color="auto"/>
            </w:tcBorders>
          </w:tcPr>
          <w:p w14:paraId="79145362" w14:textId="77777777" w:rsidR="005B385E" w:rsidRPr="007D2972" w:rsidRDefault="005B385E" w:rsidP="003664D2">
            <w:pPr>
              <w:jc w:val="both"/>
              <w:rPr>
                <w:rFonts w:asciiTheme="minorHAnsi" w:hAnsiTheme="minorHAnsi" w:cs="Arial"/>
                <w:b/>
                <w:i/>
                <w:sz w:val="16"/>
                <w:szCs w:val="16"/>
              </w:rPr>
            </w:pPr>
          </w:p>
        </w:tc>
        <w:tc>
          <w:tcPr>
            <w:tcW w:w="284" w:type="dxa"/>
            <w:tcBorders>
              <w:top w:val="single" w:sz="4" w:space="0" w:color="auto"/>
              <w:left w:val="single" w:sz="4" w:space="0" w:color="auto"/>
              <w:bottom w:val="single" w:sz="4" w:space="0" w:color="auto"/>
              <w:right w:val="single" w:sz="4" w:space="0" w:color="auto"/>
            </w:tcBorders>
          </w:tcPr>
          <w:p w14:paraId="1BCFDBD4" w14:textId="418A1466" w:rsidR="005B385E" w:rsidRPr="007D2972" w:rsidRDefault="00C417E3" w:rsidP="003664D2">
            <w:pPr>
              <w:jc w:val="both"/>
              <w:rPr>
                <w:rFonts w:asciiTheme="minorHAnsi" w:hAnsiTheme="minorHAnsi" w:cs="Arial"/>
                <w:b/>
                <w:i/>
                <w:sz w:val="16"/>
                <w:szCs w:val="16"/>
              </w:rPr>
            </w:pPr>
            <w:r>
              <w:rPr>
                <w:rFonts w:asciiTheme="minorHAnsi" w:hAnsiTheme="minorHAnsi" w:cs="Arial"/>
                <w:b/>
                <w:i/>
                <w:sz w:val="16"/>
                <w:szCs w:val="16"/>
              </w:rPr>
              <w:t>X</w:t>
            </w:r>
          </w:p>
        </w:tc>
        <w:tc>
          <w:tcPr>
            <w:tcW w:w="431" w:type="dxa"/>
            <w:tcBorders>
              <w:top w:val="single" w:sz="4" w:space="0" w:color="auto"/>
              <w:left w:val="single" w:sz="4" w:space="0" w:color="auto"/>
              <w:bottom w:val="single" w:sz="4" w:space="0" w:color="auto"/>
              <w:right w:val="single" w:sz="4" w:space="0" w:color="auto"/>
            </w:tcBorders>
          </w:tcPr>
          <w:p w14:paraId="103105FF" w14:textId="714B4BC3" w:rsidR="005B385E" w:rsidRPr="007D2972" w:rsidRDefault="005B385E" w:rsidP="003664D2">
            <w:pPr>
              <w:jc w:val="both"/>
              <w:rPr>
                <w:rFonts w:asciiTheme="minorHAnsi" w:hAnsiTheme="minorHAnsi" w:cs="Arial"/>
                <w:b/>
                <w:i/>
                <w:sz w:val="16"/>
                <w:szCs w:val="16"/>
              </w:rPr>
            </w:pPr>
          </w:p>
        </w:tc>
      </w:tr>
      <w:tr w:rsidR="005B385E" w:rsidRPr="007D2972" w14:paraId="5F0C2A47" w14:textId="77777777" w:rsidTr="00D62611">
        <w:tc>
          <w:tcPr>
            <w:tcW w:w="5906" w:type="dxa"/>
            <w:tcBorders>
              <w:top w:val="single" w:sz="4" w:space="0" w:color="auto"/>
              <w:left w:val="single" w:sz="4" w:space="0" w:color="auto"/>
              <w:bottom w:val="single" w:sz="4" w:space="0" w:color="auto"/>
              <w:right w:val="single" w:sz="4" w:space="0" w:color="auto"/>
            </w:tcBorders>
            <w:hideMark/>
          </w:tcPr>
          <w:p w14:paraId="2E5D2EFE" w14:textId="77777777" w:rsidR="005B385E" w:rsidRPr="007D2972" w:rsidRDefault="005B385E" w:rsidP="003664D2">
            <w:pPr>
              <w:rPr>
                <w:rFonts w:asciiTheme="minorHAnsi" w:hAnsiTheme="minorHAnsi" w:cs="Arial"/>
                <w:i/>
                <w:sz w:val="18"/>
                <w:szCs w:val="18"/>
              </w:rPr>
            </w:pPr>
            <w:r w:rsidRPr="007D2972">
              <w:rPr>
                <w:rFonts w:asciiTheme="minorHAnsi" w:hAnsiTheme="minorHAnsi" w:cs="Arial"/>
                <w:i/>
                <w:sz w:val="18"/>
                <w:szCs w:val="18"/>
              </w:rPr>
              <w:t xml:space="preserve">Pintado </w:t>
            </w:r>
          </w:p>
        </w:tc>
        <w:tc>
          <w:tcPr>
            <w:tcW w:w="284" w:type="dxa"/>
            <w:tcBorders>
              <w:top w:val="single" w:sz="4" w:space="0" w:color="auto"/>
              <w:left w:val="single" w:sz="4" w:space="0" w:color="auto"/>
              <w:bottom w:val="single" w:sz="4" w:space="0" w:color="auto"/>
              <w:right w:val="single" w:sz="4" w:space="0" w:color="auto"/>
            </w:tcBorders>
          </w:tcPr>
          <w:p w14:paraId="47E08D01" w14:textId="77777777" w:rsidR="005B385E" w:rsidRPr="007D2972" w:rsidRDefault="005B385E" w:rsidP="003664D2">
            <w:pPr>
              <w:jc w:val="both"/>
              <w:rPr>
                <w:rFonts w:asciiTheme="minorHAnsi" w:hAnsiTheme="minorHAnsi" w:cs="Arial"/>
                <w:b/>
                <w:i/>
                <w:sz w:val="16"/>
                <w:szCs w:val="16"/>
              </w:rPr>
            </w:pPr>
          </w:p>
        </w:tc>
        <w:tc>
          <w:tcPr>
            <w:tcW w:w="283" w:type="dxa"/>
            <w:tcBorders>
              <w:top w:val="single" w:sz="4" w:space="0" w:color="auto"/>
              <w:left w:val="single" w:sz="4" w:space="0" w:color="auto"/>
              <w:bottom w:val="single" w:sz="4" w:space="0" w:color="auto"/>
              <w:right w:val="single" w:sz="4" w:space="0" w:color="auto"/>
            </w:tcBorders>
          </w:tcPr>
          <w:p w14:paraId="0C8E4B30" w14:textId="77777777" w:rsidR="005B385E" w:rsidRPr="007D2972" w:rsidRDefault="005B385E" w:rsidP="003664D2">
            <w:pPr>
              <w:jc w:val="both"/>
              <w:rPr>
                <w:rFonts w:asciiTheme="minorHAnsi" w:hAnsiTheme="minorHAnsi" w:cs="Arial"/>
                <w:b/>
                <w:i/>
                <w:sz w:val="16"/>
                <w:szCs w:val="16"/>
              </w:rPr>
            </w:pPr>
          </w:p>
        </w:tc>
        <w:tc>
          <w:tcPr>
            <w:tcW w:w="284" w:type="dxa"/>
            <w:tcBorders>
              <w:top w:val="single" w:sz="4" w:space="0" w:color="auto"/>
              <w:left w:val="single" w:sz="4" w:space="0" w:color="auto"/>
              <w:bottom w:val="single" w:sz="4" w:space="0" w:color="auto"/>
              <w:right w:val="single" w:sz="4" w:space="0" w:color="auto"/>
            </w:tcBorders>
          </w:tcPr>
          <w:p w14:paraId="49E73286" w14:textId="70A65E6A" w:rsidR="005B385E" w:rsidRPr="007D2972" w:rsidRDefault="00C417E3" w:rsidP="003664D2">
            <w:pPr>
              <w:jc w:val="both"/>
              <w:rPr>
                <w:rFonts w:asciiTheme="minorHAnsi" w:hAnsiTheme="minorHAnsi" w:cs="Arial"/>
                <w:b/>
                <w:i/>
                <w:sz w:val="16"/>
                <w:szCs w:val="16"/>
              </w:rPr>
            </w:pPr>
            <w:r>
              <w:rPr>
                <w:rFonts w:asciiTheme="minorHAnsi" w:hAnsiTheme="minorHAnsi" w:cs="Arial"/>
                <w:b/>
                <w:i/>
                <w:sz w:val="16"/>
                <w:szCs w:val="16"/>
              </w:rPr>
              <w:t>X</w:t>
            </w:r>
          </w:p>
        </w:tc>
        <w:tc>
          <w:tcPr>
            <w:tcW w:w="431" w:type="dxa"/>
            <w:tcBorders>
              <w:top w:val="single" w:sz="4" w:space="0" w:color="auto"/>
              <w:left w:val="single" w:sz="4" w:space="0" w:color="auto"/>
              <w:bottom w:val="single" w:sz="4" w:space="0" w:color="auto"/>
              <w:right w:val="single" w:sz="4" w:space="0" w:color="auto"/>
            </w:tcBorders>
          </w:tcPr>
          <w:p w14:paraId="458A2076" w14:textId="3980FBF9" w:rsidR="005B385E" w:rsidRPr="007D2972" w:rsidRDefault="005B385E" w:rsidP="003664D2">
            <w:pPr>
              <w:jc w:val="both"/>
              <w:rPr>
                <w:rFonts w:asciiTheme="minorHAnsi" w:hAnsiTheme="minorHAnsi" w:cs="Arial"/>
                <w:b/>
                <w:i/>
                <w:sz w:val="16"/>
                <w:szCs w:val="16"/>
              </w:rPr>
            </w:pPr>
          </w:p>
        </w:tc>
      </w:tr>
      <w:tr w:rsidR="005B385E" w:rsidRPr="007D2972" w14:paraId="56713550" w14:textId="77777777" w:rsidTr="00D62611">
        <w:tc>
          <w:tcPr>
            <w:tcW w:w="5906" w:type="dxa"/>
            <w:tcBorders>
              <w:top w:val="single" w:sz="4" w:space="0" w:color="auto"/>
              <w:left w:val="single" w:sz="4" w:space="0" w:color="auto"/>
              <w:bottom w:val="single" w:sz="4" w:space="0" w:color="auto"/>
              <w:right w:val="single" w:sz="4" w:space="0" w:color="auto"/>
            </w:tcBorders>
            <w:hideMark/>
          </w:tcPr>
          <w:p w14:paraId="70BED6B5" w14:textId="77777777" w:rsidR="005B385E" w:rsidRPr="007D2972" w:rsidRDefault="005B385E" w:rsidP="003664D2">
            <w:pPr>
              <w:rPr>
                <w:rFonts w:asciiTheme="minorHAnsi" w:hAnsiTheme="minorHAnsi" w:cs="Arial"/>
                <w:i/>
                <w:sz w:val="18"/>
                <w:szCs w:val="18"/>
              </w:rPr>
            </w:pPr>
            <w:r w:rsidRPr="007D2972">
              <w:rPr>
                <w:rFonts w:asciiTheme="minorHAnsi" w:hAnsiTheme="minorHAnsi" w:cs="Arial"/>
                <w:i/>
                <w:sz w:val="18"/>
                <w:szCs w:val="18"/>
              </w:rPr>
              <w:t>Tramite de Registros de hidrocarburos</w:t>
            </w:r>
          </w:p>
        </w:tc>
        <w:tc>
          <w:tcPr>
            <w:tcW w:w="284" w:type="dxa"/>
            <w:tcBorders>
              <w:top w:val="single" w:sz="4" w:space="0" w:color="auto"/>
              <w:left w:val="single" w:sz="4" w:space="0" w:color="auto"/>
              <w:bottom w:val="single" w:sz="4" w:space="0" w:color="auto"/>
              <w:right w:val="single" w:sz="4" w:space="0" w:color="auto"/>
            </w:tcBorders>
          </w:tcPr>
          <w:p w14:paraId="643FD3B0" w14:textId="77777777" w:rsidR="005B385E" w:rsidRPr="007D2972" w:rsidRDefault="005B385E" w:rsidP="003664D2">
            <w:pPr>
              <w:jc w:val="both"/>
              <w:rPr>
                <w:rFonts w:asciiTheme="minorHAnsi" w:hAnsiTheme="minorHAnsi" w:cs="Arial"/>
                <w:i/>
                <w:sz w:val="16"/>
                <w:szCs w:val="16"/>
              </w:rPr>
            </w:pPr>
          </w:p>
        </w:tc>
        <w:tc>
          <w:tcPr>
            <w:tcW w:w="283" w:type="dxa"/>
            <w:tcBorders>
              <w:top w:val="single" w:sz="4" w:space="0" w:color="auto"/>
              <w:left w:val="single" w:sz="4" w:space="0" w:color="auto"/>
              <w:bottom w:val="single" w:sz="4" w:space="0" w:color="auto"/>
              <w:right w:val="single" w:sz="4" w:space="0" w:color="auto"/>
            </w:tcBorders>
          </w:tcPr>
          <w:p w14:paraId="7FA9038A" w14:textId="77777777" w:rsidR="005B385E" w:rsidRPr="007D2972" w:rsidRDefault="005B385E" w:rsidP="003664D2">
            <w:pPr>
              <w:jc w:val="center"/>
              <w:rPr>
                <w:rFonts w:asciiTheme="minorHAnsi" w:hAnsiTheme="minorHAnsi" w:cs="Arial"/>
                <w:b/>
                <w:i/>
                <w:sz w:val="16"/>
                <w:szCs w:val="16"/>
              </w:rPr>
            </w:pPr>
          </w:p>
        </w:tc>
        <w:tc>
          <w:tcPr>
            <w:tcW w:w="284" w:type="dxa"/>
            <w:tcBorders>
              <w:top w:val="single" w:sz="4" w:space="0" w:color="auto"/>
              <w:left w:val="single" w:sz="4" w:space="0" w:color="auto"/>
              <w:bottom w:val="single" w:sz="4" w:space="0" w:color="auto"/>
              <w:right w:val="single" w:sz="4" w:space="0" w:color="auto"/>
            </w:tcBorders>
          </w:tcPr>
          <w:p w14:paraId="11F9C7F6" w14:textId="22BC4CDC" w:rsidR="005B385E" w:rsidRPr="007D2972" w:rsidRDefault="005B385E" w:rsidP="003664D2">
            <w:pPr>
              <w:jc w:val="center"/>
              <w:rPr>
                <w:rFonts w:asciiTheme="minorHAnsi" w:hAnsiTheme="minorHAnsi" w:cs="Arial"/>
                <w:b/>
                <w:i/>
                <w:sz w:val="16"/>
                <w:szCs w:val="16"/>
              </w:rPr>
            </w:pPr>
          </w:p>
        </w:tc>
        <w:tc>
          <w:tcPr>
            <w:tcW w:w="431" w:type="dxa"/>
            <w:tcBorders>
              <w:top w:val="single" w:sz="4" w:space="0" w:color="auto"/>
              <w:left w:val="single" w:sz="4" w:space="0" w:color="auto"/>
              <w:bottom w:val="single" w:sz="4" w:space="0" w:color="auto"/>
              <w:right w:val="single" w:sz="4" w:space="0" w:color="auto"/>
            </w:tcBorders>
          </w:tcPr>
          <w:p w14:paraId="3678E18A" w14:textId="77777777" w:rsidR="005B385E" w:rsidRPr="007D2972" w:rsidRDefault="005B385E" w:rsidP="003664D2">
            <w:pPr>
              <w:jc w:val="center"/>
              <w:rPr>
                <w:rFonts w:asciiTheme="minorHAnsi" w:hAnsiTheme="minorHAnsi" w:cs="Arial"/>
                <w:b/>
                <w:i/>
                <w:sz w:val="16"/>
                <w:szCs w:val="16"/>
              </w:rPr>
            </w:pPr>
            <w:r w:rsidRPr="007D2972">
              <w:rPr>
                <w:rFonts w:asciiTheme="minorHAnsi" w:hAnsiTheme="minorHAnsi" w:cs="Arial"/>
                <w:b/>
                <w:i/>
                <w:sz w:val="16"/>
                <w:szCs w:val="16"/>
              </w:rPr>
              <w:t>X</w:t>
            </w:r>
          </w:p>
        </w:tc>
      </w:tr>
    </w:tbl>
    <w:p w14:paraId="5833A216" w14:textId="77777777" w:rsidR="00265EBE" w:rsidRPr="007D2972" w:rsidRDefault="00265EBE" w:rsidP="0042150A">
      <w:pPr>
        <w:pStyle w:val="Sinespaciado"/>
        <w:spacing w:line="276" w:lineRule="auto"/>
        <w:ind w:left="993"/>
        <w:jc w:val="both"/>
        <w:rPr>
          <w:rFonts w:asciiTheme="minorHAnsi" w:hAnsiTheme="minorHAnsi" w:cs="Arial"/>
          <w:i/>
          <w:sz w:val="24"/>
          <w:szCs w:val="24"/>
          <w:lang w:val="es-ES_tradnl"/>
        </w:rPr>
      </w:pPr>
    </w:p>
    <w:p w14:paraId="4FDDF8DD" w14:textId="77777777" w:rsidR="00740EDC" w:rsidRPr="007D2972" w:rsidRDefault="00542C2A" w:rsidP="00C62704">
      <w:pPr>
        <w:pStyle w:val="Prrafodelista"/>
        <w:numPr>
          <w:ilvl w:val="1"/>
          <w:numId w:val="6"/>
        </w:numPr>
        <w:spacing w:after="0"/>
        <w:ind w:left="993" w:hanging="567"/>
        <w:jc w:val="both"/>
        <w:outlineLvl w:val="1"/>
        <w:rPr>
          <w:rFonts w:asciiTheme="minorHAnsi" w:hAnsiTheme="minorHAnsi" w:cs="Arial"/>
          <w:b/>
          <w:i/>
          <w:sz w:val="24"/>
          <w:szCs w:val="24"/>
        </w:rPr>
      </w:pPr>
      <w:bookmarkStart w:id="67" w:name="_Toc8051291"/>
      <w:bookmarkStart w:id="68" w:name="_Toc9580742"/>
      <w:r w:rsidRPr="007D2972">
        <w:rPr>
          <w:rFonts w:asciiTheme="minorHAnsi" w:hAnsiTheme="minorHAnsi" w:cs="Arial"/>
          <w:b/>
          <w:i/>
          <w:sz w:val="24"/>
          <w:szCs w:val="24"/>
        </w:rPr>
        <w:t>INFORMACIÓN DE LOS COMPONENTES AMBIENTALES A SER IMPACTADOS POR LA MODIFICACIÓN.</w:t>
      </w:r>
      <w:bookmarkEnd w:id="67"/>
      <w:bookmarkEnd w:id="68"/>
    </w:p>
    <w:p w14:paraId="6A593447" w14:textId="77777777" w:rsidR="003664D2" w:rsidRPr="007D2972" w:rsidRDefault="003664D2"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69" w:name="_Toc8051292"/>
      <w:bookmarkStart w:id="70" w:name="_Toc9580743"/>
      <w:r w:rsidRPr="007D2972">
        <w:rPr>
          <w:rFonts w:asciiTheme="minorHAnsi" w:hAnsiTheme="minorHAnsi" w:cs="Arial"/>
          <w:b/>
          <w:i/>
          <w:sz w:val="24"/>
          <w:szCs w:val="24"/>
        </w:rPr>
        <w:t>Impactos Generados al Componente Aire.</w:t>
      </w:r>
      <w:bookmarkEnd w:id="69"/>
      <w:bookmarkEnd w:id="70"/>
    </w:p>
    <w:p w14:paraId="7B377FE6" w14:textId="77777777" w:rsidR="003664D2" w:rsidRPr="00B978C6" w:rsidRDefault="003664D2" w:rsidP="003664D2">
      <w:pPr>
        <w:pStyle w:val="Prrafodelista"/>
        <w:spacing w:after="160"/>
        <w:ind w:left="1701"/>
        <w:jc w:val="both"/>
        <w:rPr>
          <w:rFonts w:asciiTheme="minorHAnsi" w:hAnsiTheme="minorHAnsi" w:cs="Arial"/>
          <w:i/>
          <w:sz w:val="24"/>
          <w:szCs w:val="24"/>
          <w:lang w:val="es-ES"/>
        </w:rPr>
      </w:pPr>
      <w:r w:rsidRPr="00B978C6">
        <w:rPr>
          <w:rFonts w:asciiTheme="minorHAnsi" w:hAnsiTheme="minorHAnsi" w:cs="Arial"/>
          <w:i/>
          <w:sz w:val="24"/>
          <w:szCs w:val="24"/>
          <w:lang w:val="es-ES"/>
        </w:rPr>
        <w:t>Los posibles impactos generado que pudieran afectar al aire son:</w:t>
      </w:r>
    </w:p>
    <w:p w14:paraId="1B32A147" w14:textId="77777777" w:rsidR="003664D2" w:rsidRPr="00B978C6" w:rsidRDefault="003664D2" w:rsidP="00C62704">
      <w:pPr>
        <w:pStyle w:val="Prrafodelista"/>
        <w:numPr>
          <w:ilvl w:val="0"/>
          <w:numId w:val="21"/>
        </w:numPr>
        <w:spacing w:after="160"/>
        <w:ind w:left="1985" w:hanging="284"/>
        <w:jc w:val="both"/>
        <w:rPr>
          <w:rFonts w:asciiTheme="minorHAnsi" w:hAnsiTheme="minorHAnsi" w:cs="Arial"/>
          <w:i/>
          <w:sz w:val="24"/>
          <w:szCs w:val="24"/>
          <w:lang w:val="es-ES"/>
        </w:rPr>
      </w:pPr>
      <w:r w:rsidRPr="00B978C6">
        <w:rPr>
          <w:rFonts w:asciiTheme="minorHAnsi" w:hAnsiTheme="minorHAnsi" w:cs="Arial"/>
          <w:i/>
          <w:sz w:val="24"/>
          <w:szCs w:val="24"/>
          <w:lang w:val="es-ES"/>
        </w:rPr>
        <w:t>La generación de polvo y material particulado por las actividades de construcción e instalación.</w:t>
      </w:r>
    </w:p>
    <w:p w14:paraId="0061EB0D" w14:textId="77777777" w:rsidR="003664D2" w:rsidRPr="00B978C6" w:rsidRDefault="003664D2" w:rsidP="00C62704">
      <w:pPr>
        <w:pStyle w:val="Prrafodelista"/>
        <w:numPr>
          <w:ilvl w:val="0"/>
          <w:numId w:val="21"/>
        </w:numPr>
        <w:spacing w:after="160"/>
        <w:ind w:left="1985" w:hanging="284"/>
        <w:jc w:val="both"/>
        <w:rPr>
          <w:rFonts w:asciiTheme="minorHAnsi" w:hAnsiTheme="minorHAnsi" w:cs="Arial"/>
          <w:i/>
          <w:sz w:val="24"/>
          <w:szCs w:val="24"/>
          <w:lang w:val="es-ES"/>
        </w:rPr>
      </w:pPr>
      <w:r w:rsidRPr="00B978C6">
        <w:rPr>
          <w:rFonts w:asciiTheme="minorHAnsi" w:hAnsiTheme="minorHAnsi" w:cs="Arial"/>
          <w:i/>
          <w:sz w:val="24"/>
          <w:szCs w:val="24"/>
          <w:lang w:val="es-ES"/>
        </w:rPr>
        <w:t>Las emisiones atmosféricas de las fuentes móviles (Gases de combustión de vehículos de transporte de carga de materiales y equipos motorizados utilizados en la construcción); estos son de baja escala o mínima.</w:t>
      </w:r>
    </w:p>
    <w:p w14:paraId="4783056C" w14:textId="77777777" w:rsidR="00265EBE" w:rsidRPr="007D2972" w:rsidRDefault="00265EBE" w:rsidP="00265EBE">
      <w:pPr>
        <w:pStyle w:val="Prrafodelista"/>
        <w:spacing w:after="160"/>
        <w:ind w:left="1985"/>
        <w:jc w:val="both"/>
        <w:rPr>
          <w:rFonts w:asciiTheme="minorHAnsi" w:hAnsiTheme="minorHAnsi" w:cs="Arial"/>
          <w:i/>
          <w:sz w:val="24"/>
          <w:szCs w:val="24"/>
          <w:lang w:val="es-ES"/>
        </w:rPr>
      </w:pPr>
    </w:p>
    <w:p w14:paraId="0873E6D1" w14:textId="77777777" w:rsidR="003664D2" w:rsidRPr="007D2972" w:rsidRDefault="003664D2"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71" w:name="_Toc8051293"/>
      <w:bookmarkStart w:id="72" w:name="_Toc9580744"/>
      <w:r w:rsidRPr="007D2972">
        <w:rPr>
          <w:rFonts w:asciiTheme="minorHAnsi" w:hAnsiTheme="minorHAnsi" w:cs="Arial"/>
          <w:b/>
          <w:i/>
          <w:sz w:val="24"/>
          <w:szCs w:val="24"/>
        </w:rPr>
        <w:t>Impactos Generados al Componente Suelo.</w:t>
      </w:r>
      <w:bookmarkEnd w:id="71"/>
      <w:bookmarkEnd w:id="72"/>
    </w:p>
    <w:p w14:paraId="616A94F9" w14:textId="77777777" w:rsidR="003664D2" w:rsidRPr="007D2972" w:rsidRDefault="003664D2" w:rsidP="003664D2">
      <w:pPr>
        <w:pStyle w:val="Prrafodelista"/>
        <w:spacing w:after="160"/>
        <w:ind w:left="1701"/>
        <w:jc w:val="both"/>
        <w:rPr>
          <w:rFonts w:asciiTheme="minorHAnsi" w:hAnsiTheme="minorHAnsi" w:cs="Arial"/>
          <w:i/>
          <w:sz w:val="24"/>
          <w:szCs w:val="24"/>
          <w:lang w:val="es-ES"/>
        </w:rPr>
      </w:pPr>
      <w:r w:rsidRPr="007D2972">
        <w:rPr>
          <w:rFonts w:asciiTheme="minorHAnsi" w:hAnsiTheme="minorHAnsi" w:cs="Arial"/>
          <w:i/>
          <w:sz w:val="24"/>
          <w:szCs w:val="24"/>
          <w:lang w:val="es-ES"/>
        </w:rPr>
        <w:t>El suelo se podría ver afectado por:</w:t>
      </w:r>
    </w:p>
    <w:p w14:paraId="50E20560" w14:textId="77777777" w:rsidR="003664D2" w:rsidRPr="007D2972" w:rsidRDefault="003664D2" w:rsidP="00C62704">
      <w:pPr>
        <w:pStyle w:val="Prrafodelista"/>
        <w:numPr>
          <w:ilvl w:val="0"/>
          <w:numId w:val="21"/>
        </w:numPr>
        <w:spacing w:after="160"/>
        <w:ind w:left="1985" w:hanging="284"/>
        <w:jc w:val="both"/>
        <w:rPr>
          <w:rFonts w:asciiTheme="minorHAnsi" w:hAnsiTheme="minorHAnsi" w:cs="Arial"/>
          <w:i/>
          <w:sz w:val="24"/>
          <w:szCs w:val="24"/>
          <w:lang w:val="es-ES"/>
        </w:rPr>
      </w:pPr>
      <w:r w:rsidRPr="007D2972">
        <w:rPr>
          <w:rFonts w:asciiTheme="minorHAnsi" w:hAnsiTheme="minorHAnsi" w:cs="Arial"/>
          <w:i/>
          <w:sz w:val="24"/>
          <w:szCs w:val="24"/>
          <w:lang w:val="es-ES"/>
        </w:rPr>
        <w:t>Alteración de la calidad fisicoquímica del suelo, por posibles derrames accidentales de hidrocarburos (combustible, grasas y aceites) u otras sustancias asociadas con descargas que deterioren la calidad del recurso.</w:t>
      </w:r>
    </w:p>
    <w:p w14:paraId="09F50374" w14:textId="77777777" w:rsidR="003664D2" w:rsidRPr="007D2972" w:rsidRDefault="003664D2" w:rsidP="00C62704">
      <w:pPr>
        <w:pStyle w:val="Prrafodelista"/>
        <w:numPr>
          <w:ilvl w:val="0"/>
          <w:numId w:val="21"/>
        </w:numPr>
        <w:spacing w:after="160"/>
        <w:ind w:left="1985" w:hanging="284"/>
        <w:jc w:val="both"/>
        <w:rPr>
          <w:rFonts w:asciiTheme="minorHAnsi" w:hAnsiTheme="minorHAnsi" w:cs="Arial"/>
          <w:i/>
          <w:sz w:val="24"/>
          <w:szCs w:val="24"/>
          <w:lang w:val="es-ES"/>
        </w:rPr>
      </w:pPr>
      <w:r w:rsidRPr="007D2972">
        <w:rPr>
          <w:rFonts w:asciiTheme="minorHAnsi" w:hAnsiTheme="minorHAnsi" w:cs="Arial"/>
          <w:i/>
          <w:sz w:val="24"/>
          <w:szCs w:val="24"/>
          <w:lang w:val="es-ES"/>
        </w:rPr>
        <w:t xml:space="preserve">Residuos sólidos peligrosos, como: </w:t>
      </w:r>
      <w:proofErr w:type="spellStart"/>
      <w:r w:rsidRPr="007D2972">
        <w:rPr>
          <w:rFonts w:asciiTheme="minorHAnsi" w:hAnsiTheme="minorHAnsi" w:cs="Arial"/>
          <w:i/>
          <w:sz w:val="24"/>
          <w:szCs w:val="24"/>
          <w:lang w:val="es-ES"/>
        </w:rPr>
        <w:t>w</w:t>
      </w:r>
      <w:r w:rsidR="00554559" w:rsidRPr="007D2972">
        <w:rPr>
          <w:rFonts w:asciiTheme="minorHAnsi" w:hAnsiTheme="minorHAnsi" w:cs="Arial"/>
          <w:i/>
          <w:sz w:val="24"/>
          <w:szCs w:val="24"/>
          <w:lang w:val="es-ES"/>
        </w:rPr>
        <w:t>a</w:t>
      </w:r>
      <w:r w:rsidRPr="007D2972">
        <w:rPr>
          <w:rFonts w:asciiTheme="minorHAnsi" w:hAnsiTheme="minorHAnsi" w:cs="Arial"/>
          <w:i/>
          <w:sz w:val="24"/>
          <w:szCs w:val="24"/>
          <w:lang w:val="es-ES"/>
        </w:rPr>
        <w:t>ipe</w:t>
      </w:r>
      <w:proofErr w:type="spellEnd"/>
      <w:r w:rsidRPr="007D2972">
        <w:rPr>
          <w:rFonts w:asciiTheme="minorHAnsi" w:hAnsiTheme="minorHAnsi" w:cs="Arial"/>
          <w:i/>
          <w:sz w:val="24"/>
          <w:szCs w:val="24"/>
          <w:lang w:val="es-ES"/>
        </w:rPr>
        <w:t xml:space="preserve"> o trapos impregnados con solventes de pinturas, combustibles, aceites, envases de pegamentos, etc.</w:t>
      </w:r>
    </w:p>
    <w:p w14:paraId="179228DF" w14:textId="77777777" w:rsidR="003664D2" w:rsidRPr="007D2972" w:rsidRDefault="003664D2" w:rsidP="00C62704">
      <w:pPr>
        <w:pStyle w:val="Prrafodelista"/>
        <w:numPr>
          <w:ilvl w:val="0"/>
          <w:numId w:val="21"/>
        </w:numPr>
        <w:spacing w:after="160"/>
        <w:ind w:left="1985" w:hanging="284"/>
        <w:jc w:val="both"/>
        <w:rPr>
          <w:rFonts w:asciiTheme="minorHAnsi" w:hAnsiTheme="minorHAnsi" w:cs="Arial"/>
          <w:i/>
          <w:sz w:val="24"/>
          <w:szCs w:val="24"/>
          <w:lang w:val="es-ES"/>
        </w:rPr>
      </w:pPr>
      <w:r w:rsidRPr="007D2972">
        <w:rPr>
          <w:rFonts w:asciiTheme="minorHAnsi" w:hAnsiTheme="minorHAnsi" w:cs="Arial"/>
          <w:i/>
          <w:sz w:val="24"/>
          <w:szCs w:val="24"/>
          <w:lang w:val="es-ES"/>
        </w:rPr>
        <w:t>Residuos no peligrosos como: bolsas de cemento y yeso, restos de maderas, etc.</w:t>
      </w:r>
    </w:p>
    <w:p w14:paraId="5D36C189" w14:textId="77777777" w:rsidR="003664D2" w:rsidRPr="007D2972" w:rsidRDefault="003664D2" w:rsidP="00C62704">
      <w:pPr>
        <w:pStyle w:val="Prrafodelista"/>
        <w:numPr>
          <w:ilvl w:val="0"/>
          <w:numId w:val="21"/>
        </w:numPr>
        <w:spacing w:after="160"/>
        <w:ind w:left="1985" w:hanging="284"/>
        <w:jc w:val="both"/>
        <w:rPr>
          <w:rFonts w:asciiTheme="minorHAnsi" w:hAnsiTheme="minorHAnsi" w:cs="Arial"/>
          <w:i/>
          <w:sz w:val="24"/>
          <w:szCs w:val="24"/>
          <w:lang w:val="es-ES"/>
        </w:rPr>
      </w:pPr>
      <w:r w:rsidRPr="007D2972">
        <w:rPr>
          <w:rFonts w:asciiTheme="minorHAnsi" w:hAnsiTheme="minorHAnsi" w:cs="Arial"/>
          <w:i/>
          <w:sz w:val="24"/>
          <w:szCs w:val="24"/>
          <w:lang w:val="es-ES"/>
        </w:rPr>
        <w:lastRenderedPageBreak/>
        <w:t xml:space="preserve">Producción de desmonte, principalmente al afectar la excavación de las canaletas para las tuberías de </w:t>
      </w:r>
      <w:r w:rsidR="00A53975" w:rsidRPr="007D2972">
        <w:rPr>
          <w:rFonts w:asciiTheme="minorHAnsi" w:hAnsiTheme="minorHAnsi" w:cs="Arial"/>
          <w:i/>
          <w:sz w:val="24"/>
          <w:szCs w:val="24"/>
          <w:lang w:val="es-ES"/>
        </w:rPr>
        <w:t>GLP</w:t>
      </w:r>
      <w:r w:rsidRPr="007D2972">
        <w:rPr>
          <w:rFonts w:asciiTheme="minorHAnsi" w:hAnsiTheme="minorHAnsi" w:cs="Arial"/>
          <w:i/>
          <w:sz w:val="24"/>
          <w:szCs w:val="24"/>
          <w:lang w:val="es-ES"/>
        </w:rPr>
        <w:t>.</w:t>
      </w:r>
    </w:p>
    <w:p w14:paraId="18AB8C66" w14:textId="77777777" w:rsidR="003664D2" w:rsidRPr="007D2972" w:rsidRDefault="003664D2" w:rsidP="00C62704">
      <w:pPr>
        <w:pStyle w:val="Prrafodelista"/>
        <w:numPr>
          <w:ilvl w:val="0"/>
          <w:numId w:val="21"/>
        </w:numPr>
        <w:spacing w:after="160"/>
        <w:ind w:left="1985" w:hanging="284"/>
        <w:jc w:val="both"/>
        <w:rPr>
          <w:rFonts w:asciiTheme="minorHAnsi" w:hAnsiTheme="minorHAnsi" w:cs="Arial"/>
          <w:i/>
          <w:sz w:val="24"/>
          <w:szCs w:val="24"/>
          <w:lang w:val="es-ES"/>
        </w:rPr>
      </w:pPr>
      <w:r w:rsidRPr="007D2972">
        <w:rPr>
          <w:rFonts w:asciiTheme="minorHAnsi" w:hAnsiTheme="minorHAnsi" w:cs="Arial"/>
          <w:i/>
          <w:sz w:val="24"/>
          <w:szCs w:val="24"/>
          <w:lang w:val="es-ES"/>
        </w:rPr>
        <w:t>Posibles derrames de combustible de los equipos motorizados, aceites para máquinas, fluidos hidráulicos, solventes, etc.</w:t>
      </w:r>
    </w:p>
    <w:p w14:paraId="0835E08D" w14:textId="77777777" w:rsidR="003664D2" w:rsidRPr="007D2972" w:rsidRDefault="003664D2" w:rsidP="003664D2">
      <w:pPr>
        <w:pStyle w:val="Prrafodelista"/>
        <w:spacing w:after="160"/>
        <w:ind w:left="1985"/>
        <w:jc w:val="both"/>
        <w:rPr>
          <w:rFonts w:asciiTheme="minorHAnsi" w:hAnsiTheme="minorHAnsi" w:cs="Arial"/>
          <w:i/>
          <w:sz w:val="24"/>
          <w:szCs w:val="24"/>
          <w:lang w:val="es-ES"/>
        </w:rPr>
      </w:pPr>
    </w:p>
    <w:p w14:paraId="15F43D3E" w14:textId="77777777" w:rsidR="003664D2" w:rsidRPr="007D2972" w:rsidRDefault="003664D2"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73" w:name="_Toc8051294"/>
      <w:bookmarkStart w:id="74" w:name="_Toc9580745"/>
      <w:r w:rsidRPr="007D2972">
        <w:rPr>
          <w:rFonts w:asciiTheme="minorHAnsi" w:hAnsiTheme="minorHAnsi" w:cs="Arial"/>
          <w:b/>
          <w:i/>
          <w:sz w:val="24"/>
          <w:szCs w:val="24"/>
        </w:rPr>
        <w:t>Impactos Generados que afecten la Salud.</w:t>
      </w:r>
      <w:bookmarkEnd w:id="73"/>
      <w:bookmarkEnd w:id="74"/>
    </w:p>
    <w:p w14:paraId="55DE39F4" w14:textId="39D73A84" w:rsidR="003664D2" w:rsidRPr="007D2972" w:rsidRDefault="003664D2" w:rsidP="003664D2">
      <w:pPr>
        <w:pStyle w:val="Prrafodelista"/>
        <w:spacing w:after="160"/>
        <w:ind w:left="1701"/>
        <w:jc w:val="both"/>
        <w:rPr>
          <w:rFonts w:asciiTheme="minorHAnsi" w:hAnsiTheme="minorHAnsi" w:cs="Arial"/>
          <w:i/>
          <w:sz w:val="24"/>
          <w:szCs w:val="24"/>
          <w:lang w:val="es-ES"/>
        </w:rPr>
      </w:pPr>
      <w:r w:rsidRPr="007D2972">
        <w:rPr>
          <w:rFonts w:asciiTheme="minorHAnsi" w:hAnsiTheme="minorHAnsi" w:cs="Arial"/>
          <w:i/>
          <w:sz w:val="24"/>
          <w:szCs w:val="24"/>
          <w:lang w:val="es-ES"/>
        </w:rPr>
        <w:t xml:space="preserve">Los impactos a la </w:t>
      </w:r>
      <w:r w:rsidR="00B978C6" w:rsidRPr="007D2972">
        <w:rPr>
          <w:rFonts w:asciiTheme="minorHAnsi" w:hAnsiTheme="minorHAnsi" w:cs="Arial"/>
          <w:i/>
          <w:sz w:val="24"/>
          <w:szCs w:val="24"/>
          <w:lang w:val="es-ES"/>
        </w:rPr>
        <w:t>salud</w:t>
      </w:r>
      <w:r w:rsidRPr="007D2972">
        <w:rPr>
          <w:rFonts w:asciiTheme="minorHAnsi" w:hAnsiTheme="minorHAnsi" w:cs="Arial"/>
          <w:i/>
          <w:sz w:val="24"/>
          <w:szCs w:val="24"/>
          <w:lang w:val="es-ES"/>
        </w:rPr>
        <w:t xml:space="preserve"> podrían ser posibles por accidentes del personal que laborara en el proyecto, por emisiones de CO2 y SO2 por los motores de combustión interna de los motores de los vehículos y del ruido de estos mismos además de la fuente externa de ruido que lo producen los vehículos que circulan por </w:t>
      </w:r>
      <w:r w:rsidR="000A1234" w:rsidRPr="007D2972">
        <w:rPr>
          <w:rFonts w:asciiTheme="minorHAnsi" w:hAnsiTheme="minorHAnsi" w:cs="Arial"/>
          <w:i/>
          <w:sz w:val="24"/>
          <w:szCs w:val="24"/>
          <w:lang w:val="es-ES"/>
        </w:rPr>
        <w:t>la avenida Las Torres y la avenida Mariscal Domingo Nieto.</w:t>
      </w:r>
    </w:p>
    <w:p w14:paraId="49623BF4" w14:textId="77777777" w:rsidR="003664D2" w:rsidRPr="007D2972" w:rsidRDefault="003664D2" w:rsidP="003664D2">
      <w:pPr>
        <w:pStyle w:val="Prrafodelista"/>
        <w:spacing w:after="160"/>
        <w:ind w:left="1560"/>
        <w:jc w:val="both"/>
        <w:rPr>
          <w:rFonts w:asciiTheme="minorHAnsi" w:hAnsiTheme="minorHAnsi" w:cs="Arial"/>
          <w:i/>
          <w:sz w:val="24"/>
          <w:szCs w:val="24"/>
          <w:lang w:val="es-ES"/>
        </w:rPr>
      </w:pPr>
    </w:p>
    <w:p w14:paraId="58A2D236" w14:textId="77777777" w:rsidR="003664D2" w:rsidRPr="007D2972" w:rsidRDefault="003664D2"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75" w:name="_Toc8051295"/>
      <w:bookmarkStart w:id="76" w:name="_Toc9580746"/>
      <w:r w:rsidRPr="007D2972">
        <w:rPr>
          <w:rFonts w:asciiTheme="minorHAnsi" w:hAnsiTheme="minorHAnsi" w:cs="Arial"/>
          <w:b/>
          <w:i/>
          <w:sz w:val="24"/>
          <w:szCs w:val="24"/>
        </w:rPr>
        <w:t>Impactos Generados al Ruido Ambiental.</w:t>
      </w:r>
      <w:bookmarkEnd w:id="75"/>
      <w:bookmarkEnd w:id="76"/>
    </w:p>
    <w:p w14:paraId="796741E6" w14:textId="10ECA14A" w:rsidR="003664D2" w:rsidRDefault="003664D2" w:rsidP="003664D2">
      <w:pPr>
        <w:pStyle w:val="Prrafodelista"/>
        <w:spacing w:after="160"/>
        <w:ind w:left="1701"/>
        <w:jc w:val="both"/>
        <w:rPr>
          <w:rFonts w:asciiTheme="minorHAnsi" w:hAnsiTheme="minorHAnsi" w:cs="Arial"/>
          <w:i/>
          <w:sz w:val="24"/>
          <w:szCs w:val="24"/>
          <w:lang w:val="es-ES"/>
        </w:rPr>
      </w:pPr>
      <w:r w:rsidRPr="007D2972">
        <w:rPr>
          <w:rFonts w:asciiTheme="minorHAnsi" w:hAnsiTheme="minorHAnsi" w:cs="Arial"/>
          <w:i/>
          <w:sz w:val="24"/>
          <w:szCs w:val="24"/>
          <w:lang w:val="es-ES"/>
        </w:rPr>
        <w:t>El impacto podría ser posible por la generación de ruidos de las máquinas de construcción tales como: el rompe concreto, las excavaciones, la mezcladora; además, actividades de construcciones mecánicas, etc. Se usarán los equipos motorizados en el tiempo necesario para terminar con las actividades de construcción e instalación.</w:t>
      </w:r>
    </w:p>
    <w:p w14:paraId="60F4445C" w14:textId="77777777" w:rsidR="00B978C6" w:rsidRPr="007D2972" w:rsidRDefault="00B978C6" w:rsidP="003664D2">
      <w:pPr>
        <w:pStyle w:val="Prrafodelista"/>
        <w:spacing w:after="160"/>
        <w:ind w:left="1701"/>
        <w:jc w:val="both"/>
        <w:rPr>
          <w:rFonts w:asciiTheme="minorHAnsi" w:hAnsiTheme="minorHAnsi" w:cs="Arial"/>
          <w:i/>
          <w:sz w:val="24"/>
          <w:szCs w:val="24"/>
          <w:lang w:val="es-ES"/>
        </w:rPr>
      </w:pPr>
    </w:p>
    <w:p w14:paraId="0957FE0F" w14:textId="77777777" w:rsidR="003664D2" w:rsidRPr="007D2972" w:rsidRDefault="003664D2"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77" w:name="_Toc510692913"/>
      <w:bookmarkStart w:id="78" w:name="_Toc8051296"/>
      <w:bookmarkStart w:id="79" w:name="_Toc9580747"/>
      <w:r w:rsidRPr="007D2972">
        <w:rPr>
          <w:rFonts w:asciiTheme="minorHAnsi" w:hAnsiTheme="minorHAnsi" w:cs="Arial"/>
          <w:b/>
          <w:i/>
          <w:sz w:val="24"/>
          <w:szCs w:val="24"/>
        </w:rPr>
        <w:t>Componente ambiental – calidad del aire.</w:t>
      </w:r>
      <w:bookmarkEnd w:id="77"/>
      <w:bookmarkEnd w:id="78"/>
      <w:bookmarkEnd w:id="79"/>
    </w:p>
    <w:p w14:paraId="0FBA2F56" w14:textId="77777777" w:rsidR="003664D2" w:rsidRPr="007D2972" w:rsidRDefault="003664D2" w:rsidP="003664D2">
      <w:pPr>
        <w:pStyle w:val="Prrafodelista"/>
        <w:spacing w:after="160"/>
        <w:ind w:left="1701"/>
        <w:jc w:val="both"/>
        <w:rPr>
          <w:rFonts w:asciiTheme="minorHAnsi" w:hAnsiTheme="minorHAnsi" w:cs="Arial"/>
          <w:i/>
          <w:sz w:val="24"/>
          <w:szCs w:val="24"/>
          <w:lang w:val="es-ES"/>
        </w:rPr>
      </w:pPr>
      <w:r w:rsidRPr="007D2972">
        <w:rPr>
          <w:rFonts w:asciiTheme="minorHAnsi" w:hAnsiTheme="minorHAnsi" w:cs="Arial"/>
          <w:i/>
          <w:sz w:val="24"/>
          <w:szCs w:val="24"/>
          <w:lang w:val="es-ES"/>
        </w:rPr>
        <w:t xml:space="preserve">Los componentes ambientales en la calidad de aire son generados por los vehículos de transporte que en este caso son nuestros clientes, ellos emiten gases de combustión como CO, </w:t>
      </w:r>
      <w:proofErr w:type="spellStart"/>
      <w:r w:rsidRPr="007D2972">
        <w:rPr>
          <w:rFonts w:asciiTheme="minorHAnsi" w:hAnsiTheme="minorHAnsi" w:cs="Arial"/>
          <w:i/>
          <w:sz w:val="24"/>
          <w:szCs w:val="24"/>
          <w:lang w:val="es-ES"/>
        </w:rPr>
        <w:t>NO</w:t>
      </w:r>
      <w:r w:rsidRPr="007D2972">
        <w:rPr>
          <w:rFonts w:asciiTheme="minorHAnsi" w:hAnsiTheme="minorHAnsi" w:cs="Arial"/>
          <w:i/>
          <w:sz w:val="24"/>
          <w:szCs w:val="24"/>
          <w:vertAlign w:val="subscript"/>
          <w:lang w:val="es-ES"/>
        </w:rPr>
        <w:t>x</w:t>
      </w:r>
      <w:proofErr w:type="spellEnd"/>
      <w:r w:rsidRPr="007D2972">
        <w:rPr>
          <w:rFonts w:asciiTheme="minorHAnsi" w:hAnsiTheme="minorHAnsi" w:cs="Arial"/>
          <w:i/>
          <w:sz w:val="24"/>
          <w:szCs w:val="24"/>
          <w:lang w:val="es-ES"/>
        </w:rPr>
        <w:t>, SO</w:t>
      </w:r>
      <w:r w:rsidRPr="007D2972">
        <w:rPr>
          <w:rFonts w:asciiTheme="minorHAnsi" w:hAnsiTheme="minorHAnsi" w:cs="Arial"/>
          <w:i/>
          <w:sz w:val="24"/>
          <w:szCs w:val="24"/>
          <w:vertAlign w:val="subscript"/>
          <w:lang w:val="es-ES"/>
        </w:rPr>
        <w:t>2</w:t>
      </w:r>
      <w:r w:rsidRPr="007D2972">
        <w:rPr>
          <w:rFonts w:asciiTheme="minorHAnsi" w:hAnsiTheme="minorHAnsi" w:cs="Arial"/>
          <w:i/>
          <w:sz w:val="24"/>
          <w:szCs w:val="24"/>
          <w:lang w:val="es-ES"/>
        </w:rPr>
        <w:t xml:space="preserve"> H</w:t>
      </w:r>
      <w:r w:rsidRPr="007D2972">
        <w:rPr>
          <w:rFonts w:asciiTheme="minorHAnsi" w:hAnsiTheme="minorHAnsi" w:cs="Arial"/>
          <w:i/>
          <w:sz w:val="24"/>
          <w:szCs w:val="24"/>
          <w:vertAlign w:val="subscript"/>
          <w:lang w:val="es-ES"/>
        </w:rPr>
        <w:t>2</w:t>
      </w:r>
      <w:r w:rsidRPr="007D2972">
        <w:rPr>
          <w:rFonts w:asciiTheme="minorHAnsi" w:hAnsiTheme="minorHAnsi" w:cs="Arial"/>
          <w:i/>
          <w:sz w:val="24"/>
          <w:szCs w:val="24"/>
          <w:lang w:val="es-ES"/>
        </w:rPr>
        <w:t xml:space="preserve">S, hollín (PM10 y PM2.5) HTP entre otros en cantidades significativas que podrían pasar los límites máximos permisibles, dado por la falta de mantenimiento preventivo al que deben ser sometidos, </w:t>
      </w:r>
      <w:r w:rsidR="000A1234" w:rsidRPr="007D2972">
        <w:rPr>
          <w:rFonts w:asciiTheme="minorHAnsi" w:hAnsiTheme="minorHAnsi" w:cs="Arial"/>
          <w:i/>
          <w:sz w:val="24"/>
          <w:szCs w:val="24"/>
          <w:lang w:val="es-ES"/>
        </w:rPr>
        <w:t>la estación de servicios</w:t>
      </w:r>
      <w:r w:rsidRPr="007D2972">
        <w:rPr>
          <w:rFonts w:asciiTheme="minorHAnsi" w:hAnsiTheme="minorHAnsi" w:cs="Arial"/>
          <w:i/>
          <w:sz w:val="24"/>
          <w:szCs w:val="24"/>
          <w:lang w:val="es-ES"/>
        </w:rPr>
        <w:t xml:space="preserve"> no es ni será responsable de la contaminación de sus clientes.</w:t>
      </w:r>
    </w:p>
    <w:p w14:paraId="74B6BE52" w14:textId="77777777" w:rsidR="00DF5445" w:rsidRPr="007D2972" w:rsidRDefault="00DF5445" w:rsidP="00466826">
      <w:pPr>
        <w:pStyle w:val="Prrafodelista"/>
        <w:spacing w:after="160"/>
        <w:ind w:left="1701"/>
        <w:jc w:val="both"/>
        <w:rPr>
          <w:rFonts w:asciiTheme="minorHAnsi" w:hAnsiTheme="minorHAnsi" w:cs="Arial"/>
          <w:i/>
          <w:sz w:val="24"/>
          <w:szCs w:val="24"/>
          <w:lang w:val="es-ES"/>
        </w:rPr>
      </w:pPr>
    </w:p>
    <w:p w14:paraId="21B045F4" w14:textId="77777777" w:rsidR="00740EDC" w:rsidRPr="007D2972" w:rsidRDefault="00214459" w:rsidP="00C62704">
      <w:pPr>
        <w:pStyle w:val="Prrafodelista"/>
        <w:numPr>
          <w:ilvl w:val="1"/>
          <w:numId w:val="6"/>
        </w:numPr>
        <w:spacing w:after="0"/>
        <w:ind w:left="993" w:hanging="567"/>
        <w:jc w:val="both"/>
        <w:outlineLvl w:val="1"/>
        <w:rPr>
          <w:rFonts w:asciiTheme="minorHAnsi" w:hAnsiTheme="minorHAnsi" w:cs="Arial"/>
          <w:b/>
          <w:i/>
          <w:sz w:val="24"/>
          <w:szCs w:val="24"/>
        </w:rPr>
      </w:pPr>
      <w:bookmarkStart w:id="80" w:name="_Toc8051297"/>
      <w:bookmarkStart w:id="81" w:name="_Toc9580748"/>
      <w:r w:rsidRPr="007D2972">
        <w:rPr>
          <w:rFonts w:asciiTheme="minorHAnsi" w:hAnsiTheme="minorHAnsi" w:cs="Arial"/>
          <w:b/>
          <w:i/>
          <w:sz w:val="24"/>
          <w:szCs w:val="24"/>
        </w:rPr>
        <w:t>IDENTIFICACIÓN Y EVALUACIÓN DE LOS IMPACTOS</w:t>
      </w:r>
      <w:r w:rsidR="007406D9" w:rsidRPr="007D2972">
        <w:rPr>
          <w:rFonts w:asciiTheme="minorHAnsi" w:hAnsiTheme="minorHAnsi" w:cs="Arial"/>
          <w:b/>
          <w:i/>
          <w:sz w:val="24"/>
          <w:szCs w:val="24"/>
        </w:rPr>
        <w:t xml:space="preserve"> AMBIENTALES</w:t>
      </w:r>
      <w:r w:rsidRPr="007D2972">
        <w:rPr>
          <w:rFonts w:asciiTheme="minorHAnsi" w:hAnsiTheme="minorHAnsi" w:cs="Arial"/>
          <w:b/>
          <w:i/>
          <w:sz w:val="24"/>
          <w:szCs w:val="24"/>
        </w:rPr>
        <w:t>.</w:t>
      </w:r>
      <w:bookmarkEnd w:id="80"/>
      <w:bookmarkEnd w:id="81"/>
    </w:p>
    <w:p w14:paraId="0278665B" w14:textId="77777777" w:rsidR="00740EDC" w:rsidRPr="007D2972" w:rsidRDefault="00740EDC" w:rsidP="00B978C6">
      <w:pPr>
        <w:pStyle w:val="Sinespaciado"/>
        <w:spacing w:line="276" w:lineRule="auto"/>
        <w:ind w:left="993"/>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Los elementos que constituyen un ecosistema pueden denominarse componentes ambientales. A su vez, los elementos de una actividad que interactúan con el ambiente pueden denominarse aspectos ambientales. Cuando los efectos de estos aspectos se tornan significativos para el hombre y su ambiente, adquieren la connotación de impactos ambientales. Debe considerarse que todos los elementos de un ecosistema están relacionados por interacciones complejas, de modo que todo efecto sobre un elemento tiene, necesariamente, consecuencias sobre otras partes del conjunto.</w:t>
      </w:r>
    </w:p>
    <w:p w14:paraId="5FFB53D3" w14:textId="77777777" w:rsidR="003A0D36" w:rsidRPr="007D2972" w:rsidRDefault="003A0D36" w:rsidP="006428CC">
      <w:pPr>
        <w:pStyle w:val="Sinespaciado"/>
        <w:spacing w:line="276" w:lineRule="auto"/>
        <w:ind w:left="851"/>
        <w:jc w:val="both"/>
        <w:rPr>
          <w:rFonts w:asciiTheme="minorHAnsi" w:hAnsiTheme="minorHAnsi" w:cs="Arial"/>
          <w:i/>
          <w:sz w:val="24"/>
          <w:szCs w:val="24"/>
          <w:lang w:val="es-ES_tradnl"/>
        </w:rPr>
      </w:pPr>
    </w:p>
    <w:p w14:paraId="47CBAA49" w14:textId="77777777" w:rsidR="00305C77" w:rsidRPr="007D2972" w:rsidRDefault="008C5BBC"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82" w:name="_Toc8051298"/>
      <w:bookmarkStart w:id="83" w:name="_Toc9580749"/>
      <w:r w:rsidRPr="007D2972">
        <w:rPr>
          <w:rFonts w:asciiTheme="minorHAnsi" w:hAnsiTheme="minorHAnsi" w:cs="Arial"/>
          <w:b/>
          <w:i/>
          <w:sz w:val="24"/>
          <w:szCs w:val="24"/>
        </w:rPr>
        <w:lastRenderedPageBreak/>
        <w:t>Identificación de actividades del proyecto que podrían generar impactos</w:t>
      </w:r>
      <w:r w:rsidR="00214459" w:rsidRPr="007D2972">
        <w:rPr>
          <w:rFonts w:asciiTheme="minorHAnsi" w:hAnsiTheme="minorHAnsi" w:cs="Arial"/>
          <w:b/>
          <w:i/>
          <w:sz w:val="24"/>
          <w:szCs w:val="24"/>
        </w:rPr>
        <w:t>.</w:t>
      </w:r>
      <w:bookmarkEnd w:id="82"/>
      <w:bookmarkEnd w:id="83"/>
    </w:p>
    <w:p w14:paraId="0984D55C" w14:textId="77777777" w:rsidR="00257273" w:rsidRPr="007D2972" w:rsidRDefault="00257273" w:rsidP="00B978C6">
      <w:pPr>
        <w:spacing w:line="276" w:lineRule="auto"/>
        <w:ind w:left="170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t>En el ITS se formulan impactos que podría</w:t>
      </w:r>
      <w:r w:rsidR="003E3829" w:rsidRPr="007D2972">
        <w:rPr>
          <w:rFonts w:asciiTheme="minorHAnsi" w:eastAsia="Calibri" w:hAnsiTheme="minorHAnsi" w:cs="Arial"/>
          <w:i/>
          <w:lang w:val="es-PE" w:eastAsia="en-US"/>
        </w:rPr>
        <w:t>n ocasionarse en el proyecto</w:t>
      </w:r>
      <w:r w:rsidRPr="007D2972">
        <w:rPr>
          <w:rFonts w:asciiTheme="minorHAnsi" w:eastAsia="Calibri" w:hAnsiTheme="minorHAnsi" w:cs="Arial"/>
          <w:i/>
          <w:lang w:val="es-PE" w:eastAsia="en-US"/>
        </w:rPr>
        <w:t xml:space="preserve"> d</w:t>
      </w:r>
      <w:r w:rsidR="005E0FAC" w:rsidRPr="007D2972">
        <w:rPr>
          <w:rFonts w:asciiTheme="minorHAnsi" w:eastAsia="Calibri" w:hAnsiTheme="minorHAnsi" w:cs="Arial"/>
          <w:i/>
          <w:lang w:val="es-PE" w:eastAsia="en-US"/>
        </w:rPr>
        <w:t>el establecimiento</w:t>
      </w:r>
      <w:r w:rsidR="00F12EA7" w:rsidRPr="007D2972">
        <w:rPr>
          <w:rFonts w:asciiTheme="minorHAnsi" w:eastAsia="Calibri" w:hAnsiTheme="minorHAnsi" w:cs="Arial"/>
          <w:i/>
          <w:lang w:val="es-PE" w:eastAsia="en-US"/>
        </w:rPr>
        <w:t>;</w:t>
      </w:r>
      <w:r w:rsidR="0024641B" w:rsidRPr="007D2972">
        <w:rPr>
          <w:rFonts w:asciiTheme="minorHAnsi" w:eastAsia="Calibri" w:hAnsiTheme="minorHAnsi" w:cs="Arial"/>
          <w:i/>
          <w:lang w:val="es-PE" w:eastAsia="en-US"/>
        </w:rPr>
        <w:t xml:space="preserve"> </w:t>
      </w:r>
      <w:r w:rsidR="00932033" w:rsidRPr="007D2972">
        <w:rPr>
          <w:rFonts w:asciiTheme="minorHAnsi" w:eastAsia="Calibri" w:hAnsiTheme="minorHAnsi" w:cs="Arial"/>
          <w:i/>
          <w:lang w:val="es-PE" w:eastAsia="en-US"/>
        </w:rPr>
        <w:t>ya</w:t>
      </w:r>
      <w:r w:rsidRPr="007D2972">
        <w:rPr>
          <w:rFonts w:asciiTheme="minorHAnsi" w:eastAsia="Calibri" w:hAnsiTheme="minorHAnsi" w:cs="Arial"/>
          <w:i/>
          <w:lang w:val="es-PE" w:eastAsia="en-US"/>
        </w:rPr>
        <w:t xml:space="preserve"> que</w:t>
      </w:r>
      <w:r w:rsidR="00932033" w:rsidRPr="007D2972">
        <w:rPr>
          <w:rFonts w:asciiTheme="minorHAnsi" w:eastAsia="Calibri" w:hAnsiTheme="minorHAnsi" w:cs="Arial"/>
          <w:i/>
          <w:lang w:val="es-PE" w:eastAsia="en-US"/>
        </w:rPr>
        <w:t>,</w:t>
      </w:r>
      <w:r w:rsidRPr="007D2972">
        <w:rPr>
          <w:rFonts w:asciiTheme="minorHAnsi" w:eastAsia="Calibri" w:hAnsiTheme="minorHAnsi" w:cs="Arial"/>
          <w:i/>
          <w:lang w:val="es-PE" w:eastAsia="en-US"/>
        </w:rPr>
        <w:t xml:space="preserve"> en anteriores proyectos se pudieron observar estos impactos no significativos; por ello se hace mención las medidas necesarias para mitigar los daños. </w:t>
      </w:r>
    </w:p>
    <w:p w14:paraId="47F9E2B1" w14:textId="77777777" w:rsidR="00504CD8" w:rsidRPr="007D2972" w:rsidRDefault="005A0AC7" w:rsidP="00B978C6">
      <w:pPr>
        <w:spacing w:line="276" w:lineRule="auto"/>
        <w:ind w:left="170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t>El obj</w:t>
      </w:r>
      <w:r w:rsidR="00F92036" w:rsidRPr="007D2972">
        <w:rPr>
          <w:rFonts w:asciiTheme="minorHAnsi" w:eastAsia="Calibri" w:hAnsiTheme="minorHAnsi" w:cs="Arial"/>
          <w:i/>
          <w:lang w:val="es-PE" w:eastAsia="en-US"/>
        </w:rPr>
        <w:t xml:space="preserve">etivo de estas </w:t>
      </w:r>
      <w:r w:rsidR="0065047B" w:rsidRPr="007D2972">
        <w:rPr>
          <w:rFonts w:asciiTheme="minorHAnsi" w:eastAsia="Calibri" w:hAnsiTheme="minorHAnsi" w:cs="Arial"/>
          <w:i/>
          <w:lang w:val="es-PE" w:eastAsia="en-US"/>
        </w:rPr>
        <w:t>actividades</w:t>
      </w:r>
      <w:r w:rsidR="00F92036" w:rsidRPr="007D2972">
        <w:rPr>
          <w:rFonts w:asciiTheme="minorHAnsi" w:eastAsia="Calibri" w:hAnsiTheme="minorHAnsi" w:cs="Arial"/>
          <w:i/>
          <w:lang w:val="es-PE" w:eastAsia="en-US"/>
        </w:rPr>
        <w:t xml:space="preserve"> es </w:t>
      </w:r>
      <w:r w:rsidRPr="007D2972">
        <w:rPr>
          <w:rFonts w:asciiTheme="minorHAnsi" w:eastAsia="Calibri" w:hAnsiTheme="minorHAnsi" w:cs="Arial"/>
          <w:i/>
          <w:lang w:val="es-PE" w:eastAsia="en-US"/>
        </w:rPr>
        <w:t>preparar el Informe Técnico Sustentatorio</w:t>
      </w:r>
      <w:r w:rsidR="00D814D3" w:rsidRPr="007D2972">
        <w:rPr>
          <w:rFonts w:asciiTheme="minorHAnsi" w:eastAsia="Calibri" w:hAnsiTheme="minorHAnsi" w:cs="Arial"/>
          <w:i/>
          <w:lang w:val="es-PE" w:eastAsia="en-US"/>
        </w:rPr>
        <w:t xml:space="preserve"> </w:t>
      </w:r>
      <w:r w:rsidR="00932033" w:rsidRPr="007D2972">
        <w:rPr>
          <w:rFonts w:asciiTheme="minorHAnsi" w:eastAsia="Calibri" w:hAnsiTheme="minorHAnsi" w:cs="Arial"/>
          <w:i/>
          <w:lang w:val="es-PE" w:eastAsia="en-US"/>
        </w:rPr>
        <w:t>(ITS) del proyecto.</w:t>
      </w:r>
    </w:p>
    <w:p w14:paraId="700B0D76" w14:textId="77777777" w:rsidR="00654796" w:rsidRPr="007D2972" w:rsidRDefault="004428ED" w:rsidP="00737C97">
      <w:pPr>
        <w:ind w:left="1276"/>
        <w:jc w:val="center"/>
        <w:rPr>
          <w:rFonts w:asciiTheme="minorHAnsi" w:eastAsia="Arial Narrow" w:hAnsiTheme="minorHAnsi" w:cs="Arial"/>
          <w:b/>
          <w:i/>
          <w:spacing w:val="1"/>
        </w:rPr>
      </w:pPr>
      <w:r w:rsidRPr="007D2972">
        <w:rPr>
          <w:rFonts w:asciiTheme="minorHAnsi" w:eastAsia="Calibri" w:hAnsiTheme="minorHAnsi" w:cs="Arial"/>
          <w:b/>
          <w:i/>
          <w:iCs/>
          <w:color w:val="000000"/>
          <w:sz w:val="20"/>
          <w:szCs w:val="18"/>
          <w:lang w:val="es-PE" w:eastAsia="en-US"/>
        </w:rPr>
        <w:t>Cuadro N°1</w:t>
      </w:r>
      <w:r w:rsidR="00DB2115" w:rsidRPr="007D2972">
        <w:rPr>
          <w:rFonts w:asciiTheme="minorHAnsi" w:eastAsia="Calibri" w:hAnsiTheme="minorHAnsi" w:cs="Arial"/>
          <w:b/>
          <w:i/>
          <w:iCs/>
          <w:color w:val="000000"/>
          <w:sz w:val="20"/>
          <w:szCs w:val="18"/>
          <w:lang w:val="es-PE" w:eastAsia="en-US"/>
        </w:rPr>
        <w:t>4</w:t>
      </w:r>
      <w:r w:rsidRPr="007D2972">
        <w:rPr>
          <w:rFonts w:asciiTheme="minorHAnsi" w:eastAsia="Calibri" w:hAnsiTheme="minorHAnsi" w:cs="Arial"/>
          <w:b/>
          <w:i/>
          <w:iCs/>
          <w:color w:val="000000"/>
          <w:sz w:val="20"/>
          <w:szCs w:val="18"/>
          <w:lang w:val="es-PE" w:eastAsia="en-US"/>
        </w:rPr>
        <w:t>.</w:t>
      </w:r>
      <w:r w:rsidRPr="007D2972">
        <w:rPr>
          <w:rFonts w:asciiTheme="minorHAnsi" w:eastAsia="Arial Narrow" w:hAnsiTheme="minorHAnsi" w:cs="Arial"/>
          <w:b/>
          <w:i/>
          <w:spacing w:val="1"/>
        </w:rPr>
        <w:t xml:space="preserve"> </w:t>
      </w:r>
      <w:r w:rsidR="00705D5C" w:rsidRPr="007D2972">
        <w:rPr>
          <w:rFonts w:asciiTheme="minorHAnsi" w:eastAsia="Calibri" w:hAnsiTheme="minorHAnsi" w:cs="Arial"/>
          <w:b/>
          <w:i/>
          <w:iCs/>
          <w:color w:val="000000"/>
          <w:sz w:val="20"/>
          <w:szCs w:val="18"/>
          <w:lang w:val="es-PE" w:eastAsia="en-US"/>
        </w:rPr>
        <w:t>Principales</w:t>
      </w:r>
      <w:r w:rsidR="00705D5C" w:rsidRPr="007D2972">
        <w:rPr>
          <w:rFonts w:asciiTheme="minorHAnsi" w:eastAsia="Arial Narrow" w:hAnsiTheme="minorHAnsi" w:cs="Arial"/>
          <w:b/>
          <w:i/>
          <w:spacing w:val="1"/>
        </w:rPr>
        <w:t xml:space="preserve"> </w:t>
      </w:r>
      <w:r w:rsidR="00C54715" w:rsidRPr="007D2972">
        <w:rPr>
          <w:rFonts w:asciiTheme="minorHAnsi" w:eastAsia="Calibri" w:hAnsiTheme="minorHAnsi" w:cs="Arial"/>
          <w:b/>
          <w:i/>
          <w:iCs/>
          <w:color w:val="000000"/>
          <w:sz w:val="20"/>
          <w:szCs w:val="18"/>
          <w:lang w:val="es-PE" w:eastAsia="en-US"/>
        </w:rPr>
        <w:t>Actividades</w:t>
      </w:r>
      <w:r w:rsidR="00C54715" w:rsidRPr="007D2972">
        <w:rPr>
          <w:rFonts w:asciiTheme="minorHAnsi" w:eastAsia="Arial Narrow" w:hAnsiTheme="minorHAnsi" w:cs="Arial"/>
          <w:b/>
          <w:i/>
          <w:spacing w:val="1"/>
        </w:rPr>
        <w:t>.</w:t>
      </w:r>
    </w:p>
    <w:tbl>
      <w:tblPr>
        <w:tblW w:w="7507" w:type="dxa"/>
        <w:tblInd w:w="1697" w:type="dxa"/>
        <w:tblLayout w:type="fixed"/>
        <w:tblCellMar>
          <w:left w:w="71" w:type="dxa"/>
          <w:right w:w="15" w:type="dxa"/>
        </w:tblCellMar>
        <w:tblLook w:val="04A0" w:firstRow="1" w:lastRow="0" w:firstColumn="1" w:lastColumn="0" w:noHBand="0" w:noVBand="1"/>
      </w:tblPr>
      <w:tblGrid>
        <w:gridCol w:w="1560"/>
        <w:gridCol w:w="1978"/>
        <w:gridCol w:w="3969"/>
      </w:tblGrid>
      <w:tr w:rsidR="00654796" w:rsidRPr="007D2972" w14:paraId="50880505" w14:textId="77777777" w:rsidTr="00B978C6">
        <w:trPr>
          <w:trHeight w:val="243"/>
        </w:trPr>
        <w:tc>
          <w:tcPr>
            <w:tcW w:w="1560" w:type="dxa"/>
            <w:tcBorders>
              <w:top w:val="single" w:sz="3" w:space="0" w:color="000000"/>
              <w:left w:val="single" w:sz="3" w:space="0" w:color="000000"/>
              <w:bottom w:val="single" w:sz="3" w:space="0" w:color="000000"/>
              <w:right w:val="single" w:sz="3" w:space="0" w:color="000000"/>
            </w:tcBorders>
            <w:shd w:val="clear" w:color="auto" w:fill="C9C9C9"/>
          </w:tcPr>
          <w:p w14:paraId="73104E11" w14:textId="77777777" w:rsidR="00654796" w:rsidRPr="0025300C" w:rsidRDefault="00654796" w:rsidP="00466826">
            <w:pPr>
              <w:spacing w:line="276" w:lineRule="auto"/>
              <w:ind w:left="14"/>
              <w:jc w:val="center"/>
              <w:rPr>
                <w:rFonts w:asciiTheme="minorHAnsi" w:hAnsiTheme="minorHAnsi" w:cs="Arial"/>
                <w:b/>
                <w:i/>
                <w:sz w:val="18"/>
                <w:szCs w:val="18"/>
              </w:rPr>
            </w:pPr>
            <w:r w:rsidRPr="0025300C">
              <w:rPr>
                <w:rFonts w:asciiTheme="minorHAnsi" w:hAnsiTheme="minorHAnsi" w:cs="Arial"/>
                <w:b/>
                <w:i/>
                <w:sz w:val="18"/>
                <w:szCs w:val="18"/>
              </w:rPr>
              <w:t xml:space="preserve">ETAPAS </w:t>
            </w:r>
          </w:p>
        </w:tc>
        <w:tc>
          <w:tcPr>
            <w:tcW w:w="5947" w:type="dxa"/>
            <w:gridSpan w:val="2"/>
            <w:tcBorders>
              <w:top w:val="single" w:sz="3" w:space="0" w:color="000000"/>
              <w:left w:val="single" w:sz="3" w:space="0" w:color="000000"/>
              <w:bottom w:val="single" w:sz="3" w:space="0" w:color="000000"/>
              <w:right w:val="single" w:sz="3" w:space="0" w:color="000000"/>
            </w:tcBorders>
            <w:shd w:val="clear" w:color="auto" w:fill="C9C9C9"/>
          </w:tcPr>
          <w:p w14:paraId="538FD916" w14:textId="77777777" w:rsidR="00654796" w:rsidRPr="0025300C" w:rsidRDefault="00654796" w:rsidP="00466826">
            <w:pPr>
              <w:spacing w:line="276" w:lineRule="auto"/>
              <w:ind w:left="14"/>
              <w:jc w:val="center"/>
              <w:rPr>
                <w:rFonts w:asciiTheme="minorHAnsi" w:hAnsiTheme="minorHAnsi" w:cs="Arial"/>
                <w:b/>
                <w:i/>
                <w:sz w:val="18"/>
                <w:szCs w:val="18"/>
              </w:rPr>
            </w:pPr>
            <w:r w:rsidRPr="0025300C">
              <w:rPr>
                <w:rFonts w:asciiTheme="minorHAnsi" w:hAnsiTheme="minorHAnsi" w:cs="Arial"/>
                <w:b/>
                <w:i/>
                <w:sz w:val="18"/>
                <w:szCs w:val="18"/>
              </w:rPr>
              <w:t xml:space="preserve">ACTIVIDADES DEL PROYECTO </w:t>
            </w:r>
          </w:p>
        </w:tc>
      </w:tr>
      <w:tr w:rsidR="00654796" w:rsidRPr="007D2972" w14:paraId="4F8D2379" w14:textId="77777777" w:rsidTr="00B978C6">
        <w:trPr>
          <w:trHeight w:val="212"/>
        </w:trPr>
        <w:tc>
          <w:tcPr>
            <w:tcW w:w="1560" w:type="dxa"/>
            <w:vMerge w:val="restart"/>
            <w:tcBorders>
              <w:top w:val="single" w:sz="3" w:space="0" w:color="000000"/>
              <w:left w:val="single" w:sz="3" w:space="0" w:color="000000"/>
              <w:bottom w:val="single" w:sz="3" w:space="0" w:color="000000"/>
              <w:right w:val="single" w:sz="3" w:space="0" w:color="000000"/>
            </w:tcBorders>
            <w:shd w:val="clear" w:color="auto" w:fill="C9C9C9"/>
            <w:vAlign w:val="center"/>
          </w:tcPr>
          <w:p w14:paraId="0D357D77" w14:textId="77777777" w:rsidR="00654796" w:rsidRPr="0025300C" w:rsidRDefault="00654796" w:rsidP="008168D8">
            <w:pPr>
              <w:spacing w:line="276" w:lineRule="auto"/>
              <w:jc w:val="center"/>
              <w:rPr>
                <w:rFonts w:asciiTheme="minorHAnsi" w:hAnsiTheme="minorHAnsi" w:cs="Arial"/>
                <w:b/>
                <w:i/>
                <w:color w:val="000000"/>
                <w:sz w:val="18"/>
                <w:szCs w:val="18"/>
              </w:rPr>
            </w:pPr>
            <w:r w:rsidRPr="0025300C">
              <w:rPr>
                <w:rFonts w:asciiTheme="minorHAnsi" w:hAnsiTheme="minorHAnsi" w:cs="Arial"/>
                <w:b/>
                <w:i/>
                <w:color w:val="000000"/>
                <w:sz w:val="18"/>
                <w:szCs w:val="18"/>
              </w:rPr>
              <w:t>ETAPA DE</w:t>
            </w:r>
          </w:p>
          <w:p w14:paraId="581B003E" w14:textId="77777777" w:rsidR="00654796" w:rsidRPr="0025300C" w:rsidRDefault="0039330F" w:rsidP="008168D8">
            <w:pPr>
              <w:spacing w:line="276" w:lineRule="auto"/>
              <w:ind w:left="14" w:right="25"/>
              <w:jc w:val="center"/>
              <w:rPr>
                <w:rFonts w:asciiTheme="minorHAnsi" w:hAnsiTheme="minorHAnsi" w:cs="Arial"/>
                <w:i/>
                <w:sz w:val="18"/>
                <w:szCs w:val="18"/>
              </w:rPr>
            </w:pPr>
            <w:r w:rsidRPr="0025300C">
              <w:rPr>
                <w:rFonts w:asciiTheme="minorHAnsi" w:hAnsiTheme="minorHAnsi" w:cs="Arial"/>
                <w:b/>
                <w:i/>
                <w:color w:val="000000"/>
                <w:sz w:val="18"/>
                <w:szCs w:val="18"/>
              </w:rPr>
              <w:t>MODIFICACION</w:t>
            </w:r>
          </w:p>
        </w:tc>
        <w:tc>
          <w:tcPr>
            <w:tcW w:w="1978"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1EE52557" w14:textId="77777777" w:rsidR="00654796" w:rsidRPr="0025300C" w:rsidRDefault="00654796" w:rsidP="00466826">
            <w:pPr>
              <w:spacing w:line="276" w:lineRule="auto"/>
              <w:ind w:left="6"/>
              <w:jc w:val="center"/>
              <w:rPr>
                <w:rFonts w:asciiTheme="minorHAnsi" w:hAnsiTheme="minorHAnsi" w:cs="Arial"/>
                <w:b/>
                <w:i/>
                <w:sz w:val="18"/>
                <w:szCs w:val="18"/>
              </w:rPr>
            </w:pPr>
            <w:r w:rsidRPr="0025300C">
              <w:rPr>
                <w:rFonts w:asciiTheme="minorHAnsi" w:hAnsiTheme="minorHAnsi" w:cs="Arial"/>
                <w:b/>
                <w:i/>
                <w:sz w:val="18"/>
                <w:szCs w:val="18"/>
              </w:rPr>
              <w:t xml:space="preserve">OBRAS CIVILES </w:t>
            </w:r>
          </w:p>
        </w:tc>
        <w:tc>
          <w:tcPr>
            <w:tcW w:w="3969" w:type="dxa"/>
            <w:tcBorders>
              <w:top w:val="single" w:sz="3" w:space="0" w:color="000000"/>
              <w:left w:val="single" w:sz="3" w:space="0" w:color="000000"/>
              <w:right w:val="single" w:sz="3" w:space="0" w:color="000000"/>
            </w:tcBorders>
            <w:shd w:val="clear" w:color="auto" w:fill="auto"/>
          </w:tcPr>
          <w:p w14:paraId="57D633C6" w14:textId="77777777" w:rsidR="00654796" w:rsidRPr="0025300C" w:rsidRDefault="00F12EA7" w:rsidP="00466826">
            <w:pPr>
              <w:spacing w:line="276" w:lineRule="auto"/>
              <w:ind w:left="61"/>
              <w:rPr>
                <w:rFonts w:asciiTheme="minorHAnsi" w:hAnsiTheme="minorHAnsi" w:cs="Arial"/>
                <w:i/>
                <w:sz w:val="18"/>
                <w:szCs w:val="18"/>
              </w:rPr>
            </w:pPr>
            <w:r w:rsidRPr="0025300C">
              <w:rPr>
                <w:rFonts w:asciiTheme="minorHAnsi" w:hAnsiTheme="minorHAnsi" w:cs="Arial"/>
                <w:i/>
                <w:sz w:val="18"/>
                <w:szCs w:val="18"/>
              </w:rPr>
              <w:t>Retiro de conexión de GNV en la Isla 3 así como el dispensador de GNV.</w:t>
            </w:r>
          </w:p>
        </w:tc>
      </w:tr>
      <w:tr w:rsidR="00F12EA7" w:rsidRPr="007D2972" w14:paraId="1E1DE757" w14:textId="77777777" w:rsidTr="00B978C6">
        <w:trPr>
          <w:trHeight w:val="212"/>
        </w:trPr>
        <w:tc>
          <w:tcPr>
            <w:tcW w:w="1560" w:type="dxa"/>
            <w:vMerge/>
            <w:tcBorders>
              <w:top w:val="single" w:sz="3" w:space="0" w:color="000000"/>
              <w:left w:val="single" w:sz="3" w:space="0" w:color="000000"/>
              <w:bottom w:val="single" w:sz="3" w:space="0" w:color="000000"/>
              <w:right w:val="single" w:sz="3" w:space="0" w:color="000000"/>
            </w:tcBorders>
            <w:shd w:val="clear" w:color="auto" w:fill="C9C9C9"/>
            <w:vAlign w:val="center"/>
          </w:tcPr>
          <w:p w14:paraId="7496AC0D" w14:textId="77777777" w:rsidR="00F12EA7" w:rsidRPr="0025300C" w:rsidRDefault="00F12EA7" w:rsidP="008168D8">
            <w:pPr>
              <w:spacing w:line="276" w:lineRule="auto"/>
              <w:jc w:val="center"/>
              <w:rPr>
                <w:rFonts w:asciiTheme="minorHAnsi" w:hAnsiTheme="minorHAnsi" w:cs="Arial"/>
                <w:b/>
                <w:i/>
                <w:color w:val="000000"/>
                <w:sz w:val="18"/>
                <w:szCs w:val="18"/>
              </w:rPr>
            </w:pPr>
          </w:p>
        </w:tc>
        <w:tc>
          <w:tcPr>
            <w:tcW w:w="1978" w:type="dxa"/>
            <w:vMerge/>
            <w:tcBorders>
              <w:top w:val="single" w:sz="3" w:space="0" w:color="000000"/>
              <w:left w:val="single" w:sz="3" w:space="0" w:color="000000"/>
              <w:bottom w:val="single" w:sz="3" w:space="0" w:color="000000"/>
              <w:right w:val="single" w:sz="3" w:space="0" w:color="000000"/>
            </w:tcBorders>
            <w:shd w:val="clear" w:color="auto" w:fill="auto"/>
            <w:vAlign w:val="center"/>
          </w:tcPr>
          <w:p w14:paraId="5353596B" w14:textId="77777777" w:rsidR="00F12EA7" w:rsidRPr="0025300C" w:rsidRDefault="00F12EA7" w:rsidP="00466826">
            <w:pPr>
              <w:spacing w:line="276" w:lineRule="auto"/>
              <w:ind w:left="6"/>
              <w:jc w:val="center"/>
              <w:rPr>
                <w:rFonts w:asciiTheme="minorHAnsi" w:hAnsiTheme="minorHAnsi" w:cs="Arial"/>
                <w:b/>
                <w:i/>
                <w:sz w:val="18"/>
                <w:szCs w:val="18"/>
              </w:rPr>
            </w:pPr>
          </w:p>
        </w:tc>
        <w:tc>
          <w:tcPr>
            <w:tcW w:w="3969" w:type="dxa"/>
            <w:tcBorders>
              <w:top w:val="single" w:sz="3" w:space="0" w:color="000000"/>
              <w:left w:val="single" w:sz="3" w:space="0" w:color="000000"/>
              <w:right w:val="single" w:sz="3" w:space="0" w:color="000000"/>
            </w:tcBorders>
            <w:shd w:val="clear" w:color="auto" w:fill="auto"/>
          </w:tcPr>
          <w:p w14:paraId="3F9A50E3" w14:textId="77777777" w:rsidR="00F12EA7" w:rsidRPr="0025300C" w:rsidRDefault="00F12EA7" w:rsidP="00466826">
            <w:pPr>
              <w:spacing w:line="276" w:lineRule="auto"/>
              <w:ind w:left="61"/>
              <w:rPr>
                <w:rFonts w:asciiTheme="minorHAnsi" w:hAnsiTheme="minorHAnsi" w:cs="Arial"/>
                <w:i/>
                <w:sz w:val="18"/>
                <w:szCs w:val="18"/>
              </w:rPr>
            </w:pPr>
            <w:r w:rsidRPr="0025300C">
              <w:rPr>
                <w:rFonts w:asciiTheme="minorHAnsi" w:hAnsiTheme="minorHAnsi" w:cs="Arial"/>
                <w:i/>
                <w:sz w:val="18"/>
                <w:szCs w:val="18"/>
              </w:rPr>
              <w:t>Excavación de</w:t>
            </w:r>
            <w:r w:rsidR="00000424" w:rsidRPr="0025300C">
              <w:rPr>
                <w:rFonts w:asciiTheme="minorHAnsi" w:hAnsiTheme="minorHAnsi" w:cs="Arial"/>
                <w:i/>
                <w:sz w:val="18"/>
                <w:szCs w:val="18"/>
              </w:rPr>
              <w:t xml:space="preserve"> </w:t>
            </w:r>
            <w:proofErr w:type="spellStart"/>
            <w:r w:rsidR="00000424" w:rsidRPr="0025300C">
              <w:rPr>
                <w:rFonts w:asciiTheme="minorHAnsi" w:hAnsiTheme="minorHAnsi" w:cs="Arial"/>
                <w:i/>
                <w:sz w:val="18"/>
                <w:szCs w:val="18"/>
              </w:rPr>
              <w:t>lo</w:t>
            </w:r>
            <w:proofErr w:type="spellEnd"/>
            <w:r w:rsidR="00000424" w:rsidRPr="0025300C">
              <w:rPr>
                <w:rFonts w:asciiTheme="minorHAnsi" w:hAnsiTheme="minorHAnsi" w:cs="Arial"/>
                <w:i/>
                <w:sz w:val="18"/>
                <w:szCs w:val="18"/>
              </w:rPr>
              <w:t xml:space="preserve"> canales para tuberías de GLP</w:t>
            </w:r>
          </w:p>
        </w:tc>
      </w:tr>
      <w:tr w:rsidR="00654796" w:rsidRPr="007D2972" w14:paraId="19F70110" w14:textId="77777777" w:rsidTr="00B978C6">
        <w:trPr>
          <w:trHeight w:val="228"/>
        </w:trPr>
        <w:tc>
          <w:tcPr>
            <w:tcW w:w="1560" w:type="dxa"/>
            <w:vMerge/>
            <w:tcBorders>
              <w:top w:val="nil"/>
              <w:left w:val="single" w:sz="3" w:space="0" w:color="000000"/>
              <w:bottom w:val="nil"/>
              <w:right w:val="single" w:sz="3" w:space="0" w:color="000000"/>
            </w:tcBorders>
            <w:shd w:val="clear" w:color="auto" w:fill="C9C9C9"/>
          </w:tcPr>
          <w:p w14:paraId="7C40A408" w14:textId="77777777" w:rsidR="00654796" w:rsidRPr="0025300C" w:rsidRDefault="00654796" w:rsidP="00466826">
            <w:pPr>
              <w:spacing w:after="160" w:line="276" w:lineRule="auto"/>
              <w:rPr>
                <w:rFonts w:asciiTheme="minorHAnsi" w:hAnsiTheme="minorHAnsi" w:cs="Arial"/>
                <w:i/>
                <w:sz w:val="18"/>
                <w:szCs w:val="18"/>
              </w:rPr>
            </w:pPr>
          </w:p>
        </w:tc>
        <w:tc>
          <w:tcPr>
            <w:tcW w:w="1978" w:type="dxa"/>
            <w:vMerge/>
            <w:tcBorders>
              <w:top w:val="nil"/>
              <w:left w:val="single" w:sz="3" w:space="0" w:color="000000"/>
              <w:bottom w:val="nil"/>
              <w:right w:val="single" w:sz="3" w:space="0" w:color="000000"/>
            </w:tcBorders>
            <w:shd w:val="clear" w:color="auto" w:fill="auto"/>
          </w:tcPr>
          <w:p w14:paraId="56E1C649" w14:textId="77777777" w:rsidR="00654796" w:rsidRPr="0025300C" w:rsidRDefault="00654796" w:rsidP="00466826">
            <w:pPr>
              <w:spacing w:after="160" w:line="276" w:lineRule="auto"/>
              <w:rPr>
                <w:rFonts w:asciiTheme="minorHAnsi" w:hAnsiTheme="minorHAnsi" w:cs="Arial"/>
                <w:b/>
                <w:i/>
                <w:sz w:val="18"/>
                <w:szCs w:val="18"/>
              </w:rPr>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14:paraId="2E80B045" w14:textId="77777777" w:rsidR="00654796" w:rsidRPr="0025300C" w:rsidRDefault="00654796" w:rsidP="00466826">
            <w:pPr>
              <w:spacing w:line="276" w:lineRule="auto"/>
              <w:ind w:left="61"/>
              <w:rPr>
                <w:rFonts w:asciiTheme="minorHAnsi" w:hAnsiTheme="minorHAnsi" w:cs="Arial"/>
                <w:i/>
                <w:sz w:val="18"/>
                <w:szCs w:val="18"/>
              </w:rPr>
            </w:pPr>
            <w:r w:rsidRPr="0025300C">
              <w:rPr>
                <w:rFonts w:asciiTheme="minorHAnsi" w:hAnsiTheme="minorHAnsi" w:cs="Arial"/>
                <w:i/>
                <w:sz w:val="18"/>
                <w:szCs w:val="18"/>
              </w:rPr>
              <w:t xml:space="preserve">Movimiento de desmonte </w:t>
            </w:r>
          </w:p>
        </w:tc>
      </w:tr>
      <w:tr w:rsidR="008168D8" w:rsidRPr="007D2972" w14:paraId="114DF849" w14:textId="77777777" w:rsidTr="00B978C6">
        <w:trPr>
          <w:trHeight w:val="135"/>
        </w:trPr>
        <w:tc>
          <w:tcPr>
            <w:tcW w:w="1560" w:type="dxa"/>
            <w:vMerge/>
            <w:tcBorders>
              <w:top w:val="nil"/>
              <w:left w:val="single" w:sz="3" w:space="0" w:color="000000"/>
              <w:bottom w:val="nil"/>
              <w:right w:val="single" w:sz="3" w:space="0" w:color="000000"/>
            </w:tcBorders>
            <w:shd w:val="clear" w:color="auto" w:fill="C9C9C9"/>
          </w:tcPr>
          <w:p w14:paraId="33F08CEB" w14:textId="77777777" w:rsidR="008168D8" w:rsidRPr="0025300C" w:rsidRDefault="008168D8" w:rsidP="00466826">
            <w:pPr>
              <w:spacing w:after="160" w:line="276" w:lineRule="auto"/>
              <w:rPr>
                <w:rFonts w:asciiTheme="minorHAnsi" w:hAnsiTheme="minorHAnsi" w:cs="Arial"/>
                <w:i/>
                <w:sz w:val="18"/>
                <w:szCs w:val="18"/>
              </w:rPr>
            </w:pPr>
          </w:p>
        </w:tc>
        <w:tc>
          <w:tcPr>
            <w:tcW w:w="1978" w:type="dxa"/>
            <w:vMerge/>
            <w:tcBorders>
              <w:top w:val="nil"/>
              <w:left w:val="single" w:sz="3" w:space="0" w:color="000000"/>
              <w:bottom w:val="nil"/>
              <w:right w:val="single" w:sz="3" w:space="0" w:color="000000"/>
            </w:tcBorders>
            <w:shd w:val="clear" w:color="auto" w:fill="auto"/>
          </w:tcPr>
          <w:p w14:paraId="2E5ADF80" w14:textId="77777777" w:rsidR="008168D8" w:rsidRPr="0025300C" w:rsidRDefault="008168D8" w:rsidP="00466826">
            <w:pPr>
              <w:spacing w:after="160" w:line="276" w:lineRule="auto"/>
              <w:rPr>
                <w:rFonts w:asciiTheme="minorHAnsi" w:hAnsiTheme="minorHAnsi" w:cs="Arial"/>
                <w:b/>
                <w:i/>
                <w:sz w:val="18"/>
                <w:szCs w:val="18"/>
              </w:rPr>
            </w:pPr>
          </w:p>
        </w:tc>
        <w:tc>
          <w:tcPr>
            <w:tcW w:w="3969" w:type="dxa"/>
            <w:tcBorders>
              <w:top w:val="single" w:sz="3" w:space="0" w:color="000000"/>
              <w:left w:val="single" w:sz="3" w:space="0" w:color="000000"/>
              <w:right w:val="single" w:sz="3" w:space="0" w:color="000000"/>
            </w:tcBorders>
            <w:shd w:val="clear" w:color="auto" w:fill="auto"/>
          </w:tcPr>
          <w:p w14:paraId="6F3CF9F4" w14:textId="77777777" w:rsidR="008168D8" w:rsidRPr="0025300C" w:rsidRDefault="008168D8" w:rsidP="008168D8">
            <w:pPr>
              <w:spacing w:line="276" w:lineRule="auto"/>
              <w:ind w:left="61"/>
              <w:rPr>
                <w:rFonts w:asciiTheme="minorHAnsi" w:hAnsiTheme="minorHAnsi" w:cs="Arial"/>
                <w:i/>
                <w:sz w:val="18"/>
                <w:szCs w:val="18"/>
              </w:rPr>
            </w:pPr>
            <w:r w:rsidRPr="0025300C">
              <w:rPr>
                <w:rFonts w:asciiTheme="minorHAnsi" w:hAnsiTheme="minorHAnsi" w:cs="Arial"/>
                <w:i/>
                <w:sz w:val="18"/>
                <w:szCs w:val="18"/>
              </w:rPr>
              <w:t xml:space="preserve">Obras de Concreto </w:t>
            </w:r>
          </w:p>
        </w:tc>
      </w:tr>
      <w:tr w:rsidR="008168D8" w:rsidRPr="007D2972" w14:paraId="63471666" w14:textId="77777777" w:rsidTr="00B978C6">
        <w:trPr>
          <w:trHeight w:val="168"/>
        </w:trPr>
        <w:tc>
          <w:tcPr>
            <w:tcW w:w="1560" w:type="dxa"/>
            <w:vMerge/>
            <w:tcBorders>
              <w:top w:val="nil"/>
              <w:left w:val="single" w:sz="3" w:space="0" w:color="000000"/>
              <w:bottom w:val="nil"/>
              <w:right w:val="single" w:sz="3" w:space="0" w:color="000000"/>
            </w:tcBorders>
            <w:shd w:val="clear" w:color="auto" w:fill="C9C9C9"/>
          </w:tcPr>
          <w:p w14:paraId="773AB8B2" w14:textId="77777777" w:rsidR="008168D8" w:rsidRPr="0025300C" w:rsidRDefault="008168D8" w:rsidP="00466826">
            <w:pPr>
              <w:spacing w:after="160" w:line="276" w:lineRule="auto"/>
              <w:rPr>
                <w:rFonts w:asciiTheme="minorHAnsi" w:hAnsiTheme="minorHAnsi" w:cs="Arial"/>
                <w:i/>
                <w:sz w:val="18"/>
                <w:szCs w:val="18"/>
              </w:rPr>
            </w:pPr>
          </w:p>
        </w:tc>
        <w:tc>
          <w:tcPr>
            <w:tcW w:w="1978"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22CC7D00" w14:textId="77777777" w:rsidR="008168D8" w:rsidRPr="0025300C" w:rsidRDefault="00B34878" w:rsidP="00466826">
            <w:pPr>
              <w:spacing w:line="276" w:lineRule="auto"/>
              <w:jc w:val="center"/>
              <w:rPr>
                <w:rFonts w:asciiTheme="minorHAnsi" w:hAnsiTheme="minorHAnsi" w:cs="Arial"/>
                <w:b/>
                <w:i/>
                <w:sz w:val="18"/>
                <w:szCs w:val="18"/>
              </w:rPr>
            </w:pPr>
            <w:r w:rsidRPr="0025300C">
              <w:rPr>
                <w:rFonts w:asciiTheme="minorHAnsi" w:hAnsiTheme="minorHAnsi" w:cs="Arial"/>
                <w:b/>
                <w:i/>
                <w:sz w:val="18"/>
                <w:szCs w:val="18"/>
              </w:rPr>
              <w:t xml:space="preserve">OBRAS MECÁNICAS, REMOCIÓN E </w:t>
            </w:r>
            <w:r w:rsidR="008168D8" w:rsidRPr="0025300C">
              <w:rPr>
                <w:rFonts w:asciiTheme="minorHAnsi" w:hAnsiTheme="minorHAnsi" w:cs="Arial"/>
                <w:b/>
                <w:i/>
                <w:sz w:val="18"/>
                <w:szCs w:val="18"/>
              </w:rPr>
              <w:t>INSTALACIONES</w:t>
            </w:r>
          </w:p>
        </w:tc>
        <w:tc>
          <w:tcPr>
            <w:tcW w:w="3969" w:type="dxa"/>
            <w:tcBorders>
              <w:top w:val="single" w:sz="3" w:space="0" w:color="000000"/>
              <w:left w:val="single" w:sz="3" w:space="0" w:color="000000"/>
              <w:right w:val="single" w:sz="3" w:space="0" w:color="000000"/>
            </w:tcBorders>
            <w:shd w:val="clear" w:color="auto" w:fill="auto"/>
          </w:tcPr>
          <w:p w14:paraId="19E4380D" w14:textId="77777777" w:rsidR="008168D8" w:rsidRPr="0025300C" w:rsidRDefault="00B34878" w:rsidP="00466826">
            <w:pPr>
              <w:spacing w:line="276" w:lineRule="auto"/>
              <w:ind w:left="61"/>
              <w:rPr>
                <w:rFonts w:asciiTheme="minorHAnsi" w:hAnsiTheme="minorHAnsi" w:cs="Arial"/>
                <w:i/>
                <w:sz w:val="18"/>
                <w:szCs w:val="18"/>
              </w:rPr>
            </w:pPr>
            <w:r w:rsidRPr="0025300C">
              <w:rPr>
                <w:rFonts w:asciiTheme="minorHAnsi" w:hAnsiTheme="minorHAnsi" w:cs="Arial"/>
                <w:i/>
                <w:sz w:val="18"/>
                <w:szCs w:val="18"/>
              </w:rPr>
              <w:t xml:space="preserve">Retiro de conexión de GNV en la Isla 3 </w:t>
            </w:r>
          </w:p>
        </w:tc>
      </w:tr>
      <w:tr w:rsidR="00B34878" w:rsidRPr="007D2972" w14:paraId="42601798" w14:textId="77777777" w:rsidTr="00B978C6">
        <w:trPr>
          <w:trHeight w:val="168"/>
        </w:trPr>
        <w:tc>
          <w:tcPr>
            <w:tcW w:w="1560" w:type="dxa"/>
            <w:vMerge/>
            <w:tcBorders>
              <w:top w:val="nil"/>
              <w:left w:val="single" w:sz="3" w:space="0" w:color="000000"/>
              <w:bottom w:val="nil"/>
              <w:right w:val="single" w:sz="3" w:space="0" w:color="000000"/>
            </w:tcBorders>
            <w:shd w:val="clear" w:color="auto" w:fill="C9C9C9"/>
          </w:tcPr>
          <w:p w14:paraId="3933326D" w14:textId="77777777" w:rsidR="00B34878" w:rsidRPr="0025300C" w:rsidRDefault="00B34878" w:rsidP="00466826">
            <w:pPr>
              <w:spacing w:after="160" w:line="276" w:lineRule="auto"/>
              <w:rPr>
                <w:rFonts w:asciiTheme="minorHAnsi" w:hAnsiTheme="minorHAnsi" w:cs="Arial"/>
                <w:i/>
                <w:sz w:val="18"/>
                <w:szCs w:val="18"/>
              </w:rPr>
            </w:pPr>
          </w:p>
        </w:tc>
        <w:tc>
          <w:tcPr>
            <w:tcW w:w="1978" w:type="dxa"/>
            <w:vMerge/>
            <w:tcBorders>
              <w:top w:val="single" w:sz="3" w:space="0" w:color="000000"/>
              <w:left w:val="single" w:sz="3" w:space="0" w:color="000000"/>
              <w:bottom w:val="single" w:sz="3" w:space="0" w:color="000000"/>
              <w:right w:val="single" w:sz="3" w:space="0" w:color="000000"/>
            </w:tcBorders>
            <w:shd w:val="clear" w:color="auto" w:fill="auto"/>
            <w:vAlign w:val="center"/>
          </w:tcPr>
          <w:p w14:paraId="7C226499" w14:textId="77777777" w:rsidR="00B34878" w:rsidRPr="0025300C" w:rsidRDefault="00B34878" w:rsidP="00466826">
            <w:pPr>
              <w:spacing w:line="276" w:lineRule="auto"/>
              <w:jc w:val="center"/>
              <w:rPr>
                <w:rFonts w:asciiTheme="minorHAnsi" w:hAnsiTheme="minorHAnsi" w:cs="Arial"/>
                <w:b/>
                <w:i/>
                <w:sz w:val="18"/>
                <w:szCs w:val="18"/>
              </w:rPr>
            </w:pPr>
          </w:p>
        </w:tc>
        <w:tc>
          <w:tcPr>
            <w:tcW w:w="3969" w:type="dxa"/>
            <w:tcBorders>
              <w:top w:val="single" w:sz="3" w:space="0" w:color="000000"/>
              <w:left w:val="single" w:sz="3" w:space="0" w:color="000000"/>
              <w:right w:val="single" w:sz="3" w:space="0" w:color="000000"/>
            </w:tcBorders>
            <w:shd w:val="clear" w:color="auto" w:fill="auto"/>
          </w:tcPr>
          <w:p w14:paraId="4E7A3C17" w14:textId="77777777" w:rsidR="00B34878" w:rsidRPr="0025300C" w:rsidRDefault="00B34878" w:rsidP="00466826">
            <w:pPr>
              <w:spacing w:line="276" w:lineRule="auto"/>
              <w:ind w:left="61"/>
              <w:rPr>
                <w:rFonts w:asciiTheme="minorHAnsi" w:hAnsiTheme="minorHAnsi" w:cs="Arial"/>
                <w:i/>
                <w:sz w:val="18"/>
                <w:szCs w:val="18"/>
              </w:rPr>
            </w:pPr>
            <w:r w:rsidRPr="0025300C">
              <w:rPr>
                <w:rFonts w:asciiTheme="minorHAnsi" w:hAnsiTheme="minorHAnsi" w:cs="Arial"/>
                <w:i/>
                <w:sz w:val="18"/>
                <w:szCs w:val="18"/>
              </w:rPr>
              <w:t>Retiro del dispensador de GNV en la Isla 3.</w:t>
            </w:r>
          </w:p>
        </w:tc>
      </w:tr>
      <w:tr w:rsidR="00B34878" w:rsidRPr="007D2972" w14:paraId="14C05284" w14:textId="77777777" w:rsidTr="00B978C6">
        <w:trPr>
          <w:trHeight w:val="168"/>
        </w:trPr>
        <w:tc>
          <w:tcPr>
            <w:tcW w:w="1560" w:type="dxa"/>
            <w:vMerge/>
            <w:tcBorders>
              <w:top w:val="nil"/>
              <w:left w:val="single" w:sz="3" w:space="0" w:color="000000"/>
              <w:bottom w:val="nil"/>
              <w:right w:val="single" w:sz="3" w:space="0" w:color="000000"/>
            </w:tcBorders>
            <w:shd w:val="clear" w:color="auto" w:fill="C9C9C9"/>
          </w:tcPr>
          <w:p w14:paraId="7B7608DE" w14:textId="77777777" w:rsidR="00B34878" w:rsidRPr="0025300C" w:rsidRDefault="00B34878" w:rsidP="00466826">
            <w:pPr>
              <w:spacing w:after="160" w:line="276" w:lineRule="auto"/>
              <w:rPr>
                <w:rFonts w:asciiTheme="minorHAnsi" w:hAnsiTheme="minorHAnsi" w:cs="Arial"/>
                <w:i/>
                <w:sz w:val="18"/>
                <w:szCs w:val="18"/>
              </w:rPr>
            </w:pPr>
          </w:p>
        </w:tc>
        <w:tc>
          <w:tcPr>
            <w:tcW w:w="1978" w:type="dxa"/>
            <w:vMerge/>
            <w:tcBorders>
              <w:top w:val="single" w:sz="3" w:space="0" w:color="000000"/>
              <w:left w:val="single" w:sz="3" w:space="0" w:color="000000"/>
              <w:bottom w:val="single" w:sz="3" w:space="0" w:color="000000"/>
              <w:right w:val="single" w:sz="3" w:space="0" w:color="000000"/>
            </w:tcBorders>
            <w:shd w:val="clear" w:color="auto" w:fill="auto"/>
            <w:vAlign w:val="center"/>
          </w:tcPr>
          <w:p w14:paraId="7A3F2701" w14:textId="77777777" w:rsidR="00B34878" w:rsidRPr="0025300C" w:rsidRDefault="00B34878" w:rsidP="00466826">
            <w:pPr>
              <w:spacing w:line="276" w:lineRule="auto"/>
              <w:jc w:val="center"/>
              <w:rPr>
                <w:rFonts w:asciiTheme="minorHAnsi" w:hAnsiTheme="minorHAnsi" w:cs="Arial"/>
                <w:b/>
                <w:i/>
                <w:sz w:val="18"/>
                <w:szCs w:val="18"/>
              </w:rPr>
            </w:pPr>
          </w:p>
        </w:tc>
        <w:tc>
          <w:tcPr>
            <w:tcW w:w="3969" w:type="dxa"/>
            <w:tcBorders>
              <w:top w:val="single" w:sz="3" w:space="0" w:color="000000"/>
              <w:left w:val="single" w:sz="3" w:space="0" w:color="000000"/>
              <w:right w:val="single" w:sz="3" w:space="0" w:color="000000"/>
            </w:tcBorders>
            <w:shd w:val="clear" w:color="auto" w:fill="auto"/>
          </w:tcPr>
          <w:p w14:paraId="63C84307" w14:textId="77777777" w:rsidR="00B34878" w:rsidRPr="0025300C" w:rsidRDefault="00B34878" w:rsidP="00466826">
            <w:pPr>
              <w:spacing w:line="276" w:lineRule="auto"/>
              <w:ind w:left="61"/>
              <w:rPr>
                <w:rFonts w:asciiTheme="minorHAnsi" w:hAnsiTheme="minorHAnsi" w:cs="Arial"/>
                <w:i/>
                <w:sz w:val="18"/>
                <w:szCs w:val="18"/>
              </w:rPr>
            </w:pPr>
            <w:r w:rsidRPr="0025300C">
              <w:rPr>
                <w:rFonts w:asciiTheme="minorHAnsi" w:hAnsiTheme="minorHAnsi" w:cs="Arial"/>
                <w:i/>
                <w:sz w:val="18"/>
                <w:szCs w:val="18"/>
              </w:rPr>
              <w:t>Instalación de tuberías de GLP</w:t>
            </w:r>
          </w:p>
        </w:tc>
      </w:tr>
      <w:tr w:rsidR="008168D8" w:rsidRPr="007D2972" w14:paraId="446617C3" w14:textId="77777777" w:rsidTr="00B978C6">
        <w:trPr>
          <w:trHeight w:val="185"/>
        </w:trPr>
        <w:tc>
          <w:tcPr>
            <w:tcW w:w="1560" w:type="dxa"/>
            <w:vMerge/>
            <w:tcBorders>
              <w:top w:val="nil"/>
              <w:left w:val="single" w:sz="3" w:space="0" w:color="000000"/>
              <w:bottom w:val="nil"/>
              <w:right w:val="single" w:sz="3" w:space="0" w:color="000000"/>
            </w:tcBorders>
            <w:shd w:val="clear" w:color="auto" w:fill="C9C9C9"/>
          </w:tcPr>
          <w:p w14:paraId="312A45CE" w14:textId="77777777" w:rsidR="008168D8" w:rsidRPr="0025300C" w:rsidRDefault="008168D8" w:rsidP="00466826">
            <w:pPr>
              <w:spacing w:after="160" w:line="276" w:lineRule="auto"/>
              <w:rPr>
                <w:rFonts w:asciiTheme="minorHAnsi" w:hAnsiTheme="minorHAnsi" w:cs="Arial"/>
                <w:i/>
                <w:sz w:val="18"/>
                <w:szCs w:val="18"/>
              </w:rPr>
            </w:pPr>
          </w:p>
        </w:tc>
        <w:tc>
          <w:tcPr>
            <w:tcW w:w="1978" w:type="dxa"/>
            <w:vMerge/>
            <w:tcBorders>
              <w:top w:val="nil"/>
              <w:left w:val="single" w:sz="3" w:space="0" w:color="000000"/>
              <w:bottom w:val="nil"/>
              <w:right w:val="single" w:sz="3" w:space="0" w:color="000000"/>
            </w:tcBorders>
            <w:shd w:val="clear" w:color="auto" w:fill="auto"/>
          </w:tcPr>
          <w:p w14:paraId="3DC4BDFD" w14:textId="77777777" w:rsidR="008168D8" w:rsidRPr="0025300C" w:rsidRDefault="008168D8" w:rsidP="00466826">
            <w:pPr>
              <w:spacing w:after="160" w:line="276" w:lineRule="auto"/>
              <w:rPr>
                <w:rFonts w:asciiTheme="minorHAnsi" w:hAnsiTheme="minorHAnsi" w:cs="Arial"/>
                <w:b/>
                <w:i/>
                <w:sz w:val="18"/>
                <w:szCs w:val="18"/>
              </w:rPr>
            </w:pPr>
          </w:p>
        </w:tc>
        <w:tc>
          <w:tcPr>
            <w:tcW w:w="3969" w:type="dxa"/>
            <w:tcBorders>
              <w:top w:val="single" w:sz="3" w:space="0" w:color="000000"/>
              <w:left w:val="single" w:sz="3" w:space="0" w:color="000000"/>
              <w:right w:val="single" w:sz="3" w:space="0" w:color="000000"/>
            </w:tcBorders>
            <w:shd w:val="clear" w:color="auto" w:fill="auto"/>
          </w:tcPr>
          <w:p w14:paraId="3FB957B2" w14:textId="77777777" w:rsidR="008168D8" w:rsidRPr="0025300C" w:rsidRDefault="008168D8" w:rsidP="008168D8">
            <w:pPr>
              <w:spacing w:line="276" w:lineRule="auto"/>
              <w:rPr>
                <w:rFonts w:asciiTheme="minorHAnsi" w:hAnsiTheme="minorHAnsi" w:cs="Arial"/>
                <w:i/>
                <w:sz w:val="18"/>
                <w:szCs w:val="18"/>
              </w:rPr>
            </w:pPr>
            <w:r w:rsidRPr="0025300C">
              <w:rPr>
                <w:rFonts w:asciiTheme="minorHAnsi" w:hAnsiTheme="minorHAnsi" w:cs="Arial"/>
                <w:i/>
                <w:sz w:val="18"/>
                <w:szCs w:val="18"/>
              </w:rPr>
              <w:t xml:space="preserve">Instalación de dispensadores </w:t>
            </w:r>
            <w:r w:rsidR="00B34878" w:rsidRPr="0025300C">
              <w:rPr>
                <w:rFonts w:asciiTheme="minorHAnsi" w:hAnsiTheme="minorHAnsi" w:cs="Arial"/>
                <w:i/>
                <w:sz w:val="18"/>
                <w:szCs w:val="18"/>
              </w:rPr>
              <w:t>de GLP</w:t>
            </w:r>
          </w:p>
        </w:tc>
      </w:tr>
      <w:tr w:rsidR="008168D8" w:rsidRPr="007D2972" w14:paraId="3A233232" w14:textId="77777777" w:rsidTr="00B978C6">
        <w:trPr>
          <w:trHeight w:val="204"/>
        </w:trPr>
        <w:tc>
          <w:tcPr>
            <w:tcW w:w="1560" w:type="dxa"/>
            <w:vMerge/>
            <w:tcBorders>
              <w:top w:val="nil"/>
              <w:left w:val="single" w:sz="3" w:space="0" w:color="000000"/>
              <w:bottom w:val="nil"/>
              <w:right w:val="single" w:sz="3" w:space="0" w:color="000000"/>
            </w:tcBorders>
            <w:shd w:val="clear" w:color="auto" w:fill="C9C9C9"/>
          </w:tcPr>
          <w:p w14:paraId="1BAA745A" w14:textId="77777777" w:rsidR="008168D8" w:rsidRPr="0025300C" w:rsidRDefault="008168D8" w:rsidP="00466826">
            <w:pPr>
              <w:spacing w:after="160" w:line="276" w:lineRule="auto"/>
              <w:rPr>
                <w:rFonts w:asciiTheme="minorHAnsi" w:hAnsiTheme="minorHAnsi" w:cs="Arial"/>
                <w:i/>
                <w:sz w:val="18"/>
                <w:szCs w:val="18"/>
              </w:rPr>
            </w:pPr>
          </w:p>
        </w:tc>
        <w:tc>
          <w:tcPr>
            <w:tcW w:w="1978"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753E525F" w14:textId="77777777" w:rsidR="008168D8" w:rsidRPr="0025300C" w:rsidRDefault="008168D8" w:rsidP="00466826">
            <w:pPr>
              <w:spacing w:line="276" w:lineRule="auto"/>
              <w:jc w:val="center"/>
              <w:rPr>
                <w:rFonts w:asciiTheme="minorHAnsi" w:hAnsiTheme="minorHAnsi" w:cs="Arial"/>
                <w:b/>
                <w:i/>
                <w:sz w:val="18"/>
                <w:szCs w:val="18"/>
              </w:rPr>
            </w:pPr>
            <w:r w:rsidRPr="0025300C">
              <w:rPr>
                <w:rFonts w:asciiTheme="minorHAnsi" w:hAnsiTheme="minorHAnsi" w:cs="Arial"/>
                <w:b/>
                <w:i/>
                <w:sz w:val="18"/>
                <w:szCs w:val="18"/>
              </w:rPr>
              <w:t xml:space="preserve">INSTALACIONES ELECTRICAS </w:t>
            </w:r>
          </w:p>
        </w:tc>
        <w:tc>
          <w:tcPr>
            <w:tcW w:w="3969" w:type="dxa"/>
            <w:tcBorders>
              <w:top w:val="single" w:sz="3" w:space="0" w:color="000000"/>
              <w:left w:val="single" w:sz="3" w:space="0" w:color="000000"/>
              <w:right w:val="single" w:sz="3" w:space="0" w:color="000000"/>
            </w:tcBorders>
            <w:shd w:val="clear" w:color="auto" w:fill="auto"/>
          </w:tcPr>
          <w:p w14:paraId="72EAF0C2" w14:textId="77777777" w:rsidR="008168D8" w:rsidRPr="0025300C" w:rsidRDefault="008168D8" w:rsidP="00466826">
            <w:pPr>
              <w:tabs>
                <w:tab w:val="right" w:pos="2604"/>
              </w:tabs>
              <w:spacing w:line="276" w:lineRule="auto"/>
              <w:rPr>
                <w:rFonts w:asciiTheme="minorHAnsi" w:hAnsiTheme="minorHAnsi" w:cs="Arial"/>
                <w:i/>
                <w:sz w:val="18"/>
                <w:szCs w:val="18"/>
              </w:rPr>
            </w:pPr>
            <w:r w:rsidRPr="0025300C">
              <w:rPr>
                <w:rFonts w:asciiTheme="minorHAnsi" w:hAnsiTheme="minorHAnsi" w:cs="Arial"/>
                <w:i/>
                <w:sz w:val="18"/>
                <w:szCs w:val="18"/>
              </w:rPr>
              <w:t xml:space="preserve">Instalación de dispensadores </w:t>
            </w:r>
          </w:p>
        </w:tc>
      </w:tr>
      <w:tr w:rsidR="00654796" w:rsidRPr="007D2972" w14:paraId="14CABB85" w14:textId="77777777" w:rsidTr="00B978C6">
        <w:trPr>
          <w:trHeight w:val="94"/>
        </w:trPr>
        <w:tc>
          <w:tcPr>
            <w:tcW w:w="1560" w:type="dxa"/>
            <w:vMerge/>
            <w:tcBorders>
              <w:top w:val="nil"/>
              <w:left w:val="single" w:sz="3" w:space="0" w:color="000000"/>
              <w:bottom w:val="single" w:sz="3" w:space="0" w:color="000000"/>
              <w:right w:val="single" w:sz="3" w:space="0" w:color="000000"/>
            </w:tcBorders>
            <w:shd w:val="clear" w:color="auto" w:fill="C9C9C9"/>
          </w:tcPr>
          <w:p w14:paraId="73497B68" w14:textId="77777777" w:rsidR="00654796" w:rsidRPr="0025300C" w:rsidRDefault="00654796" w:rsidP="00466826">
            <w:pPr>
              <w:spacing w:after="160" w:line="276" w:lineRule="auto"/>
              <w:rPr>
                <w:rFonts w:asciiTheme="minorHAnsi" w:hAnsiTheme="minorHAnsi" w:cs="Arial"/>
                <w:i/>
                <w:sz w:val="18"/>
                <w:szCs w:val="18"/>
              </w:rPr>
            </w:pPr>
          </w:p>
        </w:tc>
        <w:tc>
          <w:tcPr>
            <w:tcW w:w="1978" w:type="dxa"/>
            <w:vMerge/>
            <w:tcBorders>
              <w:top w:val="nil"/>
              <w:left w:val="single" w:sz="3" w:space="0" w:color="000000"/>
              <w:bottom w:val="single" w:sz="3" w:space="0" w:color="000000"/>
              <w:right w:val="single" w:sz="3" w:space="0" w:color="000000"/>
            </w:tcBorders>
            <w:shd w:val="clear" w:color="auto" w:fill="auto"/>
          </w:tcPr>
          <w:p w14:paraId="65103D6A" w14:textId="77777777" w:rsidR="00654796" w:rsidRPr="0025300C" w:rsidRDefault="00654796" w:rsidP="00466826">
            <w:pPr>
              <w:spacing w:after="160" w:line="276" w:lineRule="auto"/>
              <w:rPr>
                <w:rFonts w:asciiTheme="minorHAnsi" w:hAnsiTheme="minorHAnsi" w:cs="Arial"/>
                <w:i/>
                <w:sz w:val="18"/>
                <w:szCs w:val="18"/>
              </w:rPr>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14:paraId="3B10F66E" w14:textId="77777777" w:rsidR="00654796" w:rsidRPr="0025300C" w:rsidRDefault="00654796" w:rsidP="00466826">
            <w:pPr>
              <w:spacing w:line="276" w:lineRule="auto"/>
              <w:ind w:left="61"/>
              <w:rPr>
                <w:rFonts w:asciiTheme="minorHAnsi" w:hAnsiTheme="minorHAnsi" w:cs="Arial"/>
                <w:i/>
                <w:sz w:val="18"/>
                <w:szCs w:val="18"/>
              </w:rPr>
            </w:pPr>
            <w:r w:rsidRPr="0025300C">
              <w:rPr>
                <w:rFonts w:asciiTheme="minorHAnsi" w:hAnsiTheme="minorHAnsi" w:cs="Arial"/>
                <w:i/>
                <w:sz w:val="18"/>
                <w:szCs w:val="18"/>
              </w:rPr>
              <w:t xml:space="preserve">Instalación de detectores </w:t>
            </w:r>
          </w:p>
        </w:tc>
      </w:tr>
      <w:tr w:rsidR="00654796" w:rsidRPr="007D2972" w14:paraId="3C462B7D" w14:textId="77777777" w:rsidTr="00B978C6">
        <w:trPr>
          <w:trHeight w:val="202"/>
        </w:trPr>
        <w:tc>
          <w:tcPr>
            <w:tcW w:w="1560" w:type="dxa"/>
            <w:vMerge w:val="restart"/>
            <w:tcBorders>
              <w:top w:val="single" w:sz="3" w:space="0" w:color="000000"/>
              <w:left w:val="single" w:sz="3" w:space="0" w:color="000000"/>
              <w:bottom w:val="single" w:sz="3" w:space="0" w:color="000000"/>
              <w:right w:val="single" w:sz="3" w:space="0" w:color="000000"/>
            </w:tcBorders>
            <w:shd w:val="clear" w:color="auto" w:fill="C9C9C9"/>
            <w:vAlign w:val="center"/>
          </w:tcPr>
          <w:p w14:paraId="4088A3D3" w14:textId="77777777" w:rsidR="00654796" w:rsidRPr="0025300C" w:rsidRDefault="00654796" w:rsidP="00466826">
            <w:pPr>
              <w:spacing w:line="276" w:lineRule="auto"/>
              <w:ind w:left="108"/>
              <w:rPr>
                <w:rFonts w:asciiTheme="minorHAnsi" w:hAnsiTheme="minorHAnsi" w:cs="Arial"/>
                <w:b/>
                <w:i/>
                <w:sz w:val="18"/>
                <w:szCs w:val="18"/>
              </w:rPr>
            </w:pPr>
            <w:r w:rsidRPr="0025300C">
              <w:rPr>
                <w:rFonts w:asciiTheme="minorHAnsi" w:hAnsiTheme="minorHAnsi" w:cs="Arial"/>
                <w:b/>
                <w:i/>
                <w:sz w:val="18"/>
                <w:szCs w:val="18"/>
              </w:rPr>
              <w:t xml:space="preserve">ETAPA DE OPERACIÓN </w:t>
            </w:r>
          </w:p>
        </w:tc>
        <w:tc>
          <w:tcPr>
            <w:tcW w:w="5947" w:type="dxa"/>
            <w:gridSpan w:val="2"/>
            <w:tcBorders>
              <w:top w:val="single" w:sz="3" w:space="0" w:color="000000"/>
              <w:left w:val="single" w:sz="3" w:space="0" w:color="000000"/>
              <w:bottom w:val="single" w:sz="3" w:space="0" w:color="000000"/>
              <w:right w:val="single" w:sz="3" w:space="0" w:color="000000"/>
            </w:tcBorders>
            <w:shd w:val="clear" w:color="auto" w:fill="auto"/>
          </w:tcPr>
          <w:p w14:paraId="5501AC91" w14:textId="77777777" w:rsidR="00654796" w:rsidRPr="0025300C" w:rsidRDefault="00654796" w:rsidP="00B978C6">
            <w:pPr>
              <w:spacing w:line="276" w:lineRule="auto"/>
              <w:ind w:left="37"/>
              <w:rPr>
                <w:rFonts w:asciiTheme="minorHAnsi" w:hAnsiTheme="minorHAnsi" w:cs="Arial"/>
                <w:i/>
                <w:sz w:val="18"/>
                <w:szCs w:val="18"/>
              </w:rPr>
            </w:pPr>
            <w:r w:rsidRPr="0025300C">
              <w:rPr>
                <w:rFonts w:asciiTheme="minorHAnsi" w:hAnsiTheme="minorHAnsi" w:cs="Arial"/>
                <w:i/>
                <w:sz w:val="18"/>
                <w:szCs w:val="18"/>
              </w:rPr>
              <w:t xml:space="preserve">Recepción de Combustibles </w:t>
            </w:r>
          </w:p>
        </w:tc>
      </w:tr>
      <w:tr w:rsidR="00654796" w:rsidRPr="007D2972" w14:paraId="308F7740" w14:textId="77777777" w:rsidTr="00B978C6">
        <w:trPr>
          <w:trHeight w:val="206"/>
        </w:trPr>
        <w:tc>
          <w:tcPr>
            <w:tcW w:w="1560" w:type="dxa"/>
            <w:vMerge/>
            <w:tcBorders>
              <w:top w:val="nil"/>
              <w:left w:val="single" w:sz="3" w:space="0" w:color="000000"/>
              <w:bottom w:val="nil"/>
              <w:right w:val="single" w:sz="3" w:space="0" w:color="000000"/>
            </w:tcBorders>
            <w:shd w:val="clear" w:color="auto" w:fill="C9C9C9"/>
            <w:vAlign w:val="bottom"/>
          </w:tcPr>
          <w:p w14:paraId="6AFF3B11" w14:textId="77777777" w:rsidR="00654796" w:rsidRPr="0025300C" w:rsidRDefault="00654796" w:rsidP="00466826">
            <w:pPr>
              <w:spacing w:after="160" w:line="276" w:lineRule="auto"/>
              <w:rPr>
                <w:rFonts w:asciiTheme="minorHAnsi" w:hAnsiTheme="minorHAnsi" w:cs="Arial"/>
                <w:i/>
                <w:sz w:val="18"/>
                <w:szCs w:val="18"/>
              </w:rPr>
            </w:pPr>
          </w:p>
        </w:tc>
        <w:tc>
          <w:tcPr>
            <w:tcW w:w="5947" w:type="dxa"/>
            <w:gridSpan w:val="2"/>
            <w:tcBorders>
              <w:top w:val="single" w:sz="3" w:space="0" w:color="000000"/>
              <w:left w:val="single" w:sz="3" w:space="0" w:color="000000"/>
              <w:bottom w:val="single" w:sz="3" w:space="0" w:color="000000"/>
              <w:right w:val="single" w:sz="3" w:space="0" w:color="000000"/>
            </w:tcBorders>
            <w:shd w:val="clear" w:color="auto" w:fill="auto"/>
          </w:tcPr>
          <w:p w14:paraId="5C89E127" w14:textId="77777777" w:rsidR="00654796" w:rsidRPr="0025300C" w:rsidRDefault="00654796" w:rsidP="00B978C6">
            <w:pPr>
              <w:spacing w:line="276" w:lineRule="auto"/>
              <w:ind w:left="41"/>
              <w:rPr>
                <w:rFonts w:asciiTheme="minorHAnsi" w:hAnsiTheme="minorHAnsi" w:cs="Arial"/>
                <w:i/>
                <w:sz w:val="18"/>
                <w:szCs w:val="18"/>
              </w:rPr>
            </w:pPr>
            <w:r w:rsidRPr="0025300C">
              <w:rPr>
                <w:rFonts w:asciiTheme="minorHAnsi" w:hAnsiTheme="minorHAnsi" w:cs="Arial"/>
                <w:i/>
                <w:sz w:val="18"/>
                <w:szCs w:val="18"/>
              </w:rPr>
              <w:t xml:space="preserve">Almacenamiento de Combustibles </w:t>
            </w:r>
          </w:p>
        </w:tc>
      </w:tr>
      <w:tr w:rsidR="00654796" w:rsidRPr="007D2972" w14:paraId="59246CF1" w14:textId="77777777" w:rsidTr="00B978C6">
        <w:trPr>
          <w:trHeight w:val="210"/>
        </w:trPr>
        <w:tc>
          <w:tcPr>
            <w:tcW w:w="1560" w:type="dxa"/>
            <w:vMerge/>
            <w:tcBorders>
              <w:top w:val="nil"/>
              <w:left w:val="single" w:sz="3" w:space="0" w:color="000000"/>
              <w:bottom w:val="nil"/>
              <w:right w:val="single" w:sz="3" w:space="0" w:color="000000"/>
            </w:tcBorders>
            <w:shd w:val="clear" w:color="auto" w:fill="C9C9C9"/>
            <w:vAlign w:val="center"/>
          </w:tcPr>
          <w:p w14:paraId="0ADEA32D" w14:textId="77777777" w:rsidR="00654796" w:rsidRPr="0025300C" w:rsidRDefault="00654796" w:rsidP="00466826">
            <w:pPr>
              <w:spacing w:after="160" w:line="276" w:lineRule="auto"/>
              <w:rPr>
                <w:rFonts w:asciiTheme="minorHAnsi" w:hAnsiTheme="minorHAnsi" w:cs="Arial"/>
                <w:i/>
                <w:sz w:val="18"/>
                <w:szCs w:val="18"/>
              </w:rPr>
            </w:pPr>
          </w:p>
        </w:tc>
        <w:tc>
          <w:tcPr>
            <w:tcW w:w="5947" w:type="dxa"/>
            <w:gridSpan w:val="2"/>
            <w:tcBorders>
              <w:top w:val="single" w:sz="3" w:space="0" w:color="000000"/>
              <w:left w:val="single" w:sz="3" w:space="0" w:color="000000"/>
              <w:bottom w:val="single" w:sz="3" w:space="0" w:color="000000"/>
              <w:right w:val="single" w:sz="3" w:space="0" w:color="000000"/>
            </w:tcBorders>
            <w:shd w:val="clear" w:color="auto" w:fill="auto"/>
          </w:tcPr>
          <w:p w14:paraId="1A26AF6B" w14:textId="77777777" w:rsidR="00654796" w:rsidRPr="0025300C" w:rsidRDefault="00654796" w:rsidP="00B978C6">
            <w:pPr>
              <w:spacing w:line="276" w:lineRule="auto"/>
              <w:ind w:left="44"/>
              <w:rPr>
                <w:rFonts w:asciiTheme="minorHAnsi" w:hAnsiTheme="minorHAnsi" w:cs="Arial"/>
                <w:i/>
                <w:sz w:val="18"/>
                <w:szCs w:val="18"/>
              </w:rPr>
            </w:pPr>
            <w:r w:rsidRPr="0025300C">
              <w:rPr>
                <w:rFonts w:asciiTheme="minorHAnsi" w:hAnsiTheme="minorHAnsi" w:cs="Arial"/>
                <w:i/>
                <w:sz w:val="18"/>
                <w:szCs w:val="18"/>
              </w:rPr>
              <w:t xml:space="preserve">Despacho </w:t>
            </w:r>
          </w:p>
        </w:tc>
      </w:tr>
      <w:tr w:rsidR="00654796" w:rsidRPr="007D2972" w14:paraId="1AFB106F" w14:textId="77777777" w:rsidTr="00B978C6">
        <w:trPr>
          <w:trHeight w:val="228"/>
        </w:trPr>
        <w:tc>
          <w:tcPr>
            <w:tcW w:w="1560" w:type="dxa"/>
            <w:vMerge/>
            <w:tcBorders>
              <w:top w:val="nil"/>
              <w:left w:val="single" w:sz="3" w:space="0" w:color="000000"/>
              <w:bottom w:val="single" w:sz="3" w:space="0" w:color="000000"/>
              <w:right w:val="single" w:sz="3" w:space="0" w:color="000000"/>
            </w:tcBorders>
            <w:shd w:val="clear" w:color="auto" w:fill="C9C9C9"/>
            <w:vAlign w:val="bottom"/>
          </w:tcPr>
          <w:p w14:paraId="657447EB" w14:textId="77777777" w:rsidR="00654796" w:rsidRPr="0025300C" w:rsidRDefault="00654796" w:rsidP="00466826">
            <w:pPr>
              <w:spacing w:after="160" w:line="276" w:lineRule="auto"/>
              <w:rPr>
                <w:rFonts w:asciiTheme="minorHAnsi" w:hAnsiTheme="minorHAnsi" w:cs="Arial"/>
                <w:i/>
                <w:sz w:val="18"/>
                <w:szCs w:val="18"/>
              </w:rPr>
            </w:pPr>
          </w:p>
        </w:tc>
        <w:tc>
          <w:tcPr>
            <w:tcW w:w="5947" w:type="dxa"/>
            <w:gridSpan w:val="2"/>
            <w:tcBorders>
              <w:top w:val="single" w:sz="3" w:space="0" w:color="000000"/>
              <w:left w:val="single" w:sz="3" w:space="0" w:color="000000"/>
              <w:bottom w:val="single" w:sz="3" w:space="0" w:color="000000"/>
              <w:right w:val="single" w:sz="3" w:space="0" w:color="000000"/>
            </w:tcBorders>
            <w:shd w:val="clear" w:color="auto" w:fill="auto"/>
          </w:tcPr>
          <w:p w14:paraId="38F7F191" w14:textId="77777777" w:rsidR="00654796" w:rsidRPr="0025300C" w:rsidRDefault="00654796" w:rsidP="00B978C6">
            <w:pPr>
              <w:spacing w:line="276" w:lineRule="auto"/>
              <w:ind w:left="42"/>
              <w:rPr>
                <w:rFonts w:asciiTheme="minorHAnsi" w:hAnsiTheme="minorHAnsi" w:cs="Arial"/>
                <w:i/>
                <w:sz w:val="18"/>
                <w:szCs w:val="18"/>
              </w:rPr>
            </w:pPr>
            <w:r w:rsidRPr="0025300C">
              <w:rPr>
                <w:rFonts w:asciiTheme="minorHAnsi" w:hAnsiTheme="minorHAnsi" w:cs="Arial"/>
                <w:i/>
                <w:sz w:val="18"/>
                <w:szCs w:val="18"/>
              </w:rPr>
              <w:t xml:space="preserve">Mantenimiento </w:t>
            </w:r>
          </w:p>
        </w:tc>
      </w:tr>
      <w:tr w:rsidR="00654796" w:rsidRPr="007D2972" w14:paraId="1D16F756" w14:textId="77777777" w:rsidTr="00B978C6">
        <w:trPr>
          <w:trHeight w:val="210"/>
        </w:trPr>
        <w:tc>
          <w:tcPr>
            <w:tcW w:w="1560" w:type="dxa"/>
            <w:vMerge w:val="restart"/>
            <w:tcBorders>
              <w:top w:val="single" w:sz="3" w:space="0" w:color="000000"/>
              <w:left w:val="single" w:sz="3" w:space="0" w:color="000000"/>
              <w:bottom w:val="single" w:sz="3" w:space="0" w:color="000000"/>
              <w:right w:val="single" w:sz="3" w:space="0" w:color="000000"/>
            </w:tcBorders>
            <w:shd w:val="clear" w:color="auto" w:fill="C9C9C9"/>
            <w:vAlign w:val="bottom"/>
          </w:tcPr>
          <w:p w14:paraId="2CB2341D" w14:textId="77777777" w:rsidR="00654796" w:rsidRPr="0025300C" w:rsidRDefault="00654796" w:rsidP="00466826">
            <w:pPr>
              <w:spacing w:line="276" w:lineRule="auto"/>
              <w:ind w:left="104"/>
              <w:rPr>
                <w:rFonts w:asciiTheme="minorHAnsi" w:hAnsiTheme="minorHAnsi" w:cs="Arial"/>
                <w:b/>
                <w:i/>
                <w:sz w:val="18"/>
                <w:szCs w:val="18"/>
              </w:rPr>
            </w:pPr>
            <w:r w:rsidRPr="0025300C">
              <w:rPr>
                <w:rFonts w:asciiTheme="minorHAnsi" w:hAnsiTheme="minorHAnsi" w:cs="Arial"/>
                <w:b/>
                <w:i/>
                <w:sz w:val="18"/>
                <w:szCs w:val="18"/>
              </w:rPr>
              <w:t xml:space="preserve">ETAPA DE ABANDONO </w:t>
            </w:r>
          </w:p>
          <w:p w14:paraId="4B860271" w14:textId="77777777" w:rsidR="00654796" w:rsidRPr="0025300C" w:rsidRDefault="00654796" w:rsidP="00466826">
            <w:pPr>
              <w:spacing w:line="276" w:lineRule="auto"/>
              <w:ind w:left="103"/>
              <w:jc w:val="center"/>
              <w:rPr>
                <w:rFonts w:asciiTheme="minorHAnsi" w:hAnsiTheme="minorHAnsi" w:cs="Arial"/>
                <w:i/>
                <w:sz w:val="18"/>
                <w:szCs w:val="18"/>
              </w:rPr>
            </w:pPr>
            <w:r w:rsidRPr="0025300C">
              <w:rPr>
                <w:rFonts w:asciiTheme="minorHAnsi" w:hAnsiTheme="minorHAnsi" w:cs="Arial"/>
                <w:i/>
                <w:sz w:val="18"/>
                <w:szCs w:val="18"/>
              </w:rPr>
              <w:t xml:space="preserve"> </w:t>
            </w:r>
          </w:p>
        </w:tc>
        <w:tc>
          <w:tcPr>
            <w:tcW w:w="5947" w:type="dxa"/>
            <w:gridSpan w:val="2"/>
            <w:tcBorders>
              <w:top w:val="single" w:sz="3" w:space="0" w:color="000000"/>
              <w:left w:val="single" w:sz="3" w:space="0" w:color="000000"/>
              <w:bottom w:val="single" w:sz="3" w:space="0" w:color="000000"/>
              <w:right w:val="single" w:sz="3" w:space="0" w:color="000000"/>
            </w:tcBorders>
            <w:shd w:val="clear" w:color="auto" w:fill="auto"/>
          </w:tcPr>
          <w:p w14:paraId="6F1894F2" w14:textId="77777777" w:rsidR="00654796" w:rsidRPr="0025300C" w:rsidRDefault="00654796" w:rsidP="00B978C6">
            <w:pPr>
              <w:spacing w:line="276" w:lineRule="auto"/>
              <w:ind w:left="42"/>
              <w:rPr>
                <w:rFonts w:asciiTheme="minorHAnsi" w:hAnsiTheme="minorHAnsi" w:cs="Arial"/>
                <w:i/>
                <w:sz w:val="18"/>
                <w:szCs w:val="18"/>
              </w:rPr>
            </w:pPr>
            <w:r w:rsidRPr="0025300C">
              <w:rPr>
                <w:rFonts w:asciiTheme="minorHAnsi" w:hAnsiTheme="minorHAnsi" w:cs="Arial"/>
                <w:i/>
                <w:sz w:val="18"/>
                <w:szCs w:val="18"/>
              </w:rPr>
              <w:t xml:space="preserve">Limpieza de tanques y tuberías </w:t>
            </w:r>
          </w:p>
        </w:tc>
      </w:tr>
      <w:tr w:rsidR="00654796" w:rsidRPr="007D2972" w14:paraId="0A3210A9" w14:textId="77777777" w:rsidTr="00B978C6">
        <w:trPr>
          <w:trHeight w:val="142"/>
        </w:trPr>
        <w:tc>
          <w:tcPr>
            <w:tcW w:w="1560" w:type="dxa"/>
            <w:vMerge/>
            <w:tcBorders>
              <w:top w:val="nil"/>
              <w:left w:val="single" w:sz="3" w:space="0" w:color="000000"/>
              <w:bottom w:val="nil"/>
              <w:right w:val="single" w:sz="3" w:space="0" w:color="000000"/>
            </w:tcBorders>
            <w:shd w:val="clear" w:color="auto" w:fill="C9C9C9"/>
            <w:vAlign w:val="bottom"/>
          </w:tcPr>
          <w:p w14:paraId="151B559E" w14:textId="77777777" w:rsidR="00654796" w:rsidRPr="0025300C" w:rsidRDefault="00654796" w:rsidP="00466826">
            <w:pPr>
              <w:spacing w:after="160" w:line="276" w:lineRule="auto"/>
              <w:rPr>
                <w:rFonts w:asciiTheme="minorHAnsi" w:hAnsiTheme="minorHAnsi" w:cs="Arial"/>
                <w:i/>
                <w:sz w:val="18"/>
                <w:szCs w:val="18"/>
              </w:rPr>
            </w:pPr>
          </w:p>
        </w:tc>
        <w:tc>
          <w:tcPr>
            <w:tcW w:w="5947" w:type="dxa"/>
            <w:gridSpan w:val="2"/>
            <w:tcBorders>
              <w:top w:val="single" w:sz="3" w:space="0" w:color="000000"/>
              <w:left w:val="single" w:sz="3" w:space="0" w:color="000000"/>
              <w:bottom w:val="single" w:sz="3" w:space="0" w:color="000000"/>
              <w:right w:val="single" w:sz="3" w:space="0" w:color="000000"/>
            </w:tcBorders>
            <w:shd w:val="clear" w:color="auto" w:fill="auto"/>
          </w:tcPr>
          <w:p w14:paraId="54B04ACA" w14:textId="77777777" w:rsidR="00654796" w:rsidRPr="0025300C" w:rsidRDefault="00654796" w:rsidP="00B978C6">
            <w:pPr>
              <w:spacing w:line="276" w:lineRule="auto"/>
              <w:ind w:left="42"/>
              <w:rPr>
                <w:rFonts w:asciiTheme="minorHAnsi" w:hAnsiTheme="minorHAnsi" w:cs="Arial"/>
                <w:i/>
                <w:sz w:val="18"/>
                <w:szCs w:val="18"/>
              </w:rPr>
            </w:pPr>
            <w:r w:rsidRPr="0025300C">
              <w:rPr>
                <w:rFonts w:asciiTheme="minorHAnsi" w:hAnsiTheme="minorHAnsi" w:cs="Arial"/>
                <w:i/>
                <w:sz w:val="18"/>
                <w:szCs w:val="18"/>
              </w:rPr>
              <w:t xml:space="preserve">Demolición de porta tanques </w:t>
            </w:r>
          </w:p>
        </w:tc>
      </w:tr>
      <w:tr w:rsidR="00654796" w:rsidRPr="007D2972" w14:paraId="6F7F537B" w14:textId="77777777" w:rsidTr="00B978C6">
        <w:trPr>
          <w:trHeight w:val="202"/>
        </w:trPr>
        <w:tc>
          <w:tcPr>
            <w:tcW w:w="1560" w:type="dxa"/>
            <w:vMerge/>
            <w:tcBorders>
              <w:top w:val="nil"/>
              <w:left w:val="single" w:sz="3" w:space="0" w:color="000000"/>
              <w:bottom w:val="single" w:sz="3" w:space="0" w:color="000000"/>
              <w:right w:val="single" w:sz="3" w:space="0" w:color="000000"/>
            </w:tcBorders>
            <w:shd w:val="clear" w:color="auto" w:fill="C9C9C9"/>
            <w:vAlign w:val="bottom"/>
          </w:tcPr>
          <w:p w14:paraId="3DB5DEBD" w14:textId="77777777" w:rsidR="00654796" w:rsidRPr="0025300C" w:rsidRDefault="00654796" w:rsidP="00466826">
            <w:pPr>
              <w:spacing w:after="160" w:line="276" w:lineRule="auto"/>
              <w:rPr>
                <w:rFonts w:asciiTheme="minorHAnsi" w:hAnsiTheme="minorHAnsi" w:cs="Arial"/>
                <w:i/>
                <w:sz w:val="18"/>
                <w:szCs w:val="18"/>
              </w:rPr>
            </w:pPr>
          </w:p>
        </w:tc>
        <w:tc>
          <w:tcPr>
            <w:tcW w:w="5947" w:type="dxa"/>
            <w:gridSpan w:val="2"/>
            <w:tcBorders>
              <w:top w:val="single" w:sz="3" w:space="0" w:color="000000"/>
              <w:left w:val="single" w:sz="3" w:space="0" w:color="000000"/>
              <w:bottom w:val="single" w:sz="3" w:space="0" w:color="000000"/>
              <w:right w:val="single" w:sz="3" w:space="0" w:color="000000"/>
            </w:tcBorders>
            <w:shd w:val="clear" w:color="auto" w:fill="auto"/>
          </w:tcPr>
          <w:p w14:paraId="052ECD1C" w14:textId="77777777" w:rsidR="00654796" w:rsidRPr="0025300C" w:rsidRDefault="00654796" w:rsidP="00B978C6">
            <w:pPr>
              <w:spacing w:line="276" w:lineRule="auto"/>
              <w:ind w:left="50"/>
              <w:rPr>
                <w:rFonts w:asciiTheme="minorHAnsi" w:hAnsiTheme="minorHAnsi" w:cs="Arial"/>
                <w:i/>
                <w:sz w:val="18"/>
                <w:szCs w:val="18"/>
              </w:rPr>
            </w:pPr>
            <w:r w:rsidRPr="0025300C">
              <w:rPr>
                <w:rFonts w:asciiTheme="minorHAnsi" w:hAnsiTheme="minorHAnsi" w:cs="Arial"/>
                <w:i/>
                <w:sz w:val="18"/>
                <w:szCs w:val="18"/>
              </w:rPr>
              <w:t>Retiro de tanques y tuberías</w:t>
            </w:r>
          </w:p>
        </w:tc>
      </w:tr>
    </w:tbl>
    <w:p w14:paraId="02B28B40" w14:textId="77777777" w:rsidR="0039330F" w:rsidRPr="007D2972" w:rsidRDefault="0039330F" w:rsidP="0039330F">
      <w:pPr>
        <w:pStyle w:val="Prrafodelista"/>
        <w:spacing w:after="0"/>
        <w:ind w:left="1701"/>
        <w:jc w:val="both"/>
        <w:rPr>
          <w:rFonts w:asciiTheme="minorHAnsi" w:hAnsiTheme="minorHAnsi" w:cs="Arial"/>
          <w:b/>
          <w:i/>
          <w:sz w:val="24"/>
          <w:szCs w:val="24"/>
        </w:rPr>
      </w:pPr>
    </w:p>
    <w:p w14:paraId="1694C994" w14:textId="77777777" w:rsidR="00740EDC" w:rsidRPr="007D2972" w:rsidRDefault="00B34878"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84" w:name="_Toc8051299"/>
      <w:bookmarkStart w:id="85" w:name="_Toc9580750"/>
      <w:r w:rsidRPr="007D2972">
        <w:rPr>
          <w:rFonts w:asciiTheme="minorHAnsi" w:hAnsiTheme="minorHAnsi" w:cs="Arial"/>
          <w:b/>
          <w:i/>
          <w:sz w:val="24"/>
          <w:szCs w:val="24"/>
        </w:rPr>
        <w:t>Identificar los componentes ambientales y aspectos del entorno a ser</w:t>
      </w:r>
      <w:r w:rsidR="008C5BBC" w:rsidRPr="007D2972">
        <w:rPr>
          <w:rFonts w:asciiTheme="minorHAnsi" w:hAnsiTheme="minorHAnsi" w:cs="Arial"/>
          <w:b/>
          <w:i/>
          <w:sz w:val="24"/>
          <w:szCs w:val="24"/>
        </w:rPr>
        <w:t xml:space="preserve"> </w:t>
      </w:r>
      <w:r w:rsidRPr="007D2972">
        <w:rPr>
          <w:rFonts w:asciiTheme="minorHAnsi" w:hAnsiTheme="minorHAnsi" w:cs="Arial"/>
          <w:b/>
          <w:i/>
          <w:sz w:val="24"/>
          <w:szCs w:val="24"/>
        </w:rPr>
        <w:t>susceptibles de ser impactados</w:t>
      </w:r>
      <w:r w:rsidR="008C5BBC" w:rsidRPr="007D2972">
        <w:rPr>
          <w:rFonts w:asciiTheme="minorHAnsi" w:hAnsiTheme="minorHAnsi" w:cs="Arial"/>
          <w:b/>
          <w:i/>
          <w:sz w:val="24"/>
          <w:szCs w:val="24"/>
        </w:rPr>
        <w:t>.</w:t>
      </w:r>
      <w:bookmarkEnd w:id="84"/>
      <w:bookmarkEnd w:id="85"/>
    </w:p>
    <w:p w14:paraId="30CE8523" w14:textId="77777777" w:rsidR="00740EDC" w:rsidRPr="007D2972" w:rsidRDefault="00740EDC" w:rsidP="0025300C">
      <w:pPr>
        <w:pStyle w:val="Prrafodelista"/>
        <w:spacing w:after="0"/>
        <w:ind w:left="1701"/>
        <w:jc w:val="both"/>
        <w:rPr>
          <w:rFonts w:asciiTheme="minorHAnsi" w:hAnsiTheme="minorHAnsi" w:cs="Arial"/>
          <w:b/>
          <w:i/>
          <w:sz w:val="24"/>
          <w:szCs w:val="24"/>
          <w:u w:val="single"/>
        </w:rPr>
      </w:pPr>
      <w:r w:rsidRPr="007D2972">
        <w:rPr>
          <w:rFonts w:asciiTheme="minorHAnsi" w:hAnsiTheme="minorHAnsi" w:cs="Arial"/>
          <w:b/>
          <w:i/>
          <w:sz w:val="24"/>
          <w:szCs w:val="24"/>
          <w:u w:val="single"/>
        </w:rPr>
        <w:t>FACTORES AMBIENTALES</w:t>
      </w:r>
    </w:p>
    <w:p w14:paraId="7DD6541F" w14:textId="77777777" w:rsidR="00083968" w:rsidRPr="007D2972" w:rsidRDefault="00740EDC" w:rsidP="0025300C">
      <w:pPr>
        <w:spacing w:before="30" w:line="276" w:lineRule="auto"/>
        <w:ind w:left="1701"/>
        <w:jc w:val="both"/>
        <w:rPr>
          <w:rFonts w:asciiTheme="minorHAnsi" w:eastAsia="Arial Narrow" w:hAnsiTheme="minorHAnsi" w:cs="Arial"/>
          <w:i/>
          <w:lang w:val="es-PE"/>
        </w:rPr>
      </w:pPr>
      <w:r w:rsidRPr="007D2972">
        <w:rPr>
          <w:rFonts w:asciiTheme="minorHAnsi" w:eastAsia="Arial Narrow" w:hAnsiTheme="minorHAnsi" w:cs="Arial"/>
          <w:i/>
          <w:lang w:val="es-PE"/>
        </w:rPr>
        <w:t>A</w:t>
      </w:r>
      <w:r w:rsidRPr="007D2972">
        <w:rPr>
          <w:rFonts w:asciiTheme="minorHAnsi" w:eastAsia="Arial Narrow" w:hAnsiTheme="minorHAnsi" w:cs="Arial"/>
          <w:i/>
          <w:spacing w:val="28"/>
          <w:lang w:val="es-PE"/>
        </w:rPr>
        <w:t xml:space="preserve"> </w:t>
      </w:r>
      <w:r w:rsidR="008C57C9" w:rsidRPr="007D2972">
        <w:rPr>
          <w:rFonts w:asciiTheme="minorHAnsi" w:eastAsia="Arial Narrow" w:hAnsiTheme="minorHAnsi" w:cs="Arial"/>
          <w:i/>
          <w:spacing w:val="-5"/>
          <w:lang w:val="es-PE"/>
        </w:rPr>
        <w:t>c</w:t>
      </w:r>
      <w:r w:rsidR="008C57C9" w:rsidRPr="007D2972">
        <w:rPr>
          <w:rFonts w:asciiTheme="minorHAnsi" w:eastAsia="Arial Narrow" w:hAnsiTheme="minorHAnsi" w:cs="Arial"/>
          <w:i/>
          <w:spacing w:val="-1"/>
          <w:lang w:val="es-PE"/>
        </w:rPr>
        <w:t>o</w:t>
      </w:r>
      <w:r w:rsidR="008C57C9" w:rsidRPr="007D2972">
        <w:rPr>
          <w:rFonts w:asciiTheme="minorHAnsi" w:eastAsia="Arial Narrow" w:hAnsiTheme="minorHAnsi" w:cs="Arial"/>
          <w:i/>
          <w:spacing w:val="-4"/>
          <w:lang w:val="es-PE"/>
        </w:rPr>
        <w:t>n</w:t>
      </w:r>
      <w:r w:rsidR="008C57C9" w:rsidRPr="007D2972">
        <w:rPr>
          <w:rFonts w:asciiTheme="minorHAnsi" w:eastAsia="Arial Narrow" w:hAnsiTheme="minorHAnsi" w:cs="Arial"/>
          <w:i/>
          <w:spacing w:val="-2"/>
          <w:lang w:val="es-PE"/>
        </w:rPr>
        <w:t>t</w:t>
      </w:r>
      <w:r w:rsidR="008C57C9" w:rsidRPr="007D2972">
        <w:rPr>
          <w:rFonts w:asciiTheme="minorHAnsi" w:eastAsia="Arial Narrow" w:hAnsiTheme="minorHAnsi" w:cs="Arial"/>
          <w:i/>
          <w:spacing w:val="-3"/>
          <w:lang w:val="es-PE"/>
        </w:rPr>
        <w:t>i</w:t>
      </w:r>
      <w:r w:rsidR="008C57C9" w:rsidRPr="007D2972">
        <w:rPr>
          <w:rFonts w:asciiTheme="minorHAnsi" w:eastAsia="Arial Narrow" w:hAnsiTheme="minorHAnsi" w:cs="Arial"/>
          <w:i/>
          <w:spacing w:val="-4"/>
          <w:lang w:val="es-PE"/>
        </w:rPr>
        <w:t>nu</w:t>
      </w:r>
      <w:r w:rsidR="008C57C9" w:rsidRPr="007D2972">
        <w:rPr>
          <w:rFonts w:asciiTheme="minorHAnsi" w:eastAsia="Arial Narrow" w:hAnsiTheme="minorHAnsi" w:cs="Arial"/>
          <w:i/>
          <w:spacing w:val="-1"/>
          <w:lang w:val="es-PE"/>
        </w:rPr>
        <w:t>a</w:t>
      </w:r>
      <w:r w:rsidR="008C57C9" w:rsidRPr="007D2972">
        <w:rPr>
          <w:rFonts w:asciiTheme="minorHAnsi" w:eastAsia="Arial Narrow" w:hAnsiTheme="minorHAnsi" w:cs="Arial"/>
          <w:i/>
          <w:spacing w:val="-2"/>
          <w:lang w:val="es-PE"/>
        </w:rPr>
        <w:t>c</w:t>
      </w:r>
      <w:r w:rsidR="008C57C9" w:rsidRPr="007D2972">
        <w:rPr>
          <w:rFonts w:asciiTheme="minorHAnsi" w:eastAsia="Arial Narrow" w:hAnsiTheme="minorHAnsi" w:cs="Arial"/>
          <w:i/>
          <w:spacing w:val="-5"/>
          <w:lang w:val="es-PE"/>
        </w:rPr>
        <w:t>i</w:t>
      </w:r>
      <w:r w:rsidR="008C57C9" w:rsidRPr="007D2972">
        <w:rPr>
          <w:rFonts w:asciiTheme="minorHAnsi" w:eastAsia="Arial Narrow" w:hAnsiTheme="minorHAnsi" w:cs="Arial"/>
          <w:i/>
          <w:spacing w:val="-1"/>
          <w:lang w:val="es-PE"/>
        </w:rPr>
        <w:t>ó</w:t>
      </w:r>
      <w:r w:rsidR="008C57C9" w:rsidRPr="007D2972">
        <w:rPr>
          <w:rFonts w:asciiTheme="minorHAnsi" w:eastAsia="Arial Narrow" w:hAnsiTheme="minorHAnsi" w:cs="Arial"/>
          <w:i/>
          <w:lang w:val="es-PE"/>
        </w:rPr>
        <w:t>n,</w:t>
      </w:r>
      <w:r w:rsidRPr="007D2972">
        <w:rPr>
          <w:rFonts w:asciiTheme="minorHAnsi" w:eastAsia="Arial Narrow" w:hAnsiTheme="minorHAnsi" w:cs="Arial"/>
          <w:i/>
          <w:spacing w:val="25"/>
          <w:lang w:val="es-PE"/>
        </w:rPr>
        <w:t xml:space="preserve"> </w:t>
      </w:r>
      <w:r w:rsidRPr="007D2972">
        <w:rPr>
          <w:rFonts w:asciiTheme="minorHAnsi" w:eastAsia="Arial Narrow" w:hAnsiTheme="minorHAnsi" w:cs="Arial"/>
          <w:i/>
          <w:spacing w:val="-2"/>
          <w:lang w:val="es-PE"/>
        </w:rPr>
        <w:t>s</w:t>
      </w:r>
      <w:r w:rsidRPr="007D2972">
        <w:rPr>
          <w:rFonts w:asciiTheme="minorHAnsi" w:eastAsia="Arial Narrow" w:hAnsiTheme="minorHAnsi" w:cs="Arial"/>
          <w:i/>
          <w:lang w:val="es-PE"/>
        </w:rPr>
        <w:t>e</w:t>
      </w:r>
      <w:r w:rsidRPr="007D2972">
        <w:rPr>
          <w:rFonts w:asciiTheme="minorHAnsi" w:eastAsia="Arial Narrow" w:hAnsiTheme="minorHAnsi" w:cs="Arial"/>
          <w:i/>
          <w:spacing w:val="25"/>
          <w:lang w:val="es-PE"/>
        </w:rPr>
        <w:t xml:space="preserve"> </w:t>
      </w:r>
      <w:r w:rsidRPr="007D2972">
        <w:rPr>
          <w:rFonts w:asciiTheme="minorHAnsi" w:eastAsia="Arial Narrow" w:hAnsiTheme="minorHAnsi" w:cs="Arial"/>
          <w:i/>
          <w:spacing w:val="-3"/>
          <w:lang w:val="es-PE"/>
        </w:rPr>
        <w:t>li</w:t>
      </w:r>
      <w:r w:rsidRPr="007D2972">
        <w:rPr>
          <w:rFonts w:asciiTheme="minorHAnsi" w:eastAsia="Arial Narrow" w:hAnsiTheme="minorHAnsi" w:cs="Arial"/>
          <w:i/>
          <w:spacing w:val="-2"/>
          <w:lang w:val="es-PE"/>
        </w:rPr>
        <w:t>s</w:t>
      </w:r>
      <w:r w:rsidRPr="007D2972">
        <w:rPr>
          <w:rFonts w:asciiTheme="minorHAnsi" w:eastAsia="Arial Narrow" w:hAnsiTheme="minorHAnsi" w:cs="Arial"/>
          <w:i/>
          <w:spacing w:val="-4"/>
          <w:lang w:val="es-PE"/>
        </w:rPr>
        <w:t>ta</w:t>
      </w:r>
      <w:r w:rsidRPr="007D2972">
        <w:rPr>
          <w:rFonts w:asciiTheme="minorHAnsi" w:eastAsia="Arial Narrow" w:hAnsiTheme="minorHAnsi" w:cs="Arial"/>
          <w:i/>
          <w:lang w:val="es-PE"/>
        </w:rPr>
        <w:t>n</w:t>
      </w:r>
      <w:r w:rsidRPr="007D2972">
        <w:rPr>
          <w:rFonts w:asciiTheme="minorHAnsi" w:eastAsia="Arial Narrow" w:hAnsiTheme="minorHAnsi" w:cs="Arial"/>
          <w:i/>
          <w:spacing w:val="28"/>
          <w:lang w:val="es-PE"/>
        </w:rPr>
        <w:t xml:space="preserve"> </w:t>
      </w:r>
      <w:r w:rsidRPr="007D2972">
        <w:rPr>
          <w:rFonts w:asciiTheme="minorHAnsi" w:eastAsia="Arial Narrow" w:hAnsiTheme="minorHAnsi" w:cs="Arial"/>
          <w:i/>
          <w:spacing w:val="-5"/>
          <w:lang w:val="es-PE"/>
        </w:rPr>
        <w:t xml:space="preserve">el </w:t>
      </w:r>
      <w:r w:rsidRPr="007D2972">
        <w:rPr>
          <w:rFonts w:asciiTheme="minorHAnsi" w:eastAsia="Arial Narrow" w:hAnsiTheme="minorHAnsi" w:cs="Arial"/>
          <w:i/>
          <w:spacing w:val="-1"/>
          <w:lang w:val="es-PE"/>
        </w:rPr>
        <w:t>p</w:t>
      </w:r>
      <w:r w:rsidRPr="007D2972">
        <w:rPr>
          <w:rFonts w:asciiTheme="minorHAnsi" w:eastAsia="Arial Narrow" w:hAnsiTheme="minorHAnsi" w:cs="Arial"/>
          <w:i/>
          <w:spacing w:val="-3"/>
          <w:lang w:val="es-PE"/>
        </w:rPr>
        <w:t>r</w:t>
      </w:r>
      <w:r w:rsidRPr="007D2972">
        <w:rPr>
          <w:rFonts w:asciiTheme="minorHAnsi" w:eastAsia="Arial Narrow" w:hAnsiTheme="minorHAnsi" w:cs="Arial"/>
          <w:i/>
          <w:spacing w:val="-5"/>
          <w:lang w:val="es-PE"/>
        </w:rPr>
        <w:t>i</w:t>
      </w:r>
      <w:r w:rsidRPr="007D2972">
        <w:rPr>
          <w:rFonts w:asciiTheme="minorHAnsi" w:eastAsia="Arial Narrow" w:hAnsiTheme="minorHAnsi" w:cs="Arial"/>
          <w:i/>
          <w:spacing w:val="-1"/>
          <w:lang w:val="es-PE"/>
        </w:rPr>
        <w:t>n</w:t>
      </w:r>
      <w:r w:rsidRPr="007D2972">
        <w:rPr>
          <w:rFonts w:asciiTheme="minorHAnsi" w:eastAsia="Arial Narrow" w:hAnsiTheme="minorHAnsi" w:cs="Arial"/>
          <w:i/>
          <w:spacing w:val="-2"/>
          <w:lang w:val="es-PE"/>
        </w:rPr>
        <w:t>c</w:t>
      </w:r>
      <w:r w:rsidRPr="007D2972">
        <w:rPr>
          <w:rFonts w:asciiTheme="minorHAnsi" w:eastAsia="Arial Narrow" w:hAnsiTheme="minorHAnsi" w:cs="Arial"/>
          <w:i/>
          <w:spacing w:val="-3"/>
          <w:lang w:val="es-PE"/>
        </w:rPr>
        <w:t>i</w:t>
      </w:r>
      <w:r w:rsidRPr="007D2972">
        <w:rPr>
          <w:rFonts w:asciiTheme="minorHAnsi" w:eastAsia="Arial Narrow" w:hAnsiTheme="minorHAnsi" w:cs="Arial"/>
          <w:i/>
          <w:spacing w:val="-4"/>
          <w:lang w:val="es-PE"/>
        </w:rPr>
        <w:t>p</w:t>
      </w:r>
      <w:r w:rsidRPr="007D2972">
        <w:rPr>
          <w:rFonts w:asciiTheme="minorHAnsi" w:eastAsia="Arial Narrow" w:hAnsiTheme="minorHAnsi" w:cs="Arial"/>
          <w:i/>
          <w:spacing w:val="-1"/>
          <w:lang w:val="es-PE"/>
        </w:rPr>
        <w:t>a</w:t>
      </w:r>
      <w:r w:rsidRPr="007D2972">
        <w:rPr>
          <w:rFonts w:asciiTheme="minorHAnsi" w:eastAsia="Arial Narrow" w:hAnsiTheme="minorHAnsi" w:cs="Arial"/>
          <w:i/>
          <w:spacing w:val="-5"/>
          <w:lang w:val="es-PE"/>
        </w:rPr>
        <w:t>l</w:t>
      </w:r>
      <w:r w:rsidRPr="007D2972">
        <w:rPr>
          <w:rFonts w:asciiTheme="minorHAnsi" w:eastAsia="Arial Narrow" w:hAnsiTheme="minorHAnsi" w:cs="Arial"/>
          <w:i/>
          <w:spacing w:val="27"/>
          <w:lang w:val="es-PE"/>
        </w:rPr>
        <w:t xml:space="preserve"> </w:t>
      </w:r>
      <w:r w:rsidRPr="007D2972">
        <w:rPr>
          <w:rFonts w:asciiTheme="minorHAnsi" w:eastAsia="Arial Narrow" w:hAnsiTheme="minorHAnsi" w:cs="Arial"/>
          <w:i/>
          <w:spacing w:val="-5"/>
          <w:lang w:val="es-PE"/>
        </w:rPr>
        <w:t>c</w:t>
      </w:r>
      <w:r w:rsidRPr="007D2972">
        <w:rPr>
          <w:rFonts w:asciiTheme="minorHAnsi" w:eastAsia="Arial Narrow" w:hAnsiTheme="minorHAnsi" w:cs="Arial"/>
          <w:i/>
          <w:spacing w:val="-1"/>
          <w:lang w:val="es-PE"/>
        </w:rPr>
        <w:t>o</w:t>
      </w:r>
      <w:r w:rsidRPr="007D2972">
        <w:rPr>
          <w:rFonts w:asciiTheme="minorHAnsi" w:eastAsia="Arial Narrow" w:hAnsiTheme="minorHAnsi" w:cs="Arial"/>
          <w:i/>
          <w:spacing w:val="-6"/>
          <w:lang w:val="es-PE"/>
        </w:rPr>
        <w:t>m</w:t>
      </w:r>
      <w:r w:rsidRPr="007D2972">
        <w:rPr>
          <w:rFonts w:asciiTheme="minorHAnsi" w:eastAsia="Arial Narrow" w:hAnsiTheme="minorHAnsi" w:cs="Arial"/>
          <w:i/>
          <w:spacing w:val="-1"/>
          <w:lang w:val="es-PE"/>
        </w:rPr>
        <w:t>p</w:t>
      </w:r>
      <w:r w:rsidRPr="007D2972">
        <w:rPr>
          <w:rFonts w:asciiTheme="minorHAnsi" w:eastAsia="Arial Narrow" w:hAnsiTheme="minorHAnsi" w:cs="Arial"/>
          <w:i/>
          <w:spacing w:val="-4"/>
          <w:lang w:val="es-PE"/>
        </w:rPr>
        <w:t>on</w:t>
      </w:r>
      <w:r w:rsidRPr="007D2972">
        <w:rPr>
          <w:rFonts w:asciiTheme="minorHAnsi" w:eastAsia="Arial Narrow" w:hAnsiTheme="minorHAnsi" w:cs="Arial"/>
          <w:i/>
          <w:spacing w:val="-1"/>
          <w:lang w:val="es-PE"/>
        </w:rPr>
        <w:t>e</w:t>
      </w:r>
      <w:r w:rsidRPr="007D2972">
        <w:rPr>
          <w:rFonts w:asciiTheme="minorHAnsi" w:eastAsia="Arial Narrow" w:hAnsiTheme="minorHAnsi" w:cs="Arial"/>
          <w:i/>
          <w:spacing w:val="-4"/>
          <w:lang w:val="es-PE"/>
        </w:rPr>
        <w:t>n</w:t>
      </w:r>
      <w:r w:rsidRPr="007D2972">
        <w:rPr>
          <w:rFonts w:asciiTheme="minorHAnsi" w:eastAsia="Arial Narrow" w:hAnsiTheme="minorHAnsi" w:cs="Arial"/>
          <w:i/>
          <w:spacing w:val="-2"/>
          <w:lang w:val="es-PE"/>
        </w:rPr>
        <w:t>t</w:t>
      </w:r>
      <w:r w:rsidRPr="007D2972">
        <w:rPr>
          <w:rFonts w:asciiTheme="minorHAnsi" w:eastAsia="Arial Narrow" w:hAnsiTheme="minorHAnsi" w:cs="Arial"/>
          <w:i/>
          <w:spacing w:val="-4"/>
          <w:lang w:val="es-PE"/>
        </w:rPr>
        <w:t>e</w:t>
      </w:r>
      <w:r w:rsidRPr="007D2972">
        <w:rPr>
          <w:rFonts w:asciiTheme="minorHAnsi" w:eastAsia="Arial Narrow" w:hAnsiTheme="minorHAnsi" w:cs="Arial"/>
          <w:i/>
          <w:spacing w:val="27"/>
          <w:lang w:val="es-PE"/>
        </w:rPr>
        <w:t xml:space="preserve"> </w:t>
      </w:r>
      <w:r w:rsidRPr="007D2972">
        <w:rPr>
          <w:rFonts w:asciiTheme="minorHAnsi" w:eastAsia="Arial Narrow" w:hAnsiTheme="minorHAnsi" w:cs="Arial"/>
          <w:i/>
          <w:spacing w:val="-4"/>
          <w:lang w:val="es-PE"/>
        </w:rPr>
        <w:t>a</w:t>
      </w:r>
      <w:r w:rsidRPr="007D2972">
        <w:rPr>
          <w:rFonts w:asciiTheme="minorHAnsi" w:eastAsia="Arial Narrow" w:hAnsiTheme="minorHAnsi" w:cs="Arial"/>
          <w:i/>
          <w:spacing w:val="-3"/>
          <w:lang w:val="es-PE"/>
        </w:rPr>
        <w:t>m</w:t>
      </w:r>
      <w:r w:rsidRPr="007D2972">
        <w:rPr>
          <w:rFonts w:asciiTheme="minorHAnsi" w:eastAsia="Arial Narrow" w:hAnsiTheme="minorHAnsi" w:cs="Arial"/>
          <w:i/>
          <w:spacing w:val="-1"/>
          <w:lang w:val="es-PE"/>
        </w:rPr>
        <w:t>b</w:t>
      </w:r>
      <w:r w:rsidRPr="007D2972">
        <w:rPr>
          <w:rFonts w:asciiTheme="minorHAnsi" w:eastAsia="Arial Narrow" w:hAnsiTheme="minorHAnsi" w:cs="Arial"/>
          <w:i/>
          <w:spacing w:val="-3"/>
          <w:lang w:val="es-PE"/>
        </w:rPr>
        <w:t>i</w:t>
      </w:r>
      <w:r w:rsidRPr="007D2972">
        <w:rPr>
          <w:rFonts w:asciiTheme="minorHAnsi" w:eastAsia="Arial Narrow" w:hAnsiTheme="minorHAnsi" w:cs="Arial"/>
          <w:i/>
          <w:spacing w:val="-4"/>
          <w:lang w:val="es-PE"/>
        </w:rPr>
        <w:t>e</w:t>
      </w:r>
      <w:r w:rsidRPr="007D2972">
        <w:rPr>
          <w:rFonts w:asciiTheme="minorHAnsi" w:eastAsia="Arial Narrow" w:hAnsiTheme="minorHAnsi" w:cs="Arial"/>
          <w:i/>
          <w:spacing w:val="-1"/>
          <w:lang w:val="es-PE"/>
        </w:rPr>
        <w:t>n</w:t>
      </w:r>
      <w:r w:rsidRPr="007D2972">
        <w:rPr>
          <w:rFonts w:asciiTheme="minorHAnsi" w:eastAsia="Arial Narrow" w:hAnsiTheme="minorHAnsi" w:cs="Arial"/>
          <w:i/>
          <w:spacing w:val="-4"/>
          <w:lang w:val="es-PE"/>
        </w:rPr>
        <w:t>t</w:t>
      </w:r>
      <w:r w:rsidRPr="007D2972">
        <w:rPr>
          <w:rFonts w:asciiTheme="minorHAnsi" w:eastAsia="Arial Narrow" w:hAnsiTheme="minorHAnsi" w:cs="Arial"/>
          <w:i/>
          <w:spacing w:val="-1"/>
          <w:lang w:val="es-PE"/>
        </w:rPr>
        <w:t>a</w:t>
      </w:r>
      <w:r w:rsidRPr="007D2972">
        <w:rPr>
          <w:rFonts w:asciiTheme="minorHAnsi" w:eastAsia="Arial Narrow" w:hAnsiTheme="minorHAnsi" w:cs="Arial"/>
          <w:i/>
          <w:spacing w:val="-5"/>
          <w:lang w:val="es-PE"/>
        </w:rPr>
        <w:t>l</w:t>
      </w:r>
      <w:r w:rsidRPr="007D2972">
        <w:rPr>
          <w:rFonts w:asciiTheme="minorHAnsi" w:eastAsia="Arial Narrow" w:hAnsiTheme="minorHAnsi" w:cs="Arial"/>
          <w:i/>
          <w:spacing w:val="30"/>
          <w:lang w:val="es-PE"/>
        </w:rPr>
        <w:t xml:space="preserve"> </w:t>
      </w:r>
      <w:r w:rsidRPr="007D2972">
        <w:rPr>
          <w:rFonts w:asciiTheme="minorHAnsi" w:eastAsia="Arial Narrow" w:hAnsiTheme="minorHAnsi" w:cs="Arial"/>
          <w:i/>
          <w:spacing w:val="-5"/>
          <w:lang w:val="es-PE"/>
        </w:rPr>
        <w:t>c</w:t>
      </w:r>
      <w:r w:rsidRPr="007D2972">
        <w:rPr>
          <w:rFonts w:asciiTheme="minorHAnsi" w:eastAsia="Arial Narrow" w:hAnsiTheme="minorHAnsi" w:cs="Arial"/>
          <w:i/>
          <w:spacing w:val="-4"/>
          <w:lang w:val="es-PE"/>
        </w:rPr>
        <w:t>o</w:t>
      </w:r>
      <w:r w:rsidRPr="007D2972">
        <w:rPr>
          <w:rFonts w:asciiTheme="minorHAnsi" w:eastAsia="Arial Narrow" w:hAnsiTheme="minorHAnsi" w:cs="Arial"/>
          <w:i/>
          <w:spacing w:val="-1"/>
          <w:lang w:val="es-PE"/>
        </w:rPr>
        <w:t>n</w:t>
      </w:r>
      <w:r w:rsidRPr="007D2972">
        <w:rPr>
          <w:rFonts w:asciiTheme="minorHAnsi" w:eastAsia="Arial Narrow" w:hAnsiTheme="minorHAnsi" w:cs="Arial"/>
          <w:i/>
          <w:spacing w:val="-2"/>
          <w:lang w:val="es-PE"/>
        </w:rPr>
        <w:t>s</w:t>
      </w:r>
      <w:r w:rsidRPr="007D2972">
        <w:rPr>
          <w:rFonts w:asciiTheme="minorHAnsi" w:eastAsia="Arial Narrow" w:hAnsiTheme="minorHAnsi" w:cs="Arial"/>
          <w:i/>
          <w:spacing w:val="-5"/>
          <w:lang w:val="es-PE"/>
        </w:rPr>
        <w:t>i</w:t>
      </w:r>
      <w:r w:rsidRPr="007D2972">
        <w:rPr>
          <w:rFonts w:asciiTheme="minorHAnsi" w:eastAsia="Arial Narrow" w:hAnsiTheme="minorHAnsi" w:cs="Arial"/>
          <w:i/>
          <w:spacing w:val="-1"/>
          <w:lang w:val="es-PE"/>
        </w:rPr>
        <w:t>de</w:t>
      </w:r>
      <w:r w:rsidRPr="007D2972">
        <w:rPr>
          <w:rFonts w:asciiTheme="minorHAnsi" w:eastAsia="Arial Narrow" w:hAnsiTheme="minorHAnsi" w:cs="Arial"/>
          <w:i/>
          <w:spacing w:val="-6"/>
          <w:lang w:val="es-PE"/>
        </w:rPr>
        <w:t>r</w:t>
      </w:r>
      <w:r w:rsidRPr="007D2972">
        <w:rPr>
          <w:rFonts w:asciiTheme="minorHAnsi" w:eastAsia="Arial Narrow" w:hAnsiTheme="minorHAnsi" w:cs="Arial"/>
          <w:i/>
          <w:spacing w:val="-1"/>
          <w:lang w:val="es-PE"/>
        </w:rPr>
        <w:t>a</w:t>
      </w:r>
      <w:r w:rsidRPr="007D2972">
        <w:rPr>
          <w:rFonts w:asciiTheme="minorHAnsi" w:eastAsia="Arial Narrow" w:hAnsiTheme="minorHAnsi" w:cs="Arial"/>
          <w:i/>
          <w:spacing w:val="-4"/>
          <w:lang w:val="es-PE"/>
        </w:rPr>
        <w:t>d</w:t>
      </w:r>
      <w:r w:rsidRPr="007D2972">
        <w:rPr>
          <w:rFonts w:asciiTheme="minorHAnsi" w:eastAsia="Arial Narrow" w:hAnsiTheme="minorHAnsi" w:cs="Arial"/>
          <w:i/>
          <w:spacing w:val="-1"/>
          <w:lang w:val="es-PE"/>
        </w:rPr>
        <w:t>o</w:t>
      </w:r>
      <w:r w:rsidRPr="007D2972">
        <w:rPr>
          <w:rFonts w:asciiTheme="minorHAnsi" w:eastAsia="Arial Narrow" w:hAnsiTheme="minorHAnsi" w:cs="Arial"/>
          <w:i/>
          <w:spacing w:val="24"/>
          <w:lang w:val="es-PE"/>
        </w:rPr>
        <w:t xml:space="preserve"> </w:t>
      </w:r>
      <w:r w:rsidRPr="007D2972">
        <w:rPr>
          <w:rFonts w:asciiTheme="minorHAnsi" w:eastAsia="Arial Narrow" w:hAnsiTheme="minorHAnsi" w:cs="Arial"/>
          <w:i/>
          <w:spacing w:val="-4"/>
          <w:lang w:val="es-PE"/>
        </w:rPr>
        <w:t>e</w:t>
      </w:r>
      <w:r w:rsidRPr="007D2972">
        <w:rPr>
          <w:rFonts w:asciiTheme="minorHAnsi" w:eastAsia="Arial Narrow" w:hAnsiTheme="minorHAnsi" w:cs="Arial"/>
          <w:i/>
          <w:lang w:val="es-PE"/>
        </w:rPr>
        <w:t>n</w:t>
      </w:r>
      <w:r w:rsidRPr="007D2972">
        <w:rPr>
          <w:rFonts w:asciiTheme="minorHAnsi" w:eastAsia="Arial Narrow" w:hAnsiTheme="minorHAnsi" w:cs="Arial"/>
          <w:i/>
          <w:spacing w:val="25"/>
          <w:lang w:val="es-PE"/>
        </w:rPr>
        <w:t xml:space="preserve"> </w:t>
      </w:r>
      <w:r w:rsidRPr="007D2972">
        <w:rPr>
          <w:rFonts w:asciiTheme="minorHAnsi" w:eastAsia="Arial Narrow" w:hAnsiTheme="minorHAnsi" w:cs="Arial"/>
          <w:i/>
          <w:spacing w:val="-3"/>
          <w:lang w:val="es-PE"/>
        </w:rPr>
        <w:t>l</w:t>
      </w:r>
      <w:r w:rsidRPr="007D2972">
        <w:rPr>
          <w:rFonts w:asciiTheme="minorHAnsi" w:eastAsia="Arial Narrow" w:hAnsiTheme="minorHAnsi" w:cs="Arial"/>
          <w:i/>
          <w:lang w:val="es-PE"/>
        </w:rPr>
        <w:t>a</w:t>
      </w:r>
      <w:r w:rsidRPr="007D2972">
        <w:rPr>
          <w:rFonts w:asciiTheme="minorHAnsi" w:eastAsia="Arial Narrow" w:hAnsiTheme="minorHAnsi" w:cs="Arial"/>
          <w:i/>
          <w:spacing w:val="25"/>
          <w:lang w:val="es-PE"/>
        </w:rPr>
        <w:t xml:space="preserve"> </w:t>
      </w:r>
      <w:r w:rsidRPr="007D2972">
        <w:rPr>
          <w:rFonts w:asciiTheme="minorHAnsi" w:eastAsia="Arial Narrow" w:hAnsiTheme="minorHAnsi" w:cs="Arial"/>
          <w:i/>
          <w:spacing w:val="-1"/>
          <w:lang w:val="es-PE"/>
        </w:rPr>
        <w:t>e</w:t>
      </w:r>
      <w:r w:rsidRPr="007D2972">
        <w:rPr>
          <w:rFonts w:asciiTheme="minorHAnsi" w:eastAsia="Arial Narrow" w:hAnsiTheme="minorHAnsi" w:cs="Arial"/>
          <w:i/>
          <w:spacing w:val="-5"/>
          <w:lang w:val="es-PE"/>
        </w:rPr>
        <w:t>v</w:t>
      </w:r>
      <w:r w:rsidRPr="007D2972">
        <w:rPr>
          <w:rFonts w:asciiTheme="minorHAnsi" w:eastAsia="Arial Narrow" w:hAnsiTheme="minorHAnsi" w:cs="Arial"/>
          <w:i/>
          <w:spacing w:val="-1"/>
          <w:lang w:val="es-PE"/>
        </w:rPr>
        <w:t>a</w:t>
      </w:r>
      <w:r w:rsidRPr="007D2972">
        <w:rPr>
          <w:rFonts w:asciiTheme="minorHAnsi" w:eastAsia="Arial Narrow" w:hAnsiTheme="minorHAnsi" w:cs="Arial"/>
          <w:i/>
          <w:spacing w:val="-3"/>
          <w:lang w:val="es-PE"/>
        </w:rPr>
        <w:t>l</w:t>
      </w:r>
      <w:r w:rsidRPr="007D2972">
        <w:rPr>
          <w:rFonts w:asciiTheme="minorHAnsi" w:eastAsia="Arial Narrow" w:hAnsiTheme="minorHAnsi" w:cs="Arial"/>
          <w:i/>
          <w:spacing w:val="-4"/>
          <w:lang w:val="es-PE"/>
        </w:rPr>
        <w:t>u</w:t>
      </w:r>
      <w:r w:rsidRPr="007D2972">
        <w:rPr>
          <w:rFonts w:asciiTheme="minorHAnsi" w:eastAsia="Arial Narrow" w:hAnsiTheme="minorHAnsi" w:cs="Arial"/>
          <w:i/>
          <w:spacing w:val="-1"/>
          <w:lang w:val="es-PE"/>
        </w:rPr>
        <w:t>a</w:t>
      </w:r>
      <w:r w:rsidRPr="007D2972">
        <w:rPr>
          <w:rFonts w:asciiTheme="minorHAnsi" w:eastAsia="Arial Narrow" w:hAnsiTheme="minorHAnsi" w:cs="Arial"/>
          <w:i/>
          <w:spacing w:val="-2"/>
          <w:lang w:val="es-PE"/>
        </w:rPr>
        <w:t>c</w:t>
      </w:r>
      <w:r w:rsidRPr="007D2972">
        <w:rPr>
          <w:rFonts w:asciiTheme="minorHAnsi" w:eastAsia="Arial Narrow" w:hAnsiTheme="minorHAnsi" w:cs="Arial"/>
          <w:i/>
          <w:spacing w:val="-5"/>
          <w:lang w:val="es-PE"/>
        </w:rPr>
        <w:t>i</w:t>
      </w:r>
      <w:r w:rsidRPr="007D2972">
        <w:rPr>
          <w:rFonts w:asciiTheme="minorHAnsi" w:eastAsia="Arial Narrow" w:hAnsiTheme="minorHAnsi" w:cs="Arial"/>
          <w:i/>
          <w:spacing w:val="-4"/>
          <w:lang w:val="es-PE"/>
        </w:rPr>
        <w:t>ó</w:t>
      </w:r>
      <w:r w:rsidRPr="007D2972">
        <w:rPr>
          <w:rFonts w:asciiTheme="minorHAnsi" w:eastAsia="Arial Narrow" w:hAnsiTheme="minorHAnsi" w:cs="Arial"/>
          <w:i/>
          <w:lang w:val="es-PE"/>
        </w:rPr>
        <w:t>n</w:t>
      </w:r>
      <w:r w:rsidRPr="007D2972">
        <w:rPr>
          <w:rFonts w:asciiTheme="minorHAnsi" w:eastAsia="Arial Narrow" w:hAnsiTheme="minorHAnsi" w:cs="Arial"/>
          <w:i/>
          <w:spacing w:val="28"/>
          <w:lang w:val="es-PE"/>
        </w:rPr>
        <w:t xml:space="preserve"> </w:t>
      </w:r>
      <w:r w:rsidRPr="007D2972">
        <w:rPr>
          <w:rFonts w:asciiTheme="minorHAnsi" w:eastAsia="Arial Narrow" w:hAnsiTheme="minorHAnsi" w:cs="Arial"/>
          <w:i/>
          <w:spacing w:val="-4"/>
          <w:lang w:val="es-PE"/>
        </w:rPr>
        <w:t>d</w:t>
      </w:r>
      <w:r w:rsidRPr="007D2972">
        <w:rPr>
          <w:rFonts w:asciiTheme="minorHAnsi" w:eastAsia="Arial Narrow" w:hAnsiTheme="minorHAnsi" w:cs="Arial"/>
          <w:i/>
          <w:lang w:val="es-PE"/>
        </w:rPr>
        <w:t xml:space="preserve">e </w:t>
      </w:r>
      <w:r w:rsidRPr="007D2972">
        <w:rPr>
          <w:rFonts w:asciiTheme="minorHAnsi" w:eastAsia="Arial Narrow" w:hAnsiTheme="minorHAnsi" w:cs="Arial"/>
          <w:i/>
          <w:spacing w:val="-3"/>
          <w:lang w:val="es-PE"/>
        </w:rPr>
        <w:t>im</w:t>
      </w:r>
      <w:r w:rsidRPr="007D2972">
        <w:rPr>
          <w:rFonts w:asciiTheme="minorHAnsi" w:eastAsia="Arial Narrow" w:hAnsiTheme="minorHAnsi" w:cs="Arial"/>
          <w:i/>
          <w:spacing w:val="-1"/>
          <w:lang w:val="es-PE"/>
        </w:rPr>
        <w:t>pa</w:t>
      </w:r>
      <w:r w:rsidRPr="007D2972">
        <w:rPr>
          <w:rFonts w:asciiTheme="minorHAnsi" w:eastAsia="Arial Narrow" w:hAnsiTheme="minorHAnsi" w:cs="Arial"/>
          <w:i/>
          <w:spacing w:val="-5"/>
          <w:lang w:val="es-PE"/>
        </w:rPr>
        <w:t>c</w:t>
      </w:r>
      <w:r w:rsidRPr="007D2972">
        <w:rPr>
          <w:rFonts w:asciiTheme="minorHAnsi" w:eastAsia="Arial Narrow" w:hAnsiTheme="minorHAnsi" w:cs="Arial"/>
          <w:i/>
          <w:spacing w:val="-4"/>
          <w:lang w:val="es-PE"/>
        </w:rPr>
        <w:t>t</w:t>
      </w:r>
      <w:r w:rsidRPr="007D2972">
        <w:rPr>
          <w:rFonts w:asciiTheme="minorHAnsi" w:eastAsia="Arial Narrow" w:hAnsiTheme="minorHAnsi" w:cs="Arial"/>
          <w:i/>
          <w:spacing w:val="-1"/>
          <w:lang w:val="es-PE"/>
        </w:rPr>
        <w:t>o</w:t>
      </w:r>
      <w:r w:rsidRPr="007D2972">
        <w:rPr>
          <w:rFonts w:asciiTheme="minorHAnsi" w:eastAsia="Arial Narrow" w:hAnsiTheme="minorHAnsi" w:cs="Arial"/>
          <w:i/>
          <w:spacing w:val="-2"/>
          <w:lang w:val="es-PE"/>
        </w:rPr>
        <w:t>s</w:t>
      </w:r>
      <w:r w:rsidRPr="007D2972">
        <w:rPr>
          <w:rFonts w:asciiTheme="minorHAnsi" w:eastAsia="Arial Narrow" w:hAnsiTheme="minorHAnsi" w:cs="Arial"/>
          <w:i/>
          <w:lang w:val="es-PE"/>
        </w:rPr>
        <w:t>:</w:t>
      </w:r>
    </w:p>
    <w:p w14:paraId="2266233F" w14:textId="77777777" w:rsidR="00740EDC" w:rsidRPr="007D2972" w:rsidRDefault="001B60E6" w:rsidP="00737C97">
      <w:pPr>
        <w:ind w:left="1276"/>
        <w:jc w:val="center"/>
        <w:rPr>
          <w:rFonts w:asciiTheme="minorHAnsi" w:eastAsia="Arial Narrow" w:hAnsiTheme="minorHAnsi" w:cs="Arial"/>
          <w:i/>
          <w:spacing w:val="1"/>
        </w:rPr>
      </w:pPr>
      <w:r w:rsidRPr="007D2972">
        <w:rPr>
          <w:rFonts w:asciiTheme="minorHAnsi" w:eastAsia="Calibri" w:hAnsiTheme="minorHAnsi" w:cs="Arial"/>
          <w:b/>
          <w:i/>
          <w:iCs/>
          <w:color w:val="000000"/>
          <w:sz w:val="20"/>
          <w:szCs w:val="18"/>
          <w:lang w:val="es-PE" w:eastAsia="en-US"/>
        </w:rPr>
        <w:t>Cuadro N°</w:t>
      </w:r>
      <w:r w:rsidR="00A53975" w:rsidRPr="007D2972">
        <w:rPr>
          <w:rFonts w:asciiTheme="minorHAnsi" w:eastAsia="Calibri" w:hAnsiTheme="minorHAnsi" w:cs="Arial"/>
          <w:b/>
          <w:i/>
          <w:iCs/>
          <w:color w:val="000000"/>
          <w:sz w:val="20"/>
          <w:szCs w:val="18"/>
          <w:lang w:val="es-PE" w:eastAsia="en-US"/>
        </w:rPr>
        <w:t>15</w:t>
      </w:r>
      <w:r w:rsidRPr="007D2972">
        <w:rPr>
          <w:rFonts w:asciiTheme="minorHAnsi" w:eastAsia="Calibri" w:hAnsiTheme="minorHAnsi" w:cs="Arial"/>
          <w:b/>
          <w:i/>
          <w:iCs/>
          <w:color w:val="000000"/>
          <w:sz w:val="20"/>
          <w:szCs w:val="18"/>
          <w:lang w:val="es-PE" w:eastAsia="en-US"/>
        </w:rPr>
        <w:t>.</w:t>
      </w:r>
      <w:r w:rsidRPr="007D2972">
        <w:rPr>
          <w:rFonts w:asciiTheme="minorHAnsi" w:eastAsia="Arial Narrow" w:hAnsiTheme="minorHAnsi" w:cs="Arial"/>
          <w:i/>
          <w:spacing w:val="1"/>
        </w:rPr>
        <w:t xml:space="preserve"> </w:t>
      </w:r>
      <w:r w:rsidR="00740EDC" w:rsidRPr="007D2972">
        <w:rPr>
          <w:rFonts w:asciiTheme="minorHAnsi" w:eastAsia="Arial Narrow" w:hAnsiTheme="minorHAnsi" w:cs="Arial"/>
          <w:i/>
          <w:spacing w:val="1"/>
        </w:rPr>
        <w:t>Factores Ambientales</w:t>
      </w:r>
    </w:p>
    <w:tbl>
      <w:tblPr>
        <w:tblStyle w:val="Tablaconcuadrcula"/>
        <w:tblW w:w="0" w:type="auto"/>
        <w:tblInd w:w="3114" w:type="dxa"/>
        <w:tblLayout w:type="fixed"/>
        <w:tblLook w:val="01E0" w:firstRow="1" w:lastRow="1" w:firstColumn="1" w:lastColumn="1" w:noHBand="0" w:noVBand="0"/>
      </w:tblPr>
      <w:tblGrid>
        <w:gridCol w:w="2245"/>
        <w:gridCol w:w="2007"/>
      </w:tblGrid>
      <w:tr w:rsidR="00D3515B" w:rsidRPr="007D2972" w14:paraId="01E80219" w14:textId="77777777" w:rsidTr="0025300C">
        <w:trPr>
          <w:trHeight w:hRule="exact" w:val="271"/>
        </w:trPr>
        <w:tc>
          <w:tcPr>
            <w:tcW w:w="2245" w:type="dxa"/>
            <w:shd w:val="clear" w:color="auto" w:fill="C9C9C9" w:themeFill="accent3" w:themeFillTint="99"/>
            <w:hideMark/>
          </w:tcPr>
          <w:p w14:paraId="4362F6A3" w14:textId="77777777" w:rsidR="00D3515B" w:rsidRPr="0025300C" w:rsidRDefault="00D3515B" w:rsidP="0025300C">
            <w:pPr>
              <w:spacing w:line="276" w:lineRule="auto"/>
              <w:ind w:left="50"/>
              <w:rPr>
                <w:rFonts w:asciiTheme="minorHAnsi" w:hAnsiTheme="minorHAnsi" w:cs="Arial"/>
                <w:b/>
                <w:i/>
                <w:sz w:val="18"/>
                <w:szCs w:val="18"/>
              </w:rPr>
            </w:pPr>
            <w:r w:rsidRPr="0025300C">
              <w:rPr>
                <w:rFonts w:asciiTheme="minorHAnsi" w:hAnsiTheme="minorHAnsi" w:cs="Arial"/>
                <w:b/>
                <w:i/>
                <w:sz w:val="18"/>
                <w:szCs w:val="18"/>
              </w:rPr>
              <w:t>Subsistema Ambiental</w:t>
            </w:r>
          </w:p>
        </w:tc>
        <w:tc>
          <w:tcPr>
            <w:tcW w:w="2007" w:type="dxa"/>
            <w:shd w:val="clear" w:color="auto" w:fill="C9C9C9" w:themeFill="accent3" w:themeFillTint="99"/>
            <w:hideMark/>
          </w:tcPr>
          <w:p w14:paraId="469CA162" w14:textId="77777777" w:rsidR="00D3515B" w:rsidRPr="0025300C" w:rsidRDefault="00D3515B" w:rsidP="0025300C">
            <w:pPr>
              <w:spacing w:line="276" w:lineRule="auto"/>
              <w:ind w:left="50"/>
              <w:rPr>
                <w:rFonts w:asciiTheme="minorHAnsi" w:hAnsiTheme="minorHAnsi" w:cs="Arial"/>
                <w:b/>
                <w:i/>
                <w:sz w:val="18"/>
                <w:szCs w:val="18"/>
              </w:rPr>
            </w:pPr>
            <w:r w:rsidRPr="0025300C">
              <w:rPr>
                <w:rFonts w:asciiTheme="minorHAnsi" w:hAnsiTheme="minorHAnsi" w:cs="Arial"/>
                <w:b/>
                <w:i/>
                <w:sz w:val="18"/>
                <w:szCs w:val="18"/>
              </w:rPr>
              <w:t>Factores Ambientales</w:t>
            </w:r>
          </w:p>
        </w:tc>
      </w:tr>
      <w:tr w:rsidR="00D3515B" w:rsidRPr="007D2972" w14:paraId="00968F0E" w14:textId="77777777" w:rsidTr="0025300C">
        <w:trPr>
          <w:trHeight w:hRule="exact" w:val="235"/>
        </w:trPr>
        <w:tc>
          <w:tcPr>
            <w:tcW w:w="2245" w:type="dxa"/>
            <w:vMerge w:val="restart"/>
            <w:vAlign w:val="center"/>
          </w:tcPr>
          <w:p w14:paraId="3CA53639"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Medio Físico</w:t>
            </w:r>
          </w:p>
        </w:tc>
        <w:tc>
          <w:tcPr>
            <w:tcW w:w="2007" w:type="dxa"/>
            <w:hideMark/>
          </w:tcPr>
          <w:p w14:paraId="291E0AF1"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Aire</w:t>
            </w:r>
          </w:p>
        </w:tc>
      </w:tr>
      <w:tr w:rsidR="00D3515B" w:rsidRPr="007D2972" w14:paraId="573D2A12" w14:textId="77777777" w:rsidTr="0025300C">
        <w:trPr>
          <w:trHeight w:val="57"/>
        </w:trPr>
        <w:tc>
          <w:tcPr>
            <w:tcW w:w="2245" w:type="dxa"/>
            <w:vMerge/>
            <w:hideMark/>
          </w:tcPr>
          <w:p w14:paraId="2AFAB4D9" w14:textId="77777777" w:rsidR="00D3515B" w:rsidRPr="0025300C" w:rsidRDefault="00D3515B" w:rsidP="0025300C">
            <w:pPr>
              <w:spacing w:line="276" w:lineRule="auto"/>
              <w:ind w:left="50"/>
              <w:rPr>
                <w:rFonts w:asciiTheme="minorHAnsi" w:hAnsiTheme="minorHAnsi" w:cs="Arial"/>
                <w:i/>
                <w:sz w:val="18"/>
                <w:szCs w:val="18"/>
              </w:rPr>
            </w:pPr>
          </w:p>
        </w:tc>
        <w:tc>
          <w:tcPr>
            <w:tcW w:w="2007" w:type="dxa"/>
            <w:hideMark/>
          </w:tcPr>
          <w:p w14:paraId="6EF8BB7A"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Agua</w:t>
            </w:r>
          </w:p>
        </w:tc>
      </w:tr>
      <w:tr w:rsidR="00D3515B" w:rsidRPr="007D2972" w14:paraId="1052F9C5" w14:textId="77777777" w:rsidTr="0025300C">
        <w:trPr>
          <w:trHeight w:val="163"/>
        </w:trPr>
        <w:tc>
          <w:tcPr>
            <w:tcW w:w="2245" w:type="dxa"/>
            <w:vMerge/>
            <w:hideMark/>
          </w:tcPr>
          <w:p w14:paraId="6083E89A" w14:textId="77777777" w:rsidR="00D3515B" w:rsidRPr="0025300C" w:rsidRDefault="00D3515B" w:rsidP="0025300C">
            <w:pPr>
              <w:spacing w:line="276" w:lineRule="auto"/>
              <w:ind w:left="50"/>
              <w:rPr>
                <w:rFonts w:asciiTheme="minorHAnsi" w:hAnsiTheme="minorHAnsi" w:cs="Arial"/>
                <w:i/>
                <w:sz w:val="18"/>
                <w:szCs w:val="18"/>
              </w:rPr>
            </w:pPr>
          </w:p>
        </w:tc>
        <w:tc>
          <w:tcPr>
            <w:tcW w:w="2007" w:type="dxa"/>
            <w:hideMark/>
          </w:tcPr>
          <w:p w14:paraId="3F7F43A5"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Suelo</w:t>
            </w:r>
          </w:p>
        </w:tc>
      </w:tr>
      <w:tr w:rsidR="00D3515B" w:rsidRPr="007D2972" w14:paraId="65AEBA0F" w14:textId="77777777" w:rsidTr="00D62611">
        <w:trPr>
          <w:trHeight w:hRule="exact" w:val="259"/>
        </w:trPr>
        <w:tc>
          <w:tcPr>
            <w:tcW w:w="2245" w:type="dxa"/>
            <w:vMerge w:val="restart"/>
            <w:vAlign w:val="center"/>
          </w:tcPr>
          <w:p w14:paraId="5A44B276"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Medio Biológico</w:t>
            </w:r>
          </w:p>
        </w:tc>
        <w:tc>
          <w:tcPr>
            <w:tcW w:w="2007" w:type="dxa"/>
            <w:hideMark/>
          </w:tcPr>
          <w:p w14:paraId="187F460A"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Flora</w:t>
            </w:r>
          </w:p>
        </w:tc>
      </w:tr>
      <w:tr w:rsidR="00D3515B" w:rsidRPr="007D2972" w14:paraId="24CC94D2" w14:textId="77777777" w:rsidTr="0025300C">
        <w:trPr>
          <w:trHeight w:val="130"/>
        </w:trPr>
        <w:tc>
          <w:tcPr>
            <w:tcW w:w="2245" w:type="dxa"/>
            <w:vMerge/>
            <w:hideMark/>
          </w:tcPr>
          <w:p w14:paraId="7B24B5C6" w14:textId="77777777" w:rsidR="00D3515B" w:rsidRPr="0025300C" w:rsidRDefault="00D3515B" w:rsidP="0025300C">
            <w:pPr>
              <w:spacing w:line="276" w:lineRule="auto"/>
              <w:ind w:left="50"/>
              <w:rPr>
                <w:rFonts w:asciiTheme="minorHAnsi" w:hAnsiTheme="minorHAnsi" w:cs="Arial"/>
                <w:i/>
                <w:sz w:val="18"/>
                <w:szCs w:val="18"/>
              </w:rPr>
            </w:pPr>
          </w:p>
        </w:tc>
        <w:tc>
          <w:tcPr>
            <w:tcW w:w="2007" w:type="dxa"/>
            <w:hideMark/>
          </w:tcPr>
          <w:p w14:paraId="4A5E7573"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Fauna</w:t>
            </w:r>
          </w:p>
        </w:tc>
      </w:tr>
      <w:tr w:rsidR="00D3515B" w:rsidRPr="007D2972" w14:paraId="20EA17D2" w14:textId="77777777" w:rsidTr="00D62611">
        <w:trPr>
          <w:trHeight w:hRule="exact" w:val="295"/>
        </w:trPr>
        <w:tc>
          <w:tcPr>
            <w:tcW w:w="2245" w:type="dxa"/>
            <w:hideMark/>
          </w:tcPr>
          <w:p w14:paraId="5776002C"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Medio Perceptual</w:t>
            </w:r>
          </w:p>
        </w:tc>
        <w:tc>
          <w:tcPr>
            <w:tcW w:w="2007" w:type="dxa"/>
            <w:hideMark/>
          </w:tcPr>
          <w:p w14:paraId="64F1878D" w14:textId="77777777" w:rsidR="00D3515B" w:rsidRPr="0025300C" w:rsidRDefault="00D3515B" w:rsidP="0025300C">
            <w:pPr>
              <w:ind w:left="50"/>
              <w:rPr>
                <w:rFonts w:asciiTheme="minorHAnsi" w:hAnsiTheme="minorHAnsi" w:cs="Arial"/>
                <w:i/>
                <w:sz w:val="18"/>
                <w:szCs w:val="18"/>
              </w:rPr>
            </w:pPr>
            <w:r w:rsidRPr="0025300C">
              <w:rPr>
                <w:rFonts w:asciiTheme="minorHAnsi" w:hAnsiTheme="minorHAnsi" w:cs="Arial"/>
                <w:i/>
                <w:sz w:val="18"/>
                <w:szCs w:val="18"/>
              </w:rPr>
              <w:t>Paisaje</w:t>
            </w:r>
          </w:p>
        </w:tc>
      </w:tr>
      <w:tr w:rsidR="00D3515B" w:rsidRPr="007D2972" w14:paraId="1C5219F9" w14:textId="77777777" w:rsidTr="00D62611">
        <w:trPr>
          <w:trHeight w:hRule="exact" w:val="285"/>
        </w:trPr>
        <w:tc>
          <w:tcPr>
            <w:tcW w:w="2245" w:type="dxa"/>
            <w:vMerge w:val="restart"/>
            <w:vAlign w:val="center"/>
          </w:tcPr>
          <w:p w14:paraId="4FA0A6D5"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Medio Socioeconómico</w:t>
            </w:r>
          </w:p>
        </w:tc>
        <w:tc>
          <w:tcPr>
            <w:tcW w:w="2007" w:type="dxa"/>
            <w:hideMark/>
          </w:tcPr>
          <w:p w14:paraId="612D2786"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Aspectos Sociales</w:t>
            </w:r>
          </w:p>
        </w:tc>
      </w:tr>
      <w:tr w:rsidR="00D3515B" w:rsidRPr="007D2972" w14:paraId="6020846A" w14:textId="77777777" w:rsidTr="00D62611">
        <w:trPr>
          <w:trHeight w:val="255"/>
        </w:trPr>
        <w:tc>
          <w:tcPr>
            <w:tcW w:w="2245" w:type="dxa"/>
            <w:vMerge/>
            <w:hideMark/>
          </w:tcPr>
          <w:p w14:paraId="14BB1437" w14:textId="77777777" w:rsidR="00D3515B" w:rsidRPr="0025300C" w:rsidRDefault="00D3515B" w:rsidP="0025300C">
            <w:pPr>
              <w:spacing w:line="276" w:lineRule="auto"/>
              <w:ind w:left="50"/>
              <w:rPr>
                <w:rFonts w:asciiTheme="minorHAnsi" w:hAnsiTheme="minorHAnsi" w:cs="Arial"/>
                <w:i/>
                <w:sz w:val="18"/>
                <w:szCs w:val="18"/>
              </w:rPr>
            </w:pPr>
          </w:p>
        </w:tc>
        <w:tc>
          <w:tcPr>
            <w:tcW w:w="2007" w:type="dxa"/>
            <w:hideMark/>
          </w:tcPr>
          <w:p w14:paraId="680342A4" w14:textId="77777777" w:rsidR="00D3515B" w:rsidRPr="0025300C" w:rsidRDefault="00D3515B" w:rsidP="0025300C">
            <w:pPr>
              <w:spacing w:line="276" w:lineRule="auto"/>
              <w:ind w:left="50"/>
              <w:rPr>
                <w:rFonts w:asciiTheme="minorHAnsi" w:hAnsiTheme="minorHAnsi" w:cs="Arial"/>
                <w:i/>
                <w:sz w:val="18"/>
                <w:szCs w:val="18"/>
              </w:rPr>
            </w:pPr>
            <w:r w:rsidRPr="0025300C">
              <w:rPr>
                <w:rFonts w:asciiTheme="minorHAnsi" w:hAnsiTheme="minorHAnsi" w:cs="Arial"/>
                <w:i/>
                <w:sz w:val="18"/>
                <w:szCs w:val="18"/>
              </w:rPr>
              <w:t>Salud y seguridad</w:t>
            </w:r>
          </w:p>
        </w:tc>
      </w:tr>
    </w:tbl>
    <w:p w14:paraId="2FE6D293" w14:textId="77777777" w:rsidR="00740EDC" w:rsidRPr="007D2972" w:rsidRDefault="00740EDC" w:rsidP="0025300C">
      <w:pPr>
        <w:spacing w:before="30" w:line="276" w:lineRule="auto"/>
        <w:ind w:left="1701"/>
        <w:jc w:val="both"/>
        <w:rPr>
          <w:rFonts w:asciiTheme="minorHAnsi" w:eastAsia="Arial Narrow" w:hAnsiTheme="minorHAnsi" w:cs="Arial"/>
          <w:i/>
          <w:spacing w:val="-4"/>
          <w:lang w:val="es-PE"/>
        </w:rPr>
      </w:pPr>
      <w:r w:rsidRPr="007D2972">
        <w:rPr>
          <w:rFonts w:asciiTheme="minorHAnsi" w:eastAsia="Arial Narrow" w:hAnsiTheme="minorHAnsi" w:cs="Arial"/>
          <w:i/>
          <w:spacing w:val="-4"/>
          <w:lang w:val="es-PE"/>
        </w:rPr>
        <w:lastRenderedPageBreak/>
        <w:t xml:space="preserve">Se procedió </w:t>
      </w:r>
      <w:r w:rsidRPr="008177ED">
        <w:rPr>
          <w:rFonts w:asciiTheme="minorHAnsi" w:eastAsia="Arial Narrow" w:hAnsiTheme="minorHAnsi" w:cs="Arial"/>
          <w:i/>
          <w:spacing w:val="-2"/>
          <w:lang w:val="es-PE"/>
        </w:rPr>
        <w:t>con</w:t>
      </w:r>
      <w:r w:rsidRPr="007D2972">
        <w:rPr>
          <w:rFonts w:asciiTheme="minorHAnsi" w:eastAsia="Arial Narrow" w:hAnsiTheme="minorHAnsi" w:cs="Arial"/>
          <w:i/>
          <w:spacing w:val="-4"/>
          <w:lang w:val="es-PE"/>
        </w:rPr>
        <w:t xml:space="preserve"> el reconocimiento de las actividades que compone el proyecto y de sus </w:t>
      </w:r>
      <w:r w:rsidRPr="007D2972">
        <w:rPr>
          <w:rFonts w:asciiTheme="minorHAnsi" w:eastAsia="Arial Narrow" w:hAnsiTheme="minorHAnsi" w:cs="Arial"/>
          <w:i/>
          <w:spacing w:val="-2"/>
          <w:lang w:val="es-PE"/>
        </w:rPr>
        <w:t>actividades</w:t>
      </w:r>
      <w:r w:rsidRPr="007D2972">
        <w:rPr>
          <w:rFonts w:asciiTheme="minorHAnsi" w:eastAsia="Arial Narrow" w:hAnsiTheme="minorHAnsi" w:cs="Arial"/>
          <w:i/>
          <w:spacing w:val="-4"/>
          <w:lang w:val="es-PE"/>
        </w:rPr>
        <w:t xml:space="preserve"> conexas, identificando los correspondientes aspectos ambientales asociados a cada actividad. </w:t>
      </w:r>
    </w:p>
    <w:p w14:paraId="45291729" w14:textId="77777777" w:rsidR="009446AE" w:rsidRPr="007D2972" w:rsidRDefault="009446AE" w:rsidP="00466826">
      <w:pPr>
        <w:pStyle w:val="Prrafodelista"/>
        <w:spacing w:after="160"/>
        <w:ind w:left="1701"/>
        <w:jc w:val="both"/>
        <w:rPr>
          <w:rFonts w:asciiTheme="minorHAnsi" w:hAnsiTheme="minorHAnsi" w:cs="Arial"/>
          <w:b/>
          <w:i/>
          <w:sz w:val="16"/>
          <w:szCs w:val="16"/>
        </w:rPr>
      </w:pPr>
    </w:p>
    <w:p w14:paraId="546A5DDB" w14:textId="77777777" w:rsidR="00740EDC" w:rsidRPr="007D2972" w:rsidRDefault="00740EDC" w:rsidP="0025300C">
      <w:pPr>
        <w:spacing w:before="30" w:line="276" w:lineRule="auto"/>
        <w:ind w:left="1701"/>
        <w:jc w:val="both"/>
        <w:rPr>
          <w:rFonts w:asciiTheme="minorHAnsi" w:hAnsiTheme="minorHAnsi" w:cs="Arial"/>
          <w:b/>
          <w:i/>
          <w:u w:val="single"/>
        </w:rPr>
      </w:pPr>
      <w:r w:rsidRPr="007D2972">
        <w:rPr>
          <w:rFonts w:asciiTheme="minorHAnsi" w:hAnsiTheme="minorHAnsi" w:cs="Arial"/>
          <w:b/>
          <w:i/>
          <w:u w:val="single"/>
        </w:rPr>
        <w:t xml:space="preserve">IDENTIFICACIÓN DE IMPACTOS </w:t>
      </w:r>
    </w:p>
    <w:p w14:paraId="0F9F6BDC" w14:textId="77777777" w:rsidR="00D814D3" w:rsidRPr="007D2972" w:rsidRDefault="00740EDC" w:rsidP="0025300C">
      <w:pPr>
        <w:spacing w:before="30" w:line="276" w:lineRule="auto"/>
        <w:ind w:left="1701"/>
        <w:jc w:val="both"/>
        <w:rPr>
          <w:rFonts w:asciiTheme="minorHAnsi" w:eastAsia="Arial Narrow" w:hAnsiTheme="minorHAnsi" w:cs="Arial"/>
          <w:i/>
          <w:spacing w:val="-1"/>
          <w:lang w:val="es-PE"/>
        </w:rPr>
      </w:pPr>
      <w:r w:rsidRPr="007D2972">
        <w:rPr>
          <w:rFonts w:asciiTheme="minorHAnsi" w:eastAsia="Arial Narrow" w:hAnsiTheme="minorHAnsi" w:cs="Arial"/>
          <w:i/>
          <w:spacing w:val="-1"/>
          <w:lang w:val="es-PE"/>
        </w:rPr>
        <w:t xml:space="preserve">Luego de realizado el proceso de selección de elementos interactuantes, se procede con la </w:t>
      </w:r>
      <w:r w:rsidRPr="007D2972">
        <w:rPr>
          <w:rFonts w:asciiTheme="minorHAnsi" w:eastAsia="Arial Narrow" w:hAnsiTheme="minorHAnsi" w:cs="Arial"/>
          <w:i/>
          <w:spacing w:val="-4"/>
          <w:lang w:val="es-PE"/>
        </w:rPr>
        <w:t>identificación</w:t>
      </w:r>
      <w:r w:rsidRPr="007D2972">
        <w:rPr>
          <w:rFonts w:asciiTheme="minorHAnsi" w:eastAsia="Arial Narrow" w:hAnsiTheme="minorHAnsi" w:cs="Arial"/>
          <w:i/>
          <w:spacing w:val="-1"/>
          <w:lang w:val="es-PE"/>
        </w:rPr>
        <w:t xml:space="preserve"> de los impactos ambientales que se pueden presentar durante la etapa de </w:t>
      </w:r>
      <w:r w:rsidR="00611CE2" w:rsidRPr="007D2972">
        <w:rPr>
          <w:rFonts w:asciiTheme="minorHAnsi" w:eastAsia="Arial Narrow" w:hAnsiTheme="minorHAnsi" w:cs="Arial"/>
          <w:i/>
          <w:spacing w:val="-1"/>
          <w:lang w:val="es-PE"/>
        </w:rPr>
        <w:t>Construcción</w:t>
      </w:r>
      <w:r w:rsidR="00543244" w:rsidRPr="007D2972">
        <w:rPr>
          <w:rFonts w:asciiTheme="minorHAnsi" w:eastAsia="Arial Narrow" w:hAnsiTheme="minorHAnsi" w:cs="Arial"/>
          <w:i/>
          <w:spacing w:val="-1"/>
          <w:lang w:val="es-PE"/>
        </w:rPr>
        <w:t xml:space="preserve"> o </w:t>
      </w:r>
      <w:r w:rsidR="00000424" w:rsidRPr="007D2972">
        <w:rPr>
          <w:rFonts w:asciiTheme="minorHAnsi" w:eastAsia="Arial Narrow" w:hAnsiTheme="minorHAnsi" w:cs="Arial"/>
          <w:i/>
          <w:spacing w:val="-1"/>
          <w:lang w:val="es-PE"/>
        </w:rPr>
        <w:t>I</w:t>
      </w:r>
      <w:r w:rsidR="00611CE2" w:rsidRPr="007D2972">
        <w:rPr>
          <w:rFonts w:asciiTheme="minorHAnsi" w:eastAsia="Arial Narrow" w:hAnsiTheme="minorHAnsi" w:cs="Arial"/>
          <w:i/>
          <w:spacing w:val="-1"/>
          <w:lang w:val="es-PE"/>
        </w:rPr>
        <w:t>nstalación</w:t>
      </w:r>
      <w:r w:rsidR="00543244" w:rsidRPr="007D2972">
        <w:rPr>
          <w:rFonts w:asciiTheme="minorHAnsi" w:eastAsia="Arial Narrow" w:hAnsiTheme="minorHAnsi" w:cs="Arial"/>
          <w:i/>
          <w:spacing w:val="-1"/>
          <w:lang w:val="es-PE"/>
        </w:rPr>
        <w:t xml:space="preserve">, </w:t>
      </w:r>
      <w:r w:rsidRPr="007D2972">
        <w:rPr>
          <w:rFonts w:asciiTheme="minorHAnsi" w:eastAsia="Arial Narrow" w:hAnsiTheme="minorHAnsi" w:cs="Arial"/>
          <w:i/>
          <w:spacing w:val="-1"/>
          <w:lang w:val="es-PE"/>
        </w:rPr>
        <w:t>Operación</w:t>
      </w:r>
      <w:r w:rsidR="00543244" w:rsidRPr="007D2972">
        <w:rPr>
          <w:rFonts w:asciiTheme="minorHAnsi" w:eastAsia="Arial Narrow" w:hAnsiTheme="minorHAnsi" w:cs="Arial"/>
          <w:i/>
          <w:spacing w:val="-1"/>
          <w:lang w:val="es-PE"/>
        </w:rPr>
        <w:t xml:space="preserve"> </w:t>
      </w:r>
      <w:r w:rsidR="00D814D3" w:rsidRPr="007D2972">
        <w:rPr>
          <w:rFonts w:asciiTheme="minorHAnsi" w:eastAsia="Arial Narrow" w:hAnsiTheme="minorHAnsi" w:cs="Arial"/>
          <w:i/>
          <w:spacing w:val="-1"/>
          <w:lang w:val="es-PE"/>
        </w:rPr>
        <w:t>y A</w:t>
      </w:r>
      <w:r w:rsidR="00611CE2" w:rsidRPr="007D2972">
        <w:rPr>
          <w:rFonts w:asciiTheme="minorHAnsi" w:eastAsia="Arial Narrow" w:hAnsiTheme="minorHAnsi" w:cs="Arial"/>
          <w:i/>
          <w:spacing w:val="-1"/>
          <w:lang w:val="es-PE"/>
        </w:rPr>
        <w:t>bandono</w:t>
      </w:r>
      <w:r w:rsidRPr="007D2972">
        <w:rPr>
          <w:rFonts w:asciiTheme="minorHAnsi" w:eastAsia="Arial Narrow" w:hAnsiTheme="minorHAnsi" w:cs="Arial"/>
          <w:i/>
          <w:spacing w:val="-1"/>
          <w:lang w:val="es-PE"/>
        </w:rPr>
        <w:t xml:space="preserve">. </w:t>
      </w:r>
    </w:p>
    <w:p w14:paraId="71F98D78" w14:textId="77777777" w:rsidR="00BC68D7" w:rsidRPr="007D2972" w:rsidRDefault="00BC68D7" w:rsidP="006A20F6">
      <w:pPr>
        <w:spacing w:before="30" w:line="276" w:lineRule="auto"/>
        <w:ind w:left="1701" w:right="108"/>
        <w:jc w:val="both"/>
        <w:rPr>
          <w:rFonts w:asciiTheme="minorHAnsi" w:eastAsia="Arial Narrow" w:hAnsiTheme="minorHAnsi" w:cs="Arial"/>
          <w:i/>
          <w:spacing w:val="-3"/>
          <w:sz w:val="16"/>
          <w:szCs w:val="16"/>
          <w:lang w:val="es-PE"/>
        </w:rPr>
      </w:pPr>
    </w:p>
    <w:p w14:paraId="0DB5176D" w14:textId="77777777" w:rsidR="006859BE" w:rsidRPr="007D2972" w:rsidRDefault="00611CE2" w:rsidP="0025300C">
      <w:pPr>
        <w:spacing w:before="30" w:line="276" w:lineRule="auto"/>
        <w:ind w:left="1701"/>
        <w:jc w:val="both"/>
        <w:rPr>
          <w:rFonts w:asciiTheme="minorHAnsi" w:hAnsiTheme="minorHAnsi" w:cs="Arial"/>
          <w:b/>
          <w:i/>
          <w:u w:val="single"/>
        </w:rPr>
      </w:pPr>
      <w:r w:rsidRPr="007D2972">
        <w:rPr>
          <w:rFonts w:asciiTheme="minorHAnsi" w:hAnsiTheme="minorHAnsi" w:cs="Arial"/>
          <w:b/>
          <w:i/>
          <w:u w:val="single"/>
        </w:rPr>
        <w:t xml:space="preserve">Impactos Ambientales Generados en la etapa de </w:t>
      </w:r>
      <w:r w:rsidR="00A53975" w:rsidRPr="007D2972">
        <w:rPr>
          <w:rFonts w:asciiTheme="minorHAnsi" w:hAnsiTheme="minorHAnsi" w:cs="Arial"/>
          <w:b/>
          <w:i/>
          <w:u w:val="single"/>
        </w:rPr>
        <w:t>Modificación.</w:t>
      </w:r>
    </w:p>
    <w:p w14:paraId="77507A8D" w14:textId="1F58B907" w:rsidR="008C57C9" w:rsidRDefault="006859BE" w:rsidP="0025300C">
      <w:pPr>
        <w:spacing w:before="30" w:line="276" w:lineRule="auto"/>
        <w:ind w:left="1701"/>
        <w:jc w:val="both"/>
        <w:rPr>
          <w:rFonts w:asciiTheme="minorHAnsi" w:eastAsia="Arial Narrow" w:hAnsiTheme="minorHAnsi" w:cs="Arial"/>
          <w:i/>
        </w:rPr>
      </w:pPr>
      <w:r w:rsidRPr="007D2972">
        <w:rPr>
          <w:rFonts w:asciiTheme="minorHAnsi" w:eastAsia="Arial Narrow" w:hAnsiTheme="minorHAnsi" w:cs="Arial"/>
          <w:i/>
        </w:rPr>
        <w:t xml:space="preserve">A continuación, los impactos </w:t>
      </w:r>
      <w:r w:rsidRPr="0025300C">
        <w:rPr>
          <w:rFonts w:asciiTheme="minorHAnsi" w:eastAsia="Arial Narrow" w:hAnsiTheme="minorHAnsi" w:cs="Arial"/>
          <w:i/>
          <w:spacing w:val="-4"/>
          <w:lang w:val="es-PE"/>
        </w:rPr>
        <w:t>ambientales</w:t>
      </w:r>
      <w:r w:rsidRPr="007D2972">
        <w:rPr>
          <w:rFonts w:asciiTheme="minorHAnsi" w:eastAsia="Arial Narrow" w:hAnsiTheme="minorHAnsi" w:cs="Arial"/>
          <w:i/>
        </w:rPr>
        <w:t xml:space="preserve"> significativos que podrían presentarse durante la </w:t>
      </w:r>
      <w:r w:rsidRPr="007D2972">
        <w:rPr>
          <w:rFonts w:asciiTheme="minorHAnsi" w:eastAsia="Arial Narrow" w:hAnsiTheme="minorHAnsi" w:cs="Arial"/>
          <w:i/>
          <w:spacing w:val="-1"/>
          <w:lang w:val="es-PE"/>
        </w:rPr>
        <w:t>ejecución</w:t>
      </w:r>
      <w:r w:rsidRPr="007D2972">
        <w:rPr>
          <w:rFonts w:asciiTheme="minorHAnsi" w:eastAsia="Arial Narrow" w:hAnsiTheme="minorHAnsi" w:cs="Arial"/>
          <w:i/>
        </w:rPr>
        <w:t xml:space="preserve"> del Proyecto.</w:t>
      </w:r>
    </w:p>
    <w:p w14:paraId="29BF019C" w14:textId="77777777" w:rsidR="0025300C" w:rsidRPr="007D2972" w:rsidRDefault="0025300C" w:rsidP="0025300C">
      <w:pPr>
        <w:spacing w:before="30" w:line="276" w:lineRule="auto"/>
        <w:ind w:left="1701"/>
        <w:jc w:val="both"/>
        <w:rPr>
          <w:rFonts w:asciiTheme="minorHAnsi" w:eastAsia="Arial Narrow" w:hAnsiTheme="minorHAnsi" w:cs="Arial"/>
          <w:i/>
        </w:rPr>
      </w:pPr>
    </w:p>
    <w:p w14:paraId="657A57C6" w14:textId="77777777" w:rsidR="00DF55E7" w:rsidRPr="007D2972" w:rsidRDefault="001B60E6" w:rsidP="0025300C">
      <w:pPr>
        <w:ind w:left="1701"/>
        <w:jc w:val="center"/>
        <w:rPr>
          <w:rFonts w:asciiTheme="minorHAnsi" w:hAnsiTheme="minorHAnsi" w:cs="Arial"/>
          <w:i/>
        </w:rPr>
      </w:pPr>
      <w:r w:rsidRPr="007D2972">
        <w:rPr>
          <w:rFonts w:asciiTheme="minorHAnsi" w:eastAsia="Calibri" w:hAnsiTheme="minorHAnsi" w:cs="Arial"/>
          <w:b/>
          <w:i/>
          <w:iCs/>
          <w:color w:val="000000"/>
          <w:sz w:val="22"/>
          <w:lang w:val="es-PE" w:eastAsia="en-US"/>
        </w:rPr>
        <w:t>Cuadro N°</w:t>
      </w:r>
      <w:r w:rsidR="00A53975" w:rsidRPr="007D2972">
        <w:rPr>
          <w:rFonts w:asciiTheme="minorHAnsi" w:eastAsia="Calibri" w:hAnsiTheme="minorHAnsi" w:cs="Arial"/>
          <w:b/>
          <w:i/>
          <w:iCs/>
          <w:color w:val="000000"/>
          <w:sz w:val="22"/>
          <w:lang w:val="es-PE" w:eastAsia="en-US"/>
        </w:rPr>
        <w:t>16</w:t>
      </w:r>
      <w:r w:rsidRPr="007D2972">
        <w:rPr>
          <w:rFonts w:asciiTheme="minorHAnsi" w:eastAsia="Calibri" w:hAnsiTheme="minorHAnsi" w:cs="Arial"/>
          <w:b/>
          <w:i/>
          <w:iCs/>
          <w:color w:val="000000"/>
          <w:sz w:val="22"/>
          <w:lang w:val="es-PE" w:eastAsia="en-US"/>
        </w:rPr>
        <w:t xml:space="preserve">. </w:t>
      </w:r>
      <w:r w:rsidR="006859BE" w:rsidRPr="007D2972">
        <w:rPr>
          <w:rFonts w:asciiTheme="minorHAnsi" w:eastAsia="Arial Narrow" w:hAnsiTheme="minorHAnsi" w:cs="Arial"/>
          <w:i/>
          <w:spacing w:val="1"/>
          <w:sz w:val="22"/>
        </w:rPr>
        <w:t xml:space="preserve">Impactos Identificados en la </w:t>
      </w:r>
      <w:r w:rsidR="00A53975" w:rsidRPr="007D2972">
        <w:rPr>
          <w:rFonts w:asciiTheme="minorHAnsi" w:eastAsia="Arial Narrow" w:hAnsiTheme="minorHAnsi" w:cs="Arial"/>
          <w:i/>
          <w:spacing w:val="1"/>
          <w:sz w:val="22"/>
        </w:rPr>
        <w:t>Etapa de Modificación</w:t>
      </w:r>
    </w:p>
    <w:tbl>
      <w:tblPr>
        <w:tblStyle w:val="Tablaconcuadrcula"/>
        <w:tblW w:w="0" w:type="auto"/>
        <w:tblInd w:w="1696" w:type="dxa"/>
        <w:tblLook w:val="04A0" w:firstRow="1" w:lastRow="0" w:firstColumn="1" w:lastColumn="0" w:noHBand="0" w:noVBand="1"/>
      </w:tblPr>
      <w:tblGrid>
        <w:gridCol w:w="851"/>
        <w:gridCol w:w="2262"/>
        <w:gridCol w:w="4395"/>
      </w:tblGrid>
      <w:tr w:rsidR="006859BE" w:rsidRPr="007D2972" w14:paraId="360AC48B" w14:textId="77777777" w:rsidTr="0025300C">
        <w:tc>
          <w:tcPr>
            <w:tcW w:w="7508" w:type="dxa"/>
            <w:gridSpan w:val="3"/>
            <w:shd w:val="clear" w:color="auto" w:fill="D0CECE" w:themeFill="background2" w:themeFillShade="E6"/>
          </w:tcPr>
          <w:p w14:paraId="21863E25" w14:textId="77777777" w:rsidR="006859BE" w:rsidRPr="007D2972" w:rsidRDefault="006859BE" w:rsidP="00B05F84">
            <w:pPr>
              <w:jc w:val="center"/>
              <w:rPr>
                <w:rFonts w:asciiTheme="minorHAnsi" w:hAnsiTheme="minorHAnsi" w:cs="Arial"/>
                <w:b/>
                <w:i/>
                <w:sz w:val="18"/>
                <w:szCs w:val="18"/>
              </w:rPr>
            </w:pPr>
            <w:r w:rsidRPr="007D2972">
              <w:rPr>
                <w:rFonts w:asciiTheme="minorHAnsi" w:hAnsiTheme="minorHAnsi" w:cs="Arial"/>
                <w:b/>
                <w:i/>
                <w:sz w:val="18"/>
                <w:szCs w:val="18"/>
              </w:rPr>
              <w:t>ETAPA DE CONSTRUCCION</w:t>
            </w:r>
          </w:p>
        </w:tc>
      </w:tr>
      <w:tr w:rsidR="006859BE" w:rsidRPr="007D2972" w14:paraId="0E156AB6" w14:textId="77777777" w:rsidTr="0025300C">
        <w:trPr>
          <w:trHeight w:val="256"/>
        </w:trPr>
        <w:tc>
          <w:tcPr>
            <w:tcW w:w="851" w:type="dxa"/>
            <w:shd w:val="clear" w:color="auto" w:fill="D0CECE" w:themeFill="background2" w:themeFillShade="E6"/>
          </w:tcPr>
          <w:p w14:paraId="5622DDB0" w14:textId="77777777" w:rsidR="006859BE" w:rsidRPr="007D2972" w:rsidRDefault="006859BE" w:rsidP="00B05F84">
            <w:pPr>
              <w:jc w:val="center"/>
              <w:rPr>
                <w:rFonts w:asciiTheme="minorHAnsi" w:hAnsiTheme="minorHAnsi" w:cs="Arial"/>
                <w:i/>
                <w:sz w:val="18"/>
                <w:szCs w:val="18"/>
              </w:rPr>
            </w:pPr>
            <w:r w:rsidRPr="007D2972">
              <w:rPr>
                <w:rFonts w:asciiTheme="minorHAnsi" w:hAnsiTheme="minorHAnsi" w:cs="Arial"/>
                <w:i/>
                <w:sz w:val="18"/>
                <w:szCs w:val="18"/>
              </w:rPr>
              <w:t>N°</w:t>
            </w:r>
          </w:p>
        </w:tc>
        <w:tc>
          <w:tcPr>
            <w:tcW w:w="2262" w:type="dxa"/>
            <w:shd w:val="clear" w:color="auto" w:fill="D0CECE" w:themeFill="background2" w:themeFillShade="E6"/>
          </w:tcPr>
          <w:p w14:paraId="129F96EF" w14:textId="77777777" w:rsidR="006859BE" w:rsidRPr="007D2972" w:rsidRDefault="006859BE" w:rsidP="00B05F84">
            <w:pPr>
              <w:jc w:val="center"/>
              <w:rPr>
                <w:rFonts w:asciiTheme="minorHAnsi" w:hAnsiTheme="minorHAnsi" w:cs="Arial"/>
                <w:b/>
                <w:i/>
                <w:sz w:val="18"/>
                <w:szCs w:val="18"/>
              </w:rPr>
            </w:pPr>
            <w:r w:rsidRPr="007D2972">
              <w:rPr>
                <w:rFonts w:asciiTheme="minorHAnsi" w:hAnsiTheme="minorHAnsi" w:cs="Arial"/>
                <w:b/>
                <w:i/>
                <w:sz w:val="18"/>
                <w:szCs w:val="18"/>
              </w:rPr>
              <w:t>ASPECTOS</w:t>
            </w:r>
          </w:p>
        </w:tc>
        <w:tc>
          <w:tcPr>
            <w:tcW w:w="4395" w:type="dxa"/>
            <w:shd w:val="clear" w:color="auto" w:fill="D0CECE" w:themeFill="background2" w:themeFillShade="E6"/>
          </w:tcPr>
          <w:p w14:paraId="0F6E1B2E" w14:textId="77777777" w:rsidR="006859BE" w:rsidRPr="007D2972" w:rsidRDefault="006859BE" w:rsidP="00B05F84">
            <w:pPr>
              <w:jc w:val="center"/>
              <w:rPr>
                <w:rFonts w:asciiTheme="minorHAnsi" w:hAnsiTheme="minorHAnsi" w:cs="Arial"/>
                <w:b/>
                <w:i/>
                <w:sz w:val="18"/>
                <w:szCs w:val="18"/>
              </w:rPr>
            </w:pPr>
            <w:r w:rsidRPr="007D2972">
              <w:rPr>
                <w:rFonts w:asciiTheme="minorHAnsi" w:hAnsiTheme="minorHAnsi" w:cs="Arial"/>
                <w:b/>
                <w:i/>
                <w:sz w:val="18"/>
                <w:szCs w:val="18"/>
              </w:rPr>
              <w:t>IMPACTOS</w:t>
            </w:r>
          </w:p>
        </w:tc>
      </w:tr>
      <w:tr w:rsidR="006859BE" w:rsidRPr="007D2972" w14:paraId="71D9673A" w14:textId="77777777" w:rsidTr="0025300C">
        <w:tc>
          <w:tcPr>
            <w:tcW w:w="851" w:type="dxa"/>
          </w:tcPr>
          <w:p w14:paraId="66AB8807" w14:textId="77777777" w:rsidR="006859BE" w:rsidRPr="007D2972" w:rsidRDefault="006859BE" w:rsidP="00B05F84">
            <w:pPr>
              <w:jc w:val="center"/>
              <w:rPr>
                <w:rFonts w:asciiTheme="minorHAnsi" w:hAnsiTheme="minorHAnsi" w:cs="Arial"/>
                <w:i/>
                <w:sz w:val="18"/>
                <w:szCs w:val="18"/>
              </w:rPr>
            </w:pPr>
            <w:r w:rsidRPr="007D2972">
              <w:rPr>
                <w:rFonts w:asciiTheme="minorHAnsi" w:hAnsiTheme="minorHAnsi" w:cs="Arial"/>
                <w:i/>
                <w:sz w:val="18"/>
                <w:szCs w:val="18"/>
              </w:rPr>
              <w:t>1</w:t>
            </w:r>
          </w:p>
        </w:tc>
        <w:tc>
          <w:tcPr>
            <w:tcW w:w="2262" w:type="dxa"/>
          </w:tcPr>
          <w:p w14:paraId="5D8E726C"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Calidad de Aire</w:t>
            </w:r>
          </w:p>
        </w:tc>
        <w:tc>
          <w:tcPr>
            <w:tcW w:w="4395" w:type="dxa"/>
          </w:tcPr>
          <w:p w14:paraId="3CC87911"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Contaminación atmosférica</w:t>
            </w:r>
          </w:p>
        </w:tc>
      </w:tr>
      <w:tr w:rsidR="006859BE" w:rsidRPr="007D2972" w14:paraId="6F95C3FF" w14:textId="77777777" w:rsidTr="0025300C">
        <w:tc>
          <w:tcPr>
            <w:tcW w:w="851" w:type="dxa"/>
          </w:tcPr>
          <w:p w14:paraId="3C5A050C" w14:textId="77777777" w:rsidR="006859BE" w:rsidRPr="007D2972" w:rsidRDefault="006859BE" w:rsidP="00B05F84">
            <w:pPr>
              <w:jc w:val="center"/>
              <w:rPr>
                <w:rFonts w:asciiTheme="minorHAnsi" w:hAnsiTheme="minorHAnsi" w:cs="Arial"/>
                <w:i/>
                <w:sz w:val="18"/>
                <w:szCs w:val="18"/>
              </w:rPr>
            </w:pPr>
            <w:r w:rsidRPr="007D2972">
              <w:rPr>
                <w:rFonts w:asciiTheme="minorHAnsi" w:hAnsiTheme="minorHAnsi" w:cs="Arial"/>
                <w:i/>
                <w:sz w:val="18"/>
                <w:szCs w:val="18"/>
              </w:rPr>
              <w:t>2</w:t>
            </w:r>
          </w:p>
        </w:tc>
        <w:tc>
          <w:tcPr>
            <w:tcW w:w="2262" w:type="dxa"/>
          </w:tcPr>
          <w:p w14:paraId="64806344"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Ruido</w:t>
            </w:r>
          </w:p>
        </w:tc>
        <w:tc>
          <w:tcPr>
            <w:tcW w:w="4395" w:type="dxa"/>
          </w:tcPr>
          <w:p w14:paraId="2C6D139A"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Contaminación acústica</w:t>
            </w:r>
          </w:p>
        </w:tc>
      </w:tr>
      <w:tr w:rsidR="006859BE" w:rsidRPr="007D2972" w14:paraId="67B446EB" w14:textId="77777777" w:rsidTr="0025300C">
        <w:tc>
          <w:tcPr>
            <w:tcW w:w="851" w:type="dxa"/>
          </w:tcPr>
          <w:p w14:paraId="5F8D11A9" w14:textId="77777777" w:rsidR="006859BE" w:rsidRPr="007D2972" w:rsidRDefault="006859BE" w:rsidP="00B05F84">
            <w:pPr>
              <w:jc w:val="center"/>
              <w:rPr>
                <w:rFonts w:asciiTheme="minorHAnsi" w:hAnsiTheme="minorHAnsi" w:cs="Arial"/>
                <w:i/>
                <w:sz w:val="18"/>
                <w:szCs w:val="18"/>
              </w:rPr>
            </w:pPr>
            <w:r w:rsidRPr="007D2972">
              <w:rPr>
                <w:rFonts w:asciiTheme="minorHAnsi" w:hAnsiTheme="minorHAnsi" w:cs="Arial"/>
                <w:i/>
                <w:sz w:val="18"/>
                <w:szCs w:val="18"/>
              </w:rPr>
              <w:t>3</w:t>
            </w:r>
          </w:p>
        </w:tc>
        <w:tc>
          <w:tcPr>
            <w:tcW w:w="2262" w:type="dxa"/>
          </w:tcPr>
          <w:p w14:paraId="41EB5C55"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Calidad de suelos</w:t>
            </w:r>
          </w:p>
        </w:tc>
        <w:tc>
          <w:tcPr>
            <w:tcW w:w="4395" w:type="dxa"/>
          </w:tcPr>
          <w:p w14:paraId="7D41FDD8"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Perdida de la calidad del suelo y Compactación de suelos.</w:t>
            </w:r>
          </w:p>
        </w:tc>
      </w:tr>
      <w:tr w:rsidR="006859BE" w:rsidRPr="007D2972" w14:paraId="7FDCECA1" w14:textId="77777777" w:rsidTr="0025300C">
        <w:tc>
          <w:tcPr>
            <w:tcW w:w="851" w:type="dxa"/>
          </w:tcPr>
          <w:p w14:paraId="0A11A487" w14:textId="77777777" w:rsidR="006859BE" w:rsidRPr="007D2972" w:rsidRDefault="006859BE" w:rsidP="00B05F84">
            <w:pPr>
              <w:jc w:val="center"/>
              <w:rPr>
                <w:rFonts w:asciiTheme="minorHAnsi" w:hAnsiTheme="minorHAnsi" w:cs="Arial"/>
                <w:i/>
                <w:sz w:val="18"/>
                <w:szCs w:val="18"/>
              </w:rPr>
            </w:pPr>
            <w:r w:rsidRPr="007D2972">
              <w:rPr>
                <w:rFonts w:asciiTheme="minorHAnsi" w:hAnsiTheme="minorHAnsi" w:cs="Arial"/>
                <w:i/>
                <w:sz w:val="18"/>
                <w:szCs w:val="18"/>
              </w:rPr>
              <w:t>4</w:t>
            </w:r>
          </w:p>
        </w:tc>
        <w:tc>
          <w:tcPr>
            <w:tcW w:w="2262" w:type="dxa"/>
          </w:tcPr>
          <w:p w14:paraId="61E18BE2"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Salud Humana</w:t>
            </w:r>
          </w:p>
        </w:tc>
        <w:tc>
          <w:tcPr>
            <w:tcW w:w="4395" w:type="dxa"/>
          </w:tcPr>
          <w:p w14:paraId="24C049D3"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Afección a la salud de</w:t>
            </w:r>
            <w:r w:rsidR="00B34878" w:rsidRPr="007D2972">
              <w:rPr>
                <w:rFonts w:asciiTheme="minorHAnsi" w:hAnsiTheme="minorHAnsi" w:cs="Arial"/>
                <w:i/>
                <w:sz w:val="18"/>
                <w:szCs w:val="18"/>
              </w:rPr>
              <w:t xml:space="preserve"> </w:t>
            </w:r>
            <w:r w:rsidRPr="007D2972">
              <w:rPr>
                <w:rFonts w:asciiTheme="minorHAnsi" w:hAnsiTheme="minorHAnsi" w:cs="Arial"/>
                <w:i/>
                <w:sz w:val="18"/>
                <w:szCs w:val="18"/>
              </w:rPr>
              <w:t>los trabajadores.</w:t>
            </w:r>
          </w:p>
        </w:tc>
      </w:tr>
      <w:tr w:rsidR="006859BE" w:rsidRPr="007D2972" w14:paraId="4766146E" w14:textId="77777777" w:rsidTr="0025300C">
        <w:tc>
          <w:tcPr>
            <w:tcW w:w="851" w:type="dxa"/>
          </w:tcPr>
          <w:p w14:paraId="596ED98B" w14:textId="77777777" w:rsidR="006859BE" w:rsidRPr="007D2972" w:rsidRDefault="006859BE" w:rsidP="00B05F84">
            <w:pPr>
              <w:jc w:val="center"/>
              <w:rPr>
                <w:rFonts w:asciiTheme="minorHAnsi" w:hAnsiTheme="minorHAnsi" w:cs="Arial"/>
                <w:i/>
                <w:sz w:val="18"/>
                <w:szCs w:val="18"/>
              </w:rPr>
            </w:pPr>
            <w:r w:rsidRPr="007D2972">
              <w:rPr>
                <w:rFonts w:asciiTheme="minorHAnsi" w:hAnsiTheme="minorHAnsi" w:cs="Arial"/>
                <w:i/>
                <w:sz w:val="18"/>
                <w:szCs w:val="18"/>
              </w:rPr>
              <w:t>5</w:t>
            </w:r>
          </w:p>
        </w:tc>
        <w:tc>
          <w:tcPr>
            <w:tcW w:w="2262" w:type="dxa"/>
          </w:tcPr>
          <w:p w14:paraId="0C9C897C"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Empleo</w:t>
            </w:r>
          </w:p>
        </w:tc>
        <w:tc>
          <w:tcPr>
            <w:tcW w:w="4395" w:type="dxa"/>
          </w:tcPr>
          <w:p w14:paraId="6C53014F"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Disminución en el índice de desempleo.</w:t>
            </w:r>
          </w:p>
        </w:tc>
      </w:tr>
    </w:tbl>
    <w:p w14:paraId="322AACFC" w14:textId="421FB536" w:rsidR="006859BE" w:rsidRDefault="006859BE" w:rsidP="0025300C">
      <w:pPr>
        <w:spacing w:after="160"/>
        <w:ind w:left="1701"/>
        <w:jc w:val="both"/>
        <w:rPr>
          <w:rFonts w:asciiTheme="minorHAnsi" w:hAnsiTheme="minorHAnsi" w:cs="Arial"/>
          <w:i/>
          <w:sz w:val="18"/>
          <w:szCs w:val="18"/>
        </w:rPr>
      </w:pPr>
      <w:r w:rsidRPr="007D2972">
        <w:rPr>
          <w:rFonts w:asciiTheme="minorHAnsi" w:hAnsiTheme="minorHAnsi" w:cs="Arial"/>
          <w:i/>
          <w:sz w:val="18"/>
          <w:szCs w:val="18"/>
        </w:rPr>
        <w:t>Fuente: Elaboración Propia.</w:t>
      </w:r>
    </w:p>
    <w:p w14:paraId="5577BB72" w14:textId="77777777" w:rsidR="008177ED" w:rsidRDefault="008177ED" w:rsidP="0025300C">
      <w:pPr>
        <w:spacing w:after="160"/>
        <w:ind w:left="1701"/>
        <w:jc w:val="both"/>
        <w:rPr>
          <w:rFonts w:asciiTheme="minorHAnsi" w:hAnsiTheme="minorHAnsi" w:cs="Arial"/>
          <w:i/>
          <w:sz w:val="18"/>
          <w:szCs w:val="18"/>
        </w:rPr>
      </w:pPr>
    </w:p>
    <w:p w14:paraId="34308BD7" w14:textId="77777777" w:rsidR="00DF55E7" w:rsidRPr="007D2972" w:rsidRDefault="001B60E6" w:rsidP="0025300C">
      <w:pPr>
        <w:ind w:left="1701"/>
        <w:jc w:val="center"/>
        <w:rPr>
          <w:rFonts w:asciiTheme="minorHAnsi" w:hAnsiTheme="minorHAnsi" w:cs="Arial"/>
          <w:i/>
          <w:sz w:val="14"/>
          <w:szCs w:val="16"/>
        </w:rPr>
      </w:pPr>
      <w:r w:rsidRPr="007D2972">
        <w:rPr>
          <w:rFonts w:asciiTheme="minorHAnsi" w:eastAsia="Calibri" w:hAnsiTheme="minorHAnsi" w:cs="Arial"/>
          <w:b/>
          <w:i/>
          <w:iCs/>
          <w:color w:val="000000"/>
          <w:sz w:val="22"/>
          <w:lang w:val="es-PE" w:eastAsia="en-US"/>
        </w:rPr>
        <w:t>Cuadro N°</w:t>
      </w:r>
      <w:r w:rsidR="00A53975" w:rsidRPr="007D2972">
        <w:rPr>
          <w:rFonts w:asciiTheme="minorHAnsi" w:eastAsia="Calibri" w:hAnsiTheme="minorHAnsi" w:cs="Arial"/>
          <w:b/>
          <w:i/>
          <w:iCs/>
          <w:color w:val="000000"/>
          <w:sz w:val="22"/>
          <w:lang w:val="es-PE" w:eastAsia="en-US"/>
        </w:rPr>
        <w:t>17</w:t>
      </w:r>
      <w:r w:rsidRPr="007D2972">
        <w:rPr>
          <w:rFonts w:asciiTheme="minorHAnsi" w:eastAsia="Calibri" w:hAnsiTheme="minorHAnsi" w:cs="Arial"/>
          <w:b/>
          <w:i/>
          <w:iCs/>
          <w:color w:val="000000"/>
          <w:sz w:val="22"/>
          <w:lang w:val="es-PE" w:eastAsia="en-US"/>
        </w:rPr>
        <w:t xml:space="preserve">. </w:t>
      </w:r>
      <w:r w:rsidR="006859BE" w:rsidRPr="007D2972">
        <w:rPr>
          <w:rFonts w:asciiTheme="minorHAnsi" w:eastAsia="Arial Narrow" w:hAnsiTheme="minorHAnsi" w:cs="Arial"/>
          <w:i/>
          <w:spacing w:val="1"/>
          <w:sz w:val="22"/>
        </w:rPr>
        <w:t xml:space="preserve">Descripción de los principales Impactos en la </w:t>
      </w:r>
      <w:r w:rsidR="00A53975" w:rsidRPr="007D2972">
        <w:rPr>
          <w:rFonts w:asciiTheme="minorHAnsi" w:eastAsia="Arial Narrow" w:hAnsiTheme="minorHAnsi" w:cs="Arial"/>
          <w:i/>
          <w:spacing w:val="1"/>
          <w:sz w:val="22"/>
        </w:rPr>
        <w:t>Etapa de Modificación.</w:t>
      </w:r>
    </w:p>
    <w:tbl>
      <w:tblPr>
        <w:tblStyle w:val="Tablaconcuadrcula"/>
        <w:tblW w:w="7513" w:type="dxa"/>
        <w:tblInd w:w="1696" w:type="dxa"/>
        <w:tblLook w:val="04A0" w:firstRow="1" w:lastRow="0" w:firstColumn="1" w:lastColumn="0" w:noHBand="0" w:noVBand="1"/>
      </w:tblPr>
      <w:tblGrid>
        <w:gridCol w:w="567"/>
        <w:gridCol w:w="1701"/>
        <w:gridCol w:w="5245"/>
      </w:tblGrid>
      <w:tr w:rsidR="006859BE" w:rsidRPr="007D2972" w14:paraId="0733C4CF" w14:textId="77777777" w:rsidTr="0025300C">
        <w:tc>
          <w:tcPr>
            <w:tcW w:w="567" w:type="dxa"/>
            <w:shd w:val="clear" w:color="auto" w:fill="D0CECE" w:themeFill="background2" w:themeFillShade="E6"/>
          </w:tcPr>
          <w:p w14:paraId="45719883" w14:textId="77777777" w:rsidR="006859BE" w:rsidRPr="007D2972" w:rsidRDefault="006859BE" w:rsidP="00B05F84">
            <w:pPr>
              <w:jc w:val="center"/>
              <w:rPr>
                <w:rFonts w:asciiTheme="minorHAnsi" w:hAnsiTheme="minorHAnsi" w:cs="Arial"/>
                <w:b/>
                <w:i/>
                <w:sz w:val="18"/>
                <w:szCs w:val="18"/>
              </w:rPr>
            </w:pPr>
            <w:r w:rsidRPr="007D2972">
              <w:rPr>
                <w:rFonts w:asciiTheme="minorHAnsi" w:hAnsiTheme="minorHAnsi" w:cs="Arial"/>
                <w:b/>
                <w:i/>
                <w:sz w:val="18"/>
                <w:szCs w:val="18"/>
              </w:rPr>
              <w:t>N°</w:t>
            </w:r>
          </w:p>
        </w:tc>
        <w:tc>
          <w:tcPr>
            <w:tcW w:w="1701" w:type="dxa"/>
            <w:shd w:val="clear" w:color="auto" w:fill="D0CECE" w:themeFill="background2" w:themeFillShade="E6"/>
          </w:tcPr>
          <w:p w14:paraId="31F4B886" w14:textId="77777777" w:rsidR="006859BE" w:rsidRPr="007D2972" w:rsidRDefault="006859BE" w:rsidP="00B05F84">
            <w:pPr>
              <w:jc w:val="center"/>
              <w:rPr>
                <w:rFonts w:asciiTheme="minorHAnsi" w:hAnsiTheme="minorHAnsi" w:cs="Arial"/>
                <w:b/>
                <w:i/>
                <w:sz w:val="18"/>
                <w:szCs w:val="18"/>
              </w:rPr>
            </w:pPr>
            <w:r w:rsidRPr="007D2972">
              <w:rPr>
                <w:rFonts w:asciiTheme="minorHAnsi" w:hAnsiTheme="minorHAnsi" w:cs="Arial"/>
                <w:b/>
                <w:i/>
                <w:sz w:val="18"/>
                <w:szCs w:val="18"/>
              </w:rPr>
              <w:t>IMPACTOS</w:t>
            </w:r>
          </w:p>
        </w:tc>
        <w:tc>
          <w:tcPr>
            <w:tcW w:w="5245" w:type="dxa"/>
            <w:shd w:val="clear" w:color="auto" w:fill="D0CECE" w:themeFill="background2" w:themeFillShade="E6"/>
          </w:tcPr>
          <w:p w14:paraId="1457CBD7" w14:textId="77777777" w:rsidR="006859BE" w:rsidRPr="007D2972" w:rsidRDefault="006859BE" w:rsidP="00B05F84">
            <w:pPr>
              <w:jc w:val="center"/>
              <w:rPr>
                <w:rFonts w:asciiTheme="minorHAnsi" w:hAnsiTheme="minorHAnsi" w:cs="Arial"/>
                <w:b/>
                <w:i/>
                <w:sz w:val="18"/>
                <w:szCs w:val="18"/>
              </w:rPr>
            </w:pPr>
            <w:r w:rsidRPr="007D2972">
              <w:rPr>
                <w:rFonts w:asciiTheme="minorHAnsi" w:hAnsiTheme="minorHAnsi" w:cs="Arial"/>
                <w:b/>
                <w:i/>
                <w:sz w:val="18"/>
                <w:szCs w:val="18"/>
              </w:rPr>
              <w:t xml:space="preserve">DESCRIPCION </w:t>
            </w:r>
          </w:p>
        </w:tc>
      </w:tr>
      <w:tr w:rsidR="006859BE" w:rsidRPr="007D2972" w14:paraId="702AF87D" w14:textId="77777777" w:rsidTr="0025300C">
        <w:tc>
          <w:tcPr>
            <w:tcW w:w="567" w:type="dxa"/>
            <w:vAlign w:val="center"/>
          </w:tcPr>
          <w:p w14:paraId="6811FA89" w14:textId="77777777" w:rsidR="006859BE" w:rsidRPr="007D2972" w:rsidRDefault="006859BE" w:rsidP="00B05F84">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1</w:t>
            </w:r>
          </w:p>
        </w:tc>
        <w:tc>
          <w:tcPr>
            <w:tcW w:w="1701" w:type="dxa"/>
            <w:vAlign w:val="center"/>
          </w:tcPr>
          <w:p w14:paraId="14C54299" w14:textId="77777777" w:rsidR="006859BE" w:rsidRPr="007D2972" w:rsidRDefault="006859BE" w:rsidP="00B05F84">
            <w:pPr>
              <w:jc w:val="center"/>
              <w:rPr>
                <w:rFonts w:asciiTheme="minorHAnsi" w:hAnsiTheme="minorHAnsi" w:cs="Arial"/>
                <w:i/>
                <w:sz w:val="18"/>
                <w:szCs w:val="18"/>
              </w:rPr>
            </w:pPr>
            <w:r w:rsidRPr="007D2972">
              <w:rPr>
                <w:rFonts w:asciiTheme="minorHAnsi" w:hAnsiTheme="minorHAnsi" w:cs="Arial"/>
                <w:i/>
                <w:sz w:val="18"/>
                <w:szCs w:val="18"/>
              </w:rPr>
              <w:t>Contaminación atmosférica</w:t>
            </w:r>
          </w:p>
        </w:tc>
        <w:tc>
          <w:tcPr>
            <w:tcW w:w="5245" w:type="dxa"/>
          </w:tcPr>
          <w:p w14:paraId="6E989F7A"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 xml:space="preserve">La calidad de aire se podría ver afectada por el transporte de vehículos para el traslado de equipos y personal de obra, así como, la instalación </w:t>
            </w:r>
            <w:r w:rsidR="00B34878" w:rsidRPr="007D2972">
              <w:rPr>
                <w:rFonts w:asciiTheme="minorHAnsi" w:hAnsiTheme="minorHAnsi" w:cs="Arial"/>
                <w:i/>
                <w:sz w:val="18"/>
                <w:szCs w:val="18"/>
              </w:rPr>
              <w:t>del dispensador,</w:t>
            </w:r>
            <w:r w:rsidRPr="007D2972">
              <w:rPr>
                <w:rFonts w:asciiTheme="minorHAnsi" w:hAnsiTheme="minorHAnsi" w:cs="Arial"/>
                <w:i/>
                <w:sz w:val="18"/>
                <w:szCs w:val="18"/>
              </w:rPr>
              <w:t xml:space="preserve"> excavaciones, movimientos de tierras y la generación de polvo por los trabajos propiamente de las instalaciones. Se considera un impacto negativo y de poca significancia.</w:t>
            </w:r>
          </w:p>
        </w:tc>
      </w:tr>
      <w:tr w:rsidR="006859BE" w:rsidRPr="007D2972" w14:paraId="26D8AB77" w14:textId="77777777" w:rsidTr="0025300C">
        <w:tc>
          <w:tcPr>
            <w:tcW w:w="567" w:type="dxa"/>
            <w:vAlign w:val="center"/>
          </w:tcPr>
          <w:p w14:paraId="3B8BC647" w14:textId="77777777" w:rsidR="006859BE" w:rsidRPr="007D2972" w:rsidRDefault="006859BE" w:rsidP="00B05F84">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2</w:t>
            </w:r>
          </w:p>
        </w:tc>
        <w:tc>
          <w:tcPr>
            <w:tcW w:w="1701" w:type="dxa"/>
            <w:vAlign w:val="center"/>
          </w:tcPr>
          <w:p w14:paraId="7C4256CC" w14:textId="77777777" w:rsidR="006859BE" w:rsidRPr="007D2972" w:rsidRDefault="006859BE" w:rsidP="00B05F84">
            <w:pPr>
              <w:jc w:val="center"/>
              <w:rPr>
                <w:rFonts w:asciiTheme="minorHAnsi" w:hAnsiTheme="minorHAnsi" w:cs="Arial"/>
                <w:i/>
                <w:sz w:val="18"/>
                <w:szCs w:val="18"/>
              </w:rPr>
            </w:pPr>
            <w:r w:rsidRPr="007D2972">
              <w:rPr>
                <w:rFonts w:asciiTheme="minorHAnsi" w:hAnsiTheme="minorHAnsi" w:cs="Arial"/>
                <w:i/>
                <w:sz w:val="18"/>
                <w:szCs w:val="18"/>
              </w:rPr>
              <w:t>Contaminación acústica</w:t>
            </w:r>
          </w:p>
        </w:tc>
        <w:tc>
          <w:tcPr>
            <w:tcW w:w="5245" w:type="dxa"/>
          </w:tcPr>
          <w:p w14:paraId="1808DB7B"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Este impacto se podría presentar cuando se realicen las tareas de instalación de tuberías, dispensadores, traslado del personal y otros; el ruido generado será leve; cabe señalar que en las áreas de influencia los únicos ruidos generados son de la población y de los vehículos que transitan. Se considera un impacto negativo y de poca significancia.</w:t>
            </w:r>
          </w:p>
        </w:tc>
      </w:tr>
      <w:tr w:rsidR="006859BE" w:rsidRPr="007D2972" w14:paraId="4A943712" w14:textId="77777777" w:rsidTr="0025300C">
        <w:tc>
          <w:tcPr>
            <w:tcW w:w="567" w:type="dxa"/>
            <w:vAlign w:val="center"/>
          </w:tcPr>
          <w:p w14:paraId="6136CD65" w14:textId="77777777" w:rsidR="006859BE" w:rsidRPr="007D2972" w:rsidRDefault="006859BE" w:rsidP="00B05F84">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3</w:t>
            </w:r>
          </w:p>
        </w:tc>
        <w:tc>
          <w:tcPr>
            <w:tcW w:w="1701" w:type="dxa"/>
            <w:vAlign w:val="center"/>
          </w:tcPr>
          <w:p w14:paraId="0E727B61" w14:textId="77777777" w:rsidR="006859BE" w:rsidRPr="007D2972" w:rsidRDefault="006859BE" w:rsidP="00B05F84">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Perdida de la calidad de suelo y Compactación de suelos.</w:t>
            </w:r>
          </w:p>
        </w:tc>
        <w:tc>
          <w:tcPr>
            <w:tcW w:w="5245" w:type="dxa"/>
          </w:tcPr>
          <w:p w14:paraId="58F3E9FD"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 xml:space="preserve">Impacto negativo que podría ser ocasionado por el derrame de algún combustible, o aceite capaz de ocasionar procesos erosivos desestabilizadores de terrenos, la mala disposición de residuos sólidos generados en la fase de </w:t>
            </w:r>
            <w:r w:rsidR="00A53975" w:rsidRPr="007D2972">
              <w:rPr>
                <w:rFonts w:asciiTheme="minorHAnsi" w:hAnsiTheme="minorHAnsi" w:cs="Arial"/>
                <w:i/>
                <w:sz w:val="18"/>
                <w:szCs w:val="18"/>
              </w:rPr>
              <w:t>modificación.</w:t>
            </w:r>
          </w:p>
          <w:p w14:paraId="20648021"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 xml:space="preserve">El transito del personal para la instalación posiblemente produciría la compresión del suelo por el peso de la maquinaria, haciendo que disminuya el espacio poroso. Los suelos afectados pierden la capacidad de absorber agua de lluvia; dejan poco espacio para el aire y el agua, esenciales para el crecimiento de las raíces de las plantas, el entorno también resulta hostil para los animales excavadores, </w:t>
            </w:r>
            <w:r w:rsidRPr="007D2972">
              <w:rPr>
                <w:rFonts w:asciiTheme="minorHAnsi" w:hAnsiTheme="minorHAnsi" w:cs="Arial"/>
                <w:i/>
                <w:sz w:val="18"/>
                <w:szCs w:val="18"/>
              </w:rPr>
              <w:lastRenderedPageBreak/>
              <w:t>porque cuanto más denso es el suelo, más difícil es excavarlo. Estos serán impactos negativos y de abaja significancia.</w:t>
            </w:r>
          </w:p>
        </w:tc>
      </w:tr>
      <w:tr w:rsidR="006859BE" w:rsidRPr="007D2972" w14:paraId="465F7990" w14:textId="77777777" w:rsidTr="0025300C">
        <w:tc>
          <w:tcPr>
            <w:tcW w:w="567" w:type="dxa"/>
            <w:vAlign w:val="center"/>
          </w:tcPr>
          <w:p w14:paraId="33119983" w14:textId="77777777" w:rsidR="006859BE" w:rsidRPr="007D2972" w:rsidRDefault="00EA3AE2" w:rsidP="00B05F84">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lastRenderedPageBreak/>
              <w:t>4</w:t>
            </w:r>
          </w:p>
        </w:tc>
        <w:tc>
          <w:tcPr>
            <w:tcW w:w="1701" w:type="dxa"/>
            <w:vAlign w:val="center"/>
          </w:tcPr>
          <w:p w14:paraId="453B069D" w14:textId="77777777" w:rsidR="006859BE" w:rsidRPr="007D2972" w:rsidRDefault="006859BE" w:rsidP="00B05F84">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 xml:space="preserve">Afección a la salud de los trabajadores </w:t>
            </w:r>
          </w:p>
        </w:tc>
        <w:tc>
          <w:tcPr>
            <w:tcW w:w="5245" w:type="dxa"/>
          </w:tcPr>
          <w:p w14:paraId="04798E94"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 xml:space="preserve">Posibles accidentes del personal que labora en la construcción e instalación en el área del proyecto. Emisión del ruido por la operación de maquinaria. Estos impactos serán negativos y de significancia baja. </w:t>
            </w:r>
          </w:p>
        </w:tc>
      </w:tr>
      <w:tr w:rsidR="006859BE" w:rsidRPr="007D2972" w14:paraId="2DD4FB81" w14:textId="77777777" w:rsidTr="0025300C">
        <w:tc>
          <w:tcPr>
            <w:tcW w:w="567" w:type="dxa"/>
            <w:vAlign w:val="center"/>
          </w:tcPr>
          <w:p w14:paraId="57C7732F" w14:textId="77777777" w:rsidR="006859BE" w:rsidRPr="007D2972" w:rsidRDefault="00EA3AE2" w:rsidP="00B05F84">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5</w:t>
            </w:r>
          </w:p>
        </w:tc>
        <w:tc>
          <w:tcPr>
            <w:tcW w:w="1701" w:type="dxa"/>
            <w:vAlign w:val="center"/>
          </w:tcPr>
          <w:p w14:paraId="199AC52B" w14:textId="77777777" w:rsidR="006859BE" w:rsidRPr="007D2972" w:rsidRDefault="006859BE" w:rsidP="00B05F84">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Disminución en el índice de desempleo</w:t>
            </w:r>
          </w:p>
        </w:tc>
        <w:tc>
          <w:tcPr>
            <w:tcW w:w="5245" w:type="dxa"/>
          </w:tcPr>
          <w:p w14:paraId="618AB618"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 xml:space="preserve">La ejecución del presente </w:t>
            </w:r>
            <w:r w:rsidR="00F279B9" w:rsidRPr="007D2972">
              <w:rPr>
                <w:rFonts w:asciiTheme="minorHAnsi" w:hAnsiTheme="minorHAnsi" w:cs="Arial"/>
                <w:i/>
                <w:sz w:val="18"/>
                <w:szCs w:val="18"/>
              </w:rPr>
              <w:t>proyecto</w:t>
            </w:r>
            <w:r w:rsidRPr="007D2972">
              <w:rPr>
                <w:rFonts w:asciiTheme="minorHAnsi" w:hAnsiTheme="minorHAnsi" w:cs="Arial"/>
                <w:i/>
                <w:sz w:val="18"/>
                <w:szCs w:val="18"/>
              </w:rPr>
              <w:t xml:space="preserve"> tiene un efecto claramente positivo, en lo que respecta a generación de empleo temporal y dinamización de la economía local. La construcción de las obras </w:t>
            </w:r>
            <w:r w:rsidR="00F279B9" w:rsidRPr="007D2972">
              <w:rPr>
                <w:rFonts w:asciiTheme="minorHAnsi" w:hAnsiTheme="minorHAnsi" w:cs="Arial"/>
                <w:i/>
                <w:sz w:val="18"/>
                <w:szCs w:val="18"/>
              </w:rPr>
              <w:t>proyectadas</w:t>
            </w:r>
            <w:r w:rsidRPr="007D2972">
              <w:rPr>
                <w:rFonts w:asciiTheme="minorHAnsi" w:hAnsiTheme="minorHAnsi" w:cs="Arial"/>
                <w:i/>
                <w:sz w:val="18"/>
                <w:szCs w:val="18"/>
              </w:rPr>
              <w:t xml:space="preserve"> representara una fuente temporal adicional de trabajo para la población local, que también verán incrementados sus ingresos temporales que se traducen en un cierto dinamismo de la economía local.</w:t>
            </w:r>
          </w:p>
          <w:p w14:paraId="2178AEC2" w14:textId="77777777" w:rsidR="006859BE" w:rsidRPr="007D2972" w:rsidRDefault="006859BE" w:rsidP="00B05F84">
            <w:pPr>
              <w:jc w:val="both"/>
              <w:rPr>
                <w:rFonts w:asciiTheme="minorHAnsi" w:hAnsiTheme="minorHAnsi" w:cs="Arial"/>
                <w:i/>
                <w:sz w:val="18"/>
                <w:szCs w:val="18"/>
              </w:rPr>
            </w:pPr>
            <w:r w:rsidRPr="007D2972">
              <w:rPr>
                <w:rFonts w:asciiTheme="minorHAnsi" w:hAnsiTheme="minorHAnsi" w:cs="Arial"/>
                <w:i/>
                <w:sz w:val="18"/>
                <w:szCs w:val="18"/>
              </w:rPr>
              <w:t>Este efecto favorable no tiene como correlato un incremento de las presiones migratorias ni expectativas económicas sobredimensionadas, por lo que se establece un marco de impactos acumulativos de la pequeña magnitud, pero no sinérgico, y de importancia ambienta baja.</w:t>
            </w:r>
          </w:p>
        </w:tc>
      </w:tr>
    </w:tbl>
    <w:p w14:paraId="5EC15216" w14:textId="75BF91C6" w:rsidR="00466826" w:rsidRDefault="006859BE" w:rsidP="0025300C">
      <w:pPr>
        <w:spacing w:after="160"/>
        <w:ind w:left="1701"/>
        <w:jc w:val="both"/>
        <w:rPr>
          <w:rFonts w:asciiTheme="minorHAnsi" w:hAnsiTheme="minorHAnsi" w:cs="Arial"/>
          <w:i/>
          <w:sz w:val="18"/>
          <w:szCs w:val="18"/>
        </w:rPr>
      </w:pPr>
      <w:r w:rsidRPr="007D2972">
        <w:rPr>
          <w:rFonts w:asciiTheme="minorHAnsi" w:hAnsiTheme="minorHAnsi" w:cs="Arial"/>
          <w:i/>
          <w:sz w:val="18"/>
          <w:szCs w:val="18"/>
        </w:rPr>
        <w:t>Fuente: Elaboración Propia.</w:t>
      </w:r>
    </w:p>
    <w:p w14:paraId="514860D9" w14:textId="77777777" w:rsidR="008E0545" w:rsidRPr="007D2972" w:rsidRDefault="008E0545" w:rsidP="0025300C">
      <w:pPr>
        <w:spacing w:after="160"/>
        <w:ind w:left="1701"/>
        <w:jc w:val="both"/>
        <w:rPr>
          <w:rFonts w:asciiTheme="minorHAnsi" w:hAnsiTheme="minorHAnsi" w:cs="Arial"/>
          <w:i/>
          <w:sz w:val="18"/>
          <w:szCs w:val="18"/>
        </w:rPr>
      </w:pPr>
    </w:p>
    <w:p w14:paraId="267EE627" w14:textId="77777777" w:rsidR="00611CE2" w:rsidRPr="007D2972" w:rsidRDefault="00611CE2" w:rsidP="0025300C">
      <w:pPr>
        <w:pStyle w:val="Prrafodelista"/>
        <w:spacing w:after="0"/>
        <w:ind w:left="1701"/>
        <w:jc w:val="both"/>
        <w:rPr>
          <w:rFonts w:asciiTheme="minorHAnsi" w:hAnsiTheme="minorHAnsi" w:cs="Arial"/>
          <w:b/>
          <w:i/>
          <w:sz w:val="24"/>
          <w:szCs w:val="24"/>
          <w:u w:val="single"/>
        </w:rPr>
      </w:pPr>
      <w:r w:rsidRPr="007D2972">
        <w:rPr>
          <w:rFonts w:asciiTheme="minorHAnsi" w:hAnsiTheme="minorHAnsi" w:cs="Arial"/>
          <w:b/>
          <w:i/>
          <w:sz w:val="24"/>
          <w:szCs w:val="24"/>
          <w:u w:val="single"/>
        </w:rPr>
        <w:t>Impactos Ambientales Generados en la Etapa de Operación:</w:t>
      </w:r>
    </w:p>
    <w:p w14:paraId="6D5020AF" w14:textId="77777777" w:rsidR="00611CE2" w:rsidRPr="007D2972" w:rsidRDefault="00611CE2" w:rsidP="0025300C">
      <w:pPr>
        <w:spacing w:before="30" w:line="276" w:lineRule="auto"/>
        <w:ind w:left="1701"/>
        <w:jc w:val="both"/>
        <w:rPr>
          <w:rFonts w:asciiTheme="minorHAnsi" w:eastAsia="Arial Narrow" w:hAnsiTheme="minorHAnsi" w:cs="Arial"/>
          <w:i/>
        </w:rPr>
      </w:pPr>
      <w:r w:rsidRPr="007D2972">
        <w:rPr>
          <w:rFonts w:asciiTheme="minorHAnsi" w:eastAsia="Arial Narrow" w:hAnsiTheme="minorHAnsi" w:cs="Arial"/>
          <w:i/>
        </w:rPr>
        <w:t>L</w:t>
      </w:r>
      <w:r w:rsidR="00203FC2" w:rsidRPr="007D2972">
        <w:rPr>
          <w:rFonts w:asciiTheme="minorHAnsi" w:eastAsia="Arial Narrow" w:hAnsiTheme="minorHAnsi" w:cs="Arial"/>
          <w:i/>
        </w:rPr>
        <w:t xml:space="preserve">a </w:t>
      </w:r>
      <w:r w:rsidR="00203FC2" w:rsidRPr="007D2972">
        <w:rPr>
          <w:rFonts w:asciiTheme="minorHAnsi" w:eastAsia="Arial Narrow" w:hAnsiTheme="minorHAnsi" w:cs="Arial"/>
          <w:i/>
          <w:spacing w:val="-1"/>
          <w:lang w:val="es-PE"/>
        </w:rPr>
        <w:t>Estación</w:t>
      </w:r>
      <w:r w:rsidR="00203FC2" w:rsidRPr="007D2972">
        <w:rPr>
          <w:rFonts w:asciiTheme="minorHAnsi" w:eastAsia="Arial Narrow" w:hAnsiTheme="minorHAnsi" w:cs="Arial"/>
          <w:i/>
        </w:rPr>
        <w:t xml:space="preserve"> de Servicios con Gasocentro de GLP</w:t>
      </w:r>
      <w:r w:rsidR="00B34878" w:rsidRPr="007D2972">
        <w:rPr>
          <w:rFonts w:asciiTheme="minorHAnsi" w:eastAsia="Arial Narrow" w:hAnsiTheme="minorHAnsi" w:cs="Arial"/>
          <w:i/>
        </w:rPr>
        <w:t xml:space="preserve"> y GNV</w:t>
      </w:r>
      <w:r w:rsidR="00203FC2" w:rsidRPr="007D2972">
        <w:rPr>
          <w:rFonts w:asciiTheme="minorHAnsi" w:eastAsia="Arial Narrow" w:hAnsiTheme="minorHAnsi" w:cs="Arial"/>
          <w:i/>
        </w:rPr>
        <w:t xml:space="preserve"> para efectuar la comercialización de los combustibles líquidos</w:t>
      </w:r>
      <w:r w:rsidR="00B34878" w:rsidRPr="007D2972">
        <w:rPr>
          <w:rFonts w:asciiTheme="minorHAnsi" w:eastAsia="Arial Narrow" w:hAnsiTheme="minorHAnsi" w:cs="Arial"/>
          <w:i/>
        </w:rPr>
        <w:t>, GNV</w:t>
      </w:r>
      <w:r w:rsidR="00203FC2" w:rsidRPr="007D2972">
        <w:rPr>
          <w:rFonts w:asciiTheme="minorHAnsi" w:eastAsia="Arial Narrow" w:hAnsiTheme="minorHAnsi" w:cs="Arial"/>
          <w:i/>
        </w:rPr>
        <w:t xml:space="preserve"> y GLP, realizar</w:t>
      </w:r>
      <w:r w:rsidR="00A53975" w:rsidRPr="007D2972">
        <w:rPr>
          <w:rFonts w:asciiTheme="minorHAnsi" w:eastAsia="Arial Narrow" w:hAnsiTheme="minorHAnsi" w:cs="Arial"/>
          <w:i/>
        </w:rPr>
        <w:t>á</w:t>
      </w:r>
      <w:r w:rsidR="00203FC2" w:rsidRPr="007D2972">
        <w:rPr>
          <w:rFonts w:asciiTheme="minorHAnsi" w:eastAsia="Arial Narrow" w:hAnsiTheme="minorHAnsi" w:cs="Arial"/>
          <w:i/>
        </w:rPr>
        <w:t xml:space="preserve"> las siguientes actividades</w:t>
      </w:r>
      <w:r w:rsidRPr="007D2972">
        <w:rPr>
          <w:rFonts w:asciiTheme="minorHAnsi" w:eastAsia="Arial Narrow" w:hAnsiTheme="minorHAnsi" w:cs="Arial"/>
          <w:i/>
        </w:rPr>
        <w:t xml:space="preserve">: </w:t>
      </w:r>
    </w:p>
    <w:p w14:paraId="3602D475" w14:textId="77777777" w:rsidR="00203FC2" w:rsidRPr="007D2972" w:rsidRDefault="00203FC2" w:rsidP="00C62704">
      <w:pPr>
        <w:pStyle w:val="Prrafodelista"/>
        <w:numPr>
          <w:ilvl w:val="0"/>
          <w:numId w:val="16"/>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Recepción</w:t>
      </w:r>
      <w:r w:rsidR="00B34878" w:rsidRPr="007D2972">
        <w:rPr>
          <w:rFonts w:asciiTheme="minorHAnsi" w:hAnsiTheme="minorHAnsi" w:cs="Arial"/>
          <w:i/>
          <w:sz w:val="24"/>
          <w:szCs w:val="24"/>
        </w:rPr>
        <w:t xml:space="preserve"> (en caso de GNV desde la red pública)</w:t>
      </w:r>
    </w:p>
    <w:p w14:paraId="259D6226" w14:textId="77777777" w:rsidR="00203FC2" w:rsidRPr="007D2972" w:rsidRDefault="00203FC2" w:rsidP="00C62704">
      <w:pPr>
        <w:pStyle w:val="Prrafodelista"/>
        <w:numPr>
          <w:ilvl w:val="0"/>
          <w:numId w:val="16"/>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Almacenamiento</w:t>
      </w:r>
    </w:p>
    <w:p w14:paraId="21CB16E3" w14:textId="77777777" w:rsidR="003D3CF8" w:rsidRPr="007D2972" w:rsidRDefault="00203FC2" w:rsidP="00C62704">
      <w:pPr>
        <w:pStyle w:val="Prrafodelista"/>
        <w:numPr>
          <w:ilvl w:val="0"/>
          <w:numId w:val="16"/>
        </w:numPr>
        <w:spacing w:after="160"/>
        <w:ind w:left="1985" w:hanging="284"/>
        <w:jc w:val="both"/>
        <w:rPr>
          <w:rFonts w:asciiTheme="minorHAnsi" w:hAnsiTheme="minorHAnsi" w:cs="Arial"/>
          <w:i/>
          <w:sz w:val="24"/>
          <w:szCs w:val="24"/>
        </w:rPr>
      </w:pPr>
      <w:r w:rsidRPr="007D2972">
        <w:rPr>
          <w:rFonts w:asciiTheme="minorHAnsi" w:hAnsiTheme="minorHAnsi" w:cs="Arial"/>
          <w:i/>
          <w:sz w:val="24"/>
          <w:szCs w:val="24"/>
        </w:rPr>
        <w:t>Despacho</w:t>
      </w:r>
    </w:p>
    <w:p w14:paraId="0739B618" w14:textId="77777777" w:rsidR="00AD7DFD" w:rsidRPr="007D2972" w:rsidRDefault="009B1E0A" w:rsidP="00C11ABF">
      <w:pPr>
        <w:spacing w:before="30" w:line="276" w:lineRule="auto"/>
        <w:ind w:left="1701"/>
        <w:jc w:val="center"/>
        <w:rPr>
          <w:rFonts w:asciiTheme="minorHAnsi" w:hAnsiTheme="minorHAnsi" w:cs="Arial"/>
          <w:i/>
          <w:sz w:val="22"/>
        </w:rPr>
      </w:pPr>
      <w:r w:rsidRPr="007D2972">
        <w:rPr>
          <w:rFonts w:asciiTheme="minorHAnsi" w:eastAsia="Calibri" w:hAnsiTheme="minorHAnsi" w:cs="Arial"/>
          <w:b/>
          <w:i/>
          <w:iCs/>
          <w:color w:val="000000"/>
          <w:sz w:val="22"/>
          <w:lang w:val="es-PE" w:eastAsia="en-US"/>
        </w:rPr>
        <w:t>Cuadro N°</w:t>
      </w:r>
      <w:r w:rsidR="00A53975" w:rsidRPr="007D2972">
        <w:rPr>
          <w:rFonts w:asciiTheme="minorHAnsi" w:eastAsia="Calibri" w:hAnsiTheme="minorHAnsi" w:cs="Arial"/>
          <w:b/>
          <w:i/>
          <w:iCs/>
          <w:color w:val="000000"/>
          <w:sz w:val="22"/>
          <w:lang w:val="es-PE" w:eastAsia="en-US"/>
        </w:rPr>
        <w:t>18</w:t>
      </w:r>
      <w:r w:rsidR="006A20F6" w:rsidRPr="007D2972">
        <w:rPr>
          <w:rFonts w:asciiTheme="minorHAnsi" w:eastAsia="Arial Narrow" w:hAnsiTheme="minorHAnsi" w:cs="Arial"/>
          <w:i/>
          <w:spacing w:val="1"/>
          <w:sz w:val="22"/>
        </w:rPr>
        <w:t>: Impactos Identificados en la Fase de Operación y Mantenimiento.</w:t>
      </w:r>
    </w:p>
    <w:tbl>
      <w:tblPr>
        <w:tblStyle w:val="Tablaconcuadrcula"/>
        <w:tblW w:w="7513" w:type="dxa"/>
        <w:tblInd w:w="1696" w:type="dxa"/>
        <w:tblLook w:val="04A0" w:firstRow="1" w:lastRow="0" w:firstColumn="1" w:lastColumn="0" w:noHBand="0" w:noVBand="1"/>
      </w:tblPr>
      <w:tblGrid>
        <w:gridCol w:w="1134"/>
        <w:gridCol w:w="2552"/>
        <w:gridCol w:w="3827"/>
      </w:tblGrid>
      <w:tr w:rsidR="006A20F6" w:rsidRPr="007D2972" w14:paraId="6DD327E0" w14:textId="77777777" w:rsidTr="00C11ABF">
        <w:tc>
          <w:tcPr>
            <w:tcW w:w="7513" w:type="dxa"/>
            <w:gridSpan w:val="3"/>
            <w:shd w:val="clear" w:color="auto" w:fill="D0CECE" w:themeFill="background2" w:themeFillShade="E6"/>
          </w:tcPr>
          <w:p w14:paraId="4C0B6FF7" w14:textId="77777777" w:rsidR="006A20F6" w:rsidRPr="007D2972" w:rsidRDefault="006A20F6" w:rsidP="00B05F84">
            <w:pPr>
              <w:jc w:val="center"/>
              <w:rPr>
                <w:rFonts w:asciiTheme="minorHAnsi" w:hAnsiTheme="minorHAnsi" w:cs="Arial"/>
                <w:b/>
                <w:i/>
                <w:sz w:val="18"/>
                <w:szCs w:val="18"/>
              </w:rPr>
            </w:pPr>
            <w:r w:rsidRPr="007D2972">
              <w:rPr>
                <w:rFonts w:asciiTheme="minorHAnsi" w:hAnsiTheme="minorHAnsi" w:cs="Arial"/>
                <w:b/>
                <w:i/>
                <w:sz w:val="18"/>
                <w:szCs w:val="18"/>
              </w:rPr>
              <w:t xml:space="preserve">ETAPA DE OPERACION </w:t>
            </w:r>
          </w:p>
        </w:tc>
      </w:tr>
      <w:tr w:rsidR="006A20F6" w:rsidRPr="007D2972" w14:paraId="2934F0DF" w14:textId="77777777" w:rsidTr="00C11ABF">
        <w:trPr>
          <w:trHeight w:val="256"/>
        </w:trPr>
        <w:tc>
          <w:tcPr>
            <w:tcW w:w="1134" w:type="dxa"/>
            <w:shd w:val="clear" w:color="auto" w:fill="D0CECE" w:themeFill="background2" w:themeFillShade="E6"/>
          </w:tcPr>
          <w:p w14:paraId="58ADB1B6"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N°</w:t>
            </w:r>
          </w:p>
        </w:tc>
        <w:tc>
          <w:tcPr>
            <w:tcW w:w="2552" w:type="dxa"/>
            <w:shd w:val="clear" w:color="auto" w:fill="D0CECE" w:themeFill="background2" w:themeFillShade="E6"/>
          </w:tcPr>
          <w:p w14:paraId="1A877E58" w14:textId="77777777" w:rsidR="006A20F6" w:rsidRPr="007D2972" w:rsidRDefault="006A20F6" w:rsidP="00B05F84">
            <w:pPr>
              <w:jc w:val="center"/>
              <w:rPr>
                <w:rFonts w:asciiTheme="minorHAnsi" w:hAnsiTheme="minorHAnsi" w:cs="Arial"/>
                <w:b/>
                <w:i/>
                <w:sz w:val="18"/>
                <w:szCs w:val="18"/>
              </w:rPr>
            </w:pPr>
            <w:r w:rsidRPr="007D2972">
              <w:rPr>
                <w:rFonts w:asciiTheme="minorHAnsi" w:hAnsiTheme="minorHAnsi" w:cs="Arial"/>
                <w:b/>
                <w:i/>
                <w:sz w:val="18"/>
                <w:szCs w:val="18"/>
              </w:rPr>
              <w:t>ASPECTOS</w:t>
            </w:r>
          </w:p>
        </w:tc>
        <w:tc>
          <w:tcPr>
            <w:tcW w:w="3827" w:type="dxa"/>
            <w:shd w:val="clear" w:color="auto" w:fill="D0CECE" w:themeFill="background2" w:themeFillShade="E6"/>
          </w:tcPr>
          <w:p w14:paraId="5B06A6AC" w14:textId="77777777" w:rsidR="006A20F6" w:rsidRPr="007D2972" w:rsidRDefault="006A20F6" w:rsidP="00B05F84">
            <w:pPr>
              <w:jc w:val="center"/>
              <w:rPr>
                <w:rFonts w:asciiTheme="minorHAnsi" w:hAnsiTheme="minorHAnsi" w:cs="Arial"/>
                <w:b/>
                <w:i/>
                <w:sz w:val="18"/>
                <w:szCs w:val="18"/>
              </w:rPr>
            </w:pPr>
            <w:r w:rsidRPr="007D2972">
              <w:rPr>
                <w:rFonts w:asciiTheme="minorHAnsi" w:hAnsiTheme="minorHAnsi" w:cs="Arial"/>
                <w:b/>
                <w:i/>
                <w:sz w:val="18"/>
                <w:szCs w:val="18"/>
              </w:rPr>
              <w:t>IMPACTOS</w:t>
            </w:r>
          </w:p>
        </w:tc>
      </w:tr>
      <w:tr w:rsidR="006A20F6" w:rsidRPr="007D2972" w14:paraId="2DADBFE1" w14:textId="77777777" w:rsidTr="00C11ABF">
        <w:tc>
          <w:tcPr>
            <w:tcW w:w="1134" w:type="dxa"/>
          </w:tcPr>
          <w:p w14:paraId="6F09736D"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1</w:t>
            </w:r>
          </w:p>
        </w:tc>
        <w:tc>
          <w:tcPr>
            <w:tcW w:w="2552" w:type="dxa"/>
          </w:tcPr>
          <w:p w14:paraId="589E0353"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Calidad de Aire</w:t>
            </w:r>
          </w:p>
        </w:tc>
        <w:tc>
          <w:tcPr>
            <w:tcW w:w="3827" w:type="dxa"/>
          </w:tcPr>
          <w:p w14:paraId="40F26231"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Contaminación atmosférica</w:t>
            </w:r>
          </w:p>
        </w:tc>
      </w:tr>
      <w:tr w:rsidR="006A20F6" w:rsidRPr="007D2972" w14:paraId="6E0276A7" w14:textId="77777777" w:rsidTr="00C11ABF">
        <w:tc>
          <w:tcPr>
            <w:tcW w:w="1134" w:type="dxa"/>
          </w:tcPr>
          <w:p w14:paraId="7DA6D88D"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2</w:t>
            </w:r>
          </w:p>
        </w:tc>
        <w:tc>
          <w:tcPr>
            <w:tcW w:w="2552" w:type="dxa"/>
          </w:tcPr>
          <w:p w14:paraId="04CE93CF"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Ruido</w:t>
            </w:r>
          </w:p>
        </w:tc>
        <w:tc>
          <w:tcPr>
            <w:tcW w:w="3827" w:type="dxa"/>
          </w:tcPr>
          <w:p w14:paraId="040925F9"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Contaminación acústica</w:t>
            </w:r>
          </w:p>
        </w:tc>
      </w:tr>
      <w:tr w:rsidR="006A20F6" w:rsidRPr="007D2972" w14:paraId="717E9211" w14:textId="77777777" w:rsidTr="00C11ABF">
        <w:tc>
          <w:tcPr>
            <w:tcW w:w="1134" w:type="dxa"/>
          </w:tcPr>
          <w:p w14:paraId="6F8EE385"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3</w:t>
            </w:r>
          </w:p>
        </w:tc>
        <w:tc>
          <w:tcPr>
            <w:tcW w:w="2552" w:type="dxa"/>
          </w:tcPr>
          <w:p w14:paraId="57BB5316"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Calidad de suelos</w:t>
            </w:r>
          </w:p>
        </w:tc>
        <w:tc>
          <w:tcPr>
            <w:tcW w:w="3827" w:type="dxa"/>
          </w:tcPr>
          <w:p w14:paraId="486F50E1"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 xml:space="preserve">Perdida de la calidad del suelo </w:t>
            </w:r>
          </w:p>
        </w:tc>
      </w:tr>
      <w:tr w:rsidR="006A20F6" w:rsidRPr="007D2972" w14:paraId="2A710909" w14:textId="77777777" w:rsidTr="00C11ABF">
        <w:tc>
          <w:tcPr>
            <w:tcW w:w="1134" w:type="dxa"/>
          </w:tcPr>
          <w:p w14:paraId="1FB67736"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4</w:t>
            </w:r>
          </w:p>
        </w:tc>
        <w:tc>
          <w:tcPr>
            <w:tcW w:w="2552" w:type="dxa"/>
          </w:tcPr>
          <w:p w14:paraId="36080EC9"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Calidad de Agua</w:t>
            </w:r>
          </w:p>
        </w:tc>
        <w:tc>
          <w:tcPr>
            <w:tcW w:w="3827" w:type="dxa"/>
          </w:tcPr>
          <w:p w14:paraId="6E2C0963"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Alteración de las aguas.</w:t>
            </w:r>
          </w:p>
        </w:tc>
      </w:tr>
      <w:tr w:rsidR="00B34878" w:rsidRPr="007D2972" w14:paraId="0ABA82B6" w14:textId="77777777" w:rsidTr="00C11ABF">
        <w:tc>
          <w:tcPr>
            <w:tcW w:w="1134" w:type="dxa"/>
          </w:tcPr>
          <w:p w14:paraId="4D7471AA" w14:textId="77777777" w:rsidR="00B34878" w:rsidRPr="007D2972" w:rsidRDefault="00B34878" w:rsidP="00B34878">
            <w:pPr>
              <w:jc w:val="center"/>
              <w:rPr>
                <w:rFonts w:asciiTheme="minorHAnsi" w:hAnsiTheme="minorHAnsi" w:cs="Arial"/>
                <w:i/>
                <w:sz w:val="18"/>
                <w:szCs w:val="18"/>
              </w:rPr>
            </w:pPr>
            <w:r w:rsidRPr="007D2972">
              <w:rPr>
                <w:rFonts w:asciiTheme="minorHAnsi" w:hAnsiTheme="minorHAnsi" w:cs="Arial"/>
                <w:i/>
                <w:sz w:val="18"/>
                <w:szCs w:val="18"/>
              </w:rPr>
              <w:t>5</w:t>
            </w:r>
          </w:p>
        </w:tc>
        <w:tc>
          <w:tcPr>
            <w:tcW w:w="2552" w:type="dxa"/>
          </w:tcPr>
          <w:p w14:paraId="073966F8"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Salud Humana</w:t>
            </w:r>
          </w:p>
        </w:tc>
        <w:tc>
          <w:tcPr>
            <w:tcW w:w="3827" w:type="dxa"/>
          </w:tcPr>
          <w:p w14:paraId="402FF443"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Afecciones a la salud de los trabajadores.</w:t>
            </w:r>
          </w:p>
        </w:tc>
      </w:tr>
      <w:tr w:rsidR="00B34878" w:rsidRPr="007D2972" w14:paraId="784A9450" w14:textId="77777777" w:rsidTr="00C11ABF">
        <w:tc>
          <w:tcPr>
            <w:tcW w:w="1134" w:type="dxa"/>
          </w:tcPr>
          <w:p w14:paraId="303547D3" w14:textId="77777777" w:rsidR="00B34878" w:rsidRPr="007D2972" w:rsidRDefault="00B34878" w:rsidP="00B34878">
            <w:pPr>
              <w:jc w:val="center"/>
              <w:rPr>
                <w:rFonts w:asciiTheme="minorHAnsi" w:hAnsiTheme="minorHAnsi" w:cs="Arial"/>
                <w:i/>
                <w:sz w:val="18"/>
                <w:szCs w:val="18"/>
              </w:rPr>
            </w:pPr>
            <w:r w:rsidRPr="007D2972">
              <w:rPr>
                <w:rFonts w:asciiTheme="minorHAnsi" w:hAnsiTheme="minorHAnsi" w:cs="Arial"/>
                <w:i/>
                <w:sz w:val="18"/>
                <w:szCs w:val="18"/>
              </w:rPr>
              <w:t>6</w:t>
            </w:r>
          </w:p>
        </w:tc>
        <w:tc>
          <w:tcPr>
            <w:tcW w:w="2552" w:type="dxa"/>
          </w:tcPr>
          <w:p w14:paraId="07113CFA"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Empleo</w:t>
            </w:r>
          </w:p>
        </w:tc>
        <w:tc>
          <w:tcPr>
            <w:tcW w:w="3827" w:type="dxa"/>
          </w:tcPr>
          <w:p w14:paraId="3B5CF5B2"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Disminución en el índice de desempleo.</w:t>
            </w:r>
          </w:p>
        </w:tc>
      </w:tr>
      <w:tr w:rsidR="00B34878" w:rsidRPr="007D2972" w14:paraId="15AAE98A" w14:textId="77777777" w:rsidTr="00C11ABF">
        <w:tc>
          <w:tcPr>
            <w:tcW w:w="7513" w:type="dxa"/>
            <w:gridSpan w:val="3"/>
            <w:shd w:val="clear" w:color="auto" w:fill="D0CECE" w:themeFill="background2" w:themeFillShade="E6"/>
          </w:tcPr>
          <w:p w14:paraId="6028BB6B" w14:textId="77777777" w:rsidR="00B34878" w:rsidRPr="007D2972" w:rsidRDefault="00B34878" w:rsidP="00B34878">
            <w:pPr>
              <w:jc w:val="center"/>
              <w:rPr>
                <w:rFonts w:asciiTheme="minorHAnsi" w:hAnsiTheme="minorHAnsi" w:cs="Arial"/>
                <w:i/>
                <w:sz w:val="18"/>
                <w:szCs w:val="18"/>
              </w:rPr>
            </w:pPr>
            <w:r w:rsidRPr="007D2972">
              <w:rPr>
                <w:rFonts w:asciiTheme="minorHAnsi" w:hAnsiTheme="minorHAnsi" w:cs="Arial"/>
                <w:b/>
                <w:i/>
                <w:sz w:val="18"/>
                <w:szCs w:val="18"/>
              </w:rPr>
              <w:t>ETAPA DE MANTENIMIENTO</w:t>
            </w:r>
          </w:p>
        </w:tc>
      </w:tr>
      <w:tr w:rsidR="00B34878" w:rsidRPr="007D2972" w14:paraId="68B545C6" w14:textId="77777777" w:rsidTr="00C11ABF">
        <w:tc>
          <w:tcPr>
            <w:tcW w:w="1134" w:type="dxa"/>
            <w:shd w:val="clear" w:color="auto" w:fill="D0CECE" w:themeFill="background2" w:themeFillShade="E6"/>
          </w:tcPr>
          <w:p w14:paraId="58CE1BAA" w14:textId="77777777" w:rsidR="00B34878" w:rsidRPr="007D2972" w:rsidRDefault="00B34878" w:rsidP="00B34878">
            <w:pPr>
              <w:jc w:val="center"/>
              <w:rPr>
                <w:rFonts w:asciiTheme="minorHAnsi" w:hAnsiTheme="minorHAnsi" w:cs="Arial"/>
                <w:b/>
                <w:i/>
                <w:sz w:val="18"/>
                <w:szCs w:val="18"/>
              </w:rPr>
            </w:pPr>
            <w:r w:rsidRPr="007D2972">
              <w:rPr>
                <w:rFonts w:asciiTheme="minorHAnsi" w:hAnsiTheme="minorHAnsi" w:cs="Arial"/>
                <w:b/>
                <w:i/>
                <w:sz w:val="18"/>
                <w:szCs w:val="18"/>
              </w:rPr>
              <w:t>N°</w:t>
            </w:r>
          </w:p>
        </w:tc>
        <w:tc>
          <w:tcPr>
            <w:tcW w:w="2552" w:type="dxa"/>
            <w:shd w:val="clear" w:color="auto" w:fill="D0CECE" w:themeFill="background2" w:themeFillShade="E6"/>
          </w:tcPr>
          <w:p w14:paraId="76081C00" w14:textId="77777777" w:rsidR="00B34878" w:rsidRPr="007D2972" w:rsidRDefault="00B34878" w:rsidP="00B34878">
            <w:pPr>
              <w:jc w:val="center"/>
              <w:rPr>
                <w:rFonts w:asciiTheme="minorHAnsi" w:hAnsiTheme="minorHAnsi" w:cs="Arial"/>
                <w:b/>
                <w:i/>
                <w:sz w:val="18"/>
                <w:szCs w:val="18"/>
              </w:rPr>
            </w:pPr>
            <w:r w:rsidRPr="007D2972">
              <w:rPr>
                <w:rFonts w:asciiTheme="minorHAnsi" w:hAnsiTheme="minorHAnsi" w:cs="Arial"/>
                <w:b/>
                <w:i/>
                <w:sz w:val="18"/>
                <w:szCs w:val="18"/>
              </w:rPr>
              <w:t>ASPECTOS</w:t>
            </w:r>
          </w:p>
        </w:tc>
        <w:tc>
          <w:tcPr>
            <w:tcW w:w="3827" w:type="dxa"/>
            <w:shd w:val="clear" w:color="auto" w:fill="D0CECE" w:themeFill="background2" w:themeFillShade="E6"/>
          </w:tcPr>
          <w:p w14:paraId="302724A3" w14:textId="77777777" w:rsidR="00B34878" w:rsidRPr="007D2972" w:rsidRDefault="00B34878" w:rsidP="00B34878">
            <w:pPr>
              <w:jc w:val="center"/>
              <w:rPr>
                <w:rFonts w:asciiTheme="minorHAnsi" w:hAnsiTheme="minorHAnsi" w:cs="Arial"/>
                <w:b/>
                <w:i/>
                <w:sz w:val="18"/>
                <w:szCs w:val="18"/>
              </w:rPr>
            </w:pPr>
            <w:r w:rsidRPr="007D2972">
              <w:rPr>
                <w:rFonts w:asciiTheme="minorHAnsi" w:hAnsiTheme="minorHAnsi" w:cs="Arial"/>
                <w:b/>
                <w:i/>
                <w:sz w:val="18"/>
                <w:szCs w:val="18"/>
              </w:rPr>
              <w:t>IMPACTOS</w:t>
            </w:r>
          </w:p>
        </w:tc>
      </w:tr>
      <w:tr w:rsidR="00B34878" w:rsidRPr="007D2972" w14:paraId="72575A54" w14:textId="77777777" w:rsidTr="00C11ABF">
        <w:tc>
          <w:tcPr>
            <w:tcW w:w="1134" w:type="dxa"/>
          </w:tcPr>
          <w:p w14:paraId="0D429E7D" w14:textId="77777777" w:rsidR="00B34878" w:rsidRPr="007D2972" w:rsidRDefault="00B34878" w:rsidP="00B34878">
            <w:pPr>
              <w:jc w:val="center"/>
              <w:rPr>
                <w:rFonts w:asciiTheme="minorHAnsi" w:hAnsiTheme="minorHAnsi" w:cs="Arial"/>
                <w:i/>
                <w:sz w:val="18"/>
                <w:szCs w:val="18"/>
              </w:rPr>
            </w:pPr>
            <w:r w:rsidRPr="007D2972">
              <w:rPr>
                <w:rFonts w:asciiTheme="minorHAnsi" w:hAnsiTheme="minorHAnsi" w:cs="Arial"/>
                <w:i/>
                <w:sz w:val="18"/>
                <w:szCs w:val="18"/>
              </w:rPr>
              <w:t>1</w:t>
            </w:r>
          </w:p>
        </w:tc>
        <w:tc>
          <w:tcPr>
            <w:tcW w:w="2552" w:type="dxa"/>
          </w:tcPr>
          <w:p w14:paraId="4FC6E7EB"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Ruido</w:t>
            </w:r>
          </w:p>
        </w:tc>
        <w:tc>
          <w:tcPr>
            <w:tcW w:w="3827" w:type="dxa"/>
          </w:tcPr>
          <w:p w14:paraId="1CBBF94A"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Contaminación acústica.</w:t>
            </w:r>
          </w:p>
        </w:tc>
      </w:tr>
      <w:tr w:rsidR="00B34878" w:rsidRPr="007D2972" w14:paraId="7C48BD6C" w14:textId="77777777" w:rsidTr="00C11ABF">
        <w:tc>
          <w:tcPr>
            <w:tcW w:w="1134" w:type="dxa"/>
          </w:tcPr>
          <w:p w14:paraId="1C314F8A" w14:textId="77777777" w:rsidR="00B34878" w:rsidRPr="007D2972" w:rsidRDefault="00B34878" w:rsidP="00B34878">
            <w:pPr>
              <w:jc w:val="center"/>
              <w:rPr>
                <w:rFonts w:asciiTheme="minorHAnsi" w:hAnsiTheme="minorHAnsi" w:cs="Arial"/>
                <w:i/>
                <w:sz w:val="18"/>
                <w:szCs w:val="18"/>
              </w:rPr>
            </w:pPr>
            <w:r w:rsidRPr="007D2972">
              <w:rPr>
                <w:rFonts w:asciiTheme="minorHAnsi" w:hAnsiTheme="minorHAnsi" w:cs="Arial"/>
                <w:i/>
                <w:sz w:val="18"/>
                <w:szCs w:val="18"/>
              </w:rPr>
              <w:t>2</w:t>
            </w:r>
          </w:p>
        </w:tc>
        <w:tc>
          <w:tcPr>
            <w:tcW w:w="2552" w:type="dxa"/>
          </w:tcPr>
          <w:p w14:paraId="2AC520E6"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Calidad del suelo</w:t>
            </w:r>
          </w:p>
        </w:tc>
        <w:tc>
          <w:tcPr>
            <w:tcW w:w="3827" w:type="dxa"/>
          </w:tcPr>
          <w:p w14:paraId="678BE122"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Perdida de la calidad de suelo.</w:t>
            </w:r>
          </w:p>
        </w:tc>
      </w:tr>
      <w:tr w:rsidR="00B34878" w:rsidRPr="007D2972" w14:paraId="5827E4CF" w14:textId="77777777" w:rsidTr="00C11ABF">
        <w:tc>
          <w:tcPr>
            <w:tcW w:w="1134" w:type="dxa"/>
          </w:tcPr>
          <w:p w14:paraId="0D97E3E7" w14:textId="77777777" w:rsidR="00B34878" w:rsidRPr="007D2972" w:rsidRDefault="00B34878" w:rsidP="00B34878">
            <w:pPr>
              <w:jc w:val="center"/>
              <w:rPr>
                <w:rFonts w:asciiTheme="minorHAnsi" w:hAnsiTheme="minorHAnsi" w:cs="Arial"/>
                <w:i/>
                <w:sz w:val="18"/>
                <w:szCs w:val="18"/>
              </w:rPr>
            </w:pPr>
            <w:r w:rsidRPr="007D2972">
              <w:rPr>
                <w:rFonts w:asciiTheme="minorHAnsi" w:hAnsiTheme="minorHAnsi" w:cs="Arial"/>
                <w:i/>
                <w:sz w:val="18"/>
                <w:szCs w:val="18"/>
              </w:rPr>
              <w:t>3</w:t>
            </w:r>
          </w:p>
        </w:tc>
        <w:tc>
          <w:tcPr>
            <w:tcW w:w="2552" w:type="dxa"/>
          </w:tcPr>
          <w:p w14:paraId="170EDE93"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Calidad de Aire</w:t>
            </w:r>
          </w:p>
        </w:tc>
        <w:tc>
          <w:tcPr>
            <w:tcW w:w="3827" w:type="dxa"/>
          </w:tcPr>
          <w:p w14:paraId="307D7616"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Contaminación atmosférica.</w:t>
            </w:r>
          </w:p>
        </w:tc>
      </w:tr>
      <w:tr w:rsidR="00B34878" w:rsidRPr="007D2972" w14:paraId="578DD7D4" w14:textId="77777777" w:rsidTr="00C11ABF">
        <w:tc>
          <w:tcPr>
            <w:tcW w:w="1134" w:type="dxa"/>
          </w:tcPr>
          <w:p w14:paraId="0D81C998" w14:textId="77777777" w:rsidR="00B34878" w:rsidRPr="007D2972" w:rsidRDefault="00B34878" w:rsidP="00B34878">
            <w:pPr>
              <w:jc w:val="center"/>
              <w:rPr>
                <w:rFonts w:asciiTheme="minorHAnsi" w:hAnsiTheme="minorHAnsi" w:cs="Arial"/>
                <w:i/>
                <w:sz w:val="18"/>
                <w:szCs w:val="18"/>
              </w:rPr>
            </w:pPr>
            <w:r w:rsidRPr="007D2972">
              <w:rPr>
                <w:rFonts w:asciiTheme="minorHAnsi" w:hAnsiTheme="minorHAnsi" w:cs="Arial"/>
                <w:i/>
                <w:sz w:val="18"/>
                <w:szCs w:val="18"/>
              </w:rPr>
              <w:t>4</w:t>
            </w:r>
          </w:p>
        </w:tc>
        <w:tc>
          <w:tcPr>
            <w:tcW w:w="2552" w:type="dxa"/>
          </w:tcPr>
          <w:p w14:paraId="471F9161"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Salud Humana</w:t>
            </w:r>
          </w:p>
        </w:tc>
        <w:tc>
          <w:tcPr>
            <w:tcW w:w="3827" w:type="dxa"/>
          </w:tcPr>
          <w:p w14:paraId="211902D1"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Afecciones a la salud de los trabajadores.</w:t>
            </w:r>
          </w:p>
        </w:tc>
      </w:tr>
      <w:tr w:rsidR="00B34878" w:rsidRPr="007D2972" w14:paraId="5C452506" w14:textId="77777777" w:rsidTr="00C11ABF">
        <w:tc>
          <w:tcPr>
            <w:tcW w:w="1134" w:type="dxa"/>
          </w:tcPr>
          <w:p w14:paraId="779DB9ED" w14:textId="77777777" w:rsidR="00B34878" w:rsidRPr="007D2972" w:rsidRDefault="00B34878" w:rsidP="00B34878">
            <w:pPr>
              <w:jc w:val="center"/>
              <w:rPr>
                <w:rFonts w:asciiTheme="minorHAnsi" w:hAnsiTheme="minorHAnsi" w:cs="Arial"/>
                <w:i/>
                <w:sz w:val="18"/>
                <w:szCs w:val="18"/>
              </w:rPr>
            </w:pPr>
            <w:r w:rsidRPr="007D2972">
              <w:rPr>
                <w:rFonts w:asciiTheme="minorHAnsi" w:hAnsiTheme="minorHAnsi" w:cs="Arial"/>
                <w:i/>
                <w:sz w:val="18"/>
                <w:szCs w:val="18"/>
              </w:rPr>
              <w:t>5</w:t>
            </w:r>
          </w:p>
        </w:tc>
        <w:tc>
          <w:tcPr>
            <w:tcW w:w="2552" w:type="dxa"/>
          </w:tcPr>
          <w:p w14:paraId="78F2B819"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Empleo</w:t>
            </w:r>
          </w:p>
        </w:tc>
        <w:tc>
          <w:tcPr>
            <w:tcW w:w="3827" w:type="dxa"/>
          </w:tcPr>
          <w:p w14:paraId="128D92CB" w14:textId="77777777" w:rsidR="00B34878" w:rsidRPr="007D2972" w:rsidRDefault="00B34878" w:rsidP="00B34878">
            <w:pPr>
              <w:jc w:val="both"/>
              <w:rPr>
                <w:rFonts w:asciiTheme="minorHAnsi" w:hAnsiTheme="minorHAnsi" w:cs="Arial"/>
                <w:i/>
                <w:sz w:val="18"/>
                <w:szCs w:val="18"/>
              </w:rPr>
            </w:pPr>
            <w:r w:rsidRPr="007D2972">
              <w:rPr>
                <w:rFonts w:asciiTheme="minorHAnsi" w:hAnsiTheme="minorHAnsi" w:cs="Arial"/>
                <w:i/>
                <w:sz w:val="18"/>
                <w:szCs w:val="18"/>
              </w:rPr>
              <w:t>Disminución transitoria del índice de desempleo.</w:t>
            </w:r>
          </w:p>
        </w:tc>
      </w:tr>
    </w:tbl>
    <w:p w14:paraId="63AA489F" w14:textId="77777777" w:rsidR="006A20F6" w:rsidRPr="007D2972" w:rsidRDefault="006A20F6" w:rsidP="00C11ABF">
      <w:pPr>
        <w:spacing w:after="160"/>
        <w:ind w:left="1701"/>
        <w:jc w:val="both"/>
        <w:rPr>
          <w:rFonts w:asciiTheme="minorHAnsi" w:hAnsiTheme="minorHAnsi" w:cs="Arial"/>
          <w:i/>
          <w:sz w:val="18"/>
          <w:szCs w:val="18"/>
        </w:rPr>
      </w:pPr>
      <w:r w:rsidRPr="007D2972">
        <w:rPr>
          <w:rFonts w:asciiTheme="minorHAnsi" w:hAnsiTheme="minorHAnsi" w:cs="Arial"/>
          <w:i/>
          <w:sz w:val="18"/>
          <w:szCs w:val="18"/>
        </w:rPr>
        <w:t>Fuente: Elaboración Propia.</w:t>
      </w:r>
    </w:p>
    <w:p w14:paraId="1A28FD0D" w14:textId="77777777" w:rsidR="008E0545" w:rsidRDefault="008E0545" w:rsidP="008E0545">
      <w:pPr>
        <w:spacing w:before="30" w:line="276" w:lineRule="auto"/>
        <w:ind w:left="1701"/>
        <w:jc w:val="center"/>
        <w:rPr>
          <w:rFonts w:asciiTheme="minorHAnsi" w:eastAsia="Calibri" w:hAnsiTheme="minorHAnsi" w:cs="Arial"/>
          <w:b/>
          <w:i/>
          <w:iCs/>
          <w:color w:val="000000"/>
          <w:sz w:val="22"/>
          <w:lang w:val="es-PE" w:eastAsia="en-US"/>
        </w:rPr>
      </w:pPr>
    </w:p>
    <w:p w14:paraId="2ED108DE" w14:textId="77777777" w:rsidR="008E0545" w:rsidRDefault="008E0545" w:rsidP="008E0545">
      <w:pPr>
        <w:spacing w:before="30" w:line="276" w:lineRule="auto"/>
        <w:ind w:left="1701"/>
        <w:jc w:val="center"/>
        <w:rPr>
          <w:rFonts w:asciiTheme="minorHAnsi" w:eastAsia="Calibri" w:hAnsiTheme="minorHAnsi" w:cs="Arial"/>
          <w:b/>
          <w:i/>
          <w:iCs/>
          <w:color w:val="000000"/>
          <w:sz w:val="22"/>
          <w:lang w:val="es-PE" w:eastAsia="en-US"/>
        </w:rPr>
      </w:pPr>
    </w:p>
    <w:p w14:paraId="611F3249" w14:textId="77777777" w:rsidR="008E0545" w:rsidRDefault="008E0545" w:rsidP="008E0545">
      <w:pPr>
        <w:spacing w:before="30" w:line="276" w:lineRule="auto"/>
        <w:ind w:left="1701"/>
        <w:jc w:val="center"/>
        <w:rPr>
          <w:rFonts w:asciiTheme="minorHAnsi" w:eastAsia="Calibri" w:hAnsiTheme="minorHAnsi" w:cs="Arial"/>
          <w:b/>
          <w:i/>
          <w:iCs/>
          <w:color w:val="000000"/>
          <w:sz w:val="22"/>
          <w:lang w:val="es-PE" w:eastAsia="en-US"/>
        </w:rPr>
      </w:pPr>
    </w:p>
    <w:p w14:paraId="161151D5" w14:textId="77777777" w:rsidR="008E0545" w:rsidRDefault="008E0545" w:rsidP="008E0545">
      <w:pPr>
        <w:spacing w:before="30" w:line="276" w:lineRule="auto"/>
        <w:ind w:left="1701"/>
        <w:jc w:val="center"/>
        <w:rPr>
          <w:rFonts w:asciiTheme="minorHAnsi" w:eastAsia="Calibri" w:hAnsiTheme="minorHAnsi" w:cs="Arial"/>
          <w:b/>
          <w:i/>
          <w:iCs/>
          <w:color w:val="000000"/>
          <w:sz w:val="22"/>
          <w:lang w:val="es-PE" w:eastAsia="en-US"/>
        </w:rPr>
      </w:pPr>
    </w:p>
    <w:p w14:paraId="277B885E" w14:textId="77777777" w:rsidR="008E0545" w:rsidRDefault="008E0545" w:rsidP="008E0545">
      <w:pPr>
        <w:spacing w:before="30" w:line="276" w:lineRule="auto"/>
        <w:ind w:left="1701"/>
        <w:jc w:val="center"/>
        <w:rPr>
          <w:rFonts w:asciiTheme="minorHAnsi" w:eastAsia="Calibri" w:hAnsiTheme="minorHAnsi" w:cs="Arial"/>
          <w:b/>
          <w:i/>
          <w:iCs/>
          <w:color w:val="000000"/>
          <w:sz w:val="22"/>
          <w:lang w:val="es-PE" w:eastAsia="en-US"/>
        </w:rPr>
      </w:pPr>
    </w:p>
    <w:p w14:paraId="16B0D5C1" w14:textId="317D1AD7" w:rsidR="006A20F6" w:rsidRPr="007D2972" w:rsidRDefault="009B1E0A" w:rsidP="008E0545">
      <w:pPr>
        <w:spacing w:before="30" w:line="276" w:lineRule="auto"/>
        <w:ind w:left="1701"/>
        <w:jc w:val="center"/>
        <w:rPr>
          <w:rFonts w:asciiTheme="minorHAnsi" w:eastAsia="Arial Narrow" w:hAnsiTheme="minorHAnsi" w:cs="Arial"/>
          <w:i/>
          <w:spacing w:val="1"/>
          <w:sz w:val="22"/>
        </w:rPr>
      </w:pPr>
      <w:r w:rsidRPr="007D2972">
        <w:rPr>
          <w:rFonts w:asciiTheme="minorHAnsi" w:eastAsia="Calibri" w:hAnsiTheme="minorHAnsi" w:cs="Arial"/>
          <w:b/>
          <w:i/>
          <w:iCs/>
          <w:color w:val="000000"/>
          <w:sz w:val="22"/>
          <w:lang w:val="es-PE" w:eastAsia="en-US"/>
        </w:rPr>
        <w:lastRenderedPageBreak/>
        <w:t>Cuadro N°</w:t>
      </w:r>
      <w:r w:rsidR="00A53975" w:rsidRPr="007D2972">
        <w:rPr>
          <w:rFonts w:asciiTheme="minorHAnsi" w:eastAsia="Calibri" w:hAnsiTheme="minorHAnsi" w:cs="Arial"/>
          <w:b/>
          <w:i/>
          <w:iCs/>
          <w:color w:val="000000"/>
          <w:sz w:val="22"/>
          <w:lang w:val="es-PE" w:eastAsia="en-US"/>
        </w:rPr>
        <w:t>19</w:t>
      </w:r>
      <w:r w:rsidR="006A20F6" w:rsidRPr="007D2972">
        <w:rPr>
          <w:rFonts w:asciiTheme="minorHAnsi" w:eastAsia="Calibri" w:hAnsiTheme="minorHAnsi" w:cs="Arial"/>
          <w:b/>
          <w:i/>
          <w:iCs/>
          <w:color w:val="000000"/>
          <w:sz w:val="22"/>
          <w:lang w:val="es-PE" w:eastAsia="en-US"/>
        </w:rPr>
        <w:t>:</w:t>
      </w:r>
      <w:r w:rsidR="006A20F6" w:rsidRPr="007D2972">
        <w:rPr>
          <w:rFonts w:asciiTheme="minorHAnsi" w:eastAsia="Arial Narrow" w:hAnsiTheme="minorHAnsi" w:cs="Arial"/>
          <w:i/>
          <w:spacing w:val="1"/>
          <w:sz w:val="22"/>
        </w:rPr>
        <w:t xml:space="preserve"> Descripción de los principales Impactos en la Fase de Operación y Mantenimiento.</w:t>
      </w:r>
    </w:p>
    <w:tbl>
      <w:tblPr>
        <w:tblStyle w:val="Tablaconcuadrcula"/>
        <w:tblW w:w="0" w:type="auto"/>
        <w:tblInd w:w="1696" w:type="dxa"/>
        <w:tblLook w:val="04A0" w:firstRow="1" w:lastRow="0" w:firstColumn="1" w:lastColumn="0" w:noHBand="0" w:noVBand="1"/>
      </w:tblPr>
      <w:tblGrid>
        <w:gridCol w:w="567"/>
        <w:gridCol w:w="1560"/>
        <w:gridCol w:w="5381"/>
      </w:tblGrid>
      <w:tr w:rsidR="006A20F6" w:rsidRPr="007D2972" w14:paraId="70D1C891" w14:textId="77777777" w:rsidTr="008E0545">
        <w:tc>
          <w:tcPr>
            <w:tcW w:w="7508" w:type="dxa"/>
            <w:gridSpan w:val="3"/>
            <w:shd w:val="clear" w:color="auto" w:fill="D0CECE" w:themeFill="background2" w:themeFillShade="E6"/>
          </w:tcPr>
          <w:p w14:paraId="1905065C" w14:textId="77777777" w:rsidR="006A20F6" w:rsidRPr="008E0545" w:rsidRDefault="006A20F6" w:rsidP="00B05F84">
            <w:pPr>
              <w:jc w:val="center"/>
              <w:rPr>
                <w:rFonts w:asciiTheme="minorHAnsi" w:hAnsiTheme="minorHAnsi" w:cs="Arial"/>
                <w:b/>
                <w:i/>
                <w:sz w:val="17"/>
                <w:szCs w:val="17"/>
              </w:rPr>
            </w:pPr>
            <w:r w:rsidRPr="008E0545">
              <w:rPr>
                <w:rFonts w:asciiTheme="minorHAnsi" w:hAnsiTheme="minorHAnsi" w:cs="Arial"/>
                <w:b/>
                <w:i/>
                <w:sz w:val="17"/>
                <w:szCs w:val="17"/>
              </w:rPr>
              <w:t xml:space="preserve">ETAPA DE OPERACIÓN </w:t>
            </w:r>
          </w:p>
        </w:tc>
      </w:tr>
      <w:tr w:rsidR="006A20F6" w:rsidRPr="007D2972" w14:paraId="145D5861" w14:textId="77777777" w:rsidTr="008E0545">
        <w:tc>
          <w:tcPr>
            <w:tcW w:w="567" w:type="dxa"/>
            <w:shd w:val="clear" w:color="auto" w:fill="D0CECE" w:themeFill="background2" w:themeFillShade="E6"/>
          </w:tcPr>
          <w:p w14:paraId="3B085804" w14:textId="77777777" w:rsidR="006A20F6" w:rsidRPr="008E0545" w:rsidRDefault="006A20F6" w:rsidP="00B05F84">
            <w:pPr>
              <w:jc w:val="center"/>
              <w:rPr>
                <w:rFonts w:asciiTheme="minorHAnsi" w:hAnsiTheme="minorHAnsi" w:cs="Arial"/>
                <w:b/>
                <w:i/>
                <w:sz w:val="17"/>
                <w:szCs w:val="17"/>
              </w:rPr>
            </w:pPr>
            <w:r w:rsidRPr="008E0545">
              <w:rPr>
                <w:rFonts w:asciiTheme="minorHAnsi" w:hAnsiTheme="minorHAnsi" w:cs="Arial"/>
                <w:b/>
                <w:i/>
                <w:sz w:val="17"/>
                <w:szCs w:val="17"/>
              </w:rPr>
              <w:t>N°</w:t>
            </w:r>
          </w:p>
        </w:tc>
        <w:tc>
          <w:tcPr>
            <w:tcW w:w="1560" w:type="dxa"/>
            <w:shd w:val="clear" w:color="auto" w:fill="D0CECE" w:themeFill="background2" w:themeFillShade="E6"/>
          </w:tcPr>
          <w:p w14:paraId="4A255650" w14:textId="77777777" w:rsidR="006A20F6" w:rsidRPr="008E0545" w:rsidRDefault="006A20F6" w:rsidP="00B05F84">
            <w:pPr>
              <w:jc w:val="center"/>
              <w:rPr>
                <w:rFonts w:asciiTheme="minorHAnsi" w:hAnsiTheme="minorHAnsi" w:cs="Arial"/>
                <w:b/>
                <w:i/>
                <w:sz w:val="17"/>
                <w:szCs w:val="17"/>
              </w:rPr>
            </w:pPr>
            <w:r w:rsidRPr="008E0545">
              <w:rPr>
                <w:rFonts w:asciiTheme="minorHAnsi" w:hAnsiTheme="minorHAnsi" w:cs="Arial"/>
                <w:b/>
                <w:i/>
                <w:sz w:val="17"/>
                <w:szCs w:val="17"/>
              </w:rPr>
              <w:t>IMPACTOS</w:t>
            </w:r>
          </w:p>
        </w:tc>
        <w:tc>
          <w:tcPr>
            <w:tcW w:w="5381" w:type="dxa"/>
            <w:shd w:val="clear" w:color="auto" w:fill="D0CECE" w:themeFill="background2" w:themeFillShade="E6"/>
          </w:tcPr>
          <w:p w14:paraId="156D1222" w14:textId="77777777" w:rsidR="006A20F6" w:rsidRPr="008E0545" w:rsidRDefault="006A20F6" w:rsidP="00B05F84">
            <w:pPr>
              <w:jc w:val="center"/>
              <w:rPr>
                <w:rFonts w:asciiTheme="minorHAnsi" w:hAnsiTheme="minorHAnsi" w:cs="Arial"/>
                <w:b/>
                <w:i/>
                <w:sz w:val="17"/>
                <w:szCs w:val="17"/>
              </w:rPr>
            </w:pPr>
            <w:r w:rsidRPr="008E0545">
              <w:rPr>
                <w:rFonts w:asciiTheme="minorHAnsi" w:hAnsiTheme="minorHAnsi" w:cs="Arial"/>
                <w:b/>
                <w:i/>
                <w:sz w:val="17"/>
                <w:szCs w:val="17"/>
              </w:rPr>
              <w:t xml:space="preserve">DESCRIPCION </w:t>
            </w:r>
          </w:p>
        </w:tc>
      </w:tr>
      <w:tr w:rsidR="006A20F6" w:rsidRPr="007D2972" w14:paraId="0A78FD18" w14:textId="77777777" w:rsidTr="008E0545">
        <w:tc>
          <w:tcPr>
            <w:tcW w:w="567" w:type="dxa"/>
            <w:vAlign w:val="center"/>
          </w:tcPr>
          <w:p w14:paraId="5C14334A"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1</w:t>
            </w:r>
          </w:p>
        </w:tc>
        <w:tc>
          <w:tcPr>
            <w:tcW w:w="1560" w:type="dxa"/>
            <w:vAlign w:val="center"/>
          </w:tcPr>
          <w:p w14:paraId="0E00849D" w14:textId="77777777" w:rsidR="006A20F6" w:rsidRPr="008E0545" w:rsidRDefault="006A20F6" w:rsidP="00B05F84">
            <w:pPr>
              <w:jc w:val="center"/>
              <w:rPr>
                <w:rFonts w:asciiTheme="minorHAnsi" w:hAnsiTheme="minorHAnsi" w:cs="Arial"/>
                <w:i/>
                <w:sz w:val="17"/>
                <w:szCs w:val="17"/>
              </w:rPr>
            </w:pPr>
            <w:r w:rsidRPr="008E0545">
              <w:rPr>
                <w:rFonts w:asciiTheme="minorHAnsi" w:hAnsiTheme="minorHAnsi" w:cs="Arial"/>
                <w:i/>
                <w:sz w:val="17"/>
                <w:szCs w:val="17"/>
              </w:rPr>
              <w:t>Contaminación atmosférica</w:t>
            </w:r>
          </w:p>
        </w:tc>
        <w:tc>
          <w:tcPr>
            <w:tcW w:w="5381" w:type="dxa"/>
          </w:tcPr>
          <w:p w14:paraId="44EC2FA3"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La contaminación posiblemente ocurriría por la evaporación de combustibles (gases), debido a la volatilidad de los productos que se van a almacenar, despachar y/o aprovisionar, los mismos que provendrían de los dispensadores, puntos de venteo y bocas de llenado.</w:t>
            </w:r>
          </w:p>
          <w:p w14:paraId="33EC4753"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Además, los tubos de escape que salen de los vehículos de los clientes ayudarían a la contribución de los gases invernaderos. El impacto ambiental será negativo y de significancia baja.</w:t>
            </w:r>
          </w:p>
        </w:tc>
      </w:tr>
      <w:tr w:rsidR="006A20F6" w:rsidRPr="007D2972" w14:paraId="10F4455C" w14:textId="77777777" w:rsidTr="008E0545">
        <w:tc>
          <w:tcPr>
            <w:tcW w:w="567" w:type="dxa"/>
            <w:vAlign w:val="center"/>
          </w:tcPr>
          <w:p w14:paraId="5E922F33"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2</w:t>
            </w:r>
          </w:p>
        </w:tc>
        <w:tc>
          <w:tcPr>
            <w:tcW w:w="1560" w:type="dxa"/>
            <w:vAlign w:val="center"/>
          </w:tcPr>
          <w:p w14:paraId="29299B2F" w14:textId="77777777" w:rsidR="006A20F6" w:rsidRPr="008E0545" w:rsidRDefault="006A20F6" w:rsidP="00B05F84">
            <w:pPr>
              <w:jc w:val="center"/>
              <w:rPr>
                <w:rFonts w:asciiTheme="minorHAnsi" w:hAnsiTheme="minorHAnsi" w:cs="Arial"/>
                <w:i/>
                <w:sz w:val="17"/>
                <w:szCs w:val="17"/>
              </w:rPr>
            </w:pPr>
            <w:r w:rsidRPr="008E0545">
              <w:rPr>
                <w:rFonts w:asciiTheme="minorHAnsi" w:hAnsiTheme="minorHAnsi" w:cs="Arial"/>
                <w:i/>
                <w:sz w:val="17"/>
                <w:szCs w:val="17"/>
              </w:rPr>
              <w:t>Contaminación acústica</w:t>
            </w:r>
          </w:p>
        </w:tc>
        <w:tc>
          <w:tcPr>
            <w:tcW w:w="5381" w:type="dxa"/>
          </w:tcPr>
          <w:p w14:paraId="3C3323E1"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Este impacto se</w:t>
            </w:r>
            <w:r w:rsidR="007D7F53" w:rsidRPr="008E0545">
              <w:rPr>
                <w:rFonts w:asciiTheme="minorHAnsi" w:hAnsiTheme="minorHAnsi" w:cs="Arial"/>
                <w:i/>
                <w:sz w:val="17"/>
                <w:szCs w:val="17"/>
              </w:rPr>
              <w:t xml:space="preserve"> podría presentar</w:t>
            </w:r>
            <w:r w:rsidRPr="008E0545">
              <w:rPr>
                <w:rFonts w:asciiTheme="minorHAnsi" w:hAnsiTheme="minorHAnsi" w:cs="Arial"/>
                <w:i/>
                <w:sz w:val="17"/>
                <w:szCs w:val="17"/>
              </w:rPr>
              <w:t xml:space="preserve"> cuando se realice la venta de combustibles, el funcionamiento de las máquinas </w:t>
            </w:r>
            <w:r w:rsidR="00377A1C" w:rsidRPr="008E0545">
              <w:rPr>
                <w:rFonts w:asciiTheme="minorHAnsi" w:hAnsiTheme="minorHAnsi" w:cs="Arial"/>
                <w:i/>
                <w:sz w:val="17"/>
                <w:szCs w:val="17"/>
              </w:rPr>
              <w:t>y,</w:t>
            </w:r>
            <w:r w:rsidRPr="008E0545">
              <w:rPr>
                <w:rFonts w:asciiTheme="minorHAnsi" w:hAnsiTheme="minorHAnsi" w:cs="Arial"/>
                <w:i/>
                <w:sz w:val="17"/>
                <w:szCs w:val="17"/>
              </w:rPr>
              <w:t xml:space="preserve"> además, de las bocinas provenientes de los vehícul</w:t>
            </w:r>
            <w:r w:rsidR="00377A1C" w:rsidRPr="008E0545">
              <w:rPr>
                <w:rFonts w:asciiTheme="minorHAnsi" w:hAnsiTheme="minorHAnsi" w:cs="Arial"/>
                <w:i/>
                <w:sz w:val="17"/>
                <w:szCs w:val="17"/>
              </w:rPr>
              <w:t>os que transitan por la carretera</w:t>
            </w:r>
            <w:r w:rsidRPr="008E0545">
              <w:rPr>
                <w:rFonts w:asciiTheme="minorHAnsi" w:hAnsiTheme="minorHAnsi" w:cs="Arial"/>
                <w:i/>
                <w:sz w:val="17"/>
                <w:szCs w:val="17"/>
              </w:rPr>
              <w:t xml:space="preserve"> Sera considerado negativo y de significancia baja.</w:t>
            </w:r>
          </w:p>
        </w:tc>
      </w:tr>
      <w:tr w:rsidR="006A20F6" w:rsidRPr="007D2972" w14:paraId="6072EEA8" w14:textId="77777777" w:rsidTr="008E0545">
        <w:tc>
          <w:tcPr>
            <w:tcW w:w="567" w:type="dxa"/>
            <w:vAlign w:val="center"/>
          </w:tcPr>
          <w:p w14:paraId="06158D01"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3</w:t>
            </w:r>
          </w:p>
        </w:tc>
        <w:tc>
          <w:tcPr>
            <w:tcW w:w="1560" w:type="dxa"/>
            <w:vAlign w:val="center"/>
          </w:tcPr>
          <w:p w14:paraId="03CF03C8"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Perdida de la calidad del suelo</w:t>
            </w:r>
          </w:p>
        </w:tc>
        <w:tc>
          <w:tcPr>
            <w:tcW w:w="5381" w:type="dxa"/>
          </w:tcPr>
          <w:p w14:paraId="37D0CDC6"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Impacto negativo que podría ser ocasionado por el derrame de algún combustible, o aceite capaz de ocasionar procesos erosivos desestabilizadores de terrenos no impermeabilizados. Este impacto será negativo y de significancia baja.</w:t>
            </w:r>
          </w:p>
        </w:tc>
      </w:tr>
      <w:tr w:rsidR="006A20F6" w:rsidRPr="007D2972" w14:paraId="44C2B032" w14:textId="77777777" w:rsidTr="008E0545">
        <w:tc>
          <w:tcPr>
            <w:tcW w:w="567" w:type="dxa"/>
            <w:vAlign w:val="center"/>
          </w:tcPr>
          <w:p w14:paraId="343A990B"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4</w:t>
            </w:r>
          </w:p>
        </w:tc>
        <w:tc>
          <w:tcPr>
            <w:tcW w:w="1560" w:type="dxa"/>
            <w:vAlign w:val="center"/>
          </w:tcPr>
          <w:p w14:paraId="470E180F"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Alteración de las Aguas.</w:t>
            </w:r>
          </w:p>
        </w:tc>
        <w:tc>
          <w:tcPr>
            <w:tcW w:w="5381" w:type="dxa"/>
          </w:tcPr>
          <w:p w14:paraId="02BDC1DB"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Podría ocurrir la generación de efluentes comerciales procedentes de los SS. HH; estos tendrán un sistema de alcantarillado, el cual es brindado por la entidad encargada. El impacto ambiental será negativo y de poca significancia.</w:t>
            </w:r>
          </w:p>
        </w:tc>
      </w:tr>
      <w:tr w:rsidR="006A20F6" w:rsidRPr="007D2972" w14:paraId="23F008B2" w14:textId="77777777" w:rsidTr="008E0545">
        <w:tc>
          <w:tcPr>
            <w:tcW w:w="567" w:type="dxa"/>
            <w:vAlign w:val="center"/>
          </w:tcPr>
          <w:p w14:paraId="7BEE4C7F"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6</w:t>
            </w:r>
          </w:p>
        </w:tc>
        <w:tc>
          <w:tcPr>
            <w:tcW w:w="1560" w:type="dxa"/>
            <w:vAlign w:val="center"/>
          </w:tcPr>
          <w:p w14:paraId="7FF9AF46"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Afecciones a la salud de los trabajadores.</w:t>
            </w:r>
          </w:p>
        </w:tc>
        <w:tc>
          <w:tcPr>
            <w:tcW w:w="5381" w:type="dxa"/>
          </w:tcPr>
          <w:p w14:paraId="28C61C79"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Posible riesgo de accidentes laborales por manipuleo de combustible líquido y GLP (contacto, ingestión, etc.)</w:t>
            </w:r>
          </w:p>
          <w:p w14:paraId="533F142A"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Evaporación de los combustibles y fugas de este, que al mezclarse con el aire deterioran su calidad.</w:t>
            </w:r>
          </w:p>
          <w:p w14:paraId="35F570AA"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Generación del ruido por la operación de comprensoras, bombas sumergibles, bombas de impulsión. Se considera negativo y de significancia baja.</w:t>
            </w:r>
          </w:p>
        </w:tc>
      </w:tr>
      <w:tr w:rsidR="006A20F6" w:rsidRPr="007D2972" w14:paraId="631302B3" w14:textId="77777777" w:rsidTr="008E0545">
        <w:tc>
          <w:tcPr>
            <w:tcW w:w="567" w:type="dxa"/>
            <w:vAlign w:val="center"/>
          </w:tcPr>
          <w:p w14:paraId="4A8A4D76"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7</w:t>
            </w:r>
          </w:p>
        </w:tc>
        <w:tc>
          <w:tcPr>
            <w:tcW w:w="1560" w:type="dxa"/>
            <w:vAlign w:val="center"/>
          </w:tcPr>
          <w:p w14:paraId="36CA7592"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Disminución en el índice de desempleo</w:t>
            </w:r>
          </w:p>
        </w:tc>
        <w:tc>
          <w:tcPr>
            <w:tcW w:w="5381" w:type="dxa"/>
          </w:tcPr>
          <w:p w14:paraId="100D2361"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Se generará empleos temporales para la atención al cliente y en la administración del establecimiento. Este impacto se considera positivo y de significancia moderada.</w:t>
            </w:r>
          </w:p>
        </w:tc>
      </w:tr>
      <w:tr w:rsidR="006A20F6" w:rsidRPr="007D2972" w14:paraId="2D2FBCB1" w14:textId="77777777" w:rsidTr="008E0545">
        <w:tc>
          <w:tcPr>
            <w:tcW w:w="7508" w:type="dxa"/>
            <w:gridSpan w:val="3"/>
            <w:shd w:val="clear" w:color="auto" w:fill="D0CECE" w:themeFill="background2" w:themeFillShade="E6"/>
            <w:vAlign w:val="center"/>
          </w:tcPr>
          <w:p w14:paraId="6B5B6B49" w14:textId="77777777" w:rsidR="006A20F6" w:rsidRPr="008E0545" w:rsidRDefault="006A20F6" w:rsidP="00B05F84">
            <w:pPr>
              <w:jc w:val="center"/>
              <w:rPr>
                <w:rFonts w:asciiTheme="minorHAnsi" w:hAnsiTheme="minorHAnsi" w:cs="Arial"/>
                <w:i/>
                <w:sz w:val="17"/>
                <w:szCs w:val="17"/>
              </w:rPr>
            </w:pPr>
            <w:r w:rsidRPr="008E0545">
              <w:rPr>
                <w:rFonts w:asciiTheme="minorHAnsi" w:hAnsiTheme="minorHAnsi" w:cs="Arial"/>
                <w:b/>
                <w:i/>
                <w:sz w:val="17"/>
                <w:szCs w:val="17"/>
              </w:rPr>
              <w:t>ETAPA DE MANTENIMIENTO</w:t>
            </w:r>
          </w:p>
        </w:tc>
      </w:tr>
      <w:tr w:rsidR="006A20F6" w:rsidRPr="007D2972" w14:paraId="5C46F436" w14:textId="77777777" w:rsidTr="008E0545">
        <w:tc>
          <w:tcPr>
            <w:tcW w:w="567" w:type="dxa"/>
            <w:shd w:val="clear" w:color="auto" w:fill="D0CECE" w:themeFill="background2" w:themeFillShade="E6"/>
          </w:tcPr>
          <w:p w14:paraId="1B669ECE" w14:textId="77777777" w:rsidR="006A20F6" w:rsidRPr="008E0545" w:rsidRDefault="006A20F6" w:rsidP="00B05F84">
            <w:pPr>
              <w:jc w:val="center"/>
              <w:rPr>
                <w:rFonts w:asciiTheme="minorHAnsi" w:hAnsiTheme="minorHAnsi" w:cs="Arial"/>
                <w:b/>
                <w:i/>
                <w:sz w:val="17"/>
                <w:szCs w:val="17"/>
              </w:rPr>
            </w:pPr>
            <w:r w:rsidRPr="008E0545">
              <w:rPr>
                <w:rFonts w:asciiTheme="minorHAnsi" w:hAnsiTheme="minorHAnsi" w:cs="Arial"/>
                <w:b/>
                <w:i/>
                <w:sz w:val="17"/>
                <w:szCs w:val="17"/>
              </w:rPr>
              <w:t>N°</w:t>
            </w:r>
          </w:p>
        </w:tc>
        <w:tc>
          <w:tcPr>
            <w:tcW w:w="1560" w:type="dxa"/>
            <w:shd w:val="clear" w:color="auto" w:fill="D0CECE" w:themeFill="background2" w:themeFillShade="E6"/>
          </w:tcPr>
          <w:p w14:paraId="4AE709C5" w14:textId="77777777" w:rsidR="006A20F6" w:rsidRPr="008E0545" w:rsidRDefault="006A20F6" w:rsidP="00B05F84">
            <w:pPr>
              <w:jc w:val="center"/>
              <w:rPr>
                <w:rFonts w:asciiTheme="minorHAnsi" w:hAnsiTheme="minorHAnsi" w:cs="Arial"/>
                <w:b/>
                <w:i/>
                <w:sz w:val="17"/>
                <w:szCs w:val="17"/>
              </w:rPr>
            </w:pPr>
            <w:r w:rsidRPr="008E0545">
              <w:rPr>
                <w:rFonts w:asciiTheme="minorHAnsi" w:hAnsiTheme="minorHAnsi" w:cs="Arial"/>
                <w:b/>
                <w:i/>
                <w:sz w:val="17"/>
                <w:szCs w:val="17"/>
              </w:rPr>
              <w:t>IMPACTOS</w:t>
            </w:r>
          </w:p>
        </w:tc>
        <w:tc>
          <w:tcPr>
            <w:tcW w:w="5381" w:type="dxa"/>
            <w:shd w:val="clear" w:color="auto" w:fill="D0CECE" w:themeFill="background2" w:themeFillShade="E6"/>
          </w:tcPr>
          <w:p w14:paraId="1C6EA89B" w14:textId="77777777" w:rsidR="006A20F6" w:rsidRPr="008E0545" w:rsidRDefault="006A20F6" w:rsidP="00B05F84">
            <w:pPr>
              <w:jc w:val="center"/>
              <w:rPr>
                <w:rFonts w:asciiTheme="minorHAnsi" w:hAnsiTheme="minorHAnsi" w:cs="Arial"/>
                <w:b/>
                <w:i/>
                <w:sz w:val="17"/>
                <w:szCs w:val="17"/>
              </w:rPr>
            </w:pPr>
            <w:r w:rsidRPr="008E0545">
              <w:rPr>
                <w:rFonts w:asciiTheme="minorHAnsi" w:hAnsiTheme="minorHAnsi" w:cs="Arial"/>
                <w:b/>
                <w:i/>
                <w:sz w:val="17"/>
                <w:szCs w:val="17"/>
              </w:rPr>
              <w:t xml:space="preserve">DESCRIPCION </w:t>
            </w:r>
          </w:p>
        </w:tc>
      </w:tr>
      <w:tr w:rsidR="006A20F6" w:rsidRPr="007D2972" w14:paraId="6D952C1E" w14:textId="77777777" w:rsidTr="008E0545">
        <w:tc>
          <w:tcPr>
            <w:tcW w:w="567" w:type="dxa"/>
            <w:vAlign w:val="center"/>
          </w:tcPr>
          <w:p w14:paraId="29139469"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1</w:t>
            </w:r>
          </w:p>
        </w:tc>
        <w:tc>
          <w:tcPr>
            <w:tcW w:w="1560" w:type="dxa"/>
            <w:vAlign w:val="center"/>
          </w:tcPr>
          <w:p w14:paraId="6F313CFC"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 xml:space="preserve">Contaminación acústica </w:t>
            </w:r>
          </w:p>
        </w:tc>
        <w:tc>
          <w:tcPr>
            <w:tcW w:w="5381" w:type="dxa"/>
          </w:tcPr>
          <w:p w14:paraId="4EFD7C44"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Posiblemente de producirá niveles de ruido altos, debido al desmantelado de equipos y otros; asimismo al desplazamiento vehicular del personal encargado del mantenimiento. Este impacto será negativo y de poca significancia.</w:t>
            </w:r>
          </w:p>
        </w:tc>
      </w:tr>
      <w:tr w:rsidR="006A20F6" w:rsidRPr="007D2972" w14:paraId="037CC13C" w14:textId="77777777" w:rsidTr="008E0545">
        <w:tc>
          <w:tcPr>
            <w:tcW w:w="567" w:type="dxa"/>
            <w:vAlign w:val="center"/>
          </w:tcPr>
          <w:p w14:paraId="0ECA7EED"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2</w:t>
            </w:r>
          </w:p>
        </w:tc>
        <w:tc>
          <w:tcPr>
            <w:tcW w:w="1560" w:type="dxa"/>
            <w:vAlign w:val="center"/>
          </w:tcPr>
          <w:p w14:paraId="0973FFAD"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Perdida de la calidad de suelo</w:t>
            </w:r>
          </w:p>
        </w:tc>
        <w:tc>
          <w:tcPr>
            <w:tcW w:w="5381" w:type="dxa"/>
          </w:tcPr>
          <w:p w14:paraId="42243E74"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El suelo podría ser afectado por derrames de combustible, residuos sólidos y líquidos generados en las actividades de mantenimiento del sistema de tanque enterrado, instalaciones eléctricas. El impacto ambiental será negativo y de significancia baja.</w:t>
            </w:r>
          </w:p>
        </w:tc>
      </w:tr>
      <w:tr w:rsidR="006A20F6" w:rsidRPr="007D2972" w14:paraId="2DD23FEE" w14:textId="77777777" w:rsidTr="008E0545">
        <w:tc>
          <w:tcPr>
            <w:tcW w:w="567" w:type="dxa"/>
            <w:vAlign w:val="center"/>
          </w:tcPr>
          <w:p w14:paraId="640DCD26"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3</w:t>
            </w:r>
          </w:p>
        </w:tc>
        <w:tc>
          <w:tcPr>
            <w:tcW w:w="1560" w:type="dxa"/>
            <w:vAlign w:val="center"/>
          </w:tcPr>
          <w:p w14:paraId="0084070C"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Contaminación atmosférica.</w:t>
            </w:r>
          </w:p>
        </w:tc>
        <w:tc>
          <w:tcPr>
            <w:tcW w:w="5381" w:type="dxa"/>
          </w:tcPr>
          <w:p w14:paraId="640EFB79"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La contaminación de este componente posiblemente ocurriría por la generación de pequeñas emisiones de gases contaminantes durante los trabajos de mantenimiento de válvulas, crucetas, bombas, detectores de fugas, dispensadores, la inspección de espacios confinados y otros elementos de los sistemas de tanque enterrado. Los impactos ambientales generados serán negativos y de significancia baja.</w:t>
            </w:r>
          </w:p>
        </w:tc>
      </w:tr>
      <w:tr w:rsidR="006A20F6" w:rsidRPr="007D2972" w14:paraId="3D6A8053" w14:textId="77777777" w:rsidTr="008E0545">
        <w:tc>
          <w:tcPr>
            <w:tcW w:w="567" w:type="dxa"/>
            <w:vAlign w:val="center"/>
          </w:tcPr>
          <w:p w14:paraId="75EB4CC6"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4</w:t>
            </w:r>
          </w:p>
        </w:tc>
        <w:tc>
          <w:tcPr>
            <w:tcW w:w="1560" w:type="dxa"/>
            <w:vAlign w:val="center"/>
          </w:tcPr>
          <w:p w14:paraId="5EED346D"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Afección a la Salud</w:t>
            </w:r>
          </w:p>
        </w:tc>
        <w:tc>
          <w:tcPr>
            <w:tcW w:w="5381" w:type="dxa"/>
          </w:tcPr>
          <w:p w14:paraId="4D011409"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Posible generación de fortuitos incidentes y/o accidentes durante los trabajos de mantenimiento; tales como: trabajos en altura, inspección de espacios confinados, contacto o ingestión de efluentes industriales, entre otras posibles contingencias.</w:t>
            </w:r>
          </w:p>
        </w:tc>
      </w:tr>
      <w:tr w:rsidR="006A20F6" w:rsidRPr="007D2972" w14:paraId="5AF34AF1" w14:textId="77777777" w:rsidTr="008E0545">
        <w:tc>
          <w:tcPr>
            <w:tcW w:w="567" w:type="dxa"/>
            <w:vAlign w:val="center"/>
          </w:tcPr>
          <w:p w14:paraId="39C9CEF0"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5</w:t>
            </w:r>
          </w:p>
        </w:tc>
        <w:tc>
          <w:tcPr>
            <w:tcW w:w="1560" w:type="dxa"/>
            <w:vAlign w:val="center"/>
          </w:tcPr>
          <w:p w14:paraId="0E149E6A" w14:textId="77777777" w:rsidR="006A20F6" w:rsidRPr="008E0545" w:rsidRDefault="006A20F6" w:rsidP="00B05F84">
            <w:pPr>
              <w:pStyle w:val="Prrafodelista"/>
              <w:spacing w:after="0" w:line="240" w:lineRule="auto"/>
              <w:ind w:left="0"/>
              <w:jc w:val="center"/>
              <w:rPr>
                <w:rFonts w:asciiTheme="minorHAnsi" w:hAnsiTheme="minorHAnsi" w:cs="Arial"/>
                <w:i/>
                <w:sz w:val="17"/>
                <w:szCs w:val="17"/>
              </w:rPr>
            </w:pPr>
            <w:r w:rsidRPr="008E0545">
              <w:rPr>
                <w:rFonts w:asciiTheme="minorHAnsi" w:hAnsiTheme="minorHAnsi" w:cs="Arial"/>
                <w:i/>
                <w:sz w:val="17"/>
                <w:szCs w:val="17"/>
              </w:rPr>
              <w:t>Disminución transitoria del índice de desempleo.</w:t>
            </w:r>
          </w:p>
        </w:tc>
        <w:tc>
          <w:tcPr>
            <w:tcW w:w="5381" w:type="dxa"/>
          </w:tcPr>
          <w:p w14:paraId="480DF816" w14:textId="77777777" w:rsidR="006A20F6" w:rsidRPr="008E0545" w:rsidRDefault="006A20F6" w:rsidP="00B05F84">
            <w:pPr>
              <w:jc w:val="both"/>
              <w:rPr>
                <w:rFonts w:asciiTheme="minorHAnsi" w:hAnsiTheme="minorHAnsi" w:cs="Arial"/>
                <w:i/>
                <w:sz w:val="17"/>
                <w:szCs w:val="17"/>
              </w:rPr>
            </w:pPr>
            <w:r w:rsidRPr="008E0545">
              <w:rPr>
                <w:rFonts w:asciiTheme="minorHAnsi" w:hAnsiTheme="minorHAnsi" w:cs="Arial"/>
                <w:i/>
                <w:sz w:val="17"/>
                <w:szCs w:val="17"/>
              </w:rPr>
              <w:t>Se generará empleo temporal en diversos tipos de empleo que podrán ser absorbidos por las personas residentes en el entorno o más cercanas por las personas residentes en el entorno o más cercanas al área del proyecto. El impacto ambiental será positivo y de significancia baja.</w:t>
            </w:r>
          </w:p>
        </w:tc>
      </w:tr>
    </w:tbl>
    <w:p w14:paraId="428EEF6B" w14:textId="01846501" w:rsidR="006A20F6" w:rsidRDefault="006A20F6" w:rsidP="008E0545">
      <w:pPr>
        <w:spacing w:after="160"/>
        <w:ind w:left="1701"/>
        <w:jc w:val="both"/>
        <w:rPr>
          <w:rFonts w:asciiTheme="minorHAnsi" w:hAnsiTheme="minorHAnsi" w:cs="Arial"/>
          <w:i/>
          <w:sz w:val="18"/>
          <w:szCs w:val="18"/>
        </w:rPr>
      </w:pPr>
      <w:r w:rsidRPr="007D2972">
        <w:rPr>
          <w:rFonts w:asciiTheme="minorHAnsi" w:hAnsiTheme="minorHAnsi" w:cs="Arial"/>
          <w:i/>
          <w:sz w:val="18"/>
          <w:szCs w:val="18"/>
        </w:rPr>
        <w:t>Fuente: Elaboración Propia.</w:t>
      </w:r>
    </w:p>
    <w:p w14:paraId="4F2393AE" w14:textId="77777777" w:rsidR="008E0545" w:rsidRPr="007D2972" w:rsidRDefault="008E0545" w:rsidP="008E0545">
      <w:pPr>
        <w:spacing w:after="160"/>
        <w:ind w:left="1701"/>
        <w:jc w:val="both"/>
        <w:rPr>
          <w:rFonts w:asciiTheme="minorHAnsi" w:hAnsiTheme="minorHAnsi" w:cs="Arial"/>
          <w:i/>
          <w:sz w:val="18"/>
          <w:szCs w:val="18"/>
        </w:rPr>
      </w:pPr>
    </w:p>
    <w:p w14:paraId="0083BCFB" w14:textId="77777777" w:rsidR="00611CE2" w:rsidRPr="007D2972" w:rsidRDefault="00DE0FCE" w:rsidP="008E0545">
      <w:pPr>
        <w:pStyle w:val="Prrafodelista"/>
        <w:spacing w:after="0"/>
        <w:ind w:left="1701"/>
        <w:jc w:val="both"/>
        <w:rPr>
          <w:rFonts w:asciiTheme="minorHAnsi" w:hAnsiTheme="minorHAnsi" w:cs="Arial"/>
          <w:b/>
          <w:i/>
          <w:sz w:val="24"/>
          <w:szCs w:val="24"/>
          <w:u w:val="single"/>
        </w:rPr>
      </w:pPr>
      <w:r w:rsidRPr="007D2972">
        <w:rPr>
          <w:rFonts w:asciiTheme="minorHAnsi" w:hAnsiTheme="minorHAnsi" w:cs="Arial"/>
          <w:b/>
          <w:i/>
          <w:sz w:val="24"/>
          <w:szCs w:val="24"/>
          <w:u w:val="single"/>
        </w:rPr>
        <w:lastRenderedPageBreak/>
        <w:t>I</w:t>
      </w:r>
      <w:r w:rsidR="00611CE2" w:rsidRPr="007D2972">
        <w:rPr>
          <w:rFonts w:asciiTheme="minorHAnsi" w:hAnsiTheme="minorHAnsi" w:cs="Arial"/>
          <w:b/>
          <w:i/>
          <w:sz w:val="24"/>
          <w:szCs w:val="24"/>
          <w:u w:val="single"/>
        </w:rPr>
        <w:t xml:space="preserve">mpactos ambientales en la etapa de Abandono. </w:t>
      </w:r>
    </w:p>
    <w:p w14:paraId="58F5AC3E" w14:textId="77777777" w:rsidR="00611CE2" w:rsidRPr="007D2972" w:rsidRDefault="00611CE2" w:rsidP="008E0545">
      <w:pPr>
        <w:spacing w:before="30" w:line="276" w:lineRule="auto"/>
        <w:ind w:left="1701"/>
        <w:jc w:val="both"/>
        <w:rPr>
          <w:rFonts w:asciiTheme="minorHAnsi" w:hAnsiTheme="minorHAnsi" w:cs="Arial"/>
          <w:i/>
        </w:rPr>
      </w:pPr>
      <w:r w:rsidRPr="007D2972">
        <w:rPr>
          <w:rFonts w:asciiTheme="minorHAnsi" w:hAnsiTheme="minorHAnsi" w:cs="Arial"/>
          <w:i/>
        </w:rPr>
        <w:t xml:space="preserve">El posible abandono que se efectuará teniendo en cuenta la seguridad y protección del </w:t>
      </w:r>
      <w:r w:rsidRPr="007D2972">
        <w:rPr>
          <w:rFonts w:asciiTheme="minorHAnsi" w:eastAsia="Arial Narrow" w:hAnsiTheme="minorHAnsi" w:cs="Arial"/>
          <w:i/>
          <w:spacing w:val="-1"/>
          <w:lang w:val="es-PE"/>
        </w:rPr>
        <w:t>medio</w:t>
      </w:r>
      <w:r w:rsidRPr="007D2972">
        <w:rPr>
          <w:rFonts w:asciiTheme="minorHAnsi" w:hAnsiTheme="minorHAnsi" w:cs="Arial"/>
          <w:i/>
        </w:rPr>
        <w:t xml:space="preserve"> ambiente y tomando en cuenta que no se dejara pasivos ambientales por mal abandono de los tanques, tuberías e islas o restos de residuos peligros, que pueden producir impactos negativos a la salud, de los nuevos ocupantes del terreno, en la población, en el ecosistema circundante y en la propiedad, en cumplimiento a DS 004-2011-EM.</w:t>
      </w:r>
    </w:p>
    <w:p w14:paraId="63DDB62A" w14:textId="77777777" w:rsidR="006F4202" w:rsidRPr="007D2972" w:rsidRDefault="006F4202" w:rsidP="006A20F6">
      <w:pPr>
        <w:jc w:val="center"/>
        <w:rPr>
          <w:rFonts w:asciiTheme="minorHAnsi" w:eastAsia="Calibri" w:hAnsiTheme="minorHAnsi" w:cs="Arial"/>
          <w:b/>
          <w:i/>
          <w:iCs/>
          <w:color w:val="000000"/>
          <w:lang w:val="es-PE" w:eastAsia="en-US"/>
        </w:rPr>
      </w:pPr>
    </w:p>
    <w:p w14:paraId="4BA26749" w14:textId="77777777" w:rsidR="005C4941" w:rsidRPr="007D2972" w:rsidRDefault="009B1E0A" w:rsidP="008E0545">
      <w:pPr>
        <w:spacing w:before="30" w:line="276" w:lineRule="auto"/>
        <w:ind w:left="1701"/>
        <w:jc w:val="center"/>
        <w:rPr>
          <w:rFonts w:asciiTheme="minorHAnsi" w:hAnsiTheme="minorHAnsi" w:cs="Arial"/>
          <w:i/>
        </w:rPr>
      </w:pPr>
      <w:r w:rsidRPr="007D2972">
        <w:rPr>
          <w:rFonts w:asciiTheme="minorHAnsi" w:eastAsia="Calibri" w:hAnsiTheme="minorHAnsi" w:cs="Arial"/>
          <w:b/>
          <w:i/>
          <w:iCs/>
          <w:color w:val="000000"/>
          <w:sz w:val="22"/>
          <w:lang w:val="es-PE" w:eastAsia="en-US"/>
        </w:rPr>
        <w:t>Cuadro N°</w:t>
      </w:r>
      <w:r w:rsidR="007F1C43" w:rsidRPr="007D2972">
        <w:rPr>
          <w:rFonts w:asciiTheme="minorHAnsi" w:eastAsia="Calibri" w:hAnsiTheme="minorHAnsi" w:cs="Arial"/>
          <w:b/>
          <w:i/>
          <w:iCs/>
          <w:color w:val="000000"/>
          <w:sz w:val="22"/>
          <w:lang w:val="es-PE" w:eastAsia="en-US"/>
        </w:rPr>
        <w:t>2</w:t>
      </w:r>
      <w:r w:rsidR="00A53975" w:rsidRPr="007D2972">
        <w:rPr>
          <w:rFonts w:asciiTheme="minorHAnsi" w:eastAsia="Calibri" w:hAnsiTheme="minorHAnsi" w:cs="Arial"/>
          <w:b/>
          <w:i/>
          <w:iCs/>
          <w:color w:val="000000"/>
          <w:sz w:val="22"/>
          <w:lang w:val="es-PE" w:eastAsia="en-US"/>
        </w:rPr>
        <w:t>0</w:t>
      </w:r>
      <w:r w:rsidR="006A20F6" w:rsidRPr="007D2972">
        <w:rPr>
          <w:rFonts w:asciiTheme="minorHAnsi" w:eastAsia="Calibri" w:hAnsiTheme="minorHAnsi" w:cs="Arial"/>
          <w:b/>
          <w:i/>
          <w:iCs/>
          <w:color w:val="000000"/>
          <w:sz w:val="22"/>
          <w:lang w:val="es-PE" w:eastAsia="en-US"/>
        </w:rPr>
        <w:t>:</w:t>
      </w:r>
      <w:r w:rsidR="006A20F6" w:rsidRPr="007D2972">
        <w:rPr>
          <w:rFonts w:asciiTheme="minorHAnsi" w:eastAsia="Arial Narrow" w:hAnsiTheme="minorHAnsi" w:cs="Arial"/>
          <w:i/>
          <w:spacing w:val="1"/>
        </w:rPr>
        <w:t xml:space="preserve"> Impactos Identificados en la Fase de Abandono.</w:t>
      </w:r>
    </w:p>
    <w:tbl>
      <w:tblPr>
        <w:tblStyle w:val="Tablaconcuadrcula"/>
        <w:tblW w:w="0" w:type="auto"/>
        <w:tblInd w:w="2256" w:type="dxa"/>
        <w:tblLook w:val="04A0" w:firstRow="1" w:lastRow="0" w:firstColumn="1" w:lastColumn="0" w:noHBand="0" w:noVBand="1"/>
      </w:tblPr>
      <w:tblGrid>
        <w:gridCol w:w="672"/>
        <w:gridCol w:w="2409"/>
        <w:gridCol w:w="3368"/>
      </w:tblGrid>
      <w:tr w:rsidR="006A20F6" w:rsidRPr="007D2972" w14:paraId="1F4579B2" w14:textId="77777777" w:rsidTr="008E0545">
        <w:tc>
          <w:tcPr>
            <w:tcW w:w="6449" w:type="dxa"/>
            <w:gridSpan w:val="3"/>
            <w:shd w:val="clear" w:color="auto" w:fill="D0CECE" w:themeFill="background2" w:themeFillShade="E6"/>
          </w:tcPr>
          <w:p w14:paraId="3061494A" w14:textId="77777777" w:rsidR="006A20F6" w:rsidRPr="007D2972" w:rsidRDefault="006A20F6" w:rsidP="00B05F84">
            <w:pPr>
              <w:jc w:val="center"/>
              <w:rPr>
                <w:rFonts w:asciiTheme="minorHAnsi" w:hAnsiTheme="minorHAnsi" w:cs="Arial"/>
                <w:b/>
                <w:i/>
                <w:sz w:val="18"/>
                <w:szCs w:val="18"/>
              </w:rPr>
            </w:pPr>
            <w:r w:rsidRPr="007D2972">
              <w:rPr>
                <w:rFonts w:asciiTheme="minorHAnsi" w:hAnsiTheme="minorHAnsi" w:cs="Arial"/>
                <w:b/>
                <w:i/>
                <w:sz w:val="18"/>
                <w:szCs w:val="18"/>
              </w:rPr>
              <w:t>ETAPA DE ABANDONO</w:t>
            </w:r>
          </w:p>
        </w:tc>
      </w:tr>
      <w:tr w:rsidR="006A20F6" w:rsidRPr="007D2972" w14:paraId="6553705D" w14:textId="77777777" w:rsidTr="008E0545">
        <w:trPr>
          <w:trHeight w:val="256"/>
        </w:trPr>
        <w:tc>
          <w:tcPr>
            <w:tcW w:w="672" w:type="dxa"/>
            <w:shd w:val="clear" w:color="auto" w:fill="D0CECE" w:themeFill="background2" w:themeFillShade="E6"/>
          </w:tcPr>
          <w:p w14:paraId="475A6506"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N°</w:t>
            </w:r>
          </w:p>
        </w:tc>
        <w:tc>
          <w:tcPr>
            <w:tcW w:w="2409" w:type="dxa"/>
            <w:shd w:val="clear" w:color="auto" w:fill="D0CECE" w:themeFill="background2" w:themeFillShade="E6"/>
          </w:tcPr>
          <w:p w14:paraId="71E27C55" w14:textId="77777777" w:rsidR="006A20F6" w:rsidRPr="007D2972" w:rsidRDefault="006A20F6" w:rsidP="00B05F84">
            <w:pPr>
              <w:jc w:val="center"/>
              <w:rPr>
                <w:rFonts w:asciiTheme="minorHAnsi" w:hAnsiTheme="minorHAnsi" w:cs="Arial"/>
                <w:b/>
                <w:i/>
                <w:sz w:val="18"/>
                <w:szCs w:val="18"/>
              </w:rPr>
            </w:pPr>
            <w:r w:rsidRPr="007D2972">
              <w:rPr>
                <w:rFonts w:asciiTheme="minorHAnsi" w:hAnsiTheme="minorHAnsi" w:cs="Arial"/>
                <w:b/>
                <w:i/>
                <w:sz w:val="18"/>
                <w:szCs w:val="18"/>
              </w:rPr>
              <w:t>ASPECTOS</w:t>
            </w:r>
          </w:p>
        </w:tc>
        <w:tc>
          <w:tcPr>
            <w:tcW w:w="3368" w:type="dxa"/>
            <w:shd w:val="clear" w:color="auto" w:fill="D0CECE" w:themeFill="background2" w:themeFillShade="E6"/>
          </w:tcPr>
          <w:p w14:paraId="18C8AAF6" w14:textId="77777777" w:rsidR="006A20F6" w:rsidRPr="007D2972" w:rsidRDefault="006A20F6" w:rsidP="00B05F84">
            <w:pPr>
              <w:jc w:val="center"/>
              <w:rPr>
                <w:rFonts w:asciiTheme="minorHAnsi" w:hAnsiTheme="minorHAnsi" w:cs="Arial"/>
                <w:b/>
                <w:i/>
                <w:sz w:val="18"/>
                <w:szCs w:val="18"/>
              </w:rPr>
            </w:pPr>
            <w:r w:rsidRPr="007D2972">
              <w:rPr>
                <w:rFonts w:asciiTheme="minorHAnsi" w:hAnsiTheme="minorHAnsi" w:cs="Arial"/>
                <w:b/>
                <w:i/>
                <w:sz w:val="18"/>
                <w:szCs w:val="18"/>
              </w:rPr>
              <w:t>IMPACTOS</w:t>
            </w:r>
          </w:p>
        </w:tc>
      </w:tr>
      <w:tr w:rsidR="006A20F6" w:rsidRPr="007D2972" w14:paraId="1A3B506E" w14:textId="77777777" w:rsidTr="008E0545">
        <w:tc>
          <w:tcPr>
            <w:tcW w:w="672" w:type="dxa"/>
          </w:tcPr>
          <w:p w14:paraId="4D0A8730"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1</w:t>
            </w:r>
          </w:p>
        </w:tc>
        <w:tc>
          <w:tcPr>
            <w:tcW w:w="2409" w:type="dxa"/>
          </w:tcPr>
          <w:p w14:paraId="27F10964"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Calidad de Aire</w:t>
            </w:r>
          </w:p>
        </w:tc>
        <w:tc>
          <w:tcPr>
            <w:tcW w:w="3368" w:type="dxa"/>
          </w:tcPr>
          <w:p w14:paraId="650209B5"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Contaminación atmosférica</w:t>
            </w:r>
          </w:p>
        </w:tc>
      </w:tr>
      <w:tr w:rsidR="006A20F6" w:rsidRPr="007D2972" w14:paraId="696CAA7B" w14:textId="77777777" w:rsidTr="008E0545">
        <w:tc>
          <w:tcPr>
            <w:tcW w:w="672" w:type="dxa"/>
          </w:tcPr>
          <w:p w14:paraId="7089401C"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2</w:t>
            </w:r>
          </w:p>
        </w:tc>
        <w:tc>
          <w:tcPr>
            <w:tcW w:w="2409" w:type="dxa"/>
          </w:tcPr>
          <w:p w14:paraId="5C6D5C32"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Ruido</w:t>
            </w:r>
          </w:p>
        </w:tc>
        <w:tc>
          <w:tcPr>
            <w:tcW w:w="3368" w:type="dxa"/>
          </w:tcPr>
          <w:p w14:paraId="6A76C4E6"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Contaminación acústica</w:t>
            </w:r>
          </w:p>
        </w:tc>
      </w:tr>
      <w:tr w:rsidR="006A20F6" w:rsidRPr="007D2972" w14:paraId="03B948E3" w14:textId="77777777" w:rsidTr="008E0545">
        <w:tc>
          <w:tcPr>
            <w:tcW w:w="672" w:type="dxa"/>
          </w:tcPr>
          <w:p w14:paraId="08D5255A"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3</w:t>
            </w:r>
          </w:p>
        </w:tc>
        <w:tc>
          <w:tcPr>
            <w:tcW w:w="2409" w:type="dxa"/>
          </w:tcPr>
          <w:p w14:paraId="74069A0D"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Calidad de suelos</w:t>
            </w:r>
          </w:p>
        </w:tc>
        <w:tc>
          <w:tcPr>
            <w:tcW w:w="3368" w:type="dxa"/>
          </w:tcPr>
          <w:p w14:paraId="3C50D2F1"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 xml:space="preserve">Perdida de la calidad del suelo </w:t>
            </w:r>
          </w:p>
        </w:tc>
      </w:tr>
      <w:tr w:rsidR="006A20F6" w:rsidRPr="007D2972" w14:paraId="0938EE1D" w14:textId="77777777" w:rsidTr="008E0545">
        <w:tc>
          <w:tcPr>
            <w:tcW w:w="672" w:type="dxa"/>
          </w:tcPr>
          <w:p w14:paraId="762DDE10"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4</w:t>
            </w:r>
          </w:p>
        </w:tc>
        <w:tc>
          <w:tcPr>
            <w:tcW w:w="2409" w:type="dxa"/>
          </w:tcPr>
          <w:p w14:paraId="58AD1574"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Afectación a la flora</w:t>
            </w:r>
          </w:p>
        </w:tc>
        <w:tc>
          <w:tcPr>
            <w:tcW w:w="3368" w:type="dxa"/>
          </w:tcPr>
          <w:p w14:paraId="031CF6E9"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Perdida de la cobertura vegetal</w:t>
            </w:r>
          </w:p>
        </w:tc>
      </w:tr>
      <w:tr w:rsidR="006A20F6" w:rsidRPr="007D2972" w14:paraId="69D4663F" w14:textId="77777777" w:rsidTr="008E0545">
        <w:tc>
          <w:tcPr>
            <w:tcW w:w="672" w:type="dxa"/>
          </w:tcPr>
          <w:p w14:paraId="68137B1E"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5</w:t>
            </w:r>
          </w:p>
        </w:tc>
        <w:tc>
          <w:tcPr>
            <w:tcW w:w="2409" w:type="dxa"/>
          </w:tcPr>
          <w:p w14:paraId="4E6721A7"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Salud Humana</w:t>
            </w:r>
          </w:p>
        </w:tc>
        <w:tc>
          <w:tcPr>
            <w:tcW w:w="3368" w:type="dxa"/>
          </w:tcPr>
          <w:p w14:paraId="6582E692"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Afección a la Salud de los Trabajadores.</w:t>
            </w:r>
          </w:p>
        </w:tc>
      </w:tr>
      <w:tr w:rsidR="006A20F6" w:rsidRPr="007D2972" w14:paraId="3AE01E09" w14:textId="77777777" w:rsidTr="008E0545">
        <w:tc>
          <w:tcPr>
            <w:tcW w:w="672" w:type="dxa"/>
          </w:tcPr>
          <w:p w14:paraId="14637EB8" w14:textId="77777777" w:rsidR="006A20F6" w:rsidRPr="007D2972" w:rsidRDefault="006A20F6" w:rsidP="00B05F84">
            <w:pPr>
              <w:jc w:val="center"/>
              <w:rPr>
                <w:rFonts w:asciiTheme="minorHAnsi" w:hAnsiTheme="minorHAnsi" w:cs="Arial"/>
                <w:i/>
                <w:sz w:val="18"/>
                <w:szCs w:val="18"/>
              </w:rPr>
            </w:pPr>
            <w:r w:rsidRPr="007D2972">
              <w:rPr>
                <w:rFonts w:asciiTheme="minorHAnsi" w:hAnsiTheme="minorHAnsi" w:cs="Arial"/>
                <w:i/>
                <w:sz w:val="18"/>
                <w:szCs w:val="18"/>
              </w:rPr>
              <w:t>6</w:t>
            </w:r>
          </w:p>
        </w:tc>
        <w:tc>
          <w:tcPr>
            <w:tcW w:w="2409" w:type="dxa"/>
          </w:tcPr>
          <w:p w14:paraId="480107AC"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Empleo</w:t>
            </w:r>
          </w:p>
        </w:tc>
        <w:tc>
          <w:tcPr>
            <w:tcW w:w="3368" w:type="dxa"/>
          </w:tcPr>
          <w:p w14:paraId="6A903F7A" w14:textId="77777777" w:rsidR="006A20F6" w:rsidRPr="007D2972" w:rsidRDefault="006A20F6" w:rsidP="00B05F84">
            <w:pPr>
              <w:jc w:val="both"/>
              <w:rPr>
                <w:rFonts w:asciiTheme="minorHAnsi" w:hAnsiTheme="minorHAnsi" w:cs="Arial"/>
                <w:i/>
                <w:sz w:val="18"/>
                <w:szCs w:val="18"/>
              </w:rPr>
            </w:pPr>
            <w:r w:rsidRPr="007D2972">
              <w:rPr>
                <w:rFonts w:asciiTheme="minorHAnsi" w:hAnsiTheme="minorHAnsi" w:cs="Arial"/>
                <w:i/>
                <w:sz w:val="18"/>
                <w:szCs w:val="18"/>
              </w:rPr>
              <w:t>Disminución en el índice de desempleo.</w:t>
            </w:r>
          </w:p>
        </w:tc>
      </w:tr>
    </w:tbl>
    <w:p w14:paraId="42ED1CA1" w14:textId="77777777" w:rsidR="006A20F6" w:rsidRPr="007D2972" w:rsidRDefault="006A20F6" w:rsidP="008E0545">
      <w:pPr>
        <w:spacing w:after="160"/>
        <w:ind w:left="2268"/>
        <w:jc w:val="both"/>
        <w:rPr>
          <w:rFonts w:asciiTheme="minorHAnsi" w:hAnsiTheme="minorHAnsi" w:cs="Arial"/>
          <w:i/>
          <w:sz w:val="18"/>
          <w:szCs w:val="18"/>
        </w:rPr>
      </w:pPr>
      <w:r w:rsidRPr="007D2972">
        <w:rPr>
          <w:rFonts w:asciiTheme="minorHAnsi" w:hAnsiTheme="minorHAnsi" w:cs="Arial"/>
          <w:i/>
          <w:sz w:val="18"/>
          <w:szCs w:val="18"/>
        </w:rPr>
        <w:t>Fuente: Elaboración Propia.</w:t>
      </w:r>
    </w:p>
    <w:p w14:paraId="1D7032C5" w14:textId="77777777" w:rsidR="00A53975" w:rsidRPr="007D2972" w:rsidRDefault="00A53975" w:rsidP="00265EBE">
      <w:pPr>
        <w:spacing w:after="160"/>
        <w:jc w:val="both"/>
        <w:rPr>
          <w:rFonts w:asciiTheme="minorHAnsi" w:hAnsiTheme="minorHAnsi" w:cs="Arial"/>
          <w:i/>
          <w:sz w:val="18"/>
          <w:szCs w:val="18"/>
        </w:rPr>
      </w:pPr>
    </w:p>
    <w:p w14:paraId="745860B7" w14:textId="77777777" w:rsidR="006A20F6" w:rsidRPr="007D2972" w:rsidRDefault="00280498" w:rsidP="008E0545">
      <w:pPr>
        <w:ind w:left="1701"/>
        <w:jc w:val="center"/>
        <w:rPr>
          <w:rFonts w:asciiTheme="minorHAnsi" w:eastAsia="Arial Narrow" w:hAnsiTheme="minorHAnsi" w:cs="Arial"/>
          <w:i/>
          <w:spacing w:val="1"/>
        </w:rPr>
      </w:pPr>
      <w:r w:rsidRPr="007D2972">
        <w:rPr>
          <w:rFonts w:asciiTheme="minorHAnsi" w:eastAsia="Calibri" w:hAnsiTheme="minorHAnsi" w:cs="Arial"/>
          <w:b/>
          <w:i/>
          <w:iCs/>
          <w:color w:val="000000"/>
          <w:sz w:val="22"/>
          <w:lang w:val="es-PE" w:eastAsia="en-US"/>
        </w:rPr>
        <w:t>Cuadro N°2</w:t>
      </w:r>
      <w:r w:rsidR="00A53975" w:rsidRPr="007D2972">
        <w:rPr>
          <w:rFonts w:asciiTheme="minorHAnsi" w:eastAsia="Calibri" w:hAnsiTheme="minorHAnsi" w:cs="Arial"/>
          <w:b/>
          <w:i/>
          <w:iCs/>
          <w:color w:val="000000"/>
          <w:sz w:val="22"/>
          <w:lang w:val="es-PE" w:eastAsia="en-US"/>
        </w:rPr>
        <w:t>1</w:t>
      </w:r>
      <w:r w:rsidRPr="007D2972">
        <w:rPr>
          <w:rFonts w:asciiTheme="minorHAnsi" w:eastAsia="Calibri" w:hAnsiTheme="minorHAnsi" w:cs="Arial"/>
          <w:b/>
          <w:i/>
          <w:iCs/>
          <w:color w:val="000000"/>
          <w:sz w:val="22"/>
          <w:lang w:val="es-PE" w:eastAsia="en-US"/>
        </w:rPr>
        <w:t>.</w:t>
      </w:r>
      <w:r w:rsidR="006A20F6" w:rsidRPr="007D2972">
        <w:rPr>
          <w:rFonts w:asciiTheme="minorHAnsi" w:eastAsia="Arial Narrow" w:hAnsiTheme="minorHAnsi" w:cs="Arial"/>
          <w:i/>
          <w:spacing w:val="1"/>
        </w:rPr>
        <w:t xml:space="preserve"> Descripción de los principales Impactos en la Fase de Construcción.</w:t>
      </w:r>
    </w:p>
    <w:tbl>
      <w:tblPr>
        <w:tblStyle w:val="Tablaconcuadrcula"/>
        <w:tblpPr w:leftFromText="141" w:rightFromText="141" w:vertAnchor="text" w:horzAnchor="margin" w:tblpX="1555" w:tblpY="212"/>
        <w:tblW w:w="7654" w:type="dxa"/>
        <w:tblLook w:val="04A0" w:firstRow="1" w:lastRow="0" w:firstColumn="1" w:lastColumn="0" w:noHBand="0" w:noVBand="1"/>
      </w:tblPr>
      <w:tblGrid>
        <w:gridCol w:w="567"/>
        <w:gridCol w:w="1406"/>
        <w:gridCol w:w="5681"/>
      </w:tblGrid>
      <w:tr w:rsidR="008E0545" w:rsidRPr="007D2972" w14:paraId="02F7E41C" w14:textId="77777777" w:rsidTr="008E0545">
        <w:tc>
          <w:tcPr>
            <w:tcW w:w="567" w:type="dxa"/>
            <w:shd w:val="clear" w:color="auto" w:fill="D0CECE" w:themeFill="background2" w:themeFillShade="E6"/>
          </w:tcPr>
          <w:p w14:paraId="418124E6" w14:textId="77777777" w:rsidR="008E0545" w:rsidRPr="007D2972" w:rsidRDefault="008E0545" w:rsidP="008E0545">
            <w:pPr>
              <w:jc w:val="center"/>
              <w:rPr>
                <w:rFonts w:asciiTheme="minorHAnsi" w:hAnsiTheme="minorHAnsi" w:cs="Arial"/>
                <w:b/>
                <w:i/>
                <w:sz w:val="18"/>
                <w:szCs w:val="18"/>
              </w:rPr>
            </w:pPr>
            <w:r w:rsidRPr="007D2972">
              <w:rPr>
                <w:rFonts w:asciiTheme="minorHAnsi" w:hAnsiTheme="minorHAnsi" w:cs="Arial"/>
                <w:b/>
                <w:i/>
                <w:sz w:val="18"/>
                <w:szCs w:val="18"/>
              </w:rPr>
              <w:t>N°</w:t>
            </w:r>
          </w:p>
        </w:tc>
        <w:tc>
          <w:tcPr>
            <w:tcW w:w="1406" w:type="dxa"/>
            <w:shd w:val="clear" w:color="auto" w:fill="D0CECE" w:themeFill="background2" w:themeFillShade="E6"/>
          </w:tcPr>
          <w:p w14:paraId="1271591C" w14:textId="77777777" w:rsidR="008E0545" w:rsidRPr="007D2972" w:rsidRDefault="008E0545" w:rsidP="008E0545">
            <w:pPr>
              <w:jc w:val="center"/>
              <w:rPr>
                <w:rFonts w:asciiTheme="minorHAnsi" w:hAnsiTheme="minorHAnsi" w:cs="Arial"/>
                <w:b/>
                <w:i/>
                <w:sz w:val="18"/>
                <w:szCs w:val="18"/>
              </w:rPr>
            </w:pPr>
            <w:r w:rsidRPr="007D2972">
              <w:rPr>
                <w:rFonts w:asciiTheme="minorHAnsi" w:hAnsiTheme="minorHAnsi" w:cs="Arial"/>
                <w:b/>
                <w:i/>
                <w:sz w:val="18"/>
                <w:szCs w:val="18"/>
              </w:rPr>
              <w:t>IMPACTOS</w:t>
            </w:r>
          </w:p>
        </w:tc>
        <w:tc>
          <w:tcPr>
            <w:tcW w:w="5681" w:type="dxa"/>
            <w:shd w:val="clear" w:color="auto" w:fill="D0CECE" w:themeFill="background2" w:themeFillShade="E6"/>
          </w:tcPr>
          <w:p w14:paraId="21743A93" w14:textId="77777777" w:rsidR="008E0545" w:rsidRPr="007D2972" w:rsidRDefault="008E0545" w:rsidP="008E0545">
            <w:pPr>
              <w:jc w:val="center"/>
              <w:rPr>
                <w:rFonts w:asciiTheme="minorHAnsi" w:hAnsiTheme="minorHAnsi" w:cs="Arial"/>
                <w:b/>
                <w:i/>
                <w:sz w:val="18"/>
                <w:szCs w:val="18"/>
              </w:rPr>
            </w:pPr>
            <w:r w:rsidRPr="007D2972">
              <w:rPr>
                <w:rFonts w:asciiTheme="minorHAnsi" w:hAnsiTheme="minorHAnsi" w:cs="Arial"/>
                <w:b/>
                <w:i/>
                <w:sz w:val="18"/>
                <w:szCs w:val="18"/>
              </w:rPr>
              <w:t xml:space="preserve">DESCRIPCION </w:t>
            </w:r>
          </w:p>
        </w:tc>
      </w:tr>
      <w:tr w:rsidR="008E0545" w:rsidRPr="007D2972" w14:paraId="6EE85E13" w14:textId="77777777" w:rsidTr="008E0545">
        <w:tc>
          <w:tcPr>
            <w:tcW w:w="567" w:type="dxa"/>
            <w:vAlign w:val="center"/>
          </w:tcPr>
          <w:p w14:paraId="7AF6BD51"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1</w:t>
            </w:r>
          </w:p>
        </w:tc>
        <w:tc>
          <w:tcPr>
            <w:tcW w:w="1406" w:type="dxa"/>
            <w:vAlign w:val="center"/>
          </w:tcPr>
          <w:p w14:paraId="66C9C0A4" w14:textId="77777777" w:rsidR="008E0545" w:rsidRPr="007D2972" w:rsidRDefault="008E0545" w:rsidP="008E0545">
            <w:pPr>
              <w:jc w:val="center"/>
              <w:rPr>
                <w:rFonts w:asciiTheme="minorHAnsi" w:hAnsiTheme="minorHAnsi" w:cs="Arial"/>
                <w:i/>
                <w:sz w:val="18"/>
                <w:szCs w:val="18"/>
              </w:rPr>
            </w:pPr>
            <w:r w:rsidRPr="007D2972">
              <w:rPr>
                <w:rFonts w:asciiTheme="minorHAnsi" w:hAnsiTheme="minorHAnsi" w:cs="Arial"/>
                <w:i/>
                <w:sz w:val="18"/>
                <w:szCs w:val="18"/>
              </w:rPr>
              <w:t>Contaminación atmosférica</w:t>
            </w:r>
          </w:p>
        </w:tc>
        <w:tc>
          <w:tcPr>
            <w:tcW w:w="5681" w:type="dxa"/>
          </w:tcPr>
          <w:p w14:paraId="64F039DA" w14:textId="77777777" w:rsidR="008E0545" w:rsidRPr="007D2972" w:rsidRDefault="008E0545" w:rsidP="008E0545">
            <w:pPr>
              <w:jc w:val="both"/>
              <w:rPr>
                <w:rFonts w:asciiTheme="minorHAnsi" w:hAnsiTheme="minorHAnsi" w:cs="Arial"/>
                <w:i/>
                <w:sz w:val="18"/>
                <w:szCs w:val="18"/>
              </w:rPr>
            </w:pPr>
            <w:r w:rsidRPr="007D2972">
              <w:rPr>
                <w:rFonts w:asciiTheme="minorHAnsi" w:hAnsiTheme="minorHAnsi" w:cs="Arial"/>
                <w:i/>
                <w:sz w:val="18"/>
                <w:szCs w:val="18"/>
              </w:rPr>
              <w:t>Posible contaminación por emisiones de los escapes de los equipos motorizados utilizados en la demolición y material particulado (polvo) por el movimiento y transporte de los desmontes. Este impacto se considera negativo y de poca significancia.</w:t>
            </w:r>
          </w:p>
        </w:tc>
      </w:tr>
      <w:tr w:rsidR="008E0545" w:rsidRPr="007D2972" w14:paraId="1B60616D" w14:textId="77777777" w:rsidTr="008E0545">
        <w:tc>
          <w:tcPr>
            <w:tcW w:w="567" w:type="dxa"/>
            <w:vAlign w:val="center"/>
          </w:tcPr>
          <w:p w14:paraId="636DDEBC"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2</w:t>
            </w:r>
          </w:p>
        </w:tc>
        <w:tc>
          <w:tcPr>
            <w:tcW w:w="1406" w:type="dxa"/>
            <w:vAlign w:val="center"/>
          </w:tcPr>
          <w:p w14:paraId="0906B86E" w14:textId="77777777" w:rsidR="008E0545" w:rsidRPr="007D2972" w:rsidRDefault="008E0545" w:rsidP="008E0545">
            <w:pPr>
              <w:jc w:val="center"/>
              <w:rPr>
                <w:rFonts w:asciiTheme="minorHAnsi" w:hAnsiTheme="minorHAnsi" w:cs="Arial"/>
                <w:i/>
                <w:sz w:val="18"/>
                <w:szCs w:val="18"/>
              </w:rPr>
            </w:pPr>
            <w:r w:rsidRPr="007D2972">
              <w:rPr>
                <w:rFonts w:asciiTheme="minorHAnsi" w:hAnsiTheme="minorHAnsi" w:cs="Arial"/>
                <w:i/>
                <w:sz w:val="18"/>
                <w:szCs w:val="18"/>
              </w:rPr>
              <w:t>Contaminación acústica</w:t>
            </w:r>
          </w:p>
        </w:tc>
        <w:tc>
          <w:tcPr>
            <w:tcW w:w="5681" w:type="dxa"/>
          </w:tcPr>
          <w:p w14:paraId="61DDF72D" w14:textId="77777777" w:rsidR="008E0545" w:rsidRPr="007D2972" w:rsidRDefault="008E0545" w:rsidP="008E0545">
            <w:pPr>
              <w:jc w:val="both"/>
              <w:rPr>
                <w:rFonts w:asciiTheme="minorHAnsi" w:hAnsiTheme="minorHAnsi" w:cs="Arial"/>
                <w:i/>
                <w:sz w:val="18"/>
                <w:szCs w:val="18"/>
              </w:rPr>
            </w:pPr>
            <w:r w:rsidRPr="007D2972">
              <w:rPr>
                <w:rFonts w:asciiTheme="minorHAnsi" w:hAnsiTheme="minorHAnsi" w:cs="Arial"/>
                <w:i/>
                <w:sz w:val="18"/>
                <w:szCs w:val="18"/>
              </w:rPr>
              <w:t>Este impacto se podría presentar cuando se realicen las tareas de demolición; además asociado a la actividad de desmontaje de los equipos e instalaciones, producidos por las grúas, montacargas, bombas, etc. Este impacto se considera negativo y de poca significancia.</w:t>
            </w:r>
          </w:p>
        </w:tc>
      </w:tr>
      <w:tr w:rsidR="008E0545" w:rsidRPr="007D2972" w14:paraId="24D060FF" w14:textId="77777777" w:rsidTr="008E0545">
        <w:tc>
          <w:tcPr>
            <w:tcW w:w="567" w:type="dxa"/>
            <w:vAlign w:val="center"/>
          </w:tcPr>
          <w:p w14:paraId="5B865189"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3</w:t>
            </w:r>
          </w:p>
        </w:tc>
        <w:tc>
          <w:tcPr>
            <w:tcW w:w="1406" w:type="dxa"/>
            <w:vAlign w:val="center"/>
          </w:tcPr>
          <w:p w14:paraId="4AF2E4C9"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Perdida de la calidad de suelo.</w:t>
            </w:r>
          </w:p>
        </w:tc>
        <w:tc>
          <w:tcPr>
            <w:tcW w:w="5681" w:type="dxa"/>
          </w:tcPr>
          <w:p w14:paraId="633FE210" w14:textId="77777777" w:rsidR="008E0545" w:rsidRPr="007D2972" w:rsidRDefault="008E0545" w:rsidP="008E0545">
            <w:pPr>
              <w:jc w:val="both"/>
              <w:rPr>
                <w:rFonts w:asciiTheme="minorHAnsi" w:hAnsiTheme="minorHAnsi" w:cs="Arial"/>
                <w:i/>
                <w:sz w:val="18"/>
                <w:szCs w:val="18"/>
              </w:rPr>
            </w:pPr>
            <w:r w:rsidRPr="007D2972">
              <w:rPr>
                <w:rFonts w:asciiTheme="minorHAnsi" w:hAnsiTheme="minorHAnsi" w:cs="Arial"/>
                <w:i/>
                <w:sz w:val="18"/>
                <w:szCs w:val="18"/>
              </w:rPr>
              <w:t>Puede afectarse por posibles derrames de combustibles, disolventes líquidos, detergentes de las actividades de desmontaje de equipos e instalaciones de diversas partes del establecimiento. Además, se generará residuos sólidos peligrosos y no peligrosos. Este impacto se considera negativo y de poca significancia.</w:t>
            </w:r>
          </w:p>
        </w:tc>
      </w:tr>
      <w:tr w:rsidR="008E0545" w:rsidRPr="007D2972" w14:paraId="3C72235A" w14:textId="77777777" w:rsidTr="008E0545">
        <w:tc>
          <w:tcPr>
            <w:tcW w:w="567" w:type="dxa"/>
            <w:vAlign w:val="center"/>
          </w:tcPr>
          <w:p w14:paraId="6925E0AA"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4</w:t>
            </w:r>
          </w:p>
        </w:tc>
        <w:tc>
          <w:tcPr>
            <w:tcW w:w="1406" w:type="dxa"/>
            <w:vAlign w:val="center"/>
          </w:tcPr>
          <w:p w14:paraId="6D28C547"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Perdida de la cobertura Vegetal</w:t>
            </w:r>
          </w:p>
        </w:tc>
        <w:tc>
          <w:tcPr>
            <w:tcW w:w="5681" w:type="dxa"/>
          </w:tcPr>
          <w:p w14:paraId="502527BB" w14:textId="77777777" w:rsidR="008E0545" w:rsidRPr="007D2972" w:rsidRDefault="008E0545" w:rsidP="008E0545">
            <w:pPr>
              <w:jc w:val="both"/>
              <w:rPr>
                <w:rFonts w:asciiTheme="minorHAnsi" w:hAnsiTheme="minorHAnsi" w:cs="Arial"/>
                <w:i/>
                <w:sz w:val="18"/>
                <w:szCs w:val="18"/>
              </w:rPr>
            </w:pPr>
            <w:r w:rsidRPr="007D2972">
              <w:rPr>
                <w:rFonts w:asciiTheme="minorHAnsi" w:hAnsiTheme="minorHAnsi" w:cs="Arial"/>
                <w:i/>
                <w:sz w:val="18"/>
                <w:szCs w:val="18"/>
              </w:rPr>
              <w:t>Las floras naturales escasas existentes en los alrededores podrían verse afectadas por la emisión de material particulado (polvo), que generan la demolición de las edificaciones y transporte del desmonte; acumulándose en las superficies de la planta. El impacto ambiental será negativo y de poca significancia.</w:t>
            </w:r>
          </w:p>
        </w:tc>
      </w:tr>
      <w:tr w:rsidR="008E0545" w:rsidRPr="007D2972" w14:paraId="2598CC62" w14:textId="77777777" w:rsidTr="008E0545">
        <w:tc>
          <w:tcPr>
            <w:tcW w:w="567" w:type="dxa"/>
            <w:vAlign w:val="center"/>
          </w:tcPr>
          <w:p w14:paraId="01C2F530"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5</w:t>
            </w:r>
          </w:p>
        </w:tc>
        <w:tc>
          <w:tcPr>
            <w:tcW w:w="1406" w:type="dxa"/>
            <w:vAlign w:val="center"/>
          </w:tcPr>
          <w:p w14:paraId="2F44DC79"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Afección a la Salud de los Trabajadores</w:t>
            </w:r>
          </w:p>
        </w:tc>
        <w:tc>
          <w:tcPr>
            <w:tcW w:w="5681" w:type="dxa"/>
          </w:tcPr>
          <w:p w14:paraId="7FCAE3F9" w14:textId="77777777" w:rsidR="008E0545" w:rsidRPr="007D2972" w:rsidRDefault="008E0545" w:rsidP="008E0545">
            <w:pPr>
              <w:jc w:val="both"/>
              <w:rPr>
                <w:rFonts w:asciiTheme="minorHAnsi" w:hAnsiTheme="minorHAnsi" w:cs="Arial"/>
                <w:i/>
                <w:sz w:val="18"/>
                <w:szCs w:val="18"/>
              </w:rPr>
            </w:pPr>
            <w:r w:rsidRPr="007D2972">
              <w:rPr>
                <w:rFonts w:asciiTheme="minorHAnsi" w:hAnsiTheme="minorHAnsi" w:cs="Arial"/>
                <w:i/>
                <w:sz w:val="18"/>
                <w:szCs w:val="18"/>
              </w:rPr>
              <w:t>Posibles accidentes del personal en la restauración del área del proyecto a sus condiciones iniciales; emisión de Ruido Ambiental, por la operación de maquinaria y equipos motorizados utilizadas en esta etapa. Estos impactos serán negativos y de significancia baja.</w:t>
            </w:r>
          </w:p>
        </w:tc>
      </w:tr>
      <w:tr w:rsidR="008E0545" w:rsidRPr="007D2972" w14:paraId="1437AF11" w14:textId="77777777" w:rsidTr="008E0545">
        <w:tc>
          <w:tcPr>
            <w:tcW w:w="567" w:type="dxa"/>
            <w:vAlign w:val="center"/>
          </w:tcPr>
          <w:p w14:paraId="71E58811"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6</w:t>
            </w:r>
          </w:p>
        </w:tc>
        <w:tc>
          <w:tcPr>
            <w:tcW w:w="1406" w:type="dxa"/>
            <w:vAlign w:val="center"/>
          </w:tcPr>
          <w:p w14:paraId="0DA1E46C" w14:textId="77777777" w:rsidR="008E0545" w:rsidRPr="007D2972" w:rsidRDefault="008E0545" w:rsidP="008E0545">
            <w:pPr>
              <w:pStyle w:val="Prrafodelista"/>
              <w:spacing w:after="0" w:line="240" w:lineRule="auto"/>
              <w:ind w:left="0"/>
              <w:jc w:val="center"/>
              <w:rPr>
                <w:rFonts w:asciiTheme="minorHAnsi" w:hAnsiTheme="minorHAnsi" w:cs="Arial"/>
                <w:i/>
                <w:sz w:val="18"/>
                <w:szCs w:val="18"/>
              </w:rPr>
            </w:pPr>
            <w:r w:rsidRPr="007D2972">
              <w:rPr>
                <w:rFonts w:asciiTheme="minorHAnsi" w:hAnsiTheme="minorHAnsi" w:cs="Arial"/>
                <w:i/>
                <w:sz w:val="18"/>
                <w:szCs w:val="18"/>
              </w:rPr>
              <w:t>Disminución en el índice de desempleo</w:t>
            </w:r>
          </w:p>
        </w:tc>
        <w:tc>
          <w:tcPr>
            <w:tcW w:w="5681" w:type="dxa"/>
          </w:tcPr>
          <w:p w14:paraId="16C4BA9C" w14:textId="77777777" w:rsidR="008E0545" w:rsidRPr="007D2972" w:rsidRDefault="008E0545" w:rsidP="008E0545">
            <w:pPr>
              <w:jc w:val="both"/>
              <w:rPr>
                <w:rFonts w:asciiTheme="minorHAnsi" w:hAnsiTheme="minorHAnsi" w:cs="Arial"/>
                <w:i/>
                <w:sz w:val="18"/>
                <w:szCs w:val="18"/>
              </w:rPr>
            </w:pPr>
            <w:r w:rsidRPr="007D2972">
              <w:rPr>
                <w:rFonts w:asciiTheme="minorHAnsi" w:hAnsiTheme="minorHAnsi" w:cs="Arial"/>
                <w:i/>
                <w:sz w:val="18"/>
                <w:szCs w:val="18"/>
              </w:rPr>
              <w:t>Se generarán varios empleos temporales que podrían ser copados por las personas residentes en el entorno o más cercanas al área del proyecto. El impacto será positivo y de significancia baja.</w:t>
            </w:r>
          </w:p>
        </w:tc>
      </w:tr>
    </w:tbl>
    <w:p w14:paraId="706B330B" w14:textId="77777777" w:rsidR="008E0545" w:rsidRDefault="008E0545" w:rsidP="006A20F6">
      <w:pPr>
        <w:spacing w:after="160"/>
        <w:ind w:left="883"/>
        <w:jc w:val="both"/>
        <w:rPr>
          <w:rFonts w:asciiTheme="minorHAnsi" w:hAnsiTheme="minorHAnsi" w:cs="Arial"/>
          <w:i/>
          <w:sz w:val="18"/>
          <w:szCs w:val="18"/>
        </w:rPr>
      </w:pPr>
    </w:p>
    <w:p w14:paraId="380838FF" w14:textId="11062BB5" w:rsidR="006A20F6" w:rsidRDefault="006A20F6" w:rsidP="008E0545">
      <w:pPr>
        <w:spacing w:after="160"/>
        <w:ind w:left="1701"/>
        <w:jc w:val="both"/>
        <w:rPr>
          <w:rFonts w:asciiTheme="minorHAnsi" w:hAnsiTheme="minorHAnsi" w:cs="Arial"/>
          <w:i/>
          <w:sz w:val="18"/>
          <w:szCs w:val="18"/>
        </w:rPr>
      </w:pPr>
      <w:r w:rsidRPr="007D2972">
        <w:rPr>
          <w:rFonts w:asciiTheme="minorHAnsi" w:hAnsiTheme="minorHAnsi" w:cs="Arial"/>
          <w:i/>
          <w:sz w:val="18"/>
          <w:szCs w:val="18"/>
        </w:rPr>
        <w:t>Fuente: Elaboración Propia.</w:t>
      </w:r>
    </w:p>
    <w:p w14:paraId="34C773A7" w14:textId="77777777" w:rsidR="008E0545" w:rsidRPr="007D2972" w:rsidRDefault="008E0545" w:rsidP="008E0545">
      <w:pPr>
        <w:spacing w:after="160"/>
        <w:ind w:left="1701"/>
        <w:jc w:val="both"/>
        <w:rPr>
          <w:rFonts w:asciiTheme="minorHAnsi" w:hAnsiTheme="minorHAnsi" w:cs="Arial"/>
          <w:i/>
          <w:sz w:val="18"/>
          <w:szCs w:val="18"/>
        </w:rPr>
      </w:pPr>
    </w:p>
    <w:p w14:paraId="2E7F6448" w14:textId="77777777" w:rsidR="00740EDC" w:rsidRPr="007D2972" w:rsidRDefault="008C5BBC"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86" w:name="_Toc8051300"/>
      <w:bookmarkStart w:id="87" w:name="_Toc9580751"/>
      <w:r w:rsidRPr="007D2972">
        <w:rPr>
          <w:rFonts w:asciiTheme="minorHAnsi" w:hAnsiTheme="minorHAnsi" w:cs="Arial"/>
          <w:b/>
          <w:i/>
          <w:sz w:val="24"/>
          <w:szCs w:val="24"/>
        </w:rPr>
        <w:lastRenderedPageBreak/>
        <w:t>Evaluación De Los Impactos Ambientales</w:t>
      </w:r>
      <w:bookmarkEnd w:id="86"/>
      <w:bookmarkEnd w:id="87"/>
    </w:p>
    <w:p w14:paraId="6836E93B" w14:textId="77777777" w:rsidR="00824716" w:rsidRPr="007D2972" w:rsidRDefault="00824716" w:rsidP="00C62704">
      <w:pPr>
        <w:pStyle w:val="Prrafodelista"/>
        <w:numPr>
          <w:ilvl w:val="3"/>
          <w:numId w:val="6"/>
        </w:numPr>
        <w:spacing w:after="160"/>
        <w:ind w:left="2551" w:hanging="850"/>
        <w:jc w:val="both"/>
        <w:outlineLvl w:val="3"/>
        <w:rPr>
          <w:rFonts w:asciiTheme="minorHAnsi" w:hAnsiTheme="minorHAnsi" w:cs="Arial"/>
          <w:b/>
          <w:i/>
          <w:sz w:val="24"/>
          <w:szCs w:val="24"/>
        </w:rPr>
      </w:pPr>
      <w:bookmarkStart w:id="88" w:name="_Toc9580752"/>
      <w:r w:rsidRPr="007D2972">
        <w:rPr>
          <w:rFonts w:asciiTheme="minorHAnsi" w:hAnsiTheme="minorHAnsi" w:cs="Arial"/>
          <w:b/>
          <w:i/>
          <w:sz w:val="24"/>
          <w:szCs w:val="24"/>
        </w:rPr>
        <w:t>Impactos Significativos Y No Significativos:</w:t>
      </w:r>
      <w:bookmarkEnd w:id="88"/>
    </w:p>
    <w:p w14:paraId="1D9E7CCA" w14:textId="77777777" w:rsidR="00824716" w:rsidRPr="007D2972" w:rsidRDefault="00824716" w:rsidP="00AD7DFD">
      <w:pPr>
        <w:spacing w:line="360" w:lineRule="auto"/>
        <w:ind w:left="2552" w:right="51"/>
        <w:jc w:val="both"/>
        <w:rPr>
          <w:rFonts w:asciiTheme="minorHAnsi" w:eastAsia="Arial Narrow" w:hAnsiTheme="minorHAnsi" w:cs="Arial"/>
          <w:i/>
          <w:spacing w:val="-2"/>
          <w:lang w:val="es-PE"/>
        </w:rPr>
      </w:pPr>
      <w:r w:rsidRPr="007D2972">
        <w:rPr>
          <w:rFonts w:asciiTheme="minorHAnsi" w:eastAsia="Arial Narrow" w:hAnsiTheme="minorHAnsi" w:cs="Arial"/>
          <w:i/>
          <w:spacing w:val="-2"/>
          <w:lang w:val="es-PE"/>
        </w:rPr>
        <w:t>Considerando que el proyecto en todas sus etapas cumplirá con los reglamentos y normas legales aplicables, luego de analizar los impactos que pueden producirse en cada una de sus fases, podemos concluir que dichos impactos estarán en la categoría de IMPACTOS NO SIGNIFICATIVOS.</w:t>
      </w:r>
    </w:p>
    <w:p w14:paraId="64260AA0" w14:textId="77777777" w:rsidR="00740EDC" w:rsidRPr="007D2972" w:rsidRDefault="00740EDC" w:rsidP="00C62704">
      <w:pPr>
        <w:pStyle w:val="Prrafodelista"/>
        <w:numPr>
          <w:ilvl w:val="3"/>
          <w:numId w:val="6"/>
        </w:numPr>
        <w:spacing w:after="160"/>
        <w:ind w:left="2551" w:hanging="850"/>
        <w:jc w:val="both"/>
        <w:outlineLvl w:val="3"/>
        <w:rPr>
          <w:rFonts w:asciiTheme="minorHAnsi" w:hAnsiTheme="minorHAnsi" w:cs="Arial"/>
          <w:b/>
          <w:i/>
          <w:sz w:val="24"/>
          <w:szCs w:val="24"/>
        </w:rPr>
      </w:pPr>
      <w:bookmarkStart w:id="89" w:name="_Toc9580753"/>
      <w:r w:rsidRPr="007D2972">
        <w:rPr>
          <w:rFonts w:asciiTheme="minorHAnsi" w:hAnsiTheme="minorHAnsi" w:cs="Arial"/>
          <w:b/>
          <w:i/>
          <w:sz w:val="24"/>
          <w:szCs w:val="24"/>
        </w:rPr>
        <w:t>Metodología de Evaluación de los Potenciales Impactos Ambientales</w:t>
      </w:r>
      <w:r w:rsidR="00BC68D7" w:rsidRPr="007D2972">
        <w:rPr>
          <w:rFonts w:asciiTheme="minorHAnsi" w:hAnsiTheme="minorHAnsi" w:cs="Arial"/>
          <w:b/>
          <w:i/>
          <w:sz w:val="24"/>
          <w:szCs w:val="24"/>
        </w:rPr>
        <w:t>:</w:t>
      </w:r>
      <w:bookmarkEnd w:id="89"/>
    </w:p>
    <w:p w14:paraId="2096A331" w14:textId="77777777" w:rsidR="002A4D24" w:rsidRPr="007D2972" w:rsidRDefault="00740EDC" w:rsidP="00750604">
      <w:pPr>
        <w:spacing w:line="360" w:lineRule="auto"/>
        <w:ind w:left="2552"/>
        <w:jc w:val="both"/>
        <w:rPr>
          <w:rFonts w:asciiTheme="minorHAnsi" w:eastAsia="Calibri" w:hAnsiTheme="minorHAnsi" w:cs="Arial"/>
          <w:b/>
          <w:i/>
        </w:rPr>
      </w:pPr>
      <w:r w:rsidRPr="007D2972">
        <w:rPr>
          <w:rFonts w:asciiTheme="minorHAnsi" w:eastAsia="Calibri" w:hAnsiTheme="minorHAnsi" w:cs="Arial"/>
          <w:b/>
          <w:i/>
        </w:rPr>
        <w:t xml:space="preserve">Importancia </w:t>
      </w:r>
      <w:r w:rsidRPr="007D2972">
        <w:rPr>
          <w:rFonts w:asciiTheme="minorHAnsi" w:eastAsia="Arial Narrow" w:hAnsiTheme="minorHAnsi" w:cs="Arial"/>
          <w:b/>
          <w:i/>
          <w:spacing w:val="-2"/>
          <w:lang w:val="es-PE"/>
        </w:rPr>
        <w:t>del</w:t>
      </w:r>
      <w:r w:rsidRPr="007D2972">
        <w:rPr>
          <w:rFonts w:asciiTheme="minorHAnsi" w:eastAsia="Calibri" w:hAnsiTheme="minorHAnsi" w:cs="Arial"/>
          <w:b/>
          <w:i/>
        </w:rPr>
        <w:t xml:space="preserve"> Impacto Ambiental</w:t>
      </w:r>
    </w:p>
    <w:p w14:paraId="4DFF5382" w14:textId="77777777" w:rsidR="005E0FAC" w:rsidRPr="007D2972" w:rsidRDefault="00824716" w:rsidP="00750604">
      <w:pPr>
        <w:spacing w:line="360" w:lineRule="auto"/>
        <w:ind w:left="2552" w:right="51"/>
        <w:jc w:val="both"/>
        <w:rPr>
          <w:rFonts w:asciiTheme="minorHAnsi" w:eastAsia="Arial Narrow" w:hAnsiTheme="minorHAnsi" w:cs="Arial"/>
          <w:i/>
          <w:spacing w:val="-2"/>
          <w:lang w:val="es-PE"/>
        </w:rPr>
      </w:pPr>
      <w:r w:rsidRPr="007D2972">
        <w:rPr>
          <w:rFonts w:asciiTheme="minorHAnsi" w:eastAsia="Arial Narrow" w:hAnsiTheme="minorHAnsi" w:cs="Arial"/>
          <w:i/>
          <w:spacing w:val="-2"/>
          <w:lang w:val="es-PE"/>
        </w:rPr>
        <w:t xml:space="preserve">Para el efecto, se elaboró una Matriz de Evaluación de Impactos Ambientales, la cual permitió obtener una valoración cualitativa de los impactos ambientales y sociales. Esta Matriz de Impacto Ambiental, es el método analítico, por el cual, se le puede asignar la importancia a cada impacto ambiental posible de la ejecución de un Proyecto en todas y cada una de sus etapas. Dicha Metodología, pertenece a Vicente Conesa </w:t>
      </w:r>
      <w:r w:rsidR="00D02167" w:rsidRPr="007D2972">
        <w:rPr>
          <w:rFonts w:asciiTheme="minorHAnsi" w:eastAsia="Arial Narrow" w:hAnsiTheme="minorHAnsi" w:cs="Arial"/>
          <w:i/>
          <w:spacing w:val="-2"/>
          <w:lang w:val="es-PE"/>
        </w:rPr>
        <w:t xml:space="preserve">Fernández </w:t>
      </w:r>
      <w:proofErr w:type="spellStart"/>
      <w:r w:rsidRPr="007D2972">
        <w:rPr>
          <w:rFonts w:asciiTheme="minorHAnsi" w:eastAsia="Arial Narrow" w:hAnsiTheme="minorHAnsi" w:cs="Arial"/>
          <w:i/>
          <w:spacing w:val="-2"/>
          <w:lang w:val="es-PE"/>
        </w:rPr>
        <w:t>Vitora</w:t>
      </w:r>
      <w:proofErr w:type="spellEnd"/>
      <w:r w:rsidRPr="007D2972">
        <w:rPr>
          <w:rFonts w:asciiTheme="minorHAnsi" w:eastAsia="Arial Narrow" w:hAnsiTheme="minorHAnsi" w:cs="Arial"/>
          <w:i/>
          <w:spacing w:val="-2"/>
          <w:lang w:val="es-PE"/>
        </w:rPr>
        <w:t xml:space="preserve"> (1997).</w:t>
      </w:r>
    </w:p>
    <w:p w14:paraId="573391B8" w14:textId="77777777" w:rsidR="00740EDC" w:rsidRPr="007D2972" w:rsidRDefault="00ED681B" w:rsidP="0028180E">
      <w:pPr>
        <w:spacing w:line="276" w:lineRule="auto"/>
        <w:ind w:left="2552"/>
        <w:jc w:val="center"/>
        <w:rPr>
          <w:rFonts w:asciiTheme="minorHAnsi" w:eastAsia="Calibri" w:hAnsiTheme="minorHAnsi" w:cs="Arial"/>
          <w:i/>
          <w:iCs/>
          <w:color w:val="000000"/>
          <w:sz w:val="22"/>
          <w:lang w:val="es-PE" w:eastAsia="en-US"/>
        </w:rPr>
      </w:pPr>
      <w:r w:rsidRPr="007D2972">
        <w:rPr>
          <w:rFonts w:asciiTheme="minorHAnsi" w:eastAsia="Calibri" w:hAnsiTheme="minorHAnsi" w:cs="Arial"/>
          <w:b/>
          <w:i/>
          <w:iCs/>
          <w:color w:val="000000"/>
          <w:sz w:val="22"/>
          <w:lang w:val="es-PE" w:eastAsia="en-US"/>
        </w:rPr>
        <w:t>Cuadro N°2</w:t>
      </w:r>
      <w:r w:rsidR="00A53975" w:rsidRPr="007D2972">
        <w:rPr>
          <w:rFonts w:asciiTheme="minorHAnsi" w:eastAsia="Calibri" w:hAnsiTheme="minorHAnsi" w:cs="Arial"/>
          <w:b/>
          <w:i/>
          <w:iCs/>
          <w:color w:val="000000"/>
          <w:sz w:val="22"/>
          <w:lang w:val="es-PE" w:eastAsia="en-US"/>
        </w:rPr>
        <w:t>2</w:t>
      </w:r>
      <w:r w:rsidRPr="007D2972">
        <w:rPr>
          <w:rFonts w:asciiTheme="minorHAnsi" w:eastAsia="Calibri" w:hAnsiTheme="minorHAnsi" w:cs="Arial"/>
          <w:b/>
          <w:i/>
          <w:iCs/>
          <w:color w:val="000000"/>
          <w:sz w:val="22"/>
          <w:lang w:val="es-PE" w:eastAsia="en-US"/>
        </w:rPr>
        <w:t>.</w:t>
      </w:r>
      <w:r w:rsidRPr="007D2972">
        <w:rPr>
          <w:rFonts w:asciiTheme="minorHAnsi" w:eastAsia="Calibri" w:hAnsiTheme="minorHAnsi" w:cs="Arial"/>
          <w:i/>
          <w:iCs/>
          <w:color w:val="000000"/>
          <w:sz w:val="22"/>
          <w:lang w:val="es-PE" w:eastAsia="en-US"/>
        </w:rPr>
        <w:t xml:space="preserve"> </w:t>
      </w:r>
      <w:r w:rsidR="00740EDC" w:rsidRPr="007D2972">
        <w:rPr>
          <w:rFonts w:asciiTheme="minorHAnsi" w:eastAsia="Calibri" w:hAnsiTheme="minorHAnsi" w:cs="Arial"/>
          <w:i/>
          <w:iCs/>
          <w:color w:val="000000"/>
          <w:sz w:val="22"/>
          <w:lang w:val="es-PE" w:eastAsia="en-US"/>
        </w:rPr>
        <w:t xml:space="preserve">Atributos ambientales utilizados para evaluar </w:t>
      </w:r>
      <w:r w:rsidR="00824716" w:rsidRPr="007D2972">
        <w:rPr>
          <w:rFonts w:asciiTheme="minorHAnsi" w:eastAsia="Calibri" w:hAnsiTheme="minorHAnsi" w:cs="Arial"/>
          <w:i/>
          <w:iCs/>
          <w:color w:val="000000"/>
          <w:sz w:val="22"/>
          <w:lang w:val="es-PE" w:eastAsia="en-US"/>
        </w:rPr>
        <w:t>la Importancia</w:t>
      </w:r>
      <w:r w:rsidR="00740EDC" w:rsidRPr="007D2972">
        <w:rPr>
          <w:rFonts w:asciiTheme="minorHAnsi" w:eastAsia="Calibri" w:hAnsiTheme="minorHAnsi" w:cs="Arial"/>
          <w:i/>
          <w:iCs/>
          <w:color w:val="000000"/>
          <w:sz w:val="22"/>
          <w:lang w:val="es-PE" w:eastAsia="en-US"/>
        </w:rPr>
        <w:t xml:space="preserve"> del impacto</w:t>
      </w:r>
    </w:p>
    <w:tbl>
      <w:tblPr>
        <w:tblW w:w="0" w:type="auto"/>
        <w:tblInd w:w="2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5"/>
        <w:gridCol w:w="2124"/>
      </w:tblGrid>
      <w:tr w:rsidR="00740EDC" w:rsidRPr="007D2972" w14:paraId="33060DA0" w14:textId="77777777" w:rsidTr="00BF19EC">
        <w:trPr>
          <w:trHeight w:val="319"/>
        </w:trPr>
        <w:tc>
          <w:tcPr>
            <w:tcW w:w="5879" w:type="dxa"/>
            <w:gridSpan w:val="2"/>
            <w:shd w:val="clear" w:color="auto" w:fill="C9C9C9"/>
            <w:hideMark/>
          </w:tcPr>
          <w:p w14:paraId="706A2478" w14:textId="77777777" w:rsidR="00740EDC" w:rsidRPr="007D2972" w:rsidRDefault="00740EDC" w:rsidP="00466826">
            <w:pPr>
              <w:spacing w:before="37" w:line="276" w:lineRule="auto"/>
              <w:ind w:left="1557"/>
              <w:rPr>
                <w:rFonts w:asciiTheme="minorHAnsi" w:eastAsia="Arial Narrow" w:hAnsiTheme="minorHAnsi" w:cs="Arial"/>
                <w:i/>
                <w:sz w:val="20"/>
                <w:szCs w:val="20"/>
                <w:lang w:val="en-US"/>
              </w:rPr>
            </w:pPr>
            <w:r w:rsidRPr="007D2972">
              <w:rPr>
                <w:rFonts w:asciiTheme="minorHAnsi" w:eastAsia="Arial Narrow" w:hAnsiTheme="minorHAnsi" w:cs="Arial"/>
                <w:b/>
                <w:i/>
                <w:sz w:val="20"/>
                <w:szCs w:val="20"/>
              </w:rPr>
              <w:t>At</w:t>
            </w:r>
            <w:r w:rsidRPr="007D2972">
              <w:rPr>
                <w:rFonts w:asciiTheme="minorHAnsi" w:eastAsia="Arial Narrow" w:hAnsiTheme="minorHAnsi" w:cs="Arial"/>
                <w:b/>
                <w:i/>
                <w:spacing w:val="-1"/>
                <w:sz w:val="20"/>
                <w:szCs w:val="20"/>
              </w:rPr>
              <w:t>r</w:t>
            </w:r>
            <w:r w:rsidRPr="007D2972">
              <w:rPr>
                <w:rFonts w:asciiTheme="minorHAnsi" w:eastAsia="Arial Narrow" w:hAnsiTheme="minorHAnsi" w:cs="Arial"/>
                <w:b/>
                <w:i/>
                <w:sz w:val="20"/>
                <w:szCs w:val="20"/>
              </w:rPr>
              <w:t>i</w:t>
            </w:r>
            <w:r w:rsidRPr="007D2972">
              <w:rPr>
                <w:rFonts w:asciiTheme="minorHAnsi" w:eastAsia="Arial Narrow" w:hAnsiTheme="minorHAnsi" w:cs="Arial"/>
                <w:b/>
                <w:i/>
                <w:spacing w:val="1"/>
                <w:sz w:val="20"/>
                <w:szCs w:val="20"/>
              </w:rPr>
              <w:t>buto</w:t>
            </w:r>
            <w:r w:rsidRPr="007D2972">
              <w:rPr>
                <w:rFonts w:asciiTheme="minorHAnsi" w:eastAsia="Arial Narrow" w:hAnsiTheme="minorHAnsi" w:cs="Arial"/>
                <w:b/>
                <w:i/>
                <w:sz w:val="20"/>
                <w:szCs w:val="20"/>
              </w:rPr>
              <w:t>s</w:t>
            </w:r>
            <w:r w:rsidRPr="007D2972">
              <w:rPr>
                <w:rFonts w:asciiTheme="minorHAnsi" w:eastAsia="Arial Narrow" w:hAnsiTheme="minorHAnsi" w:cs="Arial"/>
                <w:b/>
                <w:i/>
                <w:spacing w:val="-7"/>
                <w:sz w:val="20"/>
                <w:szCs w:val="20"/>
              </w:rPr>
              <w:t xml:space="preserve"> </w:t>
            </w:r>
            <w:r w:rsidRPr="007D2972">
              <w:rPr>
                <w:rFonts w:asciiTheme="minorHAnsi" w:eastAsia="Arial Narrow" w:hAnsiTheme="minorHAnsi" w:cs="Arial"/>
                <w:b/>
                <w:i/>
                <w:spacing w:val="1"/>
                <w:sz w:val="20"/>
                <w:szCs w:val="20"/>
              </w:rPr>
              <w:t>d</w:t>
            </w:r>
            <w:r w:rsidRPr="007D2972">
              <w:rPr>
                <w:rFonts w:asciiTheme="minorHAnsi" w:eastAsia="Arial Narrow" w:hAnsiTheme="minorHAnsi" w:cs="Arial"/>
                <w:b/>
                <w:i/>
                <w:sz w:val="20"/>
                <w:szCs w:val="20"/>
              </w:rPr>
              <w:t>e</w:t>
            </w:r>
            <w:r w:rsidRPr="007D2972">
              <w:rPr>
                <w:rFonts w:asciiTheme="minorHAnsi" w:eastAsia="Arial Narrow" w:hAnsiTheme="minorHAnsi" w:cs="Arial"/>
                <w:b/>
                <w:i/>
                <w:spacing w:val="-2"/>
                <w:sz w:val="20"/>
                <w:szCs w:val="20"/>
              </w:rPr>
              <w:t xml:space="preserve"> </w:t>
            </w:r>
            <w:r w:rsidRPr="007D2972">
              <w:rPr>
                <w:rFonts w:asciiTheme="minorHAnsi" w:eastAsia="Arial Narrow" w:hAnsiTheme="minorHAnsi" w:cs="Arial"/>
                <w:b/>
                <w:i/>
                <w:spacing w:val="1"/>
                <w:sz w:val="20"/>
                <w:szCs w:val="20"/>
              </w:rPr>
              <w:t>Imp</w:t>
            </w:r>
            <w:r w:rsidRPr="007D2972">
              <w:rPr>
                <w:rFonts w:asciiTheme="minorHAnsi" w:eastAsia="Arial Narrow" w:hAnsiTheme="minorHAnsi" w:cs="Arial"/>
                <w:b/>
                <w:i/>
                <w:sz w:val="20"/>
                <w:szCs w:val="20"/>
              </w:rPr>
              <w:t>a</w:t>
            </w:r>
            <w:r w:rsidRPr="007D2972">
              <w:rPr>
                <w:rFonts w:asciiTheme="minorHAnsi" w:eastAsia="Arial Narrow" w:hAnsiTheme="minorHAnsi" w:cs="Arial"/>
                <w:b/>
                <w:i/>
                <w:spacing w:val="1"/>
                <w:sz w:val="20"/>
                <w:szCs w:val="20"/>
              </w:rPr>
              <w:t>c</w:t>
            </w:r>
            <w:r w:rsidRPr="007D2972">
              <w:rPr>
                <w:rFonts w:asciiTheme="minorHAnsi" w:eastAsia="Arial Narrow" w:hAnsiTheme="minorHAnsi" w:cs="Arial"/>
                <w:b/>
                <w:i/>
                <w:spacing w:val="-2"/>
                <w:sz w:val="20"/>
                <w:szCs w:val="20"/>
              </w:rPr>
              <w:t>t</w:t>
            </w:r>
            <w:r w:rsidRPr="007D2972">
              <w:rPr>
                <w:rFonts w:asciiTheme="minorHAnsi" w:eastAsia="Arial Narrow" w:hAnsiTheme="minorHAnsi" w:cs="Arial"/>
                <w:b/>
                <w:i/>
                <w:spacing w:val="1"/>
                <w:sz w:val="20"/>
                <w:szCs w:val="20"/>
              </w:rPr>
              <w:t>o</w:t>
            </w:r>
            <w:r w:rsidRPr="007D2972">
              <w:rPr>
                <w:rFonts w:asciiTheme="minorHAnsi" w:eastAsia="Arial Narrow" w:hAnsiTheme="minorHAnsi" w:cs="Arial"/>
                <w:b/>
                <w:i/>
                <w:sz w:val="20"/>
                <w:szCs w:val="20"/>
              </w:rPr>
              <w:t>s</w:t>
            </w:r>
            <w:r w:rsidRPr="007D2972">
              <w:rPr>
                <w:rFonts w:asciiTheme="minorHAnsi" w:eastAsia="Arial Narrow" w:hAnsiTheme="minorHAnsi" w:cs="Arial"/>
                <w:b/>
                <w:i/>
                <w:spacing w:val="-7"/>
                <w:sz w:val="20"/>
                <w:szCs w:val="20"/>
              </w:rPr>
              <w:t xml:space="preserve"> </w:t>
            </w:r>
            <w:r w:rsidRPr="007D2972">
              <w:rPr>
                <w:rFonts w:asciiTheme="minorHAnsi" w:eastAsia="Arial Narrow" w:hAnsiTheme="minorHAnsi" w:cs="Arial"/>
                <w:b/>
                <w:i/>
                <w:sz w:val="20"/>
                <w:szCs w:val="20"/>
              </w:rPr>
              <w:t>A</w:t>
            </w:r>
            <w:r w:rsidRPr="007D2972">
              <w:rPr>
                <w:rFonts w:asciiTheme="minorHAnsi" w:eastAsia="Arial Narrow" w:hAnsiTheme="minorHAnsi" w:cs="Arial"/>
                <w:b/>
                <w:i/>
                <w:spacing w:val="1"/>
                <w:sz w:val="20"/>
                <w:szCs w:val="20"/>
              </w:rPr>
              <w:t>mb</w:t>
            </w:r>
            <w:r w:rsidRPr="007D2972">
              <w:rPr>
                <w:rFonts w:asciiTheme="minorHAnsi" w:eastAsia="Arial Narrow" w:hAnsiTheme="minorHAnsi" w:cs="Arial"/>
                <w:b/>
                <w:i/>
                <w:sz w:val="20"/>
                <w:szCs w:val="20"/>
              </w:rPr>
              <w:t>ie</w:t>
            </w:r>
            <w:r w:rsidRPr="007D2972">
              <w:rPr>
                <w:rFonts w:asciiTheme="minorHAnsi" w:eastAsia="Arial Narrow" w:hAnsiTheme="minorHAnsi" w:cs="Arial"/>
                <w:b/>
                <w:i/>
                <w:spacing w:val="1"/>
                <w:sz w:val="20"/>
                <w:szCs w:val="20"/>
              </w:rPr>
              <w:t>n</w:t>
            </w:r>
            <w:r w:rsidRPr="007D2972">
              <w:rPr>
                <w:rFonts w:asciiTheme="minorHAnsi" w:eastAsia="Arial Narrow" w:hAnsiTheme="minorHAnsi" w:cs="Arial"/>
                <w:b/>
                <w:i/>
                <w:spacing w:val="-2"/>
                <w:sz w:val="20"/>
                <w:szCs w:val="20"/>
              </w:rPr>
              <w:t>t</w:t>
            </w:r>
            <w:r w:rsidRPr="007D2972">
              <w:rPr>
                <w:rFonts w:asciiTheme="minorHAnsi" w:eastAsia="Arial Narrow" w:hAnsiTheme="minorHAnsi" w:cs="Arial"/>
                <w:b/>
                <w:i/>
                <w:sz w:val="20"/>
                <w:szCs w:val="20"/>
              </w:rPr>
              <w:t>al</w:t>
            </w:r>
            <w:r w:rsidRPr="007D2972">
              <w:rPr>
                <w:rFonts w:asciiTheme="minorHAnsi" w:eastAsia="Arial Narrow" w:hAnsiTheme="minorHAnsi" w:cs="Arial"/>
                <w:b/>
                <w:i/>
                <w:spacing w:val="1"/>
                <w:sz w:val="20"/>
                <w:szCs w:val="20"/>
              </w:rPr>
              <w:t>e</w:t>
            </w:r>
            <w:r w:rsidRPr="007D2972">
              <w:rPr>
                <w:rFonts w:asciiTheme="minorHAnsi" w:eastAsia="Arial Narrow" w:hAnsiTheme="minorHAnsi" w:cs="Arial"/>
                <w:b/>
                <w:i/>
                <w:sz w:val="20"/>
                <w:szCs w:val="20"/>
              </w:rPr>
              <w:t>s</w:t>
            </w:r>
          </w:p>
        </w:tc>
      </w:tr>
      <w:tr w:rsidR="00740EDC" w:rsidRPr="007D2972" w14:paraId="23AEA87D" w14:textId="77777777" w:rsidTr="00D23430">
        <w:trPr>
          <w:trHeight w:hRule="exact" w:val="298"/>
        </w:trPr>
        <w:tc>
          <w:tcPr>
            <w:tcW w:w="3755" w:type="dxa"/>
            <w:shd w:val="clear" w:color="auto" w:fill="auto"/>
            <w:hideMark/>
          </w:tcPr>
          <w:p w14:paraId="0A457AAF" w14:textId="77777777" w:rsidR="00740EDC" w:rsidRPr="007D2972" w:rsidRDefault="00740EDC" w:rsidP="002A4D24">
            <w:pPr>
              <w:ind w:left="102"/>
              <w:rPr>
                <w:rFonts w:asciiTheme="minorHAnsi" w:eastAsia="Arial Narrow" w:hAnsiTheme="minorHAnsi" w:cs="Arial"/>
                <w:i/>
                <w:sz w:val="20"/>
                <w:szCs w:val="20"/>
              </w:rPr>
            </w:pPr>
            <w:r w:rsidRPr="007D2972">
              <w:rPr>
                <w:rFonts w:asciiTheme="minorHAnsi" w:eastAsia="Arial Narrow" w:hAnsiTheme="minorHAnsi" w:cs="Arial"/>
                <w:i/>
                <w:sz w:val="20"/>
                <w:szCs w:val="20"/>
              </w:rPr>
              <w:t>Ca</w:t>
            </w:r>
            <w:r w:rsidRPr="007D2972">
              <w:rPr>
                <w:rFonts w:asciiTheme="minorHAnsi" w:eastAsia="Arial Narrow" w:hAnsiTheme="minorHAnsi" w:cs="Arial"/>
                <w:i/>
                <w:spacing w:val="1"/>
                <w:sz w:val="20"/>
                <w:szCs w:val="20"/>
              </w:rPr>
              <w:t>r</w:t>
            </w:r>
            <w:r w:rsidRPr="007D2972">
              <w:rPr>
                <w:rFonts w:asciiTheme="minorHAnsi" w:eastAsia="Arial Narrow" w:hAnsiTheme="minorHAnsi" w:cs="Arial"/>
                <w:i/>
                <w:sz w:val="20"/>
                <w:szCs w:val="20"/>
              </w:rPr>
              <w:t>áct</w:t>
            </w:r>
            <w:r w:rsidRPr="007D2972">
              <w:rPr>
                <w:rFonts w:asciiTheme="minorHAnsi" w:eastAsia="Arial Narrow" w:hAnsiTheme="minorHAnsi" w:cs="Arial"/>
                <w:i/>
                <w:spacing w:val="1"/>
                <w:sz w:val="20"/>
                <w:szCs w:val="20"/>
              </w:rPr>
              <w:t>e</w:t>
            </w:r>
            <w:r w:rsidRPr="007D2972">
              <w:rPr>
                <w:rFonts w:asciiTheme="minorHAnsi" w:eastAsia="Arial Narrow" w:hAnsiTheme="minorHAnsi" w:cs="Arial"/>
                <w:i/>
                <w:sz w:val="20"/>
                <w:szCs w:val="20"/>
              </w:rPr>
              <w:t>r</w:t>
            </w:r>
            <w:r w:rsidRPr="007D2972">
              <w:rPr>
                <w:rFonts w:asciiTheme="minorHAnsi" w:eastAsia="Arial Narrow" w:hAnsiTheme="minorHAnsi" w:cs="Arial"/>
                <w:i/>
                <w:spacing w:val="-4"/>
                <w:sz w:val="20"/>
                <w:szCs w:val="20"/>
              </w:rPr>
              <w:t xml:space="preserve"> </w:t>
            </w:r>
            <w:r w:rsidRPr="007D2972">
              <w:rPr>
                <w:rFonts w:asciiTheme="minorHAnsi" w:eastAsia="Arial Narrow" w:hAnsiTheme="minorHAnsi" w:cs="Arial"/>
                <w:i/>
                <w:spacing w:val="-1"/>
                <w:sz w:val="20"/>
                <w:szCs w:val="20"/>
              </w:rPr>
              <w:t>P</w:t>
            </w:r>
            <w:r w:rsidRPr="007D2972">
              <w:rPr>
                <w:rFonts w:asciiTheme="minorHAnsi" w:eastAsia="Arial Narrow" w:hAnsiTheme="minorHAnsi" w:cs="Arial"/>
                <w:i/>
                <w:sz w:val="20"/>
                <w:szCs w:val="20"/>
              </w:rPr>
              <w:t>ositivo</w:t>
            </w:r>
            <w:r w:rsidRPr="007D2972">
              <w:rPr>
                <w:rFonts w:asciiTheme="minorHAnsi" w:eastAsia="Arial Narrow" w:hAnsiTheme="minorHAnsi" w:cs="Arial"/>
                <w:i/>
                <w:spacing w:val="-6"/>
                <w:sz w:val="20"/>
                <w:szCs w:val="20"/>
              </w:rPr>
              <w:t xml:space="preserve"> </w:t>
            </w:r>
            <w:r w:rsidRPr="007D2972">
              <w:rPr>
                <w:rFonts w:asciiTheme="minorHAnsi" w:eastAsia="Arial Narrow" w:hAnsiTheme="minorHAnsi" w:cs="Arial"/>
                <w:i/>
                <w:sz w:val="20"/>
                <w:szCs w:val="20"/>
              </w:rPr>
              <w:t>o</w:t>
            </w:r>
            <w:r w:rsidRPr="007D2972">
              <w:rPr>
                <w:rFonts w:asciiTheme="minorHAnsi" w:eastAsia="Arial Narrow" w:hAnsiTheme="minorHAnsi" w:cs="Arial"/>
                <w:i/>
                <w:spacing w:val="2"/>
                <w:sz w:val="20"/>
                <w:szCs w:val="20"/>
              </w:rPr>
              <w:t xml:space="preserve"> </w:t>
            </w:r>
            <w:r w:rsidRPr="007D2972">
              <w:rPr>
                <w:rFonts w:asciiTheme="minorHAnsi" w:eastAsia="Arial Narrow" w:hAnsiTheme="minorHAnsi" w:cs="Arial"/>
                <w:i/>
                <w:sz w:val="20"/>
                <w:szCs w:val="20"/>
              </w:rPr>
              <w:t>Neg</w:t>
            </w:r>
            <w:r w:rsidRPr="007D2972">
              <w:rPr>
                <w:rFonts w:asciiTheme="minorHAnsi" w:eastAsia="Arial Narrow" w:hAnsiTheme="minorHAnsi" w:cs="Arial"/>
                <w:i/>
                <w:spacing w:val="1"/>
                <w:sz w:val="20"/>
                <w:szCs w:val="20"/>
              </w:rPr>
              <w:t>a</w:t>
            </w:r>
            <w:r w:rsidRPr="007D2972">
              <w:rPr>
                <w:rFonts w:asciiTheme="minorHAnsi" w:eastAsia="Arial Narrow" w:hAnsiTheme="minorHAnsi" w:cs="Arial"/>
                <w:i/>
                <w:sz w:val="20"/>
                <w:szCs w:val="20"/>
              </w:rPr>
              <w:t>tivo</w:t>
            </w:r>
          </w:p>
        </w:tc>
        <w:tc>
          <w:tcPr>
            <w:tcW w:w="2124" w:type="dxa"/>
            <w:shd w:val="clear" w:color="auto" w:fill="auto"/>
            <w:hideMark/>
          </w:tcPr>
          <w:p w14:paraId="268050F6" w14:textId="77777777" w:rsidR="00740EDC" w:rsidRPr="007D2972" w:rsidRDefault="00740EDC" w:rsidP="002A4D24">
            <w:pPr>
              <w:ind w:right="745"/>
              <w:jc w:val="center"/>
              <w:rPr>
                <w:rFonts w:asciiTheme="minorHAnsi" w:eastAsia="Arial Narrow" w:hAnsiTheme="minorHAnsi" w:cs="Arial"/>
                <w:i/>
                <w:sz w:val="20"/>
                <w:szCs w:val="20"/>
              </w:rPr>
            </w:pPr>
            <w:r w:rsidRPr="007D2972">
              <w:rPr>
                <w:rFonts w:asciiTheme="minorHAnsi" w:eastAsia="Arial Narrow" w:hAnsiTheme="minorHAnsi" w:cs="Arial"/>
                <w:i/>
                <w:spacing w:val="1"/>
                <w:sz w:val="20"/>
                <w:szCs w:val="20"/>
              </w:rPr>
              <w:t>(</w:t>
            </w:r>
            <w:r w:rsidRPr="007D2972">
              <w:rPr>
                <w:rFonts w:asciiTheme="minorHAnsi" w:eastAsia="Arial Narrow" w:hAnsiTheme="minorHAnsi" w:cs="Arial"/>
                <w:i/>
                <w:sz w:val="20"/>
                <w:szCs w:val="20"/>
              </w:rPr>
              <w:t>+)</w:t>
            </w:r>
            <w:r w:rsidRPr="007D2972">
              <w:rPr>
                <w:rFonts w:asciiTheme="minorHAnsi" w:eastAsia="Arial Narrow" w:hAnsiTheme="minorHAnsi" w:cs="Arial"/>
                <w:i/>
                <w:spacing w:val="-1"/>
                <w:sz w:val="20"/>
                <w:szCs w:val="20"/>
              </w:rPr>
              <w:t xml:space="preserve"> </w:t>
            </w:r>
            <w:proofErr w:type="spellStart"/>
            <w:r w:rsidRPr="007D2972">
              <w:rPr>
                <w:rFonts w:asciiTheme="minorHAnsi" w:eastAsia="Arial Narrow" w:hAnsiTheme="minorHAnsi" w:cs="Arial"/>
                <w:i/>
                <w:sz w:val="20"/>
                <w:szCs w:val="20"/>
              </w:rPr>
              <w:t>ó</w:t>
            </w:r>
            <w:proofErr w:type="spellEnd"/>
            <w:r w:rsidRPr="007D2972">
              <w:rPr>
                <w:rFonts w:asciiTheme="minorHAnsi" w:eastAsia="Arial Narrow" w:hAnsiTheme="minorHAnsi" w:cs="Arial"/>
                <w:i/>
                <w:spacing w:val="-1"/>
                <w:sz w:val="20"/>
                <w:szCs w:val="20"/>
              </w:rPr>
              <w:t xml:space="preserve"> </w:t>
            </w:r>
            <w:r w:rsidRPr="007D2972">
              <w:rPr>
                <w:rFonts w:asciiTheme="minorHAnsi" w:eastAsia="Arial Narrow" w:hAnsiTheme="minorHAnsi" w:cs="Arial"/>
                <w:i/>
                <w:spacing w:val="1"/>
                <w:w w:val="99"/>
                <w:sz w:val="20"/>
                <w:szCs w:val="20"/>
              </w:rPr>
              <w:t>(-</w:t>
            </w:r>
            <w:r w:rsidRPr="007D2972">
              <w:rPr>
                <w:rFonts w:asciiTheme="minorHAnsi" w:eastAsia="Arial Narrow" w:hAnsiTheme="minorHAnsi" w:cs="Arial"/>
                <w:i/>
                <w:w w:val="99"/>
                <w:sz w:val="20"/>
                <w:szCs w:val="20"/>
              </w:rPr>
              <w:t>)</w:t>
            </w:r>
          </w:p>
        </w:tc>
      </w:tr>
      <w:tr w:rsidR="00740EDC" w:rsidRPr="007D2972" w14:paraId="78AF1493" w14:textId="77777777" w:rsidTr="00D23430">
        <w:trPr>
          <w:trHeight w:hRule="exact" w:val="300"/>
        </w:trPr>
        <w:tc>
          <w:tcPr>
            <w:tcW w:w="3755" w:type="dxa"/>
            <w:shd w:val="clear" w:color="auto" w:fill="auto"/>
            <w:hideMark/>
          </w:tcPr>
          <w:p w14:paraId="7E8282F2" w14:textId="77777777" w:rsidR="00740EDC" w:rsidRPr="007D2972" w:rsidRDefault="00740EDC" w:rsidP="002A4D24">
            <w:pPr>
              <w:ind w:left="102"/>
              <w:rPr>
                <w:rFonts w:asciiTheme="minorHAnsi" w:eastAsia="Arial Narrow" w:hAnsiTheme="minorHAnsi" w:cs="Arial"/>
                <w:i/>
                <w:sz w:val="20"/>
                <w:szCs w:val="20"/>
                <w:lang w:val="es-PE"/>
              </w:rPr>
            </w:pPr>
            <w:r w:rsidRPr="007D2972">
              <w:rPr>
                <w:rFonts w:asciiTheme="minorHAnsi" w:eastAsia="Arial Narrow" w:hAnsiTheme="minorHAnsi" w:cs="Arial"/>
                <w:i/>
                <w:sz w:val="20"/>
                <w:szCs w:val="20"/>
                <w:lang w:val="es-PE"/>
              </w:rPr>
              <w:t>G</w:t>
            </w:r>
            <w:r w:rsidRPr="007D2972">
              <w:rPr>
                <w:rFonts w:asciiTheme="minorHAnsi" w:eastAsia="Arial Narrow" w:hAnsiTheme="minorHAnsi" w:cs="Arial"/>
                <w:i/>
                <w:spacing w:val="1"/>
                <w:sz w:val="20"/>
                <w:szCs w:val="20"/>
                <w:lang w:val="es-PE"/>
              </w:rPr>
              <w:t>r</w:t>
            </w:r>
            <w:r w:rsidRPr="007D2972">
              <w:rPr>
                <w:rFonts w:asciiTheme="minorHAnsi" w:eastAsia="Arial Narrow" w:hAnsiTheme="minorHAnsi" w:cs="Arial"/>
                <w:i/>
                <w:sz w:val="20"/>
                <w:szCs w:val="20"/>
                <w:lang w:val="es-PE"/>
              </w:rPr>
              <w:t>a</w:t>
            </w:r>
            <w:r w:rsidRPr="007D2972">
              <w:rPr>
                <w:rFonts w:asciiTheme="minorHAnsi" w:eastAsia="Arial Narrow" w:hAnsiTheme="minorHAnsi" w:cs="Arial"/>
                <w:i/>
                <w:spacing w:val="1"/>
                <w:sz w:val="20"/>
                <w:szCs w:val="20"/>
                <w:lang w:val="es-PE"/>
              </w:rPr>
              <w:t>d</w:t>
            </w:r>
            <w:r w:rsidRPr="007D2972">
              <w:rPr>
                <w:rFonts w:asciiTheme="minorHAnsi" w:eastAsia="Arial Narrow" w:hAnsiTheme="minorHAnsi" w:cs="Arial"/>
                <w:i/>
                <w:sz w:val="20"/>
                <w:szCs w:val="20"/>
                <w:lang w:val="es-PE"/>
              </w:rPr>
              <w:t>o</w:t>
            </w:r>
            <w:r w:rsidRPr="007D2972">
              <w:rPr>
                <w:rFonts w:asciiTheme="minorHAnsi" w:eastAsia="Arial Narrow" w:hAnsiTheme="minorHAnsi" w:cs="Arial"/>
                <w:i/>
                <w:spacing w:val="-5"/>
                <w:sz w:val="20"/>
                <w:szCs w:val="20"/>
                <w:lang w:val="es-PE"/>
              </w:rPr>
              <w:t xml:space="preserve"> </w:t>
            </w:r>
            <w:r w:rsidRPr="007D2972">
              <w:rPr>
                <w:rFonts w:asciiTheme="minorHAnsi" w:eastAsia="Arial Narrow" w:hAnsiTheme="minorHAnsi" w:cs="Arial"/>
                <w:i/>
                <w:spacing w:val="1"/>
                <w:sz w:val="20"/>
                <w:szCs w:val="20"/>
                <w:lang w:val="es-PE"/>
              </w:rPr>
              <w:t>d</w:t>
            </w:r>
            <w:r w:rsidRPr="007D2972">
              <w:rPr>
                <w:rFonts w:asciiTheme="minorHAnsi" w:eastAsia="Arial Narrow" w:hAnsiTheme="minorHAnsi" w:cs="Arial"/>
                <w:i/>
                <w:sz w:val="20"/>
                <w:szCs w:val="20"/>
                <w:lang w:val="es-PE"/>
              </w:rPr>
              <w:t>e</w:t>
            </w:r>
            <w:r w:rsidRPr="007D2972">
              <w:rPr>
                <w:rFonts w:asciiTheme="minorHAnsi" w:eastAsia="Arial Narrow" w:hAnsiTheme="minorHAnsi" w:cs="Arial"/>
                <w:i/>
                <w:spacing w:val="-2"/>
                <w:sz w:val="20"/>
                <w:szCs w:val="20"/>
                <w:lang w:val="es-PE"/>
              </w:rPr>
              <w:t xml:space="preserve"> </w:t>
            </w:r>
            <w:r w:rsidRPr="007D2972">
              <w:rPr>
                <w:rFonts w:asciiTheme="minorHAnsi" w:eastAsia="Arial Narrow" w:hAnsiTheme="minorHAnsi" w:cs="Arial"/>
                <w:i/>
                <w:sz w:val="20"/>
                <w:szCs w:val="20"/>
                <w:lang w:val="es-PE"/>
              </w:rPr>
              <w:t>Pe</w:t>
            </w:r>
            <w:r w:rsidRPr="007D2972">
              <w:rPr>
                <w:rFonts w:asciiTheme="minorHAnsi" w:eastAsia="Arial Narrow" w:hAnsiTheme="minorHAnsi" w:cs="Arial"/>
                <w:i/>
                <w:spacing w:val="1"/>
                <w:sz w:val="20"/>
                <w:szCs w:val="20"/>
                <w:lang w:val="es-PE"/>
              </w:rPr>
              <w:t>r</w:t>
            </w:r>
            <w:r w:rsidRPr="007D2972">
              <w:rPr>
                <w:rFonts w:asciiTheme="minorHAnsi" w:eastAsia="Arial Narrow" w:hAnsiTheme="minorHAnsi" w:cs="Arial"/>
                <w:i/>
                <w:sz w:val="20"/>
                <w:szCs w:val="20"/>
                <w:lang w:val="es-PE"/>
              </w:rPr>
              <w:t>tu</w:t>
            </w:r>
            <w:r w:rsidRPr="007D2972">
              <w:rPr>
                <w:rFonts w:asciiTheme="minorHAnsi" w:eastAsia="Arial Narrow" w:hAnsiTheme="minorHAnsi" w:cs="Arial"/>
                <w:i/>
                <w:spacing w:val="1"/>
                <w:sz w:val="20"/>
                <w:szCs w:val="20"/>
                <w:lang w:val="es-PE"/>
              </w:rPr>
              <w:t>r</w:t>
            </w:r>
            <w:r w:rsidRPr="007D2972">
              <w:rPr>
                <w:rFonts w:asciiTheme="minorHAnsi" w:eastAsia="Arial Narrow" w:hAnsiTheme="minorHAnsi" w:cs="Arial"/>
                <w:i/>
                <w:sz w:val="20"/>
                <w:szCs w:val="20"/>
                <w:lang w:val="es-PE"/>
              </w:rPr>
              <w:t>b</w:t>
            </w:r>
            <w:r w:rsidRPr="007D2972">
              <w:rPr>
                <w:rFonts w:asciiTheme="minorHAnsi" w:eastAsia="Arial Narrow" w:hAnsiTheme="minorHAnsi" w:cs="Arial"/>
                <w:i/>
                <w:spacing w:val="1"/>
                <w:sz w:val="20"/>
                <w:szCs w:val="20"/>
                <w:lang w:val="es-PE"/>
              </w:rPr>
              <w:t>a</w:t>
            </w:r>
            <w:r w:rsidRPr="007D2972">
              <w:rPr>
                <w:rFonts w:asciiTheme="minorHAnsi" w:eastAsia="Arial Narrow" w:hAnsiTheme="minorHAnsi" w:cs="Arial"/>
                <w:i/>
                <w:sz w:val="20"/>
                <w:szCs w:val="20"/>
                <w:lang w:val="es-PE"/>
              </w:rPr>
              <w:t>ción</w:t>
            </w:r>
            <w:r w:rsidRPr="007D2972">
              <w:rPr>
                <w:rFonts w:asciiTheme="minorHAnsi" w:eastAsia="Arial Narrow" w:hAnsiTheme="minorHAnsi" w:cs="Arial"/>
                <w:i/>
                <w:spacing w:val="-9"/>
                <w:sz w:val="20"/>
                <w:szCs w:val="20"/>
                <w:lang w:val="es-PE"/>
              </w:rPr>
              <w:t xml:space="preserve"> </w:t>
            </w:r>
            <w:r w:rsidRPr="007D2972">
              <w:rPr>
                <w:rFonts w:asciiTheme="minorHAnsi" w:eastAsia="Arial Narrow" w:hAnsiTheme="minorHAnsi" w:cs="Arial"/>
                <w:i/>
                <w:sz w:val="20"/>
                <w:szCs w:val="20"/>
                <w:lang w:val="es-PE"/>
              </w:rPr>
              <w:t>o I</w:t>
            </w:r>
            <w:r w:rsidRPr="007D2972">
              <w:rPr>
                <w:rFonts w:asciiTheme="minorHAnsi" w:eastAsia="Arial Narrow" w:hAnsiTheme="minorHAnsi" w:cs="Arial"/>
                <w:i/>
                <w:spacing w:val="1"/>
                <w:sz w:val="20"/>
                <w:szCs w:val="20"/>
                <w:lang w:val="es-PE"/>
              </w:rPr>
              <w:t>n</w:t>
            </w:r>
            <w:r w:rsidRPr="007D2972">
              <w:rPr>
                <w:rFonts w:asciiTheme="minorHAnsi" w:eastAsia="Arial Narrow" w:hAnsiTheme="minorHAnsi" w:cs="Arial"/>
                <w:i/>
                <w:sz w:val="20"/>
                <w:szCs w:val="20"/>
                <w:lang w:val="es-PE"/>
              </w:rPr>
              <w:t>te</w:t>
            </w:r>
            <w:r w:rsidRPr="007D2972">
              <w:rPr>
                <w:rFonts w:asciiTheme="minorHAnsi" w:eastAsia="Arial Narrow" w:hAnsiTheme="minorHAnsi" w:cs="Arial"/>
                <w:i/>
                <w:spacing w:val="1"/>
                <w:sz w:val="20"/>
                <w:szCs w:val="20"/>
                <w:lang w:val="es-PE"/>
              </w:rPr>
              <w:t>n</w:t>
            </w:r>
            <w:r w:rsidRPr="007D2972">
              <w:rPr>
                <w:rFonts w:asciiTheme="minorHAnsi" w:eastAsia="Arial Narrow" w:hAnsiTheme="minorHAnsi" w:cs="Arial"/>
                <w:i/>
                <w:sz w:val="20"/>
                <w:szCs w:val="20"/>
                <w:lang w:val="es-PE"/>
              </w:rPr>
              <w:t>si</w:t>
            </w:r>
            <w:r w:rsidRPr="007D2972">
              <w:rPr>
                <w:rFonts w:asciiTheme="minorHAnsi" w:eastAsia="Arial Narrow" w:hAnsiTheme="minorHAnsi" w:cs="Arial"/>
                <w:i/>
                <w:spacing w:val="2"/>
                <w:sz w:val="20"/>
                <w:szCs w:val="20"/>
                <w:lang w:val="es-PE"/>
              </w:rPr>
              <w:t>d</w:t>
            </w:r>
            <w:r w:rsidRPr="007D2972">
              <w:rPr>
                <w:rFonts w:asciiTheme="minorHAnsi" w:eastAsia="Arial Narrow" w:hAnsiTheme="minorHAnsi" w:cs="Arial"/>
                <w:i/>
                <w:sz w:val="20"/>
                <w:szCs w:val="20"/>
                <w:lang w:val="es-PE"/>
              </w:rPr>
              <w:t>ad</w:t>
            </w:r>
          </w:p>
        </w:tc>
        <w:tc>
          <w:tcPr>
            <w:tcW w:w="2124" w:type="dxa"/>
            <w:shd w:val="clear" w:color="auto" w:fill="auto"/>
            <w:hideMark/>
          </w:tcPr>
          <w:p w14:paraId="6FE67F50" w14:textId="77777777" w:rsidR="00740EDC" w:rsidRPr="007D2972" w:rsidRDefault="00740EDC" w:rsidP="002A4D24">
            <w:pPr>
              <w:ind w:right="906"/>
              <w:jc w:val="center"/>
              <w:rPr>
                <w:rFonts w:asciiTheme="minorHAnsi" w:eastAsia="Arial Narrow" w:hAnsiTheme="minorHAnsi" w:cs="Arial"/>
                <w:i/>
                <w:sz w:val="20"/>
                <w:szCs w:val="20"/>
                <w:lang w:val="en-US"/>
              </w:rPr>
            </w:pPr>
            <w:r w:rsidRPr="007D2972">
              <w:rPr>
                <w:rFonts w:asciiTheme="minorHAnsi" w:eastAsia="Arial Narrow" w:hAnsiTheme="minorHAnsi" w:cs="Arial"/>
                <w:i/>
                <w:w w:val="99"/>
                <w:sz w:val="20"/>
                <w:szCs w:val="20"/>
              </w:rPr>
              <w:t>GP</w:t>
            </w:r>
          </w:p>
        </w:tc>
      </w:tr>
      <w:tr w:rsidR="00740EDC" w:rsidRPr="007D2972" w14:paraId="36A26722" w14:textId="77777777" w:rsidTr="00D23430">
        <w:trPr>
          <w:trHeight w:hRule="exact" w:val="300"/>
        </w:trPr>
        <w:tc>
          <w:tcPr>
            <w:tcW w:w="3755" w:type="dxa"/>
            <w:shd w:val="clear" w:color="auto" w:fill="auto"/>
            <w:hideMark/>
          </w:tcPr>
          <w:p w14:paraId="6FB5369F" w14:textId="77777777" w:rsidR="00740EDC" w:rsidRPr="007D2972" w:rsidRDefault="00740EDC" w:rsidP="002A4D24">
            <w:pPr>
              <w:ind w:left="102"/>
              <w:rPr>
                <w:rFonts w:asciiTheme="minorHAnsi" w:eastAsia="Arial Narrow" w:hAnsiTheme="minorHAnsi" w:cs="Arial"/>
                <w:i/>
                <w:sz w:val="20"/>
                <w:szCs w:val="20"/>
                <w:lang w:val="es-PE"/>
              </w:rPr>
            </w:pPr>
            <w:r w:rsidRPr="007D2972">
              <w:rPr>
                <w:rFonts w:asciiTheme="minorHAnsi" w:eastAsia="Arial Narrow" w:hAnsiTheme="minorHAnsi" w:cs="Arial"/>
                <w:i/>
                <w:spacing w:val="-1"/>
                <w:sz w:val="20"/>
                <w:szCs w:val="20"/>
                <w:lang w:val="es-PE"/>
              </w:rPr>
              <w:t>E</w:t>
            </w:r>
            <w:r w:rsidRPr="007D2972">
              <w:rPr>
                <w:rFonts w:asciiTheme="minorHAnsi" w:eastAsia="Arial Narrow" w:hAnsiTheme="minorHAnsi" w:cs="Arial"/>
                <w:i/>
                <w:sz w:val="20"/>
                <w:szCs w:val="20"/>
                <w:lang w:val="es-PE"/>
              </w:rPr>
              <w:t>xte</w:t>
            </w:r>
            <w:r w:rsidRPr="007D2972">
              <w:rPr>
                <w:rFonts w:asciiTheme="minorHAnsi" w:eastAsia="Arial Narrow" w:hAnsiTheme="minorHAnsi" w:cs="Arial"/>
                <w:i/>
                <w:spacing w:val="1"/>
                <w:sz w:val="20"/>
                <w:szCs w:val="20"/>
                <w:lang w:val="es-PE"/>
              </w:rPr>
              <w:t>n</w:t>
            </w:r>
            <w:r w:rsidRPr="007D2972">
              <w:rPr>
                <w:rFonts w:asciiTheme="minorHAnsi" w:eastAsia="Arial Narrow" w:hAnsiTheme="minorHAnsi" w:cs="Arial"/>
                <w:i/>
                <w:sz w:val="20"/>
                <w:szCs w:val="20"/>
                <w:lang w:val="es-PE"/>
              </w:rPr>
              <w:t>sión</w:t>
            </w:r>
            <w:r w:rsidRPr="007D2972">
              <w:rPr>
                <w:rFonts w:asciiTheme="minorHAnsi" w:eastAsia="Arial Narrow" w:hAnsiTheme="minorHAnsi" w:cs="Arial"/>
                <w:i/>
                <w:spacing w:val="-7"/>
                <w:sz w:val="20"/>
                <w:szCs w:val="20"/>
                <w:lang w:val="es-PE"/>
              </w:rPr>
              <w:t xml:space="preserve"> </w:t>
            </w:r>
            <w:r w:rsidRPr="007D2972">
              <w:rPr>
                <w:rFonts w:asciiTheme="minorHAnsi" w:eastAsia="Arial Narrow" w:hAnsiTheme="minorHAnsi" w:cs="Arial"/>
                <w:i/>
                <w:sz w:val="20"/>
                <w:szCs w:val="20"/>
                <w:lang w:val="es-PE"/>
              </w:rPr>
              <w:t>o</w:t>
            </w:r>
            <w:r w:rsidRPr="007D2972">
              <w:rPr>
                <w:rFonts w:asciiTheme="minorHAnsi" w:eastAsia="Arial Narrow" w:hAnsiTheme="minorHAnsi" w:cs="Arial"/>
                <w:i/>
                <w:spacing w:val="3"/>
                <w:sz w:val="20"/>
                <w:szCs w:val="20"/>
                <w:lang w:val="es-PE"/>
              </w:rPr>
              <w:t xml:space="preserve"> </w:t>
            </w:r>
            <w:r w:rsidRPr="007D2972">
              <w:rPr>
                <w:rFonts w:asciiTheme="minorHAnsi" w:eastAsia="Arial Narrow" w:hAnsiTheme="minorHAnsi" w:cs="Arial"/>
                <w:i/>
                <w:spacing w:val="-1"/>
                <w:sz w:val="20"/>
                <w:szCs w:val="20"/>
                <w:lang w:val="es-PE"/>
              </w:rPr>
              <w:t>Á</w:t>
            </w:r>
            <w:r w:rsidRPr="007D2972">
              <w:rPr>
                <w:rFonts w:asciiTheme="minorHAnsi" w:eastAsia="Arial Narrow" w:hAnsiTheme="minorHAnsi" w:cs="Arial"/>
                <w:i/>
                <w:spacing w:val="1"/>
                <w:sz w:val="20"/>
                <w:szCs w:val="20"/>
                <w:lang w:val="es-PE"/>
              </w:rPr>
              <w:t>r</w:t>
            </w:r>
            <w:r w:rsidRPr="007D2972">
              <w:rPr>
                <w:rFonts w:asciiTheme="minorHAnsi" w:eastAsia="Arial Narrow" w:hAnsiTheme="minorHAnsi" w:cs="Arial"/>
                <w:i/>
                <w:sz w:val="20"/>
                <w:szCs w:val="20"/>
                <w:lang w:val="es-PE"/>
              </w:rPr>
              <w:t>ea</w:t>
            </w:r>
            <w:r w:rsidRPr="007D2972">
              <w:rPr>
                <w:rFonts w:asciiTheme="minorHAnsi" w:eastAsia="Arial Narrow" w:hAnsiTheme="minorHAnsi" w:cs="Arial"/>
                <w:i/>
                <w:spacing w:val="-3"/>
                <w:sz w:val="20"/>
                <w:szCs w:val="20"/>
                <w:lang w:val="es-PE"/>
              </w:rPr>
              <w:t xml:space="preserve"> </w:t>
            </w:r>
            <w:r w:rsidRPr="007D2972">
              <w:rPr>
                <w:rFonts w:asciiTheme="minorHAnsi" w:eastAsia="Arial Narrow" w:hAnsiTheme="minorHAnsi" w:cs="Arial"/>
                <w:i/>
                <w:sz w:val="20"/>
                <w:szCs w:val="20"/>
                <w:lang w:val="es-PE"/>
              </w:rPr>
              <w:t>de</w:t>
            </w:r>
            <w:r w:rsidRPr="007D2972">
              <w:rPr>
                <w:rFonts w:asciiTheme="minorHAnsi" w:eastAsia="Arial Narrow" w:hAnsiTheme="minorHAnsi" w:cs="Arial"/>
                <w:i/>
                <w:spacing w:val="-1"/>
                <w:sz w:val="20"/>
                <w:szCs w:val="20"/>
                <w:lang w:val="es-PE"/>
              </w:rPr>
              <w:t xml:space="preserve"> </w:t>
            </w:r>
            <w:r w:rsidRPr="007D2972">
              <w:rPr>
                <w:rFonts w:asciiTheme="minorHAnsi" w:eastAsia="Arial Narrow" w:hAnsiTheme="minorHAnsi" w:cs="Arial"/>
                <w:i/>
                <w:sz w:val="20"/>
                <w:szCs w:val="20"/>
                <w:lang w:val="es-PE"/>
              </w:rPr>
              <w:t>I</w:t>
            </w:r>
            <w:r w:rsidRPr="007D2972">
              <w:rPr>
                <w:rFonts w:asciiTheme="minorHAnsi" w:eastAsia="Arial Narrow" w:hAnsiTheme="minorHAnsi" w:cs="Arial"/>
                <w:i/>
                <w:spacing w:val="1"/>
                <w:sz w:val="20"/>
                <w:szCs w:val="20"/>
                <w:lang w:val="es-PE"/>
              </w:rPr>
              <w:t>n</w:t>
            </w:r>
            <w:r w:rsidRPr="007D2972">
              <w:rPr>
                <w:rFonts w:asciiTheme="minorHAnsi" w:eastAsia="Arial Narrow" w:hAnsiTheme="minorHAnsi" w:cs="Arial"/>
                <w:i/>
                <w:sz w:val="20"/>
                <w:szCs w:val="20"/>
                <w:lang w:val="es-PE"/>
              </w:rPr>
              <w:t>fluencia</w:t>
            </w:r>
          </w:p>
        </w:tc>
        <w:tc>
          <w:tcPr>
            <w:tcW w:w="2124" w:type="dxa"/>
            <w:shd w:val="clear" w:color="auto" w:fill="auto"/>
            <w:hideMark/>
          </w:tcPr>
          <w:p w14:paraId="15FD6F45" w14:textId="77777777" w:rsidR="00740EDC" w:rsidRPr="007D2972" w:rsidRDefault="00740EDC" w:rsidP="002A4D24">
            <w:pPr>
              <w:ind w:right="917"/>
              <w:jc w:val="center"/>
              <w:rPr>
                <w:rFonts w:asciiTheme="minorHAnsi" w:eastAsia="Arial Narrow" w:hAnsiTheme="minorHAnsi" w:cs="Arial"/>
                <w:i/>
                <w:sz w:val="20"/>
                <w:szCs w:val="20"/>
                <w:lang w:val="en-US"/>
              </w:rPr>
            </w:pPr>
            <w:r w:rsidRPr="007D2972">
              <w:rPr>
                <w:rFonts w:asciiTheme="minorHAnsi" w:eastAsia="Arial Narrow" w:hAnsiTheme="minorHAnsi" w:cs="Arial"/>
                <w:i/>
                <w:spacing w:val="-1"/>
                <w:w w:val="99"/>
                <w:sz w:val="20"/>
                <w:szCs w:val="20"/>
              </w:rPr>
              <w:t>EX</w:t>
            </w:r>
          </w:p>
        </w:tc>
      </w:tr>
      <w:tr w:rsidR="00740EDC" w:rsidRPr="007D2972" w14:paraId="0426C146" w14:textId="77777777" w:rsidTr="00D23430">
        <w:trPr>
          <w:trHeight w:hRule="exact" w:val="300"/>
        </w:trPr>
        <w:tc>
          <w:tcPr>
            <w:tcW w:w="3755" w:type="dxa"/>
            <w:shd w:val="clear" w:color="auto" w:fill="auto"/>
            <w:hideMark/>
          </w:tcPr>
          <w:p w14:paraId="0F5B5E9E" w14:textId="77777777" w:rsidR="00740EDC" w:rsidRPr="007D2972" w:rsidRDefault="00740EDC" w:rsidP="002A4D24">
            <w:pPr>
              <w:ind w:left="102"/>
              <w:rPr>
                <w:rFonts w:asciiTheme="minorHAnsi" w:eastAsia="Arial Narrow" w:hAnsiTheme="minorHAnsi" w:cs="Arial"/>
                <w:i/>
                <w:sz w:val="20"/>
                <w:szCs w:val="20"/>
              </w:rPr>
            </w:pPr>
            <w:r w:rsidRPr="007D2972">
              <w:rPr>
                <w:rFonts w:asciiTheme="minorHAnsi" w:eastAsia="Arial Narrow" w:hAnsiTheme="minorHAnsi" w:cs="Arial"/>
                <w:i/>
                <w:spacing w:val="1"/>
                <w:sz w:val="20"/>
                <w:szCs w:val="20"/>
              </w:rPr>
              <w:t>M</w:t>
            </w:r>
            <w:r w:rsidRPr="007D2972">
              <w:rPr>
                <w:rFonts w:asciiTheme="minorHAnsi" w:eastAsia="Arial Narrow" w:hAnsiTheme="minorHAnsi" w:cs="Arial"/>
                <w:i/>
                <w:sz w:val="20"/>
                <w:szCs w:val="20"/>
              </w:rPr>
              <w:t>o</w:t>
            </w:r>
            <w:r w:rsidRPr="007D2972">
              <w:rPr>
                <w:rFonts w:asciiTheme="minorHAnsi" w:eastAsia="Arial Narrow" w:hAnsiTheme="minorHAnsi" w:cs="Arial"/>
                <w:i/>
                <w:spacing w:val="1"/>
                <w:sz w:val="20"/>
                <w:szCs w:val="20"/>
              </w:rPr>
              <w:t>m</w:t>
            </w:r>
            <w:r w:rsidRPr="007D2972">
              <w:rPr>
                <w:rFonts w:asciiTheme="minorHAnsi" w:eastAsia="Arial Narrow" w:hAnsiTheme="minorHAnsi" w:cs="Arial"/>
                <w:i/>
                <w:sz w:val="20"/>
                <w:szCs w:val="20"/>
              </w:rPr>
              <w:t>e</w:t>
            </w:r>
            <w:r w:rsidRPr="007D2972">
              <w:rPr>
                <w:rFonts w:asciiTheme="minorHAnsi" w:eastAsia="Arial Narrow" w:hAnsiTheme="minorHAnsi" w:cs="Arial"/>
                <w:i/>
                <w:spacing w:val="1"/>
                <w:sz w:val="20"/>
                <w:szCs w:val="20"/>
              </w:rPr>
              <w:t>n</w:t>
            </w:r>
            <w:r w:rsidRPr="007D2972">
              <w:rPr>
                <w:rFonts w:asciiTheme="minorHAnsi" w:eastAsia="Arial Narrow" w:hAnsiTheme="minorHAnsi" w:cs="Arial"/>
                <w:i/>
                <w:sz w:val="20"/>
                <w:szCs w:val="20"/>
              </w:rPr>
              <w:t>to</w:t>
            </w:r>
          </w:p>
        </w:tc>
        <w:tc>
          <w:tcPr>
            <w:tcW w:w="2124" w:type="dxa"/>
            <w:shd w:val="clear" w:color="auto" w:fill="auto"/>
            <w:hideMark/>
          </w:tcPr>
          <w:p w14:paraId="3F499004" w14:textId="77777777" w:rsidR="00740EDC" w:rsidRPr="007D2972" w:rsidRDefault="00740EDC" w:rsidP="002A4D24">
            <w:pPr>
              <w:ind w:right="890"/>
              <w:jc w:val="center"/>
              <w:rPr>
                <w:rFonts w:asciiTheme="minorHAnsi" w:eastAsia="Arial Narrow" w:hAnsiTheme="minorHAnsi" w:cs="Arial"/>
                <w:i/>
                <w:sz w:val="20"/>
                <w:szCs w:val="20"/>
              </w:rPr>
            </w:pPr>
            <w:r w:rsidRPr="007D2972">
              <w:rPr>
                <w:rFonts w:asciiTheme="minorHAnsi" w:eastAsia="Arial Narrow" w:hAnsiTheme="minorHAnsi" w:cs="Arial"/>
                <w:i/>
                <w:spacing w:val="1"/>
                <w:w w:val="99"/>
                <w:sz w:val="20"/>
                <w:szCs w:val="20"/>
              </w:rPr>
              <w:t>MO</w:t>
            </w:r>
          </w:p>
        </w:tc>
      </w:tr>
      <w:tr w:rsidR="00740EDC" w:rsidRPr="007D2972" w14:paraId="55462E97" w14:textId="77777777" w:rsidTr="00D23430">
        <w:trPr>
          <w:trHeight w:hRule="exact" w:val="300"/>
        </w:trPr>
        <w:tc>
          <w:tcPr>
            <w:tcW w:w="3755" w:type="dxa"/>
            <w:shd w:val="clear" w:color="auto" w:fill="auto"/>
            <w:hideMark/>
          </w:tcPr>
          <w:p w14:paraId="5DD14969" w14:textId="77777777" w:rsidR="00740EDC" w:rsidRPr="007D2972" w:rsidRDefault="00740EDC" w:rsidP="002A4D24">
            <w:pPr>
              <w:ind w:left="102"/>
              <w:rPr>
                <w:rFonts w:asciiTheme="minorHAnsi" w:eastAsia="Arial Narrow" w:hAnsiTheme="minorHAnsi" w:cs="Arial"/>
                <w:i/>
                <w:sz w:val="20"/>
                <w:szCs w:val="20"/>
                <w:lang w:val="es-PE"/>
              </w:rPr>
            </w:pPr>
            <w:r w:rsidRPr="007D2972">
              <w:rPr>
                <w:rFonts w:asciiTheme="minorHAnsi" w:eastAsia="Arial Narrow" w:hAnsiTheme="minorHAnsi" w:cs="Arial"/>
                <w:i/>
                <w:sz w:val="20"/>
                <w:szCs w:val="20"/>
                <w:lang w:val="es-PE"/>
              </w:rPr>
              <w:t>Du</w:t>
            </w:r>
            <w:r w:rsidRPr="007D2972">
              <w:rPr>
                <w:rFonts w:asciiTheme="minorHAnsi" w:eastAsia="Arial Narrow" w:hAnsiTheme="minorHAnsi" w:cs="Arial"/>
                <w:i/>
                <w:spacing w:val="1"/>
                <w:sz w:val="20"/>
                <w:szCs w:val="20"/>
                <w:lang w:val="es-PE"/>
              </w:rPr>
              <w:t>r</w:t>
            </w:r>
            <w:r w:rsidRPr="007D2972">
              <w:rPr>
                <w:rFonts w:asciiTheme="minorHAnsi" w:eastAsia="Arial Narrow" w:hAnsiTheme="minorHAnsi" w:cs="Arial"/>
                <w:i/>
                <w:sz w:val="20"/>
                <w:szCs w:val="20"/>
                <w:lang w:val="es-PE"/>
              </w:rPr>
              <w:t>ación</w:t>
            </w:r>
            <w:r w:rsidRPr="007D2972">
              <w:rPr>
                <w:rFonts w:asciiTheme="minorHAnsi" w:eastAsia="Arial Narrow" w:hAnsiTheme="minorHAnsi" w:cs="Arial"/>
                <w:i/>
                <w:spacing w:val="-7"/>
                <w:sz w:val="20"/>
                <w:szCs w:val="20"/>
                <w:lang w:val="es-PE"/>
              </w:rPr>
              <w:t xml:space="preserve"> </w:t>
            </w:r>
            <w:r w:rsidRPr="007D2972">
              <w:rPr>
                <w:rFonts w:asciiTheme="minorHAnsi" w:eastAsia="Arial Narrow" w:hAnsiTheme="minorHAnsi" w:cs="Arial"/>
                <w:i/>
                <w:sz w:val="20"/>
                <w:szCs w:val="20"/>
                <w:lang w:val="es-PE"/>
              </w:rPr>
              <w:t>o</w:t>
            </w:r>
            <w:r w:rsidRPr="007D2972">
              <w:rPr>
                <w:rFonts w:asciiTheme="minorHAnsi" w:eastAsia="Arial Narrow" w:hAnsiTheme="minorHAnsi" w:cs="Arial"/>
                <w:i/>
                <w:spacing w:val="1"/>
                <w:sz w:val="20"/>
                <w:szCs w:val="20"/>
                <w:lang w:val="es-PE"/>
              </w:rPr>
              <w:t xml:space="preserve"> </w:t>
            </w:r>
            <w:r w:rsidRPr="007D2972">
              <w:rPr>
                <w:rFonts w:asciiTheme="minorHAnsi" w:eastAsia="Arial Narrow" w:hAnsiTheme="minorHAnsi" w:cs="Arial"/>
                <w:i/>
                <w:spacing w:val="-1"/>
                <w:sz w:val="20"/>
                <w:szCs w:val="20"/>
                <w:lang w:val="es-PE"/>
              </w:rPr>
              <w:t>P</w:t>
            </w:r>
            <w:r w:rsidRPr="007D2972">
              <w:rPr>
                <w:rFonts w:asciiTheme="minorHAnsi" w:eastAsia="Arial Narrow" w:hAnsiTheme="minorHAnsi" w:cs="Arial"/>
                <w:i/>
                <w:sz w:val="20"/>
                <w:szCs w:val="20"/>
                <w:lang w:val="es-PE"/>
              </w:rPr>
              <w:t>e</w:t>
            </w:r>
            <w:r w:rsidRPr="007D2972">
              <w:rPr>
                <w:rFonts w:asciiTheme="minorHAnsi" w:eastAsia="Arial Narrow" w:hAnsiTheme="minorHAnsi" w:cs="Arial"/>
                <w:i/>
                <w:spacing w:val="1"/>
                <w:sz w:val="20"/>
                <w:szCs w:val="20"/>
                <w:lang w:val="es-PE"/>
              </w:rPr>
              <w:t>rm</w:t>
            </w:r>
            <w:r w:rsidRPr="007D2972">
              <w:rPr>
                <w:rFonts w:asciiTheme="minorHAnsi" w:eastAsia="Arial Narrow" w:hAnsiTheme="minorHAnsi" w:cs="Arial"/>
                <w:i/>
                <w:sz w:val="20"/>
                <w:szCs w:val="20"/>
                <w:lang w:val="es-PE"/>
              </w:rPr>
              <w:t>a</w:t>
            </w:r>
            <w:r w:rsidRPr="007D2972">
              <w:rPr>
                <w:rFonts w:asciiTheme="minorHAnsi" w:eastAsia="Arial Narrow" w:hAnsiTheme="minorHAnsi" w:cs="Arial"/>
                <w:i/>
                <w:spacing w:val="1"/>
                <w:sz w:val="20"/>
                <w:szCs w:val="20"/>
                <w:lang w:val="es-PE"/>
              </w:rPr>
              <w:t>n</w:t>
            </w:r>
            <w:r w:rsidRPr="007D2972">
              <w:rPr>
                <w:rFonts w:asciiTheme="minorHAnsi" w:eastAsia="Arial Narrow" w:hAnsiTheme="minorHAnsi" w:cs="Arial"/>
                <w:i/>
                <w:sz w:val="20"/>
                <w:szCs w:val="20"/>
                <w:lang w:val="es-PE"/>
              </w:rPr>
              <w:t>e</w:t>
            </w:r>
            <w:r w:rsidRPr="007D2972">
              <w:rPr>
                <w:rFonts w:asciiTheme="minorHAnsi" w:eastAsia="Arial Narrow" w:hAnsiTheme="minorHAnsi" w:cs="Arial"/>
                <w:i/>
                <w:spacing w:val="1"/>
                <w:sz w:val="20"/>
                <w:szCs w:val="20"/>
                <w:lang w:val="es-PE"/>
              </w:rPr>
              <w:t>n</w:t>
            </w:r>
            <w:r w:rsidRPr="007D2972">
              <w:rPr>
                <w:rFonts w:asciiTheme="minorHAnsi" w:eastAsia="Arial Narrow" w:hAnsiTheme="minorHAnsi" w:cs="Arial"/>
                <w:i/>
                <w:sz w:val="20"/>
                <w:szCs w:val="20"/>
                <w:lang w:val="es-PE"/>
              </w:rPr>
              <w:t>cia</w:t>
            </w:r>
            <w:r w:rsidRPr="007D2972">
              <w:rPr>
                <w:rFonts w:asciiTheme="minorHAnsi" w:eastAsia="Arial Narrow" w:hAnsiTheme="minorHAnsi" w:cs="Arial"/>
                <w:i/>
                <w:spacing w:val="-10"/>
                <w:sz w:val="20"/>
                <w:szCs w:val="20"/>
                <w:lang w:val="es-PE"/>
              </w:rPr>
              <w:t xml:space="preserve"> </w:t>
            </w:r>
            <w:r w:rsidRPr="007D2972">
              <w:rPr>
                <w:rFonts w:asciiTheme="minorHAnsi" w:eastAsia="Arial Narrow" w:hAnsiTheme="minorHAnsi" w:cs="Arial"/>
                <w:i/>
                <w:sz w:val="20"/>
                <w:szCs w:val="20"/>
                <w:lang w:val="es-PE"/>
              </w:rPr>
              <w:t>d</w:t>
            </w:r>
            <w:r w:rsidRPr="007D2972">
              <w:rPr>
                <w:rFonts w:asciiTheme="minorHAnsi" w:eastAsia="Arial Narrow" w:hAnsiTheme="minorHAnsi" w:cs="Arial"/>
                <w:i/>
                <w:spacing w:val="1"/>
                <w:sz w:val="20"/>
                <w:szCs w:val="20"/>
                <w:lang w:val="es-PE"/>
              </w:rPr>
              <w:t>e</w:t>
            </w:r>
            <w:r w:rsidRPr="007D2972">
              <w:rPr>
                <w:rFonts w:asciiTheme="minorHAnsi" w:eastAsia="Arial Narrow" w:hAnsiTheme="minorHAnsi" w:cs="Arial"/>
                <w:i/>
                <w:sz w:val="20"/>
                <w:szCs w:val="20"/>
                <w:lang w:val="es-PE"/>
              </w:rPr>
              <w:t>l</w:t>
            </w:r>
            <w:r w:rsidRPr="007D2972">
              <w:rPr>
                <w:rFonts w:asciiTheme="minorHAnsi" w:eastAsia="Arial Narrow" w:hAnsiTheme="minorHAnsi" w:cs="Arial"/>
                <w:i/>
                <w:spacing w:val="-2"/>
                <w:sz w:val="20"/>
                <w:szCs w:val="20"/>
                <w:lang w:val="es-PE"/>
              </w:rPr>
              <w:t xml:space="preserve"> </w:t>
            </w:r>
            <w:r w:rsidRPr="007D2972">
              <w:rPr>
                <w:rFonts w:asciiTheme="minorHAnsi" w:eastAsia="Arial Narrow" w:hAnsiTheme="minorHAnsi" w:cs="Arial"/>
                <w:i/>
                <w:sz w:val="20"/>
                <w:szCs w:val="20"/>
                <w:lang w:val="es-PE"/>
              </w:rPr>
              <w:t>ef</w:t>
            </w:r>
            <w:r w:rsidRPr="007D2972">
              <w:rPr>
                <w:rFonts w:asciiTheme="minorHAnsi" w:eastAsia="Arial Narrow" w:hAnsiTheme="minorHAnsi" w:cs="Arial"/>
                <w:i/>
                <w:spacing w:val="3"/>
                <w:sz w:val="20"/>
                <w:szCs w:val="20"/>
                <w:lang w:val="es-PE"/>
              </w:rPr>
              <w:t>e</w:t>
            </w:r>
            <w:r w:rsidRPr="007D2972">
              <w:rPr>
                <w:rFonts w:asciiTheme="minorHAnsi" w:eastAsia="Arial Narrow" w:hAnsiTheme="minorHAnsi" w:cs="Arial"/>
                <w:i/>
                <w:spacing w:val="2"/>
                <w:sz w:val="20"/>
                <w:szCs w:val="20"/>
                <w:lang w:val="es-PE"/>
              </w:rPr>
              <w:t>c</w:t>
            </w:r>
            <w:r w:rsidRPr="007D2972">
              <w:rPr>
                <w:rFonts w:asciiTheme="minorHAnsi" w:eastAsia="Arial Narrow" w:hAnsiTheme="minorHAnsi" w:cs="Arial"/>
                <w:i/>
                <w:sz w:val="20"/>
                <w:szCs w:val="20"/>
                <w:lang w:val="es-PE"/>
              </w:rPr>
              <w:t>to</w:t>
            </w:r>
          </w:p>
        </w:tc>
        <w:tc>
          <w:tcPr>
            <w:tcW w:w="2124" w:type="dxa"/>
            <w:shd w:val="clear" w:color="auto" w:fill="auto"/>
            <w:hideMark/>
          </w:tcPr>
          <w:p w14:paraId="40FA16B7" w14:textId="77777777" w:rsidR="00740EDC" w:rsidRPr="007D2972" w:rsidRDefault="00740EDC" w:rsidP="002A4D24">
            <w:pPr>
              <w:ind w:right="907"/>
              <w:jc w:val="center"/>
              <w:rPr>
                <w:rFonts w:asciiTheme="minorHAnsi" w:eastAsia="Arial Narrow" w:hAnsiTheme="minorHAnsi" w:cs="Arial"/>
                <w:i/>
                <w:sz w:val="20"/>
                <w:szCs w:val="20"/>
                <w:lang w:val="en-US"/>
              </w:rPr>
            </w:pPr>
            <w:r w:rsidRPr="007D2972">
              <w:rPr>
                <w:rFonts w:asciiTheme="minorHAnsi" w:eastAsia="Arial Narrow" w:hAnsiTheme="minorHAnsi" w:cs="Arial"/>
                <w:i/>
                <w:w w:val="99"/>
                <w:sz w:val="20"/>
                <w:szCs w:val="20"/>
              </w:rPr>
              <w:t>DU</w:t>
            </w:r>
          </w:p>
        </w:tc>
      </w:tr>
      <w:tr w:rsidR="00740EDC" w:rsidRPr="007D2972" w14:paraId="510FC666" w14:textId="77777777" w:rsidTr="00D23430">
        <w:trPr>
          <w:trHeight w:hRule="exact" w:val="298"/>
        </w:trPr>
        <w:tc>
          <w:tcPr>
            <w:tcW w:w="3755" w:type="dxa"/>
            <w:shd w:val="clear" w:color="auto" w:fill="auto"/>
            <w:hideMark/>
          </w:tcPr>
          <w:p w14:paraId="007634F8" w14:textId="77777777" w:rsidR="00740EDC" w:rsidRPr="007D2972" w:rsidRDefault="00740EDC" w:rsidP="002A4D24">
            <w:pPr>
              <w:ind w:left="102"/>
              <w:rPr>
                <w:rFonts w:asciiTheme="minorHAnsi" w:eastAsia="Arial Narrow" w:hAnsiTheme="minorHAnsi" w:cs="Arial"/>
                <w:i/>
                <w:sz w:val="20"/>
                <w:szCs w:val="20"/>
              </w:rPr>
            </w:pPr>
            <w:r w:rsidRPr="007D2972">
              <w:rPr>
                <w:rFonts w:asciiTheme="minorHAnsi" w:eastAsia="Arial Narrow" w:hAnsiTheme="minorHAnsi" w:cs="Arial"/>
                <w:i/>
                <w:sz w:val="20"/>
                <w:szCs w:val="20"/>
              </w:rPr>
              <w:t>Reve</w:t>
            </w:r>
            <w:r w:rsidRPr="007D2972">
              <w:rPr>
                <w:rFonts w:asciiTheme="minorHAnsi" w:eastAsia="Arial Narrow" w:hAnsiTheme="minorHAnsi" w:cs="Arial"/>
                <w:i/>
                <w:spacing w:val="1"/>
                <w:sz w:val="20"/>
                <w:szCs w:val="20"/>
              </w:rPr>
              <w:t>r</w:t>
            </w:r>
            <w:r w:rsidRPr="007D2972">
              <w:rPr>
                <w:rFonts w:asciiTheme="minorHAnsi" w:eastAsia="Arial Narrow" w:hAnsiTheme="minorHAnsi" w:cs="Arial"/>
                <w:i/>
                <w:sz w:val="20"/>
                <w:szCs w:val="20"/>
              </w:rPr>
              <w:t>sibil</w:t>
            </w:r>
            <w:r w:rsidRPr="007D2972">
              <w:rPr>
                <w:rFonts w:asciiTheme="minorHAnsi" w:eastAsia="Arial Narrow" w:hAnsiTheme="minorHAnsi" w:cs="Arial"/>
                <w:i/>
                <w:spacing w:val="-1"/>
                <w:sz w:val="20"/>
                <w:szCs w:val="20"/>
              </w:rPr>
              <w:t>i</w:t>
            </w:r>
            <w:r w:rsidRPr="007D2972">
              <w:rPr>
                <w:rFonts w:asciiTheme="minorHAnsi" w:eastAsia="Arial Narrow" w:hAnsiTheme="minorHAnsi" w:cs="Arial"/>
                <w:i/>
                <w:sz w:val="20"/>
                <w:szCs w:val="20"/>
              </w:rPr>
              <w:t>d</w:t>
            </w:r>
            <w:r w:rsidRPr="007D2972">
              <w:rPr>
                <w:rFonts w:asciiTheme="minorHAnsi" w:eastAsia="Arial Narrow" w:hAnsiTheme="minorHAnsi" w:cs="Arial"/>
                <w:i/>
                <w:spacing w:val="1"/>
                <w:sz w:val="20"/>
                <w:szCs w:val="20"/>
              </w:rPr>
              <w:t>a</w:t>
            </w:r>
            <w:r w:rsidRPr="007D2972">
              <w:rPr>
                <w:rFonts w:asciiTheme="minorHAnsi" w:eastAsia="Arial Narrow" w:hAnsiTheme="minorHAnsi" w:cs="Arial"/>
                <w:i/>
                <w:sz w:val="20"/>
                <w:szCs w:val="20"/>
              </w:rPr>
              <w:t>d</w:t>
            </w:r>
          </w:p>
        </w:tc>
        <w:tc>
          <w:tcPr>
            <w:tcW w:w="2124" w:type="dxa"/>
            <w:shd w:val="clear" w:color="auto" w:fill="auto"/>
            <w:hideMark/>
          </w:tcPr>
          <w:p w14:paraId="51DAC6F7" w14:textId="77777777" w:rsidR="00740EDC" w:rsidRPr="007D2972" w:rsidRDefault="00740EDC" w:rsidP="002A4D24">
            <w:pPr>
              <w:ind w:right="911"/>
              <w:jc w:val="center"/>
              <w:rPr>
                <w:rFonts w:asciiTheme="minorHAnsi" w:eastAsia="Arial Narrow" w:hAnsiTheme="minorHAnsi" w:cs="Arial"/>
                <w:i/>
                <w:sz w:val="20"/>
                <w:szCs w:val="20"/>
              </w:rPr>
            </w:pPr>
            <w:r w:rsidRPr="007D2972">
              <w:rPr>
                <w:rFonts w:asciiTheme="minorHAnsi" w:eastAsia="Arial Narrow" w:hAnsiTheme="minorHAnsi" w:cs="Arial"/>
                <w:i/>
                <w:w w:val="99"/>
                <w:sz w:val="20"/>
                <w:szCs w:val="20"/>
              </w:rPr>
              <w:t>RV</w:t>
            </w:r>
          </w:p>
        </w:tc>
      </w:tr>
      <w:tr w:rsidR="00740EDC" w:rsidRPr="007D2972" w14:paraId="685FF0BB" w14:textId="77777777" w:rsidTr="00D23430">
        <w:trPr>
          <w:trHeight w:hRule="exact" w:val="300"/>
        </w:trPr>
        <w:tc>
          <w:tcPr>
            <w:tcW w:w="3755" w:type="dxa"/>
            <w:shd w:val="clear" w:color="auto" w:fill="auto"/>
            <w:hideMark/>
          </w:tcPr>
          <w:p w14:paraId="653B2619" w14:textId="77777777" w:rsidR="00740EDC" w:rsidRPr="007D2972" w:rsidRDefault="00740EDC" w:rsidP="002A4D24">
            <w:pPr>
              <w:ind w:left="102"/>
              <w:rPr>
                <w:rFonts w:asciiTheme="minorHAnsi" w:eastAsia="Arial Narrow" w:hAnsiTheme="minorHAnsi" w:cs="Arial"/>
                <w:i/>
                <w:sz w:val="20"/>
                <w:szCs w:val="20"/>
              </w:rPr>
            </w:pPr>
            <w:r w:rsidRPr="007D2972">
              <w:rPr>
                <w:rFonts w:asciiTheme="minorHAnsi" w:eastAsia="Arial Narrow" w:hAnsiTheme="minorHAnsi" w:cs="Arial"/>
                <w:i/>
                <w:sz w:val="20"/>
                <w:szCs w:val="20"/>
              </w:rPr>
              <w:t>Recupe</w:t>
            </w:r>
            <w:r w:rsidRPr="007D2972">
              <w:rPr>
                <w:rFonts w:asciiTheme="minorHAnsi" w:eastAsia="Arial Narrow" w:hAnsiTheme="minorHAnsi" w:cs="Arial"/>
                <w:i/>
                <w:spacing w:val="1"/>
                <w:sz w:val="20"/>
                <w:szCs w:val="20"/>
              </w:rPr>
              <w:t>r</w:t>
            </w:r>
            <w:r w:rsidRPr="007D2972">
              <w:rPr>
                <w:rFonts w:asciiTheme="minorHAnsi" w:eastAsia="Arial Narrow" w:hAnsiTheme="minorHAnsi" w:cs="Arial"/>
                <w:i/>
                <w:sz w:val="20"/>
                <w:szCs w:val="20"/>
              </w:rPr>
              <w:t>a</w:t>
            </w:r>
            <w:r w:rsidRPr="007D2972">
              <w:rPr>
                <w:rFonts w:asciiTheme="minorHAnsi" w:eastAsia="Arial Narrow" w:hAnsiTheme="minorHAnsi" w:cs="Arial"/>
                <w:i/>
                <w:spacing w:val="1"/>
                <w:sz w:val="20"/>
                <w:szCs w:val="20"/>
              </w:rPr>
              <w:t>b</w:t>
            </w:r>
            <w:r w:rsidRPr="007D2972">
              <w:rPr>
                <w:rFonts w:asciiTheme="minorHAnsi" w:eastAsia="Arial Narrow" w:hAnsiTheme="minorHAnsi" w:cs="Arial"/>
                <w:i/>
                <w:sz w:val="20"/>
                <w:szCs w:val="20"/>
              </w:rPr>
              <w:t>il</w:t>
            </w:r>
            <w:r w:rsidRPr="007D2972">
              <w:rPr>
                <w:rFonts w:asciiTheme="minorHAnsi" w:eastAsia="Arial Narrow" w:hAnsiTheme="minorHAnsi" w:cs="Arial"/>
                <w:i/>
                <w:spacing w:val="-1"/>
                <w:sz w:val="20"/>
                <w:szCs w:val="20"/>
              </w:rPr>
              <w:t>i</w:t>
            </w:r>
            <w:r w:rsidRPr="007D2972">
              <w:rPr>
                <w:rFonts w:asciiTheme="minorHAnsi" w:eastAsia="Arial Narrow" w:hAnsiTheme="minorHAnsi" w:cs="Arial"/>
                <w:i/>
                <w:sz w:val="20"/>
                <w:szCs w:val="20"/>
              </w:rPr>
              <w:t>d</w:t>
            </w:r>
            <w:r w:rsidRPr="007D2972">
              <w:rPr>
                <w:rFonts w:asciiTheme="minorHAnsi" w:eastAsia="Arial Narrow" w:hAnsiTheme="minorHAnsi" w:cs="Arial"/>
                <w:i/>
                <w:spacing w:val="1"/>
                <w:sz w:val="20"/>
                <w:szCs w:val="20"/>
              </w:rPr>
              <w:t>a</w:t>
            </w:r>
            <w:r w:rsidRPr="007D2972">
              <w:rPr>
                <w:rFonts w:asciiTheme="minorHAnsi" w:eastAsia="Arial Narrow" w:hAnsiTheme="minorHAnsi" w:cs="Arial"/>
                <w:i/>
                <w:sz w:val="20"/>
                <w:szCs w:val="20"/>
              </w:rPr>
              <w:t>d</w:t>
            </w:r>
          </w:p>
        </w:tc>
        <w:tc>
          <w:tcPr>
            <w:tcW w:w="2124" w:type="dxa"/>
            <w:shd w:val="clear" w:color="auto" w:fill="auto"/>
            <w:hideMark/>
          </w:tcPr>
          <w:p w14:paraId="29316E44" w14:textId="77777777" w:rsidR="00740EDC" w:rsidRPr="007D2972" w:rsidRDefault="00740EDC" w:rsidP="002A4D24">
            <w:pPr>
              <w:ind w:right="911"/>
              <w:jc w:val="center"/>
              <w:rPr>
                <w:rFonts w:asciiTheme="minorHAnsi" w:eastAsia="Arial Narrow" w:hAnsiTheme="minorHAnsi" w:cs="Arial"/>
                <w:i/>
                <w:sz w:val="20"/>
                <w:szCs w:val="20"/>
              </w:rPr>
            </w:pPr>
            <w:r w:rsidRPr="007D2972">
              <w:rPr>
                <w:rFonts w:asciiTheme="minorHAnsi" w:eastAsia="Arial Narrow" w:hAnsiTheme="minorHAnsi" w:cs="Arial"/>
                <w:i/>
                <w:w w:val="99"/>
                <w:sz w:val="20"/>
                <w:szCs w:val="20"/>
              </w:rPr>
              <w:t>RE</w:t>
            </w:r>
          </w:p>
        </w:tc>
      </w:tr>
      <w:tr w:rsidR="00740EDC" w:rsidRPr="007D2972" w14:paraId="1F24BB89" w14:textId="77777777" w:rsidTr="00D23430">
        <w:trPr>
          <w:trHeight w:hRule="exact" w:val="300"/>
        </w:trPr>
        <w:tc>
          <w:tcPr>
            <w:tcW w:w="3755" w:type="dxa"/>
            <w:shd w:val="clear" w:color="auto" w:fill="auto"/>
            <w:hideMark/>
          </w:tcPr>
          <w:p w14:paraId="43A32175" w14:textId="77777777" w:rsidR="00740EDC" w:rsidRPr="007D2972" w:rsidRDefault="00740EDC" w:rsidP="002A4D24">
            <w:pPr>
              <w:ind w:left="102"/>
              <w:rPr>
                <w:rFonts w:asciiTheme="minorHAnsi" w:eastAsia="Arial Narrow" w:hAnsiTheme="minorHAnsi" w:cs="Arial"/>
                <w:i/>
                <w:sz w:val="20"/>
                <w:szCs w:val="20"/>
              </w:rPr>
            </w:pPr>
            <w:r w:rsidRPr="007D2972">
              <w:rPr>
                <w:rFonts w:asciiTheme="minorHAnsi" w:eastAsia="Arial Narrow" w:hAnsiTheme="minorHAnsi" w:cs="Arial"/>
                <w:i/>
                <w:spacing w:val="-1"/>
                <w:sz w:val="20"/>
                <w:szCs w:val="20"/>
              </w:rPr>
              <w:t>S</w:t>
            </w:r>
            <w:r w:rsidRPr="007D2972">
              <w:rPr>
                <w:rFonts w:asciiTheme="minorHAnsi" w:eastAsia="Arial Narrow" w:hAnsiTheme="minorHAnsi" w:cs="Arial"/>
                <w:i/>
                <w:sz w:val="20"/>
                <w:szCs w:val="20"/>
              </w:rPr>
              <w:t>iné</w:t>
            </w:r>
            <w:r w:rsidRPr="007D2972">
              <w:rPr>
                <w:rFonts w:asciiTheme="minorHAnsi" w:eastAsia="Arial Narrow" w:hAnsiTheme="minorHAnsi" w:cs="Arial"/>
                <w:i/>
                <w:spacing w:val="1"/>
                <w:sz w:val="20"/>
                <w:szCs w:val="20"/>
              </w:rPr>
              <w:t>r</w:t>
            </w:r>
            <w:r w:rsidRPr="007D2972">
              <w:rPr>
                <w:rFonts w:asciiTheme="minorHAnsi" w:eastAsia="Arial Narrow" w:hAnsiTheme="minorHAnsi" w:cs="Arial"/>
                <w:i/>
                <w:sz w:val="20"/>
                <w:szCs w:val="20"/>
              </w:rPr>
              <w:t>gicos</w:t>
            </w:r>
          </w:p>
        </w:tc>
        <w:tc>
          <w:tcPr>
            <w:tcW w:w="2124" w:type="dxa"/>
            <w:shd w:val="clear" w:color="auto" w:fill="auto"/>
            <w:hideMark/>
          </w:tcPr>
          <w:p w14:paraId="64475214" w14:textId="77777777" w:rsidR="00740EDC" w:rsidRPr="007D2972" w:rsidRDefault="00740EDC" w:rsidP="002A4D24">
            <w:pPr>
              <w:ind w:right="948"/>
              <w:jc w:val="center"/>
              <w:rPr>
                <w:rFonts w:asciiTheme="minorHAnsi" w:eastAsia="Arial Narrow" w:hAnsiTheme="minorHAnsi" w:cs="Arial"/>
                <w:i/>
                <w:sz w:val="20"/>
                <w:szCs w:val="20"/>
              </w:rPr>
            </w:pPr>
            <w:r w:rsidRPr="007D2972">
              <w:rPr>
                <w:rFonts w:asciiTheme="minorHAnsi" w:eastAsia="Arial Narrow" w:hAnsiTheme="minorHAnsi" w:cs="Arial"/>
                <w:i/>
                <w:spacing w:val="-1"/>
                <w:w w:val="99"/>
                <w:sz w:val="20"/>
                <w:szCs w:val="20"/>
              </w:rPr>
              <w:t>S</w:t>
            </w:r>
            <w:r w:rsidRPr="007D2972">
              <w:rPr>
                <w:rFonts w:asciiTheme="minorHAnsi" w:eastAsia="Arial Narrow" w:hAnsiTheme="minorHAnsi" w:cs="Arial"/>
                <w:i/>
                <w:w w:val="99"/>
                <w:sz w:val="20"/>
                <w:szCs w:val="20"/>
              </w:rPr>
              <w:t>I</w:t>
            </w:r>
          </w:p>
        </w:tc>
      </w:tr>
      <w:tr w:rsidR="00740EDC" w:rsidRPr="007D2972" w14:paraId="77C0A53A" w14:textId="77777777" w:rsidTr="00D23430">
        <w:trPr>
          <w:trHeight w:hRule="exact" w:val="301"/>
        </w:trPr>
        <w:tc>
          <w:tcPr>
            <w:tcW w:w="3755" w:type="dxa"/>
            <w:shd w:val="clear" w:color="auto" w:fill="auto"/>
            <w:hideMark/>
          </w:tcPr>
          <w:p w14:paraId="5F3B2A52" w14:textId="77777777" w:rsidR="00740EDC" w:rsidRPr="007D2972" w:rsidRDefault="00740EDC" w:rsidP="002A4D24">
            <w:pPr>
              <w:ind w:left="102"/>
              <w:rPr>
                <w:rFonts w:asciiTheme="minorHAnsi" w:eastAsia="Arial Narrow" w:hAnsiTheme="minorHAnsi" w:cs="Arial"/>
                <w:i/>
                <w:sz w:val="20"/>
                <w:szCs w:val="20"/>
              </w:rPr>
            </w:pPr>
            <w:r w:rsidRPr="007D2972">
              <w:rPr>
                <w:rFonts w:asciiTheme="minorHAnsi" w:eastAsia="Arial Narrow" w:hAnsiTheme="minorHAnsi" w:cs="Arial"/>
                <w:i/>
                <w:spacing w:val="-1"/>
                <w:sz w:val="20"/>
                <w:szCs w:val="20"/>
              </w:rPr>
              <w:t>A</w:t>
            </w:r>
            <w:r w:rsidRPr="007D2972">
              <w:rPr>
                <w:rFonts w:asciiTheme="minorHAnsi" w:eastAsia="Arial Narrow" w:hAnsiTheme="minorHAnsi" w:cs="Arial"/>
                <w:i/>
                <w:sz w:val="20"/>
                <w:szCs w:val="20"/>
              </w:rPr>
              <w:t>cu</w:t>
            </w:r>
            <w:r w:rsidRPr="007D2972">
              <w:rPr>
                <w:rFonts w:asciiTheme="minorHAnsi" w:eastAsia="Arial Narrow" w:hAnsiTheme="minorHAnsi" w:cs="Arial"/>
                <w:i/>
                <w:spacing w:val="1"/>
                <w:sz w:val="20"/>
                <w:szCs w:val="20"/>
              </w:rPr>
              <w:t>m</w:t>
            </w:r>
            <w:r w:rsidRPr="007D2972">
              <w:rPr>
                <w:rFonts w:asciiTheme="minorHAnsi" w:eastAsia="Arial Narrow" w:hAnsiTheme="minorHAnsi" w:cs="Arial"/>
                <w:i/>
                <w:sz w:val="20"/>
                <w:szCs w:val="20"/>
              </w:rPr>
              <w:t>ul</w:t>
            </w:r>
            <w:r w:rsidRPr="007D2972">
              <w:rPr>
                <w:rFonts w:asciiTheme="minorHAnsi" w:eastAsia="Arial Narrow" w:hAnsiTheme="minorHAnsi" w:cs="Arial"/>
                <w:i/>
                <w:spacing w:val="1"/>
                <w:sz w:val="20"/>
                <w:szCs w:val="20"/>
              </w:rPr>
              <w:t>a</w:t>
            </w:r>
            <w:r w:rsidRPr="007D2972">
              <w:rPr>
                <w:rFonts w:asciiTheme="minorHAnsi" w:eastAsia="Arial Narrow" w:hAnsiTheme="minorHAnsi" w:cs="Arial"/>
                <w:i/>
                <w:sz w:val="20"/>
                <w:szCs w:val="20"/>
              </w:rPr>
              <w:t>tivos</w:t>
            </w:r>
          </w:p>
        </w:tc>
        <w:tc>
          <w:tcPr>
            <w:tcW w:w="2124" w:type="dxa"/>
            <w:shd w:val="clear" w:color="auto" w:fill="auto"/>
            <w:hideMark/>
          </w:tcPr>
          <w:p w14:paraId="7BD3646D" w14:textId="77777777" w:rsidR="00740EDC" w:rsidRPr="007D2972" w:rsidRDefault="00740EDC" w:rsidP="002A4D24">
            <w:pPr>
              <w:ind w:right="913"/>
              <w:jc w:val="center"/>
              <w:rPr>
                <w:rFonts w:asciiTheme="minorHAnsi" w:eastAsia="Arial Narrow" w:hAnsiTheme="minorHAnsi" w:cs="Arial"/>
                <w:i/>
                <w:sz w:val="20"/>
                <w:szCs w:val="20"/>
              </w:rPr>
            </w:pPr>
            <w:r w:rsidRPr="007D2972">
              <w:rPr>
                <w:rFonts w:asciiTheme="minorHAnsi" w:eastAsia="Arial Narrow" w:hAnsiTheme="minorHAnsi" w:cs="Arial"/>
                <w:i/>
                <w:spacing w:val="-1"/>
                <w:w w:val="99"/>
                <w:sz w:val="20"/>
                <w:szCs w:val="20"/>
              </w:rPr>
              <w:t>AC</w:t>
            </w:r>
          </w:p>
        </w:tc>
      </w:tr>
      <w:tr w:rsidR="00740EDC" w:rsidRPr="007D2972" w14:paraId="54F04BE3" w14:textId="77777777" w:rsidTr="00D23430">
        <w:trPr>
          <w:trHeight w:hRule="exact" w:val="300"/>
        </w:trPr>
        <w:tc>
          <w:tcPr>
            <w:tcW w:w="3755" w:type="dxa"/>
            <w:shd w:val="clear" w:color="auto" w:fill="auto"/>
            <w:hideMark/>
          </w:tcPr>
          <w:p w14:paraId="348F972F" w14:textId="77777777" w:rsidR="00740EDC" w:rsidRPr="007D2972" w:rsidRDefault="00740EDC" w:rsidP="002A4D24">
            <w:pPr>
              <w:ind w:left="102"/>
              <w:rPr>
                <w:rFonts w:asciiTheme="minorHAnsi" w:eastAsia="Arial Narrow" w:hAnsiTheme="minorHAnsi" w:cs="Arial"/>
                <w:i/>
                <w:sz w:val="20"/>
                <w:szCs w:val="20"/>
                <w:lang w:val="es-PE"/>
              </w:rPr>
            </w:pPr>
            <w:r w:rsidRPr="007D2972">
              <w:rPr>
                <w:rFonts w:asciiTheme="minorHAnsi" w:eastAsia="Arial Narrow" w:hAnsiTheme="minorHAnsi" w:cs="Arial"/>
                <w:i/>
                <w:sz w:val="20"/>
                <w:szCs w:val="20"/>
                <w:lang w:val="es-PE"/>
              </w:rPr>
              <w:t>Relación</w:t>
            </w:r>
            <w:r w:rsidRPr="007D2972">
              <w:rPr>
                <w:rFonts w:asciiTheme="minorHAnsi" w:eastAsia="Arial Narrow" w:hAnsiTheme="minorHAnsi" w:cs="Arial"/>
                <w:i/>
                <w:spacing w:val="-6"/>
                <w:sz w:val="20"/>
                <w:szCs w:val="20"/>
                <w:lang w:val="es-PE"/>
              </w:rPr>
              <w:t xml:space="preserve"> </w:t>
            </w:r>
            <w:r w:rsidRPr="007D2972">
              <w:rPr>
                <w:rFonts w:asciiTheme="minorHAnsi" w:eastAsia="Arial Narrow" w:hAnsiTheme="minorHAnsi" w:cs="Arial"/>
                <w:i/>
                <w:sz w:val="20"/>
                <w:szCs w:val="20"/>
                <w:lang w:val="es-PE"/>
              </w:rPr>
              <w:t>Caus</w:t>
            </w:r>
            <w:r w:rsidRPr="007D2972">
              <w:rPr>
                <w:rFonts w:asciiTheme="minorHAnsi" w:eastAsia="Arial Narrow" w:hAnsiTheme="minorHAnsi" w:cs="Arial"/>
                <w:i/>
                <w:spacing w:val="1"/>
                <w:sz w:val="20"/>
                <w:szCs w:val="20"/>
                <w:lang w:val="es-PE"/>
              </w:rPr>
              <w:t>a</w:t>
            </w:r>
            <w:r w:rsidRPr="007D2972">
              <w:rPr>
                <w:rFonts w:asciiTheme="minorHAnsi" w:eastAsia="Arial Narrow" w:hAnsiTheme="minorHAnsi" w:cs="Arial"/>
                <w:i/>
                <w:spacing w:val="3"/>
                <w:sz w:val="20"/>
                <w:szCs w:val="20"/>
                <w:lang w:val="es-PE"/>
              </w:rPr>
              <w:t>-</w:t>
            </w:r>
            <w:r w:rsidRPr="007D2972">
              <w:rPr>
                <w:rFonts w:asciiTheme="minorHAnsi" w:eastAsia="Arial Narrow" w:hAnsiTheme="minorHAnsi" w:cs="Arial"/>
                <w:i/>
                <w:spacing w:val="-1"/>
                <w:sz w:val="20"/>
                <w:szCs w:val="20"/>
                <w:lang w:val="es-PE"/>
              </w:rPr>
              <w:t>E</w:t>
            </w:r>
            <w:r w:rsidRPr="007D2972">
              <w:rPr>
                <w:rFonts w:asciiTheme="minorHAnsi" w:eastAsia="Arial Narrow" w:hAnsiTheme="minorHAnsi" w:cs="Arial"/>
                <w:i/>
                <w:sz w:val="20"/>
                <w:szCs w:val="20"/>
                <w:lang w:val="es-PE"/>
              </w:rPr>
              <w:t>fecto</w:t>
            </w:r>
            <w:r w:rsidRPr="007D2972">
              <w:rPr>
                <w:rFonts w:asciiTheme="minorHAnsi" w:eastAsia="Arial Narrow" w:hAnsiTheme="minorHAnsi" w:cs="Arial"/>
                <w:i/>
                <w:spacing w:val="-9"/>
                <w:sz w:val="20"/>
                <w:szCs w:val="20"/>
                <w:lang w:val="es-PE"/>
              </w:rPr>
              <w:t xml:space="preserve"> </w:t>
            </w:r>
            <w:r w:rsidRPr="007D2972">
              <w:rPr>
                <w:rFonts w:asciiTheme="minorHAnsi" w:eastAsia="Arial Narrow" w:hAnsiTheme="minorHAnsi" w:cs="Arial"/>
                <w:i/>
                <w:spacing w:val="1"/>
                <w:sz w:val="20"/>
                <w:szCs w:val="20"/>
                <w:lang w:val="es-PE"/>
              </w:rPr>
              <w:t>(</w:t>
            </w:r>
            <w:r w:rsidRPr="007D2972">
              <w:rPr>
                <w:rFonts w:asciiTheme="minorHAnsi" w:eastAsia="Arial Narrow" w:hAnsiTheme="minorHAnsi" w:cs="Arial"/>
                <w:i/>
                <w:sz w:val="20"/>
                <w:szCs w:val="20"/>
                <w:lang w:val="es-PE"/>
              </w:rPr>
              <w:t>Directos</w:t>
            </w:r>
            <w:r w:rsidRPr="007D2972">
              <w:rPr>
                <w:rFonts w:asciiTheme="minorHAnsi" w:eastAsia="Arial Narrow" w:hAnsiTheme="minorHAnsi" w:cs="Arial"/>
                <w:i/>
                <w:spacing w:val="-4"/>
                <w:sz w:val="20"/>
                <w:szCs w:val="20"/>
                <w:lang w:val="es-PE"/>
              </w:rPr>
              <w:t xml:space="preserve"> </w:t>
            </w:r>
            <w:r w:rsidRPr="007D2972">
              <w:rPr>
                <w:rFonts w:asciiTheme="minorHAnsi" w:eastAsia="Arial Narrow" w:hAnsiTheme="minorHAnsi" w:cs="Arial"/>
                <w:i/>
                <w:sz w:val="20"/>
                <w:szCs w:val="20"/>
                <w:lang w:val="es-PE"/>
              </w:rPr>
              <w:t>e</w:t>
            </w:r>
            <w:r w:rsidRPr="007D2972">
              <w:rPr>
                <w:rFonts w:asciiTheme="minorHAnsi" w:eastAsia="Arial Narrow" w:hAnsiTheme="minorHAnsi" w:cs="Arial"/>
                <w:i/>
                <w:spacing w:val="-1"/>
                <w:sz w:val="20"/>
                <w:szCs w:val="20"/>
                <w:lang w:val="es-PE"/>
              </w:rPr>
              <w:t xml:space="preserve"> </w:t>
            </w:r>
            <w:r w:rsidRPr="007D2972">
              <w:rPr>
                <w:rFonts w:asciiTheme="minorHAnsi" w:eastAsia="Arial Narrow" w:hAnsiTheme="minorHAnsi" w:cs="Arial"/>
                <w:i/>
                <w:spacing w:val="1"/>
                <w:sz w:val="20"/>
                <w:szCs w:val="20"/>
                <w:lang w:val="es-PE"/>
              </w:rPr>
              <w:t>I</w:t>
            </w:r>
            <w:r w:rsidRPr="007D2972">
              <w:rPr>
                <w:rFonts w:asciiTheme="minorHAnsi" w:eastAsia="Arial Narrow" w:hAnsiTheme="minorHAnsi" w:cs="Arial"/>
                <w:i/>
                <w:sz w:val="20"/>
                <w:szCs w:val="20"/>
                <w:lang w:val="es-PE"/>
              </w:rPr>
              <w:t>n</w:t>
            </w:r>
            <w:r w:rsidRPr="007D2972">
              <w:rPr>
                <w:rFonts w:asciiTheme="minorHAnsi" w:eastAsia="Arial Narrow" w:hAnsiTheme="minorHAnsi" w:cs="Arial"/>
                <w:i/>
                <w:spacing w:val="1"/>
                <w:sz w:val="20"/>
                <w:szCs w:val="20"/>
                <w:lang w:val="es-PE"/>
              </w:rPr>
              <w:t>d</w:t>
            </w:r>
            <w:r w:rsidRPr="007D2972">
              <w:rPr>
                <w:rFonts w:asciiTheme="minorHAnsi" w:eastAsia="Arial Narrow" w:hAnsiTheme="minorHAnsi" w:cs="Arial"/>
                <w:i/>
                <w:sz w:val="20"/>
                <w:szCs w:val="20"/>
                <w:lang w:val="es-PE"/>
              </w:rPr>
              <w:t>ir</w:t>
            </w:r>
            <w:r w:rsidRPr="007D2972">
              <w:rPr>
                <w:rFonts w:asciiTheme="minorHAnsi" w:eastAsia="Arial Narrow" w:hAnsiTheme="minorHAnsi" w:cs="Arial"/>
                <w:i/>
                <w:spacing w:val="1"/>
                <w:sz w:val="20"/>
                <w:szCs w:val="20"/>
                <w:lang w:val="es-PE"/>
              </w:rPr>
              <w:t>e</w:t>
            </w:r>
            <w:r w:rsidRPr="007D2972">
              <w:rPr>
                <w:rFonts w:asciiTheme="minorHAnsi" w:eastAsia="Arial Narrow" w:hAnsiTheme="minorHAnsi" w:cs="Arial"/>
                <w:i/>
                <w:sz w:val="20"/>
                <w:szCs w:val="20"/>
                <w:lang w:val="es-PE"/>
              </w:rPr>
              <w:t>ctos)</w:t>
            </w:r>
          </w:p>
        </w:tc>
        <w:tc>
          <w:tcPr>
            <w:tcW w:w="2124" w:type="dxa"/>
            <w:shd w:val="clear" w:color="auto" w:fill="auto"/>
            <w:hideMark/>
          </w:tcPr>
          <w:p w14:paraId="03A7BC52" w14:textId="77777777" w:rsidR="00740EDC" w:rsidRPr="007D2972" w:rsidRDefault="00740EDC" w:rsidP="002A4D24">
            <w:pPr>
              <w:ind w:right="852"/>
              <w:jc w:val="center"/>
              <w:rPr>
                <w:rFonts w:asciiTheme="minorHAnsi" w:eastAsia="Arial Narrow" w:hAnsiTheme="minorHAnsi" w:cs="Arial"/>
                <w:i/>
                <w:sz w:val="20"/>
                <w:szCs w:val="20"/>
                <w:lang w:val="en-US"/>
              </w:rPr>
            </w:pPr>
            <w:r w:rsidRPr="007D2972">
              <w:rPr>
                <w:rFonts w:asciiTheme="minorHAnsi" w:eastAsia="Arial Narrow" w:hAnsiTheme="minorHAnsi" w:cs="Arial"/>
                <w:i/>
                <w:w w:val="99"/>
                <w:sz w:val="20"/>
                <w:szCs w:val="20"/>
              </w:rPr>
              <w:t>RCE</w:t>
            </w:r>
          </w:p>
        </w:tc>
      </w:tr>
      <w:tr w:rsidR="00740EDC" w:rsidRPr="007D2972" w14:paraId="3E96C107" w14:textId="77777777" w:rsidTr="00D23430">
        <w:trPr>
          <w:trHeight w:hRule="exact" w:val="314"/>
        </w:trPr>
        <w:tc>
          <w:tcPr>
            <w:tcW w:w="3755" w:type="dxa"/>
            <w:shd w:val="clear" w:color="auto" w:fill="auto"/>
            <w:hideMark/>
          </w:tcPr>
          <w:p w14:paraId="219C22DA" w14:textId="77777777" w:rsidR="00740EDC" w:rsidRPr="007D2972" w:rsidRDefault="00740EDC" w:rsidP="002A4D24">
            <w:pPr>
              <w:ind w:left="102"/>
              <w:rPr>
                <w:rFonts w:asciiTheme="minorHAnsi" w:eastAsia="Arial Narrow" w:hAnsiTheme="minorHAnsi" w:cs="Arial"/>
                <w:i/>
                <w:sz w:val="20"/>
                <w:szCs w:val="20"/>
                <w:lang w:val="es-PE"/>
              </w:rPr>
            </w:pPr>
            <w:r w:rsidRPr="007D2972">
              <w:rPr>
                <w:rFonts w:asciiTheme="minorHAnsi" w:eastAsia="Arial Narrow" w:hAnsiTheme="minorHAnsi" w:cs="Arial"/>
                <w:i/>
                <w:spacing w:val="-1"/>
                <w:sz w:val="20"/>
                <w:szCs w:val="20"/>
                <w:lang w:val="es-PE"/>
              </w:rPr>
              <w:t>P</w:t>
            </w:r>
            <w:r w:rsidRPr="007D2972">
              <w:rPr>
                <w:rFonts w:asciiTheme="minorHAnsi" w:eastAsia="Arial Narrow" w:hAnsiTheme="minorHAnsi" w:cs="Arial"/>
                <w:i/>
                <w:sz w:val="20"/>
                <w:szCs w:val="20"/>
                <w:lang w:val="es-PE"/>
              </w:rPr>
              <w:t>e</w:t>
            </w:r>
            <w:r w:rsidRPr="007D2972">
              <w:rPr>
                <w:rFonts w:asciiTheme="minorHAnsi" w:eastAsia="Arial Narrow" w:hAnsiTheme="minorHAnsi" w:cs="Arial"/>
                <w:i/>
                <w:spacing w:val="1"/>
                <w:sz w:val="20"/>
                <w:szCs w:val="20"/>
                <w:lang w:val="es-PE"/>
              </w:rPr>
              <w:t>r</w:t>
            </w:r>
            <w:r w:rsidRPr="007D2972">
              <w:rPr>
                <w:rFonts w:asciiTheme="minorHAnsi" w:eastAsia="Arial Narrow" w:hAnsiTheme="minorHAnsi" w:cs="Arial"/>
                <w:i/>
                <w:sz w:val="20"/>
                <w:szCs w:val="20"/>
                <w:lang w:val="es-PE"/>
              </w:rPr>
              <w:t>iodicidad</w:t>
            </w:r>
            <w:r w:rsidRPr="007D2972">
              <w:rPr>
                <w:rFonts w:asciiTheme="minorHAnsi" w:eastAsia="Arial Narrow" w:hAnsiTheme="minorHAnsi" w:cs="Arial"/>
                <w:i/>
                <w:spacing w:val="-9"/>
                <w:sz w:val="20"/>
                <w:szCs w:val="20"/>
                <w:lang w:val="es-PE"/>
              </w:rPr>
              <w:t xml:space="preserve"> </w:t>
            </w:r>
            <w:r w:rsidRPr="007D2972">
              <w:rPr>
                <w:rFonts w:asciiTheme="minorHAnsi" w:eastAsia="Arial Narrow" w:hAnsiTheme="minorHAnsi" w:cs="Arial"/>
                <w:i/>
                <w:sz w:val="20"/>
                <w:szCs w:val="20"/>
                <w:lang w:val="es-PE"/>
              </w:rPr>
              <w:t>o</w:t>
            </w:r>
            <w:r w:rsidRPr="007D2972">
              <w:rPr>
                <w:rFonts w:asciiTheme="minorHAnsi" w:eastAsia="Arial Narrow" w:hAnsiTheme="minorHAnsi" w:cs="Arial"/>
                <w:i/>
                <w:spacing w:val="1"/>
                <w:sz w:val="20"/>
                <w:szCs w:val="20"/>
                <w:lang w:val="es-PE"/>
              </w:rPr>
              <w:t xml:space="preserve"> </w:t>
            </w:r>
            <w:r w:rsidRPr="007D2972">
              <w:rPr>
                <w:rFonts w:asciiTheme="minorHAnsi" w:eastAsia="Arial Narrow" w:hAnsiTheme="minorHAnsi" w:cs="Arial"/>
                <w:i/>
                <w:sz w:val="20"/>
                <w:szCs w:val="20"/>
                <w:lang w:val="es-PE"/>
              </w:rPr>
              <w:t>Reg</w:t>
            </w:r>
            <w:r w:rsidRPr="007D2972">
              <w:rPr>
                <w:rFonts w:asciiTheme="minorHAnsi" w:eastAsia="Arial Narrow" w:hAnsiTheme="minorHAnsi" w:cs="Arial"/>
                <w:i/>
                <w:spacing w:val="3"/>
                <w:sz w:val="20"/>
                <w:szCs w:val="20"/>
                <w:lang w:val="es-PE"/>
              </w:rPr>
              <w:t>u</w:t>
            </w:r>
            <w:r w:rsidRPr="007D2972">
              <w:rPr>
                <w:rFonts w:asciiTheme="minorHAnsi" w:eastAsia="Arial Narrow" w:hAnsiTheme="minorHAnsi" w:cs="Arial"/>
                <w:i/>
                <w:sz w:val="20"/>
                <w:szCs w:val="20"/>
                <w:lang w:val="es-PE"/>
              </w:rPr>
              <w:t>la</w:t>
            </w:r>
            <w:r w:rsidRPr="007D2972">
              <w:rPr>
                <w:rFonts w:asciiTheme="minorHAnsi" w:eastAsia="Arial Narrow" w:hAnsiTheme="minorHAnsi" w:cs="Arial"/>
                <w:i/>
                <w:spacing w:val="1"/>
                <w:sz w:val="20"/>
                <w:szCs w:val="20"/>
                <w:lang w:val="es-PE"/>
              </w:rPr>
              <w:t>r</w:t>
            </w:r>
            <w:r w:rsidRPr="007D2972">
              <w:rPr>
                <w:rFonts w:asciiTheme="minorHAnsi" w:eastAsia="Arial Narrow" w:hAnsiTheme="minorHAnsi" w:cs="Arial"/>
                <w:i/>
                <w:sz w:val="20"/>
                <w:szCs w:val="20"/>
                <w:lang w:val="es-PE"/>
              </w:rPr>
              <w:t>idad</w:t>
            </w:r>
            <w:r w:rsidRPr="007D2972">
              <w:rPr>
                <w:rFonts w:asciiTheme="minorHAnsi" w:eastAsia="Arial Narrow" w:hAnsiTheme="minorHAnsi" w:cs="Arial"/>
                <w:i/>
                <w:spacing w:val="-9"/>
                <w:sz w:val="20"/>
                <w:szCs w:val="20"/>
                <w:lang w:val="es-PE"/>
              </w:rPr>
              <w:t xml:space="preserve"> </w:t>
            </w:r>
            <w:r w:rsidRPr="007D2972">
              <w:rPr>
                <w:rFonts w:asciiTheme="minorHAnsi" w:eastAsia="Arial Narrow" w:hAnsiTheme="minorHAnsi" w:cs="Arial"/>
                <w:i/>
                <w:sz w:val="20"/>
                <w:szCs w:val="20"/>
                <w:lang w:val="es-PE"/>
              </w:rPr>
              <w:t>de</w:t>
            </w:r>
            <w:r w:rsidRPr="007D2972">
              <w:rPr>
                <w:rFonts w:asciiTheme="minorHAnsi" w:eastAsia="Arial Narrow" w:hAnsiTheme="minorHAnsi" w:cs="Arial"/>
                <w:i/>
                <w:spacing w:val="-1"/>
                <w:sz w:val="20"/>
                <w:szCs w:val="20"/>
                <w:lang w:val="es-PE"/>
              </w:rPr>
              <w:t xml:space="preserve"> </w:t>
            </w:r>
            <w:r w:rsidRPr="007D2972">
              <w:rPr>
                <w:rFonts w:asciiTheme="minorHAnsi" w:eastAsia="Arial Narrow" w:hAnsiTheme="minorHAnsi" w:cs="Arial"/>
                <w:i/>
                <w:sz w:val="20"/>
                <w:szCs w:val="20"/>
                <w:lang w:val="es-PE"/>
              </w:rPr>
              <w:t>la</w:t>
            </w:r>
            <w:r w:rsidRPr="007D2972">
              <w:rPr>
                <w:rFonts w:asciiTheme="minorHAnsi" w:eastAsia="Arial Narrow" w:hAnsiTheme="minorHAnsi" w:cs="Arial"/>
                <w:i/>
                <w:spacing w:val="1"/>
                <w:sz w:val="20"/>
                <w:szCs w:val="20"/>
                <w:lang w:val="es-PE"/>
              </w:rPr>
              <w:t xml:space="preserve"> M</w:t>
            </w:r>
            <w:r w:rsidRPr="007D2972">
              <w:rPr>
                <w:rFonts w:asciiTheme="minorHAnsi" w:eastAsia="Arial Narrow" w:hAnsiTheme="minorHAnsi" w:cs="Arial"/>
                <w:i/>
                <w:sz w:val="20"/>
                <w:szCs w:val="20"/>
                <w:lang w:val="es-PE"/>
              </w:rPr>
              <w:t>a</w:t>
            </w:r>
            <w:r w:rsidRPr="007D2972">
              <w:rPr>
                <w:rFonts w:asciiTheme="minorHAnsi" w:eastAsia="Arial Narrow" w:hAnsiTheme="minorHAnsi" w:cs="Arial"/>
                <w:i/>
                <w:spacing w:val="1"/>
                <w:sz w:val="20"/>
                <w:szCs w:val="20"/>
                <w:lang w:val="es-PE"/>
              </w:rPr>
              <w:t>n</w:t>
            </w:r>
            <w:r w:rsidRPr="007D2972">
              <w:rPr>
                <w:rFonts w:asciiTheme="minorHAnsi" w:eastAsia="Arial Narrow" w:hAnsiTheme="minorHAnsi" w:cs="Arial"/>
                <w:i/>
                <w:sz w:val="20"/>
                <w:szCs w:val="20"/>
                <w:lang w:val="es-PE"/>
              </w:rPr>
              <w:t>ifest</w:t>
            </w:r>
            <w:r w:rsidRPr="007D2972">
              <w:rPr>
                <w:rFonts w:asciiTheme="minorHAnsi" w:eastAsia="Arial Narrow" w:hAnsiTheme="minorHAnsi" w:cs="Arial"/>
                <w:i/>
                <w:spacing w:val="1"/>
                <w:sz w:val="20"/>
                <w:szCs w:val="20"/>
                <w:lang w:val="es-PE"/>
              </w:rPr>
              <w:t>a</w:t>
            </w:r>
            <w:r w:rsidRPr="007D2972">
              <w:rPr>
                <w:rFonts w:asciiTheme="minorHAnsi" w:eastAsia="Arial Narrow" w:hAnsiTheme="minorHAnsi" w:cs="Arial"/>
                <w:i/>
                <w:sz w:val="20"/>
                <w:szCs w:val="20"/>
                <w:lang w:val="es-PE"/>
              </w:rPr>
              <w:t>ción</w:t>
            </w:r>
          </w:p>
        </w:tc>
        <w:tc>
          <w:tcPr>
            <w:tcW w:w="2124" w:type="dxa"/>
            <w:shd w:val="clear" w:color="auto" w:fill="auto"/>
            <w:hideMark/>
          </w:tcPr>
          <w:p w14:paraId="7DF1C16F" w14:textId="77777777" w:rsidR="00740EDC" w:rsidRPr="007D2972" w:rsidRDefault="00740EDC" w:rsidP="002A4D24">
            <w:pPr>
              <w:ind w:right="912"/>
              <w:jc w:val="center"/>
              <w:rPr>
                <w:rFonts w:asciiTheme="minorHAnsi" w:eastAsia="Arial Narrow" w:hAnsiTheme="minorHAnsi" w:cs="Arial"/>
                <w:i/>
                <w:sz w:val="20"/>
                <w:szCs w:val="20"/>
                <w:lang w:val="en-US"/>
              </w:rPr>
            </w:pPr>
            <w:r w:rsidRPr="007D2972">
              <w:rPr>
                <w:rFonts w:asciiTheme="minorHAnsi" w:eastAsia="Arial Narrow" w:hAnsiTheme="minorHAnsi" w:cs="Arial"/>
                <w:i/>
                <w:spacing w:val="-1"/>
                <w:w w:val="99"/>
                <w:sz w:val="20"/>
                <w:szCs w:val="20"/>
              </w:rPr>
              <w:t>P</w:t>
            </w:r>
            <w:r w:rsidRPr="007D2972">
              <w:rPr>
                <w:rFonts w:asciiTheme="minorHAnsi" w:eastAsia="Arial Narrow" w:hAnsiTheme="minorHAnsi" w:cs="Arial"/>
                <w:i/>
                <w:w w:val="99"/>
                <w:sz w:val="20"/>
                <w:szCs w:val="20"/>
              </w:rPr>
              <w:t>R</w:t>
            </w:r>
          </w:p>
        </w:tc>
      </w:tr>
    </w:tbl>
    <w:p w14:paraId="3877ED34" w14:textId="77777777" w:rsidR="00BC68D7" w:rsidRPr="007D2972" w:rsidRDefault="00BC68D7" w:rsidP="00466826">
      <w:pPr>
        <w:spacing w:line="276" w:lineRule="auto"/>
        <w:ind w:left="2552" w:right="49"/>
        <w:jc w:val="both"/>
        <w:rPr>
          <w:rFonts w:asciiTheme="minorHAnsi" w:eastAsia="Arial Narrow" w:hAnsiTheme="minorHAnsi" w:cs="Arial"/>
          <w:i/>
          <w:spacing w:val="-2"/>
          <w:lang w:val="es-PE"/>
        </w:rPr>
      </w:pPr>
    </w:p>
    <w:p w14:paraId="6BD3BE8D" w14:textId="77777777" w:rsidR="00433E9D" w:rsidRPr="007D2972" w:rsidRDefault="00740EDC" w:rsidP="00D02167">
      <w:pPr>
        <w:spacing w:line="360" w:lineRule="auto"/>
        <w:ind w:left="2552"/>
        <w:jc w:val="both"/>
        <w:rPr>
          <w:rFonts w:asciiTheme="minorHAnsi" w:eastAsia="Arial Narrow" w:hAnsiTheme="minorHAnsi" w:cs="Arial"/>
          <w:i/>
          <w:lang w:val="es-PE"/>
        </w:rPr>
      </w:pPr>
      <w:r w:rsidRPr="007D2972">
        <w:rPr>
          <w:rFonts w:asciiTheme="minorHAnsi" w:eastAsia="Arial Narrow" w:hAnsiTheme="minorHAnsi" w:cs="Arial"/>
          <w:i/>
          <w:spacing w:val="-2"/>
          <w:lang w:val="es-PE"/>
        </w:rPr>
        <w:t xml:space="preserve">Los atributos se valoran con un número que indica una acción con el factor ambiental que se verá afectado. Producto de aplicar la Fórmula </w:t>
      </w:r>
      <w:r w:rsidRPr="007D2972">
        <w:rPr>
          <w:rFonts w:asciiTheme="minorHAnsi" w:eastAsia="Arial Narrow" w:hAnsiTheme="minorHAnsi" w:cs="Arial"/>
          <w:i/>
          <w:spacing w:val="-2"/>
          <w:lang w:val="es-PE"/>
        </w:rPr>
        <w:lastRenderedPageBreak/>
        <w:t>del Valor de la Importancia Ambiental, se conceptualiza el valor numérico del impacto y el grado de manifestación del efecto.  El Cuadro</w:t>
      </w:r>
      <w:r w:rsidR="00433E9D" w:rsidRPr="007D2972">
        <w:rPr>
          <w:rFonts w:asciiTheme="minorHAnsi" w:eastAsia="Arial Narrow" w:hAnsiTheme="minorHAnsi" w:cs="Arial"/>
          <w:i/>
          <w:spacing w:val="-2"/>
          <w:lang w:val="es-PE"/>
        </w:rPr>
        <w:t xml:space="preserve"> N°2</w:t>
      </w:r>
      <w:r w:rsidR="00265EBE" w:rsidRPr="007D2972">
        <w:rPr>
          <w:rFonts w:asciiTheme="minorHAnsi" w:eastAsia="Arial Narrow" w:hAnsiTheme="minorHAnsi" w:cs="Arial"/>
          <w:i/>
          <w:spacing w:val="-2"/>
          <w:lang w:val="es-PE"/>
        </w:rPr>
        <w:t>7</w:t>
      </w:r>
      <w:r w:rsidR="002A7B3F" w:rsidRPr="007D2972">
        <w:rPr>
          <w:rFonts w:asciiTheme="minorHAnsi" w:eastAsia="Arial Narrow" w:hAnsiTheme="minorHAnsi" w:cs="Arial"/>
          <w:i/>
          <w:spacing w:val="-2"/>
          <w:lang w:val="es-PE"/>
        </w:rPr>
        <w:t xml:space="preserve"> presenta</w:t>
      </w:r>
      <w:r w:rsidRPr="007D2972">
        <w:rPr>
          <w:rFonts w:asciiTheme="minorHAnsi" w:eastAsia="Arial Narrow" w:hAnsiTheme="minorHAnsi" w:cs="Arial"/>
          <w:i/>
          <w:spacing w:val="-2"/>
          <w:lang w:val="es-PE"/>
        </w:rPr>
        <w:t xml:space="preserve"> la Matriz de Evaluación Ambiental, que muestra las casillas donde se evalúan los atributos de los impactos y se aplica la fórmula para determinar el valor de la Importancia Ambiental (I). En el Cuadro </w:t>
      </w:r>
      <w:r w:rsidR="0096304D" w:rsidRPr="007D2972">
        <w:rPr>
          <w:rFonts w:asciiTheme="minorHAnsi" w:eastAsia="Arial Narrow" w:hAnsiTheme="minorHAnsi" w:cs="Arial"/>
          <w:i/>
          <w:spacing w:val="-2"/>
          <w:lang w:val="es-PE"/>
        </w:rPr>
        <w:t>N</w:t>
      </w:r>
      <w:r w:rsidR="00433E9D" w:rsidRPr="007D2972">
        <w:rPr>
          <w:rFonts w:asciiTheme="minorHAnsi" w:eastAsia="Arial Narrow" w:hAnsiTheme="minorHAnsi" w:cs="Arial"/>
          <w:i/>
          <w:spacing w:val="-2"/>
          <w:lang w:val="es-PE"/>
        </w:rPr>
        <w:t>°2</w:t>
      </w:r>
      <w:r w:rsidR="00A53975" w:rsidRPr="007D2972">
        <w:rPr>
          <w:rFonts w:asciiTheme="minorHAnsi" w:eastAsia="Arial Narrow" w:hAnsiTheme="minorHAnsi" w:cs="Arial"/>
          <w:i/>
          <w:spacing w:val="-2"/>
          <w:lang w:val="es-PE"/>
        </w:rPr>
        <w:t>4</w:t>
      </w:r>
      <w:r w:rsidR="00433E9D" w:rsidRPr="007D2972">
        <w:rPr>
          <w:rFonts w:asciiTheme="minorHAnsi" w:eastAsia="Arial Narrow" w:hAnsiTheme="minorHAnsi" w:cs="Arial"/>
          <w:i/>
          <w:spacing w:val="-2"/>
          <w:lang w:val="es-PE"/>
        </w:rPr>
        <w:t xml:space="preserve"> se</w:t>
      </w:r>
      <w:r w:rsidRPr="007D2972">
        <w:rPr>
          <w:rFonts w:asciiTheme="minorHAnsi" w:eastAsia="Arial Narrow" w:hAnsiTheme="minorHAnsi" w:cs="Arial"/>
          <w:i/>
          <w:spacing w:val="-2"/>
          <w:lang w:val="es-PE"/>
        </w:rPr>
        <w:t xml:space="preserve"> muestran los valores por cualidad y por atributo del impacto.</w:t>
      </w:r>
    </w:p>
    <w:p w14:paraId="35421F2F" w14:textId="77777777" w:rsidR="00740EDC" w:rsidRPr="007D2972" w:rsidRDefault="00433E9D" w:rsidP="0028180E">
      <w:pPr>
        <w:spacing w:line="276" w:lineRule="auto"/>
        <w:ind w:left="2552"/>
        <w:jc w:val="center"/>
        <w:rPr>
          <w:rFonts w:asciiTheme="minorHAnsi" w:eastAsia="Calibri" w:hAnsiTheme="minorHAnsi" w:cs="Arial"/>
          <w:i/>
          <w:iCs/>
          <w:color w:val="000000"/>
          <w:lang w:val="es-PE" w:eastAsia="en-US"/>
        </w:rPr>
      </w:pPr>
      <w:r w:rsidRPr="007D2972">
        <w:rPr>
          <w:rFonts w:asciiTheme="minorHAnsi" w:eastAsia="Calibri" w:hAnsiTheme="minorHAnsi" w:cs="Arial"/>
          <w:b/>
          <w:i/>
          <w:iCs/>
          <w:color w:val="000000"/>
          <w:lang w:val="es-PE" w:eastAsia="en-US"/>
        </w:rPr>
        <w:t>Cuadro N°2</w:t>
      </w:r>
      <w:r w:rsidR="00A53975" w:rsidRPr="007D2972">
        <w:rPr>
          <w:rFonts w:asciiTheme="minorHAnsi" w:eastAsia="Calibri" w:hAnsiTheme="minorHAnsi" w:cs="Arial"/>
          <w:b/>
          <w:i/>
          <w:iCs/>
          <w:color w:val="000000"/>
          <w:lang w:val="es-PE" w:eastAsia="en-US"/>
        </w:rPr>
        <w:t>3</w:t>
      </w:r>
      <w:r w:rsidRPr="007D2972">
        <w:rPr>
          <w:rFonts w:asciiTheme="minorHAnsi" w:eastAsia="Calibri" w:hAnsiTheme="minorHAnsi" w:cs="Arial"/>
          <w:b/>
          <w:i/>
          <w:iCs/>
          <w:color w:val="000000"/>
          <w:lang w:val="es-PE" w:eastAsia="en-US"/>
        </w:rPr>
        <w:t xml:space="preserve">. </w:t>
      </w:r>
      <w:r w:rsidR="00740EDC" w:rsidRPr="007D2972">
        <w:rPr>
          <w:rFonts w:asciiTheme="minorHAnsi" w:eastAsia="Calibri" w:hAnsiTheme="minorHAnsi" w:cs="Arial"/>
          <w:i/>
          <w:iCs/>
          <w:color w:val="000000"/>
          <w:lang w:val="es-PE" w:eastAsia="en-US"/>
        </w:rPr>
        <w:t>Matriz de Evaluación Ambiental, que presenta la Valorización de los Atributos y del Resultado de Aplicar la Fórmula del Valor de la Importancia Ambiental (I).</w:t>
      </w:r>
    </w:p>
    <w:tbl>
      <w:tblPr>
        <w:tblpPr w:leftFromText="141" w:rightFromText="141" w:vertAnchor="text" w:horzAnchor="margin" w:tblpXSpec="right" w:tblpY="239"/>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67"/>
        <w:gridCol w:w="426"/>
        <w:gridCol w:w="567"/>
        <w:gridCol w:w="567"/>
        <w:gridCol w:w="567"/>
        <w:gridCol w:w="425"/>
        <w:gridCol w:w="425"/>
        <w:gridCol w:w="567"/>
        <w:gridCol w:w="567"/>
        <w:gridCol w:w="567"/>
        <w:gridCol w:w="1418"/>
      </w:tblGrid>
      <w:tr w:rsidR="0028180E" w:rsidRPr="007D2972" w14:paraId="0809BB12" w14:textId="77777777" w:rsidTr="0028180E">
        <w:trPr>
          <w:trHeight w:hRule="exact" w:val="832"/>
        </w:trPr>
        <w:tc>
          <w:tcPr>
            <w:tcW w:w="6379" w:type="dxa"/>
            <w:gridSpan w:val="11"/>
            <w:shd w:val="clear" w:color="auto" w:fill="C9C9C9"/>
          </w:tcPr>
          <w:p w14:paraId="25C3B4B8" w14:textId="77777777" w:rsidR="0028180E" w:rsidRDefault="0028180E" w:rsidP="0028180E">
            <w:pPr>
              <w:spacing w:line="276" w:lineRule="auto"/>
              <w:ind w:right="3114"/>
              <w:jc w:val="right"/>
              <w:rPr>
                <w:rFonts w:asciiTheme="minorHAnsi" w:eastAsia="Arial Narrow" w:hAnsiTheme="minorHAnsi" w:cs="Arial"/>
                <w:b/>
                <w:i/>
                <w:w w:val="99"/>
                <w:sz w:val="20"/>
                <w:szCs w:val="20"/>
              </w:rPr>
            </w:pPr>
          </w:p>
          <w:p w14:paraId="5FF8C31E" w14:textId="77777777" w:rsidR="0028180E" w:rsidRPr="007D2972" w:rsidRDefault="0028180E" w:rsidP="0028180E">
            <w:pPr>
              <w:spacing w:line="276" w:lineRule="auto"/>
              <w:ind w:right="3114"/>
              <w:jc w:val="right"/>
              <w:rPr>
                <w:rFonts w:asciiTheme="minorHAnsi" w:eastAsia="Arial Narrow" w:hAnsiTheme="minorHAnsi" w:cs="Arial"/>
                <w:i/>
                <w:sz w:val="20"/>
                <w:szCs w:val="20"/>
                <w:lang w:val="en-US"/>
              </w:rPr>
            </w:pPr>
            <w:r w:rsidRPr="007D2972">
              <w:rPr>
                <w:rFonts w:asciiTheme="minorHAnsi" w:eastAsia="Arial Narrow" w:hAnsiTheme="minorHAnsi" w:cs="Arial"/>
                <w:b/>
                <w:i/>
                <w:w w:val="99"/>
                <w:sz w:val="20"/>
                <w:szCs w:val="20"/>
              </w:rPr>
              <w:t>At</w:t>
            </w:r>
            <w:r w:rsidRPr="007D2972">
              <w:rPr>
                <w:rFonts w:asciiTheme="minorHAnsi" w:eastAsia="Arial Narrow" w:hAnsiTheme="minorHAnsi" w:cs="Arial"/>
                <w:b/>
                <w:i/>
                <w:spacing w:val="-1"/>
                <w:w w:val="99"/>
                <w:sz w:val="20"/>
                <w:szCs w:val="20"/>
              </w:rPr>
              <w:t>r</w:t>
            </w:r>
            <w:r w:rsidRPr="007D2972">
              <w:rPr>
                <w:rFonts w:asciiTheme="minorHAnsi" w:eastAsia="Arial Narrow" w:hAnsiTheme="minorHAnsi" w:cs="Arial"/>
                <w:b/>
                <w:i/>
                <w:w w:val="99"/>
                <w:sz w:val="20"/>
                <w:szCs w:val="20"/>
              </w:rPr>
              <w:t>i</w:t>
            </w:r>
            <w:r w:rsidRPr="007D2972">
              <w:rPr>
                <w:rFonts w:asciiTheme="minorHAnsi" w:eastAsia="Arial Narrow" w:hAnsiTheme="minorHAnsi" w:cs="Arial"/>
                <w:b/>
                <w:i/>
                <w:spacing w:val="1"/>
                <w:w w:val="99"/>
                <w:sz w:val="20"/>
                <w:szCs w:val="20"/>
              </w:rPr>
              <w:t>buto</w:t>
            </w:r>
            <w:r w:rsidRPr="007D2972">
              <w:rPr>
                <w:rFonts w:asciiTheme="minorHAnsi" w:eastAsia="Arial Narrow" w:hAnsiTheme="minorHAnsi" w:cs="Arial"/>
                <w:b/>
                <w:i/>
                <w:w w:val="99"/>
                <w:sz w:val="20"/>
                <w:szCs w:val="20"/>
              </w:rPr>
              <w:t>s</w:t>
            </w:r>
          </w:p>
        </w:tc>
        <w:tc>
          <w:tcPr>
            <w:tcW w:w="1418" w:type="dxa"/>
            <w:shd w:val="clear" w:color="auto" w:fill="C9C9C9"/>
            <w:hideMark/>
          </w:tcPr>
          <w:p w14:paraId="656252A7" w14:textId="77777777" w:rsidR="0028180E" w:rsidRPr="007D2972" w:rsidRDefault="0028180E" w:rsidP="0028180E">
            <w:pPr>
              <w:spacing w:line="276" w:lineRule="auto"/>
              <w:ind w:right="92"/>
              <w:jc w:val="center"/>
              <w:rPr>
                <w:rFonts w:asciiTheme="minorHAnsi" w:eastAsia="Arial Narrow" w:hAnsiTheme="minorHAnsi" w:cs="Arial"/>
                <w:i/>
                <w:sz w:val="20"/>
                <w:szCs w:val="20"/>
                <w:lang w:val="es-PE"/>
              </w:rPr>
            </w:pPr>
            <w:r w:rsidRPr="007D2972">
              <w:rPr>
                <w:rFonts w:asciiTheme="minorHAnsi" w:eastAsia="Arial Narrow" w:hAnsiTheme="minorHAnsi" w:cs="Arial"/>
                <w:b/>
                <w:i/>
                <w:spacing w:val="-1"/>
                <w:sz w:val="20"/>
                <w:szCs w:val="20"/>
                <w:lang w:val="es-PE"/>
              </w:rPr>
              <w:t>V</w:t>
            </w:r>
            <w:r w:rsidRPr="007D2972">
              <w:rPr>
                <w:rFonts w:asciiTheme="minorHAnsi" w:eastAsia="Arial Narrow" w:hAnsiTheme="minorHAnsi" w:cs="Arial"/>
                <w:b/>
                <w:i/>
                <w:sz w:val="20"/>
                <w:szCs w:val="20"/>
                <w:lang w:val="es-PE"/>
              </w:rPr>
              <w:t>al</w:t>
            </w:r>
            <w:r w:rsidRPr="007D2972">
              <w:rPr>
                <w:rFonts w:asciiTheme="minorHAnsi" w:eastAsia="Arial Narrow" w:hAnsiTheme="minorHAnsi" w:cs="Arial"/>
                <w:b/>
                <w:i/>
                <w:spacing w:val="1"/>
                <w:sz w:val="20"/>
                <w:szCs w:val="20"/>
                <w:lang w:val="es-PE"/>
              </w:rPr>
              <w:t>o</w:t>
            </w:r>
            <w:r w:rsidRPr="007D2972">
              <w:rPr>
                <w:rFonts w:asciiTheme="minorHAnsi" w:eastAsia="Arial Narrow" w:hAnsiTheme="minorHAnsi" w:cs="Arial"/>
                <w:b/>
                <w:i/>
                <w:sz w:val="20"/>
                <w:szCs w:val="20"/>
                <w:lang w:val="es-PE"/>
              </w:rPr>
              <w:t>r</w:t>
            </w:r>
            <w:r w:rsidRPr="007D2972">
              <w:rPr>
                <w:rFonts w:asciiTheme="minorHAnsi" w:eastAsia="Arial Narrow" w:hAnsiTheme="minorHAnsi" w:cs="Arial"/>
                <w:b/>
                <w:i/>
                <w:spacing w:val="-5"/>
                <w:sz w:val="20"/>
                <w:szCs w:val="20"/>
                <w:lang w:val="es-PE"/>
              </w:rPr>
              <w:t xml:space="preserve"> </w:t>
            </w:r>
            <w:r w:rsidRPr="007D2972">
              <w:rPr>
                <w:rFonts w:asciiTheme="minorHAnsi" w:eastAsia="Arial Narrow" w:hAnsiTheme="minorHAnsi" w:cs="Arial"/>
                <w:b/>
                <w:i/>
                <w:spacing w:val="1"/>
                <w:sz w:val="20"/>
                <w:szCs w:val="20"/>
                <w:lang w:val="es-PE"/>
              </w:rPr>
              <w:t>d</w:t>
            </w:r>
            <w:r w:rsidRPr="007D2972">
              <w:rPr>
                <w:rFonts w:asciiTheme="minorHAnsi" w:eastAsia="Arial Narrow" w:hAnsiTheme="minorHAnsi" w:cs="Arial"/>
                <w:b/>
                <w:i/>
                <w:sz w:val="20"/>
                <w:szCs w:val="20"/>
                <w:lang w:val="es-PE"/>
              </w:rPr>
              <w:t>e</w:t>
            </w:r>
            <w:r w:rsidRPr="007D2972">
              <w:rPr>
                <w:rFonts w:asciiTheme="minorHAnsi" w:eastAsia="Arial Narrow" w:hAnsiTheme="minorHAnsi" w:cs="Arial"/>
                <w:b/>
                <w:i/>
                <w:spacing w:val="-2"/>
                <w:sz w:val="20"/>
                <w:szCs w:val="20"/>
                <w:lang w:val="es-PE"/>
              </w:rPr>
              <w:t xml:space="preserve"> </w:t>
            </w:r>
            <w:r w:rsidRPr="007D2972">
              <w:rPr>
                <w:rFonts w:asciiTheme="minorHAnsi" w:eastAsia="Arial Narrow" w:hAnsiTheme="minorHAnsi" w:cs="Arial"/>
                <w:b/>
                <w:i/>
                <w:spacing w:val="1"/>
                <w:w w:val="99"/>
                <w:sz w:val="20"/>
                <w:szCs w:val="20"/>
                <w:lang w:val="es-PE"/>
              </w:rPr>
              <w:t>l</w:t>
            </w:r>
            <w:r w:rsidRPr="007D2972">
              <w:rPr>
                <w:rFonts w:asciiTheme="minorHAnsi" w:eastAsia="Arial Narrow" w:hAnsiTheme="minorHAnsi" w:cs="Arial"/>
                <w:b/>
                <w:i/>
                <w:w w:val="99"/>
                <w:sz w:val="20"/>
                <w:szCs w:val="20"/>
                <w:lang w:val="es-PE"/>
              </w:rPr>
              <w:t xml:space="preserve">a </w:t>
            </w:r>
            <w:r w:rsidRPr="007D2972">
              <w:rPr>
                <w:rFonts w:asciiTheme="minorHAnsi" w:eastAsia="Arial Narrow" w:hAnsiTheme="minorHAnsi" w:cs="Arial"/>
                <w:b/>
                <w:i/>
                <w:sz w:val="20"/>
                <w:szCs w:val="20"/>
                <w:lang w:val="es-PE"/>
              </w:rPr>
              <w:t>I</w:t>
            </w:r>
            <w:r w:rsidRPr="007D2972">
              <w:rPr>
                <w:rFonts w:asciiTheme="minorHAnsi" w:eastAsia="Arial Narrow" w:hAnsiTheme="minorHAnsi" w:cs="Arial"/>
                <w:b/>
                <w:i/>
                <w:spacing w:val="1"/>
                <w:sz w:val="20"/>
                <w:szCs w:val="20"/>
                <w:lang w:val="es-PE"/>
              </w:rPr>
              <w:t>mpo</w:t>
            </w:r>
            <w:r w:rsidRPr="007D2972">
              <w:rPr>
                <w:rFonts w:asciiTheme="minorHAnsi" w:eastAsia="Arial Narrow" w:hAnsiTheme="minorHAnsi" w:cs="Arial"/>
                <w:b/>
                <w:i/>
                <w:spacing w:val="-1"/>
                <w:sz w:val="20"/>
                <w:szCs w:val="20"/>
                <w:lang w:val="es-PE"/>
              </w:rPr>
              <w:t>r</w:t>
            </w:r>
            <w:r w:rsidRPr="007D2972">
              <w:rPr>
                <w:rFonts w:asciiTheme="minorHAnsi" w:eastAsia="Arial Narrow" w:hAnsiTheme="minorHAnsi" w:cs="Arial"/>
                <w:b/>
                <w:i/>
                <w:spacing w:val="1"/>
                <w:sz w:val="20"/>
                <w:szCs w:val="20"/>
                <w:lang w:val="es-PE"/>
              </w:rPr>
              <w:t>t</w:t>
            </w:r>
            <w:r w:rsidRPr="007D2972">
              <w:rPr>
                <w:rFonts w:asciiTheme="minorHAnsi" w:eastAsia="Arial Narrow" w:hAnsiTheme="minorHAnsi" w:cs="Arial"/>
                <w:b/>
                <w:i/>
                <w:sz w:val="20"/>
                <w:szCs w:val="20"/>
                <w:lang w:val="es-PE"/>
              </w:rPr>
              <w:t>a</w:t>
            </w:r>
            <w:r w:rsidRPr="007D2972">
              <w:rPr>
                <w:rFonts w:asciiTheme="minorHAnsi" w:eastAsia="Arial Narrow" w:hAnsiTheme="minorHAnsi" w:cs="Arial"/>
                <w:b/>
                <w:i/>
                <w:spacing w:val="1"/>
                <w:sz w:val="20"/>
                <w:szCs w:val="20"/>
                <w:lang w:val="es-PE"/>
              </w:rPr>
              <w:t>n</w:t>
            </w:r>
            <w:r w:rsidRPr="007D2972">
              <w:rPr>
                <w:rFonts w:asciiTheme="minorHAnsi" w:eastAsia="Arial Narrow" w:hAnsiTheme="minorHAnsi" w:cs="Arial"/>
                <w:b/>
                <w:i/>
                <w:spacing w:val="2"/>
                <w:sz w:val="20"/>
                <w:szCs w:val="20"/>
                <w:lang w:val="es-PE"/>
              </w:rPr>
              <w:t>c</w:t>
            </w:r>
            <w:r w:rsidRPr="007D2972">
              <w:rPr>
                <w:rFonts w:asciiTheme="minorHAnsi" w:eastAsia="Arial Narrow" w:hAnsiTheme="minorHAnsi" w:cs="Arial"/>
                <w:b/>
                <w:i/>
                <w:sz w:val="20"/>
                <w:szCs w:val="20"/>
                <w:lang w:val="es-PE"/>
              </w:rPr>
              <w:t>ia</w:t>
            </w:r>
            <w:r w:rsidRPr="007D2972">
              <w:rPr>
                <w:rFonts w:asciiTheme="minorHAnsi" w:eastAsia="Arial Narrow" w:hAnsiTheme="minorHAnsi" w:cs="Arial"/>
                <w:b/>
                <w:i/>
                <w:spacing w:val="-9"/>
                <w:sz w:val="20"/>
                <w:szCs w:val="20"/>
                <w:lang w:val="es-PE"/>
              </w:rPr>
              <w:t xml:space="preserve"> </w:t>
            </w:r>
            <w:r w:rsidRPr="007D2972">
              <w:rPr>
                <w:rFonts w:asciiTheme="minorHAnsi" w:eastAsia="Arial Narrow" w:hAnsiTheme="minorHAnsi" w:cs="Arial"/>
                <w:b/>
                <w:i/>
                <w:spacing w:val="1"/>
                <w:w w:val="99"/>
                <w:sz w:val="20"/>
                <w:szCs w:val="20"/>
                <w:lang w:val="es-PE"/>
              </w:rPr>
              <w:t>d</w:t>
            </w:r>
            <w:r w:rsidRPr="007D2972">
              <w:rPr>
                <w:rFonts w:asciiTheme="minorHAnsi" w:eastAsia="Arial Narrow" w:hAnsiTheme="minorHAnsi" w:cs="Arial"/>
                <w:b/>
                <w:i/>
                <w:w w:val="99"/>
                <w:sz w:val="20"/>
                <w:szCs w:val="20"/>
                <w:lang w:val="es-PE"/>
              </w:rPr>
              <w:t xml:space="preserve">el </w:t>
            </w:r>
            <w:r w:rsidRPr="007D2972">
              <w:rPr>
                <w:rFonts w:asciiTheme="minorHAnsi" w:eastAsia="Arial Narrow" w:hAnsiTheme="minorHAnsi" w:cs="Arial"/>
                <w:b/>
                <w:i/>
                <w:sz w:val="20"/>
                <w:szCs w:val="20"/>
                <w:lang w:val="es-PE"/>
              </w:rPr>
              <w:t>I</w:t>
            </w:r>
            <w:r w:rsidRPr="007D2972">
              <w:rPr>
                <w:rFonts w:asciiTheme="minorHAnsi" w:eastAsia="Arial Narrow" w:hAnsiTheme="minorHAnsi" w:cs="Arial"/>
                <w:b/>
                <w:i/>
                <w:spacing w:val="1"/>
                <w:sz w:val="20"/>
                <w:szCs w:val="20"/>
                <w:lang w:val="es-PE"/>
              </w:rPr>
              <w:t>mp</w:t>
            </w:r>
            <w:r w:rsidRPr="007D2972">
              <w:rPr>
                <w:rFonts w:asciiTheme="minorHAnsi" w:eastAsia="Arial Narrow" w:hAnsiTheme="minorHAnsi" w:cs="Arial"/>
                <w:b/>
                <w:i/>
                <w:sz w:val="20"/>
                <w:szCs w:val="20"/>
                <w:lang w:val="es-PE"/>
              </w:rPr>
              <w:t>a</w:t>
            </w:r>
            <w:r w:rsidRPr="007D2972">
              <w:rPr>
                <w:rFonts w:asciiTheme="minorHAnsi" w:eastAsia="Arial Narrow" w:hAnsiTheme="minorHAnsi" w:cs="Arial"/>
                <w:b/>
                <w:i/>
                <w:spacing w:val="1"/>
                <w:sz w:val="20"/>
                <w:szCs w:val="20"/>
                <w:lang w:val="es-PE"/>
              </w:rPr>
              <w:t>ct</w:t>
            </w:r>
            <w:r w:rsidRPr="007D2972">
              <w:rPr>
                <w:rFonts w:asciiTheme="minorHAnsi" w:eastAsia="Arial Narrow" w:hAnsiTheme="minorHAnsi" w:cs="Arial"/>
                <w:b/>
                <w:i/>
                <w:sz w:val="20"/>
                <w:szCs w:val="20"/>
                <w:lang w:val="es-PE"/>
              </w:rPr>
              <w:t>o</w:t>
            </w:r>
            <w:r w:rsidRPr="007D2972">
              <w:rPr>
                <w:rFonts w:asciiTheme="minorHAnsi" w:eastAsia="Arial Narrow" w:hAnsiTheme="minorHAnsi" w:cs="Arial"/>
                <w:b/>
                <w:i/>
                <w:spacing w:val="-5"/>
                <w:sz w:val="20"/>
                <w:szCs w:val="20"/>
                <w:lang w:val="es-PE"/>
              </w:rPr>
              <w:t xml:space="preserve"> </w:t>
            </w:r>
            <w:r w:rsidRPr="007D2972">
              <w:rPr>
                <w:rFonts w:asciiTheme="minorHAnsi" w:eastAsia="Arial Narrow" w:hAnsiTheme="minorHAnsi" w:cs="Arial"/>
                <w:b/>
                <w:i/>
                <w:w w:val="99"/>
                <w:sz w:val="20"/>
                <w:szCs w:val="20"/>
                <w:lang w:val="es-PE"/>
              </w:rPr>
              <w:t>A</w:t>
            </w:r>
            <w:r w:rsidRPr="007D2972">
              <w:rPr>
                <w:rFonts w:asciiTheme="minorHAnsi" w:eastAsia="Arial Narrow" w:hAnsiTheme="minorHAnsi" w:cs="Arial"/>
                <w:b/>
                <w:i/>
                <w:spacing w:val="1"/>
                <w:w w:val="99"/>
                <w:sz w:val="20"/>
                <w:szCs w:val="20"/>
                <w:lang w:val="es-PE"/>
              </w:rPr>
              <w:t>mb</w:t>
            </w:r>
            <w:r w:rsidRPr="007D2972">
              <w:rPr>
                <w:rFonts w:asciiTheme="minorHAnsi" w:eastAsia="Arial Narrow" w:hAnsiTheme="minorHAnsi" w:cs="Arial"/>
                <w:b/>
                <w:i/>
                <w:w w:val="99"/>
                <w:sz w:val="20"/>
                <w:szCs w:val="20"/>
                <w:lang w:val="es-PE"/>
              </w:rPr>
              <w:t>ie</w:t>
            </w:r>
            <w:r w:rsidRPr="007D2972">
              <w:rPr>
                <w:rFonts w:asciiTheme="minorHAnsi" w:eastAsia="Arial Narrow" w:hAnsiTheme="minorHAnsi" w:cs="Arial"/>
                <w:b/>
                <w:i/>
                <w:spacing w:val="-1"/>
                <w:w w:val="99"/>
                <w:sz w:val="20"/>
                <w:szCs w:val="20"/>
                <w:lang w:val="es-PE"/>
              </w:rPr>
              <w:t>n</w:t>
            </w:r>
            <w:r w:rsidRPr="007D2972">
              <w:rPr>
                <w:rFonts w:asciiTheme="minorHAnsi" w:eastAsia="Arial Narrow" w:hAnsiTheme="minorHAnsi" w:cs="Arial"/>
                <w:b/>
                <w:i/>
                <w:spacing w:val="1"/>
                <w:w w:val="99"/>
                <w:sz w:val="20"/>
                <w:szCs w:val="20"/>
                <w:lang w:val="es-PE"/>
              </w:rPr>
              <w:t>t</w:t>
            </w:r>
            <w:r w:rsidRPr="007D2972">
              <w:rPr>
                <w:rFonts w:asciiTheme="minorHAnsi" w:eastAsia="Arial Narrow" w:hAnsiTheme="minorHAnsi" w:cs="Arial"/>
                <w:b/>
                <w:i/>
                <w:w w:val="99"/>
                <w:sz w:val="20"/>
                <w:szCs w:val="20"/>
                <w:lang w:val="es-PE"/>
              </w:rPr>
              <w:t>al</w:t>
            </w:r>
          </w:p>
        </w:tc>
      </w:tr>
      <w:tr w:rsidR="0028180E" w:rsidRPr="007D2972" w14:paraId="7CE21E27" w14:textId="77777777" w:rsidTr="0028180E">
        <w:trPr>
          <w:trHeight w:hRule="exact" w:val="562"/>
        </w:trPr>
        <w:tc>
          <w:tcPr>
            <w:tcW w:w="1134" w:type="dxa"/>
            <w:shd w:val="clear" w:color="auto" w:fill="auto"/>
            <w:hideMark/>
          </w:tcPr>
          <w:p w14:paraId="785A5250" w14:textId="77777777" w:rsidR="0028180E" w:rsidRPr="0028180E"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Positivo o</w:t>
            </w:r>
          </w:p>
          <w:p w14:paraId="3C14D0C8" w14:textId="77777777" w:rsidR="0028180E" w:rsidRPr="007D2972"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Negativo</w:t>
            </w:r>
          </w:p>
        </w:tc>
        <w:tc>
          <w:tcPr>
            <w:tcW w:w="567" w:type="dxa"/>
            <w:shd w:val="clear" w:color="auto" w:fill="auto"/>
          </w:tcPr>
          <w:p w14:paraId="059A5D1B" w14:textId="77777777" w:rsidR="0028180E" w:rsidRPr="0028180E" w:rsidRDefault="0028180E" w:rsidP="0028180E">
            <w:pPr>
              <w:spacing w:line="276" w:lineRule="auto"/>
              <w:rPr>
                <w:rFonts w:asciiTheme="minorHAnsi" w:eastAsia="Arial Narrow" w:hAnsiTheme="minorHAnsi" w:cs="Arial"/>
                <w:i/>
                <w:sz w:val="20"/>
                <w:szCs w:val="20"/>
              </w:rPr>
            </w:pPr>
          </w:p>
          <w:p w14:paraId="0DF27D20" w14:textId="77777777" w:rsidR="0028180E" w:rsidRPr="007D2972" w:rsidRDefault="0028180E" w:rsidP="0028180E">
            <w:pPr>
              <w:spacing w:line="276" w:lineRule="auto"/>
              <w:rPr>
                <w:rFonts w:asciiTheme="minorHAnsi" w:eastAsia="Arial Narrow" w:hAnsiTheme="minorHAnsi" w:cs="Arial"/>
                <w:i/>
                <w:sz w:val="20"/>
                <w:szCs w:val="20"/>
              </w:rPr>
            </w:pPr>
            <w:r w:rsidRPr="007D2972">
              <w:rPr>
                <w:rFonts w:asciiTheme="minorHAnsi" w:eastAsia="Arial Narrow" w:hAnsiTheme="minorHAnsi" w:cs="Arial"/>
                <w:i/>
                <w:sz w:val="20"/>
                <w:szCs w:val="20"/>
              </w:rPr>
              <w:t>GP</w:t>
            </w:r>
          </w:p>
        </w:tc>
        <w:tc>
          <w:tcPr>
            <w:tcW w:w="426" w:type="dxa"/>
            <w:shd w:val="clear" w:color="auto" w:fill="auto"/>
          </w:tcPr>
          <w:p w14:paraId="2AB6DD76" w14:textId="77777777" w:rsidR="0028180E" w:rsidRPr="0028180E" w:rsidRDefault="0028180E" w:rsidP="0028180E">
            <w:pPr>
              <w:spacing w:line="276" w:lineRule="auto"/>
              <w:rPr>
                <w:rFonts w:asciiTheme="minorHAnsi" w:eastAsia="Arial Narrow" w:hAnsiTheme="minorHAnsi" w:cs="Arial"/>
                <w:i/>
                <w:sz w:val="20"/>
                <w:szCs w:val="20"/>
              </w:rPr>
            </w:pPr>
          </w:p>
          <w:p w14:paraId="445AD17B" w14:textId="77777777" w:rsidR="0028180E" w:rsidRPr="007D2972"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EX</w:t>
            </w:r>
          </w:p>
        </w:tc>
        <w:tc>
          <w:tcPr>
            <w:tcW w:w="567" w:type="dxa"/>
            <w:shd w:val="clear" w:color="auto" w:fill="auto"/>
          </w:tcPr>
          <w:p w14:paraId="6B233ED0" w14:textId="77777777" w:rsidR="0028180E" w:rsidRPr="0028180E" w:rsidRDefault="0028180E" w:rsidP="0028180E">
            <w:pPr>
              <w:spacing w:line="276" w:lineRule="auto"/>
              <w:rPr>
                <w:rFonts w:asciiTheme="minorHAnsi" w:eastAsia="Arial Narrow" w:hAnsiTheme="minorHAnsi" w:cs="Arial"/>
                <w:i/>
                <w:sz w:val="20"/>
                <w:szCs w:val="20"/>
              </w:rPr>
            </w:pPr>
          </w:p>
          <w:p w14:paraId="422D9751" w14:textId="77777777" w:rsidR="0028180E" w:rsidRPr="007D2972"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MO</w:t>
            </w:r>
          </w:p>
        </w:tc>
        <w:tc>
          <w:tcPr>
            <w:tcW w:w="567" w:type="dxa"/>
            <w:shd w:val="clear" w:color="auto" w:fill="auto"/>
          </w:tcPr>
          <w:p w14:paraId="6A12CBAD" w14:textId="77777777" w:rsidR="0028180E" w:rsidRPr="0028180E" w:rsidRDefault="0028180E" w:rsidP="0028180E">
            <w:pPr>
              <w:spacing w:line="276" w:lineRule="auto"/>
              <w:rPr>
                <w:rFonts w:asciiTheme="minorHAnsi" w:eastAsia="Arial Narrow" w:hAnsiTheme="minorHAnsi" w:cs="Arial"/>
                <w:i/>
                <w:sz w:val="20"/>
                <w:szCs w:val="20"/>
              </w:rPr>
            </w:pPr>
          </w:p>
          <w:p w14:paraId="6E1C9019" w14:textId="77777777" w:rsidR="0028180E" w:rsidRPr="007D2972" w:rsidRDefault="0028180E" w:rsidP="0028180E">
            <w:pPr>
              <w:spacing w:line="276" w:lineRule="auto"/>
              <w:rPr>
                <w:rFonts w:asciiTheme="minorHAnsi" w:eastAsia="Arial Narrow" w:hAnsiTheme="minorHAnsi" w:cs="Arial"/>
                <w:i/>
                <w:sz w:val="20"/>
                <w:szCs w:val="20"/>
              </w:rPr>
            </w:pPr>
            <w:r w:rsidRPr="007D2972">
              <w:rPr>
                <w:rFonts w:asciiTheme="minorHAnsi" w:eastAsia="Arial Narrow" w:hAnsiTheme="minorHAnsi" w:cs="Arial"/>
                <w:i/>
                <w:sz w:val="20"/>
                <w:szCs w:val="20"/>
              </w:rPr>
              <w:t>DU</w:t>
            </w:r>
          </w:p>
        </w:tc>
        <w:tc>
          <w:tcPr>
            <w:tcW w:w="567" w:type="dxa"/>
            <w:shd w:val="clear" w:color="auto" w:fill="auto"/>
          </w:tcPr>
          <w:p w14:paraId="58D110A2" w14:textId="77777777" w:rsidR="0028180E" w:rsidRPr="0028180E" w:rsidRDefault="0028180E" w:rsidP="0028180E">
            <w:pPr>
              <w:spacing w:line="276" w:lineRule="auto"/>
              <w:rPr>
                <w:rFonts w:asciiTheme="minorHAnsi" w:eastAsia="Arial Narrow" w:hAnsiTheme="minorHAnsi" w:cs="Arial"/>
                <w:i/>
                <w:sz w:val="20"/>
                <w:szCs w:val="20"/>
              </w:rPr>
            </w:pPr>
          </w:p>
          <w:p w14:paraId="6777F2F0" w14:textId="77777777" w:rsidR="0028180E" w:rsidRPr="0028180E"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RV</w:t>
            </w:r>
          </w:p>
        </w:tc>
        <w:tc>
          <w:tcPr>
            <w:tcW w:w="425" w:type="dxa"/>
            <w:shd w:val="clear" w:color="auto" w:fill="auto"/>
          </w:tcPr>
          <w:p w14:paraId="7FAFC417" w14:textId="77777777" w:rsidR="0028180E" w:rsidRPr="0028180E" w:rsidRDefault="0028180E" w:rsidP="0028180E">
            <w:pPr>
              <w:spacing w:line="276" w:lineRule="auto"/>
              <w:rPr>
                <w:rFonts w:asciiTheme="minorHAnsi" w:eastAsia="Arial Narrow" w:hAnsiTheme="minorHAnsi" w:cs="Arial"/>
                <w:i/>
                <w:sz w:val="20"/>
                <w:szCs w:val="20"/>
              </w:rPr>
            </w:pPr>
          </w:p>
          <w:p w14:paraId="15029D92" w14:textId="77777777" w:rsidR="0028180E" w:rsidRPr="0028180E"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RE</w:t>
            </w:r>
          </w:p>
        </w:tc>
        <w:tc>
          <w:tcPr>
            <w:tcW w:w="425" w:type="dxa"/>
            <w:shd w:val="clear" w:color="auto" w:fill="auto"/>
          </w:tcPr>
          <w:p w14:paraId="20639D38" w14:textId="77777777" w:rsidR="0028180E" w:rsidRPr="0028180E" w:rsidRDefault="0028180E" w:rsidP="0028180E">
            <w:pPr>
              <w:spacing w:line="276" w:lineRule="auto"/>
              <w:rPr>
                <w:rFonts w:asciiTheme="minorHAnsi" w:eastAsia="Arial Narrow" w:hAnsiTheme="minorHAnsi" w:cs="Arial"/>
                <w:i/>
                <w:sz w:val="20"/>
                <w:szCs w:val="20"/>
              </w:rPr>
            </w:pPr>
          </w:p>
          <w:p w14:paraId="28932325" w14:textId="77777777" w:rsidR="0028180E" w:rsidRPr="0028180E"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SI</w:t>
            </w:r>
          </w:p>
        </w:tc>
        <w:tc>
          <w:tcPr>
            <w:tcW w:w="567" w:type="dxa"/>
            <w:shd w:val="clear" w:color="auto" w:fill="auto"/>
          </w:tcPr>
          <w:p w14:paraId="2FB805F4" w14:textId="77777777" w:rsidR="0028180E" w:rsidRPr="0028180E" w:rsidRDefault="0028180E" w:rsidP="0028180E">
            <w:pPr>
              <w:spacing w:line="276" w:lineRule="auto"/>
              <w:rPr>
                <w:rFonts w:asciiTheme="minorHAnsi" w:eastAsia="Arial Narrow" w:hAnsiTheme="minorHAnsi" w:cs="Arial"/>
                <w:i/>
                <w:sz w:val="20"/>
                <w:szCs w:val="20"/>
              </w:rPr>
            </w:pPr>
          </w:p>
          <w:p w14:paraId="41C92E5E" w14:textId="77777777" w:rsidR="0028180E" w:rsidRPr="007D2972"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AC</w:t>
            </w:r>
          </w:p>
        </w:tc>
        <w:tc>
          <w:tcPr>
            <w:tcW w:w="567" w:type="dxa"/>
            <w:shd w:val="clear" w:color="auto" w:fill="auto"/>
          </w:tcPr>
          <w:p w14:paraId="5E04A5FC" w14:textId="77777777" w:rsidR="0028180E" w:rsidRPr="0028180E" w:rsidRDefault="0028180E" w:rsidP="0028180E">
            <w:pPr>
              <w:spacing w:line="276" w:lineRule="auto"/>
              <w:rPr>
                <w:rFonts w:asciiTheme="minorHAnsi" w:eastAsia="Arial Narrow" w:hAnsiTheme="minorHAnsi" w:cs="Arial"/>
                <w:i/>
                <w:sz w:val="20"/>
                <w:szCs w:val="20"/>
              </w:rPr>
            </w:pPr>
          </w:p>
          <w:p w14:paraId="7360AC94" w14:textId="77777777" w:rsidR="0028180E" w:rsidRPr="007D2972" w:rsidRDefault="0028180E" w:rsidP="0028180E">
            <w:pPr>
              <w:spacing w:line="276" w:lineRule="auto"/>
              <w:rPr>
                <w:rFonts w:asciiTheme="minorHAnsi" w:eastAsia="Arial Narrow" w:hAnsiTheme="minorHAnsi" w:cs="Arial"/>
                <w:i/>
                <w:sz w:val="20"/>
                <w:szCs w:val="20"/>
              </w:rPr>
            </w:pPr>
            <w:r w:rsidRPr="007D2972">
              <w:rPr>
                <w:rFonts w:asciiTheme="minorHAnsi" w:eastAsia="Arial Narrow" w:hAnsiTheme="minorHAnsi" w:cs="Arial"/>
                <w:i/>
                <w:sz w:val="20"/>
                <w:szCs w:val="20"/>
              </w:rPr>
              <w:t>RCE</w:t>
            </w:r>
          </w:p>
        </w:tc>
        <w:tc>
          <w:tcPr>
            <w:tcW w:w="567" w:type="dxa"/>
            <w:shd w:val="clear" w:color="auto" w:fill="auto"/>
          </w:tcPr>
          <w:p w14:paraId="5EC9A984" w14:textId="77777777" w:rsidR="0028180E" w:rsidRPr="0028180E" w:rsidRDefault="0028180E" w:rsidP="0028180E">
            <w:pPr>
              <w:spacing w:line="276" w:lineRule="auto"/>
              <w:rPr>
                <w:rFonts w:asciiTheme="minorHAnsi" w:eastAsia="Arial Narrow" w:hAnsiTheme="minorHAnsi" w:cs="Arial"/>
                <w:i/>
                <w:sz w:val="20"/>
                <w:szCs w:val="20"/>
              </w:rPr>
            </w:pPr>
          </w:p>
          <w:p w14:paraId="7979219D" w14:textId="77777777" w:rsidR="0028180E" w:rsidRPr="007D2972" w:rsidRDefault="0028180E" w:rsidP="0028180E">
            <w:pPr>
              <w:spacing w:line="276" w:lineRule="auto"/>
              <w:rPr>
                <w:rFonts w:asciiTheme="minorHAnsi" w:eastAsia="Arial Narrow" w:hAnsiTheme="minorHAnsi" w:cs="Arial"/>
                <w:i/>
                <w:sz w:val="20"/>
                <w:szCs w:val="20"/>
              </w:rPr>
            </w:pPr>
            <w:r w:rsidRPr="0028180E">
              <w:rPr>
                <w:rFonts w:asciiTheme="minorHAnsi" w:eastAsia="Arial Narrow" w:hAnsiTheme="minorHAnsi" w:cs="Arial"/>
                <w:i/>
                <w:sz w:val="20"/>
                <w:szCs w:val="20"/>
              </w:rPr>
              <w:t>PR</w:t>
            </w:r>
          </w:p>
        </w:tc>
        <w:tc>
          <w:tcPr>
            <w:tcW w:w="1418" w:type="dxa"/>
            <w:shd w:val="clear" w:color="auto" w:fill="auto"/>
          </w:tcPr>
          <w:p w14:paraId="370B7D1F" w14:textId="77777777" w:rsidR="0028180E" w:rsidRPr="007D2972" w:rsidRDefault="0028180E" w:rsidP="0028180E">
            <w:pPr>
              <w:spacing w:line="276" w:lineRule="auto"/>
              <w:rPr>
                <w:rFonts w:asciiTheme="minorHAnsi" w:eastAsia="Calibri" w:hAnsiTheme="minorHAnsi" w:cs="Arial"/>
                <w:i/>
                <w:sz w:val="20"/>
                <w:szCs w:val="20"/>
              </w:rPr>
            </w:pPr>
          </w:p>
          <w:p w14:paraId="4ECBD61E" w14:textId="77777777" w:rsidR="0028180E" w:rsidRPr="007D2972" w:rsidRDefault="0028180E" w:rsidP="0028180E">
            <w:pPr>
              <w:spacing w:line="276" w:lineRule="auto"/>
              <w:ind w:left="772" w:right="776"/>
              <w:jc w:val="center"/>
              <w:rPr>
                <w:rFonts w:asciiTheme="minorHAnsi" w:eastAsia="Arial Narrow" w:hAnsiTheme="minorHAnsi" w:cs="Arial"/>
                <w:i/>
                <w:sz w:val="20"/>
                <w:szCs w:val="20"/>
              </w:rPr>
            </w:pPr>
            <w:r w:rsidRPr="007D2972">
              <w:rPr>
                <w:rFonts w:asciiTheme="minorHAnsi" w:eastAsia="Arial Narrow" w:hAnsiTheme="minorHAnsi" w:cs="Arial"/>
                <w:i/>
                <w:w w:val="99"/>
                <w:sz w:val="20"/>
                <w:szCs w:val="20"/>
              </w:rPr>
              <w:t>I</w:t>
            </w:r>
          </w:p>
        </w:tc>
      </w:tr>
    </w:tbl>
    <w:p w14:paraId="44B32092" w14:textId="77777777" w:rsidR="00D02167" w:rsidRPr="007D2972" w:rsidRDefault="00D02167" w:rsidP="00433E9D">
      <w:pPr>
        <w:spacing w:line="276" w:lineRule="auto"/>
        <w:jc w:val="center"/>
        <w:rPr>
          <w:rFonts w:asciiTheme="minorHAnsi" w:hAnsiTheme="minorHAnsi" w:cs="Arial"/>
          <w:i/>
          <w:lang w:val="es-PE"/>
        </w:rPr>
      </w:pPr>
    </w:p>
    <w:p w14:paraId="2A345E8F" w14:textId="77777777" w:rsidR="00740EDC" w:rsidRPr="007D2972" w:rsidRDefault="00740EDC" w:rsidP="00466826">
      <w:pPr>
        <w:spacing w:before="7" w:line="276" w:lineRule="auto"/>
        <w:rPr>
          <w:rFonts w:asciiTheme="minorHAnsi" w:hAnsiTheme="minorHAnsi" w:cs="Arial"/>
          <w:i/>
          <w:sz w:val="18"/>
          <w:szCs w:val="18"/>
          <w:lang w:val="en-US" w:eastAsia="en-US"/>
        </w:rPr>
      </w:pPr>
    </w:p>
    <w:p w14:paraId="1B5FE386" w14:textId="77777777" w:rsidR="0028180E" w:rsidRDefault="0028180E" w:rsidP="00D02167">
      <w:pPr>
        <w:spacing w:line="360" w:lineRule="auto"/>
        <w:ind w:left="2552"/>
        <w:jc w:val="both"/>
        <w:rPr>
          <w:rFonts w:asciiTheme="minorHAnsi" w:eastAsia="Arial Narrow" w:hAnsiTheme="minorHAnsi" w:cs="Arial"/>
          <w:i/>
          <w:spacing w:val="-2"/>
          <w:lang w:val="es-PE"/>
        </w:rPr>
      </w:pPr>
    </w:p>
    <w:p w14:paraId="361C69D1" w14:textId="09ABB588" w:rsidR="00BC68D7" w:rsidRPr="007D2972" w:rsidRDefault="00740EDC" w:rsidP="00D02167">
      <w:pPr>
        <w:spacing w:line="360" w:lineRule="auto"/>
        <w:ind w:left="2552"/>
        <w:jc w:val="both"/>
        <w:rPr>
          <w:rFonts w:asciiTheme="minorHAnsi" w:eastAsia="Arial Narrow" w:hAnsiTheme="minorHAnsi" w:cs="Arial"/>
          <w:i/>
          <w:spacing w:val="-2"/>
          <w:lang w:val="es-PE"/>
        </w:rPr>
      </w:pPr>
      <w:r w:rsidRPr="007D2972">
        <w:rPr>
          <w:rFonts w:asciiTheme="minorHAnsi" w:eastAsia="Arial Narrow" w:hAnsiTheme="minorHAnsi" w:cs="Arial"/>
          <w:i/>
          <w:spacing w:val="-2"/>
          <w:lang w:val="es-PE"/>
        </w:rPr>
        <w:t>Para la evaluación de los impactos ambientales que se pudieran presentar en la ejecución del presente proyecto, se determinará el valor de la Importancia Ambiental mediante la Fórmula que se muestra a continuación:</w:t>
      </w:r>
    </w:p>
    <w:p w14:paraId="7B1456E8" w14:textId="77777777" w:rsidR="00740EDC" w:rsidRPr="007D2972" w:rsidRDefault="00740EDC" w:rsidP="00466826">
      <w:pPr>
        <w:spacing w:line="276" w:lineRule="auto"/>
        <w:ind w:left="2552" w:right="-93"/>
        <w:jc w:val="both"/>
        <w:rPr>
          <w:rFonts w:asciiTheme="minorHAnsi" w:eastAsia="Arial Narrow" w:hAnsiTheme="minorHAnsi" w:cs="Arial"/>
          <w:b/>
          <w:i/>
          <w:lang w:val="es-PE"/>
        </w:rPr>
      </w:pPr>
      <w:r w:rsidRPr="007D2972">
        <w:rPr>
          <w:rFonts w:asciiTheme="minorHAnsi" w:eastAsia="Arial Narrow" w:hAnsiTheme="minorHAnsi" w:cs="Arial"/>
          <w:b/>
          <w:i/>
          <w:lang w:val="es-PE"/>
        </w:rPr>
        <w:t>I</w:t>
      </w:r>
      <w:r w:rsidRPr="007D2972">
        <w:rPr>
          <w:rFonts w:asciiTheme="minorHAnsi" w:eastAsia="Arial Narrow" w:hAnsiTheme="minorHAnsi" w:cs="Arial"/>
          <w:b/>
          <w:i/>
          <w:spacing w:val="-4"/>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spacing w:val="-4"/>
          <w:lang w:val="es-PE"/>
        </w:rPr>
        <w:t>3</w:t>
      </w:r>
      <w:r w:rsidRPr="007D2972">
        <w:rPr>
          <w:rFonts w:asciiTheme="minorHAnsi" w:eastAsia="Arial Narrow" w:hAnsiTheme="minorHAnsi" w:cs="Arial"/>
          <w:b/>
          <w:i/>
          <w:spacing w:val="-2"/>
          <w:lang w:val="es-PE"/>
        </w:rPr>
        <w:t>*</w:t>
      </w:r>
      <w:r w:rsidRPr="007D2972">
        <w:rPr>
          <w:rFonts w:asciiTheme="minorHAnsi" w:eastAsia="Arial Narrow" w:hAnsiTheme="minorHAnsi" w:cs="Arial"/>
          <w:b/>
          <w:i/>
          <w:spacing w:val="-4"/>
          <w:lang w:val="es-PE"/>
        </w:rPr>
        <w:t>G</w:t>
      </w:r>
      <w:r w:rsidRPr="007D2972">
        <w:rPr>
          <w:rFonts w:asciiTheme="minorHAnsi" w:eastAsia="Arial Narrow" w:hAnsiTheme="minorHAnsi" w:cs="Arial"/>
          <w:b/>
          <w:i/>
          <w:lang w:val="es-PE"/>
        </w:rPr>
        <w:t>P</w:t>
      </w:r>
      <w:r w:rsidRPr="007D2972">
        <w:rPr>
          <w:rFonts w:asciiTheme="minorHAnsi" w:eastAsia="Arial Narrow" w:hAnsiTheme="minorHAnsi" w:cs="Arial"/>
          <w:b/>
          <w:i/>
          <w:spacing w:val="-4"/>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9"/>
          <w:lang w:val="es-PE"/>
        </w:rPr>
        <w:t xml:space="preserve"> </w:t>
      </w:r>
      <w:r w:rsidRPr="007D2972">
        <w:rPr>
          <w:rFonts w:asciiTheme="minorHAnsi" w:eastAsia="Arial Narrow" w:hAnsiTheme="minorHAnsi" w:cs="Arial"/>
          <w:b/>
          <w:i/>
          <w:spacing w:val="-1"/>
          <w:lang w:val="es-PE"/>
        </w:rPr>
        <w:t>2</w:t>
      </w:r>
      <w:r w:rsidRPr="007D2972">
        <w:rPr>
          <w:rFonts w:asciiTheme="minorHAnsi" w:eastAsia="Arial Narrow" w:hAnsiTheme="minorHAnsi" w:cs="Arial"/>
          <w:b/>
          <w:i/>
          <w:spacing w:val="-2"/>
          <w:lang w:val="es-PE"/>
        </w:rPr>
        <w:t>*</w:t>
      </w:r>
      <w:r w:rsidRPr="007D2972">
        <w:rPr>
          <w:rFonts w:asciiTheme="minorHAnsi" w:eastAsia="Arial Narrow" w:hAnsiTheme="minorHAnsi" w:cs="Arial"/>
          <w:b/>
          <w:i/>
          <w:spacing w:val="-4"/>
          <w:lang w:val="es-PE"/>
        </w:rPr>
        <w:t>E</w:t>
      </w:r>
      <w:r w:rsidRPr="007D2972">
        <w:rPr>
          <w:rFonts w:asciiTheme="minorHAnsi" w:eastAsia="Arial Narrow" w:hAnsiTheme="minorHAnsi" w:cs="Arial"/>
          <w:b/>
          <w:i/>
          <w:lang w:val="es-PE"/>
        </w:rPr>
        <w:t>X</w:t>
      </w:r>
      <w:r w:rsidRPr="007D2972">
        <w:rPr>
          <w:rFonts w:asciiTheme="minorHAnsi" w:eastAsia="Arial Narrow" w:hAnsiTheme="minorHAnsi" w:cs="Arial"/>
          <w:b/>
          <w:i/>
          <w:spacing w:val="-5"/>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4"/>
          <w:lang w:val="es-PE"/>
        </w:rPr>
        <w:t xml:space="preserve"> </w:t>
      </w:r>
      <w:r w:rsidRPr="007D2972">
        <w:rPr>
          <w:rFonts w:asciiTheme="minorHAnsi" w:eastAsia="Arial Narrow" w:hAnsiTheme="minorHAnsi" w:cs="Arial"/>
          <w:b/>
          <w:i/>
          <w:spacing w:val="-6"/>
          <w:lang w:val="es-PE"/>
        </w:rPr>
        <w:t>M</w:t>
      </w:r>
      <w:r w:rsidRPr="007D2972">
        <w:rPr>
          <w:rFonts w:asciiTheme="minorHAnsi" w:eastAsia="Arial Narrow" w:hAnsiTheme="minorHAnsi" w:cs="Arial"/>
          <w:b/>
          <w:i/>
          <w:lang w:val="es-PE"/>
        </w:rPr>
        <w:t>O</w:t>
      </w:r>
      <w:r w:rsidRPr="007D2972">
        <w:rPr>
          <w:rFonts w:asciiTheme="minorHAnsi" w:eastAsia="Arial Narrow" w:hAnsiTheme="minorHAnsi" w:cs="Arial"/>
          <w:b/>
          <w:i/>
          <w:spacing w:val="-4"/>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spacing w:val="-3"/>
          <w:lang w:val="es-PE"/>
        </w:rPr>
        <w:t>D</w:t>
      </w:r>
      <w:r w:rsidRPr="007D2972">
        <w:rPr>
          <w:rFonts w:asciiTheme="minorHAnsi" w:eastAsia="Arial Narrow" w:hAnsiTheme="minorHAnsi" w:cs="Arial"/>
          <w:b/>
          <w:i/>
          <w:lang w:val="es-PE"/>
        </w:rPr>
        <w:t>U</w:t>
      </w:r>
      <w:r w:rsidRPr="007D2972">
        <w:rPr>
          <w:rFonts w:asciiTheme="minorHAnsi" w:eastAsia="Arial Narrow" w:hAnsiTheme="minorHAnsi" w:cs="Arial"/>
          <w:b/>
          <w:i/>
          <w:spacing w:val="-7"/>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4"/>
          <w:lang w:val="es-PE"/>
        </w:rPr>
        <w:t xml:space="preserve"> </w:t>
      </w:r>
      <w:r w:rsidRPr="007D2972">
        <w:rPr>
          <w:rFonts w:asciiTheme="minorHAnsi" w:eastAsia="Arial Narrow" w:hAnsiTheme="minorHAnsi" w:cs="Arial"/>
          <w:b/>
          <w:i/>
          <w:spacing w:val="-3"/>
          <w:lang w:val="es-PE"/>
        </w:rPr>
        <w:t>R</w:t>
      </w:r>
      <w:r w:rsidRPr="007D2972">
        <w:rPr>
          <w:rFonts w:asciiTheme="minorHAnsi" w:eastAsia="Arial Narrow" w:hAnsiTheme="minorHAnsi" w:cs="Arial"/>
          <w:b/>
          <w:i/>
          <w:lang w:val="es-PE"/>
        </w:rPr>
        <w:t>V</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spacing w:val="-3"/>
          <w:lang w:val="es-PE"/>
        </w:rPr>
        <w:t>R</w:t>
      </w:r>
      <w:r w:rsidRPr="007D2972">
        <w:rPr>
          <w:rFonts w:asciiTheme="minorHAnsi" w:eastAsia="Arial Narrow" w:hAnsiTheme="minorHAnsi" w:cs="Arial"/>
          <w:b/>
          <w:i/>
          <w:lang w:val="es-PE"/>
        </w:rPr>
        <w:t>E</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spacing w:val="-4"/>
          <w:lang w:val="es-PE"/>
        </w:rPr>
        <w:t>S</w:t>
      </w:r>
      <w:r w:rsidRPr="007D2972">
        <w:rPr>
          <w:rFonts w:asciiTheme="minorHAnsi" w:eastAsia="Arial Narrow" w:hAnsiTheme="minorHAnsi" w:cs="Arial"/>
          <w:b/>
          <w:i/>
          <w:lang w:val="es-PE"/>
        </w:rPr>
        <w:t>I</w:t>
      </w:r>
      <w:r w:rsidRPr="007D2972">
        <w:rPr>
          <w:rFonts w:asciiTheme="minorHAnsi" w:eastAsia="Arial Narrow" w:hAnsiTheme="minorHAnsi" w:cs="Arial"/>
          <w:b/>
          <w:i/>
          <w:spacing w:val="-4"/>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spacing w:val="-3"/>
          <w:lang w:val="es-PE"/>
        </w:rPr>
        <w:t>A</w:t>
      </w:r>
      <w:r w:rsidRPr="007D2972">
        <w:rPr>
          <w:rFonts w:asciiTheme="minorHAnsi" w:eastAsia="Arial Narrow" w:hAnsiTheme="minorHAnsi" w:cs="Arial"/>
          <w:b/>
          <w:i/>
          <w:lang w:val="es-PE"/>
        </w:rPr>
        <w:t>C</w:t>
      </w:r>
      <w:r w:rsidRPr="007D2972">
        <w:rPr>
          <w:rFonts w:asciiTheme="minorHAnsi" w:eastAsia="Arial Narrow" w:hAnsiTheme="minorHAnsi" w:cs="Arial"/>
          <w:b/>
          <w:i/>
          <w:spacing w:val="-7"/>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4"/>
          <w:lang w:val="es-PE"/>
        </w:rPr>
        <w:t xml:space="preserve"> </w:t>
      </w:r>
      <w:r w:rsidRPr="007D2972">
        <w:rPr>
          <w:rFonts w:asciiTheme="minorHAnsi" w:eastAsia="Arial Narrow" w:hAnsiTheme="minorHAnsi" w:cs="Arial"/>
          <w:b/>
          <w:i/>
          <w:spacing w:val="-3"/>
          <w:lang w:val="es-PE"/>
        </w:rPr>
        <w:t>R</w:t>
      </w:r>
      <w:r w:rsidRPr="007D2972">
        <w:rPr>
          <w:rFonts w:asciiTheme="minorHAnsi" w:eastAsia="Arial Narrow" w:hAnsiTheme="minorHAnsi" w:cs="Arial"/>
          <w:b/>
          <w:i/>
          <w:spacing w:val="-5"/>
          <w:lang w:val="es-PE"/>
        </w:rPr>
        <w:t>C</w:t>
      </w:r>
      <w:r w:rsidRPr="007D2972">
        <w:rPr>
          <w:rFonts w:asciiTheme="minorHAnsi" w:eastAsia="Arial Narrow" w:hAnsiTheme="minorHAnsi" w:cs="Arial"/>
          <w:b/>
          <w:i/>
          <w:lang w:val="es-PE"/>
        </w:rPr>
        <w:t>E</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lang w:val="es-PE"/>
        </w:rPr>
        <w:t>+</w:t>
      </w:r>
      <w:r w:rsidRPr="007D2972">
        <w:rPr>
          <w:rFonts w:asciiTheme="minorHAnsi" w:eastAsia="Arial Narrow" w:hAnsiTheme="minorHAnsi" w:cs="Arial"/>
          <w:b/>
          <w:i/>
          <w:spacing w:val="-6"/>
          <w:lang w:val="es-PE"/>
        </w:rPr>
        <w:t xml:space="preserve"> </w:t>
      </w:r>
      <w:r w:rsidRPr="007D2972">
        <w:rPr>
          <w:rFonts w:asciiTheme="minorHAnsi" w:eastAsia="Arial Narrow" w:hAnsiTheme="minorHAnsi" w:cs="Arial"/>
          <w:b/>
          <w:i/>
          <w:spacing w:val="-2"/>
          <w:lang w:val="es-PE"/>
        </w:rPr>
        <w:t>P</w:t>
      </w:r>
      <w:r w:rsidRPr="007D2972">
        <w:rPr>
          <w:rFonts w:asciiTheme="minorHAnsi" w:eastAsia="Arial Narrow" w:hAnsiTheme="minorHAnsi" w:cs="Arial"/>
          <w:b/>
          <w:i/>
          <w:lang w:val="es-PE"/>
        </w:rPr>
        <w:t>R</w:t>
      </w:r>
    </w:p>
    <w:p w14:paraId="5656F645" w14:textId="77777777" w:rsidR="00BC68D7" w:rsidRPr="007D2972" w:rsidRDefault="00BC68D7" w:rsidP="00466826">
      <w:pPr>
        <w:spacing w:line="276" w:lineRule="auto"/>
        <w:ind w:left="2552" w:right="-93"/>
        <w:jc w:val="both"/>
        <w:rPr>
          <w:rFonts w:asciiTheme="minorHAnsi" w:eastAsia="Arial Narrow" w:hAnsiTheme="minorHAnsi" w:cs="Arial"/>
          <w:i/>
          <w:lang w:val="es-PE"/>
        </w:rPr>
      </w:pPr>
    </w:p>
    <w:p w14:paraId="613295CC" w14:textId="50C049F4" w:rsidR="00433E9D" w:rsidRDefault="00740EDC" w:rsidP="00D02167">
      <w:pPr>
        <w:spacing w:line="360" w:lineRule="auto"/>
        <w:ind w:left="2552"/>
        <w:jc w:val="both"/>
        <w:rPr>
          <w:rFonts w:asciiTheme="minorHAnsi" w:eastAsia="Arial Narrow" w:hAnsiTheme="minorHAnsi" w:cs="Arial"/>
          <w:i/>
          <w:spacing w:val="-2"/>
          <w:lang w:val="es-PE"/>
        </w:rPr>
      </w:pPr>
      <w:r w:rsidRPr="007D2972">
        <w:rPr>
          <w:rFonts w:asciiTheme="minorHAnsi" w:eastAsia="Arial Narrow" w:hAnsiTheme="minorHAnsi" w:cs="Arial"/>
          <w:i/>
          <w:spacing w:val="-2"/>
          <w:lang w:val="es-PE"/>
        </w:rPr>
        <w:t>El impacto puede ser positivo o negativo, considerándose positivo aquel impacto de carácter beneficioso y negativo a aquel impacto perjudicial para el medio ambiente.</w:t>
      </w:r>
    </w:p>
    <w:p w14:paraId="7BE1F878" w14:textId="270603D7" w:rsidR="0028180E" w:rsidRDefault="0028180E" w:rsidP="00D02167">
      <w:pPr>
        <w:spacing w:line="360" w:lineRule="auto"/>
        <w:ind w:left="2552"/>
        <w:jc w:val="both"/>
        <w:rPr>
          <w:rFonts w:asciiTheme="minorHAnsi" w:eastAsia="Arial Narrow" w:hAnsiTheme="minorHAnsi" w:cs="Arial"/>
          <w:i/>
          <w:spacing w:val="-2"/>
          <w:lang w:val="es-PE"/>
        </w:rPr>
      </w:pPr>
    </w:p>
    <w:p w14:paraId="2CCE067B" w14:textId="76DB5913" w:rsidR="0028180E" w:rsidRDefault="0028180E" w:rsidP="00D02167">
      <w:pPr>
        <w:spacing w:line="360" w:lineRule="auto"/>
        <w:ind w:left="2552"/>
        <w:jc w:val="both"/>
        <w:rPr>
          <w:rFonts w:asciiTheme="minorHAnsi" w:eastAsia="Arial Narrow" w:hAnsiTheme="minorHAnsi" w:cs="Arial"/>
          <w:i/>
          <w:spacing w:val="-2"/>
          <w:lang w:val="es-PE"/>
        </w:rPr>
      </w:pPr>
    </w:p>
    <w:p w14:paraId="57F5172D" w14:textId="7086FB20" w:rsidR="0028180E" w:rsidRDefault="0028180E" w:rsidP="00D02167">
      <w:pPr>
        <w:spacing w:line="360" w:lineRule="auto"/>
        <w:ind w:left="2552"/>
        <w:jc w:val="both"/>
        <w:rPr>
          <w:rFonts w:asciiTheme="minorHAnsi" w:eastAsia="Arial Narrow" w:hAnsiTheme="minorHAnsi" w:cs="Arial"/>
          <w:i/>
          <w:spacing w:val="-2"/>
          <w:lang w:val="es-PE"/>
        </w:rPr>
      </w:pPr>
    </w:p>
    <w:p w14:paraId="055CFC68" w14:textId="5B4BC5F8" w:rsidR="0028180E" w:rsidRDefault="0028180E" w:rsidP="00D02167">
      <w:pPr>
        <w:spacing w:line="360" w:lineRule="auto"/>
        <w:ind w:left="2552"/>
        <w:jc w:val="both"/>
        <w:rPr>
          <w:rFonts w:asciiTheme="minorHAnsi" w:eastAsia="Arial Narrow" w:hAnsiTheme="minorHAnsi" w:cs="Arial"/>
          <w:i/>
          <w:spacing w:val="-2"/>
          <w:lang w:val="es-PE"/>
        </w:rPr>
      </w:pPr>
    </w:p>
    <w:p w14:paraId="04F6B109" w14:textId="06F25601" w:rsidR="0028180E" w:rsidRDefault="0028180E" w:rsidP="00D02167">
      <w:pPr>
        <w:spacing w:line="360" w:lineRule="auto"/>
        <w:ind w:left="2552"/>
        <w:jc w:val="both"/>
        <w:rPr>
          <w:rFonts w:asciiTheme="minorHAnsi" w:eastAsia="Arial Narrow" w:hAnsiTheme="minorHAnsi" w:cs="Arial"/>
          <w:i/>
          <w:spacing w:val="-2"/>
          <w:lang w:val="es-PE"/>
        </w:rPr>
      </w:pPr>
    </w:p>
    <w:p w14:paraId="19DA0C87" w14:textId="5D1F584E" w:rsidR="0028180E" w:rsidRDefault="0028180E" w:rsidP="00D02167">
      <w:pPr>
        <w:spacing w:line="360" w:lineRule="auto"/>
        <w:ind w:left="2552"/>
        <w:jc w:val="both"/>
        <w:rPr>
          <w:rFonts w:asciiTheme="minorHAnsi" w:eastAsia="Arial Narrow" w:hAnsiTheme="minorHAnsi" w:cs="Arial"/>
          <w:i/>
          <w:spacing w:val="-2"/>
          <w:lang w:val="es-PE"/>
        </w:rPr>
      </w:pPr>
    </w:p>
    <w:p w14:paraId="168B8A32" w14:textId="77777777" w:rsidR="0028180E" w:rsidRPr="007D2972" w:rsidRDefault="0028180E" w:rsidP="00D02167">
      <w:pPr>
        <w:spacing w:line="360" w:lineRule="auto"/>
        <w:ind w:left="2552"/>
        <w:jc w:val="both"/>
        <w:rPr>
          <w:rFonts w:asciiTheme="minorHAnsi" w:eastAsia="Arial Narrow" w:hAnsiTheme="minorHAnsi" w:cs="Arial"/>
          <w:i/>
          <w:spacing w:val="-2"/>
          <w:lang w:val="es-PE"/>
        </w:rPr>
      </w:pPr>
    </w:p>
    <w:p w14:paraId="6CA9A00D" w14:textId="77777777" w:rsidR="00740EDC" w:rsidRPr="007D2972" w:rsidRDefault="00433E9D" w:rsidP="0028180E">
      <w:pPr>
        <w:spacing w:line="276" w:lineRule="auto"/>
        <w:ind w:left="2552"/>
        <w:jc w:val="center"/>
        <w:rPr>
          <w:rFonts w:asciiTheme="minorHAnsi" w:eastAsia="Calibri" w:hAnsiTheme="minorHAnsi" w:cs="Arial"/>
          <w:i/>
          <w:iCs/>
          <w:color w:val="000000"/>
          <w:sz w:val="22"/>
          <w:lang w:val="es-PE" w:eastAsia="en-US"/>
        </w:rPr>
      </w:pPr>
      <w:r w:rsidRPr="007D2972">
        <w:rPr>
          <w:rFonts w:asciiTheme="minorHAnsi" w:eastAsia="Calibri" w:hAnsiTheme="minorHAnsi" w:cs="Arial"/>
          <w:b/>
          <w:i/>
          <w:iCs/>
          <w:color w:val="000000"/>
          <w:sz w:val="22"/>
          <w:lang w:val="es-PE" w:eastAsia="en-US"/>
        </w:rPr>
        <w:lastRenderedPageBreak/>
        <w:t>Cuadro N°</w:t>
      </w:r>
      <w:r w:rsidRPr="007D2972">
        <w:rPr>
          <w:rFonts w:asciiTheme="minorHAnsi" w:eastAsia="Calibri" w:hAnsiTheme="minorHAnsi" w:cs="Arial"/>
          <w:b/>
          <w:i/>
          <w:iCs/>
          <w:color w:val="000000"/>
          <w:lang w:val="es-PE" w:eastAsia="en-US"/>
        </w:rPr>
        <w:t>2</w:t>
      </w:r>
      <w:r w:rsidR="00A53975" w:rsidRPr="007D2972">
        <w:rPr>
          <w:rFonts w:asciiTheme="minorHAnsi" w:eastAsia="Calibri" w:hAnsiTheme="minorHAnsi" w:cs="Arial"/>
          <w:b/>
          <w:i/>
          <w:iCs/>
          <w:color w:val="000000"/>
          <w:lang w:val="es-PE" w:eastAsia="en-US"/>
        </w:rPr>
        <w:t>4</w:t>
      </w:r>
      <w:r w:rsidRPr="007D2972">
        <w:rPr>
          <w:rFonts w:asciiTheme="minorHAnsi" w:eastAsia="Calibri" w:hAnsiTheme="minorHAnsi" w:cs="Arial"/>
          <w:b/>
          <w:i/>
          <w:iCs/>
          <w:color w:val="000000"/>
          <w:sz w:val="22"/>
          <w:lang w:val="es-PE" w:eastAsia="en-US"/>
        </w:rPr>
        <w:t>.</w:t>
      </w:r>
      <w:r w:rsidR="00807307" w:rsidRPr="007D2972">
        <w:rPr>
          <w:rFonts w:asciiTheme="minorHAnsi" w:eastAsia="Calibri" w:hAnsiTheme="minorHAnsi" w:cs="Arial"/>
          <w:i/>
          <w:iCs/>
          <w:color w:val="000000"/>
          <w:sz w:val="22"/>
          <w:lang w:val="es-PE" w:eastAsia="en-US"/>
        </w:rPr>
        <w:t xml:space="preserve"> </w:t>
      </w:r>
      <w:r w:rsidR="00740EDC" w:rsidRPr="007D2972">
        <w:rPr>
          <w:rFonts w:asciiTheme="minorHAnsi" w:eastAsia="Calibri" w:hAnsiTheme="minorHAnsi" w:cs="Arial"/>
          <w:i/>
          <w:iCs/>
          <w:color w:val="000000"/>
          <w:sz w:val="22"/>
          <w:lang w:val="es-PE" w:eastAsia="en-US"/>
        </w:rPr>
        <w:t>Valorización de los Atributos de los Impactos Ambientales</w:t>
      </w:r>
    </w:p>
    <w:tbl>
      <w:tblPr>
        <w:tblW w:w="7371" w:type="dxa"/>
        <w:tblInd w:w="1835" w:type="dxa"/>
        <w:tblLayout w:type="fixed"/>
        <w:tblCellMar>
          <w:left w:w="0" w:type="dxa"/>
          <w:right w:w="0" w:type="dxa"/>
        </w:tblCellMar>
        <w:tblLook w:val="01E0" w:firstRow="1" w:lastRow="1" w:firstColumn="1" w:lastColumn="1" w:noHBand="0" w:noVBand="0"/>
      </w:tblPr>
      <w:tblGrid>
        <w:gridCol w:w="3131"/>
        <w:gridCol w:w="413"/>
        <w:gridCol w:w="3402"/>
        <w:gridCol w:w="425"/>
      </w:tblGrid>
      <w:tr w:rsidR="0096304D" w:rsidRPr="007D2972" w14:paraId="09F9876C" w14:textId="77777777" w:rsidTr="0028180E">
        <w:trPr>
          <w:trHeight w:hRule="exact" w:val="1818"/>
        </w:trPr>
        <w:tc>
          <w:tcPr>
            <w:tcW w:w="3131" w:type="dxa"/>
            <w:tcBorders>
              <w:top w:val="single" w:sz="4" w:space="0" w:color="auto"/>
              <w:left w:val="single" w:sz="6" w:space="0" w:color="000000"/>
              <w:bottom w:val="single" w:sz="6" w:space="0" w:color="000000"/>
              <w:right w:val="single" w:sz="6" w:space="0" w:color="000000"/>
            </w:tcBorders>
          </w:tcPr>
          <w:p w14:paraId="426E16F9" w14:textId="77777777" w:rsidR="0096304D" w:rsidRPr="007D2972" w:rsidRDefault="0096304D" w:rsidP="0028180E">
            <w:pPr>
              <w:spacing w:line="276" w:lineRule="auto"/>
              <w:ind w:left="73" w:right="-402"/>
              <w:jc w:val="center"/>
              <w:rPr>
                <w:rFonts w:asciiTheme="minorHAnsi" w:eastAsia="Arial Narrow" w:hAnsiTheme="minorHAnsi" w:cs="Arial"/>
                <w:b/>
                <w:i/>
                <w:spacing w:val="1"/>
                <w:w w:val="99"/>
                <w:sz w:val="18"/>
                <w:szCs w:val="18"/>
                <w:lang w:val="es-PE"/>
              </w:rPr>
            </w:pPr>
            <w:r w:rsidRPr="007D2972">
              <w:rPr>
                <w:rFonts w:asciiTheme="minorHAnsi" w:eastAsia="Arial Narrow" w:hAnsiTheme="minorHAnsi" w:cs="Arial"/>
                <w:b/>
                <w:i/>
                <w:spacing w:val="1"/>
                <w:w w:val="99"/>
                <w:sz w:val="18"/>
                <w:szCs w:val="18"/>
                <w:lang w:val="es-PE"/>
              </w:rPr>
              <w:t>Relación causa – efecto (RCE)</w:t>
            </w:r>
          </w:p>
          <w:p w14:paraId="147418DD" w14:textId="77777777" w:rsidR="0096304D" w:rsidRPr="007D2972" w:rsidRDefault="0096304D" w:rsidP="00466826">
            <w:pPr>
              <w:spacing w:before="10" w:line="276" w:lineRule="auto"/>
              <w:rPr>
                <w:rFonts w:asciiTheme="minorHAnsi" w:hAnsiTheme="minorHAnsi" w:cs="Arial"/>
                <w:i/>
                <w:sz w:val="18"/>
                <w:szCs w:val="18"/>
                <w:lang w:val="es-PE"/>
              </w:rPr>
            </w:pPr>
          </w:p>
          <w:p w14:paraId="44EA97EC"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Indirecto</w:t>
            </w:r>
          </w:p>
          <w:p w14:paraId="76D31711"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Directo</w:t>
            </w:r>
          </w:p>
        </w:tc>
        <w:tc>
          <w:tcPr>
            <w:tcW w:w="413" w:type="dxa"/>
            <w:tcBorders>
              <w:top w:val="single" w:sz="4" w:space="0" w:color="auto"/>
              <w:left w:val="single" w:sz="6" w:space="0" w:color="000000"/>
              <w:bottom w:val="single" w:sz="6" w:space="0" w:color="000000"/>
              <w:right w:val="single" w:sz="6" w:space="0" w:color="000000"/>
            </w:tcBorders>
          </w:tcPr>
          <w:p w14:paraId="1B28DB51" w14:textId="77777777" w:rsidR="0096304D" w:rsidRPr="007D2972" w:rsidRDefault="0096304D" w:rsidP="00466826">
            <w:pPr>
              <w:spacing w:line="276" w:lineRule="auto"/>
              <w:rPr>
                <w:rFonts w:asciiTheme="minorHAnsi" w:hAnsiTheme="minorHAnsi" w:cs="Arial"/>
                <w:i/>
                <w:sz w:val="18"/>
                <w:szCs w:val="18"/>
                <w:lang w:val="es-PE"/>
              </w:rPr>
            </w:pPr>
          </w:p>
          <w:p w14:paraId="09727AE3"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p>
          <w:p w14:paraId="07E0FC62"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5D3EEBA1"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tc>
        <w:tc>
          <w:tcPr>
            <w:tcW w:w="3402" w:type="dxa"/>
            <w:tcBorders>
              <w:top w:val="single" w:sz="4" w:space="0" w:color="auto"/>
              <w:left w:val="single" w:sz="6" w:space="0" w:color="000000"/>
              <w:bottom w:val="single" w:sz="6" w:space="0" w:color="000000"/>
              <w:right w:val="single" w:sz="6" w:space="0" w:color="000000"/>
            </w:tcBorders>
            <w:hideMark/>
          </w:tcPr>
          <w:p w14:paraId="51E269E3" w14:textId="77777777" w:rsidR="0098446C" w:rsidRPr="007D2972" w:rsidRDefault="0096304D" w:rsidP="00466826">
            <w:pPr>
              <w:spacing w:line="276" w:lineRule="auto"/>
              <w:ind w:left="73" w:right="-402"/>
              <w:jc w:val="center"/>
              <w:rPr>
                <w:rFonts w:asciiTheme="minorHAnsi" w:eastAsia="Arial Narrow" w:hAnsiTheme="minorHAnsi" w:cs="Arial"/>
                <w:b/>
                <w:i/>
                <w:spacing w:val="1"/>
                <w:w w:val="99"/>
                <w:sz w:val="18"/>
                <w:szCs w:val="18"/>
                <w:lang w:val="es-PE"/>
              </w:rPr>
            </w:pPr>
            <w:r w:rsidRPr="007D2972">
              <w:rPr>
                <w:rFonts w:asciiTheme="minorHAnsi" w:eastAsia="Arial Narrow" w:hAnsiTheme="minorHAnsi" w:cs="Arial"/>
                <w:b/>
                <w:i/>
                <w:spacing w:val="1"/>
                <w:w w:val="99"/>
                <w:sz w:val="18"/>
                <w:szCs w:val="18"/>
                <w:lang w:val="es-PE"/>
              </w:rPr>
              <w:t xml:space="preserve">Extensión (EX) </w:t>
            </w:r>
            <w:r w:rsidR="0098446C" w:rsidRPr="007D2972">
              <w:rPr>
                <w:rFonts w:asciiTheme="minorHAnsi" w:eastAsia="Arial Narrow" w:hAnsiTheme="minorHAnsi" w:cs="Arial"/>
                <w:b/>
                <w:i/>
                <w:spacing w:val="1"/>
                <w:w w:val="99"/>
                <w:sz w:val="18"/>
                <w:szCs w:val="18"/>
                <w:lang w:val="es-PE"/>
              </w:rPr>
              <w:t xml:space="preserve"> </w:t>
            </w:r>
          </w:p>
          <w:p w14:paraId="7605009A" w14:textId="77777777" w:rsidR="0096304D" w:rsidRPr="007D2972" w:rsidRDefault="0096304D" w:rsidP="00466826">
            <w:pPr>
              <w:spacing w:line="276" w:lineRule="auto"/>
              <w:ind w:left="73" w:right="-402"/>
              <w:jc w:val="center"/>
              <w:rPr>
                <w:rFonts w:asciiTheme="minorHAnsi" w:eastAsia="Arial Narrow" w:hAnsiTheme="minorHAnsi" w:cs="Arial"/>
                <w:b/>
                <w:i/>
                <w:spacing w:val="1"/>
                <w:w w:val="99"/>
                <w:sz w:val="18"/>
                <w:szCs w:val="18"/>
                <w:lang w:val="es-PE"/>
              </w:rPr>
            </w:pPr>
            <w:r w:rsidRPr="007D2972">
              <w:rPr>
                <w:rFonts w:asciiTheme="minorHAnsi" w:eastAsia="Arial Narrow" w:hAnsiTheme="minorHAnsi" w:cs="Arial"/>
                <w:b/>
                <w:i/>
                <w:spacing w:val="1"/>
                <w:w w:val="99"/>
                <w:sz w:val="18"/>
                <w:szCs w:val="18"/>
                <w:lang w:val="es-PE"/>
              </w:rPr>
              <w:t>Área de Influencia)</w:t>
            </w:r>
          </w:p>
          <w:p w14:paraId="38F51DAA"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Puntual</w:t>
            </w:r>
          </w:p>
          <w:p w14:paraId="2E7FD734"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Local</w:t>
            </w:r>
          </w:p>
          <w:p w14:paraId="796FB490"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Regional</w:t>
            </w:r>
          </w:p>
          <w:p w14:paraId="4D6EEDE0"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Extra regional</w:t>
            </w:r>
          </w:p>
          <w:p w14:paraId="33A88411"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Crítico</w:t>
            </w:r>
          </w:p>
        </w:tc>
        <w:tc>
          <w:tcPr>
            <w:tcW w:w="425" w:type="dxa"/>
            <w:tcBorders>
              <w:top w:val="single" w:sz="4" w:space="0" w:color="auto"/>
              <w:left w:val="single" w:sz="6" w:space="0" w:color="000000"/>
              <w:bottom w:val="single" w:sz="6" w:space="0" w:color="000000"/>
              <w:right w:val="single" w:sz="6" w:space="0" w:color="000000"/>
            </w:tcBorders>
          </w:tcPr>
          <w:p w14:paraId="62DF43E9" w14:textId="77777777" w:rsidR="0096304D" w:rsidRPr="007D2972" w:rsidRDefault="0096304D" w:rsidP="00466826">
            <w:pPr>
              <w:spacing w:line="276" w:lineRule="auto"/>
              <w:rPr>
                <w:rFonts w:asciiTheme="minorHAnsi" w:hAnsiTheme="minorHAnsi" w:cs="Arial"/>
                <w:i/>
                <w:sz w:val="18"/>
                <w:szCs w:val="18"/>
                <w:lang w:val="es-PE"/>
              </w:rPr>
            </w:pPr>
          </w:p>
          <w:p w14:paraId="2A3D2347"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p>
          <w:p w14:paraId="067F2846"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5738B1DC"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2</w:t>
            </w:r>
          </w:p>
          <w:p w14:paraId="350C3A1C"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p w14:paraId="311E214F"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8</w:t>
            </w:r>
          </w:p>
          <w:p w14:paraId="6BF0A512"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tc>
      </w:tr>
      <w:tr w:rsidR="0096304D" w:rsidRPr="007D2972" w14:paraId="57FF2B3F" w14:textId="77777777" w:rsidTr="0028180E">
        <w:trPr>
          <w:trHeight w:hRule="exact" w:val="1849"/>
        </w:trPr>
        <w:tc>
          <w:tcPr>
            <w:tcW w:w="3131" w:type="dxa"/>
            <w:tcBorders>
              <w:top w:val="single" w:sz="6" w:space="0" w:color="000000"/>
              <w:left w:val="single" w:sz="6" w:space="0" w:color="000000"/>
              <w:bottom w:val="single" w:sz="6" w:space="0" w:color="000000"/>
              <w:right w:val="single" w:sz="6" w:space="0" w:color="000000"/>
            </w:tcBorders>
            <w:hideMark/>
          </w:tcPr>
          <w:p w14:paraId="44CCF2A8" w14:textId="77777777" w:rsidR="0096304D" w:rsidRPr="007D2972" w:rsidRDefault="0096304D" w:rsidP="00466826">
            <w:pPr>
              <w:spacing w:line="276" w:lineRule="auto"/>
              <w:ind w:left="73" w:right="-402"/>
              <w:jc w:val="center"/>
              <w:rPr>
                <w:rFonts w:asciiTheme="minorHAnsi" w:eastAsia="Arial Narrow" w:hAnsiTheme="minorHAnsi" w:cs="Arial"/>
                <w:b/>
                <w:i/>
                <w:spacing w:val="1"/>
                <w:w w:val="99"/>
                <w:sz w:val="18"/>
                <w:szCs w:val="18"/>
                <w:lang w:val="es-PE"/>
              </w:rPr>
            </w:pPr>
            <w:r w:rsidRPr="007D2972">
              <w:rPr>
                <w:rFonts w:asciiTheme="minorHAnsi" w:eastAsia="Arial Narrow" w:hAnsiTheme="minorHAnsi" w:cs="Arial"/>
                <w:b/>
                <w:i/>
                <w:spacing w:val="1"/>
                <w:w w:val="99"/>
                <w:sz w:val="18"/>
                <w:szCs w:val="18"/>
                <w:lang w:val="es-PE"/>
              </w:rPr>
              <w:t>Grado de Perturbación (GP) *</w:t>
            </w:r>
          </w:p>
          <w:p w14:paraId="0585E842" w14:textId="77777777" w:rsidR="0096304D" w:rsidRPr="007D2972" w:rsidRDefault="0096304D" w:rsidP="00466826">
            <w:pPr>
              <w:spacing w:line="276" w:lineRule="auto"/>
              <w:ind w:left="73" w:right="-402"/>
              <w:jc w:val="center"/>
              <w:rPr>
                <w:rFonts w:asciiTheme="minorHAnsi" w:eastAsia="Arial Narrow" w:hAnsiTheme="minorHAnsi" w:cs="Arial"/>
                <w:b/>
                <w:i/>
                <w:spacing w:val="1"/>
                <w:w w:val="99"/>
                <w:sz w:val="18"/>
                <w:szCs w:val="18"/>
                <w:lang w:val="es-PE"/>
              </w:rPr>
            </w:pPr>
            <w:r w:rsidRPr="007D2972">
              <w:rPr>
                <w:rFonts w:asciiTheme="minorHAnsi" w:eastAsia="Arial Narrow" w:hAnsiTheme="minorHAnsi" w:cs="Arial"/>
                <w:b/>
                <w:i/>
                <w:spacing w:val="1"/>
                <w:w w:val="99"/>
                <w:sz w:val="18"/>
                <w:szCs w:val="18"/>
                <w:lang w:val="es-PE"/>
              </w:rPr>
              <w:t>(Intensidad)</w:t>
            </w:r>
          </w:p>
          <w:p w14:paraId="7D2BDB8D"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Baja</w:t>
            </w:r>
          </w:p>
          <w:p w14:paraId="1692BD8A"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Media</w:t>
            </w:r>
          </w:p>
          <w:p w14:paraId="167E20CA"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Alta</w:t>
            </w:r>
          </w:p>
          <w:p w14:paraId="7FBCAE0F"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Muy Alta</w:t>
            </w:r>
          </w:p>
          <w:p w14:paraId="046E7D00"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Total</w:t>
            </w:r>
          </w:p>
        </w:tc>
        <w:tc>
          <w:tcPr>
            <w:tcW w:w="413" w:type="dxa"/>
            <w:tcBorders>
              <w:top w:val="single" w:sz="6" w:space="0" w:color="000000"/>
              <w:left w:val="single" w:sz="6" w:space="0" w:color="000000"/>
              <w:bottom w:val="single" w:sz="6" w:space="0" w:color="000000"/>
              <w:right w:val="single" w:sz="6" w:space="0" w:color="000000"/>
            </w:tcBorders>
          </w:tcPr>
          <w:p w14:paraId="1DBE0CBE"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p>
          <w:p w14:paraId="1EFBA127"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p>
          <w:p w14:paraId="36621DA0"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6D174F66"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2</w:t>
            </w:r>
          </w:p>
          <w:p w14:paraId="324DF8D0"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p w14:paraId="744F07AB"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8</w:t>
            </w:r>
          </w:p>
          <w:p w14:paraId="16E62F99"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12</w:t>
            </w:r>
          </w:p>
        </w:tc>
        <w:tc>
          <w:tcPr>
            <w:tcW w:w="3402" w:type="dxa"/>
            <w:tcBorders>
              <w:top w:val="single" w:sz="6" w:space="0" w:color="000000"/>
              <w:left w:val="single" w:sz="6" w:space="0" w:color="000000"/>
              <w:bottom w:val="single" w:sz="6" w:space="0" w:color="000000"/>
              <w:right w:val="single" w:sz="6" w:space="0" w:color="000000"/>
            </w:tcBorders>
            <w:hideMark/>
          </w:tcPr>
          <w:p w14:paraId="17BCB975" w14:textId="77777777" w:rsidR="00874C2C" w:rsidRPr="007D2972" w:rsidRDefault="0096304D" w:rsidP="00466826">
            <w:pPr>
              <w:spacing w:line="276" w:lineRule="auto"/>
              <w:ind w:left="73" w:right="-402"/>
              <w:jc w:val="center"/>
              <w:rPr>
                <w:rFonts w:asciiTheme="minorHAnsi" w:eastAsia="Arial Narrow" w:hAnsiTheme="minorHAnsi" w:cs="Arial"/>
                <w:b/>
                <w:i/>
                <w:w w:val="99"/>
                <w:sz w:val="18"/>
                <w:szCs w:val="18"/>
                <w:lang w:val="es-PE"/>
              </w:rPr>
            </w:pPr>
            <w:r w:rsidRPr="007D2972">
              <w:rPr>
                <w:rFonts w:asciiTheme="minorHAnsi" w:eastAsia="Arial Narrow" w:hAnsiTheme="minorHAnsi" w:cs="Arial"/>
                <w:b/>
                <w:i/>
                <w:sz w:val="18"/>
                <w:szCs w:val="18"/>
                <w:lang w:val="es-PE"/>
              </w:rPr>
              <w:t>Ac</w:t>
            </w:r>
            <w:r w:rsidRPr="007D2972">
              <w:rPr>
                <w:rFonts w:asciiTheme="minorHAnsi" w:eastAsia="Arial Narrow" w:hAnsiTheme="minorHAnsi" w:cs="Arial"/>
                <w:b/>
                <w:i/>
                <w:spacing w:val="1"/>
                <w:sz w:val="18"/>
                <w:szCs w:val="18"/>
                <w:lang w:val="es-PE"/>
              </w:rPr>
              <w:t>umu</w:t>
            </w:r>
            <w:r w:rsidRPr="007D2972">
              <w:rPr>
                <w:rFonts w:asciiTheme="minorHAnsi" w:eastAsia="Arial Narrow" w:hAnsiTheme="minorHAnsi" w:cs="Arial"/>
                <w:b/>
                <w:i/>
                <w:sz w:val="18"/>
                <w:szCs w:val="18"/>
                <w:lang w:val="es-PE"/>
              </w:rPr>
              <w:t>la</w:t>
            </w:r>
            <w:r w:rsidRPr="007D2972">
              <w:rPr>
                <w:rFonts w:asciiTheme="minorHAnsi" w:eastAsia="Arial Narrow" w:hAnsiTheme="minorHAnsi" w:cs="Arial"/>
                <w:b/>
                <w:i/>
                <w:spacing w:val="1"/>
                <w:sz w:val="18"/>
                <w:szCs w:val="18"/>
                <w:lang w:val="es-PE"/>
              </w:rPr>
              <w:t>t</w:t>
            </w:r>
            <w:r w:rsidRPr="007D2972">
              <w:rPr>
                <w:rFonts w:asciiTheme="minorHAnsi" w:eastAsia="Arial Narrow" w:hAnsiTheme="minorHAnsi" w:cs="Arial"/>
                <w:b/>
                <w:i/>
                <w:sz w:val="18"/>
                <w:szCs w:val="18"/>
                <w:lang w:val="es-PE"/>
              </w:rPr>
              <w:t>iv</w:t>
            </w:r>
            <w:r w:rsidRPr="007D2972">
              <w:rPr>
                <w:rFonts w:asciiTheme="minorHAnsi" w:eastAsia="Arial Narrow" w:hAnsiTheme="minorHAnsi" w:cs="Arial"/>
                <w:b/>
                <w:i/>
                <w:spacing w:val="1"/>
                <w:sz w:val="18"/>
                <w:szCs w:val="18"/>
                <w:lang w:val="es-PE"/>
              </w:rPr>
              <w:t>o</w:t>
            </w:r>
            <w:r w:rsidRPr="007D2972">
              <w:rPr>
                <w:rFonts w:asciiTheme="minorHAnsi" w:eastAsia="Arial Narrow" w:hAnsiTheme="minorHAnsi" w:cs="Arial"/>
                <w:b/>
                <w:i/>
                <w:sz w:val="18"/>
                <w:szCs w:val="18"/>
                <w:lang w:val="es-PE"/>
              </w:rPr>
              <w:t>s</w:t>
            </w:r>
            <w:r w:rsidRPr="007D2972">
              <w:rPr>
                <w:rFonts w:asciiTheme="minorHAnsi" w:eastAsia="Arial Narrow" w:hAnsiTheme="minorHAnsi" w:cs="Arial"/>
                <w:b/>
                <w:i/>
                <w:spacing w:val="-11"/>
                <w:sz w:val="18"/>
                <w:szCs w:val="18"/>
                <w:lang w:val="es-PE"/>
              </w:rPr>
              <w:t xml:space="preserve"> </w:t>
            </w:r>
            <w:r w:rsidRPr="007D2972">
              <w:rPr>
                <w:rFonts w:asciiTheme="minorHAnsi" w:eastAsia="Arial Narrow" w:hAnsiTheme="minorHAnsi" w:cs="Arial"/>
                <w:b/>
                <w:i/>
                <w:spacing w:val="1"/>
                <w:w w:val="99"/>
                <w:sz w:val="18"/>
                <w:szCs w:val="18"/>
                <w:lang w:val="es-PE"/>
              </w:rPr>
              <w:t>(</w:t>
            </w:r>
            <w:r w:rsidRPr="007D2972">
              <w:rPr>
                <w:rFonts w:asciiTheme="minorHAnsi" w:eastAsia="Arial Narrow" w:hAnsiTheme="minorHAnsi" w:cs="Arial"/>
                <w:b/>
                <w:i/>
                <w:w w:val="99"/>
                <w:sz w:val="18"/>
                <w:szCs w:val="18"/>
                <w:lang w:val="es-PE"/>
              </w:rPr>
              <w:t>A</w:t>
            </w:r>
            <w:r w:rsidRPr="007D2972">
              <w:rPr>
                <w:rFonts w:asciiTheme="minorHAnsi" w:eastAsia="Arial Narrow" w:hAnsiTheme="minorHAnsi" w:cs="Arial"/>
                <w:b/>
                <w:i/>
                <w:spacing w:val="-1"/>
                <w:w w:val="99"/>
                <w:sz w:val="18"/>
                <w:szCs w:val="18"/>
                <w:lang w:val="es-PE"/>
              </w:rPr>
              <w:t>C</w:t>
            </w:r>
            <w:r w:rsidRPr="007D2972">
              <w:rPr>
                <w:rFonts w:asciiTheme="minorHAnsi" w:eastAsia="Arial Narrow" w:hAnsiTheme="minorHAnsi" w:cs="Arial"/>
                <w:b/>
                <w:i/>
                <w:w w:val="99"/>
                <w:sz w:val="18"/>
                <w:szCs w:val="18"/>
                <w:lang w:val="es-PE"/>
              </w:rPr>
              <w:t>)</w:t>
            </w:r>
            <w:r w:rsidR="0098446C" w:rsidRPr="007D2972">
              <w:rPr>
                <w:rFonts w:asciiTheme="minorHAnsi" w:eastAsia="Arial Narrow" w:hAnsiTheme="minorHAnsi" w:cs="Arial"/>
                <w:b/>
                <w:i/>
                <w:w w:val="99"/>
                <w:sz w:val="18"/>
                <w:szCs w:val="18"/>
                <w:lang w:val="es-PE"/>
              </w:rPr>
              <w:t xml:space="preserve"> </w:t>
            </w:r>
          </w:p>
          <w:p w14:paraId="3E236BCF" w14:textId="77777777" w:rsidR="0096304D" w:rsidRPr="007D2972" w:rsidRDefault="0096304D" w:rsidP="00466826">
            <w:pPr>
              <w:spacing w:line="276" w:lineRule="auto"/>
              <w:ind w:left="73" w:right="-402"/>
              <w:jc w:val="center"/>
              <w:rPr>
                <w:rFonts w:asciiTheme="minorHAnsi" w:eastAsia="Arial Narrow" w:hAnsiTheme="minorHAnsi" w:cs="Arial"/>
                <w:i/>
                <w:sz w:val="18"/>
                <w:szCs w:val="18"/>
                <w:lang w:val="es-PE"/>
              </w:rPr>
            </w:pPr>
            <w:r w:rsidRPr="007D2972">
              <w:rPr>
                <w:rFonts w:asciiTheme="minorHAnsi" w:eastAsia="Arial Narrow" w:hAnsiTheme="minorHAnsi" w:cs="Arial"/>
                <w:b/>
                <w:i/>
                <w:spacing w:val="1"/>
                <w:sz w:val="18"/>
                <w:szCs w:val="18"/>
                <w:lang w:val="es-PE"/>
              </w:rPr>
              <w:t>(</w:t>
            </w:r>
            <w:r w:rsidRPr="007D2972">
              <w:rPr>
                <w:rFonts w:asciiTheme="minorHAnsi" w:eastAsia="Arial Narrow" w:hAnsiTheme="minorHAnsi" w:cs="Arial"/>
                <w:b/>
                <w:i/>
                <w:sz w:val="18"/>
                <w:szCs w:val="18"/>
                <w:lang w:val="es-PE"/>
              </w:rPr>
              <w:t>I</w:t>
            </w:r>
            <w:r w:rsidRPr="007D2972">
              <w:rPr>
                <w:rFonts w:asciiTheme="minorHAnsi" w:eastAsia="Arial Narrow" w:hAnsiTheme="minorHAnsi" w:cs="Arial"/>
                <w:b/>
                <w:i/>
                <w:spacing w:val="1"/>
                <w:sz w:val="18"/>
                <w:szCs w:val="18"/>
                <w:lang w:val="es-PE"/>
              </w:rPr>
              <w:t>n</w:t>
            </w:r>
            <w:r w:rsidRPr="007D2972">
              <w:rPr>
                <w:rFonts w:asciiTheme="minorHAnsi" w:eastAsia="Arial Narrow" w:hAnsiTheme="minorHAnsi" w:cs="Arial"/>
                <w:b/>
                <w:i/>
                <w:sz w:val="18"/>
                <w:szCs w:val="18"/>
                <w:lang w:val="es-PE"/>
              </w:rPr>
              <w:t>c</w:t>
            </w:r>
            <w:r w:rsidRPr="007D2972">
              <w:rPr>
                <w:rFonts w:asciiTheme="minorHAnsi" w:eastAsia="Arial Narrow" w:hAnsiTheme="minorHAnsi" w:cs="Arial"/>
                <w:b/>
                <w:i/>
                <w:spacing w:val="-1"/>
                <w:sz w:val="18"/>
                <w:szCs w:val="18"/>
                <w:lang w:val="es-PE"/>
              </w:rPr>
              <w:t>r</w:t>
            </w:r>
            <w:r w:rsidRPr="007D2972">
              <w:rPr>
                <w:rFonts w:asciiTheme="minorHAnsi" w:eastAsia="Arial Narrow" w:hAnsiTheme="minorHAnsi" w:cs="Arial"/>
                <w:b/>
                <w:i/>
                <w:sz w:val="18"/>
                <w:szCs w:val="18"/>
                <w:lang w:val="es-PE"/>
              </w:rPr>
              <w:t>e</w:t>
            </w:r>
            <w:r w:rsidRPr="007D2972">
              <w:rPr>
                <w:rFonts w:asciiTheme="minorHAnsi" w:eastAsia="Arial Narrow" w:hAnsiTheme="minorHAnsi" w:cs="Arial"/>
                <w:b/>
                <w:i/>
                <w:spacing w:val="1"/>
                <w:sz w:val="18"/>
                <w:szCs w:val="18"/>
                <w:lang w:val="es-PE"/>
              </w:rPr>
              <w:t>m</w:t>
            </w:r>
            <w:r w:rsidRPr="007D2972">
              <w:rPr>
                <w:rFonts w:asciiTheme="minorHAnsi" w:eastAsia="Arial Narrow" w:hAnsiTheme="minorHAnsi" w:cs="Arial"/>
                <w:b/>
                <w:i/>
                <w:sz w:val="18"/>
                <w:szCs w:val="18"/>
                <w:lang w:val="es-PE"/>
              </w:rPr>
              <w:t>e</w:t>
            </w:r>
            <w:r w:rsidRPr="007D2972">
              <w:rPr>
                <w:rFonts w:asciiTheme="minorHAnsi" w:eastAsia="Arial Narrow" w:hAnsiTheme="minorHAnsi" w:cs="Arial"/>
                <w:b/>
                <w:i/>
                <w:spacing w:val="1"/>
                <w:sz w:val="18"/>
                <w:szCs w:val="18"/>
                <w:lang w:val="es-PE"/>
              </w:rPr>
              <w:t>nt</w:t>
            </w:r>
            <w:r w:rsidRPr="007D2972">
              <w:rPr>
                <w:rFonts w:asciiTheme="minorHAnsi" w:eastAsia="Arial Narrow" w:hAnsiTheme="minorHAnsi" w:cs="Arial"/>
                <w:b/>
                <w:i/>
                <w:sz w:val="18"/>
                <w:szCs w:val="18"/>
                <w:lang w:val="es-PE"/>
              </w:rPr>
              <w:t>o</w:t>
            </w:r>
            <w:r w:rsidRPr="007D2972">
              <w:rPr>
                <w:rFonts w:asciiTheme="minorHAnsi" w:eastAsia="Arial Narrow" w:hAnsiTheme="minorHAnsi" w:cs="Arial"/>
                <w:b/>
                <w:i/>
                <w:spacing w:val="-8"/>
                <w:sz w:val="18"/>
                <w:szCs w:val="18"/>
                <w:lang w:val="es-PE"/>
              </w:rPr>
              <w:t xml:space="preserve"> </w:t>
            </w:r>
            <w:r w:rsidRPr="007D2972">
              <w:rPr>
                <w:rFonts w:asciiTheme="minorHAnsi" w:eastAsia="Arial Narrow" w:hAnsiTheme="minorHAnsi" w:cs="Arial"/>
                <w:b/>
                <w:i/>
                <w:spacing w:val="1"/>
                <w:w w:val="99"/>
                <w:sz w:val="18"/>
                <w:szCs w:val="18"/>
                <w:lang w:val="es-PE"/>
              </w:rPr>
              <w:t>p</w:t>
            </w:r>
            <w:r w:rsidRPr="007D2972">
              <w:rPr>
                <w:rFonts w:asciiTheme="minorHAnsi" w:eastAsia="Arial Narrow" w:hAnsiTheme="minorHAnsi" w:cs="Arial"/>
                <w:b/>
                <w:i/>
                <w:spacing w:val="-1"/>
                <w:w w:val="99"/>
                <w:sz w:val="18"/>
                <w:szCs w:val="18"/>
                <w:lang w:val="es-PE"/>
              </w:rPr>
              <w:t>r</w:t>
            </w:r>
            <w:r w:rsidRPr="007D2972">
              <w:rPr>
                <w:rFonts w:asciiTheme="minorHAnsi" w:eastAsia="Arial Narrow" w:hAnsiTheme="minorHAnsi" w:cs="Arial"/>
                <w:b/>
                <w:i/>
                <w:spacing w:val="1"/>
                <w:w w:val="99"/>
                <w:sz w:val="18"/>
                <w:szCs w:val="18"/>
                <w:lang w:val="es-PE"/>
              </w:rPr>
              <w:t>og</w:t>
            </w:r>
            <w:r w:rsidRPr="007D2972">
              <w:rPr>
                <w:rFonts w:asciiTheme="minorHAnsi" w:eastAsia="Arial Narrow" w:hAnsiTheme="minorHAnsi" w:cs="Arial"/>
                <w:b/>
                <w:i/>
                <w:spacing w:val="-1"/>
                <w:w w:val="99"/>
                <w:sz w:val="18"/>
                <w:szCs w:val="18"/>
                <w:lang w:val="es-PE"/>
              </w:rPr>
              <w:t>r</w:t>
            </w:r>
            <w:r w:rsidRPr="007D2972">
              <w:rPr>
                <w:rFonts w:asciiTheme="minorHAnsi" w:eastAsia="Arial Narrow" w:hAnsiTheme="minorHAnsi" w:cs="Arial"/>
                <w:b/>
                <w:i/>
                <w:w w:val="99"/>
                <w:sz w:val="18"/>
                <w:szCs w:val="18"/>
                <w:lang w:val="es-PE"/>
              </w:rPr>
              <w:t>e</w:t>
            </w:r>
            <w:r w:rsidRPr="007D2972">
              <w:rPr>
                <w:rFonts w:asciiTheme="minorHAnsi" w:eastAsia="Arial Narrow" w:hAnsiTheme="minorHAnsi" w:cs="Arial"/>
                <w:b/>
                <w:i/>
                <w:spacing w:val="1"/>
                <w:w w:val="99"/>
                <w:sz w:val="18"/>
                <w:szCs w:val="18"/>
                <w:lang w:val="es-PE"/>
              </w:rPr>
              <w:t>s</w:t>
            </w:r>
            <w:r w:rsidRPr="007D2972">
              <w:rPr>
                <w:rFonts w:asciiTheme="minorHAnsi" w:eastAsia="Arial Narrow" w:hAnsiTheme="minorHAnsi" w:cs="Arial"/>
                <w:b/>
                <w:i/>
                <w:w w:val="99"/>
                <w:sz w:val="18"/>
                <w:szCs w:val="18"/>
                <w:lang w:val="es-PE"/>
              </w:rPr>
              <w:t>iv</w:t>
            </w:r>
            <w:r w:rsidRPr="007D2972">
              <w:rPr>
                <w:rFonts w:asciiTheme="minorHAnsi" w:eastAsia="Arial Narrow" w:hAnsiTheme="minorHAnsi" w:cs="Arial"/>
                <w:b/>
                <w:i/>
                <w:spacing w:val="1"/>
                <w:w w:val="99"/>
                <w:sz w:val="18"/>
                <w:szCs w:val="18"/>
                <w:lang w:val="es-PE"/>
              </w:rPr>
              <w:t>o</w:t>
            </w:r>
            <w:r w:rsidRPr="007D2972">
              <w:rPr>
                <w:rFonts w:asciiTheme="minorHAnsi" w:eastAsia="Arial Narrow" w:hAnsiTheme="minorHAnsi" w:cs="Arial"/>
                <w:b/>
                <w:i/>
                <w:w w:val="99"/>
                <w:sz w:val="18"/>
                <w:szCs w:val="18"/>
                <w:lang w:val="es-PE"/>
              </w:rPr>
              <w:t>)</w:t>
            </w:r>
          </w:p>
          <w:p w14:paraId="6FEBC7C7"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Simple</w:t>
            </w:r>
          </w:p>
          <w:p w14:paraId="435C067E"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Acumulativo</w:t>
            </w:r>
          </w:p>
        </w:tc>
        <w:tc>
          <w:tcPr>
            <w:tcW w:w="425" w:type="dxa"/>
            <w:tcBorders>
              <w:top w:val="single" w:sz="6" w:space="0" w:color="000000"/>
              <w:left w:val="single" w:sz="6" w:space="0" w:color="000000"/>
              <w:bottom w:val="single" w:sz="6" w:space="0" w:color="000000"/>
              <w:right w:val="single" w:sz="6" w:space="0" w:color="000000"/>
            </w:tcBorders>
          </w:tcPr>
          <w:p w14:paraId="3C71EA83" w14:textId="77777777" w:rsidR="0096304D" w:rsidRPr="007D2972" w:rsidRDefault="0096304D" w:rsidP="00466826">
            <w:pPr>
              <w:spacing w:line="276" w:lineRule="auto"/>
              <w:rPr>
                <w:rFonts w:asciiTheme="minorHAnsi" w:hAnsiTheme="minorHAnsi" w:cs="Arial"/>
                <w:i/>
                <w:sz w:val="18"/>
                <w:szCs w:val="18"/>
                <w:lang w:val="es-PE"/>
              </w:rPr>
            </w:pPr>
          </w:p>
          <w:p w14:paraId="793E7C27"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p>
          <w:p w14:paraId="6D2DD8D4"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12E4362E" w14:textId="77777777" w:rsidR="0096304D" w:rsidRPr="007D2972" w:rsidRDefault="0096304D" w:rsidP="003C4899">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tc>
      </w:tr>
      <w:tr w:rsidR="0096304D" w:rsidRPr="007D2972" w14:paraId="56E2DD29" w14:textId="77777777" w:rsidTr="0028180E">
        <w:trPr>
          <w:trHeight w:hRule="exact" w:val="1841"/>
        </w:trPr>
        <w:tc>
          <w:tcPr>
            <w:tcW w:w="3131" w:type="dxa"/>
            <w:tcBorders>
              <w:top w:val="single" w:sz="6" w:space="0" w:color="000000"/>
              <w:left w:val="single" w:sz="6" w:space="0" w:color="000000"/>
              <w:bottom w:val="single" w:sz="6" w:space="0" w:color="000000"/>
              <w:right w:val="single" w:sz="6" w:space="0" w:color="000000"/>
            </w:tcBorders>
          </w:tcPr>
          <w:p w14:paraId="732AF3FD" w14:textId="77777777" w:rsidR="0096304D" w:rsidRPr="007D2972" w:rsidRDefault="0096304D" w:rsidP="00466826">
            <w:pPr>
              <w:spacing w:line="276" w:lineRule="auto"/>
              <w:ind w:left="73" w:right="-402"/>
              <w:jc w:val="center"/>
              <w:rPr>
                <w:rFonts w:asciiTheme="minorHAnsi" w:eastAsia="Arial Narrow" w:hAnsiTheme="minorHAnsi" w:cs="Arial"/>
                <w:b/>
                <w:i/>
                <w:spacing w:val="1"/>
                <w:sz w:val="18"/>
                <w:szCs w:val="18"/>
                <w:lang w:val="es-PE"/>
              </w:rPr>
            </w:pPr>
            <w:r w:rsidRPr="007D2972">
              <w:rPr>
                <w:rFonts w:asciiTheme="minorHAnsi" w:eastAsia="Arial Narrow" w:hAnsiTheme="minorHAnsi" w:cs="Arial"/>
                <w:b/>
                <w:i/>
                <w:spacing w:val="1"/>
                <w:sz w:val="18"/>
                <w:szCs w:val="18"/>
                <w:lang w:val="es-PE"/>
              </w:rPr>
              <w:t>Sinérgicos (SI)</w:t>
            </w:r>
          </w:p>
          <w:p w14:paraId="51DF2486" w14:textId="77777777" w:rsidR="0096304D" w:rsidRPr="007D2972" w:rsidRDefault="0096304D" w:rsidP="00D9522B">
            <w:pPr>
              <w:spacing w:line="276" w:lineRule="auto"/>
              <w:ind w:left="73" w:right="-402"/>
              <w:jc w:val="center"/>
              <w:rPr>
                <w:rFonts w:asciiTheme="minorHAnsi" w:eastAsia="Arial Narrow" w:hAnsiTheme="minorHAnsi" w:cs="Arial"/>
                <w:b/>
                <w:i/>
                <w:spacing w:val="1"/>
                <w:sz w:val="18"/>
                <w:szCs w:val="18"/>
                <w:lang w:val="es-PE"/>
              </w:rPr>
            </w:pPr>
            <w:r w:rsidRPr="007D2972">
              <w:rPr>
                <w:rFonts w:asciiTheme="minorHAnsi" w:eastAsia="Arial Narrow" w:hAnsiTheme="minorHAnsi" w:cs="Arial"/>
                <w:b/>
                <w:i/>
                <w:spacing w:val="1"/>
                <w:sz w:val="18"/>
                <w:szCs w:val="18"/>
                <w:lang w:val="es-PE"/>
              </w:rPr>
              <w:t>(Potenciación de la manifestación) **</w:t>
            </w:r>
          </w:p>
          <w:p w14:paraId="78890D01"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Sin sinergismo o simple</w:t>
            </w:r>
          </w:p>
          <w:p w14:paraId="3CC4E7E2"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Sinergismo moderado</w:t>
            </w:r>
          </w:p>
          <w:p w14:paraId="6900A124"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Muy sinérgico</w:t>
            </w:r>
          </w:p>
        </w:tc>
        <w:tc>
          <w:tcPr>
            <w:tcW w:w="413" w:type="dxa"/>
            <w:tcBorders>
              <w:top w:val="single" w:sz="6" w:space="0" w:color="000000"/>
              <w:left w:val="single" w:sz="6" w:space="0" w:color="000000"/>
              <w:bottom w:val="single" w:sz="6" w:space="0" w:color="000000"/>
              <w:right w:val="single" w:sz="6" w:space="0" w:color="000000"/>
            </w:tcBorders>
          </w:tcPr>
          <w:p w14:paraId="5832CC53"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p>
          <w:p w14:paraId="2FD57BB9"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p>
          <w:p w14:paraId="2BF82D71"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6AF41B98"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2</w:t>
            </w:r>
          </w:p>
          <w:p w14:paraId="31D3845D"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tc>
        <w:tc>
          <w:tcPr>
            <w:tcW w:w="3402" w:type="dxa"/>
            <w:tcBorders>
              <w:top w:val="single" w:sz="6" w:space="0" w:color="000000"/>
              <w:left w:val="single" w:sz="6" w:space="0" w:color="000000"/>
              <w:bottom w:val="single" w:sz="6" w:space="0" w:color="000000"/>
              <w:right w:val="single" w:sz="6" w:space="0" w:color="000000"/>
            </w:tcBorders>
            <w:hideMark/>
          </w:tcPr>
          <w:p w14:paraId="1A89BE3A" w14:textId="77777777" w:rsidR="0096304D" w:rsidRPr="007D2972" w:rsidRDefault="0096304D" w:rsidP="00466826">
            <w:pPr>
              <w:spacing w:line="276" w:lineRule="auto"/>
              <w:ind w:left="73" w:right="-402"/>
              <w:jc w:val="center"/>
              <w:rPr>
                <w:rFonts w:asciiTheme="minorHAnsi" w:eastAsia="Arial Narrow" w:hAnsiTheme="minorHAnsi" w:cs="Arial"/>
                <w:b/>
                <w:i/>
                <w:spacing w:val="1"/>
                <w:sz w:val="18"/>
                <w:szCs w:val="18"/>
                <w:lang w:val="es-PE"/>
              </w:rPr>
            </w:pPr>
            <w:r w:rsidRPr="007D2972">
              <w:rPr>
                <w:rFonts w:asciiTheme="minorHAnsi" w:eastAsia="Arial Narrow" w:hAnsiTheme="minorHAnsi" w:cs="Arial"/>
                <w:b/>
                <w:i/>
                <w:spacing w:val="1"/>
                <w:sz w:val="18"/>
                <w:szCs w:val="18"/>
                <w:lang w:val="es-PE"/>
              </w:rPr>
              <w:t>Momento (MO)</w:t>
            </w:r>
          </w:p>
          <w:p w14:paraId="315373C3" w14:textId="77777777" w:rsidR="0096304D" w:rsidRPr="007D2972" w:rsidRDefault="0096304D" w:rsidP="00466826">
            <w:pPr>
              <w:spacing w:line="276" w:lineRule="auto"/>
              <w:ind w:left="73" w:right="-402"/>
              <w:jc w:val="center"/>
              <w:rPr>
                <w:rFonts w:asciiTheme="minorHAnsi" w:eastAsia="Arial Narrow" w:hAnsiTheme="minorHAnsi" w:cs="Arial"/>
                <w:b/>
                <w:i/>
                <w:spacing w:val="1"/>
                <w:sz w:val="18"/>
                <w:szCs w:val="18"/>
                <w:lang w:val="es-PE"/>
              </w:rPr>
            </w:pPr>
            <w:r w:rsidRPr="007D2972">
              <w:rPr>
                <w:rFonts w:asciiTheme="minorHAnsi" w:eastAsia="Arial Narrow" w:hAnsiTheme="minorHAnsi" w:cs="Arial"/>
                <w:b/>
                <w:i/>
                <w:spacing w:val="1"/>
                <w:sz w:val="18"/>
                <w:szCs w:val="18"/>
                <w:lang w:val="es-PE"/>
              </w:rPr>
              <w:t>(Plazo de Manifestación)</w:t>
            </w:r>
          </w:p>
          <w:p w14:paraId="698CDE9F"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Largo plazo</w:t>
            </w:r>
          </w:p>
          <w:p w14:paraId="5C457159"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Medio plazo</w:t>
            </w:r>
          </w:p>
          <w:p w14:paraId="6F1A3946"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Corto plazo</w:t>
            </w:r>
          </w:p>
          <w:p w14:paraId="5C141961"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Inmediato</w:t>
            </w:r>
          </w:p>
          <w:p w14:paraId="0A1E8E42" w14:textId="77777777" w:rsidR="0096304D" w:rsidRPr="007D2972" w:rsidRDefault="0096304D" w:rsidP="00C62704">
            <w:pPr>
              <w:pStyle w:val="Prrafodelista"/>
              <w:numPr>
                <w:ilvl w:val="3"/>
                <w:numId w:val="19"/>
              </w:numPr>
              <w:ind w:left="401" w:right="51" w:hanging="141"/>
              <w:jc w:val="both"/>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Crítico</w:t>
            </w:r>
          </w:p>
        </w:tc>
        <w:tc>
          <w:tcPr>
            <w:tcW w:w="425" w:type="dxa"/>
            <w:tcBorders>
              <w:top w:val="single" w:sz="6" w:space="0" w:color="000000"/>
              <w:left w:val="single" w:sz="6" w:space="0" w:color="000000"/>
              <w:bottom w:val="single" w:sz="6" w:space="0" w:color="000000"/>
              <w:right w:val="single" w:sz="6" w:space="0" w:color="000000"/>
            </w:tcBorders>
          </w:tcPr>
          <w:p w14:paraId="514442A8" w14:textId="77777777" w:rsidR="0096304D" w:rsidRPr="007D2972" w:rsidRDefault="0096304D" w:rsidP="00466826">
            <w:pPr>
              <w:spacing w:line="276" w:lineRule="auto"/>
              <w:rPr>
                <w:rFonts w:asciiTheme="minorHAnsi" w:hAnsiTheme="minorHAnsi" w:cs="Arial"/>
                <w:i/>
                <w:sz w:val="18"/>
                <w:szCs w:val="18"/>
              </w:rPr>
            </w:pPr>
          </w:p>
          <w:p w14:paraId="42BE0837"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p>
          <w:p w14:paraId="0F4DF003"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3BFD6840"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2</w:t>
            </w:r>
          </w:p>
          <w:p w14:paraId="03952BD5"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3</w:t>
            </w:r>
          </w:p>
          <w:p w14:paraId="0CBF2FEC"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p w14:paraId="1D9E244A"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tc>
      </w:tr>
      <w:tr w:rsidR="0096304D" w:rsidRPr="007D2972" w14:paraId="58184F53" w14:textId="77777777" w:rsidTr="0028180E">
        <w:trPr>
          <w:trHeight w:hRule="exact" w:val="2104"/>
        </w:trPr>
        <w:tc>
          <w:tcPr>
            <w:tcW w:w="3131" w:type="dxa"/>
            <w:tcBorders>
              <w:top w:val="single" w:sz="6" w:space="0" w:color="000000"/>
              <w:left w:val="single" w:sz="6" w:space="0" w:color="000000"/>
              <w:bottom w:val="single" w:sz="6" w:space="0" w:color="000000"/>
              <w:right w:val="single" w:sz="6" w:space="0" w:color="000000"/>
            </w:tcBorders>
          </w:tcPr>
          <w:p w14:paraId="584B4329" w14:textId="77777777" w:rsidR="0096304D" w:rsidRPr="007D2972" w:rsidRDefault="0096304D" w:rsidP="00466826">
            <w:pPr>
              <w:spacing w:line="276" w:lineRule="auto"/>
              <w:ind w:left="73" w:right="-402"/>
              <w:jc w:val="center"/>
              <w:rPr>
                <w:rFonts w:asciiTheme="minorHAnsi" w:eastAsia="Arial Narrow" w:hAnsiTheme="minorHAnsi" w:cs="Arial"/>
                <w:b/>
                <w:i/>
                <w:spacing w:val="1"/>
                <w:sz w:val="18"/>
                <w:szCs w:val="18"/>
                <w:lang w:val="es-PE"/>
              </w:rPr>
            </w:pPr>
            <w:r w:rsidRPr="007D2972">
              <w:rPr>
                <w:rFonts w:asciiTheme="minorHAnsi" w:eastAsia="Arial Narrow" w:hAnsiTheme="minorHAnsi" w:cs="Arial"/>
                <w:b/>
                <w:i/>
                <w:spacing w:val="1"/>
                <w:sz w:val="18"/>
                <w:szCs w:val="18"/>
                <w:lang w:val="es-PE"/>
              </w:rPr>
              <w:t>Reversibilidad (RV)</w:t>
            </w:r>
          </w:p>
          <w:p w14:paraId="5A5C70DB" w14:textId="77777777" w:rsidR="0096304D" w:rsidRPr="007D2972" w:rsidRDefault="0096304D" w:rsidP="00D9522B">
            <w:pPr>
              <w:spacing w:line="276" w:lineRule="auto"/>
              <w:ind w:left="73" w:right="-402"/>
              <w:rPr>
                <w:rFonts w:asciiTheme="minorHAnsi" w:eastAsia="Arial Narrow" w:hAnsiTheme="minorHAnsi" w:cs="Arial"/>
                <w:b/>
                <w:i/>
                <w:spacing w:val="1"/>
                <w:sz w:val="18"/>
                <w:szCs w:val="18"/>
                <w:lang w:val="es-PE"/>
              </w:rPr>
            </w:pPr>
            <w:r w:rsidRPr="007D2972">
              <w:rPr>
                <w:rFonts w:asciiTheme="minorHAnsi" w:eastAsia="Arial Narrow" w:hAnsiTheme="minorHAnsi" w:cs="Arial"/>
                <w:b/>
                <w:i/>
                <w:spacing w:val="1"/>
                <w:sz w:val="18"/>
                <w:szCs w:val="18"/>
                <w:lang w:val="es-PE"/>
              </w:rPr>
              <w:t>(Reconstrucción por medios naturales)</w:t>
            </w:r>
          </w:p>
          <w:p w14:paraId="27627028"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Corto plazo</w:t>
            </w:r>
          </w:p>
          <w:p w14:paraId="067565E8"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Medio Plazo</w:t>
            </w:r>
          </w:p>
          <w:p w14:paraId="60D331AC"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Largo Plazo</w:t>
            </w:r>
          </w:p>
          <w:p w14:paraId="21257CC3"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Irreversible</w:t>
            </w:r>
          </w:p>
        </w:tc>
        <w:tc>
          <w:tcPr>
            <w:tcW w:w="413" w:type="dxa"/>
            <w:tcBorders>
              <w:top w:val="single" w:sz="6" w:space="0" w:color="000000"/>
              <w:left w:val="single" w:sz="6" w:space="0" w:color="000000"/>
              <w:bottom w:val="single" w:sz="6" w:space="0" w:color="000000"/>
              <w:right w:val="single" w:sz="6" w:space="0" w:color="000000"/>
            </w:tcBorders>
          </w:tcPr>
          <w:p w14:paraId="3630002F" w14:textId="77777777" w:rsidR="0096304D" w:rsidRPr="007D2972" w:rsidRDefault="0096304D" w:rsidP="00466826">
            <w:pPr>
              <w:spacing w:line="276" w:lineRule="auto"/>
              <w:rPr>
                <w:rFonts w:asciiTheme="minorHAnsi" w:hAnsiTheme="minorHAnsi" w:cs="Arial"/>
                <w:i/>
                <w:sz w:val="18"/>
                <w:szCs w:val="18"/>
              </w:rPr>
            </w:pPr>
          </w:p>
          <w:p w14:paraId="6A83DF84" w14:textId="77777777" w:rsidR="0096304D" w:rsidRPr="007D2972" w:rsidRDefault="0096304D" w:rsidP="00466826">
            <w:pPr>
              <w:spacing w:before="3" w:line="276" w:lineRule="auto"/>
              <w:rPr>
                <w:rFonts w:asciiTheme="minorHAnsi" w:hAnsiTheme="minorHAnsi" w:cs="Arial"/>
                <w:i/>
                <w:sz w:val="18"/>
                <w:szCs w:val="18"/>
              </w:rPr>
            </w:pPr>
          </w:p>
          <w:p w14:paraId="6022BFFD"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302C4279"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2</w:t>
            </w:r>
          </w:p>
          <w:p w14:paraId="2CFEF593"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3</w:t>
            </w:r>
          </w:p>
          <w:p w14:paraId="4C1FC52B"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tc>
        <w:tc>
          <w:tcPr>
            <w:tcW w:w="3402" w:type="dxa"/>
            <w:tcBorders>
              <w:top w:val="single" w:sz="6" w:space="0" w:color="000000"/>
              <w:left w:val="single" w:sz="6" w:space="0" w:color="000000"/>
              <w:bottom w:val="single" w:sz="6" w:space="0" w:color="000000"/>
              <w:right w:val="single" w:sz="6" w:space="0" w:color="000000"/>
            </w:tcBorders>
            <w:hideMark/>
          </w:tcPr>
          <w:p w14:paraId="79DBE85F" w14:textId="77777777" w:rsidR="0096304D" w:rsidRPr="007D2972" w:rsidRDefault="0096304D" w:rsidP="00466826">
            <w:pPr>
              <w:spacing w:line="276" w:lineRule="auto"/>
              <w:ind w:left="73" w:right="-402"/>
              <w:jc w:val="center"/>
              <w:rPr>
                <w:rFonts w:asciiTheme="minorHAnsi" w:eastAsia="Arial Narrow" w:hAnsiTheme="minorHAnsi" w:cs="Arial"/>
                <w:b/>
                <w:i/>
                <w:spacing w:val="1"/>
                <w:sz w:val="18"/>
                <w:szCs w:val="18"/>
                <w:lang w:val="es-PE"/>
              </w:rPr>
            </w:pPr>
            <w:r w:rsidRPr="007D2972">
              <w:rPr>
                <w:rFonts w:asciiTheme="minorHAnsi" w:eastAsia="Arial Narrow" w:hAnsiTheme="minorHAnsi" w:cs="Arial"/>
                <w:b/>
                <w:i/>
                <w:spacing w:val="1"/>
                <w:sz w:val="18"/>
                <w:szCs w:val="18"/>
                <w:lang w:val="es-PE"/>
              </w:rPr>
              <w:t>Recuperabilidad (RE)</w:t>
            </w:r>
          </w:p>
          <w:p w14:paraId="046E77FB" w14:textId="77777777" w:rsidR="0096304D" w:rsidRPr="007D2972" w:rsidRDefault="0096304D" w:rsidP="00D9522B">
            <w:pPr>
              <w:spacing w:line="276" w:lineRule="auto"/>
              <w:ind w:left="73" w:right="-402"/>
              <w:rPr>
                <w:rFonts w:asciiTheme="minorHAnsi" w:eastAsia="Arial Narrow" w:hAnsiTheme="minorHAnsi" w:cs="Arial"/>
                <w:b/>
                <w:i/>
                <w:spacing w:val="1"/>
                <w:sz w:val="18"/>
                <w:szCs w:val="18"/>
                <w:lang w:val="es-PE"/>
              </w:rPr>
            </w:pPr>
            <w:r w:rsidRPr="007D2972">
              <w:rPr>
                <w:rFonts w:asciiTheme="minorHAnsi" w:eastAsia="Arial Narrow" w:hAnsiTheme="minorHAnsi" w:cs="Arial"/>
                <w:b/>
                <w:i/>
                <w:spacing w:val="1"/>
                <w:sz w:val="18"/>
                <w:szCs w:val="18"/>
                <w:lang w:val="es-PE"/>
              </w:rPr>
              <w:t>(Reconstrucción por medios humanos)</w:t>
            </w:r>
          </w:p>
          <w:p w14:paraId="1CFD8837" w14:textId="77777777" w:rsidR="0096304D" w:rsidRPr="007D2972" w:rsidRDefault="0096304D" w:rsidP="00C62704">
            <w:pPr>
              <w:pStyle w:val="Prrafodelista"/>
              <w:numPr>
                <w:ilvl w:val="3"/>
                <w:numId w:val="19"/>
              </w:numPr>
              <w:ind w:left="286"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Recuperable de manera inmediata</w:t>
            </w:r>
          </w:p>
          <w:p w14:paraId="455F6A04" w14:textId="77777777" w:rsidR="0096304D" w:rsidRPr="007D2972" w:rsidRDefault="0096304D" w:rsidP="00C62704">
            <w:pPr>
              <w:pStyle w:val="Prrafodelista"/>
              <w:numPr>
                <w:ilvl w:val="3"/>
                <w:numId w:val="19"/>
              </w:numPr>
              <w:ind w:left="286"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Recuperable a corto plazo</w:t>
            </w:r>
          </w:p>
          <w:p w14:paraId="7872F297" w14:textId="77777777" w:rsidR="0096304D" w:rsidRPr="007D2972" w:rsidRDefault="0096304D" w:rsidP="00C62704">
            <w:pPr>
              <w:pStyle w:val="Prrafodelista"/>
              <w:numPr>
                <w:ilvl w:val="3"/>
                <w:numId w:val="19"/>
              </w:numPr>
              <w:ind w:left="286"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Recuperable a mediano plazo</w:t>
            </w:r>
          </w:p>
          <w:p w14:paraId="6CD19492" w14:textId="77777777" w:rsidR="0096304D" w:rsidRPr="007D2972" w:rsidRDefault="0096304D" w:rsidP="00C62704">
            <w:pPr>
              <w:pStyle w:val="Prrafodelista"/>
              <w:numPr>
                <w:ilvl w:val="3"/>
                <w:numId w:val="19"/>
              </w:numPr>
              <w:ind w:left="286"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Recuperable a largo plazo</w:t>
            </w:r>
          </w:p>
          <w:p w14:paraId="3F3D9FD9" w14:textId="77777777" w:rsidR="0096304D" w:rsidRPr="007D2972" w:rsidRDefault="0096304D" w:rsidP="00C62704">
            <w:pPr>
              <w:pStyle w:val="Prrafodelista"/>
              <w:numPr>
                <w:ilvl w:val="3"/>
                <w:numId w:val="19"/>
              </w:numPr>
              <w:ind w:left="286" w:right="51" w:hanging="141"/>
              <w:jc w:val="both"/>
              <w:rPr>
                <w:rFonts w:asciiTheme="minorHAnsi" w:eastAsia="Arial Narrow" w:hAnsiTheme="minorHAnsi" w:cs="Arial"/>
                <w:i/>
                <w:spacing w:val="-2"/>
                <w:sz w:val="18"/>
                <w:szCs w:val="18"/>
              </w:rPr>
            </w:pPr>
            <w:r w:rsidRPr="007D2972">
              <w:rPr>
                <w:rFonts w:asciiTheme="minorHAnsi" w:eastAsia="Arial Narrow" w:hAnsiTheme="minorHAnsi" w:cs="Arial"/>
                <w:i/>
                <w:spacing w:val="-2"/>
                <w:sz w:val="18"/>
                <w:szCs w:val="18"/>
              </w:rPr>
              <w:t>Mitigable,</w:t>
            </w:r>
            <w:r w:rsidR="00874C2C"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pacing w:val="-2"/>
                <w:sz w:val="18"/>
                <w:szCs w:val="18"/>
              </w:rPr>
              <w:t>sustituible y compensable</w:t>
            </w:r>
          </w:p>
          <w:p w14:paraId="3A2A1695" w14:textId="77777777" w:rsidR="0096304D" w:rsidRPr="007D2972" w:rsidRDefault="0096304D" w:rsidP="00C62704">
            <w:pPr>
              <w:pStyle w:val="Prrafodelista"/>
              <w:numPr>
                <w:ilvl w:val="3"/>
                <w:numId w:val="19"/>
              </w:numPr>
              <w:ind w:left="286" w:right="51" w:hanging="141"/>
              <w:jc w:val="both"/>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Irrecuperable</w:t>
            </w:r>
          </w:p>
        </w:tc>
        <w:tc>
          <w:tcPr>
            <w:tcW w:w="425" w:type="dxa"/>
            <w:tcBorders>
              <w:top w:val="single" w:sz="6" w:space="0" w:color="000000"/>
              <w:left w:val="single" w:sz="6" w:space="0" w:color="000000"/>
              <w:bottom w:val="single" w:sz="6" w:space="0" w:color="000000"/>
              <w:right w:val="single" w:sz="6" w:space="0" w:color="000000"/>
            </w:tcBorders>
          </w:tcPr>
          <w:p w14:paraId="7BB1284B"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p>
          <w:p w14:paraId="5663C11A" w14:textId="77777777" w:rsidR="00874C2C" w:rsidRPr="007D2972" w:rsidRDefault="00874C2C" w:rsidP="00874C2C">
            <w:pPr>
              <w:pStyle w:val="Prrafodelista"/>
              <w:ind w:left="128" w:right="51"/>
              <w:jc w:val="both"/>
              <w:rPr>
                <w:rFonts w:asciiTheme="minorHAnsi" w:eastAsia="Arial Narrow" w:hAnsiTheme="minorHAnsi" w:cs="Arial"/>
                <w:i/>
                <w:sz w:val="18"/>
                <w:szCs w:val="18"/>
              </w:rPr>
            </w:pPr>
          </w:p>
          <w:p w14:paraId="4BF3E606"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66CC5D61"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2</w:t>
            </w:r>
          </w:p>
          <w:p w14:paraId="49272CFA"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3</w:t>
            </w:r>
          </w:p>
          <w:p w14:paraId="7EF54B62"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p w14:paraId="2359E344"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4</w:t>
            </w:r>
          </w:p>
          <w:p w14:paraId="4A707A80" w14:textId="77777777" w:rsidR="0096304D" w:rsidRPr="007D2972" w:rsidRDefault="0096304D" w:rsidP="00874C2C">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8</w:t>
            </w:r>
          </w:p>
        </w:tc>
      </w:tr>
      <w:tr w:rsidR="0096304D" w:rsidRPr="007D2972" w14:paraId="238274E5" w14:textId="77777777" w:rsidTr="0028180E">
        <w:trPr>
          <w:trHeight w:hRule="exact" w:val="1993"/>
        </w:trPr>
        <w:tc>
          <w:tcPr>
            <w:tcW w:w="3131" w:type="dxa"/>
            <w:tcBorders>
              <w:top w:val="single" w:sz="6" w:space="0" w:color="000000"/>
              <w:left w:val="single" w:sz="6" w:space="0" w:color="000000"/>
              <w:bottom w:val="single" w:sz="4" w:space="0" w:color="auto"/>
              <w:right w:val="single" w:sz="6" w:space="0" w:color="000000"/>
            </w:tcBorders>
          </w:tcPr>
          <w:p w14:paraId="37A8004A" w14:textId="77777777" w:rsidR="0096304D" w:rsidRPr="007D2972" w:rsidRDefault="0096304D" w:rsidP="00466826">
            <w:pPr>
              <w:spacing w:line="276" w:lineRule="auto"/>
              <w:ind w:left="73" w:right="-402"/>
              <w:jc w:val="center"/>
              <w:rPr>
                <w:rFonts w:asciiTheme="minorHAnsi" w:eastAsia="Arial Narrow" w:hAnsiTheme="minorHAnsi" w:cs="Arial"/>
                <w:b/>
                <w:i/>
                <w:spacing w:val="1"/>
                <w:sz w:val="20"/>
                <w:szCs w:val="20"/>
                <w:lang w:val="es-PE"/>
              </w:rPr>
            </w:pPr>
            <w:r w:rsidRPr="007D2972">
              <w:rPr>
                <w:rFonts w:asciiTheme="minorHAnsi" w:eastAsia="Arial Narrow" w:hAnsiTheme="minorHAnsi" w:cs="Arial"/>
                <w:b/>
                <w:i/>
                <w:spacing w:val="1"/>
                <w:sz w:val="20"/>
                <w:szCs w:val="20"/>
                <w:lang w:val="es-PE"/>
              </w:rPr>
              <w:t>Periodicidad (PR)</w:t>
            </w:r>
          </w:p>
          <w:p w14:paraId="431FE841" w14:textId="77777777" w:rsidR="0096304D" w:rsidRPr="007D2972" w:rsidRDefault="00466826" w:rsidP="00466826">
            <w:pPr>
              <w:spacing w:line="276" w:lineRule="auto"/>
              <w:ind w:left="73" w:right="-402"/>
              <w:jc w:val="center"/>
              <w:rPr>
                <w:rFonts w:asciiTheme="minorHAnsi" w:eastAsia="Arial Narrow" w:hAnsiTheme="minorHAnsi" w:cs="Arial"/>
                <w:b/>
                <w:i/>
                <w:spacing w:val="1"/>
                <w:sz w:val="20"/>
                <w:szCs w:val="20"/>
                <w:lang w:val="es-PE"/>
              </w:rPr>
            </w:pPr>
            <w:r w:rsidRPr="007D2972">
              <w:rPr>
                <w:rFonts w:asciiTheme="minorHAnsi" w:eastAsia="Arial Narrow" w:hAnsiTheme="minorHAnsi" w:cs="Arial"/>
                <w:b/>
                <w:i/>
                <w:spacing w:val="1"/>
                <w:sz w:val="20"/>
                <w:szCs w:val="20"/>
                <w:lang w:val="es-PE"/>
              </w:rPr>
              <w:t xml:space="preserve"> </w:t>
            </w:r>
            <w:r w:rsidR="0096304D" w:rsidRPr="007D2972">
              <w:rPr>
                <w:rFonts w:asciiTheme="minorHAnsi" w:eastAsia="Arial Narrow" w:hAnsiTheme="minorHAnsi" w:cs="Arial"/>
                <w:b/>
                <w:i/>
                <w:spacing w:val="1"/>
                <w:sz w:val="20"/>
                <w:szCs w:val="20"/>
                <w:lang w:val="es-PE"/>
              </w:rPr>
              <w:t>(Regularidad de la manifestación)</w:t>
            </w:r>
          </w:p>
          <w:p w14:paraId="3A1DE97E"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20"/>
                <w:szCs w:val="20"/>
              </w:rPr>
            </w:pPr>
            <w:r w:rsidRPr="007D2972">
              <w:rPr>
                <w:rFonts w:asciiTheme="minorHAnsi" w:eastAsia="Arial Narrow" w:hAnsiTheme="minorHAnsi" w:cs="Arial"/>
                <w:i/>
                <w:spacing w:val="-2"/>
                <w:sz w:val="20"/>
                <w:szCs w:val="20"/>
              </w:rPr>
              <w:t>Irregular (aperiódico y esporádico) ***</w:t>
            </w:r>
          </w:p>
          <w:p w14:paraId="2893657C"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20"/>
                <w:szCs w:val="20"/>
              </w:rPr>
            </w:pPr>
            <w:r w:rsidRPr="007D2972">
              <w:rPr>
                <w:rFonts w:asciiTheme="minorHAnsi" w:eastAsia="Arial Narrow" w:hAnsiTheme="minorHAnsi" w:cs="Arial"/>
                <w:i/>
                <w:spacing w:val="-2"/>
                <w:sz w:val="20"/>
                <w:szCs w:val="20"/>
              </w:rPr>
              <w:t>Periódico o de regularidad intermitente</w:t>
            </w:r>
          </w:p>
          <w:p w14:paraId="39A9104D"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z w:val="20"/>
                <w:szCs w:val="20"/>
              </w:rPr>
            </w:pPr>
            <w:r w:rsidRPr="007D2972">
              <w:rPr>
                <w:rFonts w:asciiTheme="minorHAnsi" w:eastAsia="Arial Narrow" w:hAnsiTheme="minorHAnsi" w:cs="Arial"/>
                <w:i/>
                <w:spacing w:val="-2"/>
                <w:sz w:val="20"/>
                <w:szCs w:val="20"/>
              </w:rPr>
              <w:t>Continuo</w:t>
            </w:r>
          </w:p>
        </w:tc>
        <w:tc>
          <w:tcPr>
            <w:tcW w:w="413" w:type="dxa"/>
            <w:tcBorders>
              <w:top w:val="single" w:sz="6" w:space="0" w:color="000000"/>
              <w:left w:val="single" w:sz="6" w:space="0" w:color="000000"/>
              <w:bottom w:val="single" w:sz="4" w:space="0" w:color="auto"/>
              <w:right w:val="single" w:sz="6" w:space="0" w:color="000000"/>
            </w:tcBorders>
          </w:tcPr>
          <w:p w14:paraId="25E3340A" w14:textId="77777777" w:rsidR="0096304D" w:rsidRPr="007D2972" w:rsidRDefault="0096304D" w:rsidP="00450290">
            <w:pPr>
              <w:pStyle w:val="Prrafodelista"/>
              <w:ind w:left="128" w:right="51"/>
              <w:jc w:val="both"/>
              <w:rPr>
                <w:rFonts w:asciiTheme="minorHAnsi" w:eastAsia="Arial Narrow" w:hAnsiTheme="minorHAnsi" w:cs="Arial"/>
                <w:i/>
                <w:sz w:val="18"/>
                <w:szCs w:val="18"/>
              </w:rPr>
            </w:pPr>
          </w:p>
          <w:p w14:paraId="185023D9" w14:textId="77777777" w:rsidR="0096304D" w:rsidRPr="007D2972" w:rsidRDefault="0096304D" w:rsidP="00450290">
            <w:pPr>
              <w:pStyle w:val="Prrafodelista"/>
              <w:ind w:left="128" w:right="51"/>
              <w:jc w:val="both"/>
              <w:rPr>
                <w:rFonts w:asciiTheme="minorHAnsi" w:eastAsia="Arial Narrow" w:hAnsiTheme="minorHAnsi" w:cs="Arial"/>
                <w:i/>
                <w:sz w:val="18"/>
                <w:szCs w:val="18"/>
              </w:rPr>
            </w:pPr>
          </w:p>
          <w:p w14:paraId="557C08DB" w14:textId="77777777" w:rsidR="0096304D" w:rsidRPr="007D2972" w:rsidRDefault="0096304D" w:rsidP="00450290">
            <w:pPr>
              <w:pStyle w:val="Prrafodelista"/>
              <w:ind w:left="128" w:right="51"/>
              <w:jc w:val="both"/>
              <w:rPr>
                <w:rFonts w:asciiTheme="minorHAnsi" w:eastAsia="Arial Narrow" w:hAnsiTheme="minorHAnsi" w:cs="Arial"/>
                <w:i/>
                <w:sz w:val="18"/>
                <w:szCs w:val="18"/>
              </w:rPr>
            </w:pPr>
          </w:p>
          <w:p w14:paraId="126CAF46" w14:textId="77777777" w:rsidR="0096304D" w:rsidRPr="007D2972" w:rsidRDefault="0096304D" w:rsidP="00450290">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6E8CD19D" w14:textId="77777777" w:rsidR="0096304D" w:rsidRPr="007D2972" w:rsidRDefault="0096304D" w:rsidP="00450290">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2</w:t>
            </w:r>
          </w:p>
          <w:p w14:paraId="2B52754A" w14:textId="77777777" w:rsidR="0096304D" w:rsidRPr="007D2972" w:rsidRDefault="0096304D" w:rsidP="00450290">
            <w:pPr>
              <w:pStyle w:val="Prrafodelista"/>
              <w:ind w:left="128" w:right="51"/>
              <w:jc w:val="both"/>
              <w:rPr>
                <w:rFonts w:asciiTheme="minorHAnsi" w:eastAsia="Arial Narrow" w:hAnsiTheme="minorHAnsi" w:cs="Arial"/>
                <w:i/>
                <w:sz w:val="20"/>
                <w:szCs w:val="20"/>
              </w:rPr>
            </w:pPr>
            <w:r w:rsidRPr="007D2972">
              <w:rPr>
                <w:rFonts w:asciiTheme="minorHAnsi" w:eastAsia="Arial Narrow" w:hAnsiTheme="minorHAnsi" w:cs="Arial"/>
                <w:i/>
                <w:sz w:val="18"/>
                <w:szCs w:val="18"/>
              </w:rPr>
              <w:t>4</w:t>
            </w:r>
          </w:p>
        </w:tc>
        <w:tc>
          <w:tcPr>
            <w:tcW w:w="3402" w:type="dxa"/>
            <w:tcBorders>
              <w:top w:val="single" w:sz="6" w:space="0" w:color="000000"/>
              <w:left w:val="single" w:sz="6" w:space="0" w:color="000000"/>
              <w:bottom w:val="single" w:sz="4" w:space="0" w:color="auto"/>
              <w:right w:val="single" w:sz="6" w:space="0" w:color="000000"/>
            </w:tcBorders>
            <w:hideMark/>
          </w:tcPr>
          <w:p w14:paraId="156A5819" w14:textId="77777777" w:rsidR="0096304D" w:rsidRPr="007D2972" w:rsidRDefault="0096304D" w:rsidP="00466826">
            <w:pPr>
              <w:spacing w:line="276" w:lineRule="auto"/>
              <w:ind w:left="73" w:right="-402"/>
              <w:jc w:val="center"/>
              <w:rPr>
                <w:rFonts w:asciiTheme="minorHAnsi" w:eastAsia="Arial Narrow" w:hAnsiTheme="minorHAnsi" w:cs="Arial"/>
                <w:b/>
                <w:i/>
                <w:spacing w:val="1"/>
                <w:sz w:val="20"/>
                <w:szCs w:val="20"/>
                <w:lang w:val="es-PE"/>
              </w:rPr>
            </w:pPr>
            <w:r w:rsidRPr="007D2972">
              <w:rPr>
                <w:rFonts w:asciiTheme="minorHAnsi" w:eastAsia="Arial Narrow" w:hAnsiTheme="minorHAnsi" w:cs="Arial"/>
                <w:b/>
                <w:i/>
                <w:spacing w:val="1"/>
                <w:sz w:val="20"/>
                <w:szCs w:val="20"/>
                <w:lang w:val="es-PE"/>
              </w:rPr>
              <w:t>Duración (DU)</w:t>
            </w:r>
          </w:p>
          <w:p w14:paraId="2BC2841C" w14:textId="77777777" w:rsidR="0096304D" w:rsidRPr="007D2972" w:rsidRDefault="0096304D" w:rsidP="00466826">
            <w:pPr>
              <w:spacing w:line="276" w:lineRule="auto"/>
              <w:ind w:left="73" w:right="-402"/>
              <w:jc w:val="center"/>
              <w:rPr>
                <w:rFonts w:asciiTheme="minorHAnsi" w:eastAsia="Arial Narrow" w:hAnsiTheme="minorHAnsi" w:cs="Arial"/>
                <w:b/>
                <w:i/>
                <w:spacing w:val="1"/>
                <w:sz w:val="20"/>
                <w:szCs w:val="20"/>
                <w:lang w:val="es-PE"/>
              </w:rPr>
            </w:pPr>
            <w:r w:rsidRPr="007D2972">
              <w:rPr>
                <w:rFonts w:asciiTheme="minorHAnsi" w:eastAsia="Arial Narrow" w:hAnsiTheme="minorHAnsi" w:cs="Arial"/>
                <w:b/>
                <w:i/>
                <w:spacing w:val="1"/>
                <w:sz w:val="20"/>
                <w:szCs w:val="20"/>
                <w:lang w:val="es-PE"/>
              </w:rPr>
              <w:t>(Permanencia del efecto)</w:t>
            </w:r>
          </w:p>
          <w:p w14:paraId="6052F585"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20"/>
                <w:szCs w:val="20"/>
              </w:rPr>
            </w:pPr>
            <w:r w:rsidRPr="007D2972">
              <w:rPr>
                <w:rFonts w:asciiTheme="minorHAnsi" w:eastAsia="Arial Narrow" w:hAnsiTheme="minorHAnsi" w:cs="Arial"/>
                <w:i/>
                <w:spacing w:val="-2"/>
                <w:sz w:val="20"/>
                <w:szCs w:val="20"/>
              </w:rPr>
              <w:t> Fugaz o Momentáneo</w:t>
            </w:r>
          </w:p>
          <w:p w14:paraId="69A1D6DD"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20"/>
                <w:szCs w:val="20"/>
              </w:rPr>
            </w:pPr>
            <w:r w:rsidRPr="007D2972">
              <w:rPr>
                <w:rFonts w:asciiTheme="minorHAnsi" w:eastAsia="Arial Narrow" w:hAnsiTheme="minorHAnsi" w:cs="Arial"/>
                <w:i/>
                <w:spacing w:val="-2"/>
                <w:sz w:val="20"/>
                <w:szCs w:val="20"/>
              </w:rPr>
              <w:t> Temporal o transitorio</w:t>
            </w:r>
          </w:p>
          <w:p w14:paraId="00BCDD8A"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pacing w:val="-2"/>
                <w:sz w:val="20"/>
                <w:szCs w:val="20"/>
              </w:rPr>
            </w:pPr>
            <w:r w:rsidRPr="007D2972">
              <w:rPr>
                <w:rFonts w:asciiTheme="minorHAnsi" w:eastAsia="Arial Narrow" w:hAnsiTheme="minorHAnsi" w:cs="Arial"/>
                <w:i/>
                <w:spacing w:val="-2"/>
                <w:sz w:val="20"/>
                <w:szCs w:val="20"/>
              </w:rPr>
              <w:t> Pertinaz o persistente</w:t>
            </w:r>
          </w:p>
          <w:p w14:paraId="688BB745" w14:textId="77777777" w:rsidR="0096304D" w:rsidRPr="007D2972" w:rsidRDefault="0096304D" w:rsidP="00C62704">
            <w:pPr>
              <w:pStyle w:val="Prrafodelista"/>
              <w:numPr>
                <w:ilvl w:val="3"/>
                <w:numId w:val="19"/>
              </w:numPr>
              <w:ind w:left="260" w:right="51" w:hanging="142"/>
              <w:jc w:val="both"/>
              <w:rPr>
                <w:rFonts w:asciiTheme="minorHAnsi" w:eastAsia="Arial Narrow" w:hAnsiTheme="minorHAnsi" w:cs="Arial"/>
                <w:i/>
                <w:sz w:val="20"/>
                <w:szCs w:val="20"/>
              </w:rPr>
            </w:pPr>
            <w:r w:rsidRPr="007D2972">
              <w:rPr>
                <w:rFonts w:asciiTheme="minorHAnsi" w:eastAsia="Arial Narrow" w:hAnsiTheme="minorHAnsi" w:cs="Arial"/>
                <w:i/>
                <w:spacing w:val="-2"/>
                <w:sz w:val="20"/>
                <w:szCs w:val="20"/>
              </w:rPr>
              <w:t> Permanente y constante</w:t>
            </w:r>
          </w:p>
        </w:tc>
        <w:tc>
          <w:tcPr>
            <w:tcW w:w="425" w:type="dxa"/>
            <w:tcBorders>
              <w:top w:val="single" w:sz="6" w:space="0" w:color="000000"/>
              <w:left w:val="single" w:sz="6" w:space="0" w:color="000000"/>
              <w:bottom w:val="single" w:sz="4" w:space="0" w:color="auto"/>
              <w:right w:val="single" w:sz="6" w:space="0" w:color="000000"/>
            </w:tcBorders>
          </w:tcPr>
          <w:p w14:paraId="5302BE7D" w14:textId="77777777" w:rsidR="0096304D" w:rsidRPr="007D2972" w:rsidRDefault="0096304D" w:rsidP="00D9522B">
            <w:pPr>
              <w:pStyle w:val="Prrafodelista"/>
              <w:ind w:left="128" w:right="51"/>
              <w:jc w:val="both"/>
              <w:rPr>
                <w:rFonts w:asciiTheme="minorHAnsi" w:eastAsia="Arial Narrow" w:hAnsiTheme="minorHAnsi" w:cs="Arial"/>
                <w:i/>
                <w:sz w:val="18"/>
                <w:szCs w:val="18"/>
              </w:rPr>
            </w:pPr>
          </w:p>
          <w:p w14:paraId="2B52A059" w14:textId="77777777" w:rsidR="0096304D" w:rsidRPr="007D2972" w:rsidRDefault="0096304D" w:rsidP="00D9522B">
            <w:pPr>
              <w:pStyle w:val="Prrafodelista"/>
              <w:ind w:left="128" w:right="51"/>
              <w:jc w:val="both"/>
              <w:rPr>
                <w:rFonts w:asciiTheme="minorHAnsi" w:eastAsia="Arial Narrow" w:hAnsiTheme="minorHAnsi" w:cs="Arial"/>
                <w:i/>
                <w:sz w:val="18"/>
                <w:szCs w:val="18"/>
              </w:rPr>
            </w:pPr>
          </w:p>
          <w:p w14:paraId="1BDE2F21" w14:textId="77777777" w:rsidR="0096304D" w:rsidRPr="007D2972" w:rsidRDefault="0096304D" w:rsidP="00D9522B">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1</w:t>
            </w:r>
          </w:p>
          <w:p w14:paraId="35C2D2B1" w14:textId="77777777" w:rsidR="0096304D" w:rsidRPr="007D2972" w:rsidRDefault="0096304D" w:rsidP="00D9522B">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2</w:t>
            </w:r>
          </w:p>
          <w:p w14:paraId="0E1991A4" w14:textId="77777777" w:rsidR="0096304D" w:rsidRPr="007D2972" w:rsidRDefault="0096304D" w:rsidP="00D9522B">
            <w:pPr>
              <w:pStyle w:val="Prrafodelista"/>
              <w:ind w:left="128" w:right="51"/>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3</w:t>
            </w:r>
          </w:p>
          <w:p w14:paraId="05F5030B" w14:textId="77777777" w:rsidR="0096304D" w:rsidRPr="007D2972" w:rsidRDefault="0096304D" w:rsidP="00D9522B">
            <w:pPr>
              <w:pStyle w:val="Prrafodelista"/>
              <w:ind w:left="128" w:right="51"/>
              <w:jc w:val="both"/>
              <w:rPr>
                <w:rFonts w:asciiTheme="minorHAnsi" w:eastAsia="Arial Narrow" w:hAnsiTheme="minorHAnsi" w:cs="Arial"/>
                <w:i/>
                <w:sz w:val="20"/>
                <w:szCs w:val="20"/>
              </w:rPr>
            </w:pPr>
            <w:r w:rsidRPr="007D2972">
              <w:rPr>
                <w:rFonts w:asciiTheme="minorHAnsi" w:eastAsia="Arial Narrow" w:hAnsiTheme="minorHAnsi" w:cs="Arial"/>
                <w:i/>
                <w:sz w:val="18"/>
                <w:szCs w:val="18"/>
              </w:rPr>
              <w:t>4</w:t>
            </w:r>
          </w:p>
        </w:tc>
      </w:tr>
    </w:tbl>
    <w:p w14:paraId="5ECB3BFF" w14:textId="77777777" w:rsidR="00E26084" w:rsidRPr="007D2972" w:rsidRDefault="00E26084" w:rsidP="00450290">
      <w:pPr>
        <w:spacing w:line="276" w:lineRule="auto"/>
        <w:ind w:left="1985" w:right="28" w:hanging="567"/>
        <w:jc w:val="both"/>
        <w:rPr>
          <w:rFonts w:asciiTheme="minorHAnsi" w:eastAsia="Arial Narrow" w:hAnsiTheme="minorHAnsi" w:cs="Arial"/>
          <w:i/>
          <w:spacing w:val="-3"/>
          <w:sz w:val="20"/>
          <w:szCs w:val="20"/>
          <w:lang w:val="es-PE"/>
        </w:rPr>
      </w:pPr>
      <w:r w:rsidRPr="007D2972">
        <w:rPr>
          <w:rFonts w:asciiTheme="minorHAnsi" w:eastAsia="Arial Narrow" w:hAnsiTheme="minorHAnsi" w:cs="Arial"/>
          <w:i/>
          <w:spacing w:val="-3"/>
          <w:sz w:val="20"/>
          <w:szCs w:val="20"/>
          <w:lang w:val="es-PE"/>
        </w:rPr>
        <w:t xml:space="preserve"> </w:t>
      </w:r>
    </w:p>
    <w:p w14:paraId="35C9986E" w14:textId="77777777" w:rsidR="0096304D" w:rsidRPr="007D2972" w:rsidRDefault="0096304D" w:rsidP="0028180E">
      <w:pPr>
        <w:spacing w:line="276" w:lineRule="auto"/>
        <w:ind w:left="2552" w:right="28" w:hanging="567"/>
        <w:jc w:val="both"/>
        <w:rPr>
          <w:rFonts w:asciiTheme="minorHAnsi" w:eastAsia="Arial Narrow" w:hAnsiTheme="minorHAnsi" w:cs="Arial"/>
          <w:i/>
          <w:sz w:val="20"/>
          <w:szCs w:val="20"/>
          <w:lang w:val="es-PE"/>
        </w:rPr>
      </w:pPr>
      <w:r w:rsidRPr="007D2972">
        <w:rPr>
          <w:rFonts w:asciiTheme="minorHAnsi" w:eastAsia="Arial Narrow" w:hAnsiTheme="minorHAnsi" w:cs="Arial"/>
          <w:i/>
          <w:spacing w:val="-3"/>
          <w:sz w:val="20"/>
          <w:szCs w:val="20"/>
          <w:lang w:val="es-PE"/>
        </w:rPr>
        <w:t>(*</w:t>
      </w:r>
      <w:r w:rsidRPr="007D2972">
        <w:rPr>
          <w:rFonts w:asciiTheme="minorHAnsi" w:eastAsia="Arial Narrow" w:hAnsiTheme="minorHAnsi" w:cs="Arial"/>
          <w:i/>
          <w:sz w:val="20"/>
          <w:szCs w:val="20"/>
          <w:lang w:val="es-PE"/>
        </w:rPr>
        <w:t xml:space="preserve">)     </w:t>
      </w:r>
      <w:r w:rsidR="00E26084" w:rsidRPr="007D2972">
        <w:rPr>
          <w:rFonts w:asciiTheme="minorHAnsi" w:eastAsia="Arial Narrow" w:hAnsiTheme="minorHAnsi" w:cs="Arial"/>
          <w:i/>
          <w:sz w:val="20"/>
          <w:szCs w:val="20"/>
          <w:lang w:val="es-PE"/>
        </w:rPr>
        <w:tab/>
      </w:r>
      <w:r w:rsidRPr="007D2972">
        <w:rPr>
          <w:rFonts w:asciiTheme="minorHAnsi" w:eastAsia="Arial Narrow" w:hAnsiTheme="minorHAnsi" w:cs="Arial"/>
          <w:i/>
          <w:spacing w:val="-1"/>
          <w:sz w:val="20"/>
          <w:szCs w:val="20"/>
          <w:lang w:val="es-PE"/>
        </w:rPr>
        <w:t xml:space="preserve">Cuando la acción causante del efecto tenga el atributo de beneficiosa, caso de las medidas </w:t>
      </w:r>
      <w:r w:rsidRPr="0028180E">
        <w:rPr>
          <w:rFonts w:asciiTheme="minorHAnsi" w:eastAsia="Arial Narrow" w:hAnsiTheme="minorHAnsi" w:cs="Arial"/>
          <w:i/>
          <w:spacing w:val="-4"/>
          <w:sz w:val="20"/>
          <w:szCs w:val="20"/>
          <w:lang w:val="es-PE"/>
        </w:rPr>
        <w:t>correctoras</w:t>
      </w:r>
      <w:r w:rsidRPr="007D2972">
        <w:rPr>
          <w:rFonts w:asciiTheme="minorHAnsi" w:eastAsia="Arial Narrow" w:hAnsiTheme="minorHAnsi" w:cs="Arial"/>
          <w:i/>
          <w:spacing w:val="-1"/>
          <w:sz w:val="20"/>
          <w:szCs w:val="20"/>
          <w:lang w:val="es-PE"/>
        </w:rPr>
        <w:t>, la intensidad se referirá al Grado de Construcción, Regeneración o Recuperación del medio afectado.</w:t>
      </w:r>
    </w:p>
    <w:p w14:paraId="11E971EE" w14:textId="4BC78B4E" w:rsidR="0096304D" w:rsidRPr="007D2972" w:rsidRDefault="00466826" w:rsidP="0028180E">
      <w:pPr>
        <w:spacing w:line="276" w:lineRule="auto"/>
        <w:ind w:left="2552" w:right="28" w:hanging="567"/>
        <w:jc w:val="both"/>
        <w:rPr>
          <w:rFonts w:asciiTheme="minorHAnsi" w:eastAsia="Arial Narrow" w:hAnsiTheme="minorHAnsi" w:cs="Arial"/>
          <w:i/>
          <w:sz w:val="20"/>
          <w:szCs w:val="20"/>
          <w:lang w:val="es-PE"/>
        </w:rPr>
      </w:pPr>
      <w:r w:rsidRPr="007D2972">
        <w:rPr>
          <w:rFonts w:asciiTheme="minorHAnsi" w:eastAsia="Arial Narrow" w:hAnsiTheme="minorHAnsi" w:cs="Arial"/>
          <w:i/>
          <w:spacing w:val="-3"/>
          <w:sz w:val="20"/>
          <w:szCs w:val="20"/>
          <w:lang w:val="es-PE"/>
        </w:rPr>
        <w:t xml:space="preserve"> </w:t>
      </w:r>
      <w:r w:rsidR="0096304D" w:rsidRPr="007D2972">
        <w:rPr>
          <w:rFonts w:asciiTheme="minorHAnsi" w:eastAsia="Arial Narrow" w:hAnsiTheme="minorHAnsi" w:cs="Arial"/>
          <w:i/>
          <w:spacing w:val="-3"/>
          <w:sz w:val="20"/>
          <w:szCs w:val="20"/>
          <w:lang w:val="es-PE"/>
        </w:rPr>
        <w:t>(**</w:t>
      </w:r>
      <w:r w:rsidR="0096304D" w:rsidRPr="007D2972">
        <w:rPr>
          <w:rFonts w:asciiTheme="minorHAnsi" w:eastAsia="Arial Narrow" w:hAnsiTheme="minorHAnsi" w:cs="Arial"/>
          <w:i/>
          <w:sz w:val="20"/>
          <w:szCs w:val="20"/>
          <w:lang w:val="es-PE"/>
        </w:rPr>
        <w:t>)</w:t>
      </w:r>
      <w:r w:rsidR="0096304D" w:rsidRPr="007D2972">
        <w:rPr>
          <w:rFonts w:asciiTheme="minorHAnsi" w:eastAsia="Arial Narrow" w:hAnsiTheme="minorHAnsi" w:cs="Arial"/>
          <w:i/>
          <w:sz w:val="20"/>
          <w:szCs w:val="20"/>
          <w:lang w:val="es-PE"/>
        </w:rPr>
        <w:tab/>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1"/>
          <w:sz w:val="20"/>
          <w:szCs w:val="20"/>
          <w:lang w:val="es-PE"/>
        </w:rPr>
        <w:t>u</w:t>
      </w:r>
      <w:r w:rsidR="0096304D" w:rsidRPr="007D2972">
        <w:rPr>
          <w:rFonts w:asciiTheme="minorHAnsi" w:eastAsia="Arial Narrow" w:hAnsiTheme="minorHAnsi" w:cs="Arial"/>
          <w:i/>
          <w:spacing w:val="-4"/>
          <w:sz w:val="20"/>
          <w:szCs w:val="20"/>
          <w:lang w:val="es-PE"/>
        </w:rPr>
        <w:t>and</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1"/>
          <w:sz w:val="20"/>
          <w:szCs w:val="20"/>
          <w:lang w:val="es-PE"/>
        </w:rPr>
        <w:t>la</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ap</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3"/>
          <w:sz w:val="20"/>
          <w:szCs w:val="20"/>
          <w:lang w:val="es-PE"/>
        </w:rPr>
        <w:t>ri</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4"/>
          <w:sz w:val="20"/>
          <w:szCs w:val="20"/>
          <w:lang w:val="es-PE"/>
        </w:rPr>
        <w:t>ó</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1"/>
          <w:sz w:val="20"/>
          <w:szCs w:val="20"/>
          <w:lang w:val="es-PE"/>
        </w:rPr>
        <w:t>d</w:t>
      </w:r>
      <w:r w:rsidR="0096304D" w:rsidRPr="007D2972">
        <w:rPr>
          <w:rFonts w:asciiTheme="minorHAnsi" w:eastAsia="Arial Narrow" w:hAnsiTheme="minorHAnsi" w:cs="Arial"/>
          <w:i/>
          <w:spacing w:val="-4"/>
          <w:sz w:val="20"/>
          <w:szCs w:val="20"/>
          <w:lang w:val="es-PE"/>
        </w:rPr>
        <w:t>e</w:t>
      </w:r>
      <w:r w:rsidR="0096304D" w:rsidRPr="007D2972">
        <w:rPr>
          <w:rFonts w:asciiTheme="minorHAnsi" w:eastAsia="Arial Narrow" w:hAnsiTheme="minorHAnsi" w:cs="Arial"/>
          <w:i/>
          <w:sz w:val="20"/>
          <w:szCs w:val="20"/>
          <w:lang w:val="es-PE"/>
        </w:rPr>
        <w:t>l</w:t>
      </w:r>
      <w:r w:rsidR="0096304D" w:rsidRPr="007D2972">
        <w:rPr>
          <w:rFonts w:asciiTheme="minorHAnsi" w:eastAsia="Arial Narrow" w:hAnsiTheme="minorHAnsi" w:cs="Arial"/>
          <w:i/>
          <w:spacing w:val="11"/>
          <w:sz w:val="20"/>
          <w:szCs w:val="20"/>
          <w:lang w:val="es-PE"/>
        </w:rPr>
        <w:t xml:space="preserve"> </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3"/>
          <w:sz w:val="20"/>
          <w:szCs w:val="20"/>
          <w:lang w:val="es-PE"/>
        </w:rPr>
        <w:t>f</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6"/>
          <w:sz w:val="20"/>
          <w:szCs w:val="20"/>
          <w:lang w:val="es-PE"/>
        </w:rPr>
        <w:t>c</w:t>
      </w:r>
      <w:r w:rsidR="0096304D" w:rsidRPr="007D2972">
        <w:rPr>
          <w:rFonts w:asciiTheme="minorHAnsi" w:eastAsia="Arial Narrow" w:hAnsiTheme="minorHAnsi" w:cs="Arial"/>
          <w:i/>
          <w:spacing w:val="-4"/>
          <w:sz w:val="20"/>
          <w:szCs w:val="20"/>
          <w:lang w:val="es-PE"/>
        </w:rPr>
        <w:t>o</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6"/>
          <w:sz w:val="20"/>
          <w:szCs w:val="20"/>
          <w:lang w:val="es-PE"/>
        </w:rPr>
        <w:t>s</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cuenc</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ua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4"/>
          <w:sz w:val="20"/>
          <w:szCs w:val="20"/>
          <w:lang w:val="es-PE"/>
        </w:rPr>
        <w:t>ó</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3"/>
          <w:sz w:val="20"/>
          <w:szCs w:val="20"/>
          <w:lang w:val="es-PE"/>
        </w:rPr>
        <w:t>r</w:t>
      </w:r>
      <w:r w:rsidR="0096304D" w:rsidRPr="007D2972">
        <w:rPr>
          <w:rFonts w:asciiTheme="minorHAnsi" w:eastAsia="Arial Narrow" w:hAnsiTheme="minorHAnsi" w:cs="Arial"/>
          <w:i/>
          <w:spacing w:val="-6"/>
          <w:sz w:val="20"/>
          <w:szCs w:val="20"/>
          <w:lang w:val="es-PE"/>
        </w:rPr>
        <w:t>v</w:t>
      </w:r>
      <w:r w:rsidR="0096304D" w:rsidRPr="007D2972">
        <w:rPr>
          <w:rFonts w:asciiTheme="minorHAnsi" w:eastAsia="Arial Narrow" w:hAnsiTheme="minorHAnsi" w:cs="Arial"/>
          <w:i/>
          <w:spacing w:val="-4"/>
          <w:sz w:val="20"/>
          <w:szCs w:val="20"/>
          <w:lang w:val="es-PE"/>
        </w:rPr>
        <w:t>e</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ó</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4"/>
          <w:sz w:val="20"/>
          <w:szCs w:val="20"/>
          <w:lang w:val="es-PE"/>
        </w:rPr>
        <w:t>m</w:t>
      </w:r>
      <w:r w:rsidR="0096304D" w:rsidRPr="007D2972">
        <w:rPr>
          <w:rFonts w:asciiTheme="minorHAnsi" w:eastAsia="Arial Narrow" w:hAnsiTheme="minorHAnsi" w:cs="Arial"/>
          <w:i/>
          <w:spacing w:val="-1"/>
          <w:sz w:val="20"/>
          <w:szCs w:val="20"/>
          <w:lang w:val="es-PE"/>
        </w:rPr>
        <w:t>u</w:t>
      </w:r>
      <w:r w:rsidR="0096304D" w:rsidRPr="007D2972">
        <w:rPr>
          <w:rFonts w:asciiTheme="minorHAnsi" w:eastAsia="Arial Narrow" w:hAnsiTheme="minorHAnsi" w:cs="Arial"/>
          <w:i/>
          <w:spacing w:val="-3"/>
          <w:sz w:val="20"/>
          <w:szCs w:val="20"/>
          <w:lang w:val="es-PE"/>
        </w:rPr>
        <w:t>l</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4"/>
          <w:sz w:val="20"/>
          <w:szCs w:val="20"/>
          <w:lang w:val="es-PE"/>
        </w:rPr>
        <w:t>áne</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10"/>
          <w:sz w:val="20"/>
          <w:szCs w:val="20"/>
          <w:lang w:val="es-PE"/>
        </w:rPr>
        <w:t xml:space="preserve"> </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m</w:t>
      </w:r>
      <w:r w:rsidR="0096304D" w:rsidRPr="007D2972">
        <w:rPr>
          <w:rFonts w:asciiTheme="minorHAnsi" w:eastAsia="Arial Narrow" w:hAnsiTheme="minorHAnsi" w:cs="Arial"/>
          <w:i/>
          <w:spacing w:val="-1"/>
          <w:sz w:val="20"/>
          <w:szCs w:val="20"/>
          <w:lang w:val="es-PE"/>
        </w:rPr>
        <w:t>á</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10"/>
          <w:sz w:val="20"/>
          <w:szCs w:val="20"/>
          <w:lang w:val="es-PE"/>
        </w:rPr>
        <w:t xml:space="preserve"> </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cc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pacing w:val="-4"/>
          <w:sz w:val="20"/>
          <w:szCs w:val="20"/>
          <w:lang w:val="es-PE"/>
        </w:rPr>
        <w:t>n</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z w:val="20"/>
          <w:szCs w:val="20"/>
          <w:lang w:val="es-PE"/>
        </w:rPr>
        <w:t>,</w:t>
      </w:r>
      <w:r w:rsidR="0096304D" w:rsidRPr="007D2972">
        <w:rPr>
          <w:rFonts w:asciiTheme="minorHAnsi" w:eastAsia="Arial Narrow" w:hAnsiTheme="minorHAnsi" w:cs="Arial"/>
          <w:i/>
          <w:spacing w:val="11"/>
          <w:sz w:val="20"/>
          <w:szCs w:val="20"/>
          <w:lang w:val="es-PE"/>
        </w:rPr>
        <w:t xml:space="preserve"> </w:t>
      </w:r>
      <w:r w:rsidR="0096304D" w:rsidRPr="007D2972">
        <w:rPr>
          <w:rFonts w:asciiTheme="minorHAnsi" w:eastAsia="Arial Narrow" w:hAnsiTheme="minorHAnsi" w:cs="Arial"/>
          <w:i/>
          <w:spacing w:val="-4"/>
          <w:sz w:val="20"/>
          <w:szCs w:val="20"/>
          <w:lang w:val="es-PE"/>
        </w:rPr>
        <w:t>e</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6"/>
          <w:sz w:val="20"/>
          <w:szCs w:val="20"/>
          <w:lang w:val="es-PE"/>
        </w:rPr>
        <w:t>v</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z</w:t>
      </w:r>
      <w:r w:rsidR="0096304D" w:rsidRPr="007D2972">
        <w:rPr>
          <w:rFonts w:asciiTheme="minorHAnsi" w:eastAsia="Arial Narrow" w:hAnsiTheme="minorHAnsi" w:cs="Arial"/>
          <w:i/>
          <w:spacing w:val="10"/>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1"/>
          <w:sz w:val="20"/>
          <w:szCs w:val="20"/>
          <w:lang w:val="es-PE"/>
        </w:rPr>
        <w:t>po</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4"/>
          <w:sz w:val="20"/>
          <w:szCs w:val="20"/>
          <w:lang w:val="es-PE"/>
        </w:rPr>
        <w:t>e</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1"/>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z w:val="20"/>
          <w:szCs w:val="20"/>
          <w:lang w:val="es-PE"/>
        </w:rPr>
        <w:t>r</w:t>
      </w:r>
      <w:r w:rsidR="0096304D" w:rsidRPr="007D2972">
        <w:rPr>
          <w:rFonts w:asciiTheme="minorHAnsi" w:eastAsia="Arial Narrow" w:hAnsiTheme="minorHAnsi" w:cs="Arial"/>
          <w:i/>
          <w:spacing w:val="11"/>
          <w:sz w:val="20"/>
          <w:szCs w:val="20"/>
          <w:lang w:val="es-PE"/>
        </w:rPr>
        <w:t xml:space="preserve"> </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l</w:t>
      </w:r>
      <w:r w:rsidR="0096304D" w:rsidRPr="007D2972">
        <w:rPr>
          <w:rFonts w:asciiTheme="minorHAnsi" w:eastAsia="Arial Narrow" w:hAnsiTheme="minorHAnsi" w:cs="Arial"/>
          <w:i/>
          <w:spacing w:val="11"/>
          <w:sz w:val="20"/>
          <w:szCs w:val="20"/>
          <w:lang w:val="es-PE"/>
        </w:rPr>
        <w:t xml:space="preserve"> </w:t>
      </w:r>
      <w:r w:rsidR="0096304D" w:rsidRPr="007D2972">
        <w:rPr>
          <w:rFonts w:asciiTheme="minorHAnsi" w:eastAsia="Arial Narrow" w:hAnsiTheme="minorHAnsi" w:cs="Arial"/>
          <w:i/>
          <w:spacing w:val="-1"/>
          <w:sz w:val="20"/>
          <w:szCs w:val="20"/>
          <w:lang w:val="es-PE"/>
        </w:rPr>
        <w:t>g</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10"/>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 xml:space="preserve">e </w:t>
      </w:r>
      <w:r w:rsidR="0096304D" w:rsidRPr="007D2972">
        <w:rPr>
          <w:rFonts w:asciiTheme="minorHAnsi" w:eastAsia="Arial Narrow" w:hAnsiTheme="minorHAnsi" w:cs="Arial"/>
          <w:i/>
          <w:spacing w:val="-4"/>
          <w:sz w:val="20"/>
          <w:szCs w:val="20"/>
          <w:lang w:val="es-PE"/>
        </w:rPr>
        <w:t>m</w:t>
      </w:r>
      <w:r w:rsidR="0096304D" w:rsidRPr="007D2972">
        <w:rPr>
          <w:rFonts w:asciiTheme="minorHAnsi" w:eastAsia="Arial Narrow" w:hAnsiTheme="minorHAnsi" w:cs="Arial"/>
          <w:i/>
          <w:spacing w:val="-1"/>
          <w:sz w:val="20"/>
          <w:szCs w:val="20"/>
          <w:lang w:val="es-PE"/>
        </w:rPr>
        <w:t>an</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3"/>
          <w:sz w:val="20"/>
          <w:szCs w:val="20"/>
          <w:lang w:val="es-PE"/>
        </w:rPr>
        <w:t>f</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4"/>
          <w:sz w:val="20"/>
          <w:szCs w:val="20"/>
          <w:lang w:val="es-PE"/>
        </w:rPr>
        <w:t>ó</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5"/>
          <w:sz w:val="20"/>
          <w:szCs w:val="20"/>
          <w:lang w:val="es-PE"/>
        </w:rPr>
        <w:t xml:space="preserve"> </w:t>
      </w:r>
      <w:r w:rsidR="0096304D" w:rsidRPr="007D2972">
        <w:rPr>
          <w:rFonts w:asciiTheme="minorHAnsi" w:eastAsia="Arial Narrow" w:hAnsiTheme="minorHAnsi" w:cs="Arial"/>
          <w:i/>
          <w:spacing w:val="-1"/>
          <w:sz w:val="20"/>
          <w:szCs w:val="20"/>
          <w:lang w:val="es-PE"/>
        </w:rPr>
        <w:t>d</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6"/>
          <w:sz w:val="20"/>
          <w:szCs w:val="20"/>
          <w:lang w:val="es-PE"/>
        </w:rPr>
        <w:t>s</w:t>
      </w:r>
      <w:r w:rsidR="0096304D" w:rsidRPr="007D2972">
        <w:rPr>
          <w:rFonts w:asciiTheme="minorHAnsi" w:eastAsia="Arial Narrow" w:hAnsiTheme="minorHAnsi" w:cs="Arial"/>
          <w:i/>
          <w:spacing w:val="-4"/>
          <w:sz w:val="20"/>
          <w:szCs w:val="20"/>
          <w:lang w:val="es-PE"/>
        </w:rPr>
        <w:t>u</w:t>
      </w:r>
      <w:r w:rsidR="0096304D" w:rsidRPr="007D2972">
        <w:rPr>
          <w:rFonts w:asciiTheme="minorHAnsi" w:eastAsia="Arial Narrow" w:hAnsiTheme="minorHAnsi" w:cs="Arial"/>
          <w:i/>
          <w:spacing w:val="-2"/>
          <w:sz w:val="20"/>
          <w:szCs w:val="20"/>
          <w:lang w:val="es-PE"/>
        </w:rPr>
        <w:t>m</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5"/>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3"/>
          <w:sz w:val="20"/>
          <w:szCs w:val="20"/>
          <w:lang w:val="es-PE"/>
        </w:rPr>
        <w:t xml:space="preserve"> </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3"/>
          <w:sz w:val="20"/>
          <w:szCs w:val="20"/>
          <w:lang w:val="es-PE"/>
        </w:rPr>
        <w:t>f</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3"/>
          <w:sz w:val="20"/>
          <w:szCs w:val="20"/>
          <w:lang w:val="es-PE"/>
        </w:rPr>
        <w:t xml:space="preserve"> </w:t>
      </w:r>
      <w:r w:rsidR="0096304D" w:rsidRPr="007D2972">
        <w:rPr>
          <w:rFonts w:asciiTheme="minorHAnsi" w:eastAsia="Arial Narrow" w:hAnsiTheme="minorHAnsi" w:cs="Arial"/>
          <w:i/>
          <w:spacing w:val="-4"/>
          <w:sz w:val="20"/>
          <w:szCs w:val="20"/>
          <w:lang w:val="es-PE"/>
        </w:rPr>
        <w:t>qu</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5"/>
          <w:sz w:val="20"/>
          <w:szCs w:val="20"/>
          <w:lang w:val="es-PE"/>
        </w:rPr>
        <w:t xml:space="preserve"> </w:t>
      </w:r>
      <w:r w:rsidR="0096304D" w:rsidRPr="007D2972">
        <w:rPr>
          <w:rFonts w:asciiTheme="minorHAnsi" w:eastAsia="Arial Narrow" w:hAnsiTheme="minorHAnsi" w:cs="Arial"/>
          <w:i/>
          <w:spacing w:val="-1"/>
          <w:sz w:val="20"/>
          <w:szCs w:val="20"/>
          <w:lang w:val="es-PE"/>
        </w:rPr>
        <w:t>p</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4"/>
          <w:sz w:val="20"/>
          <w:szCs w:val="20"/>
          <w:lang w:val="es-PE"/>
        </w:rPr>
        <w:t>od</w:t>
      </w:r>
      <w:r w:rsidR="0096304D" w:rsidRPr="007D2972">
        <w:rPr>
          <w:rFonts w:asciiTheme="minorHAnsi" w:eastAsia="Arial Narrow" w:hAnsiTheme="minorHAnsi" w:cs="Arial"/>
          <w:i/>
          <w:spacing w:val="-1"/>
          <w:sz w:val="20"/>
          <w:szCs w:val="20"/>
          <w:lang w:val="es-PE"/>
        </w:rPr>
        <w:t>u</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3"/>
          <w:sz w:val="20"/>
          <w:szCs w:val="20"/>
          <w:lang w:val="es-PE"/>
        </w:rPr>
        <w:t>ir</w:t>
      </w:r>
      <w:r w:rsidR="0096304D" w:rsidRPr="007D2972">
        <w:rPr>
          <w:rFonts w:asciiTheme="minorHAnsi" w:eastAsia="Arial Narrow" w:hAnsiTheme="minorHAnsi" w:cs="Arial"/>
          <w:i/>
          <w:spacing w:val="-5"/>
          <w:sz w:val="20"/>
          <w:szCs w:val="20"/>
          <w:lang w:val="es-PE"/>
        </w:rPr>
        <w:t>í</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z w:val="20"/>
          <w:szCs w:val="20"/>
          <w:lang w:val="es-PE"/>
        </w:rPr>
        <w:t>i</w:t>
      </w:r>
      <w:r w:rsidR="0096304D" w:rsidRPr="007D2972">
        <w:rPr>
          <w:rFonts w:asciiTheme="minorHAnsi" w:eastAsia="Arial Narrow" w:hAnsiTheme="minorHAnsi" w:cs="Arial"/>
          <w:i/>
          <w:spacing w:val="6"/>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3"/>
          <w:sz w:val="20"/>
          <w:szCs w:val="20"/>
          <w:lang w:val="es-PE"/>
        </w:rPr>
        <w:t xml:space="preserve"> </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cc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pacing w:val="-4"/>
          <w:sz w:val="20"/>
          <w:szCs w:val="20"/>
          <w:lang w:val="es-PE"/>
        </w:rPr>
        <w:t>n</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3"/>
          <w:sz w:val="20"/>
          <w:szCs w:val="20"/>
          <w:lang w:val="es-PE"/>
        </w:rPr>
        <w:t xml:space="preserve"> </w:t>
      </w:r>
      <w:r w:rsidR="0096304D" w:rsidRPr="007D2972">
        <w:rPr>
          <w:rFonts w:asciiTheme="minorHAnsi" w:eastAsia="Arial Narrow" w:hAnsiTheme="minorHAnsi" w:cs="Arial"/>
          <w:i/>
          <w:spacing w:val="-4"/>
          <w:sz w:val="20"/>
          <w:szCs w:val="20"/>
          <w:lang w:val="es-PE"/>
        </w:rPr>
        <w:t>n</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5"/>
          <w:sz w:val="20"/>
          <w:szCs w:val="20"/>
          <w:lang w:val="es-PE"/>
        </w:rPr>
        <w:t xml:space="preserve"> </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3"/>
          <w:sz w:val="20"/>
          <w:szCs w:val="20"/>
          <w:lang w:val="es-PE"/>
        </w:rPr>
        <w:t>t</w:t>
      </w:r>
      <w:r w:rsidR="0096304D" w:rsidRPr="007D2972">
        <w:rPr>
          <w:rFonts w:asciiTheme="minorHAnsi" w:eastAsia="Arial Narrow" w:hAnsiTheme="minorHAnsi" w:cs="Arial"/>
          <w:i/>
          <w:spacing w:val="-4"/>
          <w:sz w:val="20"/>
          <w:szCs w:val="20"/>
          <w:lang w:val="es-PE"/>
        </w:rPr>
        <w:t>u</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4"/>
          <w:sz w:val="20"/>
          <w:szCs w:val="20"/>
          <w:lang w:val="es-PE"/>
        </w:rPr>
        <w:t>á</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4"/>
          <w:sz w:val="20"/>
          <w:szCs w:val="20"/>
          <w:lang w:val="es-PE"/>
        </w:rPr>
        <w:t>m</w:t>
      </w:r>
      <w:r w:rsidR="0096304D" w:rsidRPr="007D2972">
        <w:rPr>
          <w:rFonts w:asciiTheme="minorHAnsi" w:eastAsia="Arial Narrow" w:hAnsiTheme="minorHAnsi" w:cs="Arial"/>
          <w:i/>
          <w:spacing w:val="-1"/>
          <w:sz w:val="20"/>
          <w:szCs w:val="20"/>
          <w:lang w:val="es-PE"/>
        </w:rPr>
        <w:t>u</w:t>
      </w:r>
      <w:r w:rsidR="0096304D" w:rsidRPr="007D2972">
        <w:rPr>
          <w:rFonts w:asciiTheme="minorHAnsi" w:eastAsia="Arial Narrow" w:hAnsiTheme="minorHAnsi" w:cs="Arial"/>
          <w:i/>
          <w:spacing w:val="-3"/>
          <w:sz w:val="20"/>
          <w:szCs w:val="20"/>
          <w:lang w:val="es-PE"/>
        </w:rPr>
        <w:t>l</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4"/>
          <w:sz w:val="20"/>
          <w:szCs w:val="20"/>
          <w:lang w:val="es-PE"/>
        </w:rPr>
        <w:t>áne</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me</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w:t>
      </w:r>
      <w:r w:rsidR="0096304D" w:rsidRPr="007D2972">
        <w:rPr>
          <w:rFonts w:asciiTheme="minorHAnsi" w:eastAsia="Arial Narrow" w:hAnsiTheme="minorHAnsi" w:cs="Arial"/>
          <w:i/>
          <w:spacing w:val="4"/>
          <w:sz w:val="20"/>
          <w:szCs w:val="20"/>
          <w:lang w:val="es-PE"/>
        </w:rPr>
        <w:t xml:space="preserve"> </w:t>
      </w:r>
      <w:r w:rsidR="0096304D" w:rsidRPr="007D2972">
        <w:rPr>
          <w:rFonts w:asciiTheme="minorHAnsi" w:eastAsia="Arial Narrow" w:hAnsiTheme="minorHAnsi" w:cs="Arial"/>
          <w:i/>
          <w:spacing w:val="-1"/>
          <w:sz w:val="20"/>
          <w:szCs w:val="20"/>
          <w:lang w:val="es-PE"/>
        </w:rPr>
        <w:t>p</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se</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5"/>
          <w:sz w:val="20"/>
          <w:szCs w:val="20"/>
          <w:lang w:val="es-PE"/>
        </w:rPr>
        <w:t xml:space="preserve"> </w:t>
      </w:r>
      <w:r w:rsidR="0096304D" w:rsidRPr="007D2972">
        <w:rPr>
          <w:rFonts w:asciiTheme="minorHAnsi" w:eastAsia="Arial Narrow" w:hAnsiTheme="minorHAnsi" w:cs="Arial"/>
          <w:i/>
          <w:spacing w:val="-4"/>
          <w:sz w:val="20"/>
          <w:szCs w:val="20"/>
          <w:lang w:val="es-PE"/>
        </w:rPr>
        <w:t>u</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4"/>
          <w:sz w:val="20"/>
          <w:szCs w:val="20"/>
          <w:lang w:val="es-PE"/>
        </w:rPr>
        <w:t>de</w:t>
      </w:r>
      <w:r w:rsidR="0096304D" w:rsidRPr="007D2972">
        <w:rPr>
          <w:rFonts w:asciiTheme="minorHAnsi" w:eastAsia="Arial Narrow" w:hAnsiTheme="minorHAnsi" w:cs="Arial"/>
          <w:i/>
          <w:spacing w:val="-1"/>
          <w:sz w:val="20"/>
          <w:szCs w:val="20"/>
          <w:lang w:val="es-PE"/>
        </w:rPr>
        <w:t>b</w:t>
      </w:r>
      <w:r w:rsidR="0096304D" w:rsidRPr="007D2972">
        <w:rPr>
          <w:rFonts w:asciiTheme="minorHAnsi" w:eastAsia="Arial Narrow" w:hAnsiTheme="minorHAnsi" w:cs="Arial"/>
          <w:i/>
          <w:spacing w:val="-3"/>
          <w:sz w:val="20"/>
          <w:szCs w:val="20"/>
          <w:lang w:val="es-PE"/>
        </w:rPr>
        <w:t>ili</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4"/>
          <w:sz w:val="20"/>
          <w:szCs w:val="20"/>
          <w:lang w:val="es-PE"/>
        </w:rPr>
        <w:t>am</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4"/>
          <w:sz w:val="20"/>
          <w:szCs w:val="20"/>
          <w:lang w:val="es-PE"/>
        </w:rPr>
        <w:t>e</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8"/>
          <w:sz w:val="20"/>
          <w:szCs w:val="20"/>
          <w:lang w:val="es-PE"/>
        </w:rPr>
        <w:t xml:space="preserve"> </w:t>
      </w:r>
      <w:r w:rsidR="0028180E" w:rsidRPr="007D2972">
        <w:rPr>
          <w:rFonts w:asciiTheme="minorHAnsi" w:eastAsia="Arial Narrow" w:hAnsiTheme="minorHAnsi" w:cs="Arial"/>
          <w:i/>
          <w:spacing w:val="-4"/>
          <w:sz w:val="20"/>
          <w:szCs w:val="20"/>
          <w:lang w:val="es-PE"/>
        </w:rPr>
        <w:t>d</w:t>
      </w:r>
      <w:r w:rsidR="0028180E" w:rsidRPr="007D2972">
        <w:rPr>
          <w:rFonts w:asciiTheme="minorHAnsi" w:eastAsia="Arial Narrow" w:hAnsiTheme="minorHAnsi" w:cs="Arial"/>
          <w:i/>
          <w:spacing w:val="-1"/>
          <w:sz w:val="20"/>
          <w:szCs w:val="20"/>
          <w:lang w:val="es-PE"/>
        </w:rPr>
        <w:t>e</w:t>
      </w:r>
      <w:r w:rsidR="0028180E" w:rsidRPr="007D2972">
        <w:rPr>
          <w:rFonts w:asciiTheme="minorHAnsi" w:eastAsia="Arial Narrow" w:hAnsiTheme="minorHAnsi" w:cs="Arial"/>
          <w:i/>
          <w:sz w:val="20"/>
          <w:szCs w:val="20"/>
          <w:lang w:val="es-PE"/>
        </w:rPr>
        <w:t xml:space="preserve"> este</w:t>
      </w:r>
      <w:r w:rsidR="0096304D" w:rsidRPr="007D2972">
        <w:rPr>
          <w:rFonts w:asciiTheme="minorHAnsi" w:eastAsia="Arial Narrow" w:hAnsiTheme="minorHAnsi" w:cs="Arial"/>
          <w:i/>
          <w:sz w:val="20"/>
          <w:szCs w:val="20"/>
          <w:lang w:val="es-PE"/>
        </w:rPr>
        <w:t>,</w:t>
      </w:r>
      <w:r w:rsidR="0096304D" w:rsidRPr="007D2972">
        <w:rPr>
          <w:rFonts w:asciiTheme="minorHAnsi" w:eastAsia="Arial Narrow" w:hAnsiTheme="minorHAnsi" w:cs="Arial"/>
          <w:i/>
          <w:spacing w:val="6"/>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z w:val="20"/>
          <w:szCs w:val="20"/>
          <w:lang w:val="es-PE"/>
        </w:rPr>
        <w:t xml:space="preserve">a </w:t>
      </w:r>
      <w:r w:rsidR="0096304D" w:rsidRPr="007D2972">
        <w:rPr>
          <w:rFonts w:asciiTheme="minorHAnsi" w:eastAsia="Arial Narrow" w:hAnsiTheme="minorHAnsi" w:cs="Arial"/>
          <w:i/>
          <w:spacing w:val="-4"/>
          <w:sz w:val="20"/>
          <w:szCs w:val="20"/>
          <w:lang w:val="es-PE"/>
        </w:rPr>
        <w:t>v</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4"/>
          <w:sz w:val="20"/>
          <w:szCs w:val="20"/>
          <w:lang w:val="es-PE"/>
        </w:rPr>
        <w:t>ó</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7"/>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l</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5"/>
          <w:sz w:val="20"/>
          <w:szCs w:val="20"/>
          <w:lang w:val="es-PE"/>
        </w:rPr>
        <w:t>f</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7"/>
          <w:sz w:val="20"/>
          <w:szCs w:val="20"/>
          <w:lang w:val="es-PE"/>
        </w:rPr>
        <w:t xml:space="preserve"> </w:t>
      </w:r>
      <w:r w:rsidR="0096304D" w:rsidRPr="007D2972">
        <w:rPr>
          <w:rFonts w:asciiTheme="minorHAnsi" w:eastAsia="Arial Narrow" w:hAnsiTheme="minorHAnsi" w:cs="Arial"/>
          <w:i/>
          <w:spacing w:val="-1"/>
          <w:sz w:val="20"/>
          <w:szCs w:val="20"/>
          <w:lang w:val="es-PE"/>
        </w:rPr>
        <w:t>p</w:t>
      </w:r>
      <w:r w:rsidR="0096304D" w:rsidRPr="007D2972">
        <w:rPr>
          <w:rFonts w:asciiTheme="minorHAnsi" w:eastAsia="Arial Narrow" w:hAnsiTheme="minorHAnsi" w:cs="Arial"/>
          <w:i/>
          <w:spacing w:val="-3"/>
          <w:sz w:val="20"/>
          <w:szCs w:val="20"/>
          <w:lang w:val="es-PE"/>
        </w:rPr>
        <w:t>r</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6"/>
          <w:sz w:val="20"/>
          <w:szCs w:val="20"/>
          <w:lang w:val="es-PE"/>
        </w:rPr>
        <w:t>s</w:t>
      </w:r>
      <w:r w:rsidR="0096304D" w:rsidRPr="007D2972">
        <w:rPr>
          <w:rFonts w:asciiTheme="minorHAnsi" w:eastAsia="Arial Narrow" w:hAnsiTheme="minorHAnsi" w:cs="Arial"/>
          <w:i/>
          <w:spacing w:val="-4"/>
          <w:sz w:val="20"/>
          <w:szCs w:val="20"/>
          <w:lang w:val="es-PE"/>
        </w:rPr>
        <w:t>e</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z w:val="20"/>
          <w:szCs w:val="20"/>
          <w:lang w:val="es-PE"/>
        </w:rPr>
        <w:t>á</w:t>
      </w:r>
      <w:r w:rsidR="0096304D" w:rsidRPr="007D2972">
        <w:rPr>
          <w:rFonts w:asciiTheme="minorHAnsi" w:eastAsia="Arial Narrow" w:hAnsiTheme="minorHAnsi" w:cs="Arial"/>
          <w:i/>
          <w:spacing w:val="-4"/>
          <w:sz w:val="20"/>
          <w:szCs w:val="20"/>
          <w:lang w:val="es-PE"/>
        </w:rPr>
        <w:t xml:space="preserve"> </w:t>
      </w:r>
      <w:r w:rsidR="0096304D" w:rsidRPr="007D2972">
        <w:rPr>
          <w:rFonts w:asciiTheme="minorHAnsi" w:eastAsia="Arial Narrow" w:hAnsiTheme="minorHAnsi" w:cs="Arial"/>
          <w:i/>
          <w:spacing w:val="-6"/>
          <w:sz w:val="20"/>
          <w:szCs w:val="20"/>
          <w:lang w:val="es-PE"/>
        </w:rPr>
        <w:t>v</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pacing w:val="-3"/>
          <w:sz w:val="20"/>
          <w:szCs w:val="20"/>
          <w:lang w:val="es-PE"/>
        </w:rPr>
        <w:t>r</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9"/>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7"/>
          <w:sz w:val="20"/>
          <w:szCs w:val="20"/>
          <w:lang w:val="es-PE"/>
        </w:rPr>
        <w:t xml:space="preserve"> </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4"/>
          <w:sz w:val="20"/>
          <w:szCs w:val="20"/>
          <w:lang w:val="es-PE"/>
        </w:rPr>
        <w:t>gn</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4"/>
          <w:sz w:val="20"/>
          <w:szCs w:val="20"/>
          <w:lang w:val="es-PE"/>
        </w:rPr>
        <w:t xml:space="preserve"> neg</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3"/>
          <w:sz w:val="20"/>
          <w:szCs w:val="20"/>
          <w:lang w:val="es-PE"/>
        </w:rPr>
        <w:t>ti</w:t>
      </w:r>
      <w:r w:rsidR="0096304D" w:rsidRPr="007D2972">
        <w:rPr>
          <w:rFonts w:asciiTheme="minorHAnsi" w:eastAsia="Arial Narrow" w:hAnsiTheme="minorHAnsi" w:cs="Arial"/>
          <w:i/>
          <w:spacing w:val="-6"/>
          <w:sz w:val="20"/>
          <w:szCs w:val="20"/>
          <w:lang w:val="es-PE"/>
        </w:rPr>
        <w:t>v</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1"/>
          <w:sz w:val="20"/>
          <w:szCs w:val="20"/>
          <w:lang w:val="es-PE"/>
        </w:rPr>
        <w:t>d</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6"/>
          <w:sz w:val="20"/>
          <w:szCs w:val="20"/>
          <w:lang w:val="es-PE"/>
        </w:rPr>
        <w:t>s</w:t>
      </w:r>
      <w:r w:rsidR="0096304D" w:rsidRPr="007D2972">
        <w:rPr>
          <w:rFonts w:asciiTheme="minorHAnsi" w:eastAsia="Arial Narrow" w:hAnsiTheme="minorHAnsi" w:cs="Arial"/>
          <w:i/>
          <w:spacing w:val="-2"/>
          <w:sz w:val="20"/>
          <w:szCs w:val="20"/>
          <w:lang w:val="es-PE"/>
        </w:rPr>
        <w:t>m</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4"/>
          <w:sz w:val="20"/>
          <w:szCs w:val="20"/>
          <w:lang w:val="es-PE"/>
        </w:rPr>
        <w:t>n</w:t>
      </w:r>
      <w:r w:rsidR="0096304D" w:rsidRPr="007D2972">
        <w:rPr>
          <w:rFonts w:asciiTheme="minorHAnsi" w:eastAsia="Arial Narrow" w:hAnsiTheme="minorHAnsi" w:cs="Arial"/>
          <w:i/>
          <w:spacing w:val="-1"/>
          <w:sz w:val="20"/>
          <w:szCs w:val="20"/>
          <w:lang w:val="es-PE"/>
        </w:rPr>
        <w:t>u</w:t>
      </w:r>
      <w:r w:rsidR="0096304D" w:rsidRPr="007D2972">
        <w:rPr>
          <w:rFonts w:asciiTheme="minorHAnsi" w:eastAsia="Arial Narrow" w:hAnsiTheme="minorHAnsi" w:cs="Arial"/>
          <w:i/>
          <w:spacing w:val="-6"/>
          <w:sz w:val="20"/>
          <w:szCs w:val="20"/>
          <w:lang w:val="es-PE"/>
        </w:rPr>
        <w:t>y</w:t>
      </w:r>
      <w:r w:rsidR="0096304D" w:rsidRPr="007D2972">
        <w:rPr>
          <w:rFonts w:asciiTheme="minorHAnsi" w:eastAsia="Arial Narrow" w:hAnsiTheme="minorHAnsi" w:cs="Arial"/>
          <w:i/>
          <w:spacing w:val="-4"/>
          <w:sz w:val="20"/>
          <w:szCs w:val="20"/>
          <w:lang w:val="es-PE"/>
        </w:rPr>
        <w:t>end</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4"/>
          <w:sz w:val="20"/>
          <w:szCs w:val="20"/>
          <w:lang w:val="es-PE"/>
        </w:rPr>
        <w:t xml:space="preserve"> e</w:t>
      </w:r>
      <w:r w:rsidR="0096304D" w:rsidRPr="007D2972">
        <w:rPr>
          <w:rFonts w:asciiTheme="minorHAnsi" w:eastAsia="Arial Narrow" w:hAnsiTheme="minorHAnsi" w:cs="Arial"/>
          <w:i/>
          <w:sz w:val="20"/>
          <w:szCs w:val="20"/>
          <w:lang w:val="es-PE"/>
        </w:rPr>
        <w:t>l</w:t>
      </w:r>
      <w:r w:rsidR="0096304D" w:rsidRPr="007D2972">
        <w:rPr>
          <w:rFonts w:asciiTheme="minorHAnsi" w:eastAsia="Arial Narrow" w:hAnsiTheme="minorHAnsi" w:cs="Arial"/>
          <w:i/>
          <w:spacing w:val="-6"/>
          <w:sz w:val="20"/>
          <w:szCs w:val="20"/>
          <w:lang w:val="es-PE"/>
        </w:rPr>
        <w:t xml:space="preserve"> </w:t>
      </w:r>
      <w:r w:rsidR="0096304D" w:rsidRPr="007D2972">
        <w:rPr>
          <w:rFonts w:asciiTheme="minorHAnsi" w:eastAsia="Arial Narrow" w:hAnsiTheme="minorHAnsi" w:cs="Arial"/>
          <w:i/>
          <w:spacing w:val="-4"/>
          <w:sz w:val="20"/>
          <w:szCs w:val="20"/>
          <w:lang w:val="es-PE"/>
        </w:rPr>
        <w:t>v</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r</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4"/>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4"/>
          <w:sz w:val="20"/>
          <w:szCs w:val="20"/>
          <w:lang w:val="es-PE"/>
        </w:rPr>
        <w:t xml:space="preserve"> </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4"/>
          <w:sz w:val="20"/>
          <w:szCs w:val="20"/>
          <w:lang w:val="es-PE"/>
        </w:rPr>
        <w:t>m</w:t>
      </w:r>
      <w:r w:rsidR="0096304D" w:rsidRPr="007D2972">
        <w:rPr>
          <w:rFonts w:asciiTheme="minorHAnsi" w:eastAsia="Arial Narrow" w:hAnsiTheme="minorHAnsi" w:cs="Arial"/>
          <w:i/>
          <w:spacing w:val="-1"/>
          <w:sz w:val="20"/>
          <w:szCs w:val="20"/>
          <w:lang w:val="es-PE"/>
        </w:rPr>
        <w:t>po</w:t>
      </w:r>
      <w:r w:rsidR="0096304D" w:rsidRPr="007D2972">
        <w:rPr>
          <w:rFonts w:asciiTheme="minorHAnsi" w:eastAsia="Arial Narrow" w:hAnsiTheme="minorHAnsi" w:cs="Arial"/>
          <w:i/>
          <w:spacing w:val="-3"/>
          <w:sz w:val="20"/>
          <w:szCs w:val="20"/>
          <w:lang w:val="es-PE"/>
        </w:rPr>
        <w:t>r</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4"/>
          <w:sz w:val="20"/>
          <w:szCs w:val="20"/>
          <w:lang w:val="es-PE"/>
        </w:rPr>
        <w:t>a</w:t>
      </w:r>
      <w:r w:rsidR="0096304D" w:rsidRPr="007D2972">
        <w:rPr>
          <w:rFonts w:asciiTheme="minorHAnsi" w:eastAsia="Arial Narrow" w:hAnsiTheme="minorHAnsi" w:cs="Arial"/>
          <w:i/>
          <w:spacing w:val="-1"/>
          <w:sz w:val="20"/>
          <w:szCs w:val="20"/>
          <w:lang w:val="es-PE"/>
        </w:rPr>
        <w:t>n</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7"/>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l</w:t>
      </w:r>
      <w:r w:rsidR="0096304D" w:rsidRPr="007D2972">
        <w:rPr>
          <w:rFonts w:asciiTheme="minorHAnsi" w:eastAsia="Arial Narrow" w:hAnsiTheme="minorHAnsi" w:cs="Arial"/>
          <w:i/>
          <w:spacing w:val="-6"/>
          <w:sz w:val="20"/>
          <w:szCs w:val="20"/>
          <w:lang w:val="es-PE"/>
        </w:rPr>
        <w:t xml:space="preserve"> </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4"/>
          <w:sz w:val="20"/>
          <w:szCs w:val="20"/>
          <w:lang w:val="es-PE"/>
        </w:rPr>
        <w:t>m</w:t>
      </w:r>
      <w:r w:rsidR="0096304D" w:rsidRPr="007D2972">
        <w:rPr>
          <w:rFonts w:asciiTheme="minorHAnsi" w:eastAsia="Arial Narrow" w:hAnsiTheme="minorHAnsi" w:cs="Arial"/>
          <w:i/>
          <w:spacing w:val="-1"/>
          <w:sz w:val="20"/>
          <w:szCs w:val="20"/>
          <w:lang w:val="es-PE"/>
        </w:rPr>
        <w:t>pa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w:t>
      </w:r>
    </w:p>
    <w:p w14:paraId="43C47341" w14:textId="1C0FC439" w:rsidR="0096304D" w:rsidRPr="007D2972" w:rsidRDefault="00466826" w:rsidP="0028180E">
      <w:pPr>
        <w:spacing w:line="276" w:lineRule="auto"/>
        <w:ind w:left="2552" w:right="28" w:hanging="567"/>
        <w:jc w:val="both"/>
        <w:rPr>
          <w:rFonts w:asciiTheme="minorHAnsi" w:eastAsia="Arial Narrow" w:hAnsiTheme="minorHAnsi" w:cs="Arial"/>
          <w:i/>
          <w:sz w:val="20"/>
          <w:szCs w:val="20"/>
          <w:lang w:val="es-PE"/>
        </w:rPr>
      </w:pPr>
      <w:r w:rsidRPr="007D2972">
        <w:rPr>
          <w:rFonts w:asciiTheme="minorHAnsi" w:eastAsia="Arial Narrow" w:hAnsiTheme="minorHAnsi" w:cs="Arial"/>
          <w:i/>
          <w:spacing w:val="-3"/>
          <w:sz w:val="20"/>
          <w:szCs w:val="20"/>
          <w:lang w:val="es-PE"/>
        </w:rPr>
        <w:lastRenderedPageBreak/>
        <w:t xml:space="preserve"> </w:t>
      </w:r>
      <w:r w:rsidR="0096304D" w:rsidRPr="007D2972">
        <w:rPr>
          <w:rFonts w:asciiTheme="minorHAnsi" w:eastAsia="Arial Narrow" w:hAnsiTheme="minorHAnsi" w:cs="Arial"/>
          <w:i/>
          <w:spacing w:val="-3"/>
          <w:sz w:val="20"/>
          <w:szCs w:val="20"/>
          <w:lang w:val="es-PE"/>
        </w:rPr>
        <w:t>(**</w:t>
      </w:r>
      <w:r w:rsidR="0096304D" w:rsidRPr="007D2972">
        <w:rPr>
          <w:rFonts w:asciiTheme="minorHAnsi" w:eastAsia="Arial Narrow" w:hAnsiTheme="minorHAnsi" w:cs="Arial"/>
          <w:i/>
          <w:spacing w:val="-4"/>
          <w:sz w:val="20"/>
          <w:szCs w:val="20"/>
          <w:lang w:val="es-PE"/>
        </w:rPr>
        <w:t>*</w:t>
      </w:r>
      <w:proofErr w:type="gramStart"/>
      <w:r w:rsidR="0096304D" w:rsidRPr="007D2972">
        <w:rPr>
          <w:rFonts w:asciiTheme="minorHAnsi" w:eastAsia="Arial Narrow" w:hAnsiTheme="minorHAnsi" w:cs="Arial"/>
          <w:i/>
          <w:sz w:val="20"/>
          <w:szCs w:val="20"/>
          <w:lang w:val="es-PE"/>
        </w:rPr>
        <w:t xml:space="preserve">) </w:t>
      </w:r>
      <w:r w:rsidR="0028180E">
        <w:rPr>
          <w:rFonts w:asciiTheme="minorHAnsi" w:eastAsia="Arial Narrow" w:hAnsiTheme="minorHAnsi" w:cs="Arial"/>
          <w:i/>
          <w:sz w:val="20"/>
          <w:szCs w:val="20"/>
          <w:lang w:val="es-PE"/>
        </w:rPr>
        <w:t xml:space="preserve"> </w:t>
      </w:r>
      <w:r w:rsidR="0096304D" w:rsidRPr="007D2972">
        <w:rPr>
          <w:rFonts w:asciiTheme="minorHAnsi" w:eastAsia="Arial Narrow" w:hAnsiTheme="minorHAnsi" w:cs="Arial"/>
          <w:i/>
          <w:spacing w:val="-4"/>
          <w:sz w:val="20"/>
          <w:szCs w:val="20"/>
          <w:lang w:val="es-PE"/>
        </w:rPr>
        <w:t>E</w:t>
      </w:r>
      <w:r w:rsidR="0096304D" w:rsidRPr="007D2972">
        <w:rPr>
          <w:rFonts w:asciiTheme="minorHAnsi" w:eastAsia="Arial Narrow" w:hAnsiTheme="minorHAnsi" w:cs="Arial"/>
          <w:i/>
          <w:sz w:val="20"/>
          <w:szCs w:val="20"/>
          <w:lang w:val="es-PE"/>
        </w:rPr>
        <w:t>n</w:t>
      </w:r>
      <w:proofErr w:type="gramEnd"/>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13"/>
          <w:sz w:val="20"/>
          <w:szCs w:val="20"/>
          <w:lang w:val="es-PE"/>
        </w:rPr>
        <w:t xml:space="preserve"> </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6"/>
          <w:sz w:val="20"/>
          <w:szCs w:val="20"/>
          <w:lang w:val="es-PE"/>
        </w:rPr>
        <w:t>s</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z w:val="20"/>
          <w:szCs w:val="20"/>
          <w:lang w:val="es-PE"/>
        </w:rPr>
        <w:t>,</w:t>
      </w:r>
      <w:r w:rsidR="0096304D" w:rsidRPr="007D2972">
        <w:rPr>
          <w:rFonts w:asciiTheme="minorHAnsi" w:eastAsia="Arial Narrow" w:hAnsiTheme="minorHAnsi" w:cs="Arial"/>
          <w:i/>
          <w:spacing w:val="11"/>
          <w:sz w:val="20"/>
          <w:szCs w:val="20"/>
          <w:lang w:val="es-PE"/>
        </w:rPr>
        <w:t xml:space="preserve"> </w:t>
      </w:r>
      <w:r w:rsidR="0096304D" w:rsidRPr="007D2972">
        <w:rPr>
          <w:rFonts w:asciiTheme="minorHAnsi" w:eastAsia="Arial Narrow" w:hAnsiTheme="minorHAnsi" w:cs="Arial"/>
          <w:i/>
          <w:spacing w:val="-4"/>
          <w:sz w:val="20"/>
          <w:szCs w:val="20"/>
          <w:lang w:val="es-PE"/>
        </w:rPr>
        <w:t>e</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q</w:t>
      </w:r>
      <w:r w:rsidR="0096304D" w:rsidRPr="007D2972">
        <w:rPr>
          <w:rFonts w:asciiTheme="minorHAnsi" w:eastAsia="Arial Narrow" w:hAnsiTheme="minorHAnsi" w:cs="Arial"/>
          <w:i/>
          <w:spacing w:val="-1"/>
          <w:sz w:val="20"/>
          <w:szCs w:val="20"/>
          <w:lang w:val="es-PE"/>
        </w:rPr>
        <w:t>u</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z w:val="20"/>
          <w:szCs w:val="20"/>
          <w:lang w:val="es-PE"/>
        </w:rPr>
        <w:t>í</w:t>
      </w:r>
      <w:r w:rsidR="0096304D" w:rsidRPr="007D2972">
        <w:rPr>
          <w:rFonts w:asciiTheme="minorHAnsi" w:eastAsia="Arial Narrow" w:hAnsiTheme="minorHAnsi" w:cs="Arial"/>
          <w:i/>
          <w:spacing w:val="13"/>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4"/>
          <w:sz w:val="20"/>
          <w:szCs w:val="20"/>
          <w:lang w:val="es-PE"/>
        </w:rPr>
        <w:t>eq</w:t>
      </w:r>
      <w:r w:rsidR="0096304D" w:rsidRPr="007D2972">
        <w:rPr>
          <w:rFonts w:asciiTheme="minorHAnsi" w:eastAsia="Arial Narrow" w:hAnsiTheme="minorHAnsi" w:cs="Arial"/>
          <w:i/>
          <w:spacing w:val="-1"/>
          <w:sz w:val="20"/>
          <w:szCs w:val="20"/>
          <w:lang w:val="es-PE"/>
        </w:rPr>
        <w:t>u</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6"/>
          <w:sz w:val="20"/>
          <w:szCs w:val="20"/>
          <w:lang w:val="es-PE"/>
        </w:rPr>
        <w:t>v</w:t>
      </w:r>
      <w:r w:rsidR="0096304D" w:rsidRPr="007D2972">
        <w:rPr>
          <w:rFonts w:asciiTheme="minorHAnsi" w:eastAsia="Arial Narrow" w:hAnsiTheme="minorHAnsi" w:cs="Arial"/>
          <w:i/>
          <w:spacing w:val="-1"/>
          <w:sz w:val="20"/>
          <w:szCs w:val="20"/>
          <w:lang w:val="es-PE"/>
        </w:rPr>
        <w:t>an</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m</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n</w:t>
      </w:r>
      <w:r w:rsidR="0096304D" w:rsidRPr="007D2972">
        <w:rPr>
          <w:rFonts w:asciiTheme="minorHAnsi" w:eastAsia="Arial Narrow" w:hAnsiTheme="minorHAnsi" w:cs="Arial"/>
          <w:i/>
          <w:spacing w:val="-3"/>
          <w:sz w:val="20"/>
          <w:szCs w:val="20"/>
          <w:lang w:val="es-PE"/>
        </w:rPr>
        <w:t>if</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4"/>
          <w:sz w:val="20"/>
          <w:szCs w:val="20"/>
          <w:lang w:val="es-PE"/>
        </w:rPr>
        <w:t>ó</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12"/>
          <w:sz w:val="20"/>
          <w:szCs w:val="20"/>
          <w:lang w:val="es-PE"/>
        </w:rPr>
        <w:t xml:space="preserve">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l</w:t>
      </w:r>
      <w:r w:rsidR="0096304D" w:rsidRPr="007D2972">
        <w:rPr>
          <w:rFonts w:asciiTheme="minorHAnsi" w:eastAsia="Arial Narrow" w:hAnsiTheme="minorHAnsi" w:cs="Arial"/>
          <w:i/>
          <w:spacing w:val="13"/>
          <w:sz w:val="20"/>
          <w:szCs w:val="20"/>
          <w:lang w:val="es-PE"/>
        </w:rPr>
        <w:t xml:space="preserve"> </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4"/>
          <w:sz w:val="20"/>
          <w:szCs w:val="20"/>
          <w:lang w:val="es-PE"/>
        </w:rPr>
        <w:t>m</w:t>
      </w:r>
      <w:r w:rsidR="0096304D" w:rsidRPr="007D2972">
        <w:rPr>
          <w:rFonts w:asciiTheme="minorHAnsi" w:eastAsia="Arial Narrow" w:hAnsiTheme="minorHAnsi" w:cs="Arial"/>
          <w:i/>
          <w:spacing w:val="-1"/>
          <w:sz w:val="20"/>
          <w:szCs w:val="20"/>
          <w:lang w:val="es-PE"/>
        </w:rPr>
        <w:t>pa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w:t>
      </w:r>
      <w:r w:rsidR="0096304D" w:rsidRPr="007D2972">
        <w:rPr>
          <w:rFonts w:asciiTheme="minorHAnsi" w:eastAsia="Arial Narrow" w:hAnsiTheme="minorHAnsi" w:cs="Arial"/>
          <w:i/>
          <w:spacing w:val="11"/>
          <w:sz w:val="20"/>
          <w:szCs w:val="20"/>
          <w:lang w:val="es-PE"/>
        </w:rPr>
        <w:t xml:space="preserve"> </w:t>
      </w:r>
      <w:r w:rsidR="0096304D" w:rsidRPr="007D2972">
        <w:rPr>
          <w:rFonts w:asciiTheme="minorHAnsi" w:eastAsia="Arial Narrow" w:hAnsiTheme="minorHAnsi" w:cs="Arial"/>
          <w:i/>
          <w:sz w:val="20"/>
          <w:szCs w:val="20"/>
          <w:lang w:val="es-PE"/>
        </w:rPr>
        <w:t>a</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13"/>
          <w:sz w:val="20"/>
          <w:szCs w:val="20"/>
          <w:lang w:val="es-PE"/>
        </w:rPr>
        <w:t xml:space="preserve"> </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2"/>
          <w:sz w:val="20"/>
          <w:szCs w:val="20"/>
          <w:lang w:val="es-PE"/>
        </w:rPr>
        <w:t>m</w:t>
      </w:r>
      <w:r w:rsidR="0096304D" w:rsidRPr="007D2972">
        <w:rPr>
          <w:rFonts w:asciiTheme="minorHAnsi" w:eastAsia="Arial Narrow" w:hAnsiTheme="minorHAnsi" w:cs="Arial"/>
          <w:i/>
          <w:spacing w:val="-4"/>
          <w:sz w:val="20"/>
          <w:szCs w:val="20"/>
          <w:lang w:val="es-PE"/>
        </w:rPr>
        <w:t>p</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13"/>
          <w:sz w:val="20"/>
          <w:szCs w:val="20"/>
          <w:lang w:val="es-PE"/>
        </w:rPr>
        <w:t xml:space="preserve"> </w:t>
      </w:r>
      <w:r w:rsidR="0096304D" w:rsidRPr="007D2972">
        <w:rPr>
          <w:rFonts w:asciiTheme="minorHAnsi" w:eastAsia="Arial Narrow" w:hAnsiTheme="minorHAnsi" w:cs="Arial"/>
          <w:i/>
          <w:spacing w:val="-3"/>
          <w:sz w:val="20"/>
          <w:szCs w:val="20"/>
          <w:lang w:val="es-PE"/>
        </w:rPr>
        <w:t>ir</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4"/>
          <w:sz w:val="20"/>
          <w:szCs w:val="20"/>
          <w:lang w:val="es-PE"/>
        </w:rPr>
        <w:t>eg</w:t>
      </w:r>
      <w:r w:rsidR="0096304D" w:rsidRPr="007D2972">
        <w:rPr>
          <w:rFonts w:asciiTheme="minorHAnsi" w:eastAsia="Arial Narrow" w:hAnsiTheme="minorHAnsi" w:cs="Arial"/>
          <w:i/>
          <w:spacing w:val="-1"/>
          <w:sz w:val="20"/>
          <w:szCs w:val="20"/>
          <w:lang w:val="es-PE"/>
        </w:rPr>
        <w:t>u</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13"/>
          <w:sz w:val="20"/>
          <w:szCs w:val="20"/>
          <w:lang w:val="es-PE"/>
        </w:rPr>
        <w:t xml:space="preserve"> </w:t>
      </w:r>
      <w:r w:rsidR="0096304D" w:rsidRPr="007D2972">
        <w:rPr>
          <w:rFonts w:asciiTheme="minorHAnsi" w:eastAsia="Arial Narrow" w:hAnsiTheme="minorHAnsi" w:cs="Arial"/>
          <w:i/>
          <w:spacing w:val="-3"/>
          <w:sz w:val="20"/>
          <w:szCs w:val="20"/>
          <w:lang w:val="es-PE"/>
        </w:rPr>
        <w:t>(</w:t>
      </w:r>
      <w:r w:rsidR="0096304D" w:rsidRPr="007D2972">
        <w:rPr>
          <w:rFonts w:asciiTheme="minorHAnsi" w:eastAsia="Arial Narrow" w:hAnsiTheme="minorHAnsi" w:cs="Arial"/>
          <w:i/>
          <w:spacing w:val="-4"/>
          <w:sz w:val="20"/>
          <w:szCs w:val="20"/>
          <w:lang w:val="es-PE"/>
        </w:rPr>
        <w:t>ap</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3"/>
          <w:sz w:val="20"/>
          <w:szCs w:val="20"/>
          <w:lang w:val="es-PE"/>
        </w:rPr>
        <w:t>r</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4"/>
          <w:sz w:val="20"/>
          <w:szCs w:val="20"/>
          <w:lang w:val="es-PE"/>
        </w:rPr>
        <w:t>ó</w:t>
      </w:r>
      <w:r w:rsidR="0096304D" w:rsidRPr="007D2972">
        <w:rPr>
          <w:rFonts w:asciiTheme="minorHAnsi" w:eastAsia="Arial Narrow" w:hAnsiTheme="minorHAnsi" w:cs="Arial"/>
          <w:i/>
          <w:spacing w:val="-1"/>
          <w:sz w:val="20"/>
          <w:szCs w:val="20"/>
          <w:lang w:val="es-PE"/>
        </w:rPr>
        <w:t>d</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6"/>
          <w:sz w:val="20"/>
          <w:szCs w:val="20"/>
          <w:lang w:val="es-PE"/>
        </w:rPr>
        <w:t>c</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s</w:t>
      </w:r>
      <w:r w:rsidR="0096304D" w:rsidRPr="007D2972">
        <w:rPr>
          <w:rFonts w:asciiTheme="minorHAnsi" w:eastAsia="Arial Narrow" w:hAnsiTheme="minorHAnsi" w:cs="Arial"/>
          <w:i/>
          <w:spacing w:val="13"/>
          <w:sz w:val="20"/>
          <w:szCs w:val="20"/>
          <w:lang w:val="es-PE"/>
        </w:rPr>
        <w:t xml:space="preserve"> </w:t>
      </w:r>
      <w:r w:rsidR="0096304D" w:rsidRPr="007D2972">
        <w:rPr>
          <w:rFonts w:asciiTheme="minorHAnsi" w:eastAsia="Arial Narrow" w:hAnsiTheme="minorHAnsi" w:cs="Arial"/>
          <w:i/>
          <w:sz w:val="20"/>
          <w:szCs w:val="20"/>
          <w:lang w:val="es-PE"/>
        </w:rPr>
        <w:t>y</w:t>
      </w:r>
      <w:r w:rsidR="0096304D" w:rsidRPr="007D2972">
        <w:rPr>
          <w:rFonts w:asciiTheme="minorHAnsi" w:eastAsia="Arial Narrow" w:hAnsiTheme="minorHAnsi" w:cs="Arial"/>
          <w:i/>
          <w:spacing w:val="10"/>
          <w:sz w:val="20"/>
          <w:szCs w:val="20"/>
          <w:lang w:val="es-PE"/>
        </w:rPr>
        <w:t xml:space="preserve"> </w:t>
      </w:r>
      <w:r w:rsidR="0096304D" w:rsidRPr="007D2972">
        <w:rPr>
          <w:rFonts w:asciiTheme="minorHAnsi" w:eastAsia="Arial Narrow" w:hAnsiTheme="minorHAnsi" w:cs="Arial"/>
          <w:i/>
          <w:spacing w:val="-4"/>
          <w:sz w:val="20"/>
          <w:szCs w:val="20"/>
          <w:lang w:val="es-PE"/>
        </w:rPr>
        <w:t>esp</w:t>
      </w:r>
      <w:r w:rsidR="0096304D" w:rsidRPr="007D2972">
        <w:rPr>
          <w:rFonts w:asciiTheme="minorHAnsi" w:eastAsia="Arial Narrow" w:hAnsiTheme="minorHAnsi" w:cs="Arial"/>
          <w:i/>
          <w:spacing w:val="3"/>
          <w:sz w:val="20"/>
          <w:szCs w:val="20"/>
          <w:lang w:val="es-PE"/>
        </w:rPr>
        <w:t>o</w:t>
      </w:r>
      <w:r w:rsidR="0096304D" w:rsidRPr="007D2972">
        <w:rPr>
          <w:rFonts w:asciiTheme="minorHAnsi" w:eastAsia="Arial Narrow" w:hAnsiTheme="minorHAnsi" w:cs="Arial"/>
          <w:i/>
          <w:spacing w:val="-3"/>
          <w:sz w:val="20"/>
          <w:szCs w:val="20"/>
          <w:lang w:val="es-PE"/>
        </w:rPr>
        <w:t>r</w:t>
      </w:r>
      <w:r w:rsidR="0096304D" w:rsidRPr="007D2972">
        <w:rPr>
          <w:rFonts w:asciiTheme="minorHAnsi" w:eastAsia="Arial Narrow" w:hAnsiTheme="minorHAnsi" w:cs="Arial"/>
          <w:i/>
          <w:spacing w:val="-4"/>
          <w:sz w:val="20"/>
          <w:szCs w:val="20"/>
          <w:lang w:val="es-PE"/>
        </w:rPr>
        <w:t>á</w:t>
      </w:r>
      <w:r w:rsidR="0096304D" w:rsidRPr="007D2972">
        <w:rPr>
          <w:rFonts w:asciiTheme="minorHAnsi" w:eastAsia="Arial Narrow" w:hAnsiTheme="minorHAnsi" w:cs="Arial"/>
          <w:i/>
          <w:spacing w:val="-1"/>
          <w:sz w:val="20"/>
          <w:szCs w:val="20"/>
          <w:lang w:val="es-PE"/>
        </w:rPr>
        <w:t>d</w:t>
      </w:r>
      <w:r w:rsidR="0096304D" w:rsidRPr="007D2972">
        <w:rPr>
          <w:rFonts w:asciiTheme="minorHAnsi" w:eastAsia="Arial Narrow" w:hAnsiTheme="minorHAnsi" w:cs="Arial"/>
          <w:i/>
          <w:spacing w:val="-3"/>
          <w:sz w:val="20"/>
          <w:szCs w:val="20"/>
          <w:lang w:val="es-PE"/>
        </w:rPr>
        <w:t>i</w:t>
      </w:r>
      <w:r w:rsidR="0096304D" w:rsidRPr="007D2972">
        <w:rPr>
          <w:rFonts w:asciiTheme="minorHAnsi" w:eastAsia="Arial Narrow" w:hAnsiTheme="minorHAnsi" w:cs="Arial"/>
          <w:i/>
          <w:spacing w:val="-6"/>
          <w:sz w:val="20"/>
          <w:szCs w:val="20"/>
          <w:lang w:val="es-PE"/>
        </w:rPr>
        <w:t>c</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pacing w:val="-3"/>
          <w:sz w:val="20"/>
          <w:szCs w:val="20"/>
          <w:lang w:val="es-PE"/>
        </w:rPr>
        <w:t>)</w:t>
      </w:r>
      <w:r w:rsidR="0096304D" w:rsidRPr="007D2972">
        <w:rPr>
          <w:rFonts w:asciiTheme="minorHAnsi" w:eastAsia="Arial Narrow" w:hAnsiTheme="minorHAnsi" w:cs="Arial"/>
          <w:i/>
          <w:sz w:val="20"/>
          <w:szCs w:val="20"/>
          <w:lang w:val="es-PE"/>
        </w:rPr>
        <w:t>,</w:t>
      </w:r>
      <w:r w:rsidR="0096304D" w:rsidRPr="007D2972">
        <w:rPr>
          <w:rFonts w:asciiTheme="minorHAnsi" w:eastAsia="Arial Narrow" w:hAnsiTheme="minorHAnsi" w:cs="Arial"/>
          <w:i/>
          <w:spacing w:val="13"/>
          <w:sz w:val="20"/>
          <w:szCs w:val="20"/>
          <w:lang w:val="es-PE"/>
        </w:rPr>
        <w:t xml:space="preserve"> </w:t>
      </w:r>
      <w:r w:rsidR="0096304D" w:rsidRPr="007D2972">
        <w:rPr>
          <w:rFonts w:asciiTheme="minorHAnsi" w:eastAsia="Arial Narrow" w:hAnsiTheme="minorHAnsi" w:cs="Arial"/>
          <w:i/>
          <w:spacing w:val="-6"/>
          <w:sz w:val="20"/>
          <w:szCs w:val="20"/>
          <w:lang w:val="es-PE"/>
        </w:rPr>
        <w:t>s</w:t>
      </w:r>
      <w:r w:rsidR="0096304D" w:rsidRPr="007D2972">
        <w:rPr>
          <w:rFonts w:asciiTheme="minorHAnsi" w:eastAsia="Arial Narrow" w:hAnsiTheme="minorHAnsi" w:cs="Arial"/>
          <w:i/>
          <w:sz w:val="20"/>
          <w:szCs w:val="20"/>
          <w:lang w:val="es-PE"/>
        </w:rPr>
        <w:t>e</w:t>
      </w:r>
      <w:r w:rsidR="0096304D" w:rsidRPr="007D2972">
        <w:rPr>
          <w:rFonts w:asciiTheme="minorHAnsi" w:eastAsia="Arial Narrow" w:hAnsiTheme="minorHAnsi" w:cs="Arial"/>
          <w:i/>
          <w:spacing w:val="15"/>
          <w:sz w:val="20"/>
          <w:szCs w:val="20"/>
          <w:lang w:val="es-PE"/>
        </w:rPr>
        <w:t xml:space="preserve"> </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 xml:space="preserve">s </w:t>
      </w:r>
      <w:r w:rsidR="0096304D" w:rsidRPr="007D2972">
        <w:rPr>
          <w:rFonts w:asciiTheme="minorHAnsi" w:eastAsia="Arial Narrow" w:hAnsiTheme="minorHAnsi" w:cs="Arial"/>
          <w:i/>
          <w:spacing w:val="-4"/>
          <w:sz w:val="20"/>
          <w:szCs w:val="20"/>
          <w:lang w:val="es-PE"/>
        </w:rPr>
        <w:t>d</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g</w:t>
      </w:r>
      <w:r w:rsidR="0096304D" w:rsidRPr="007D2972">
        <w:rPr>
          <w:rFonts w:asciiTheme="minorHAnsi" w:eastAsia="Arial Narrow" w:hAnsiTheme="minorHAnsi" w:cs="Arial"/>
          <w:i/>
          <w:spacing w:val="-4"/>
          <w:sz w:val="20"/>
          <w:szCs w:val="20"/>
          <w:lang w:val="es-PE"/>
        </w:rPr>
        <w:t>n</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5"/>
          <w:sz w:val="20"/>
          <w:szCs w:val="20"/>
          <w:lang w:val="es-PE"/>
        </w:rPr>
        <w:t>r</w:t>
      </w:r>
      <w:r w:rsidR="0096304D" w:rsidRPr="007D2972">
        <w:rPr>
          <w:rFonts w:asciiTheme="minorHAnsi" w:eastAsia="Arial Narrow" w:hAnsiTheme="minorHAnsi" w:cs="Arial"/>
          <w:i/>
          <w:sz w:val="20"/>
          <w:szCs w:val="20"/>
          <w:lang w:val="es-PE"/>
        </w:rPr>
        <w:t>á</w:t>
      </w:r>
      <w:r w:rsidR="0096304D" w:rsidRPr="007D2972">
        <w:rPr>
          <w:rFonts w:asciiTheme="minorHAnsi" w:eastAsia="Arial Narrow" w:hAnsiTheme="minorHAnsi" w:cs="Arial"/>
          <w:i/>
          <w:spacing w:val="-7"/>
          <w:sz w:val="20"/>
          <w:szCs w:val="20"/>
          <w:lang w:val="es-PE"/>
        </w:rPr>
        <w:t xml:space="preserve"> </w:t>
      </w:r>
      <w:r w:rsidR="0096304D" w:rsidRPr="007D2972">
        <w:rPr>
          <w:rFonts w:asciiTheme="minorHAnsi" w:eastAsia="Arial Narrow" w:hAnsiTheme="minorHAnsi" w:cs="Arial"/>
          <w:i/>
          <w:spacing w:val="-4"/>
          <w:sz w:val="20"/>
          <w:szCs w:val="20"/>
          <w:lang w:val="es-PE"/>
        </w:rPr>
        <w:t>u</w:t>
      </w:r>
      <w:r w:rsidR="0096304D" w:rsidRPr="007D2972">
        <w:rPr>
          <w:rFonts w:asciiTheme="minorHAnsi" w:eastAsia="Arial Narrow" w:hAnsiTheme="minorHAnsi" w:cs="Arial"/>
          <w:i/>
          <w:sz w:val="20"/>
          <w:szCs w:val="20"/>
          <w:lang w:val="es-PE"/>
        </w:rPr>
        <w:t>n</w:t>
      </w:r>
      <w:r w:rsidR="0096304D" w:rsidRPr="007D2972">
        <w:rPr>
          <w:rFonts w:asciiTheme="minorHAnsi" w:eastAsia="Arial Narrow" w:hAnsiTheme="minorHAnsi" w:cs="Arial"/>
          <w:i/>
          <w:spacing w:val="-4"/>
          <w:sz w:val="20"/>
          <w:szCs w:val="20"/>
          <w:lang w:val="es-PE"/>
        </w:rPr>
        <w:t xml:space="preserve"> </w:t>
      </w:r>
      <w:r w:rsidR="0096304D" w:rsidRPr="007D2972">
        <w:rPr>
          <w:rFonts w:asciiTheme="minorHAnsi" w:eastAsia="Arial Narrow" w:hAnsiTheme="minorHAnsi" w:cs="Arial"/>
          <w:i/>
          <w:spacing w:val="-6"/>
          <w:sz w:val="20"/>
          <w:szCs w:val="20"/>
          <w:lang w:val="es-PE"/>
        </w:rPr>
        <w:t>v</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r</w:t>
      </w:r>
      <w:r w:rsidR="0096304D" w:rsidRPr="007D2972">
        <w:rPr>
          <w:rFonts w:asciiTheme="minorHAnsi" w:eastAsia="Arial Narrow" w:hAnsiTheme="minorHAnsi" w:cs="Arial"/>
          <w:i/>
          <w:spacing w:val="-6"/>
          <w:sz w:val="20"/>
          <w:szCs w:val="20"/>
          <w:lang w:val="es-PE"/>
        </w:rPr>
        <w:t xml:space="preserve"> </w:t>
      </w:r>
      <w:r w:rsidR="0096304D" w:rsidRPr="007D2972">
        <w:rPr>
          <w:rFonts w:asciiTheme="minorHAnsi" w:eastAsia="Arial Narrow" w:hAnsiTheme="minorHAnsi" w:cs="Arial"/>
          <w:i/>
          <w:spacing w:val="-4"/>
          <w:sz w:val="20"/>
          <w:szCs w:val="20"/>
          <w:lang w:val="es-PE"/>
        </w:rPr>
        <w:t>sup</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3"/>
          <w:sz w:val="20"/>
          <w:szCs w:val="20"/>
          <w:lang w:val="es-PE"/>
        </w:rPr>
        <w:t>r</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o</w:t>
      </w:r>
      <w:r w:rsidR="0096304D" w:rsidRPr="007D2972">
        <w:rPr>
          <w:rFonts w:asciiTheme="minorHAnsi" w:eastAsia="Arial Narrow" w:hAnsiTheme="minorHAnsi" w:cs="Arial"/>
          <w:i/>
          <w:sz w:val="20"/>
          <w:szCs w:val="20"/>
          <w:lang w:val="es-PE"/>
        </w:rPr>
        <w:t>r</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1"/>
          <w:sz w:val="20"/>
          <w:szCs w:val="20"/>
          <w:lang w:val="es-PE"/>
        </w:rPr>
        <w:t>a</w:t>
      </w:r>
      <w:r w:rsidR="0096304D" w:rsidRPr="007D2972">
        <w:rPr>
          <w:rFonts w:asciiTheme="minorHAnsi" w:eastAsia="Arial Narrow" w:hAnsiTheme="minorHAnsi" w:cs="Arial"/>
          <w:i/>
          <w:sz w:val="20"/>
          <w:szCs w:val="20"/>
          <w:lang w:val="es-PE"/>
        </w:rPr>
        <w:t>l</w:t>
      </w:r>
      <w:r w:rsidR="0096304D" w:rsidRPr="007D2972">
        <w:rPr>
          <w:rFonts w:asciiTheme="minorHAnsi" w:eastAsia="Arial Narrow" w:hAnsiTheme="minorHAnsi" w:cs="Arial"/>
          <w:i/>
          <w:spacing w:val="-8"/>
          <w:sz w:val="20"/>
          <w:szCs w:val="20"/>
          <w:lang w:val="es-PE"/>
        </w:rPr>
        <w:t xml:space="preserve"> </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s</w:t>
      </w:r>
      <w:r w:rsidR="0096304D" w:rsidRPr="007D2972">
        <w:rPr>
          <w:rFonts w:asciiTheme="minorHAnsi" w:eastAsia="Arial Narrow" w:hAnsiTheme="minorHAnsi" w:cs="Arial"/>
          <w:i/>
          <w:spacing w:val="-5"/>
          <w:sz w:val="20"/>
          <w:szCs w:val="20"/>
          <w:lang w:val="es-PE"/>
        </w:rPr>
        <w:t>t</w:t>
      </w:r>
      <w:r w:rsidR="0096304D" w:rsidRPr="007D2972">
        <w:rPr>
          <w:rFonts w:asciiTheme="minorHAnsi" w:eastAsia="Arial Narrow" w:hAnsiTheme="minorHAnsi" w:cs="Arial"/>
          <w:i/>
          <w:spacing w:val="-4"/>
          <w:sz w:val="20"/>
          <w:szCs w:val="20"/>
          <w:lang w:val="es-PE"/>
        </w:rPr>
        <w:t>a</w:t>
      </w:r>
      <w:r w:rsidR="0096304D" w:rsidRPr="007D2972">
        <w:rPr>
          <w:rFonts w:asciiTheme="minorHAnsi" w:eastAsia="Arial Narrow" w:hAnsiTheme="minorHAnsi" w:cs="Arial"/>
          <w:i/>
          <w:spacing w:val="-1"/>
          <w:sz w:val="20"/>
          <w:szCs w:val="20"/>
          <w:lang w:val="es-PE"/>
        </w:rPr>
        <w:t>b</w:t>
      </w:r>
      <w:r w:rsidR="0096304D" w:rsidRPr="007D2972">
        <w:rPr>
          <w:rFonts w:asciiTheme="minorHAnsi" w:eastAsia="Arial Narrow" w:hAnsiTheme="minorHAnsi" w:cs="Arial"/>
          <w:i/>
          <w:spacing w:val="-5"/>
          <w:sz w:val="20"/>
          <w:szCs w:val="20"/>
          <w:lang w:val="es-PE"/>
        </w:rPr>
        <w:t>l</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c</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d</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7"/>
          <w:sz w:val="20"/>
          <w:szCs w:val="20"/>
          <w:lang w:val="es-PE"/>
        </w:rPr>
        <w:t xml:space="preserve"> </w:t>
      </w:r>
      <w:r w:rsidR="0096304D" w:rsidRPr="007D2972">
        <w:rPr>
          <w:rFonts w:asciiTheme="minorHAnsi" w:eastAsia="Arial Narrow" w:hAnsiTheme="minorHAnsi" w:cs="Arial"/>
          <w:i/>
          <w:spacing w:val="-4"/>
          <w:sz w:val="20"/>
          <w:szCs w:val="20"/>
          <w:lang w:val="es-PE"/>
        </w:rPr>
        <w:t>pu</w:t>
      </w:r>
      <w:r w:rsidR="0096304D" w:rsidRPr="007D2972">
        <w:rPr>
          <w:rFonts w:asciiTheme="minorHAnsi" w:eastAsia="Arial Narrow" w:hAnsiTheme="minorHAnsi" w:cs="Arial"/>
          <w:i/>
          <w:spacing w:val="-1"/>
          <w:sz w:val="20"/>
          <w:szCs w:val="20"/>
          <w:lang w:val="es-PE"/>
        </w:rPr>
        <w:t>d</w:t>
      </w:r>
      <w:r w:rsidR="0096304D" w:rsidRPr="007D2972">
        <w:rPr>
          <w:rFonts w:asciiTheme="minorHAnsi" w:eastAsia="Arial Narrow" w:hAnsiTheme="minorHAnsi" w:cs="Arial"/>
          <w:i/>
          <w:spacing w:val="-5"/>
          <w:sz w:val="20"/>
          <w:szCs w:val="20"/>
          <w:lang w:val="es-PE"/>
        </w:rPr>
        <w:t>i</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pacing w:val="-4"/>
          <w:sz w:val="20"/>
          <w:szCs w:val="20"/>
          <w:lang w:val="es-PE"/>
        </w:rPr>
        <w:t>nd</w:t>
      </w:r>
      <w:r w:rsidR="0096304D" w:rsidRPr="007D2972">
        <w:rPr>
          <w:rFonts w:asciiTheme="minorHAnsi" w:eastAsia="Arial Narrow" w:hAnsiTheme="minorHAnsi" w:cs="Arial"/>
          <w:i/>
          <w:sz w:val="20"/>
          <w:szCs w:val="20"/>
          <w:lang w:val="es-PE"/>
        </w:rPr>
        <w:t>o</w:t>
      </w:r>
      <w:r w:rsidR="0096304D" w:rsidRPr="007D2972">
        <w:rPr>
          <w:rFonts w:asciiTheme="minorHAnsi" w:eastAsia="Arial Narrow" w:hAnsiTheme="minorHAnsi" w:cs="Arial"/>
          <w:i/>
          <w:spacing w:val="-4"/>
          <w:sz w:val="20"/>
          <w:szCs w:val="20"/>
          <w:lang w:val="es-PE"/>
        </w:rPr>
        <w:t xml:space="preserve"> </w:t>
      </w:r>
      <w:r w:rsidR="0096304D" w:rsidRPr="007D2972">
        <w:rPr>
          <w:rFonts w:asciiTheme="minorHAnsi" w:eastAsia="Arial Narrow" w:hAnsiTheme="minorHAnsi" w:cs="Arial"/>
          <w:i/>
          <w:spacing w:val="-6"/>
          <w:sz w:val="20"/>
          <w:szCs w:val="20"/>
          <w:lang w:val="es-PE"/>
        </w:rPr>
        <w:t>s</w:t>
      </w:r>
      <w:r w:rsidR="0096304D" w:rsidRPr="007D2972">
        <w:rPr>
          <w:rFonts w:asciiTheme="minorHAnsi" w:eastAsia="Arial Narrow" w:hAnsiTheme="minorHAnsi" w:cs="Arial"/>
          <w:i/>
          <w:spacing w:val="-1"/>
          <w:sz w:val="20"/>
          <w:szCs w:val="20"/>
          <w:lang w:val="es-PE"/>
        </w:rPr>
        <w:t>e</w:t>
      </w:r>
      <w:r w:rsidR="0096304D" w:rsidRPr="007D2972">
        <w:rPr>
          <w:rFonts w:asciiTheme="minorHAnsi" w:eastAsia="Arial Narrow" w:hAnsiTheme="minorHAnsi" w:cs="Arial"/>
          <w:i/>
          <w:sz w:val="20"/>
          <w:szCs w:val="20"/>
          <w:lang w:val="es-PE"/>
        </w:rPr>
        <w:t>r</w:t>
      </w:r>
      <w:r w:rsidR="0096304D" w:rsidRPr="007D2972">
        <w:rPr>
          <w:rFonts w:asciiTheme="minorHAnsi" w:eastAsia="Arial Narrow" w:hAnsiTheme="minorHAnsi" w:cs="Arial"/>
          <w:i/>
          <w:spacing w:val="-6"/>
          <w:sz w:val="20"/>
          <w:szCs w:val="20"/>
          <w:lang w:val="es-PE"/>
        </w:rPr>
        <w:t xml:space="preserve"> </w:t>
      </w:r>
      <w:r w:rsidR="0096304D" w:rsidRPr="007D2972">
        <w:rPr>
          <w:rFonts w:asciiTheme="minorHAnsi" w:eastAsia="Arial Narrow" w:hAnsiTheme="minorHAnsi" w:cs="Arial"/>
          <w:i/>
          <w:spacing w:val="-5"/>
          <w:sz w:val="20"/>
          <w:szCs w:val="20"/>
          <w:lang w:val="es-PE"/>
        </w:rPr>
        <w:t>(</w:t>
      </w:r>
      <w:r w:rsidR="0096304D" w:rsidRPr="007D2972">
        <w:rPr>
          <w:rFonts w:asciiTheme="minorHAnsi" w:eastAsia="Arial Narrow" w:hAnsiTheme="minorHAnsi" w:cs="Arial"/>
          <w:i/>
          <w:spacing w:val="-1"/>
          <w:sz w:val="20"/>
          <w:szCs w:val="20"/>
          <w:lang w:val="es-PE"/>
        </w:rPr>
        <w:t>4</w:t>
      </w:r>
      <w:r w:rsidR="0096304D" w:rsidRPr="007D2972">
        <w:rPr>
          <w:rFonts w:asciiTheme="minorHAnsi" w:eastAsia="Arial Narrow" w:hAnsiTheme="minorHAnsi" w:cs="Arial"/>
          <w:i/>
          <w:spacing w:val="-3"/>
          <w:sz w:val="20"/>
          <w:szCs w:val="20"/>
          <w:lang w:val="es-PE"/>
        </w:rPr>
        <w:t>)</w:t>
      </w:r>
      <w:r w:rsidR="0096304D" w:rsidRPr="007D2972">
        <w:rPr>
          <w:rFonts w:asciiTheme="minorHAnsi" w:eastAsia="Arial Narrow" w:hAnsiTheme="minorHAnsi" w:cs="Arial"/>
          <w:i/>
          <w:sz w:val="20"/>
          <w:szCs w:val="20"/>
          <w:lang w:val="es-PE"/>
        </w:rPr>
        <w:t>.</w:t>
      </w:r>
    </w:p>
    <w:p w14:paraId="62865C81" w14:textId="77777777" w:rsidR="00265EBE" w:rsidRPr="007D2972" w:rsidRDefault="00265EBE" w:rsidP="00265EBE">
      <w:pPr>
        <w:spacing w:line="276" w:lineRule="auto"/>
        <w:ind w:right="28"/>
        <w:jc w:val="both"/>
        <w:rPr>
          <w:rFonts w:asciiTheme="minorHAnsi" w:eastAsia="Arial Narrow" w:hAnsiTheme="minorHAnsi" w:cs="Arial"/>
          <w:i/>
          <w:sz w:val="20"/>
          <w:szCs w:val="20"/>
          <w:lang w:val="es-PE"/>
        </w:rPr>
      </w:pPr>
    </w:p>
    <w:p w14:paraId="57979D2C" w14:textId="7ADA8FC5" w:rsidR="00450290" w:rsidRDefault="00740EDC" w:rsidP="006803AB">
      <w:pPr>
        <w:spacing w:line="360" w:lineRule="auto"/>
        <w:ind w:left="2552"/>
        <w:jc w:val="both"/>
        <w:rPr>
          <w:rFonts w:asciiTheme="minorHAnsi" w:eastAsia="Arial Narrow" w:hAnsiTheme="minorHAnsi" w:cs="Arial"/>
          <w:i/>
          <w:spacing w:val="-2"/>
          <w:lang w:val="es-PE"/>
        </w:rPr>
      </w:pPr>
      <w:r w:rsidRPr="007D2972">
        <w:rPr>
          <w:rFonts w:asciiTheme="minorHAnsi" w:eastAsia="Arial Narrow" w:hAnsiTheme="minorHAnsi" w:cs="Arial"/>
          <w:i/>
          <w:spacing w:val="-2"/>
          <w:lang w:val="es-PE"/>
        </w:rPr>
        <w:t xml:space="preserve">Por la aplicación de la fórmula, la Importancia Ambiental (I) puede tomar valores entre 13 y 100, de modo que se </w:t>
      </w:r>
      <w:r w:rsidR="00C43DE0" w:rsidRPr="007D2972">
        <w:rPr>
          <w:rFonts w:asciiTheme="minorHAnsi" w:eastAsia="Arial Narrow" w:hAnsiTheme="minorHAnsi" w:cs="Arial"/>
          <w:i/>
          <w:spacing w:val="-2"/>
          <w:lang w:val="es-PE"/>
        </w:rPr>
        <w:t>han establecido</w:t>
      </w:r>
      <w:r w:rsidRPr="007D2972">
        <w:rPr>
          <w:rFonts w:asciiTheme="minorHAnsi" w:eastAsia="Arial Narrow" w:hAnsiTheme="minorHAnsi" w:cs="Arial"/>
          <w:i/>
          <w:spacing w:val="-2"/>
          <w:lang w:val="es-PE"/>
        </w:rPr>
        <w:t xml:space="preserve"> rangos cualitativos, para evaluar su resultado, según s</w:t>
      </w:r>
      <w:r w:rsidR="002A7B3F" w:rsidRPr="007D2972">
        <w:rPr>
          <w:rFonts w:asciiTheme="minorHAnsi" w:eastAsia="Arial Narrow" w:hAnsiTheme="minorHAnsi" w:cs="Arial"/>
          <w:i/>
          <w:spacing w:val="-2"/>
          <w:lang w:val="es-PE"/>
        </w:rPr>
        <w:t xml:space="preserve">e puede observar en el Cuadro </w:t>
      </w:r>
      <w:r w:rsidR="004A4453" w:rsidRPr="007D2972">
        <w:rPr>
          <w:rFonts w:asciiTheme="minorHAnsi" w:eastAsia="Arial Narrow" w:hAnsiTheme="minorHAnsi" w:cs="Arial"/>
          <w:i/>
          <w:spacing w:val="-2"/>
          <w:lang w:val="es-PE"/>
        </w:rPr>
        <w:t>N°</w:t>
      </w:r>
      <w:r w:rsidR="00A53975" w:rsidRPr="007D2972">
        <w:rPr>
          <w:rFonts w:asciiTheme="minorHAnsi" w:eastAsia="Arial Narrow" w:hAnsiTheme="minorHAnsi" w:cs="Arial"/>
          <w:i/>
          <w:spacing w:val="-2"/>
          <w:lang w:val="es-PE"/>
        </w:rPr>
        <w:t>25.</w:t>
      </w:r>
    </w:p>
    <w:p w14:paraId="2DCA8402" w14:textId="77777777" w:rsidR="00570833" w:rsidRPr="007D2972" w:rsidRDefault="00570833" w:rsidP="006803AB">
      <w:pPr>
        <w:spacing w:line="360" w:lineRule="auto"/>
        <w:ind w:left="2552"/>
        <w:jc w:val="both"/>
        <w:rPr>
          <w:rFonts w:asciiTheme="minorHAnsi" w:eastAsia="Calibri" w:hAnsiTheme="minorHAnsi" w:cs="Arial"/>
          <w:b/>
          <w:i/>
          <w:iCs/>
          <w:color w:val="000000"/>
          <w:sz w:val="18"/>
          <w:szCs w:val="18"/>
          <w:lang w:val="es-PE" w:eastAsia="en-US"/>
        </w:rPr>
      </w:pPr>
    </w:p>
    <w:p w14:paraId="6E7598CB" w14:textId="77777777" w:rsidR="00740EDC" w:rsidRPr="007D2972" w:rsidRDefault="006803AB" w:rsidP="00C54715">
      <w:pPr>
        <w:spacing w:line="276" w:lineRule="auto"/>
        <w:ind w:left="360" w:firstLine="1625"/>
        <w:jc w:val="center"/>
        <w:rPr>
          <w:rFonts w:asciiTheme="minorHAnsi" w:eastAsia="Calibri" w:hAnsiTheme="minorHAnsi" w:cs="Arial"/>
          <w:b/>
          <w:i/>
          <w:iCs/>
          <w:color w:val="000000"/>
          <w:lang w:val="es-PE" w:eastAsia="en-US"/>
        </w:rPr>
      </w:pPr>
      <w:r w:rsidRPr="007D2972">
        <w:rPr>
          <w:rFonts w:asciiTheme="minorHAnsi" w:eastAsia="Calibri" w:hAnsiTheme="minorHAnsi" w:cs="Arial"/>
          <w:b/>
          <w:i/>
          <w:iCs/>
          <w:color w:val="000000"/>
          <w:sz w:val="20"/>
          <w:szCs w:val="20"/>
          <w:lang w:val="es-PE" w:eastAsia="en-US"/>
        </w:rPr>
        <w:t xml:space="preserve"> </w:t>
      </w:r>
      <w:r w:rsidR="00007245" w:rsidRPr="007D2972">
        <w:rPr>
          <w:rFonts w:asciiTheme="minorHAnsi" w:eastAsia="Calibri" w:hAnsiTheme="minorHAnsi" w:cs="Arial"/>
          <w:b/>
          <w:i/>
          <w:iCs/>
          <w:color w:val="000000"/>
          <w:sz w:val="22"/>
          <w:lang w:val="es-PE" w:eastAsia="en-US"/>
        </w:rPr>
        <w:t>Cuadro N°</w:t>
      </w:r>
      <w:r w:rsidR="00A53975" w:rsidRPr="007D2972">
        <w:rPr>
          <w:rFonts w:asciiTheme="minorHAnsi" w:eastAsia="Calibri" w:hAnsiTheme="minorHAnsi" w:cs="Arial"/>
          <w:b/>
          <w:i/>
          <w:iCs/>
          <w:color w:val="000000"/>
          <w:sz w:val="22"/>
          <w:lang w:val="es-PE" w:eastAsia="en-US"/>
        </w:rPr>
        <w:t>25</w:t>
      </w:r>
      <w:r w:rsidR="002A7B3F" w:rsidRPr="007D2972">
        <w:rPr>
          <w:rFonts w:asciiTheme="minorHAnsi" w:eastAsia="Calibri" w:hAnsiTheme="minorHAnsi" w:cs="Arial"/>
          <w:b/>
          <w:i/>
          <w:iCs/>
          <w:color w:val="000000"/>
          <w:sz w:val="22"/>
          <w:lang w:val="es-PE" w:eastAsia="en-US"/>
        </w:rPr>
        <w:t>:</w:t>
      </w:r>
      <w:r w:rsidR="00740EDC" w:rsidRPr="007D2972">
        <w:rPr>
          <w:rFonts w:asciiTheme="minorHAnsi" w:eastAsia="Calibri" w:hAnsiTheme="minorHAnsi" w:cs="Arial"/>
          <w:b/>
          <w:i/>
          <w:iCs/>
          <w:color w:val="000000"/>
          <w:sz w:val="22"/>
          <w:lang w:val="es-PE" w:eastAsia="en-US"/>
        </w:rPr>
        <w:t xml:space="preserve"> </w:t>
      </w:r>
      <w:r w:rsidR="00740EDC" w:rsidRPr="007D2972">
        <w:rPr>
          <w:rFonts w:asciiTheme="minorHAnsi" w:eastAsia="Calibri" w:hAnsiTheme="minorHAnsi" w:cs="Arial"/>
          <w:i/>
          <w:iCs/>
          <w:color w:val="000000"/>
          <w:sz w:val="22"/>
          <w:lang w:val="es-PE" w:eastAsia="en-US"/>
        </w:rPr>
        <w:t>Niveles de Importancia de los Impactos Ambientales (I).</w:t>
      </w:r>
    </w:p>
    <w:tbl>
      <w:tblPr>
        <w:tblpPr w:leftFromText="141" w:rightFromText="141" w:bottomFromText="200" w:vertAnchor="text" w:horzAnchor="page" w:tblpX="4367" w:tblpY="311"/>
        <w:tblOverlap w:val="never"/>
        <w:tblW w:w="0" w:type="auto"/>
        <w:tblLayout w:type="fixed"/>
        <w:tblCellMar>
          <w:left w:w="0" w:type="dxa"/>
          <w:right w:w="0" w:type="dxa"/>
        </w:tblCellMar>
        <w:tblLook w:val="01E0" w:firstRow="1" w:lastRow="1" w:firstColumn="1" w:lastColumn="1" w:noHBand="0" w:noVBand="0"/>
      </w:tblPr>
      <w:tblGrid>
        <w:gridCol w:w="2007"/>
        <w:gridCol w:w="4011"/>
      </w:tblGrid>
      <w:tr w:rsidR="0028180E" w:rsidRPr="007D2972" w14:paraId="5528CC59" w14:textId="77777777" w:rsidTr="0028180E">
        <w:trPr>
          <w:trHeight w:hRule="exact" w:val="273"/>
        </w:trPr>
        <w:tc>
          <w:tcPr>
            <w:tcW w:w="2007" w:type="dxa"/>
            <w:tcBorders>
              <w:top w:val="single" w:sz="4" w:space="0" w:color="auto"/>
              <w:left w:val="single" w:sz="6" w:space="0" w:color="000000"/>
              <w:bottom w:val="single" w:sz="6" w:space="0" w:color="000000"/>
              <w:right w:val="single" w:sz="6" w:space="0" w:color="000000"/>
            </w:tcBorders>
            <w:shd w:val="clear" w:color="auto" w:fill="D0CECE" w:themeFill="background2" w:themeFillShade="E6"/>
            <w:hideMark/>
          </w:tcPr>
          <w:p w14:paraId="2CD751DA" w14:textId="77777777" w:rsidR="0028180E" w:rsidRPr="007D2972" w:rsidRDefault="0028180E" w:rsidP="0028180E">
            <w:pPr>
              <w:ind w:left="25"/>
              <w:jc w:val="center"/>
              <w:rPr>
                <w:rFonts w:asciiTheme="minorHAnsi" w:eastAsia="Arial Narrow" w:hAnsiTheme="minorHAnsi" w:cs="Arial"/>
                <w:i/>
                <w:sz w:val="22"/>
                <w:szCs w:val="22"/>
                <w:lang w:val="en-US"/>
              </w:rPr>
            </w:pPr>
            <w:r w:rsidRPr="007D2972">
              <w:rPr>
                <w:rFonts w:asciiTheme="minorHAnsi" w:eastAsia="Arial Narrow" w:hAnsiTheme="minorHAnsi" w:cs="Arial"/>
                <w:i/>
                <w:sz w:val="22"/>
                <w:szCs w:val="22"/>
                <w:lang w:val="en-US"/>
              </w:rPr>
              <w:t xml:space="preserve">Grado de </w:t>
            </w:r>
            <w:proofErr w:type="spellStart"/>
            <w:r w:rsidRPr="007D2972">
              <w:rPr>
                <w:rFonts w:asciiTheme="minorHAnsi" w:eastAsia="Arial Narrow" w:hAnsiTheme="minorHAnsi" w:cs="Arial"/>
                <w:i/>
                <w:sz w:val="22"/>
                <w:szCs w:val="22"/>
                <w:lang w:val="en-US"/>
              </w:rPr>
              <w:t>Impacto</w:t>
            </w:r>
            <w:proofErr w:type="spellEnd"/>
          </w:p>
        </w:tc>
        <w:tc>
          <w:tcPr>
            <w:tcW w:w="4011" w:type="dxa"/>
            <w:tcBorders>
              <w:top w:val="single" w:sz="4" w:space="0" w:color="auto"/>
              <w:left w:val="single" w:sz="6" w:space="0" w:color="000000"/>
              <w:bottom w:val="single" w:sz="6" w:space="0" w:color="000000"/>
              <w:right w:val="single" w:sz="6" w:space="0" w:color="000000"/>
            </w:tcBorders>
            <w:shd w:val="clear" w:color="auto" w:fill="D0CECE" w:themeFill="background2" w:themeFillShade="E6"/>
            <w:hideMark/>
          </w:tcPr>
          <w:p w14:paraId="5B6BE479" w14:textId="77777777" w:rsidR="0028180E" w:rsidRPr="007D2972" w:rsidRDefault="0028180E" w:rsidP="0028180E">
            <w:pPr>
              <w:ind w:left="25"/>
              <w:jc w:val="center"/>
              <w:rPr>
                <w:rFonts w:asciiTheme="minorHAnsi" w:eastAsia="Arial Narrow" w:hAnsiTheme="minorHAnsi" w:cs="Arial"/>
                <w:i/>
                <w:sz w:val="22"/>
                <w:szCs w:val="22"/>
                <w:lang w:val="en-US"/>
              </w:rPr>
            </w:pPr>
            <w:r w:rsidRPr="007D2972">
              <w:rPr>
                <w:rFonts w:asciiTheme="minorHAnsi" w:eastAsia="Arial Narrow" w:hAnsiTheme="minorHAnsi" w:cs="Arial"/>
                <w:i/>
                <w:sz w:val="22"/>
                <w:szCs w:val="22"/>
                <w:lang w:val="en-US"/>
              </w:rPr>
              <w:t xml:space="preserve">Valor de la </w:t>
            </w:r>
            <w:proofErr w:type="spellStart"/>
            <w:r w:rsidRPr="007D2972">
              <w:rPr>
                <w:rFonts w:asciiTheme="minorHAnsi" w:eastAsia="Arial Narrow" w:hAnsiTheme="minorHAnsi" w:cs="Arial"/>
                <w:i/>
                <w:sz w:val="22"/>
                <w:szCs w:val="22"/>
                <w:lang w:val="en-US"/>
              </w:rPr>
              <w:t>Importancia</w:t>
            </w:r>
            <w:proofErr w:type="spellEnd"/>
            <w:r w:rsidRPr="007D2972">
              <w:rPr>
                <w:rFonts w:asciiTheme="minorHAnsi" w:eastAsia="Arial Narrow" w:hAnsiTheme="minorHAnsi" w:cs="Arial"/>
                <w:i/>
                <w:sz w:val="22"/>
                <w:szCs w:val="22"/>
                <w:lang w:val="en-US"/>
              </w:rPr>
              <w:t xml:space="preserve"> del </w:t>
            </w:r>
            <w:proofErr w:type="spellStart"/>
            <w:r w:rsidRPr="007D2972">
              <w:rPr>
                <w:rFonts w:asciiTheme="minorHAnsi" w:eastAsia="Arial Narrow" w:hAnsiTheme="minorHAnsi" w:cs="Arial"/>
                <w:i/>
                <w:sz w:val="22"/>
                <w:szCs w:val="22"/>
                <w:lang w:val="en-US"/>
              </w:rPr>
              <w:t>Impacto</w:t>
            </w:r>
            <w:proofErr w:type="spellEnd"/>
            <w:r w:rsidRPr="007D2972">
              <w:rPr>
                <w:rFonts w:asciiTheme="minorHAnsi" w:eastAsia="Arial Narrow" w:hAnsiTheme="minorHAnsi" w:cs="Arial"/>
                <w:i/>
                <w:sz w:val="22"/>
                <w:szCs w:val="22"/>
                <w:lang w:val="en-US"/>
              </w:rPr>
              <w:t xml:space="preserve"> Ambiental</w:t>
            </w:r>
          </w:p>
        </w:tc>
      </w:tr>
      <w:tr w:rsidR="0028180E" w:rsidRPr="007D2972" w14:paraId="1FBE4142" w14:textId="77777777" w:rsidTr="0028180E">
        <w:trPr>
          <w:trHeight w:hRule="exact" w:val="250"/>
        </w:trPr>
        <w:tc>
          <w:tcPr>
            <w:tcW w:w="2007" w:type="dxa"/>
            <w:tcBorders>
              <w:top w:val="single" w:sz="6" w:space="0" w:color="000000"/>
              <w:left w:val="single" w:sz="6" w:space="0" w:color="000000"/>
              <w:bottom w:val="single" w:sz="6" w:space="0" w:color="000000"/>
              <w:right w:val="single" w:sz="6" w:space="0" w:color="000000"/>
            </w:tcBorders>
            <w:hideMark/>
          </w:tcPr>
          <w:p w14:paraId="19345CBC" w14:textId="77777777" w:rsidR="0028180E" w:rsidRPr="007D2972" w:rsidRDefault="0028180E" w:rsidP="0028180E">
            <w:pPr>
              <w:ind w:left="270" w:right="108"/>
              <w:contextualSpacing/>
              <w:rPr>
                <w:rFonts w:asciiTheme="minorHAnsi" w:hAnsiTheme="minorHAnsi" w:cs="Arial"/>
                <w:i/>
                <w:sz w:val="16"/>
                <w:szCs w:val="16"/>
              </w:rPr>
            </w:pPr>
            <w:r w:rsidRPr="007D2972">
              <w:rPr>
                <w:rFonts w:asciiTheme="minorHAnsi" w:hAnsiTheme="minorHAnsi" w:cs="Arial"/>
                <w:i/>
                <w:sz w:val="16"/>
                <w:szCs w:val="16"/>
              </w:rPr>
              <w:t>Bajo</w:t>
            </w:r>
          </w:p>
        </w:tc>
        <w:tc>
          <w:tcPr>
            <w:tcW w:w="4011" w:type="dxa"/>
            <w:tcBorders>
              <w:top w:val="single" w:sz="6" w:space="0" w:color="000000"/>
              <w:left w:val="single" w:sz="6" w:space="0" w:color="000000"/>
              <w:bottom w:val="single" w:sz="6" w:space="0" w:color="000000"/>
              <w:right w:val="single" w:sz="6" w:space="0" w:color="000000"/>
            </w:tcBorders>
            <w:hideMark/>
          </w:tcPr>
          <w:p w14:paraId="08D64914" w14:textId="77777777" w:rsidR="0028180E" w:rsidRPr="007D2972" w:rsidRDefault="0028180E" w:rsidP="0028180E">
            <w:pPr>
              <w:ind w:left="270" w:right="108"/>
              <w:contextualSpacing/>
              <w:jc w:val="center"/>
              <w:rPr>
                <w:rFonts w:asciiTheme="minorHAnsi" w:hAnsiTheme="minorHAnsi" w:cs="Arial"/>
                <w:i/>
                <w:sz w:val="16"/>
                <w:szCs w:val="16"/>
              </w:rPr>
            </w:pPr>
            <w:r w:rsidRPr="007D2972">
              <w:rPr>
                <w:rFonts w:asciiTheme="minorHAnsi" w:hAnsiTheme="minorHAnsi" w:cs="Arial"/>
                <w:i/>
                <w:sz w:val="16"/>
                <w:szCs w:val="16"/>
              </w:rPr>
              <w:t>I &lt; 25</w:t>
            </w:r>
          </w:p>
        </w:tc>
      </w:tr>
      <w:tr w:rsidR="0028180E" w:rsidRPr="007D2972" w14:paraId="0CE68C11" w14:textId="77777777" w:rsidTr="0028180E">
        <w:trPr>
          <w:trHeight w:hRule="exact" w:val="252"/>
        </w:trPr>
        <w:tc>
          <w:tcPr>
            <w:tcW w:w="2007" w:type="dxa"/>
            <w:tcBorders>
              <w:top w:val="single" w:sz="6" w:space="0" w:color="000000"/>
              <w:left w:val="single" w:sz="6" w:space="0" w:color="000000"/>
              <w:bottom w:val="single" w:sz="6" w:space="0" w:color="000000"/>
              <w:right w:val="single" w:sz="6" w:space="0" w:color="000000"/>
            </w:tcBorders>
            <w:hideMark/>
          </w:tcPr>
          <w:p w14:paraId="60DA5545" w14:textId="77777777" w:rsidR="0028180E" w:rsidRPr="007D2972" w:rsidRDefault="0028180E" w:rsidP="0028180E">
            <w:pPr>
              <w:ind w:left="270" w:right="108"/>
              <w:contextualSpacing/>
              <w:rPr>
                <w:rFonts w:asciiTheme="minorHAnsi" w:hAnsiTheme="minorHAnsi" w:cs="Arial"/>
                <w:i/>
                <w:sz w:val="16"/>
                <w:szCs w:val="16"/>
              </w:rPr>
            </w:pPr>
            <w:r w:rsidRPr="007D2972">
              <w:rPr>
                <w:rFonts w:asciiTheme="minorHAnsi" w:hAnsiTheme="minorHAnsi" w:cs="Arial"/>
                <w:i/>
                <w:sz w:val="16"/>
                <w:szCs w:val="16"/>
              </w:rPr>
              <w:t>Moderado</w:t>
            </w:r>
          </w:p>
        </w:tc>
        <w:tc>
          <w:tcPr>
            <w:tcW w:w="4011" w:type="dxa"/>
            <w:tcBorders>
              <w:top w:val="single" w:sz="6" w:space="0" w:color="000000"/>
              <w:left w:val="single" w:sz="6" w:space="0" w:color="000000"/>
              <w:bottom w:val="single" w:sz="6" w:space="0" w:color="000000"/>
              <w:right w:val="single" w:sz="6" w:space="0" w:color="000000"/>
            </w:tcBorders>
            <w:hideMark/>
          </w:tcPr>
          <w:p w14:paraId="33061F2B" w14:textId="77777777" w:rsidR="0028180E" w:rsidRPr="007D2972" w:rsidRDefault="0028180E" w:rsidP="0028180E">
            <w:pPr>
              <w:ind w:left="270" w:right="108"/>
              <w:contextualSpacing/>
              <w:jc w:val="center"/>
              <w:rPr>
                <w:rFonts w:asciiTheme="minorHAnsi" w:hAnsiTheme="minorHAnsi" w:cs="Arial"/>
                <w:i/>
                <w:sz w:val="16"/>
                <w:szCs w:val="16"/>
              </w:rPr>
            </w:pPr>
            <w:r w:rsidRPr="007D2972">
              <w:rPr>
                <w:rFonts w:asciiTheme="minorHAnsi" w:hAnsiTheme="minorHAnsi" w:cs="Arial"/>
                <w:i/>
                <w:sz w:val="16"/>
                <w:szCs w:val="16"/>
              </w:rPr>
              <w:t>25 ≤ I &lt; 50</w:t>
            </w:r>
          </w:p>
        </w:tc>
      </w:tr>
      <w:tr w:rsidR="0028180E" w:rsidRPr="007D2972" w14:paraId="3FB22D6B" w14:textId="77777777" w:rsidTr="0028180E">
        <w:trPr>
          <w:trHeight w:hRule="exact" w:val="252"/>
        </w:trPr>
        <w:tc>
          <w:tcPr>
            <w:tcW w:w="2007" w:type="dxa"/>
            <w:tcBorders>
              <w:top w:val="single" w:sz="6" w:space="0" w:color="000000"/>
              <w:left w:val="single" w:sz="6" w:space="0" w:color="000000"/>
              <w:bottom w:val="single" w:sz="6" w:space="0" w:color="000000"/>
              <w:right w:val="single" w:sz="6" w:space="0" w:color="000000"/>
            </w:tcBorders>
            <w:hideMark/>
          </w:tcPr>
          <w:p w14:paraId="03981AAE" w14:textId="77777777" w:rsidR="0028180E" w:rsidRPr="007D2972" w:rsidRDefault="0028180E" w:rsidP="0028180E">
            <w:pPr>
              <w:ind w:left="270" w:right="108"/>
              <w:contextualSpacing/>
              <w:rPr>
                <w:rFonts w:asciiTheme="minorHAnsi" w:hAnsiTheme="minorHAnsi" w:cs="Arial"/>
                <w:i/>
                <w:sz w:val="16"/>
                <w:szCs w:val="16"/>
              </w:rPr>
            </w:pPr>
            <w:r w:rsidRPr="007D2972">
              <w:rPr>
                <w:rFonts w:asciiTheme="minorHAnsi" w:hAnsiTheme="minorHAnsi" w:cs="Arial"/>
                <w:i/>
                <w:sz w:val="16"/>
                <w:szCs w:val="16"/>
              </w:rPr>
              <w:t>Alto</w:t>
            </w:r>
          </w:p>
        </w:tc>
        <w:tc>
          <w:tcPr>
            <w:tcW w:w="4011" w:type="dxa"/>
            <w:tcBorders>
              <w:top w:val="single" w:sz="6" w:space="0" w:color="000000"/>
              <w:left w:val="single" w:sz="6" w:space="0" w:color="000000"/>
              <w:bottom w:val="single" w:sz="6" w:space="0" w:color="000000"/>
              <w:right w:val="single" w:sz="6" w:space="0" w:color="000000"/>
            </w:tcBorders>
            <w:hideMark/>
          </w:tcPr>
          <w:p w14:paraId="7D444905" w14:textId="77777777" w:rsidR="0028180E" w:rsidRPr="007D2972" w:rsidRDefault="0028180E" w:rsidP="0028180E">
            <w:pPr>
              <w:ind w:left="270" w:right="108"/>
              <w:contextualSpacing/>
              <w:jc w:val="center"/>
              <w:rPr>
                <w:rFonts w:asciiTheme="minorHAnsi" w:hAnsiTheme="minorHAnsi" w:cs="Arial"/>
                <w:i/>
                <w:sz w:val="16"/>
                <w:szCs w:val="16"/>
              </w:rPr>
            </w:pPr>
            <w:r w:rsidRPr="007D2972">
              <w:rPr>
                <w:rFonts w:asciiTheme="minorHAnsi" w:hAnsiTheme="minorHAnsi" w:cs="Arial"/>
                <w:i/>
                <w:sz w:val="16"/>
                <w:szCs w:val="16"/>
              </w:rPr>
              <w:t>50 ≤ I &lt; 75</w:t>
            </w:r>
          </w:p>
        </w:tc>
      </w:tr>
      <w:tr w:rsidR="0028180E" w:rsidRPr="007D2972" w14:paraId="6ACCCCD3" w14:textId="77777777" w:rsidTr="0028180E">
        <w:trPr>
          <w:trHeight w:hRule="exact" w:val="270"/>
        </w:trPr>
        <w:tc>
          <w:tcPr>
            <w:tcW w:w="2007" w:type="dxa"/>
            <w:tcBorders>
              <w:top w:val="single" w:sz="6" w:space="0" w:color="000000"/>
              <w:left w:val="single" w:sz="6" w:space="0" w:color="000000"/>
              <w:bottom w:val="single" w:sz="4" w:space="0" w:color="auto"/>
              <w:right w:val="single" w:sz="6" w:space="0" w:color="000000"/>
            </w:tcBorders>
            <w:hideMark/>
          </w:tcPr>
          <w:p w14:paraId="31852B3A" w14:textId="77777777" w:rsidR="0028180E" w:rsidRPr="007D2972" w:rsidRDefault="0028180E" w:rsidP="0028180E">
            <w:pPr>
              <w:ind w:left="270" w:right="108"/>
              <w:contextualSpacing/>
              <w:rPr>
                <w:rFonts w:asciiTheme="minorHAnsi" w:hAnsiTheme="minorHAnsi" w:cs="Arial"/>
                <w:i/>
                <w:sz w:val="16"/>
                <w:szCs w:val="16"/>
              </w:rPr>
            </w:pPr>
            <w:r w:rsidRPr="007D2972">
              <w:rPr>
                <w:rFonts w:asciiTheme="minorHAnsi" w:hAnsiTheme="minorHAnsi" w:cs="Arial"/>
                <w:i/>
                <w:sz w:val="16"/>
                <w:szCs w:val="16"/>
              </w:rPr>
              <w:t>Muy Alto</w:t>
            </w:r>
          </w:p>
        </w:tc>
        <w:tc>
          <w:tcPr>
            <w:tcW w:w="4011" w:type="dxa"/>
            <w:tcBorders>
              <w:top w:val="single" w:sz="6" w:space="0" w:color="000000"/>
              <w:left w:val="single" w:sz="6" w:space="0" w:color="000000"/>
              <w:bottom w:val="single" w:sz="4" w:space="0" w:color="auto"/>
              <w:right w:val="single" w:sz="6" w:space="0" w:color="000000"/>
            </w:tcBorders>
            <w:hideMark/>
          </w:tcPr>
          <w:p w14:paraId="5CD8233D" w14:textId="77777777" w:rsidR="0028180E" w:rsidRPr="007D2972" w:rsidRDefault="0028180E" w:rsidP="0028180E">
            <w:pPr>
              <w:ind w:left="270" w:right="108"/>
              <w:contextualSpacing/>
              <w:jc w:val="center"/>
              <w:rPr>
                <w:rFonts w:asciiTheme="minorHAnsi" w:hAnsiTheme="minorHAnsi" w:cs="Arial"/>
                <w:i/>
                <w:sz w:val="16"/>
                <w:szCs w:val="16"/>
              </w:rPr>
            </w:pPr>
            <w:r w:rsidRPr="007D2972">
              <w:rPr>
                <w:rFonts w:asciiTheme="minorHAnsi" w:hAnsiTheme="minorHAnsi" w:cs="Arial"/>
                <w:i/>
                <w:sz w:val="16"/>
                <w:szCs w:val="16"/>
              </w:rPr>
              <w:t>75 ≤ I</w:t>
            </w:r>
          </w:p>
        </w:tc>
      </w:tr>
    </w:tbl>
    <w:p w14:paraId="30738E98" w14:textId="77777777" w:rsidR="00D52F8E" w:rsidRPr="007D2972" w:rsidRDefault="00D52F8E" w:rsidP="00C54715">
      <w:pPr>
        <w:spacing w:before="30" w:line="276" w:lineRule="auto"/>
        <w:jc w:val="both"/>
        <w:rPr>
          <w:rFonts w:asciiTheme="minorHAnsi" w:eastAsia="Arial Narrow" w:hAnsiTheme="minorHAnsi" w:cs="Arial"/>
          <w:i/>
          <w:lang w:val="es-PE"/>
        </w:rPr>
      </w:pPr>
    </w:p>
    <w:p w14:paraId="68ED9E5B" w14:textId="77777777" w:rsidR="00D52F8E" w:rsidRPr="007D2972" w:rsidRDefault="00D52F8E" w:rsidP="00466826">
      <w:pPr>
        <w:spacing w:before="30" w:line="276" w:lineRule="auto"/>
        <w:ind w:left="3119" w:hanging="1418"/>
        <w:jc w:val="both"/>
        <w:rPr>
          <w:rFonts w:asciiTheme="minorHAnsi" w:eastAsia="Arial Narrow" w:hAnsiTheme="minorHAnsi" w:cs="Arial"/>
          <w:i/>
          <w:lang w:val="es-PE"/>
        </w:rPr>
      </w:pPr>
    </w:p>
    <w:p w14:paraId="7EE101C4" w14:textId="77777777" w:rsidR="00740EDC" w:rsidRPr="007D2972" w:rsidRDefault="00740EDC" w:rsidP="00466826">
      <w:pPr>
        <w:spacing w:before="16" w:line="276" w:lineRule="auto"/>
        <w:rPr>
          <w:rFonts w:asciiTheme="minorHAnsi" w:hAnsiTheme="minorHAnsi" w:cs="Arial"/>
          <w:i/>
          <w:lang w:val="es-PE" w:eastAsia="en-US"/>
        </w:rPr>
      </w:pPr>
    </w:p>
    <w:p w14:paraId="190DADF2" w14:textId="77777777" w:rsidR="00740EDC" w:rsidRPr="007D2972" w:rsidRDefault="00740EDC" w:rsidP="00466826">
      <w:pPr>
        <w:spacing w:before="30" w:line="276" w:lineRule="auto"/>
        <w:ind w:left="142"/>
        <w:rPr>
          <w:rFonts w:asciiTheme="minorHAnsi" w:eastAsia="Arial Narrow" w:hAnsiTheme="minorHAnsi" w:cs="Arial"/>
          <w:b/>
          <w:i/>
          <w:lang w:val="es-PE"/>
        </w:rPr>
      </w:pPr>
    </w:p>
    <w:p w14:paraId="3CD6EC90" w14:textId="77777777" w:rsidR="00466826" w:rsidRPr="007D2972" w:rsidRDefault="00466826" w:rsidP="00466826">
      <w:pPr>
        <w:spacing w:before="30" w:line="276" w:lineRule="auto"/>
        <w:ind w:left="142"/>
        <w:rPr>
          <w:rFonts w:asciiTheme="minorHAnsi" w:eastAsia="Arial Narrow" w:hAnsiTheme="minorHAnsi" w:cs="Arial"/>
          <w:b/>
          <w:i/>
          <w:lang w:val="es-PE"/>
        </w:rPr>
      </w:pPr>
    </w:p>
    <w:p w14:paraId="1C3E2D60" w14:textId="2E7AF094" w:rsidR="00CA6B18" w:rsidRPr="007D2972" w:rsidRDefault="008C5BBC" w:rsidP="00C62704">
      <w:pPr>
        <w:pStyle w:val="Prrafodelista"/>
        <w:numPr>
          <w:ilvl w:val="3"/>
          <w:numId w:val="6"/>
        </w:numPr>
        <w:spacing w:after="0" w:line="360" w:lineRule="auto"/>
        <w:ind w:left="2551" w:hanging="992"/>
        <w:jc w:val="both"/>
        <w:outlineLvl w:val="3"/>
        <w:rPr>
          <w:rFonts w:asciiTheme="minorHAnsi" w:hAnsiTheme="minorHAnsi" w:cs="Arial"/>
          <w:b/>
          <w:i/>
          <w:sz w:val="24"/>
          <w:szCs w:val="24"/>
        </w:rPr>
      </w:pPr>
      <w:bookmarkStart w:id="90" w:name="_Toc9580754"/>
      <w:r w:rsidRPr="007D2972">
        <w:rPr>
          <w:rFonts w:asciiTheme="minorHAnsi" w:hAnsiTheme="minorHAnsi" w:cs="Arial"/>
          <w:b/>
          <w:i/>
          <w:sz w:val="24"/>
          <w:szCs w:val="24"/>
        </w:rPr>
        <w:t>Descripción de los atributos de impactos</w:t>
      </w:r>
      <w:bookmarkEnd w:id="90"/>
    </w:p>
    <w:p w14:paraId="185F8648" w14:textId="77777777" w:rsidR="00CA6B18" w:rsidRPr="007D2972" w:rsidRDefault="00CA6B18" w:rsidP="000C4A8B">
      <w:pPr>
        <w:spacing w:line="276" w:lineRule="auto"/>
        <w:ind w:left="2552"/>
        <w:jc w:val="both"/>
        <w:rPr>
          <w:rFonts w:asciiTheme="minorHAnsi" w:eastAsia="Arial Narrow" w:hAnsiTheme="minorHAnsi" w:cs="Arial"/>
          <w:i/>
          <w:spacing w:val="-2"/>
          <w:lang w:val="es-PE"/>
        </w:rPr>
      </w:pPr>
      <w:r w:rsidRPr="007D2972">
        <w:rPr>
          <w:rFonts w:asciiTheme="minorHAnsi" w:eastAsia="Arial Narrow" w:hAnsiTheme="minorHAnsi" w:cs="Arial"/>
          <w:i/>
          <w:spacing w:val="-2"/>
          <w:lang w:val="es-PE"/>
        </w:rPr>
        <w:t>En la evaluación de los impactos ambientales se analizarán los siguientes parámetros:</w:t>
      </w:r>
    </w:p>
    <w:p w14:paraId="23AF39CC"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Su carácter positivo o negativo</w:t>
      </w:r>
      <w:r w:rsidRPr="007D2972">
        <w:rPr>
          <w:rFonts w:asciiTheme="minorHAnsi" w:eastAsia="Arial Narrow" w:hAnsiTheme="minorHAnsi" w:cs="Arial"/>
          <w:i/>
          <w:spacing w:val="-2"/>
          <w:lang w:val="es-PE"/>
        </w:rPr>
        <w:t>.</w:t>
      </w:r>
    </w:p>
    <w:p w14:paraId="1448FF15"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Grado de Perturbación o Intensidad</w:t>
      </w:r>
      <w:r w:rsidRPr="007D2972">
        <w:rPr>
          <w:rFonts w:asciiTheme="minorHAnsi" w:eastAsia="Arial Narrow" w:hAnsiTheme="minorHAnsi" w:cs="Arial"/>
          <w:i/>
          <w:spacing w:val="-2"/>
          <w:lang w:val="es-PE"/>
        </w:rPr>
        <w:t>. Se refiere al grado de incidencia de la acción sobre el factor, en el ámbito específico en que actúa. Expresa el grado de destrucción del factor considerado en el caso que se produzca un efecto negativo.</w:t>
      </w:r>
    </w:p>
    <w:p w14:paraId="4F6E9667"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Extensión.</w:t>
      </w:r>
      <w:r w:rsidRPr="007D2972">
        <w:rPr>
          <w:rFonts w:asciiTheme="minorHAnsi" w:eastAsia="Arial Narrow" w:hAnsiTheme="minorHAnsi" w:cs="Arial"/>
          <w:i/>
          <w:spacing w:val="-2"/>
          <w:lang w:val="es-PE"/>
        </w:rPr>
        <w:t xml:space="preserve"> Se refiere al Área de Influencia teórica del impacto en relación con el entorno del proyecto, en que se sitúa el factor.</w:t>
      </w:r>
    </w:p>
    <w:p w14:paraId="608CDC16"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Momento.</w:t>
      </w:r>
      <w:r w:rsidRPr="007D2972">
        <w:rPr>
          <w:rFonts w:asciiTheme="minorHAnsi" w:eastAsia="Arial Narrow" w:hAnsiTheme="minorHAnsi" w:cs="Arial"/>
          <w:i/>
          <w:spacing w:val="-2"/>
          <w:lang w:val="es-PE"/>
        </w:rPr>
        <w:t xml:space="preserve"> Es el plazo </w:t>
      </w:r>
      <w:proofErr w:type="spellStart"/>
      <w:r w:rsidRPr="007D2972">
        <w:rPr>
          <w:rFonts w:asciiTheme="minorHAnsi" w:eastAsia="Arial Narrow" w:hAnsiTheme="minorHAnsi" w:cs="Arial"/>
          <w:i/>
          <w:spacing w:val="-2"/>
          <w:lang w:val="es-PE"/>
        </w:rPr>
        <w:t>d</w:t>
      </w:r>
      <w:r w:rsidR="000C4A8B" w:rsidRPr="007D2972">
        <w:rPr>
          <w:rFonts w:asciiTheme="minorHAnsi" w:eastAsia="Arial Narrow" w:hAnsiTheme="minorHAnsi" w:cs="Arial"/>
          <w:i/>
          <w:spacing w:val="-2"/>
          <w:lang w:val="es-PE"/>
        </w:rPr>
        <w:t>|</w:t>
      </w:r>
      <w:r w:rsidRPr="007D2972">
        <w:rPr>
          <w:rFonts w:asciiTheme="minorHAnsi" w:eastAsia="Arial Narrow" w:hAnsiTheme="minorHAnsi" w:cs="Arial"/>
          <w:i/>
          <w:spacing w:val="-2"/>
          <w:lang w:val="es-PE"/>
        </w:rPr>
        <w:t>e</w:t>
      </w:r>
      <w:proofErr w:type="spellEnd"/>
      <w:r w:rsidRPr="007D2972">
        <w:rPr>
          <w:rFonts w:asciiTheme="minorHAnsi" w:eastAsia="Arial Narrow" w:hAnsiTheme="minorHAnsi" w:cs="Arial"/>
          <w:i/>
          <w:spacing w:val="-2"/>
          <w:lang w:val="es-PE"/>
        </w:rPr>
        <w:t xml:space="preserve"> manifestación del impacto, que alude al tiempo que transcurre entre la aparición de la acción y el comienzo del efecto sobre el factor del medio considerado.</w:t>
      </w:r>
    </w:p>
    <w:p w14:paraId="16E41CB3"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Duración.</w:t>
      </w:r>
      <w:r w:rsidRPr="007D2972">
        <w:rPr>
          <w:rFonts w:asciiTheme="minorHAnsi" w:eastAsia="Arial Narrow" w:hAnsiTheme="minorHAnsi" w:cs="Arial"/>
          <w:i/>
          <w:spacing w:val="-2"/>
          <w:lang w:val="es-PE"/>
        </w:rPr>
        <w:t xml:space="preserve"> Se refiere al tiempo que supuestamente permanecería el efecto desde su aparición y, a partir del cual, el factor afectado retornaría a las condiciones iniciales previas a la acción.</w:t>
      </w:r>
    </w:p>
    <w:p w14:paraId="482DB74C"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Reversibilidad.</w:t>
      </w:r>
      <w:r w:rsidRPr="007D2972">
        <w:rPr>
          <w:rFonts w:asciiTheme="minorHAnsi" w:eastAsia="Arial Narrow" w:hAnsiTheme="minorHAnsi" w:cs="Arial"/>
          <w:i/>
          <w:spacing w:val="-2"/>
          <w:lang w:val="es-PE"/>
        </w:rPr>
        <w:t xml:space="preserve"> Se refiere a la posibilidad de reconstrucción del factor afectado por el proyecto, es </w:t>
      </w:r>
      <w:r w:rsidR="002A7B3F" w:rsidRPr="007D2972">
        <w:rPr>
          <w:rFonts w:asciiTheme="minorHAnsi" w:eastAsia="Arial Narrow" w:hAnsiTheme="minorHAnsi" w:cs="Arial"/>
          <w:i/>
          <w:spacing w:val="-2"/>
          <w:lang w:val="es-PE"/>
        </w:rPr>
        <w:t>decir, la</w:t>
      </w:r>
      <w:r w:rsidRPr="007D2972">
        <w:rPr>
          <w:rFonts w:asciiTheme="minorHAnsi" w:eastAsia="Arial Narrow" w:hAnsiTheme="minorHAnsi" w:cs="Arial"/>
          <w:i/>
          <w:spacing w:val="-2"/>
          <w:lang w:val="es-PE"/>
        </w:rPr>
        <w:t xml:space="preserve"> posibilidad </w:t>
      </w:r>
      <w:r w:rsidR="002A7B3F" w:rsidRPr="007D2972">
        <w:rPr>
          <w:rFonts w:asciiTheme="minorHAnsi" w:eastAsia="Arial Narrow" w:hAnsiTheme="minorHAnsi" w:cs="Arial"/>
          <w:i/>
          <w:spacing w:val="-2"/>
          <w:lang w:val="es-PE"/>
        </w:rPr>
        <w:t>de retornar</w:t>
      </w:r>
      <w:r w:rsidRPr="007D2972">
        <w:rPr>
          <w:rFonts w:asciiTheme="minorHAnsi" w:eastAsia="Arial Narrow" w:hAnsiTheme="minorHAnsi" w:cs="Arial"/>
          <w:i/>
          <w:spacing w:val="-2"/>
          <w:lang w:val="es-PE"/>
        </w:rPr>
        <w:t xml:space="preserve"> </w:t>
      </w:r>
      <w:r w:rsidR="002A7B3F" w:rsidRPr="007D2972">
        <w:rPr>
          <w:rFonts w:asciiTheme="minorHAnsi" w:eastAsia="Arial Narrow" w:hAnsiTheme="minorHAnsi" w:cs="Arial"/>
          <w:i/>
          <w:spacing w:val="-2"/>
          <w:lang w:val="es-PE"/>
        </w:rPr>
        <w:t xml:space="preserve">a las condiciones iniciales previas </w:t>
      </w:r>
      <w:r w:rsidR="005E0FAC" w:rsidRPr="007D2972">
        <w:rPr>
          <w:rFonts w:asciiTheme="minorHAnsi" w:eastAsia="Arial Narrow" w:hAnsiTheme="minorHAnsi" w:cs="Arial"/>
          <w:i/>
          <w:spacing w:val="-2"/>
          <w:lang w:val="es-PE"/>
        </w:rPr>
        <w:t>a la acción</w:t>
      </w:r>
      <w:r w:rsidRPr="007D2972">
        <w:rPr>
          <w:rFonts w:asciiTheme="minorHAnsi" w:eastAsia="Arial Narrow" w:hAnsiTheme="minorHAnsi" w:cs="Arial"/>
          <w:i/>
          <w:spacing w:val="-2"/>
          <w:lang w:val="es-PE"/>
        </w:rPr>
        <w:t>, por medios naturales, una vez que ésta deja de actuar sobre el medio.</w:t>
      </w:r>
    </w:p>
    <w:p w14:paraId="1CDDC843"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Recuperabilidad.</w:t>
      </w:r>
      <w:r w:rsidRPr="007D2972">
        <w:rPr>
          <w:rFonts w:asciiTheme="minorHAnsi" w:eastAsia="Arial Narrow" w:hAnsiTheme="minorHAnsi" w:cs="Arial"/>
          <w:i/>
          <w:spacing w:val="-2"/>
          <w:lang w:val="es-PE"/>
        </w:rPr>
        <w:t xml:space="preserve"> Se refiere a la posibilidad de reconstrucción total o parcial del factor afectado como consecuencia del proyecto, es </w:t>
      </w:r>
      <w:r w:rsidRPr="007D2972">
        <w:rPr>
          <w:rFonts w:asciiTheme="minorHAnsi" w:eastAsia="Arial Narrow" w:hAnsiTheme="minorHAnsi" w:cs="Arial"/>
          <w:i/>
          <w:spacing w:val="-2"/>
          <w:lang w:val="es-PE"/>
        </w:rPr>
        <w:lastRenderedPageBreak/>
        <w:t>decir, la posibilidad de retornar a las condiciones iniciales previas a la actuación, por medio de la intervención humana; o sea, mediante la introducción de medidas correctoras y restauradoras.</w:t>
      </w:r>
    </w:p>
    <w:p w14:paraId="03586A2A" w14:textId="77777777" w:rsidR="003D3CF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Sinérgicos.</w:t>
      </w:r>
      <w:r w:rsidRPr="007D2972">
        <w:rPr>
          <w:rFonts w:asciiTheme="minorHAnsi" w:eastAsia="Arial Narrow" w:hAnsiTheme="minorHAnsi" w:cs="Arial"/>
          <w:i/>
          <w:spacing w:val="-2"/>
          <w:lang w:val="es-PE"/>
        </w:rPr>
        <w:t xml:space="preserve"> Se refiere a que el componente total de la manifestación de los efectos simples, provocados por acciones que actúan simultáneamente, es superior a la que cabría de esperar de la manifestación de los efectos cuando las acciones que las provocan actúan de manera independiente no simultánea.</w:t>
      </w:r>
    </w:p>
    <w:p w14:paraId="71ED8D18"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Acumulativos.</w:t>
      </w:r>
      <w:r w:rsidRPr="007D2972">
        <w:rPr>
          <w:rFonts w:asciiTheme="minorHAnsi" w:eastAsia="Arial Narrow" w:hAnsiTheme="minorHAnsi" w:cs="Arial"/>
          <w:i/>
          <w:spacing w:val="-2"/>
          <w:lang w:val="es-PE"/>
        </w:rPr>
        <w:t xml:space="preserve"> Este atributo se refiere al incremento progresivo de la manifestación del efecto, cuando persiste de forma continuada o reiterada la acción que lo genera.</w:t>
      </w:r>
    </w:p>
    <w:p w14:paraId="414AC8A1"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Relación Causa – Efecto (Directo e Indirecto).</w:t>
      </w:r>
      <w:r w:rsidRPr="007D2972">
        <w:rPr>
          <w:rFonts w:asciiTheme="minorHAnsi" w:eastAsia="Arial Narrow" w:hAnsiTheme="minorHAnsi" w:cs="Arial"/>
          <w:i/>
          <w:spacing w:val="-2"/>
          <w:lang w:val="es-PE"/>
        </w:rPr>
        <w:t xml:space="preserve"> Se establecerá si el impacto es directo o indirecto. El impacto es directo, cuando la repercusión de la acción es consecuencia directa de ésta. El impacto es indirecto, cuando es producido por un impacto anterior, que en este caso actúa como agente causal.</w:t>
      </w:r>
    </w:p>
    <w:p w14:paraId="6CFFAC84" w14:textId="77777777" w:rsidR="00CA6B18" w:rsidRPr="007D2972"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Periodicidad.</w:t>
      </w:r>
      <w:r w:rsidRPr="007D2972">
        <w:rPr>
          <w:rFonts w:asciiTheme="minorHAnsi" w:eastAsia="Arial Narrow" w:hAnsiTheme="minorHAnsi" w:cs="Arial"/>
          <w:i/>
          <w:spacing w:val="-2"/>
          <w:lang w:val="es-PE"/>
        </w:rPr>
        <w:t xml:space="preserve"> Se refiere a la regularidad de manifestación del efecto, bien sea de manera continua, discontinua, irregular o esporádica en el tiempo.</w:t>
      </w:r>
    </w:p>
    <w:p w14:paraId="278A309A" w14:textId="3F270437" w:rsidR="00CA6B18" w:rsidRDefault="00CA6B18" w:rsidP="00C62704">
      <w:pPr>
        <w:numPr>
          <w:ilvl w:val="0"/>
          <w:numId w:val="8"/>
        </w:numPr>
        <w:spacing w:line="276" w:lineRule="auto"/>
        <w:ind w:left="2835" w:hanging="283"/>
        <w:jc w:val="both"/>
        <w:rPr>
          <w:rFonts w:asciiTheme="minorHAnsi" w:eastAsia="Arial Narrow" w:hAnsiTheme="minorHAnsi" w:cs="Arial"/>
          <w:i/>
          <w:spacing w:val="-2"/>
          <w:lang w:val="es-PE"/>
        </w:rPr>
      </w:pPr>
      <w:r w:rsidRPr="007D2972">
        <w:rPr>
          <w:rFonts w:asciiTheme="minorHAnsi" w:eastAsia="Arial Narrow" w:hAnsiTheme="minorHAnsi" w:cs="Arial"/>
          <w:b/>
          <w:i/>
          <w:spacing w:val="-2"/>
          <w:lang w:val="es-PE"/>
        </w:rPr>
        <w:t>Valor o Importancia Ambiental.</w:t>
      </w:r>
      <w:r w:rsidRPr="007D2972">
        <w:rPr>
          <w:rFonts w:asciiTheme="minorHAnsi" w:eastAsia="Arial Narrow" w:hAnsiTheme="minorHAnsi" w:cs="Arial"/>
          <w:i/>
          <w:spacing w:val="-2"/>
          <w:lang w:val="es-PE"/>
        </w:rPr>
        <w:t xml:space="preserve"> Es la importancia del efecto de una acción sobre un factor ambiental. Es la estimación del impacto en base al grado de manifestación cualitativa del efecto.</w:t>
      </w:r>
    </w:p>
    <w:p w14:paraId="56D97B09" w14:textId="77777777" w:rsidR="0028180E" w:rsidRPr="007D2972" w:rsidRDefault="0028180E" w:rsidP="0028180E">
      <w:pPr>
        <w:spacing w:line="276" w:lineRule="auto"/>
        <w:ind w:left="2835"/>
        <w:jc w:val="both"/>
        <w:rPr>
          <w:rFonts w:asciiTheme="minorHAnsi" w:eastAsia="Arial Narrow" w:hAnsiTheme="minorHAnsi" w:cs="Arial"/>
          <w:i/>
          <w:spacing w:val="-2"/>
          <w:lang w:val="es-PE"/>
        </w:rPr>
      </w:pPr>
    </w:p>
    <w:p w14:paraId="2744D832" w14:textId="77777777" w:rsidR="00CA6B18" w:rsidRPr="007D2972" w:rsidRDefault="008C5BBC" w:rsidP="00C62704">
      <w:pPr>
        <w:pStyle w:val="Prrafodelista"/>
        <w:numPr>
          <w:ilvl w:val="3"/>
          <w:numId w:val="6"/>
        </w:numPr>
        <w:spacing w:after="0" w:line="360" w:lineRule="auto"/>
        <w:ind w:left="2551" w:hanging="992"/>
        <w:jc w:val="both"/>
        <w:outlineLvl w:val="3"/>
        <w:rPr>
          <w:rFonts w:asciiTheme="minorHAnsi" w:hAnsiTheme="minorHAnsi" w:cs="Arial"/>
          <w:b/>
          <w:i/>
          <w:sz w:val="24"/>
          <w:szCs w:val="24"/>
        </w:rPr>
      </w:pPr>
      <w:bookmarkStart w:id="91" w:name="_Toc9580755"/>
      <w:r w:rsidRPr="007D2972">
        <w:rPr>
          <w:rFonts w:asciiTheme="minorHAnsi" w:hAnsiTheme="minorHAnsi" w:cs="Arial"/>
          <w:b/>
          <w:i/>
          <w:sz w:val="24"/>
          <w:szCs w:val="24"/>
        </w:rPr>
        <w:t>Descripción De Impactos Ambientales</w:t>
      </w:r>
      <w:bookmarkEnd w:id="91"/>
    </w:p>
    <w:p w14:paraId="1726B9FA" w14:textId="77777777" w:rsidR="00CA6B18" w:rsidRPr="007D2972" w:rsidRDefault="00CA6B18" w:rsidP="00466826">
      <w:pPr>
        <w:spacing w:line="276" w:lineRule="auto"/>
        <w:ind w:left="2552" w:right="51"/>
        <w:jc w:val="both"/>
        <w:rPr>
          <w:rFonts w:asciiTheme="minorHAnsi" w:eastAsia="Arial Narrow" w:hAnsiTheme="minorHAnsi" w:cs="Arial"/>
          <w:i/>
          <w:spacing w:val="-2"/>
          <w:lang w:val="es-PE"/>
        </w:rPr>
      </w:pPr>
      <w:r w:rsidRPr="007D2972">
        <w:rPr>
          <w:rFonts w:asciiTheme="minorHAnsi" w:eastAsia="Arial Narrow" w:hAnsiTheme="minorHAnsi" w:cs="Arial"/>
          <w:i/>
          <w:spacing w:val="-2"/>
          <w:lang w:val="es-PE"/>
        </w:rPr>
        <w:t>Para el análisis ambiental del Proyecto, se ha tenido en cuenta las siguientes etapas:</w:t>
      </w:r>
    </w:p>
    <w:p w14:paraId="3BBFFECE" w14:textId="77777777" w:rsidR="00CA6B18" w:rsidRPr="007D2972" w:rsidRDefault="00CA6B18" w:rsidP="00C62704">
      <w:pPr>
        <w:numPr>
          <w:ilvl w:val="0"/>
          <w:numId w:val="8"/>
        </w:numPr>
        <w:spacing w:line="276" w:lineRule="auto"/>
        <w:ind w:left="2835" w:right="49" w:hanging="283"/>
        <w:jc w:val="both"/>
        <w:rPr>
          <w:rFonts w:asciiTheme="minorHAnsi" w:eastAsia="Arial Narrow" w:hAnsiTheme="minorHAnsi" w:cs="Arial"/>
          <w:b/>
          <w:i/>
          <w:spacing w:val="-2"/>
          <w:lang w:val="es-PE"/>
        </w:rPr>
      </w:pPr>
      <w:r w:rsidRPr="007D2972">
        <w:rPr>
          <w:rFonts w:asciiTheme="minorHAnsi" w:eastAsia="Arial Narrow" w:hAnsiTheme="minorHAnsi" w:cs="Arial"/>
          <w:b/>
          <w:i/>
          <w:spacing w:val="-2"/>
          <w:lang w:val="es-PE"/>
        </w:rPr>
        <w:t>Eta</w:t>
      </w:r>
      <w:r w:rsidR="005314C7" w:rsidRPr="007D2972">
        <w:rPr>
          <w:rFonts w:asciiTheme="minorHAnsi" w:eastAsia="Arial Narrow" w:hAnsiTheme="minorHAnsi" w:cs="Arial"/>
          <w:b/>
          <w:i/>
          <w:spacing w:val="-2"/>
          <w:lang w:val="es-PE"/>
        </w:rPr>
        <w:t xml:space="preserve">pa de </w:t>
      </w:r>
      <w:r w:rsidR="00C954E8" w:rsidRPr="007D2972">
        <w:rPr>
          <w:rFonts w:asciiTheme="minorHAnsi" w:eastAsia="Arial Narrow" w:hAnsiTheme="minorHAnsi" w:cs="Arial"/>
          <w:b/>
          <w:i/>
          <w:spacing w:val="-2"/>
          <w:lang w:val="es-PE"/>
        </w:rPr>
        <w:t xml:space="preserve">Construcción e Instalación del proyecto de </w:t>
      </w:r>
      <w:r w:rsidR="00435EA1" w:rsidRPr="007D2972">
        <w:rPr>
          <w:rFonts w:asciiTheme="minorHAnsi" w:eastAsia="Arial Narrow" w:hAnsiTheme="minorHAnsi" w:cs="Arial"/>
          <w:b/>
          <w:i/>
          <w:spacing w:val="-2"/>
          <w:lang w:val="es-PE"/>
        </w:rPr>
        <w:t>Modificación</w:t>
      </w:r>
      <w:r w:rsidR="005314C7" w:rsidRPr="007D2972">
        <w:rPr>
          <w:rFonts w:asciiTheme="minorHAnsi" w:eastAsia="Arial Narrow" w:hAnsiTheme="minorHAnsi" w:cs="Arial"/>
          <w:b/>
          <w:i/>
          <w:spacing w:val="-2"/>
          <w:lang w:val="es-PE"/>
        </w:rPr>
        <w:t>.</w:t>
      </w:r>
    </w:p>
    <w:p w14:paraId="4F9EF801" w14:textId="77777777" w:rsidR="00CA6B18" w:rsidRPr="007D2972" w:rsidRDefault="00CA6B18" w:rsidP="00C62704">
      <w:pPr>
        <w:numPr>
          <w:ilvl w:val="0"/>
          <w:numId w:val="8"/>
        </w:numPr>
        <w:spacing w:line="276" w:lineRule="auto"/>
        <w:ind w:left="2552" w:right="49" w:firstLine="0"/>
        <w:jc w:val="both"/>
        <w:rPr>
          <w:rFonts w:asciiTheme="minorHAnsi" w:eastAsia="Arial Narrow" w:hAnsiTheme="minorHAnsi" w:cs="Arial"/>
          <w:b/>
          <w:i/>
          <w:spacing w:val="-2"/>
          <w:lang w:val="es-PE"/>
        </w:rPr>
      </w:pPr>
      <w:r w:rsidRPr="007D2972">
        <w:rPr>
          <w:rFonts w:asciiTheme="minorHAnsi" w:eastAsia="Arial Narrow" w:hAnsiTheme="minorHAnsi" w:cs="Arial"/>
          <w:b/>
          <w:i/>
          <w:spacing w:val="-2"/>
          <w:lang w:val="es-PE"/>
        </w:rPr>
        <w:t>Etapa de Operación</w:t>
      </w:r>
    </w:p>
    <w:p w14:paraId="209D3008" w14:textId="77777777" w:rsidR="00CA6B18" w:rsidRPr="007D2972" w:rsidRDefault="00CA6B18" w:rsidP="00C62704">
      <w:pPr>
        <w:numPr>
          <w:ilvl w:val="0"/>
          <w:numId w:val="8"/>
        </w:numPr>
        <w:spacing w:line="276" w:lineRule="auto"/>
        <w:ind w:left="2552" w:right="49" w:firstLine="0"/>
        <w:jc w:val="both"/>
        <w:rPr>
          <w:rFonts w:asciiTheme="minorHAnsi" w:eastAsia="Arial Narrow" w:hAnsiTheme="minorHAnsi" w:cs="Arial"/>
          <w:b/>
          <w:i/>
          <w:spacing w:val="-2"/>
          <w:lang w:val="es-PE"/>
        </w:rPr>
      </w:pPr>
      <w:r w:rsidRPr="007D2972">
        <w:rPr>
          <w:rFonts w:asciiTheme="minorHAnsi" w:eastAsia="Arial Narrow" w:hAnsiTheme="minorHAnsi" w:cs="Arial"/>
          <w:b/>
          <w:i/>
          <w:spacing w:val="-2"/>
          <w:lang w:val="es-PE"/>
        </w:rPr>
        <w:t>Etapa de Abandono</w:t>
      </w:r>
    </w:p>
    <w:p w14:paraId="7A4E7AEE" w14:textId="40709A36" w:rsidR="00CA6B18" w:rsidRDefault="00CA6B18" w:rsidP="00466826">
      <w:pPr>
        <w:spacing w:line="276" w:lineRule="auto"/>
        <w:ind w:left="2552" w:right="49"/>
        <w:jc w:val="both"/>
        <w:rPr>
          <w:rFonts w:asciiTheme="minorHAnsi" w:eastAsia="Arial Narrow" w:hAnsiTheme="minorHAnsi" w:cs="Arial"/>
          <w:i/>
          <w:spacing w:val="-2"/>
          <w:lang w:val="es-PE"/>
        </w:rPr>
      </w:pPr>
      <w:r w:rsidRPr="007D2972">
        <w:rPr>
          <w:rFonts w:asciiTheme="minorHAnsi" w:eastAsia="Arial Narrow" w:hAnsiTheme="minorHAnsi" w:cs="Arial"/>
          <w:i/>
          <w:spacing w:val="-2"/>
          <w:lang w:val="es-PE"/>
        </w:rPr>
        <w:t>Po</w:t>
      </w:r>
      <w:r w:rsidR="002A7B3F" w:rsidRPr="007D2972">
        <w:rPr>
          <w:rFonts w:asciiTheme="minorHAnsi" w:eastAsia="Arial Narrow" w:hAnsiTheme="minorHAnsi" w:cs="Arial"/>
          <w:i/>
          <w:spacing w:val="-2"/>
          <w:lang w:val="es-PE"/>
        </w:rPr>
        <w:t xml:space="preserve">r lo mencionado, en el </w:t>
      </w:r>
      <w:r w:rsidR="00164DAA" w:rsidRPr="007D2972">
        <w:rPr>
          <w:rFonts w:asciiTheme="minorHAnsi" w:eastAsia="Arial Narrow" w:hAnsiTheme="minorHAnsi" w:cs="Arial"/>
          <w:i/>
          <w:spacing w:val="-2"/>
          <w:lang w:val="es-PE"/>
        </w:rPr>
        <w:t>Cuadro N°</w:t>
      </w:r>
      <w:r w:rsidR="007F1C43" w:rsidRPr="007D2972">
        <w:rPr>
          <w:rFonts w:asciiTheme="minorHAnsi" w:eastAsia="Arial Narrow" w:hAnsiTheme="minorHAnsi" w:cs="Arial"/>
          <w:i/>
          <w:spacing w:val="-2"/>
          <w:lang w:val="es-PE"/>
        </w:rPr>
        <w:t>31</w:t>
      </w:r>
      <w:r w:rsidR="00A0176D" w:rsidRPr="007D2972">
        <w:rPr>
          <w:rFonts w:asciiTheme="minorHAnsi" w:eastAsia="Arial Narrow" w:hAnsiTheme="minorHAnsi" w:cs="Arial"/>
          <w:i/>
          <w:spacing w:val="-2"/>
          <w:lang w:val="es-PE"/>
        </w:rPr>
        <w:t xml:space="preserve"> </w:t>
      </w:r>
      <w:r w:rsidRPr="007D2972">
        <w:rPr>
          <w:rFonts w:asciiTheme="minorHAnsi" w:eastAsia="Arial Narrow" w:hAnsiTheme="minorHAnsi" w:cs="Arial"/>
          <w:i/>
          <w:spacing w:val="-2"/>
          <w:lang w:val="es-PE"/>
        </w:rPr>
        <w:t xml:space="preserve">se presenta la Matriz de Identificación de Impactos Ambientales, donde se analiza la interacción entre las actividades del proyecto con los factores ambientales; y en el Cuadro </w:t>
      </w:r>
      <w:r w:rsidR="00164DAA" w:rsidRPr="007D2972">
        <w:rPr>
          <w:rFonts w:asciiTheme="minorHAnsi" w:eastAsia="Arial Narrow" w:hAnsiTheme="minorHAnsi" w:cs="Arial"/>
          <w:i/>
          <w:spacing w:val="-2"/>
          <w:lang w:val="es-PE"/>
        </w:rPr>
        <w:t>N°</w:t>
      </w:r>
      <w:r w:rsidR="007F1C43" w:rsidRPr="007D2972">
        <w:rPr>
          <w:rFonts w:asciiTheme="minorHAnsi" w:eastAsia="Arial Narrow" w:hAnsiTheme="minorHAnsi" w:cs="Arial"/>
          <w:i/>
          <w:spacing w:val="-2"/>
          <w:lang w:val="es-PE"/>
        </w:rPr>
        <w:t>32</w:t>
      </w:r>
      <w:r w:rsidRPr="007D2972">
        <w:rPr>
          <w:rFonts w:asciiTheme="minorHAnsi" w:eastAsia="Arial Narrow" w:hAnsiTheme="minorHAnsi" w:cs="Arial"/>
          <w:i/>
          <w:spacing w:val="-2"/>
          <w:lang w:val="es-PE"/>
        </w:rPr>
        <w:t>, se presenta la Matriz de Evaluación de Impactos Ambientales identificados.</w:t>
      </w:r>
    </w:p>
    <w:p w14:paraId="3AD8D6CB" w14:textId="2BB50709" w:rsidR="00570833" w:rsidRDefault="00570833" w:rsidP="00466826">
      <w:pPr>
        <w:spacing w:line="276" w:lineRule="auto"/>
        <w:ind w:left="2552" w:right="49"/>
        <w:jc w:val="both"/>
        <w:rPr>
          <w:rFonts w:asciiTheme="minorHAnsi" w:eastAsia="Arial Narrow" w:hAnsiTheme="minorHAnsi" w:cs="Arial"/>
          <w:i/>
          <w:spacing w:val="-2"/>
          <w:lang w:val="es-PE"/>
        </w:rPr>
      </w:pPr>
    </w:p>
    <w:p w14:paraId="5ADB9D37" w14:textId="22344922" w:rsidR="00570833" w:rsidRDefault="00570833" w:rsidP="00466826">
      <w:pPr>
        <w:spacing w:line="276" w:lineRule="auto"/>
        <w:ind w:left="2552" w:right="49"/>
        <w:jc w:val="both"/>
        <w:rPr>
          <w:rFonts w:asciiTheme="minorHAnsi" w:eastAsia="Arial Narrow" w:hAnsiTheme="minorHAnsi" w:cs="Arial"/>
          <w:i/>
          <w:spacing w:val="-2"/>
          <w:lang w:val="es-PE"/>
        </w:rPr>
      </w:pPr>
    </w:p>
    <w:p w14:paraId="4AE67491" w14:textId="6FBFE075" w:rsidR="00570833" w:rsidRDefault="00570833" w:rsidP="00466826">
      <w:pPr>
        <w:spacing w:line="276" w:lineRule="auto"/>
        <w:ind w:left="2552" w:right="49"/>
        <w:jc w:val="both"/>
        <w:rPr>
          <w:rFonts w:asciiTheme="minorHAnsi" w:eastAsia="Arial Narrow" w:hAnsiTheme="minorHAnsi" w:cs="Arial"/>
          <w:i/>
          <w:spacing w:val="-2"/>
          <w:lang w:val="es-PE"/>
        </w:rPr>
      </w:pPr>
    </w:p>
    <w:p w14:paraId="2F12E2CA" w14:textId="4BFB6F1E" w:rsidR="00570833" w:rsidRDefault="00570833" w:rsidP="00466826">
      <w:pPr>
        <w:spacing w:line="276" w:lineRule="auto"/>
        <w:ind w:left="2552" w:right="49"/>
        <w:jc w:val="both"/>
        <w:rPr>
          <w:rFonts w:asciiTheme="minorHAnsi" w:eastAsia="Arial Narrow" w:hAnsiTheme="minorHAnsi" w:cs="Arial"/>
          <w:i/>
          <w:spacing w:val="-2"/>
          <w:lang w:val="es-PE"/>
        </w:rPr>
      </w:pPr>
    </w:p>
    <w:p w14:paraId="2FCEF519" w14:textId="77777777" w:rsidR="00E26084" w:rsidRPr="007D2972" w:rsidRDefault="0027378B" w:rsidP="00C62704">
      <w:pPr>
        <w:pStyle w:val="Prrafodelista"/>
        <w:numPr>
          <w:ilvl w:val="3"/>
          <w:numId w:val="6"/>
        </w:numPr>
        <w:spacing w:after="0" w:line="360" w:lineRule="auto"/>
        <w:ind w:left="2551" w:hanging="992"/>
        <w:jc w:val="both"/>
        <w:outlineLvl w:val="3"/>
        <w:rPr>
          <w:rFonts w:asciiTheme="minorHAnsi" w:hAnsiTheme="minorHAnsi" w:cs="Arial"/>
          <w:b/>
          <w:i/>
          <w:sz w:val="24"/>
          <w:szCs w:val="24"/>
        </w:rPr>
      </w:pPr>
      <w:bookmarkStart w:id="92" w:name="_Toc9580756"/>
      <w:r w:rsidRPr="007D2972">
        <w:rPr>
          <w:rFonts w:asciiTheme="minorHAnsi" w:hAnsiTheme="minorHAnsi" w:cs="Arial"/>
          <w:b/>
          <w:i/>
          <w:sz w:val="24"/>
          <w:szCs w:val="24"/>
        </w:rPr>
        <w:lastRenderedPageBreak/>
        <w:t>Matriz de identificación de Impactos ambientales</w:t>
      </w:r>
      <w:bookmarkEnd w:id="92"/>
    </w:p>
    <w:p w14:paraId="319D84A5" w14:textId="77777777" w:rsidR="00CA6B18" w:rsidRPr="007D2972" w:rsidRDefault="00A3079C" w:rsidP="00570833">
      <w:pPr>
        <w:spacing w:line="276" w:lineRule="auto"/>
        <w:ind w:left="2552"/>
        <w:jc w:val="center"/>
        <w:rPr>
          <w:rFonts w:asciiTheme="minorHAnsi" w:eastAsia="Calibri" w:hAnsiTheme="minorHAnsi" w:cs="Arial"/>
          <w:b/>
          <w:i/>
          <w:iCs/>
          <w:color w:val="000000"/>
          <w:lang w:val="es-PE" w:eastAsia="en-US"/>
        </w:rPr>
      </w:pPr>
      <w:r w:rsidRPr="007D2972">
        <w:rPr>
          <w:rFonts w:asciiTheme="minorHAnsi" w:eastAsia="Calibri" w:hAnsiTheme="minorHAnsi" w:cs="Arial"/>
          <w:b/>
          <w:i/>
          <w:iCs/>
          <w:color w:val="000000"/>
          <w:lang w:val="es-PE" w:eastAsia="en-US"/>
        </w:rPr>
        <w:t>Cuadro N°</w:t>
      </w:r>
      <w:r w:rsidR="00A53975" w:rsidRPr="007D2972">
        <w:rPr>
          <w:rFonts w:asciiTheme="minorHAnsi" w:eastAsia="Calibri" w:hAnsiTheme="minorHAnsi" w:cs="Arial"/>
          <w:b/>
          <w:i/>
          <w:iCs/>
          <w:color w:val="000000"/>
          <w:lang w:val="es-PE" w:eastAsia="en-US"/>
        </w:rPr>
        <w:t>26</w:t>
      </w:r>
      <w:r w:rsidRPr="007D2972">
        <w:rPr>
          <w:rFonts w:asciiTheme="minorHAnsi" w:eastAsia="Calibri" w:hAnsiTheme="minorHAnsi" w:cs="Arial"/>
          <w:b/>
          <w:i/>
          <w:iCs/>
          <w:color w:val="000000"/>
          <w:lang w:val="es-PE" w:eastAsia="en-US"/>
        </w:rPr>
        <w:t>.</w:t>
      </w:r>
      <w:r w:rsidR="00CA6B18" w:rsidRPr="007D2972">
        <w:rPr>
          <w:rFonts w:asciiTheme="minorHAnsi" w:eastAsia="Calibri" w:hAnsiTheme="minorHAnsi" w:cs="Arial"/>
          <w:b/>
          <w:i/>
          <w:iCs/>
          <w:color w:val="000000"/>
          <w:lang w:val="es-PE" w:eastAsia="en-US"/>
        </w:rPr>
        <w:t>Matriz de Identificación de Impactos Ambientales</w:t>
      </w:r>
    </w:p>
    <w:tbl>
      <w:tblPr>
        <w:tblStyle w:val="Tablaconcuadrcula"/>
        <w:tblW w:w="9776" w:type="dxa"/>
        <w:jc w:val="center"/>
        <w:tblLayout w:type="fixed"/>
        <w:tblLook w:val="04A0" w:firstRow="1" w:lastRow="0" w:firstColumn="1" w:lastColumn="0" w:noHBand="0" w:noVBand="1"/>
      </w:tblPr>
      <w:tblGrid>
        <w:gridCol w:w="1984"/>
        <w:gridCol w:w="1369"/>
        <w:gridCol w:w="1078"/>
        <w:gridCol w:w="1260"/>
        <w:gridCol w:w="1250"/>
        <w:gridCol w:w="1701"/>
        <w:gridCol w:w="1134"/>
      </w:tblGrid>
      <w:tr w:rsidR="005314C7" w:rsidRPr="007D2972" w14:paraId="45B5035B" w14:textId="77777777" w:rsidTr="00570833">
        <w:trPr>
          <w:trHeight w:val="234"/>
          <w:jc w:val="center"/>
        </w:trPr>
        <w:tc>
          <w:tcPr>
            <w:tcW w:w="3353" w:type="dxa"/>
            <w:gridSpan w:val="2"/>
            <w:shd w:val="clear" w:color="auto" w:fill="D9D9D9" w:themeFill="background1" w:themeFillShade="D9"/>
            <w:vAlign w:val="center"/>
          </w:tcPr>
          <w:p w14:paraId="02F66924" w14:textId="77777777" w:rsidR="005314C7" w:rsidRPr="00570833" w:rsidRDefault="005314C7" w:rsidP="00D87186">
            <w:pPr>
              <w:jc w:val="center"/>
              <w:rPr>
                <w:rFonts w:asciiTheme="minorHAnsi" w:eastAsia="Arial Narrow" w:hAnsiTheme="minorHAnsi" w:cs="Arial"/>
                <w:b/>
                <w:i/>
                <w:sz w:val="16"/>
                <w:szCs w:val="16"/>
              </w:rPr>
            </w:pPr>
            <w:r w:rsidRPr="00570833">
              <w:rPr>
                <w:rFonts w:asciiTheme="minorHAnsi" w:eastAsia="Arial Narrow" w:hAnsiTheme="minorHAnsi" w:cs="Arial"/>
                <w:b/>
                <w:i/>
                <w:sz w:val="16"/>
                <w:szCs w:val="16"/>
              </w:rPr>
              <w:t>ACTIVIDADES DEL PROYECTO</w:t>
            </w:r>
          </w:p>
        </w:tc>
        <w:tc>
          <w:tcPr>
            <w:tcW w:w="3588" w:type="dxa"/>
            <w:gridSpan w:val="3"/>
            <w:shd w:val="clear" w:color="auto" w:fill="D9D9D9" w:themeFill="background1" w:themeFillShade="D9"/>
            <w:vAlign w:val="center"/>
          </w:tcPr>
          <w:p w14:paraId="422C2A39" w14:textId="77777777" w:rsidR="005314C7" w:rsidRPr="00570833" w:rsidRDefault="005314C7" w:rsidP="00D87186">
            <w:pPr>
              <w:jc w:val="center"/>
              <w:rPr>
                <w:rFonts w:asciiTheme="minorHAnsi" w:eastAsia="Arial Narrow" w:hAnsiTheme="minorHAnsi" w:cs="Arial"/>
                <w:b/>
                <w:i/>
                <w:sz w:val="16"/>
                <w:szCs w:val="16"/>
              </w:rPr>
            </w:pPr>
            <w:r w:rsidRPr="00570833">
              <w:rPr>
                <w:rFonts w:asciiTheme="minorHAnsi" w:eastAsia="Arial Narrow" w:hAnsiTheme="minorHAnsi" w:cs="Arial"/>
                <w:b/>
                <w:i/>
                <w:sz w:val="16"/>
                <w:szCs w:val="16"/>
              </w:rPr>
              <w:t>ETAPA DE CONSTRUCCION O INSTALACION</w:t>
            </w:r>
          </w:p>
        </w:tc>
        <w:tc>
          <w:tcPr>
            <w:tcW w:w="1701" w:type="dxa"/>
            <w:vMerge w:val="restart"/>
            <w:shd w:val="clear" w:color="auto" w:fill="D9D9D9" w:themeFill="background1" w:themeFillShade="D9"/>
            <w:vAlign w:val="center"/>
          </w:tcPr>
          <w:p w14:paraId="335CA3A1" w14:textId="77777777" w:rsidR="005314C7" w:rsidRPr="00570833" w:rsidRDefault="005314C7" w:rsidP="00D87186">
            <w:pPr>
              <w:jc w:val="center"/>
              <w:rPr>
                <w:rFonts w:asciiTheme="minorHAnsi" w:eastAsia="Arial Narrow" w:hAnsiTheme="minorHAnsi" w:cs="Arial"/>
                <w:b/>
                <w:i/>
                <w:sz w:val="16"/>
                <w:szCs w:val="16"/>
              </w:rPr>
            </w:pPr>
            <w:r w:rsidRPr="00570833">
              <w:rPr>
                <w:rFonts w:asciiTheme="minorHAnsi" w:eastAsia="Arial Narrow" w:hAnsiTheme="minorHAnsi" w:cs="Arial"/>
                <w:b/>
                <w:i/>
                <w:sz w:val="16"/>
                <w:szCs w:val="16"/>
              </w:rPr>
              <w:t xml:space="preserve">ETAPA DE </w:t>
            </w:r>
            <w:r w:rsidR="00D87186" w:rsidRPr="00570833">
              <w:rPr>
                <w:rFonts w:asciiTheme="minorHAnsi" w:eastAsia="Arial Narrow" w:hAnsiTheme="minorHAnsi" w:cs="Arial"/>
                <w:b/>
                <w:i/>
                <w:sz w:val="16"/>
                <w:szCs w:val="16"/>
              </w:rPr>
              <w:t>OPERACIÓN Y MANTENIMIENTO</w:t>
            </w:r>
          </w:p>
        </w:tc>
        <w:tc>
          <w:tcPr>
            <w:tcW w:w="1134" w:type="dxa"/>
            <w:vMerge w:val="restart"/>
            <w:shd w:val="clear" w:color="auto" w:fill="D9D9D9" w:themeFill="background1" w:themeFillShade="D9"/>
            <w:vAlign w:val="center"/>
          </w:tcPr>
          <w:p w14:paraId="03FE1695" w14:textId="77777777" w:rsidR="005314C7" w:rsidRPr="00570833" w:rsidRDefault="005314C7" w:rsidP="00D87186">
            <w:pPr>
              <w:jc w:val="center"/>
              <w:rPr>
                <w:rFonts w:asciiTheme="minorHAnsi" w:eastAsia="Arial Narrow" w:hAnsiTheme="minorHAnsi" w:cs="Arial"/>
                <w:b/>
                <w:i/>
                <w:sz w:val="16"/>
                <w:szCs w:val="16"/>
              </w:rPr>
            </w:pPr>
            <w:r w:rsidRPr="00570833">
              <w:rPr>
                <w:rFonts w:asciiTheme="minorHAnsi" w:eastAsia="Arial Narrow" w:hAnsiTheme="minorHAnsi" w:cs="Arial"/>
                <w:b/>
                <w:i/>
                <w:sz w:val="16"/>
                <w:szCs w:val="16"/>
              </w:rPr>
              <w:t>ETAPA DE ABANDONO</w:t>
            </w:r>
          </w:p>
        </w:tc>
      </w:tr>
      <w:tr w:rsidR="005314C7" w:rsidRPr="007D2972" w14:paraId="49C6D4D5" w14:textId="77777777" w:rsidTr="00570833">
        <w:trPr>
          <w:trHeight w:val="400"/>
          <w:jc w:val="center"/>
        </w:trPr>
        <w:tc>
          <w:tcPr>
            <w:tcW w:w="3353" w:type="dxa"/>
            <w:gridSpan w:val="2"/>
            <w:shd w:val="clear" w:color="auto" w:fill="D9D9D9" w:themeFill="background1" w:themeFillShade="D9"/>
            <w:vAlign w:val="center"/>
          </w:tcPr>
          <w:p w14:paraId="4C4EA0DC" w14:textId="77777777" w:rsidR="005314C7" w:rsidRPr="00570833" w:rsidRDefault="005314C7" w:rsidP="00D87186">
            <w:pPr>
              <w:jc w:val="center"/>
              <w:rPr>
                <w:rFonts w:asciiTheme="minorHAnsi" w:eastAsia="Arial Narrow" w:hAnsiTheme="minorHAnsi" w:cs="Arial"/>
                <w:b/>
                <w:i/>
                <w:sz w:val="16"/>
                <w:szCs w:val="16"/>
              </w:rPr>
            </w:pPr>
            <w:r w:rsidRPr="00570833">
              <w:rPr>
                <w:rFonts w:asciiTheme="minorHAnsi" w:eastAsia="Arial Narrow" w:hAnsiTheme="minorHAnsi" w:cs="Arial"/>
                <w:b/>
                <w:i/>
                <w:sz w:val="16"/>
                <w:szCs w:val="16"/>
              </w:rPr>
              <w:t>FACTORES AMBIENTALES</w:t>
            </w:r>
          </w:p>
        </w:tc>
        <w:tc>
          <w:tcPr>
            <w:tcW w:w="1078" w:type="dxa"/>
            <w:shd w:val="clear" w:color="auto" w:fill="D9D9D9" w:themeFill="background1" w:themeFillShade="D9"/>
            <w:vAlign w:val="center"/>
          </w:tcPr>
          <w:p w14:paraId="7F7DF9D9" w14:textId="77777777" w:rsidR="005314C7" w:rsidRPr="00570833" w:rsidRDefault="005314C7" w:rsidP="00D87186">
            <w:pPr>
              <w:jc w:val="center"/>
              <w:rPr>
                <w:rFonts w:asciiTheme="minorHAnsi" w:eastAsia="Arial Narrow" w:hAnsiTheme="minorHAnsi" w:cs="Arial"/>
                <w:b/>
                <w:i/>
                <w:sz w:val="16"/>
                <w:szCs w:val="16"/>
              </w:rPr>
            </w:pPr>
            <w:r w:rsidRPr="00570833">
              <w:rPr>
                <w:rFonts w:asciiTheme="minorHAnsi" w:eastAsia="Arial Narrow" w:hAnsiTheme="minorHAnsi" w:cs="Arial"/>
                <w:b/>
                <w:i/>
                <w:sz w:val="16"/>
                <w:szCs w:val="16"/>
              </w:rPr>
              <w:t>OBRAS CIVILES</w:t>
            </w:r>
          </w:p>
        </w:tc>
        <w:tc>
          <w:tcPr>
            <w:tcW w:w="1260" w:type="dxa"/>
            <w:shd w:val="clear" w:color="auto" w:fill="D9D9D9" w:themeFill="background1" w:themeFillShade="D9"/>
            <w:vAlign w:val="center"/>
          </w:tcPr>
          <w:p w14:paraId="1EE7098C" w14:textId="77777777" w:rsidR="005314C7" w:rsidRPr="00570833" w:rsidRDefault="005314C7" w:rsidP="00D87186">
            <w:pPr>
              <w:jc w:val="center"/>
              <w:rPr>
                <w:rFonts w:asciiTheme="minorHAnsi" w:eastAsia="Arial Narrow" w:hAnsiTheme="minorHAnsi" w:cs="Arial"/>
                <w:b/>
                <w:i/>
                <w:sz w:val="16"/>
                <w:szCs w:val="16"/>
              </w:rPr>
            </w:pPr>
            <w:r w:rsidRPr="00570833">
              <w:rPr>
                <w:rFonts w:asciiTheme="minorHAnsi" w:eastAsia="Arial Narrow" w:hAnsiTheme="minorHAnsi" w:cs="Arial"/>
                <w:b/>
                <w:i/>
                <w:sz w:val="16"/>
                <w:szCs w:val="16"/>
              </w:rPr>
              <w:t>INSTALACIONES MECANICAS</w:t>
            </w:r>
          </w:p>
        </w:tc>
        <w:tc>
          <w:tcPr>
            <w:tcW w:w="1250" w:type="dxa"/>
            <w:shd w:val="clear" w:color="auto" w:fill="D9D9D9" w:themeFill="background1" w:themeFillShade="D9"/>
            <w:vAlign w:val="center"/>
          </w:tcPr>
          <w:p w14:paraId="20660253" w14:textId="77777777" w:rsidR="005314C7" w:rsidRPr="00570833" w:rsidRDefault="005314C7" w:rsidP="00D87186">
            <w:pPr>
              <w:jc w:val="center"/>
              <w:rPr>
                <w:rFonts w:asciiTheme="minorHAnsi" w:eastAsia="Arial Narrow" w:hAnsiTheme="minorHAnsi" w:cs="Arial"/>
                <w:b/>
                <w:i/>
                <w:sz w:val="16"/>
                <w:szCs w:val="16"/>
              </w:rPr>
            </w:pPr>
            <w:r w:rsidRPr="00570833">
              <w:rPr>
                <w:rFonts w:asciiTheme="minorHAnsi" w:eastAsia="Arial Narrow" w:hAnsiTheme="minorHAnsi" w:cs="Arial"/>
                <w:b/>
                <w:i/>
                <w:sz w:val="16"/>
                <w:szCs w:val="16"/>
              </w:rPr>
              <w:t>INSTALACIONES ELECTRICAS</w:t>
            </w:r>
          </w:p>
        </w:tc>
        <w:tc>
          <w:tcPr>
            <w:tcW w:w="1701" w:type="dxa"/>
            <w:vMerge/>
          </w:tcPr>
          <w:p w14:paraId="0473E20E" w14:textId="77777777" w:rsidR="005314C7" w:rsidRPr="007D2972" w:rsidRDefault="005314C7" w:rsidP="00B05F84">
            <w:pPr>
              <w:rPr>
                <w:rFonts w:asciiTheme="minorHAnsi" w:eastAsia="Arial Narrow" w:hAnsiTheme="minorHAnsi" w:cs="Arial"/>
                <w:i/>
                <w:sz w:val="16"/>
                <w:szCs w:val="16"/>
              </w:rPr>
            </w:pPr>
          </w:p>
        </w:tc>
        <w:tc>
          <w:tcPr>
            <w:tcW w:w="1134" w:type="dxa"/>
            <w:vMerge/>
          </w:tcPr>
          <w:p w14:paraId="6CB3D387" w14:textId="77777777" w:rsidR="005314C7" w:rsidRPr="007D2972" w:rsidRDefault="005314C7" w:rsidP="00B05F84">
            <w:pPr>
              <w:rPr>
                <w:rFonts w:asciiTheme="minorHAnsi" w:eastAsia="Arial Narrow" w:hAnsiTheme="minorHAnsi" w:cs="Arial"/>
                <w:i/>
                <w:sz w:val="16"/>
                <w:szCs w:val="16"/>
              </w:rPr>
            </w:pPr>
          </w:p>
        </w:tc>
      </w:tr>
      <w:tr w:rsidR="005314C7" w:rsidRPr="007D2972" w14:paraId="1CFEBCA7" w14:textId="77777777" w:rsidTr="00570833">
        <w:trPr>
          <w:trHeight w:val="108"/>
          <w:jc w:val="center"/>
        </w:trPr>
        <w:tc>
          <w:tcPr>
            <w:tcW w:w="1984" w:type="dxa"/>
            <w:vMerge w:val="restart"/>
          </w:tcPr>
          <w:p w14:paraId="6BDFD3B5" w14:textId="77777777" w:rsidR="005314C7" w:rsidRPr="007D2972" w:rsidRDefault="005314C7" w:rsidP="00B05F84">
            <w:pPr>
              <w:rPr>
                <w:rFonts w:asciiTheme="minorHAnsi" w:eastAsia="Arial Narrow" w:hAnsiTheme="minorHAnsi" w:cs="Arial"/>
                <w:i/>
                <w:sz w:val="16"/>
                <w:szCs w:val="16"/>
              </w:rPr>
            </w:pPr>
          </w:p>
          <w:p w14:paraId="04C9A8EA"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MEDIO FISICO</w:t>
            </w:r>
          </w:p>
        </w:tc>
        <w:tc>
          <w:tcPr>
            <w:tcW w:w="1369" w:type="dxa"/>
          </w:tcPr>
          <w:p w14:paraId="4761CAAF"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Calidad del Aire</w:t>
            </w:r>
          </w:p>
        </w:tc>
        <w:tc>
          <w:tcPr>
            <w:tcW w:w="1078" w:type="dxa"/>
          </w:tcPr>
          <w:p w14:paraId="0DA985D3"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c>
          <w:tcPr>
            <w:tcW w:w="1260" w:type="dxa"/>
          </w:tcPr>
          <w:p w14:paraId="3B7FB8DC"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c>
          <w:tcPr>
            <w:tcW w:w="1250" w:type="dxa"/>
          </w:tcPr>
          <w:p w14:paraId="2DE39528" w14:textId="77777777" w:rsidR="005314C7" w:rsidRPr="007D2972" w:rsidRDefault="005314C7" w:rsidP="00B05F84">
            <w:pPr>
              <w:jc w:val="center"/>
              <w:rPr>
                <w:rFonts w:asciiTheme="minorHAnsi" w:eastAsia="Arial Narrow" w:hAnsiTheme="minorHAnsi" w:cs="Arial"/>
                <w:i/>
                <w:sz w:val="16"/>
                <w:szCs w:val="16"/>
              </w:rPr>
            </w:pPr>
          </w:p>
        </w:tc>
        <w:tc>
          <w:tcPr>
            <w:tcW w:w="1701" w:type="dxa"/>
          </w:tcPr>
          <w:p w14:paraId="0EDDF314"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c>
          <w:tcPr>
            <w:tcW w:w="1134" w:type="dxa"/>
          </w:tcPr>
          <w:p w14:paraId="73C30E0B"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r>
      <w:tr w:rsidR="005314C7" w:rsidRPr="007D2972" w14:paraId="179AD89E" w14:textId="77777777" w:rsidTr="00570833">
        <w:trPr>
          <w:trHeight w:val="106"/>
          <w:jc w:val="center"/>
        </w:trPr>
        <w:tc>
          <w:tcPr>
            <w:tcW w:w="1984" w:type="dxa"/>
            <w:vMerge/>
          </w:tcPr>
          <w:p w14:paraId="7398017F" w14:textId="77777777" w:rsidR="005314C7" w:rsidRPr="007D2972" w:rsidRDefault="005314C7" w:rsidP="00B05F84">
            <w:pPr>
              <w:rPr>
                <w:rFonts w:asciiTheme="minorHAnsi" w:eastAsia="Arial Narrow" w:hAnsiTheme="minorHAnsi" w:cs="Arial"/>
                <w:i/>
                <w:sz w:val="16"/>
                <w:szCs w:val="16"/>
              </w:rPr>
            </w:pPr>
          </w:p>
        </w:tc>
        <w:tc>
          <w:tcPr>
            <w:tcW w:w="1369" w:type="dxa"/>
          </w:tcPr>
          <w:p w14:paraId="297E5322"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Ruido Ambiental</w:t>
            </w:r>
          </w:p>
        </w:tc>
        <w:tc>
          <w:tcPr>
            <w:tcW w:w="1078" w:type="dxa"/>
          </w:tcPr>
          <w:p w14:paraId="6E480BB3"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260" w:type="dxa"/>
          </w:tcPr>
          <w:p w14:paraId="5CF5D5C0" w14:textId="77777777" w:rsidR="005314C7" w:rsidRPr="007D2972" w:rsidRDefault="005314C7" w:rsidP="00B05F84">
            <w:pPr>
              <w:jc w:val="center"/>
              <w:rPr>
                <w:rFonts w:asciiTheme="minorHAnsi" w:eastAsia="Arial Narrow" w:hAnsiTheme="minorHAnsi" w:cs="Arial"/>
                <w:i/>
                <w:sz w:val="16"/>
                <w:szCs w:val="16"/>
              </w:rPr>
            </w:pPr>
          </w:p>
        </w:tc>
        <w:tc>
          <w:tcPr>
            <w:tcW w:w="1250" w:type="dxa"/>
          </w:tcPr>
          <w:p w14:paraId="5E160D2D" w14:textId="77777777" w:rsidR="005314C7" w:rsidRPr="007D2972" w:rsidRDefault="005314C7" w:rsidP="00B05F84">
            <w:pPr>
              <w:jc w:val="center"/>
              <w:rPr>
                <w:rFonts w:asciiTheme="minorHAnsi" w:eastAsia="Arial Narrow" w:hAnsiTheme="minorHAnsi" w:cs="Arial"/>
                <w:i/>
                <w:sz w:val="16"/>
                <w:szCs w:val="16"/>
              </w:rPr>
            </w:pPr>
          </w:p>
        </w:tc>
        <w:tc>
          <w:tcPr>
            <w:tcW w:w="1701" w:type="dxa"/>
          </w:tcPr>
          <w:p w14:paraId="0F045CCE"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134" w:type="dxa"/>
          </w:tcPr>
          <w:p w14:paraId="3568FC11"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r>
      <w:tr w:rsidR="005314C7" w:rsidRPr="007D2972" w14:paraId="5F100B79" w14:textId="77777777" w:rsidTr="00570833">
        <w:trPr>
          <w:trHeight w:val="228"/>
          <w:jc w:val="center"/>
        </w:trPr>
        <w:tc>
          <w:tcPr>
            <w:tcW w:w="1984" w:type="dxa"/>
            <w:vMerge/>
          </w:tcPr>
          <w:p w14:paraId="2A74E0F8" w14:textId="77777777" w:rsidR="005314C7" w:rsidRPr="007D2972" w:rsidRDefault="005314C7" w:rsidP="00B05F84">
            <w:pPr>
              <w:rPr>
                <w:rFonts w:asciiTheme="minorHAnsi" w:eastAsia="Arial Narrow" w:hAnsiTheme="minorHAnsi" w:cs="Arial"/>
                <w:i/>
                <w:sz w:val="16"/>
                <w:szCs w:val="16"/>
              </w:rPr>
            </w:pPr>
          </w:p>
        </w:tc>
        <w:tc>
          <w:tcPr>
            <w:tcW w:w="1369" w:type="dxa"/>
          </w:tcPr>
          <w:p w14:paraId="60E74D14"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Calidad de Agua</w:t>
            </w:r>
          </w:p>
        </w:tc>
        <w:tc>
          <w:tcPr>
            <w:tcW w:w="1078" w:type="dxa"/>
          </w:tcPr>
          <w:p w14:paraId="2484E0F1" w14:textId="77777777" w:rsidR="005314C7" w:rsidRPr="007D2972" w:rsidRDefault="005314C7" w:rsidP="00B05F84">
            <w:pPr>
              <w:jc w:val="center"/>
              <w:rPr>
                <w:rFonts w:asciiTheme="minorHAnsi" w:hAnsiTheme="minorHAnsi" w:cs="Arial"/>
                <w:i/>
                <w:sz w:val="16"/>
                <w:szCs w:val="16"/>
              </w:rPr>
            </w:pPr>
          </w:p>
        </w:tc>
        <w:tc>
          <w:tcPr>
            <w:tcW w:w="1260" w:type="dxa"/>
          </w:tcPr>
          <w:p w14:paraId="18B64DE0" w14:textId="77777777" w:rsidR="005314C7" w:rsidRPr="007D2972" w:rsidRDefault="005314C7" w:rsidP="00B05F84">
            <w:pPr>
              <w:jc w:val="center"/>
              <w:rPr>
                <w:rFonts w:asciiTheme="minorHAnsi" w:eastAsia="Arial Narrow" w:hAnsiTheme="minorHAnsi" w:cs="Arial"/>
                <w:i/>
                <w:sz w:val="16"/>
                <w:szCs w:val="16"/>
              </w:rPr>
            </w:pPr>
          </w:p>
        </w:tc>
        <w:tc>
          <w:tcPr>
            <w:tcW w:w="1250" w:type="dxa"/>
          </w:tcPr>
          <w:p w14:paraId="24D6596D" w14:textId="77777777" w:rsidR="005314C7" w:rsidRPr="007D2972" w:rsidRDefault="005314C7" w:rsidP="00B05F84">
            <w:pPr>
              <w:jc w:val="center"/>
              <w:rPr>
                <w:rFonts w:asciiTheme="minorHAnsi" w:eastAsia="Arial Narrow" w:hAnsiTheme="minorHAnsi" w:cs="Arial"/>
                <w:i/>
                <w:sz w:val="16"/>
                <w:szCs w:val="16"/>
              </w:rPr>
            </w:pPr>
          </w:p>
        </w:tc>
        <w:tc>
          <w:tcPr>
            <w:tcW w:w="1701" w:type="dxa"/>
          </w:tcPr>
          <w:p w14:paraId="4E317646"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134" w:type="dxa"/>
          </w:tcPr>
          <w:p w14:paraId="5A9346CD"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r>
      <w:tr w:rsidR="005314C7" w:rsidRPr="007D2972" w14:paraId="3140369E" w14:textId="77777777" w:rsidTr="00570833">
        <w:trPr>
          <w:trHeight w:val="92"/>
          <w:jc w:val="center"/>
        </w:trPr>
        <w:tc>
          <w:tcPr>
            <w:tcW w:w="1984" w:type="dxa"/>
            <w:vMerge/>
          </w:tcPr>
          <w:p w14:paraId="05951B78" w14:textId="77777777" w:rsidR="005314C7" w:rsidRPr="007D2972" w:rsidRDefault="005314C7" w:rsidP="00B05F84">
            <w:pPr>
              <w:rPr>
                <w:rFonts w:asciiTheme="minorHAnsi" w:eastAsia="Arial Narrow" w:hAnsiTheme="minorHAnsi" w:cs="Arial"/>
                <w:i/>
                <w:sz w:val="16"/>
                <w:szCs w:val="16"/>
              </w:rPr>
            </w:pPr>
          </w:p>
        </w:tc>
        <w:tc>
          <w:tcPr>
            <w:tcW w:w="1369" w:type="dxa"/>
          </w:tcPr>
          <w:p w14:paraId="444B7D65"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Calidad de Suelo</w:t>
            </w:r>
          </w:p>
        </w:tc>
        <w:tc>
          <w:tcPr>
            <w:tcW w:w="1078" w:type="dxa"/>
          </w:tcPr>
          <w:p w14:paraId="1F166B61"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260" w:type="dxa"/>
          </w:tcPr>
          <w:p w14:paraId="3A2219FE"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c>
          <w:tcPr>
            <w:tcW w:w="1250" w:type="dxa"/>
          </w:tcPr>
          <w:p w14:paraId="494BF020"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c>
          <w:tcPr>
            <w:tcW w:w="1701" w:type="dxa"/>
          </w:tcPr>
          <w:p w14:paraId="0147E714"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134" w:type="dxa"/>
          </w:tcPr>
          <w:p w14:paraId="3E788983"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r>
      <w:tr w:rsidR="005314C7" w:rsidRPr="007D2972" w14:paraId="3E2F2B87" w14:textId="77777777" w:rsidTr="00570833">
        <w:trPr>
          <w:trHeight w:val="87"/>
          <w:jc w:val="center"/>
        </w:trPr>
        <w:tc>
          <w:tcPr>
            <w:tcW w:w="1984" w:type="dxa"/>
            <w:vMerge w:val="restart"/>
          </w:tcPr>
          <w:p w14:paraId="077C0A0B"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MEDIO BIOLOGICO</w:t>
            </w:r>
          </w:p>
        </w:tc>
        <w:tc>
          <w:tcPr>
            <w:tcW w:w="1369" w:type="dxa"/>
          </w:tcPr>
          <w:p w14:paraId="3C99F5C7"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Flora</w:t>
            </w:r>
          </w:p>
        </w:tc>
        <w:tc>
          <w:tcPr>
            <w:tcW w:w="1078" w:type="dxa"/>
          </w:tcPr>
          <w:p w14:paraId="7976AC74" w14:textId="77777777" w:rsidR="005314C7" w:rsidRPr="007D2972" w:rsidRDefault="005314C7" w:rsidP="00B05F84">
            <w:pPr>
              <w:jc w:val="center"/>
              <w:rPr>
                <w:rFonts w:asciiTheme="minorHAnsi" w:hAnsiTheme="minorHAnsi" w:cs="Arial"/>
                <w:i/>
                <w:sz w:val="16"/>
                <w:szCs w:val="16"/>
              </w:rPr>
            </w:pPr>
          </w:p>
        </w:tc>
        <w:tc>
          <w:tcPr>
            <w:tcW w:w="1260" w:type="dxa"/>
          </w:tcPr>
          <w:p w14:paraId="58C2E430" w14:textId="77777777" w:rsidR="005314C7" w:rsidRPr="007D2972" w:rsidRDefault="005314C7" w:rsidP="00B05F84">
            <w:pPr>
              <w:jc w:val="center"/>
              <w:rPr>
                <w:rFonts w:asciiTheme="minorHAnsi" w:eastAsia="Arial Narrow" w:hAnsiTheme="minorHAnsi" w:cs="Arial"/>
                <w:i/>
                <w:sz w:val="16"/>
                <w:szCs w:val="16"/>
              </w:rPr>
            </w:pPr>
          </w:p>
        </w:tc>
        <w:tc>
          <w:tcPr>
            <w:tcW w:w="1250" w:type="dxa"/>
          </w:tcPr>
          <w:p w14:paraId="47B8DDA1" w14:textId="77777777" w:rsidR="005314C7" w:rsidRPr="007D2972" w:rsidRDefault="005314C7" w:rsidP="00B05F84">
            <w:pPr>
              <w:jc w:val="center"/>
              <w:rPr>
                <w:rFonts w:asciiTheme="minorHAnsi" w:eastAsia="Arial Narrow" w:hAnsiTheme="minorHAnsi" w:cs="Arial"/>
                <w:i/>
                <w:sz w:val="16"/>
                <w:szCs w:val="16"/>
              </w:rPr>
            </w:pPr>
          </w:p>
        </w:tc>
        <w:tc>
          <w:tcPr>
            <w:tcW w:w="1701" w:type="dxa"/>
          </w:tcPr>
          <w:p w14:paraId="1A1B3B50"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134" w:type="dxa"/>
          </w:tcPr>
          <w:p w14:paraId="21BF2D07"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r>
      <w:tr w:rsidR="005314C7" w:rsidRPr="007D2972" w14:paraId="162470A3" w14:textId="77777777" w:rsidTr="00570833">
        <w:trPr>
          <w:trHeight w:val="201"/>
          <w:jc w:val="center"/>
        </w:trPr>
        <w:tc>
          <w:tcPr>
            <w:tcW w:w="1984" w:type="dxa"/>
            <w:vMerge/>
          </w:tcPr>
          <w:p w14:paraId="32A5A68C" w14:textId="77777777" w:rsidR="005314C7" w:rsidRPr="007D2972" w:rsidRDefault="005314C7" w:rsidP="00B05F84">
            <w:pPr>
              <w:rPr>
                <w:rFonts w:asciiTheme="minorHAnsi" w:eastAsia="Arial Narrow" w:hAnsiTheme="minorHAnsi" w:cs="Arial"/>
                <w:i/>
                <w:sz w:val="16"/>
                <w:szCs w:val="16"/>
              </w:rPr>
            </w:pPr>
          </w:p>
        </w:tc>
        <w:tc>
          <w:tcPr>
            <w:tcW w:w="1369" w:type="dxa"/>
          </w:tcPr>
          <w:p w14:paraId="17F30DCC"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Fauna</w:t>
            </w:r>
          </w:p>
        </w:tc>
        <w:tc>
          <w:tcPr>
            <w:tcW w:w="1078" w:type="dxa"/>
          </w:tcPr>
          <w:p w14:paraId="626502C8" w14:textId="77777777" w:rsidR="005314C7" w:rsidRPr="007D2972" w:rsidRDefault="005314C7" w:rsidP="00B05F84">
            <w:pPr>
              <w:jc w:val="center"/>
              <w:rPr>
                <w:rFonts w:asciiTheme="minorHAnsi" w:hAnsiTheme="minorHAnsi" w:cs="Arial"/>
                <w:i/>
                <w:sz w:val="16"/>
                <w:szCs w:val="16"/>
              </w:rPr>
            </w:pPr>
          </w:p>
        </w:tc>
        <w:tc>
          <w:tcPr>
            <w:tcW w:w="1260" w:type="dxa"/>
          </w:tcPr>
          <w:p w14:paraId="58288AEC" w14:textId="77777777" w:rsidR="005314C7" w:rsidRPr="007D2972" w:rsidRDefault="005314C7" w:rsidP="00B05F84">
            <w:pPr>
              <w:jc w:val="center"/>
              <w:rPr>
                <w:rFonts w:asciiTheme="minorHAnsi" w:eastAsia="Arial Narrow" w:hAnsiTheme="minorHAnsi" w:cs="Arial"/>
                <w:i/>
                <w:sz w:val="16"/>
                <w:szCs w:val="16"/>
              </w:rPr>
            </w:pPr>
          </w:p>
        </w:tc>
        <w:tc>
          <w:tcPr>
            <w:tcW w:w="1250" w:type="dxa"/>
          </w:tcPr>
          <w:p w14:paraId="26665887" w14:textId="77777777" w:rsidR="005314C7" w:rsidRPr="007D2972" w:rsidRDefault="005314C7" w:rsidP="00B05F84">
            <w:pPr>
              <w:jc w:val="center"/>
              <w:rPr>
                <w:rFonts w:asciiTheme="minorHAnsi" w:eastAsia="Arial Narrow" w:hAnsiTheme="minorHAnsi" w:cs="Arial"/>
                <w:i/>
                <w:sz w:val="16"/>
                <w:szCs w:val="16"/>
              </w:rPr>
            </w:pPr>
          </w:p>
        </w:tc>
        <w:tc>
          <w:tcPr>
            <w:tcW w:w="1701" w:type="dxa"/>
          </w:tcPr>
          <w:p w14:paraId="3F5EEFE3"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134" w:type="dxa"/>
          </w:tcPr>
          <w:p w14:paraId="38259DD3"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r>
      <w:tr w:rsidR="005314C7" w:rsidRPr="007D2972" w14:paraId="056A8C3C" w14:textId="77777777" w:rsidTr="00570833">
        <w:trPr>
          <w:trHeight w:val="234"/>
          <w:jc w:val="center"/>
        </w:trPr>
        <w:tc>
          <w:tcPr>
            <w:tcW w:w="1984" w:type="dxa"/>
            <w:vMerge w:val="restart"/>
          </w:tcPr>
          <w:p w14:paraId="0F01CD8C"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MEDIO SOCIOECONOMICO</w:t>
            </w:r>
          </w:p>
        </w:tc>
        <w:tc>
          <w:tcPr>
            <w:tcW w:w="1369" w:type="dxa"/>
          </w:tcPr>
          <w:p w14:paraId="53372D67"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Salud Humana</w:t>
            </w:r>
          </w:p>
        </w:tc>
        <w:tc>
          <w:tcPr>
            <w:tcW w:w="1078" w:type="dxa"/>
          </w:tcPr>
          <w:p w14:paraId="06D5B571"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260" w:type="dxa"/>
          </w:tcPr>
          <w:p w14:paraId="4F9E6E8A"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FF0000"/>
                <w:sz w:val="16"/>
                <w:szCs w:val="16"/>
              </w:rPr>
              <w:t>X</w:t>
            </w:r>
          </w:p>
        </w:tc>
        <w:tc>
          <w:tcPr>
            <w:tcW w:w="1250" w:type="dxa"/>
          </w:tcPr>
          <w:p w14:paraId="0C0390B5"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c>
          <w:tcPr>
            <w:tcW w:w="1701" w:type="dxa"/>
          </w:tcPr>
          <w:p w14:paraId="7FD32ACB" w14:textId="77777777" w:rsidR="005314C7" w:rsidRPr="007D2972" w:rsidRDefault="005314C7" w:rsidP="00B05F84">
            <w:pPr>
              <w:jc w:val="center"/>
              <w:rPr>
                <w:rFonts w:asciiTheme="minorHAnsi" w:hAnsiTheme="minorHAnsi" w:cs="Arial"/>
                <w:i/>
                <w:color w:val="FF0000"/>
                <w:sz w:val="16"/>
                <w:szCs w:val="16"/>
              </w:rPr>
            </w:pPr>
            <w:r w:rsidRPr="007D2972">
              <w:rPr>
                <w:rFonts w:asciiTheme="minorHAnsi" w:eastAsia="Arial Narrow" w:hAnsiTheme="minorHAnsi" w:cs="Arial"/>
                <w:i/>
                <w:color w:val="FF0000"/>
                <w:sz w:val="16"/>
                <w:szCs w:val="16"/>
              </w:rPr>
              <w:t>X</w:t>
            </w:r>
          </w:p>
        </w:tc>
        <w:tc>
          <w:tcPr>
            <w:tcW w:w="1134" w:type="dxa"/>
          </w:tcPr>
          <w:p w14:paraId="631DB30B" w14:textId="77777777" w:rsidR="005314C7" w:rsidRPr="007D2972" w:rsidRDefault="005314C7" w:rsidP="00B05F84">
            <w:pPr>
              <w:jc w:val="center"/>
              <w:rPr>
                <w:rFonts w:asciiTheme="minorHAnsi" w:hAnsiTheme="minorHAnsi" w:cs="Arial"/>
                <w:i/>
                <w:color w:val="FF0000"/>
                <w:sz w:val="16"/>
                <w:szCs w:val="16"/>
              </w:rPr>
            </w:pPr>
            <w:r w:rsidRPr="007D2972">
              <w:rPr>
                <w:rFonts w:asciiTheme="minorHAnsi" w:eastAsia="Arial Narrow" w:hAnsiTheme="minorHAnsi" w:cs="Arial"/>
                <w:i/>
                <w:color w:val="FF0000"/>
                <w:sz w:val="16"/>
                <w:szCs w:val="16"/>
              </w:rPr>
              <w:t>X</w:t>
            </w:r>
          </w:p>
        </w:tc>
      </w:tr>
      <w:tr w:rsidR="005314C7" w:rsidRPr="007D2972" w14:paraId="5C57A266" w14:textId="77777777" w:rsidTr="00570833">
        <w:trPr>
          <w:trHeight w:val="71"/>
          <w:jc w:val="center"/>
        </w:trPr>
        <w:tc>
          <w:tcPr>
            <w:tcW w:w="1984" w:type="dxa"/>
            <w:vMerge/>
          </w:tcPr>
          <w:p w14:paraId="6392881A" w14:textId="77777777" w:rsidR="005314C7" w:rsidRPr="007D2972" w:rsidRDefault="005314C7" w:rsidP="00B05F84">
            <w:pPr>
              <w:rPr>
                <w:rFonts w:asciiTheme="minorHAnsi" w:eastAsia="Arial Narrow" w:hAnsiTheme="minorHAnsi" w:cs="Arial"/>
                <w:i/>
                <w:sz w:val="16"/>
                <w:szCs w:val="16"/>
              </w:rPr>
            </w:pPr>
          </w:p>
        </w:tc>
        <w:tc>
          <w:tcPr>
            <w:tcW w:w="1369" w:type="dxa"/>
          </w:tcPr>
          <w:p w14:paraId="077C3107"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Empleo</w:t>
            </w:r>
          </w:p>
        </w:tc>
        <w:tc>
          <w:tcPr>
            <w:tcW w:w="1078" w:type="dxa"/>
          </w:tcPr>
          <w:p w14:paraId="42719C61"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8496B0" w:themeColor="text2" w:themeTint="99"/>
                <w:sz w:val="16"/>
                <w:szCs w:val="16"/>
              </w:rPr>
              <w:t>X</w:t>
            </w:r>
          </w:p>
        </w:tc>
        <w:tc>
          <w:tcPr>
            <w:tcW w:w="1260" w:type="dxa"/>
          </w:tcPr>
          <w:p w14:paraId="1B890FFB"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8496B0" w:themeColor="text2" w:themeTint="99"/>
                <w:sz w:val="16"/>
                <w:szCs w:val="16"/>
              </w:rPr>
              <w:t>X</w:t>
            </w:r>
          </w:p>
        </w:tc>
        <w:tc>
          <w:tcPr>
            <w:tcW w:w="1250" w:type="dxa"/>
          </w:tcPr>
          <w:p w14:paraId="7436C262"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8496B0" w:themeColor="text2" w:themeTint="99"/>
                <w:sz w:val="16"/>
                <w:szCs w:val="16"/>
              </w:rPr>
              <w:t>X</w:t>
            </w:r>
          </w:p>
        </w:tc>
        <w:tc>
          <w:tcPr>
            <w:tcW w:w="1701" w:type="dxa"/>
          </w:tcPr>
          <w:p w14:paraId="73CC1E43"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8496B0" w:themeColor="text2" w:themeTint="99"/>
                <w:sz w:val="16"/>
                <w:szCs w:val="16"/>
              </w:rPr>
              <w:t>X</w:t>
            </w:r>
          </w:p>
        </w:tc>
        <w:tc>
          <w:tcPr>
            <w:tcW w:w="1134" w:type="dxa"/>
          </w:tcPr>
          <w:p w14:paraId="78B1E97F" w14:textId="77777777" w:rsidR="005314C7" w:rsidRPr="007D2972" w:rsidRDefault="005314C7" w:rsidP="00B05F84">
            <w:pPr>
              <w:jc w:val="center"/>
              <w:rPr>
                <w:rFonts w:asciiTheme="minorHAnsi" w:hAnsiTheme="minorHAnsi" w:cs="Arial"/>
                <w:i/>
                <w:sz w:val="16"/>
                <w:szCs w:val="16"/>
              </w:rPr>
            </w:pPr>
            <w:r w:rsidRPr="007D2972">
              <w:rPr>
                <w:rFonts w:asciiTheme="minorHAnsi" w:eastAsia="Arial Narrow" w:hAnsiTheme="minorHAnsi" w:cs="Arial"/>
                <w:i/>
                <w:color w:val="8496B0" w:themeColor="text2" w:themeTint="99"/>
                <w:sz w:val="16"/>
                <w:szCs w:val="16"/>
              </w:rPr>
              <w:t>X</w:t>
            </w:r>
          </w:p>
        </w:tc>
      </w:tr>
      <w:tr w:rsidR="005314C7" w:rsidRPr="007D2972" w14:paraId="2DC3CE95" w14:textId="77777777" w:rsidTr="00570833">
        <w:trPr>
          <w:trHeight w:val="204"/>
          <w:jc w:val="center"/>
        </w:trPr>
        <w:tc>
          <w:tcPr>
            <w:tcW w:w="1984" w:type="dxa"/>
          </w:tcPr>
          <w:p w14:paraId="28FE073C"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MEDIO PERCEPTUAL</w:t>
            </w:r>
          </w:p>
        </w:tc>
        <w:tc>
          <w:tcPr>
            <w:tcW w:w="1369" w:type="dxa"/>
          </w:tcPr>
          <w:p w14:paraId="34685D04" w14:textId="77777777" w:rsidR="005314C7" w:rsidRPr="007D2972" w:rsidRDefault="005314C7" w:rsidP="00B05F84">
            <w:pPr>
              <w:rPr>
                <w:rFonts w:asciiTheme="minorHAnsi" w:eastAsia="Arial Narrow" w:hAnsiTheme="minorHAnsi" w:cs="Arial"/>
                <w:i/>
                <w:sz w:val="16"/>
                <w:szCs w:val="16"/>
              </w:rPr>
            </w:pPr>
            <w:r w:rsidRPr="007D2972">
              <w:rPr>
                <w:rFonts w:asciiTheme="minorHAnsi" w:eastAsia="Arial Narrow" w:hAnsiTheme="minorHAnsi" w:cs="Arial"/>
                <w:i/>
                <w:sz w:val="16"/>
                <w:szCs w:val="16"/>
              </w:rPr>
              <w:t>Paisaje</w:t>
            </w:r>
          </w:p>
        </w:tc>
        <w:tc>
          <w:tcPr>
            <w:tcW w:w="1078" w:type="dxa"/>
          </w:tcPr>
          <w:p w14:paraId="22C54297"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c>
          <w:tcPr>
            <w:tcW w:w="1260" w:type="dxa"/>
          </w:tcPr>
          <w:p w14:paraId="0498500F" w14:textId="77777777" w:rsidR="005314C7" w:rsidRPr="007D2972" w:rsidRDefault="005314C7" w:rsidP="00B05F84">
            <w:pPr>
              <w:jc w:val="center"/>
              <w:rPr>
                <w:rFonts w:asciiTheme="minorHAnsi" w:eastAsia="Arial Narrow" w:hAnsiTheme="minorHAnsi" w:cs="Arial"/>
                <w:i/>
                <w:sz w:val="16"/>
                <w:szCs w:val="16"/>
              </w:rPr>
            </w:pPr>
          </w:p>
        </w:tc>
        <w:tc>
          <w:tcPr>
            <w:tcW w:w="1250" w:type="dxa"/>
          </w:tcPr>
          <w:p w14:paraId="62440193" w14:textId="77777777" w:rsidR="005314C7" w:rsidRPr="007D2972" w:rsidRDefault="005314C7" w:rsidP="00B05F84">
            <w:pPr>
              <w:rPr>
                <w:rFonts w:asciiTheme="minorHAnsi" w:eastAsia="Arial Narrow" w:hAnsiTheme="minorHAnsi" w:cs="Arial"/>
                <w:i/>
                <w:sz w:val="16"/>
                <w:szCs w:val="16"/>
              </w:rPr>
            </w:pPr>
          </w:p>
        </w:tc>
        <w:tc>
          <w:tcPr>
            <w:tcW w:w="1701" w:type="dxa"/>
          </w:tcPr>
          <w:p w14:paraId="65FD5218"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c>
          <w:tcPr>
            <w:tcW w:w="1134" w:type="dxa"/>
          </w:tcPr>
          <w:p w14:paraId="42435FED" w14:textId="77777777" w:rsidR="005314C7" w:rsidRPr="007D2972" w:rsidRDefault="005314C7" w:rsidP="00B05F84">
            <w:pPr>
              <w:jc w:val="center"/>
              <w:rPr>
                <w:rFonts w:asciiTheme="minorHAnsi" w:eastAsia="Arial Narrow" w:hAnsiTheme="minorHAnsi" w:cs="Arial"/>
                <w:i/>
                <w:sz w:val="16"/>
                <w:szCs w:val="16"/>
              </w:rPr>
            </w:pPr>
            <w:r w:rsidRPr="007D2972">
              <w:rPr>
                <w:rFonts w:asciiTheme="minorHAnsi" w:eastAsia="Arial Narrow" w:hAnsiTheme="minorHAnsi" w:cs="Arial"/>
                <w:i/>
                <w:color w:val="FF0000"/>
                <w:sz w:val="16"/>
                <w:szCs w:val="16"/>
              </w:rPr>
              <w:t>X</w:t>
            </w:r>
          </w:p>
        </w:tc>
      </w:tr>
    </w:tbl>
    <w:tbl>
      <w:tblPr>
        <w:tblStyle w:val="Tablaconcuadrcula"/>
        <w:tblpPr w:leftFromText="141" w:rightFromText="141" w:vertAnchor="text" w:horzAnchor="margin" w:tblpXSpec="right" w:tblpY="218"/>
        <w:tblOverlap w:val="never"/>
        <w:tblW w:w="0" w:type="auto"/>
        <w:tblLayout w:type="fixed"/>
        <w:tblLook w:val="04A0" w:firstRow="1" w:lastRow="0" w:firstColumn="1" w:lastColumn="0" w:noHBand="0" w:noVBand="1"/>
      </w:tblPr>
      <w:tblGrid>
        <w:gridCol w:w="931"/>
        <w:gridCol w:w="931"/>
      </w:tblGrid>
      <w:tr w:rsidR="00C21E05" w:rsidRPr="007D2972" w14:paraId="5B5E0219" w14:textId="77777777" w:rsidTr="006B5461">
        <w:trPr>
          <w:trHeight w:val="339"/>
        </w:trPr>
        <w:tc>
          <w:tcPr>
            <w:tcW w:w="1862" w:type="dxa"/>
            <w:gridSpan w:val="2"/>
            <w:shd w:val="clear" w:color="auto" w:fill="D9D9D9" w:themeFill="background1" w:themeFillShade="D9"/>
            <w:vAlign w:val="center"/>
          </w:tcPr>
          <w:p w14:paraId="4BD8E88B" w14:textId="77777777" w:rsidR="00C21E05" w:rsidRPr="007D2972" w:rsidRDefault="00C21E05" w:rsidP="00C21E05">
            <w:pPr>
              <w:jc w:val="center"/>
              <w:rPr>
                <w:rFonts w:asciiTheme="minorHAnsi" w:eastAsia="Arial Narrow" w:hAnsiTheme="minorHAnsi" w:cs="Arial"/>
                <w:i/>
                <w:sz w:val="18"/>
                <w:szCs w:val="18"/>
              </w:rPr>
            </w:pPr>
            <w:r w:rsidRPr="007D2972">
              <w:rPr>
                <w:rFonts w:asciiTheme="minorHAnsi" w:eastAsia="Arial Narrow" w:hAnsiTheme="minorHAnsi" w:cs="Arial"/>
                <w:i/>
                <w:sz w:val="18"/>
                <w:szCs w:val="18"/>
              </w:rPr>
              <w:t xml:space="preserve">SIGNIFICACION </w:t>
            </w:r>
          </w:p>
        </w:tc>
      </w:tr>
      <w:tr w:rsidR="00C21E05" w:rsidRPr="007D2972" w14:paraId="1E256B1E" w14:textId="77777777" w:rsidTr="00C21E05">
        <w:trPr>
          <w:trHeight w:val="236"/>
        </w:trPr>
        <w:tc>
          <w:tcPr>
            <w:tcW w:w="931" w:type="dxa"/>
          </w:tcPr>
          <w:p w14:paraId="40835E9C" w14:textId="77777777" w:rsidR="00C21E05" w:rsidRPr="007D2972" w:rsidRDefault="00C21E05" w:rsidP="00C21E05">
            <w:pPr>
              <w:jc w:val="center"/>
              <w:rPr>
                <w:rFonts w:asciiTheme="minorHAnsi" w:eastAsia="Arial Narrow" w:hAnsiTheme="minorHAnsi" w:cs="Arial"/>
                <w:i/>
              </w:rPr>
            </w:pPr>
            <w:r w:rsidRPr="007D2972">
              <w:rPr>
                <w:rFonts w:asciiTheme="minorHAnsi" w:eastAsia="Arial Narrow" w:hAnsiTheme="minorHAnsi" w:cs="Arial"/>
                <w:i/>
                <w:color w:val="B4C6E7" w:themeColor="accent1" w:themeTint="66"/>
              </w:rPr>
              <w:t>X</w:t>
            </w:r>
          </w:p>
        </w:tc>
        <w:tc>
          <w:tcPr>
            <w:tcW w:w="931" w:type="dxa"/>
          </w:tcPr>
          <w:p w14:paraId="0AD1653C" w14:textId="77777777" w:rsidR="00C21E05" w:rsidRPr="007D2972" w:rsidRDefault="00C21E05" w:rsidP="00C21E05">
            <w:pPr>
              <w:rPr>
                <w:rFonts w:asciiTheme="minorHAnsi" w:eastAsia="Arial Narrow" w:hAnsiTheme="minorHAnsi" w:cs="Arial"/>
                <w:i/>
                <w:sz w:val="18"/>
                <w:szCs w:val="18"/>
              </w:rPr>
            </w:pPr>
            <w:r w:rsidRPr="007D2972">
              <w:rPr>
                <w:rFonts w:asciiTheme="minorHAnsi" w:eastAsia="Arial Narrow" w:hAnsiTheme="minorHAnsi" w:cs="Arial"/>
                <w:i/>
                <w:sz w:val="18"/>
                <w:szCs w:val="18"/>
              </w:rPr>
              <w:t>Positivo</w:t>
            </w:r>
          </w:p>
        </w:tc>
      </w:tr>
      <w:tr w:rsidR="00C21E05" w:rsidRPr="007D2972" w14:paraId="6E8DCEE4" w14:textId="77777777" w:rsidTr="00C21E05">
        <w:trPr>
          <w:trHeight w:val="339"/>
        </w:trPr>
        <w:tc>
          <w:tcPr>
            <w:tcW w:w="931" w:type="dxa"/>
          </w:tcPr>
          <w:p w14:paraId="1C8B19D8" w14:textId="77777777" w:rsidR="00C21E05" w:rsidRPr="007D2972" w:rsidRDefault="00C21E05" w:rsidP="00C21E05">
            <w:pPr>
              <w:jc w:val="center"/>
              <w:rPr>
                <w:rFonts w:asciiTheme="minorHAnsi" w:eastAsia="Arial Narrow" w:hAnsiTheme="minorHAnsi" w:cs="Arial"/>
                <w:i/>
              </w:rPr>
            </w:pPr>
            <w:r w:rsidRPr="007D2972">
              <w:rPr>
                <w:rFonts w:asciiTheme="minorHAnsi" w:eastAsia="Arial Narrow" w:hAnsiTheme="minorHAnsi" w:cs="Arial"/>
                <w:i/>
                <w:color w:val="FF0000"/>
              </w:rPr>
              <w:t>X</w:t>
            </w:r>
          </w:p>
        </w:tc>
        <w:tc>
          <w:tcPr>
            <w:tcW w:w="931" w:type="dxa"/>
          </w:tcPr>
          <w:p w14:paraId="1F6B32EF" w14:textId="77777777" w:rsidR="00C21E05" w:rsidRPr="007D2972" w:rsidRDefault="00C21E05" w:rsidP="00C21E05">
            <w:pPr>
              <w:rPr>
                <w:rFonts w:asciiTheme="minorHAnsi" w:eastAsia="Arial Narrow" w:hAnsiTheme="minorHAnsi" w:cs="Arial"/>
                <w:i/>
                <w:sz w:val="18"/>
                <w:szCs w:val="18"/>
              </w:rPr>
            </w:pPr>
            <w:r w:rsidRPr="007D2972">
              <w:rPr>
                <w:rFonts w:asciiTheme="minorHAnsi" w:eastAsia="Arial Narrow" w:hAnsiTheme="minorHAnsi" w:cs="Arial"/>
                <w:i/>
                <w:sz w:val="18"/>
                <w:szCs w:val="18"/>
              </w:rPr>
              <w:t xml:space="preserve">Negativo </w:t>
            </w:r>
          </w:p>
        </w:tc>
      </w:tr>
    </w:tbl>
    <w:p w14:paraId="5146F963" w14:textId="77777777" w:rsidR="00CA6B18" w:rsidRPr="007D2972" w:rsidRDefault="00CA6B18" w:rsidP="005314C7">
      <w:pPr>
        <w:spacing w:line="276" w:lineRule="auto"/>
        <w:jc w:val="center"/>
        <w:rPr>
          <w:rFonts w:asciiTheme="minorHAnsi" w:eastAsia="Arial Narrow" w:hAnsiTheme="minorHAnsi" w:cs="Arial"/>
          <w:i/>
          <w:lang w:val="es-PE"/>
        </w:rPr>
      </w:pPr>
    </w:p>
    <w:p w14:paraId="2ADA2ED9" w14:textId="77777777" w:rsidR="00EE6B40" w:rsidRPr="007D2972" w:rsidRDefault="00EE6B40" w:rsidP="00466826">
      <w:pPr>
        <w:tabs>
          <w:tab w:val="left" w:pos="3116"/>
        </w:tabs>
        <w:spacing w:line="276" w:lineRule="auto"/>
        <w:jc w:val="center"/>
        <w:rPr>
          <w:rFonts w:asciiTheme="minorHAnsi" w:eastAsia="Arial Narrow" w:hAnsiTheme="minorHAnsi" w:cs="Arial"/>
          <w:i/>
          <w:lang w:val="es-PE"/>
        </w:rPr>
      </w:pPr>
    </w:p>
    <w:p w14:paraId="0F43F32E" w14:textId="77777777" w:rsidR="00EE6B40" w:rsidRPr="007D2972" w:rsidRDefault="00EE6B40" w:rsidP="00466826">
      <w:pPr>
        <w:spacing w:line="276" w:lineRule="auto"/>
        <w:rPr>
          <w:rFonts w:asciiTheme="minorHAnsi" w:eastAsia="Arial Narrow" w:hAnsiTheme="minorHAnsi" w:cs="Arial"/>
          <w:i/>
          <w:lang w:val="es-PE"/>
        </w:rPr>
      </w:pPr>
    </w:p>
    <w:p w14:paraId="3CD4F5F7" w14:textId="77777777" w:rsidR="00C21E05" w:rsidRPr="007D2972" w:rsidRDefault="00C21E05" w:rsidP="003E2308">
      <w:pPr>
        <w:pStyle w:val="Prrafodelista"/>
        <w:ind w:left="2552" w:right="112"/>
        <w:jc w:val="both"/>
        <w:rPr>
          <w:rFonts w:asciiTheme="minorHAnsi" w:eastAsia="Arial Narrow" w:hAnsiTheme="minorHAnsi" w:cs="Arial"/>
          <w:i/>
          <w:sz w:val="24"/>
          <w:szCs w:val="24"/>
          <w:highlight w:val="yellow"/>
        </w:rPr>
      </w:pPr>
    </w:p>
    <w:p w14:paraId="50ECDECB" w14:textId="77777777" w:rsidR="00C21E05" w:rsidRPr="007D2972" w:rsidRDefault="00C21E05" w:rsidP="003E2308">
      <w:pPr>
        <w:pStyle w:val="Prrafodelista"/>
        <w:ind w:left="2552" w:right="112"/>
        <w:jc w:val="both"/>
        <w:rPr>
          <w:rFonts w:asciiTheme="minorHAnsi" w:eastAsia="Arial Narrow" w:hAnsiTheme="minorHAnsi" w:cs="Arial"/>
          <w:i/>
          <w:sz w:val="24"/>
          <w:szCs w:val="24"/>
          <w:highlight w:val="yellow"/>
        </w:rPr>
      </w:pPr>
    </w:p>
    <w:p w14:paraId="2A2BF853" w14:textId="1CA3286F" w:rsidR="00754C23" w:rsidRPr="007D2972" w:rsidRDefault="00EE6B40" w:rsidP="00D33601">
      <w:pPr>
        <w:spacing w:line="276" w:lineRule="auto"/>
        <w:ind w:left="2552"/>
        <w:jc w:val="both"/>
        <w:rPr>
          <w:rFonts w:asciiTheme="minorHAnsi" w:eastAsia="Arial Narrow" w:hAnsiTheme="minorHAnsi" w:cs="Arial"/>
          <w:i/>
        </w:rPr>
      </w:pPr>
      <w:r w:rsidRPr="007D2972">
        <w:rPr>
          <w:rFonts w:asciiTheme="minorHAnsi" w:eastAsia="Arial Narrow" w:hAnsiTheme="minorHAnsi" w:cs="Arial"/>
          <w:i/>
          <w:spacing w:val="-2"/>
          <w:lang w:val="es-PE"/>
        </w:rPr>
        <w:t xml:space="preserve">Según los resultados evaluados en la matriz de </w:t>
      </w:r>
      <w:r w:rsidR="00E85033" w:rsidRPr="007D2972">
        <w:rPr>
          <w:rFonts w:asciiTheme="minorHAnsi" w:eastAsia="Arial Narrow" w:hAnsiTheme="minorHAnsi" w:cs="Arial"/>
          <w:i/>
          <w:spacing w:val="-2"/>
          <w:lang w:val="es-PE"/>
        </w:rPr>
        <w:t>evaluación</w:t>
      </w:r>
      <w:r w:rsidRPr="007D2972">
        <w:rPr>
          <w:rFonts w:asciiTheme="minorHAnsi" w:eastAsia="Arial Narrow" w:hAnsiTheme="minorHAnsi" w:cs="Arial"/>
          <w:i/>
          <w:spacing w:val="-2"/>
          <w:lang w:val="es-PE"/>
        </w:rPr>
        <w:t xml:space="preserve"> de impacto ambiental</w:t>
      </w:r>
      <w:r w:rsidR="00E85033" w:rsidRPr="007D2972">
        <w:rPr>
          <w:rFonts w:asciiTheme="minorHAnsi" w:eastAsia="Arial Narrow" w:hAnsiTheme="minorHAnsi" w:cs="Arial"/>
          <w:i/>
          <w:spacing w:val="-2"/>
          <w:lang w:val="es-PE"/>
        </w:rPr>
        <w:t xml:space="preserve"> (</w:t>
      </w:r>
      <w:r w:rsidR="006B5461" w:rsidRPr="007D2972">
        <w:rPr>
          <w:rFonts w:asciiTheme="minorHAnsi" w:eastAsia="Arial Narrow" w:hAnsiTheme="minorHAnsi" w:cs="Arial"/>
          <w:b/>
          <w:i/>
          <w:spacing w:val="-2"/>
          <w:lang w:val="es-PE"/>
        </w:rPr>
        <w:t xml:space="preserve">Cuadro N° </w:t>
      </w:r>
      <w:r w:rsidR="00A53975" w:rsidRPr="007D2972">
        <w:rPr>
          <w:rFonts w:asciiTheme="minorHAnsi" w:eastAsia="Arial Narrow" w:hAnsiTheme="minorHAnsi" w:cs="Arial"/>
          <w:b/>
          <w:i/>
          <w:spacing w:val="-2"/>
          <w:lang w:val="es-PE"/>
        </w:rPr>
        <w:t>2</w:t>
      </w:r>
      <w:r w:rsidR="00AD1E94" w:rsidRPr="007D2972">
        <w:rPr>
          <w:rFonts w:asciiTheme="minorHAnsi" w:eastAsia="Arial Narrow" w:hAnsiTheme="minorHAnsi" w:cs="Arial"/>
          <w:b/>
          <w:i/>
          <w:spacing w:val="-2"/>
          <w:lang w:val="es-PE"/>
        </w:rPr>
        <w:t>6.1</w:t>
      </w:r>
      <w:r w:rsidR="00E85033" w:rsidRPr="007D2972">
        <w:rPr>
          <w:rFonts w:asciiTheme="minorHAnsi" w:eastAsia="Arial Narrow" w:hAnsiTheme="minorHAnsi" w:cs="Arial"/>
          <w:b/>
          <w:i/>
          <w:spacing w:val="-2"/>
          <w:lang w:val="es-PE"/>
        </w:rPr>
        <w:t>: Matriz de Evaluación de Impactos Ambientales</w:t>
      </w:r>
      <w:r w:rsidR="00E85033" w:rsidRPr="007D2972">
        <w:rPr>
          <w:rFonts w:asciiTheme="minorHAnsi" w:eastAsia="Arial Narrow" w:hAnsiTheme="minorHAnsi" w:cs="Arial"/>
          <w:i/>
          <w:spacing w:val="-2"/>
          <w:lang w:val="es-PE"/>
        </w:rPr>
        <w:t>) según</w:t>
      </w:r>
      <w:r w:rsidRPr="007D2972">
        <w:rPr>
          <w:rFonts w:asciiTheme="minorHAnsi" w:eastAsia="Arial Narrow" w:hAnsiTheme="minorHAnsi" w:cs="Arial"/>
          <w:i/>
          <w:spacing w:val="-2"/>
          <w:lang w:val="es-PE"/>
        </w:rPr>
        <w:t xml:space="preserve"> el método de a Vicente Conesa </w:t>
      </w:r>
      <w:r w:rsidR="00570833" w:rsidRPr="007D2972">
        <w:rPr>
          <w:rFonts w:asciiTheme="minorHAnsi" w:eastAsia="Arial Narrow" w:hAnsiTheme="minorHAnsi" w:cs="Arial"/>
          <w:i/>
          <w:spacing w:val="-2"/>
          <w:lang w:val="es-PE"/>
        </w:rPr>
        <w:t>Fernández</w:t>
      </w:r>
      <w:r w:rsidR="00570833">
        <w:rPr>
          <w:rFonts w:asciiTheme="minorHAnsi" w:eastAsia="Arial Narrow" w:hAnsiTheme="minorHAnsi" w:cs="Arial"/>
          <w:i/>
          <w:spacing w:val="-2"/>
          <w:lang w:val="es-PE"/>
        </w:rPr>
        <w:t xml:space="preserve"> </w:t>
      </w:r>
      <w:r w:rsidRPr="007D2972">
        <w:rPr>
          <w:rFonts w:asciiTheme="minorHAnsi" w:eastAsia="Arial Narrow" w:hAnsiTheme="minorHAnsi" w:cs="Arial"/>
          <w:i/>
          <w:spacing w:val="-2"/>
          <w:lang w:val="es-PE"/>
        </w:rPr>
        <w:t>-</w:t>
      </w:r>
      <w:r w:rsidR="00570833">
        <w:rPr>
          <w:rFonts w:asciiTheme="minorHAnsi" w:eastAsia="Arial Narrow" w:hAnsiTheme="minorHAnsi" w:cs="Arial"/>
          <w:i/>
          <w:spacing w:val="-2"/>
          <w:lang w:val="es-PE"/>
        </w:rPr>
        <w:t xml:space="preserve"> </w:t>
      </w:r>
      <w:proofErr w:type="spellStart"/>
      <w:r w:rsidRPr="007D2972">
        <w:rPr>
          <w:rFonts w:asciiTheme="minorHAnsi" w:eastAsia="Arial Narrow" w:hAnsiTheme="minorHAnsi" w:cs="Arial"/>
          <w:i/>
          <w:spacing w:val="-2"/>
          <w:lang w:val="es-PE"/>
        </w:rPr>
        <w:t>Vitora</w:t>
      </w:r>
      <w:proofErr w:type="spellEnd"/>
      <w:r w:rsidRPr="007D2972">
        <w:rPr>
          <w:rFonts w:asciiTheme="minorHAnsi" w:eastAsia="Arial Narrow" w:hAnsiTheme="minorHAnsi" w:cs="Arial"/>
          <w:i/>
          <w:spacing w:val="-2"/>
          <w:lang w:val="es-PE"/>
        </w:rPr>
        <w:t xml:space="preserve"> se obtiene </w:t>
      </w:r>
      <w:r w:rsidR="006B5461" w:rsidRPr="007D2972">
        <w:rPr>
          <w:rFonts w:asciiTheme="minorHAnsi" w:eastAsia="Arial Narrow" w:hAnsiTheme="minorHAnsi" w:cs="Arial"/>
          <w:i/>
          <w:spacing w:val="-2"/>
          <w:lang w:val="es-PE"/>
        </w:rPr>
        <w:t>un mayor puntaje de 24</w:t>
      </w:r>
      <w:r w:rsidR="00E85033" w:rsidRPr="007D2972">
        <w:rPr>
          <w:rFonts w:asciiTheme="minorHAnsi" w:eastAsia="Arial Narrow" w:hAnsiTheme="minorHAnsi" w:cs="Arial"/>
          <w:i/>
          <w:spacing w:val="-2"/>
          <w:lang w:val="es-PE"/>
        </w:rPr>
        <w:t xml:space="preserve"> por lo dado en </w:t>
      </w:r>
      <w:r w:rsidR="0040154B" w:rsidRPr="007D2972">
        <w:rPr>
          <w:rFonts w:asciiTheme="minorHAnsi" w:eastAsia="Arial Narrow" w:hAnsiTheme="minorHAnsi" w:cs="Arial"/>
          <w:i/>
          <w:spacing w:val="-2"/>
          <w:lang w:val="es-PE"/>
        </w:rPr>
        <w:t>el Cuadro</w:t>
      </w:r>
      <w:r w:rsidR="006B5461" w:rsidRPr="007D2972">
        <w:rPr>
          <w:rFonts w:asciiTheme="minorHAnsi" w:eastAsia="Arial Narrow" w:hAnsiTheme="minorHAnsi" w:cs="Arial"/>
          <w:i/>
          <w:spacing w:val="-2"/>
          <w:lang w:val="es-PE"/>
        </w:rPr>
        <w:t xml:space="preserve"> N</w:t>
      </w:r>
      <w:r w:rsidR="007F1C43" w:rsidRPr="007D2972">
        <w:rPr>
          <w:rFonts w:asciiTheme="minorHAnsi" w:eastAsia="Arial Narrow" w:hAnsiTheme="minorHAnsi" w:cs="Arial"/>
          <w:i/>
          <w:spacing w:val="-2"/>
          <w:lang w:val="es-PE"/>
        </w:rPr>
        <w:t>°</w:t>
      </w:r>
      <w:r w:rsidR="00A53975" w:rsidRPr="007D2972">
        <w:rPr>
          <w:rFonts w:asciiTheme="minorHAnsi" w:eastAsia="Arial Narrow" w:hAnsiTheme="minorHAnsi" w:cs="Arial"/>
          <w:i/>
          <w:spacing w:val="-2"/>
          <w:lang w:val="es-PE"/>
        </w:rPr>
        <w:t>25</w:t>
      </w:r>
      <w:r w:rsidR="00E85033" w:rsidRPr="007D2972">
        <w:rPr>
          <w:rFonts w:asciiTheme="minorHAnsi" w:eastAsia="Arial Narrow" w:hAnsiTheme="minorHAnsi" w:cs="Arial"/>
          <w:i/>
          <w:spacing w:val="-2"/>
          <w:lang w:val="es-PE"/>
        </w:rPr>
        <w:t>: Niveles de Importancia de los Impactos Ambientales (I).</w:t>
      </w:r>
      <w:r w:rsidRPr="007D2972">
        <w:rPr>
          <w:rFonts w:asciiTheme="minorHAnsi" w:eastAsia="Arial Narrow" w:hAnsiTheme="minorHAnsi" w:cs="Arial"/>
          <w:i/>
          <w:spacing w:val="-2"/>
          <w:lang w:val="es-PE"/>
        </w:rPr>
        <w:t xml:space="preserve"> </w:t>
      </w:r>
      <w:r w:rsidR="00E85033" w:rsidRPr="007D2972">
        <w:rPr>
          <w:rFonts w:asciiTheme="minorHAnsi" w:eastAsia="Arial Narrow" w:hAnsiTheme="minorHAnsi" w:cs="Arial"/>
          <w:i/>
          <w:spacing w:val="-2"/>
          <w:lang w:val="es-PE"/>
        </w:rPr>
        <w:t>se considera baja la importancia de los Impactos Ambientales</w:t>
      </w:r>
      <w:r w:rsidR="00E85033" w:rsidRPr="007D2972">
        <w:rPr>
          <w:rFonts w:asciiTheme="minorHAnsi" w:eastAsia="Arial Narrow" w:hAnsiTheme="minorHAnsi" w:cs="Arial"/>
          <w:i/>
        </w:rPr>
        <w:t>.</w:t>
      </w:r>
    </w:p>
    <w:p w14:paraId="73E2552D" w14:textId="77777777" w:rsidR="003A01A5" w:rsidRPr="007D2972" w:rsidRDefault="003A01A5" w:rsidP="00D33601">
      <w:pPr>
        <w:spacing w:line="276" w:lineRule="auto"/>
        <w:ind w:left="2552"/>
        <w:jc w:val="both"/>
        <w:rPr>
          <w:rFonts w:asciiTheme="minorHAnsi" w:eastAsia="Arial Narrow" w:hAnsiTheme="minorHAnsi" w:cs="Arial"/>
          <w:i/>
        </w:rPr>
      </w:pPr>
    </w:p>
    <w:p w14:paraId="4CEA950F" w14:textId="77777777" w:rsidR="003A01A5" w:rsidRPr="007D2972" w:rsidRDefault="003A01A5">
      <w:pPr>
        <w:rPr>
          <w:rFonts w:asciiTheme="minorHAnsi" w:eastAsia="Arial Narrow" w:hAnsiTheme="minorHAnsi" w:cs="Arial"/>
          <w:i/>
        </w:rPr>
      </w:pPr>
      <w:r w:rsidRPr="007D2972">
        <w:rPr>
          <w:rFonts w:asciiTheme="minorHAnsi" w:eastAsia="Arial Narrow" w:hAnsiTheme="minorHAnsi" w:cs="Arial"/>
          <w:i/>
        </w:rPr>
        <w:br w:type="page"/>
      </w:r>
    </w:p>
    <w:p w14:paraId="5E654813" w14:textId="77777777" w:rsidR="00AD1E94" w:rsidRPr="007D2972" w:rsidRDefault="00AD1E94" w:rsidP="005F0E55">
      <w:pPr>
        <w:jc w:val="center"/>
        <w:rPr>
          <w:rFonts w:asciiTheme="minorHAnsi" w:hAnsiTheme="minorHAnsi" w:cs="Arial"/>
          <w:b/>
          <w:bCs/>
          <w:i/>
          <w:color w:val="000000"/>
          <w:sz w:val="20"/>
          <w:szCs w:val="20"/>
        </w:rPr>
        <w:sectPr w:rsidR="00AD1E94" w:rsidRPr="007D2972" w:rsidSect="00AA5236">
          <w:headerReference w:type="default" r:id="rId23"/>
          <w:footerReference w:type="even" r:id="rId24"/>
          <w:footerReference w:type="default" r:id="rId25"/>
          <w:pgSz w:w="12240" w:h="15840" w:code="1"/>
          <w:pgMar w:top="1418" w:right="1325" w:bottom="1418" w:left="1701" w:header="709" w:footer="709" w:gutter="0"/>
          <w:cols w:space="708"/>
          <w:titlePg/>
          <w:docGrid w:linePitch="360"/>
        </w:sectPr>
      </w:pPr>
    </w:p>
    <w:tbl>
      <w:tblPr>
        <w:tblW w:w="13006" w:type="dxa"/>
        <w:tblInd w:w="567" w:type="dxa"/>
        <w:tblCellMar>
          <w:left w:w="70" w:type="dxa"/>
          <w:right w:w="70" w:type="dxa"/>
        </w:tblCellMar>
        <w:tblLook w:val="04A0" w:firstRow="1" w:lastRow="0" w:firstColumn="1" w:lastColumn="0" w:noHBand="0" w:noVBand="1"/>
      </w:tblPr>
      <w:tblGrid>
        <w:gridCol w:w="567"/>
        <w:gridCol w:w="567"/>
        <w:gridCol w:w="1134"/>
        <w:gridCol w:w="1276"/>
        <w:gridCol w:w="2799"/>
        <w:gridCol w:w="347"/>
        <w:gridCol w:w="485"/>
        <w:gridCol w:w="347"/>
        <w:gridCol w:w="347"/>
        <w:gridCol w:w="347"/>
        <w:gridCol w:w="347"/>
        <w:gridCol w:w="347"/>
        <w:gridCol w:w="347"/>
        <w:gridCol w:w="347"/>
        <w:gridCol w:w="499"/>
        <w:gridCol w:w="350"/>
        <w:gridCol w:w="1029"/>
        <w:gridCol w:w="1417"/>
        <w:gridCol w:w="107"/>
      </w:tblGrid>
      <w:tr w:rsidR="00AD1E94" w:rsidRPr="007D2972" w14:paraId="612A0EDB" w14:textId="77777777" w:rsidTr="005F0E55">
        <w:trPr>
          <w:trHeight w:val="300"/>
        </w:trPr>
        <w:tc>
          <w:tcPr>
            <w:tcW w:w="13006" w:type="dxa"/>
            <w:gridSpan w:val="19"/>
            <w:tcBorders>
              <w:top w:val="nil"/>
              <w:left w:val="nil"/>
              <w:bottom w:val="single" w:sz="4" w:space="0" w:color="auto"/>
              <w:right w:val="nil"/>
            </w:tcBorders>
            <w:shd w:val="clear" w:color="auto" w:fill="auto"/>
            <w:noWrap/>
            <w:vAlign w:val="center"/>
            <w:hideMark/>
          </w:tcPr>
          <w:p w14:paraId="6E8AE2C2" w14:textId="77777777" w:rsidR="00AD1E94" w:rsidRPr="007D2972" w:rsidRDefault="00AD1E94" w:rsidP="005F0E55">
            <w:pPr>
              <w:jc w:val="center"/>
              <w:rPr>
                <w:rFonts w:asciiTheme="minorHAnsi" w:hAnsiTheme="minorHAnsi" w:cs="Arial"/>
                <w:b/>
                <w:bCs/>
                <w:i/>
                <w:color w:val="000000"/>
                <w:sz w:val="20"/>
                <w:szCs w:val="20"/>
                <w:lang w:val="es-PE" w:eastAsia="es-PE"/>
              </w:rPr>
            </w:pPr>
            <w:r w:rsidRPr="007D2972">
              <w:rPr>
                <w:rFonts w:asciiTheme="minorHAnsi" w:hAnsiTheme="minorHAnsi" w:cs="Arial"/>
                <w:b/>
                <w:bCs/>
                <w:i/>
                <w:color w:val="000000"/>
                <w:sz w:val="20"/>
                <w:szCs w:val="20"/>
              </w:rPr>
              <w:lastRenderedPageBreak/>
              <w:t xml:space="preserve">Cuadro N°26.1 </w:t>
            </w:r>
            <w:r w:rsidRPr="007D2972">
              <w:rPr>
                <w:rFonts w:asciiTheme="minorHAnsi" w:hAnsiTheme="minorHAnsi" w:cs="Arial"/>
                <w:i/>
                <w:color w:val="000000"/>
                <w:sz w:val="20"/>
                <w:szCs w:val="20"/>
              </w:rPr>
              <w:t xml:space="preserve">Matriz de </w:t>
            </w:r>
            <w:proofErr w:type="spellStart"/>
            <w:r w:rsidRPr="007D2972">
              <w:rPr>
                <w:rFonts w:asciiTheme="minorHAnsi" w:hAnsiTheme="minorHAnsi" w:cs="Arial"/>
                <w:i/>
                <w:color w:val="000000"/>
                <w:sz w:val="20"/>
                <w:szCs w:val="20"/>
              </w:rPr>
              <w:t>Evaluacion</w:t>
            </w:r>
            <w:proofErr w:type="spellEnd"/>
            <w:r w:rsidRPr="007D2972">
              <w:rPr>
                <w:rFonts w:asciiTheme="minorHAnsi" w:hAnsiTheme="minorHAnsi" w:cs="Arial"/>
                <w:i/>
                <w:color w:val="000000"/>
                <w:sz w:val="20"/>
                <w:szCs w:val="20"/>
              </w:rPr>
              <w:t xml:space="preserve"> de Impactos Ambientales</w:t>
            </w:r>
          </w:p>
        </w:tc>
      </w:tr>
      <w:tr w:rsidR="00AD1E94" w:rsidRPr="007D2972" w14:paraId="2AFCB7A6" w14:textId="77777777" w:rsidTr="005F0E55">
        <w:trPr>
          <w:gridAfter w:val="1"/>
          <w:wAfter w:w="107" w:type="dxa"/>
          <w:trHeight w:val="300"/>
        </w:trPr>
        <w:tc>
          <w:tcPr>
            <w:tcW w:w="1134" w:type="dxa"/>
            <w:gridSpan w:val="2"/>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2588D46E"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ACTIVIDADES</w:t>
            </w:r>
          </w:p>
        </w:tc>
        <w:tc>
          <w:tcPr>
            <w:tcW w:w="1134" w:type="dxa"/>
            <w:vMerge w:val="restart"/>
            <w:tcBorders>
              <w:top w:val="nil"/>
              <w:left w:val="single" w:sz="4" w:space="0" w:color="auto"/>
              <w:bottom w:val="single" w:sz="4" w:space="0" w:color="auto"/>
              <w:right w:val="single" w:sz="4" w:space="0" w:color="auto"/>
            </w:tcBorders>
            <w:shd w:val="clear" w:color="000000" w:fill="C6E0B4"/>
            <w:vAlign w:val="center"/>
            <w:hideMark/>
          </w:tcPr>
          <w:p w14:paraId="0D4A56E2"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Componente ambiental</w:t>
            </w:r>
          </w:p>
        </w:tc>
        <w:tc>
          <w:tcPr>
            <w:tcW w:w="1276" w:type="dxa"/>
            <w:vMerge w:val="restart"/>
            <w:tcBorders>
              <w:top w:val="nil"/>
              <w:left w:val="single" w:sz="4" w:space="0" w:color="auto"/>
              <w:bottom w:val="single" w:sz="4" w:space="0" w:color="auto"/>
              <w:right w:val="single" w:sz="4" w:space="0" w:color="auto"/>
            </w:tcBorders>
            <w:shd w:val="clear" w:color="000000" w:fill="C6E0B4"/>
            <w:vAlign w:val="center"/>
            <w:hideMark/>
          </w:tcPr>
          <w:p w14:paraId="77F3C42F"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Impacto Ambiental</w:t>
            </w:r>
          </w:p>
        </w:tc>
        <w:tc>
          <w:tcPr>
            <w:tcW w:w="2801" w:type="dxa"/>
            <w:vMerge w:val="restart"/>
            <w:tcBorders>
              <w:top w:val="nil"/>
              <w:left w:val="single" w:sz="4" w:space="0" w:color="auto"/>
              <w:bottom w:val="single" w:sz="4" w:space="0" w:color="auto"/>
              <w:right w:val="single" w:sz="4" w:space="0" w:color="auto"/>
            </w:tcBorders>
            <w:shd w:val="clear" w:color="000000" w:fill="C6E0B4"/>
            <w:vAlign w:val="center"/>
            <w:hideMark/>
          </w:tcPr>
          <w:p w14:paraId="5DBA4618" w14:textId="77777777" w:rsidR="00AD1E94" w:rsidRPr="007D2972" w:rsidRDefault="00AD1E94" w:rsidP="005F0E55">
            <w:pPr>
              <w:jc w:val="center"/>
              <w:rPr>
                <w:rFonts w:asciiTheme="minorHAnsi" w:hAnsiTheme="minorHAnsi" w:cs="Arial"/>
                <w:i/>
                <w:color w:val="000000"/>
                <w:sz w:val="18"/>
                <w:szCs w:val="18"/>
              </w:rPr>
            </w:pPr>
            <w:proofErr w:type="spellStart"/>
            <w:r w:rsidRPr="007D2972">
              <w:rPr>
                <w:rFonts w:asciiTheme="minorHAnsi" w:hAnsiTheme="minorHAnsi" w:cs="Arial"/>
                <w:i/>
                <w:color w:val="000000"/>
                <w:sz w:val="18"/>
                <w:szCs w:val="18"/>
              </w:rPr>
              <w:t>Descripcion</w:t>
            </w:r>
            <w:proofErr w:type="spellEnd"/>
          </w:p>
        </w:tc>
        <w:tc>
          <w:tcPr>
            <w:tcW w:w="4110" w:type="dxa"/>
            <w:gridSpan w:val="11"/>
            <w:tcBorders>
              <w:top w:val="single" w:sz="4" w:space="0" w:color="auto"/>
              <w:left w:val="nil"/>
              <w:bottom w:val="single" w:sz="4" w:space="0" w:color="auto"/>
              <w:right w:val="single" w:sz="4" w:space="0" w:color="auto"/>
            </w:tcBorders>
            <w:shd w:val="clear" w:color="000000" w:fill="C6E0B4"/>
            <w:noWrap/>
            <w:vAlign w:val="bottom"/>
            <w:hideMark/>
          </w:tcPr>
          <w:p w14:paraId="4E1FECD8"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 xml:space="preserve">Criterios de </w:t>
            </w:r>
            <w:proofErr w:type="spellStart"/>
            <w:r w:rsidRPr="007D2972">
              <w:rPr>
                <w:rFonts w:asciiTheme="minorHAnsi" w:hAnsiTheme="minorHAnsi" w:cs="Arial"/>
                <w:i/>
                <w:color w:val="000000"/>
                <w:sz w:val="22"/>
                <w:szCs w:val="22"/>
              </w:rPr>
              <w:t>evaluacion</w:t>
            </w:r>
            <w:proofErr w:type="spellEnd"/>
            <w:r w:rsidRPr="007D2972">
              <w:rPr>
                <w:rFonts w:asciiTheme="minorHAnsi" w:hAnsiTheme="minorHAnsi" w:cs="Arial"/>
                <w:i/>
                <w:color w:val="000000"/>
                <w:sz w:val="22"/>
                <w:szCs w:val="22"/>
              </w:rPr>
              <w:t xml:space="preserve"> </w:t>
            </w:r>
          </w:p>
        </w:tc>
        <w:tc>
          <w:tcPr>
            <w:tcW w:w="1027"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39CE0A6A"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Importancia</w:t>
            </w:r>
          </w:p>
        </w:tc>
        <w:tc>
          <w:tcPr>
            <w:tcW w:w="1417"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30724639"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Resultados</w:t>
            </w:r>
          </w:p>
        </w:tc>
      </w:tr>
      <w:tr w:rsidR="00AD1E94" w:rsidRPr="007D2972" w14:paraId="4301D825" w14:textId="77777777" w:rsidTr="005F0E55">
        <w:trPr>
          <w:gridAfter w:val="1"/>
          <w:wAfter w:w="107" w:type="dxa"/>
          <w:trHeight w:val="1485"/>
        </w:trPr>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C1E24F6" w14:textId="77777777" w:rsidR="00AD1E94" w:rsidRPr="007D2972" w:rsidRDefault="00AD1E94" w:rsidP="005F0E55">
            <w:pPr>
              <w:rPr>
                <w:rFonts w:asciiTheme="minorHAnsi" w:hAnsiTheme="minorHAnsi" w:cs="Arial"/>
                <w: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B7CBA0C" w14:textId="77777777" w:rsidR="00AD1E94" w:rsidRPr="007D2972" w:rsidRDefault="00AD1E94" w:rsidP="005F0E55">
            <w:pPr>
              <w:rPr>
                <w:rFonts w:asciiTheme="minorHAnsi" w:hAnsiTheme="minorHAnsi" w:cs="Arial"/>
                <w: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AFA3F8B" w14:textId="77777777" w:rsidR="00AD1E94" w:rsidRPr="007D2972" w:rsidRDefault="00AD1E94" w:rsidP="005F0E55">
            <w:pPr>
              <w:rPr>
                <w:rFonts w:asciiTheme="minorHAnsi" w:hAnsiTheme="minorHAnsi" w:cs="Arial"/>
                <w:i/>
                <w:color w:val="000000"/>
                <w:sz w:val="18"/>
                <w:szCs w:val="18"/>
              </w:rPr>
            </w:pPr>
          </w:p>
        </w:tc>
        <w:tc>
          <w:tcPr>
            <w:tcW w:w="2801" w:type="dxa"/>
            <w:vMerge/>
            <w:tcBorders>
              <w:top w:val="nil"/>
              <w:left w:val="single" w:sz="4" w:space="0" w:color="auto"/>
              <w:bottom w:val="single" w:sz="4" w:space="0" w:color="auto"/>
              <w:right w:val="single" w:sz="4" w:space="0" w:color="auto"/>
            </w:tcBorders>
            <w:vAlign w:val="center"/>
            <w:hideMark/>
          </w:tcPr>
          <w:p w14:paraId="5D648199" w14:textId="77777777" w:rsidR="00AD1E94" w:rsidRPr="007D2972" w:rsidRDefault="00AD1E94" w:rsidP="005F0E55">
            <w:pPr>
              <w:rPr>
                <w:rFonts w:asciiTheme="minorHAnsi" w:hAnsiTheme="minorHAnsi" w:cs="Arial"/>
                <w:i/>
                <w:color w:val="000000"/>
                <w:sz w:val="18"/>
                <w:szCs w:val="18"/>
              </w:rPr>
            </w:pPr>
          </w:p>
        </w:tc>
        <w:tc>
          <w:tcPr>
            <w:tcW w:w="347" w:type="dxa"/>
            <w:tcBorders>
              <w:top w:val="nil"/>
              <w:left w:val="nil"/>
              <w:bottom w:val="single" w:sz="4" w:space="0" w:color="auto"/>
              <w:right w:val="single" w:sz="4" w:space="0" w:color="auto"/>
            </w:tcBorders>
            <w:shd w:val="clear" w:color="000000" w:fill="C6E0B4"/>
            <w:textDirection w:val="btLr"/>
            <w:vAlign w:val="bottom"/>
            <w:hideMark/>
          </w:tcPr>
          <w:p w14:paraId="73CCBD12" w14:textId="77777777" w:rsidR="00AD1E94" w:rsidRPr="007D2972" w:rsidRDefault="00AD1E94" w:rsidP="005F0E55">
            <w:pPr>
              <w:jc w:val="right"/>
              <w:rPr>
                <w:rFonts w:asciiTheme="minorHAnsi" w:hAnsiTheme="minorHAnsi" w:cs="Arial"/>
                <w:i/>
                <w:color w:val="000000"/>
                <w:sz w:val="16"/>
                <w:szCs w:val="16"/>
              </w:rPr>
            </w:pPr>
            <w:r w:rsidRPr="007D2972">
              <w:rPr>
                <w:rFonts w:asciiTheme="minorHAnsi" w:hAnsiTheme="minorHAnsi" w:cs="Arial"/>
                <w:i/>
                <w:color w:val="000000"/>
                <w:sz w:val="16"/>
                <w:szCs w:val="16"/>
              </w:rPr>
              <w:t>Naturaleza (</w:t>
            </w:r>
            <w:proofErr w:type="spellStart"/>
            <w:r w:rsidRPr="007D2972">
              <w:rPr>
                <w:rFonts w:asciiTheme="minorHAnsi" w:hAnsiTheme="minorHAnsi" w:cs="Arial"/>
                <w:i/>
                <w:color w:val="000000"/>
                <w:sz w:val="16"/>
                <w:szCs w:val="16"/>
              </w:rPr>
              <w:t>Nat</w:t>
            </w:r>
            <w:proofErr w:type="spellEnd"/>
            <w:r w:rsidRPr="007D2972">
              <w:rPr>
                <w:rFonts w:asciiTheme="minorHAnsi" w:hAnsiTheme="minorHAnsi" w:cs="Arial"/>
                <w:i/>
                <w:color w:val="000000"/>
                <w:sz w:val="16"/>
                <w:szCs w:val="16"/>
              </w:rPr>
              <w:t>)</w:t>
            </w:r>
          </w:p>
        </w:tc>
        <w:tc>
          <w:tcPr>
            <w:tcW w:w="485" w:type="dxa"/>
            <w:tcBorders>
              <w:top w:val="nil"/>
              <w:left w:val="nil"/>
              <w:bottom w:val="single" w:sz="4" w:space="0" w:color="auto"/>
              <w:right w:val="single" w:sz="4" w:space="0" w:color="auto"/>
            </w:tcBorders>
            <w:shd w:val="clear" w:color="000000" w:fill="C6E0B4"/>
            <w:textDirection w:val="btLr"/>
            <w:vAlign w:val="bottom"/>
            <w:hideMark/>
          </w:tcPr>
          <w:p w14:paraId="107E4A5C" w14:textId="77777777" w:rsidR="00AD1E94" w:rsidRPr="007D2972" w:rsidRDefault="00AD1E94" w:rsidP="005F0E55">
            <w:pPr>
              <w:jc w:val="right"/>
              <w:rPr>
                <w:rFonts w:asciiTheme="minorHAnsi" w:hAnsiTheme="minorHAnsi" w:cs="Arial"/>
                <w:i/>
                <w:color w:val="000000"/>
                <w:sz w:val="16"/>
                <w:szCs w:val="16"/>
              </w:rPr>
            </w:pPr>
            <w:proofErr w:type="spellStart"/>
            <w:proofErr w:type="gramStart"/>
            <w:r w:rsidRPr="007D2972">
              <w:rPr>
                <w:rFonts w:asciiTheme="minorHAnsi" w:hAnsiTheme="minorHAnsi" w:cs="Arial"/>
                <w:i/>
                <w:color w:val="000000"/>
                <w:sz w:val="16"/>
                <w:szCs w:val="16"/>
              </w:rPr>
              <w:t>G.Perturbacion</w:t>
            </w:r>
            <w:proofErr w:type="spellEnd"/>
            <w:proofErr w:type="gramEnd"/>
            <w:r w:rsidRPr="007D2972">
              <w:rPr>
                <w:rFonts w:asciiTheme="minorHAnsi" w:hAnsiTheme="minorHAnsi" w:cs="Arial"/>
                <w:i/>
                <w:color w:val="000000"/>
                <w:sz w:val="16"/>
                <w:szCs w:val="16"/>
              </w:rPr>
              <w:t xml:space="preserve"> (GP)</w:t>
            </w:r>
          </w:p>
        </w:tc>
        <w:tc>
          <w:tcPr>
            <w:tcW w:w="347" w:type="dxa"/>
            <w:tcBorders>
              <w:top w:val="nil"/>
              <w:left w:val="nil"/>
              <w:bottom w:val="single" w:sz="4" w:space="0" w:color="auto"/>
              <w:right w:val="single" w:sz="4" w:space="0" w:color="auto"/>
            </w:tcBorders>
            <w:shd w:val="clear" w:color="000000" w:fill="C6E0B4"/>
            <w:noWrap/>
            <w:textDirection w:val="btLr"/>
            <w:vAlign w:val="bottom"/>
            <w:hideMark/>
          </w:tcPr>
          <w:p w14:paraId="57F777C6" w14:textId="77777777" w:rsidR="00AD1E94" w:rsidRPr="007D2972" w:rsidRDefault="00AD1E94" w:rsidP="005F0E55">
            <w:pPr>
              <w:jc w:val="right"/>
              <w:rPr>
                <w:rFonts w:asciiTheme="minorHAnsi" w:hAnsiTheme="minorHAnsi" w:cs="Arial"/>
                <w:i/>
                <w:color w:val="000000"/>
                <w:sz w:val="16"/>
                <w:szCs w:val="16"/>
              </w:rPr>
            </w:pPr>
            <w:proofErr w:type="spellStart"/>
            <w:r w:rsidRPr="007D2972">
              <w:rPr>
                <w:rFonts w:asciiTheme="minorHAnsi" w:hAnsiTheme="minorHAnsi" w:cs="Arial"/>
                <w:i/>
                <w:color w:val="000000"/>
                <w:sz w:val="16"/>
                <w:szCs w:val="16"/>
              </w:rPr>
              <w:t>Extension</w:t>
            </w:r>
            <w:proofErr w:type="spellEnd"/>
            <w:r w:rsidRPr="007D2972">
              <w:rPr>
                <w:rFonts w:asciiTheme="minorHAnsi" w:hAnsiTheme="minorHAnsi" w:cs="Arial"/>
                <w:i/>
                <w:color w:val="000000"/>
                <w:sz w:val="16"/>
                <w:szCs w:val="16"/>
              </w:rPr>
              <w:t xml:space="preserve"> (EX)</w:t>
            </w:r>
          </w:p>
        </w:tc>
        <w:tc>
          <w:tcPr>
            <w:tcW w:w="347" w:type="dxa"/>
            <w:tcBorders>
              <w:top w:val="nil"/>
              <w:left w:val="nil"/>
              <w:bottom w:val="single" w:sz="4" w:space="0" w:color="auto"/>
              <w:right w:val="single" w:sz="4" w:space="0" w:color="auto"/>
            </w:tcBorders>
            <w:shd w:val="clear" w:color="000000" w:fill="C6E0B4"/>
            <w:noWrap/>
            <w:textDirection w:val="btLr"/>
            <w:vAlign w:val="bottom"/>
            <w:hideMark/>
          </w:tcPr>
          <w:p w14:paraId="4BBAC44A" w14:textId="77777777" w:rsidR="00AD1E94" w:rsidRPr="007D2972" w:rsidRDefault="00AD1E94" w:rsidP="005F0E55">
            <w:pPr>
              <w:jc w:val="right"/>
              <w:rPr>
                <w:rFonts w:asciiTheme="minorHAnsi" w:hAnsiTheme="minorHAnsi" w:cs="Arial"/>
                <w:i/>
                <w:color w:val="000000"/>
                <w:sz w:val="16"/>
                <w:szCs w:val="16"/>
              </w:rPr>
            </w:pPr>
            <w:r w:rsidRPr="007D2972">
              <w:rPr>
                <w:rFonts w:asciiTheme="minorHAnsi" w:hAnsiTheme="minorHAnsi" w:cs="Arial"/>
                <w:i/>
                <w:color w:val="000000"/>
                <w:sz w:val="16"/>
                <w:szCs w:val="16"/>
              </w:rPr>
              <w:t>Momento (MO)</w:t>
            </w:r>
          </w:p>
        </w:tc>
        <w:tc>
          <w:tcPr>
            <w:tcW w:w="347" w:type="dxa"/>
            <w:tcBorders>
              <w:top w:val="nil"/>
              <w:left w:val="nil"/>
              <w:bottom w:val="single" w:sz="4" w:space="0" w:color="auto"/>
              <w:right w:val="single" w:sz="4" w:space="0" w:color="auto"/>
            </w:tcBorders>
            <w:shd w:val="clear" w:color="000000" w:fill="C6E0B4"/>
            <w:noWrap/>
            <w:textDirection w:val="btLr"/>
            <w:vAlign w:val="bottom"/>
            <w:hideMark/>
          </w:tcPr>
          <w:p w14:paraId="57093129" w14:textId="77777777" w:rsidR="00AD1E94" w:rsidRPr="007D2972" w:rsidRDefault="00AD1E94" w:rsidP="005F0E55">
            <w:pPr>
              <w:jc w:val="right"/>
              <w:rPr>
                <w:rFonts w:asciiTheme="minorHAnsi" w:hAnsiTheme="minorHAnsi" w:cs="Arial"/>
                <w:i/>
                <w:color w:val="000000"/>
                <w:sz w:val="16"/>
                <w:szCs w:val="16"/>
              </w:rPr>
            </w:pPr>
            <w:proofErr w:type="spellStart"/>
            <w:r w:rsidRPr="007D2972">
              <w:rPr>
                <w:rFonts w:asciiTheme="minorHAnsi" w:hAnsiTheme="minorHAnsi" w:cs="Arial"/>
                <w:i/>
                <w:color w:val="000000"/>
                <w:sz w:val="16"/>
                <w:szCs w:val="16"/>
              </w:rPr>
              <w:t>Duracion</w:t>
            </w:r>
            <w:proofErr w:type="spellEnd"/>
            <w:r w:rsidRPr="007D2972">
              <w:rPr>
                <w:rFonts w:asciiTheme="minorHAnsi" w:hAnsiTheme="minorHAnsi" w:cs="Arial"/>
                <w:i/>
                <w:color w:val="000000"/>
                <w:sz w:val="16"/>
                <w:szCs w:val="16"/>
              </w:rPr>
              <w:t xml:space="preserve"> (DU)</w:t>
            </w:r>
          </w:p>
        </w:tc>
        <w:tc>
          <w:tcPr>
            <w:tcW w:w="347" w:type="dxa"/>
            <w:tcBorders>
              <w:top w:val="nil"/>
              <w:left w:val="nil"/>
              <w:bottom w:val="single" w:sz="4" w:space="0" w:color="auto"/>
              <w:right w:val="single" w:sz="4" w:space="0" w:color="auto"/>
            </w:tcBorders>
            <w:shd w:val="clear" w:color="000000" w:fill="C6E0B4"/>
            <w:noWrap/>
            <w:textDirection w:val="btLr"/>
            <w:vAlign w:val="bottom"/>
            <w:hideMark/>
          </w:tcPr>
          <w:p w14:paraId="16AFC96A" w14:textId="77777777" w:rsidR="00AD1E94" w:rsidRPr="007D2972" w:rsidRDefault="00AD1E94" w:rsidP="005F0E55">
            <w:pPr>
              <w:jc w:val="right"/>
              <w:rPr>
                <w:rFonts w:asciiTheme="minorHAnsi" w:hAnsiTheme="minorHAnsi" w:cs="Arial"/>
                <w:i/>
                <w:color w:val="000000"/>
                <w:sz w:val="16"/>
                <w:szCs w:val="16"/>
              </w:rPr>
            </w:pPr>
            <w:r w:rsidRPr="007D2972">
              <w:rPr>
                <w:rFonts w:asciiTheme="minorHAnsi" w:hAnsiTheme="minorHAnsi" w:cs="Arial"/>
                <w:i/>
                <w:color w:val="000000"/>
                <w:sz w:val="16"/>
                <w:szCs w:val="16"/>
              </w:rPr>
              <w:t>Reversibilidad (RV)</w:t>
            </w:r>
          </w:p>
        </w:tc>
        <w:tc>
          <w:tcPr>
            <w:tcW w:w="347" w:type="dxa"/>
            <w:tcBorders>
              <w:top w:val="nil"/>
              <w:left w:val="nil"/>
              <w:bottom w:val="single" w:sz="4" w:space="0" w:color="auto"/>
              <w:right w:val="single" w:sz="4" w:space="0" w:color="auto"/>
            </w:tcBorders>
            <w:shd w:val="clear" w:color="000000" w:fill="C6E0B4"/>
            <w:noWrap/>
            <w:textDirection w:val="btLr"/>
            <w:vAlign w:val="bottom"/>
            <w:hideMark/>
          </w:tcPr>
          <w:p w14:paraId="70CEA0FA" w14:textId="77777777" w:rsidR="00AD1E94" w:rsidRPr="007D2972" w:rsidRDefault="00AD1E94" w:rsidP="005F0E55">
            <w:pPr>
              <w:jc w:val="right"/>
              <w:rPr>
                <w:rFonts w:asciiTheme="minorHAnsi" w:hAnsiTheme="minorHAnsi" w:cs="Arial"/>
                <w:i/>
                <w:color w:val="000000"/>
                <w:sz w:val="16"/>
                <w:szCs w:val="16"/>
              </w:rPr>
            </w:pPr>
            <w:r w:rsidRPr="007D2972">
              <w:rPr>
                <w:rFonts w:asciiTheme="minorHAnsi" w:hAnsiTheme="minorHAnsi" w:cs="Arial"/>
                <w:i/>
                <w:color w:val="000000"/>
                <w:sz w:val="16"/>
                <w:szCs w:val="16"/>
              </w:rPr>
              <w:t>Recuperabilidad (RE)</w:t>
            </w:r>
          </w:p>
        </w:tc>
        <w:tc>
          <w:tcPr>
            <w:tcW w:w="347" w:type="dxa"/>
            <w:tcBorders>
              <w:top w:val="nil"/>
              <w:left w:val="nil"/>
              <w:bottom w:val="single" w:sz="4" w:space="0" w:color="auto"/>
              <w:right w:val="single" w:sz="4" w:space="0" w:color="auto"/>
            </w:tcBorders>
            <w:shd w:val="clear" w:color="000000" w:fill="C6E0B4"/>
            <w:noWrap/>
            <w:textDirection w:val="btLr"/>
            <w:vAlign w:val="bottom"/>
            <w:hideMark/>
          </w:tcPr>
          <w:p w14:paraId="42027CDF" w14:textId="77777777" w:rsidR="00AD1E94" w:rsidRPr="007D2972" w:rsidRDefault="00AD1E94" w:rsidP="005F0E55">
            <w:pPr>
              <w:jc w:val="right"/>
              <w:rPr>
                <w:rFonts w:asciiTheme="minorHAnsi" w:hAnsiTheme="minorHAnsi" w:cs="Arial"/>
                <w:i/>
                <w:color w:val="000000"/>
                <w:sz w:val="16"/>
                <w:szCs w:val="16"/>
              </w:rPr>
            </w:pPr>
            <w:proofErr w:type="spellStart"/>
            <w:r w:rsidRPr="007D2972">
              <w:rPr>
                <w:rFonts w:asciiTheme="minorHAnsi" w:hAnsiTheme="minorHAnsi" w:cs="Arial"/>
                <w:i/>
                <w:color w:val="000000"/>
                <w:sz w:val="16"/>
                <w:szCs w:val="16"/>
              </w:rPr>
              <w:t>Sinergicos</w:t>
            </w:r>
            <w:proofErr w:type="spellEnd"/>
            <w:r w:rsidRPr="007D2972">
              <w:rPr>
                <w:rFonts w:asciiTheme="minorHAnsi" w:hAnsiTheme="minorHAnsi" w:cs="Arial"/>
                <w:i/>
                <w:color w:val="000000"/>
                <w:sz w:val="16"/>
                <w:szCs w:val="16"/>
              </w:rPr>
              <w:t xml:space="preserve"> (SI)</w:t>
            </w:r>
          </w:p>
        </w:tc>
        <w:tc>
          <w:tcPr>
            <w:tcW w:w="347" w:type="dxa"/>
            <w:tcBorders>
              <w:top w:val="nil"/>
              <w:left w:val="nil"/>
              <w:bottom w:val="single" w:sz="4" w:space="0" w:color="auto"/>
              <w:right w:val="single" w:sz="4" w:space="0" w:color="auto"/>
            </w:tcBorders>
            <w:shd w:val="clear" w:color="000000" w:fill="C6E0B4"/>
            <w:noWrap/>
            <w:textDirection w:val="btLr"/>
            <w:vAlign w:val="bottom"/>
            <w:hideMark/>
          </w:tcPr>
          <w:p w14:paraId="747D6022" w14:textId="77777777" w:rsidR="00AD1E94" w:rsidRPr="007D2972" w:rsidRDefault="00AD1E94" w:rsidP="005F0E55">
            <w:pPr>
              <w:jc w:val="right"/>
              <w:rPr>
                <w:rFonts w:asciiTheme="minorHAnsi" w:hAnsiTheme="minorHAnsi" w:cs="Arial"/>
                <w:i/>
                <w:color w:val="000000"/>
                <w:sz w:val="16"/>
                <w:szCs w:val="16"/>
              </w:rPr>
            </w:pPr>
            <w:r w:rsidRPr="007D2972">
              <w:rPr>
                <w:rFonts w:asciiTheme="minorHAnsi" w:hAnsiTheme="minorHAnsi" w:cs="Arial"/>
                <w:i/>
                <w:color w:val="000000"/>
                <w:sz w:val="16"/>
                <w:szCs w:val="16"/>
              </w:rPr>
              <w:t>Acumulativos (AC)</w:t>
            </w:r>
          </w:p>
        </w:tc>
        <w:tc>
          <w:tcPr>
            <w:tcW w:w="499" w:type="dxa"/>
            <w:tcBorders>
              <w:top w:val="nil"/>
              <w:left w:val="nil"/>
              <w:bottom w:val="single" w:sz="4" w:space="0" w:color="auto"/>
              <w:right w:val="single" w:sz="4" w:space="0" w:color="auto"/>
            </w:tcBorders>
            <w:shd w:val="clear" w:color="000000" w:fill="C6E0B4"/>
            <w:textDirection w:val="btLr"/>
            <w:vAlign w:val="bottom"/>
            <w:hideMark/>
          </w:tcPr>
          <w:p w14:paraId="08DDF27D" w14:textId="77777777" w:rsidR="00AD1E94" w:rsidRPr="007D2972" w:rsidRDefault="00AD1E94" w:rsidP="005F0E55">
            <w:pPr>
              <w:jc w:val="right"/>
              <w:rPr>
                <w:rFonts w:asciiTheme="minorHAnsi" w:hAnsiTheme="minorHAnsi" w:cs="Arial"/>
                <w:i/>
                <w:color w:val="000000"/>
                <w:sz w:val="16"/>
                <w:szCs w:val="16"/>
              </w:rPr>
            </w:pPr>
            <w:proofErr w:type="spellStart"/>
            <w:r w:rsidRPr="007D2972">
              <w:rPr>
                <w:rFonts w:asciiTheme="minorHAnsi" w:hAnsiTheme="minorHAnsi" w:cs="Arial"/>
                <w:i/>
                <w:color w:val="000000"/>
                <w:sz w:val="16"/>
                <w:szCs w:val="16"/>
              </w:rPr>
              <w:t>Relacion</w:t>
            </w:r>
            <w:proofErr w:type="spellEnd"/>
            <w:r w:rsidRPr="007D2972">
              <w:rPr>
                <w:rFonts w:asciiTheme="minorHAnsi" w:hAnsiTheme="minorHAnsi" w:cs="Arial"/>
                <w:i/>
                <w:color w:val="000000"/>
                <w:sz w:val="16"/>
                <w:szCs w:val="16"/>
              </w:rPr>
              <w:t xml:space="preserve"> Causa Efecto (RCE)</w:t>
            </w:r>
          </w:p>
        </w:tc>
        <w:tc>
          <w:tcPr>
            <w:tcW w:w="350" w:type="dxa"/>
            <w:tcBorders>
              <w:top w:val="nil"/>
              <w:left w:val="nil"/>
              <w:bottom w:val="single" w:sz="4" w:space="0" w:color="auto"/>
              <w:right w:val="single" w:sz="4" w:space="0" w:color="auto"/>
            </w:tcBorders>
            <w:shd w:val="clear" w:color="000000" w:fill="C6E0B4"/>
            <w:noWrap/>
            <w:textDirection w:val="btLr"/>
            <w:vAlign w:val="bottom"/>
            <w:hideMark/>
          </w:tcPr>
          <w:p w14:paraId="45AC5BE2" w14:textId="77777777" w:rsidR="00AD1E94" w:rsidRPr="007D2972" w:rsidRDefault="00AD1E94" w:rsidP="005F0E55">
            <w:pPr>
              <w:jc w:val="right"/>
              <w:rPr>
                <w:rFonts w:asciiTheme="minorHAnsi" w:hAnsiTheme="minorHAnsi" w:cs="Arial"/>
                <w:i/>
                <w:color w:val="000000"/>
                <w:sz w:val="16"/>
                <w:szCs w:val="16"/>
              </w:rPr>
            </w:pPr>
            <w:proofErr w:type="spellStart"/>
            <w:r w:rsidRPr="007D2972">
              <w:rPr>
                <w:rFonts w:asciiTheme="minorHAnsi" w:hAnsiTheme="minorHAnsi" w:cs="Arial"/>
                <w:i/>
                <w:color w:val="000000"/>
                <w:sz w:val="16"/>
                <w:szCs w:val="16"/>
              </w:rPr>
              <w:t>Periocidad</w:t>
            </w:r>
            <w:proofErr w:type="spellEnd"/>
            <w:r w:rsidRPr="007D2972">
              <w:rPr>
                <w:rFonts w:asciiTheme="minorHAnsi" w:hAnsiTheme="minorHAnsi" w:cs="Arial"/>
                <w:i/>
                <w:color w:val="000000"/>
                <w:sz w:val="16"/>
                <w:szCs w:val="16"/>
              </w:rPr>
              <w:t xml:space="preserve"> (PR)</w:t>
            </w:r>
          </w:p>
        </w:tc>
        <w:tc>
          <w:tcPr>
            <w:tcW w:w="1027" w:type="dxa"/>
            <w:vMerge/>
            <w:tcBorders>
              <w:top w:val="nil"/>
              <w:left w:val="single" w:sz="4" w:space="0" w:color="auto"/>
              <w:bottom w:val="single" w:sz="4" w:space="0" w:color="auto"/>
              <w:right w:val="single" w:sz="4" w:space="0" w:color="auto"/>
            </w:tcBorders>
            <w:vAlign w:val="center"/>
            <w:hideMark/>
          </w:tcPr>
          <w:p w14:paraId="004DC8F8" w14:textId="77777777" w:rsidR="00AD1E94" w:rsidRPr="007D2972" w:rsidRDefault="00AD1E94" w:rsidP="005F0E55">
            <w:pPr>
              <w:rPr>
                <w:rFonts w:asciiTheme="minorHAnsi" w:hAnsiTheme="minorHAnsi" w:cs="Arial"/>
                <w:i/>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432379BB" w14:textId="77777777" w:rsidR="00AD1E94" w:rsidRPr="007D2972" w:rsidRDefault="00AD1E94" w:rsidP="005F0E55">
            <w:pPr>
              <w:rPr>
                <w:rFonts w:asciiTheme="minorHAnsi" w:hAnsiTheme="minorHAnsi" w:cs="Arial"/>
                <w:i/>
                <w:color w:val="000000"/>
                <w:sz w:val="18"/>
                <w:szCs w:val="18"/>
              </w:rPr>
            </w:pPr>
          </w:p>
        </w:tc>
      </w:tr>
      <w:tr w:rsidR="00AD1E94" w:rsidRPr="007D2972" w14:paraId="4A196A72" w14:textId="77777777" w:rsidTr="005F0E55">
        <w:trPr>
          <w:gridAfter w:val="1"/>
          <w:wAfter w:w="107" w:type="dxa"/>
          <w:trHeight w:val="1680"/>
        </w:trPr>
        <w:tc>
          <w:tcPr>
            <w:tcW w:w="567" w:type="dxa"/>
            <w:vMerge w:val="restart"/>
            <w:tcBorders>
              <w:top w:val="nil"/>
              <w:left w:val="single" w:sz="4" w:space="0" w:color="auto"/>
              <w:bottom w:val="single" w:sz="4" w:space="0" w:color="auto"/>
              <w:right w:val="single" w:sz="4" w:space="0" w:color="auto"/>
            </w:tcBorders>
            <w:shd w:val="clear" w:color="auto" w:fill="auto"/>
            <w:textDirection w:val="tbLrV"/>
            <w:vAlign w:val="center"/>
            <w:hideMark/>
          </w:tcPr>
          <w:p w14:paraId="38CDEA2B" w14:textId="77777777" w:rsidR="00AD1E94" w:rsidRPr="007D2972" w:rsidRDefault="00AD1E94" w:rsidP="005F0E55">
            <w:pPr>
              <w:jc w:val="center"/>
              <w:rPr>
                <w:rFonts w:asciiTheme="minorHAnsi" w:hAnsiTheme="minorHAnsi" w:cs="Arial"/>
                <w:b/>
                <w:bCs/>
                <w:i/>
                <w:color w:val="000000"/>
              </w:rPr>
            </w:pPr>
            <w:r w:rsidRPr="007D2972">
              <w:rPr>
                <w:rFonts w:asciiTheme="minorHAnsi" w:hAnsiTheme="minorHAnsi" w:cs="Arial"/>
                <w:b/>
                <w:bCs/>
                <w:i/>
                <w:color w:val="000000"/>
              </w:rPr>
              <w:t>MODIFICACIÓN Y/O AMPLIACIÓN</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E9D4E95" w14:textId="3F9C0229"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 xml:space="preserve">Obras civiles, instalaciones </w:t>
            </w:r>
            <w:r w:rsidR="00D85561" w:rsidRPr="007D2972">
              <w:rPr>
                <w:rFonts w:asciiTheme="minorHAnsi" w:hAnsiTheme="minorHAnsi" w:cs="Arial"/>
                <w:i/>
                <w:color w:val="000000"/>
                <w:sz w:val="18"/>
                <w:szCs w:val="18"/>
              </w:rPr>
              <w:t>mecánicas</w:t>
            </w:r>
            <w:r w:rsidRPr="007D2972">
              <w:rPr>
                <w:rFonts w:asciiTheme="minorHAnsi" w:hAnsiTheme="minorHAnsi" w:cs="Arial"/>
                <w:i/>
                <w:color w:val="000000"/>
                <w:sz w:val="18"/>
                <w:szCs w:val="18"/>
              </w:rPr>
              <w:t>,</w:t>
            </w:r>
            <w:r w:rsidR="00D85561">
              <w:rPr>
                <w:rFonts w:asciiTheme="minorHAnsi" w:hAnsiTheme="minorHAnsi" w:cs="Arial"/>
                <w:i/>
                <w:color w:val="000000"/>
                <w:sz w:val="18"/>
                <w:szCs w:val="18"/>
              </w:rPr>
              <w:t xml:space="preserve"> </w:t>
            </w:r>
            <w:r w:rsidRPr="007D2972">
              <w:rPr>
                <w:rFonts w:asciiTheme="minorHAnsi" w:hAnsiTheme="minorHAnsi" w:cs="Arial"/>
                <w:i/>
                <w:color w:val="000000"/>
                <w:sz w:val="18"/>
                <w:szCs w:val="18"/>
              </w:rPr>
              <w:t xml:space="preserve">sanitarias y </w:t>
            </w:r>
            <w:r w:rsidR="00D85561" w:rsidRPr="007D2972">
              <w:rPr>
                <w:rFonts w:asciiTheme="minorHAnsi" w:hAnsiTheme="minorHAnsi" w:cs="Arial"/>
                <w:i/>
                <w:color w:val="000000"/>
                <w:sz w:val="18"/>
                <w:szCs w:val="18"/>
              </w:rPr>
              <w:t>eléctricas</w:t>
            </w:r>
            <w:r w:rsidRPr="007D2972">
              <w:rPr>
                <w:rFonts w:asciiTheme="minorHAnsi" w:hAnsiTheme="minorHAnsi" w:cs="Arial"/>
                <w:i/>
                <w:color w:val="000000"/>
                <w:sz w:val="18"/>
                <w:szCs w:val="18"/>
              </w:rPr>
              <w:t xml:space="preserve"> para la </w:t>
            </w:r>
            <w:r w:rsidR="00D85561" w:rsidRPr="007D2972">
              <w:rPr>
                <w:rFonts w:asciiTheme="minorHAnsi" w:hAnsiTheme="minorHAnsi" w:cs="Arial"/>
                <w:i/>
                <w:color w:val="000000"/>
                <w:sz w:val="18"/>
                <w:szCs w:val="18"/>
              </w:rPr>
              <w:t>construcción</w:t>
            </w:r>
            <w:r w:rsidRPr="007D2972">
              <w:rPr>
                <w:rFonts w:asciiTheme="minorHAnsi" w:hAnsiTheme="minorHAnsi" w:cs="Arial"/>
                <w:i/>
                <w:color w:val="000000"/>
                <w:sz w:val="18"/>
                <w:szCs w:val="18"/>
              </w:rPr>
              <w:t xml:space="preserve"> de la </w:t>
            </w:r>
            <w:r w:rsidR="00D85561" w:rsidRPr="007D2972">
              <w:rPr>
                <w:rFonts w:asciiTheme="minorHAnsi" w:hAnsiTheme="minorHAnsi" w:cs="Arial"/>
                <w:i/>
                <w:color w:val="000000"/>
                <w:sz w:val="18"/>
                <w:szCs w:val="18"/>
              </w:rPr>
              <w:t>Estación</w:t>
            </w:r>
            <w:r w:rsidRPr="007D2972">
              <w:rPr>
                <w:rFonts w:asciiTheme="minorHAnsi" w:hAnsiTheme="minorHAnsi" w:cs="Arial"/>
                <w:i/>
                <w:color w:val="000000"/>
                <w:sz w:val="18"/>
                <w:szCs w:val="18"/>
              </w:rPr>
              <w:t xml:space="preserve"> de Servicio con venta de GLP para uso automotor.</w:t>
            </w:r>
          </w:p>
        </w:tc>
        <w:tc>
          <w:tcPr>
            <w:tcW w:w="1134" w:type="dxa"/>
            <w:tcBorders>
              <w:top w:val="nil"/>
              <w:left w:val="nil"/>
              <w:bottom w:val="single" w:sz="4" w:space="0" w:color="auto"/>
              <w:right w:val="single" w:sz="4" w:space="0" w:color="auto"/>
            </w:tcBorders>
            <w:shd w:val="clear" w:color="auto" w:fill="auto"/>
            <w:noWrap/>
            <w:vAlign w:val="center"/>
            <w:hideMark/>
          </w:tcPr>
          <w:p w14:paraId="03DC979A"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Calidad de Aire</w:t>
            </w:r>
          </w:p>
        </w:tc>
        <w:tc>
          <w:tcPr>
            <w:tcW w:w="1276" w:type="dxa"/>
            <w:tcBorders>
              <w:top w:val="nil"/>
              <w:left w:val="nil"/>
              <w:bottom w:val="single" w:sz="4" w:space="0" w:color="auto"/>
              <w:right w:val="single" w:sz="4" w:space="0" w:color="auto"/>
            </w:tcBorders>
            <w:shd w:val="clear" w:color="auto" w:fill="auto"/>
            <w:vAlign w:val="center"/>
            <w:hideMark/>
          </w:tcPr>
          <w:p w14:paraId="40B0B0E2" w14:textId="70236814" w:rsidR="00AD1E94" w:rsidRPr="007D2972" w:rsidRDefault="00D85561"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Contaminación</w:t>
            </w:r>
            <w:r w:rsidR="00AD1E94" w:rsidRPr="007D2972">
              <w:rPr>
                <w:rFonts w:asciiTheme="minorHAnsi" w:hAnsiTheme="minorHAnsi" w:cs="Arial"/>
                <w:i/>
                <w:color w:val="000000"/>
                <w:sz w:val="18"/>
                <w:szCs w:val="18"/>
              </w:rPr>
              <w:t xml:space="preserve"> </w:t>
            </w:r>
            <w:r w:rsidRPr="007D2972">
              <w:rPr>
                <w:rFonts w:asciiTheme="minorHAnsi" w:hAnsiTheme="minorHAnsi" w:cs="Arial"/>
                <w:i/>
                <w:color w:val="000000"/>
                <w:sz w:val="18"/>
                <w:szCs w:val="18"/>
              </w:rPr>
              <w:t>Atmosférica</w:t>
            </w:r>
          </w:p>
        </w:tc>
        <w:tc>
          <w:tcPr>
            <w:tcW w:w="2801" w:type="dxa"/>
            <w:tcBorders>
              <w:top w:val="nil"/>
              <w:left w:val="nil"/>
              <w:bottom w:val="single" w:sz="4" w:space="0" w:color="auto"/>
              <w:right w:val="single" w:sz="4" w:space="0" w:color="auto"/>
            </w:tcBorders>
            <w:shd w:val="clear" w:color="auto" w:fill="auto"/>
            <w:vAlign w:val="center"/>
            <w:hideMark/>
          </w:tcPr>
          <w:p w14:paraId="557EA1F2" w14:textId="1513B560" w:rsidR="00AD1E94" w:rsidRPr="007D2972" w:rsidRDefault="00D85561"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Podría</w:t>
            </w:r>
            <w:r w:rsidR="00AD1E94" w:rsidRPr="007D2972">
              <w:rPr>
                <w:rFonts w:asciiTheme="minorHAnsi" w:hAnsiTheme="minorHAnsi" w:cs="Arial"/>
                <w:i/>
                <w:color w:val="000000"/>
                <w:sz w:val="18"/>
                <w:szCs w:val="18"/>
              </w:rPr>
              <w:t xml:space="preserve"> afectarse la calidad de aire debido a la </w:t>
            </w:r>
            <w:r w:rsidRPr="007D2972">
              <w:rPr>
                <w:rFonts w:asciiTheme="minorHAnsi" w:hAnsiTheme="minorHAnsi" w:cs="Arial"/>
                <w:i/>
                <w:color w:val="000000"/>
                <w:sz w:val="18"/>
                <w:szCs w:val="18"/>
              </w:rPr>
              <w:t>instalación</w:t>
            </w:r>
            <w:r w:rsidR="00AD1E94" w:rsidRPr="007D2972">
              <w:rPr>
                <w:rFonts w:asciiTheme="minorHAnsi" w:hAnsiTheme="minorHAnsi" w:cs="Arial"/>
                <w:i/>
                <w:color w:val="000000"/>
                <w:sz w:val="18"/>
                <w:szCs w:val="18"/>
              </w:rPr>
              <w:t xml:space="preserve"> de equipos, retiro de equipos e instalaciones de GNV </w:t>
            </w:r>
            <w:r w:rsidRPr="007D2972">
              <w:rPr>
                <w:rFonts w:asciiTheme="minorHAnsi" w:hAnsiTheme="minorHAnsi" w:cs="Arial"/>
                <w:i/>
                <w:color w:val="000000"/>
                <w:sz w:val="18"/>
                <w:szCs w:val="18"/>
              </w:rPr>
              <w:t>variación</w:t>
            </w:r>
            <w:r w:rsidR="00AD1E94" w:rsidRPr="007D2972">
              <w:rPr>
                <w:rFonts w:asciiTheme="minorHAnsi" w:hAnsiTheme="minorHAnsi" w:cs="Arial"/>
                <w:i/>
                <w:color w:val="000000"/>
                <w:sz w:val="18"/>
                <w:szCs w:val="18"/>
              </w:rPr>
              <w:t xml:space="preserve"> de la </w:t>
            </w:r>
            <w:r w:rsidRPr="007D2972">
              <w:rPr>
                <w:rFonts w:asciiTheme="minorHAnsi" w:hAnsiTheme="minorHAnsi" w:cs="Arial"/>
                <w:i/>
                <w:color w:val="000000"/>
                <w:sz w:val="18"/>
                <w:szCs w:val="18"/>
              </w:rPr>
              <w:t>concentración</w:t>
            </w:r>
            <w:r w:rsidR="00AD1E94" w:rsidRPr="007D2972">
              <w:rPr>
                <w:rFonts w:asciiTheme="minorHAnsi" w:hAnsiTheme="minorHAnsi" w:cs="Arial"/>
                <w:i/>
                <w:color w:val="000000"/>
                <w:sz w:val="18"/>
                <w:szCs w:val="18"/>
              </w:rPr>
              <w:t xml:space="preserve"> de gases, excavaciones y movimientos de tierras.</w:t>
            </w:r>
          </w:p>
        </w:tc>
        <w:tc>
          <w:tcPr>
            <w:tcW w:w="347" w:type="dxa"/>
            <w:tcBorders>
              <w:top w:val="nil"/>
              <w:left w:val="nil"/>
              <w:bottom w:val="single" w:sz="4" w:space="0" w:color="auto"/>
              <w:right w:val="single" w:sz="4" w:space="0" w:color="auto"/>
            </w:tcBorders>
            <w:shd w:val="clear" w:color="auto" w:fill="auto"/>
            <w:noWrap/>
            <w:vAlign w:val="center"/>
            <w:hideMark/>
          </w:tcPr>
          <w:p w14:paraId="7617A491"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w:t>
            </w:r>
          </w:p>
        </w:tc>
        <w:tc>
          <w:tcPr>
            <w:tcW w:w="485" w:type="dxa"/>
            <w:tcBorders>
              <w:top w:val="nil"/>
              <w:left w:val="nil"/>
              <w:bottom w:val="single" w:sz="4" w:space="0" w:color="auto"/>
              <w:right w:val="single" w:sz="4" w:space="0" w:color="auto"/>
            </w:tcBorders>
            <w:shd w:val="clear" w:color="auto" w:fill="auto"/>
            <w:noWrap/>
            <w:vAlign w:val="center"/>
            <w:hideMark/>
          </w:tcPr>
          <w:p w14:paraId="04113ED9"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24A4BB2A"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5EACF3CD"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4</w:t>
            </w:r>
          </w:p>
        </w:tc>
        <w:tc>
          <w:tcPr>
            <w:tcW w:w="347" w:type="dxa"/>
            <w:tcBorders>
              <w:top w:val="nil"/>
              <w:left w:val="nil"/>
              <w:bottom w:val="single" w:sz="4" w:space="0" w:color="auto"/>
              <w:right w:val="single" w:sz="4" w:space="0" w:color="auto"/>
            </w:tcBorders>
            <w:shd w:val="clear" w:color="auto" w:fill="auto"/>
            <w:noWrap/>
            <w:vAlign w:val="center"/>
            <w:hideMark/>
          </w:tcPr>
          <w:p w14:paraId="2C11EC7F"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46AA82A0"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166220B3"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4D8D2E12"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3C2D4779"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499" w:type="dxa"/>
            <w:tcBorders>
              <w:top w:val="nil"/>
              <w:left w:val="nil"/>
              <w:bottom w:val="single" w:sz="4" w:space="0" w:color="auto"/>
              <w:right w:val="single" w:sz="4" w:space="0" w:color="auto"/>
            </w:tcBorders>
            <w:shd w:val="clear" w:color="auto" w:fill="auto"/>
            <w:noWrap/>
            <w:vAlign w:val="center"/>
            <w:hideMark/>
          </w:tcPr>
          <w:p w14:paraId="301BCC1E"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50" w:type="dxa"/>
            <w:tcBorders>
              <w:top w:val="nil"/>
              <w:left w:val="nil"/>
              <w:bottom w:val="single" w:sz="4" w:space="0" w:color="auto"/>
              <w:right w:val="single" w:sz="4" w:space="0" w:color="auto"/>
            </w:tcBorders>
            <w:shd w:val="clear" w:color="auto" w:fill="auto"/>
            <w:noWrap/>
            <w:vAlign w:val="center"/>
            <w:hideMark/>
          </w:tcPr>
          <w:p w14:paraId="3572689A"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102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1239D49"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17</w:t>
            </w:r>
          </w:p>
        </w:tc>
        <w:tc>
          <w:tcPr>
            <w:tcW w:w="1417" w:type="dxa"/>
            <w:tcBorders>
              <w:top w:val="nil"/>
              <w:left w:val="nil"/>
              <w:bottom w:val="single" w:sz="4" w:space="0" w:color="auto"/>
              <w:right w:val="single" w:sz="4" w:space="0" w:color="auto"/>
            </w:tcBorders>
            <w:shd w:val="clear" w:color="auto" w:fill="auto"/>
            <w:vAlign w:val="center"/>
            <w:hideMark/>
          </w:tcPr>
          <w:p w14:paraId="4E55BBFB"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BAJO (NO SIGNIFICATIVO)</w:t>
            </w:r>
          </w:p>
        </w:tc>
      </w:tr>
      <w:tr w:rsidR="00AD1E94" w:rsidRPr="007D2972" w14:paraId="25AEC952" w14:textId="77777777" w:rsidTr="005F0E55">
        <w:trPr>
          <w:gridAfter w:val="1"/>
          <w:wAfter w:w="107" w:type="dxa"/>
          <w:trHeight w:val="720"/>
        </w:trPr>
        <w:tc>
          <w:tcPr>
            <w:tcW w:w="567" w:type="dxa"/>
            <w:vMerge/>
            <w:tcBorders>
              <w:top w:val="nil"/>
              <w:left w:val="single" w:sz="4" w:space="0" w:color="auto"/>
              <w:bottom w:val="single" w:sz="4" w:space="0" w:color="auto"/>
              <w:right w:val="single" w:sz="4" w:space="0" w:color="auto"/>
            </w:tcBorders>
            <w:vAlign w:val="center"/>
            <w:hideMark/>
          </w:tcPr>
          <w:p w14:paraId="4C1569AF" w14:textId="77777777" w:rsidR="00AD1E94" w:rsidRPr="007D2972" w:rsidRDefault="00AD1E94" w:rsidP="005F0E55">
            <w:pPr>
              <w:rPr>
                <w:rFonts w:asciiTheme="minorHAnsi" w:hAnsiTheme="minorHAnsi" w:cs="Arial"/>
                <w:b/>
                <w:bCs/>
                <w:i/>
                <w:color w:val="000000"/>
              </w:rPr>
            </w:pPr>
          </w:p>
        </w:tc>
        <w:tc>
          <w:tcPr>
            <w:tcW w:w="567" w:type="dxa"/>
            <w:vMerge/>
            <w:tcBorders>
              <w:top w:val="nil"/>
              <w:left w:val="single" w:sz="4" w:space="0" w:color="auto"/>
              <w:bottom w:val="single" w:sz="4" w:space="0" w:color="auto"/>
              <w:right w:val="single" w:sz="4" w:space="0" w:color="auto"/>
            </w:tcBorders>
            <w:vAlign w:val="center"/>
            <w:hideMark/>
          </w:tcPr>
          <w:p w14:paraId="6C844958" w14:textId="77777777" w:rsidR="00AD1E94" w:rsidRPr="007D2972" w:rsidRDefault="00AD1E94" w:rsidP="005F0E55">
            <w:pPr>
              <w:rPr>
                <w:rFonts w:asciiTheme="minorHAnsi" w:hAnsiTheme="minorHAnsi"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29FEAEF4"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Ruido</w:t>
            </w:r>
          </w:p>
        </w:tc>
        <w:tc>
          <w:tcPr>
            <w:tcW w:w="1276" w:type="dxa"/>
            <w:tcBorders>
              <w:top w:val="nil"/>
              <w:left w:val="nil"/>
              <w:bottom w:val="single" w:sz="4" w:space="0" w:color="auto"/>
              <w:right w:val="single" w:sz="4" w:space="0" w:color="auto"/>
            </w:tcBorders>
            <w:shd w:val="clear" w:color="auto" w:fill="auto"/>
            <w:vAlign w:val="center"/>
            <w:hideMark/>
          </w:tcPr>
          <w:p w14:paraId="2A8A9564" w14:textId="14E85FE3" w:rsidR="00AD1E94" w:rsidRPr="007D2972" w:rsidRDefault="00D85561"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Contaminación</w:t>
            </w:r>
            <w:r w:rsidR="00AD1E94" w:rsidRPr="007D2972">
              <w:rPr>
                <w:rFonts w:asciiTheme="minorHAnsi" w:hAnsiTheme="minorHAnsi" w:cs="Arial"/>
                <w:i/>
                <w:color w:val="000000"/>
                <w:sz w:val="18"/>
                <w:szCs w:val="18"/>
              </w:rPr>
              <w:t xml:space="preserve"> </w:t>
            </w:r>
            <w:r w:rsidRPr="007D2972">
              <w:rPr>
                <w:rFonts w:asciiTheme="minorHAnsi" w:hAnsiTheme="minorHAnsi" w:cs="Arial"/>
                <w:i/>
                <w:color w:val="000000"/>
                <w:sz w:val="18"/>
                <w:szCs w:val="18"/>
              </w:rPr>
              <w:t>Acústica</w:t>
            </w:r>
          </w:p>
        </w:tc>
        <w:tc>
          <w:tcPr>
            <w:tcW w:w="2801" w:type="dxa"/>
            <w:tcBorders>
              <w:top w:val="nil"/>
              <w:left w:val="nil"/>
              <w:bottom w:val="single" w:sz="4" w:space="0" w:color="auto"/>
              <w:right w:val="single" w:sz="4" w:space="0" w:color="auto"/>
            </w:tcBorders>
            <w:shd w:val="clear" w:color="auto" w:fill="auto"/>
            <w:vAlign w:val="center"/>
            <w:hideMark/>
          </w:tcPr>
          <w:p w14:paraId="2191F37F" w14:textId="5F439975"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 xml:space="preserve">Posible </w:t>
            </w:r>
            <w:r w:rsidR="00D85561" w:rsidRPr="007D2972">
              <w:rPr>
                <w:rFonts w:asciiTheme="minorHAnsi" w:hAnsiTheme="minorHAnsi" w:cs="Arial"/>
                <w:i/>
                <w:color w:val="000000"/>
                <w:sz w:val="18"/>
                <w:szCs w:val="18"/>
              </w:rPr>
              <w:t>afección</w:t>
            </w:r>
            <w:r w:rsidRPr="007D2972">
              <w:rPr>
                <w:rFonts w:asciiTheme="minorHAnsi" w:hAnsiTheme="minorHAnsi" w:cs="Arial"/>
                <w:i/>
                <w:color w:val="000000"/>
                <w:sz w:val="18"/>
                <w:szCs w:val="18"/>
              </w:rPr>
              <w:t xml:space="preserve"> de la calidad en el aire </w:t>
            </w:r>
            <w:r w:rsidR="00D85561" w:rsidRPr="007D2972">
              <w:rPr>
                <w:rFonts w:asciiTheme="minorHAnsi" w:hAnsiTheme="minorHAnsi" w:cs="Arial"/>
                <w:i/>
                <w:color w:val="000000"/>
                <w:sz w:val="18"/>
                <w:szCs w:val="18"/>
              </w:rPr>
              <w:t>debido</w:t>
            </w:r>
            <w:r w:rsidRPr="007D2972">
              <w:rPr>
                <w:rFonts w:asciiTheme="minorHAnsi" w:hAnsiTheme="minorHAnsi" w:cs="Arial"/>
                <w:i/>
                <w:color w:val="000000"/>
                <w:sz w:val="18"/>
                <w:szCs w:val="18"/>
              </w:rPr>
              <w:t xml:space="preserve"> al ruido proveniente de los </w:t>
            </w:r>
            <w:r w:rsidR="00D85561" w:rsidRPr="007D2972">
              <w:rPr>
                <w:rFonts w:asciiTheme="minorHAnsi" w:hAnsiTheme="minorHAnsi" w:cs="Arial"/>
                <w:i/>
                <w:color w:val="000000"/>
                <w:sz w:val="18"/>
                <w:szCs w:val="18"/>
              </w:rPr>
              <w:t>vehículos</w:t>
            </w:r>
            <w:r w:rsidRPr="007D2972">
              <w:rPr>
                <w:rFonts w:asciiTheme="minorHAnsi" w:hAnsiTheme="minorHAnsi" w:cs="Arial"/>
                <w:i/>
                <w:color w:val="000000"/>
                <w:sz w:val="18"/>
                <w:szCs w:val="18"/>
              </w:rPr>
              <w:t xml:space="preserve"> y </w:t>
            </w:r>
            <w:r w:rsidR="00D85561" w:rsidRPr="007D2972">
              <w:rPr>
                <w:rFonts w:asciiTheme="minorHAnsi" w:hAnsiTheme="minorHAnsi" w:cs="Arial"/>
                <w:i/>
                <w:color w:val="000000"/>
                <w:sz w:val="18"/>
                <w:szCs w:val="18"/>
              </w:rPr>
              <w:t>maquinarias.</w:t>
            </w:r>
          </w:p>
        </w:tc>
        <w:tc>
          <w:tcPr>
            <w:tcW w:w="347" w:type="dxa"/>
            <w:tcBorders>
              <w:top w:val="nil"/>
              <w:left w:val="nil"/>
              <w:bottom w:val="single" w:sz="4" w:space="0" w:color="auto"/>
              <w:right w:val="single" w:sz="4" w:space="0" w:color="auto"/>
            </w:tcBorders>
            <w:shd w:val="clear" w:color="auto" w:fill="auto"/>
            <w:noWrap/>
            <w:vAlign w:val="center"/>
            <w:hideMark/>
          </w:tcPr>
          <w:p w14:paraId="773724A0"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w:t>
            </w:r>
          </w:p>
        </w:tc>
        <w:tc>
          <w:tcPr>
            <w:tcW w:w="485" w:type="dxa"/>
            <w:tcBorders>
              <w:top w:val="nil"/>
              <w:left w:val="nil"/>
              <w:bottom w:val="single" w:sz="4" w:space="0" w:color="auto"/>
              <w:right w:val="single" w:sz="4" w:space="0" w:color="auto"/>
            </w:tcBorders>
            <w:shd w:val="clear" w:color="auto" w:fill="auto"/>
            <w:noWrap/>
            <w:vAlign w:val="center"/>
            <w:hideMark/>
          </w:tcPr>
          <w:p w14:paraId="198517FF"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21F64D82"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01082CBA"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31A88D66"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2A4553E1"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40AFAB34"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2E47BE86"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1164E78F"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499" w:type="dxa"/>
            <w:tcBorders>
              <w:top w:val="nil"/>
              <w:left w:val="nil"/>
              <w:bottom w:val="single" w:sz="4" w:space="0" w:color="auto"/>
              <w:right w:val="single" w:sz="4" w:space="0" w:color="auto"/>
            </w:tcBorders>
            <w:shd w:val="clear" w:color="auto" w:fill="auto"/>
            <w:noWrap/>
            <w:vAlign w:val="center"/>
            <w:hideMark/>
          </w:tcPr>
          <w:p w14:paraId="67141A5C"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50" w:type="dxa"/>
            <w:tcBorders>
              <w:top w:val="nil"/>
              <w:left w:val="nil"/>
              <w:bottom w:val="single" w:sz="4" w:space="0" w:color="auto"/>
              <w:right w:val="single" w:sz="4" w:space="0" w:color="auto"/>
            </w:tcBorders>
            <w:shd w:val="clear" w:color="auto" w:fill="auto"/>
            <w:noWrap/>
            <w:vAlign w:val="center"/>
            <w:hideMark/>
          </w:tcPr>
          <w:p w14:paraId="09442B38"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102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73AB71F"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20</w:t>
            </w:r>
          </w:p>
        </w:tc>
        <w:tc>
          <w:tcPr>
            <w:tcW w:w="1417" w:type="dxa"/>
            <w:tcBorders>
              <w:top w:val="nil"/>
              <w:left w:val="nil"/>
              <w:bottom w:val="single" w:sz="4" w:space="0" w:color="auto"/>
              <w:right w:val="single" w:sz="4" w:space="0" w:color="auto"/>
            </w:tcBorders>
            <w:shd w:val="clear" w:color="auto" w:fill="auto"/>
            <w:vAlign w:val="center"/>
            <w:hideMark/>
          </w:tcPr>
          <w:p w14:paraId="428FE772"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BAJO (NO SIGNIFICATIVO)</w:t>
            </w:r>
          </w:p>
        </w:tc>
      </w:tr>
      <w:tr w:rsidR="00AD1E94" w:rsidRPr="007D2972" w14:paraId="5973F47D" w14:textId="77777777" w:rsidTr="005F0E55">
        <w:trPr>
          <w:gridAfter w:val="1"/>
          <w:wAfter w:w="107" w:type="dxa"/>
          <w:trHeight w:val="1440"/>
        </w:trPr>
        <w:tc>
          <w:tcPr>
            <w:tcW w:w="567" w:type="dxa"/>
            <w:vMerge/>
            <w:tcBorders>
              <w:top w:val="nil"/>
              <w:left w:val="single" w:sz="4" w:space="0" w:color="auto"/>
              <w:bottom w:val="single" w:sz="4" w:space="0" w:color="auto"/>
              <w:right w:val="single" w:sz="4" w:space="0" w:color="auto"/>
            </w:tcBorders>
            <w:vAlign w:val="center"/>
            <w:hideMark/>
          </w:tcPr>
          <w:p w14:paraId="3D6E1E83" w14:textId="77777777" w:rsidR="00AD1E94" w:rsidRPr="007D2972" w:rsidRDefault="00AD1E94" w:rsidP="005F0E55">
            <w:pPr>
              <w:rPr>
                <w:rFonts w:asciiTheme="minorHAnsi" w:hAnsiTheme="minorHAnsi" w:cs="Arial"/>
                <w:b/>
                <w:bCs/>
                <w:i/>
                <w:color w:val="000000"/>
              </w:rPr>
            </w:pPr>
          </w:p>
        </w:tc>
        <w:tc>
          <w:tcPr>
            <w:tcW w:w="567" w:type="dxa"/>
            <w:vMerge/>
            <w:tcBorders>
              <w:top w:val="nil"/>
              <w:left w:val="single" w:sz="4" w:space="0" w:color="auto"/>
              <w:bottom w:val="single" w:sz="4" w:space="0" w:color="auto"/>
              <w:right w:val="single" w:sz="4" w:space="0" w:color="auto"/>
            </w:tcBorders>
            <w:vAlign w:val="center"/>
            <w:hideMark/>
          </w:tcPr>
          <w:p w14:paraId="44956B9F" w14:textId="77777777" w:rsidR="00AD1E94" w:rsidRPr="007D2972" w:rsidRDefault="00AD1E94" w:rsidP="005F0E55">
            <w:pPr>
              <w:rPr>
                <w:rFonts w:asciiTheme="minorHAnsi" w:hAnsiTheme="minorHAnsi"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334E790C"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Calidad de Suelos</w:t>
            </w:r>
          </w:p>
        </w:tc>
        <w:tc>
          <w:tcPr>
            <w:tcW w:w="1276" w:type="dxa"/>
            <w:tcBorders>
              <w:top w:val="nil"/>
              <w:left w:val="nil"/>
              <w:bottom w:val="single" w:sz="4" w:space="0" w:color="auto"/>
              <w:right w:val="single" w:sz="4" w:space="0" w:color="auto"/>
            </w:tcBorders>
            <w:shd w:val="clear" w:color="auto" w:fill="auto"/>
            <w:vAlign w:val="center"/>
            <w:hideMark/>
          </w:tcPr>
          <w:p w14:paraId="6486835F" w14:textId="5A186CA4" w:rsidR="00AD1E94" w:rsidRPr="007D2972" w:rsidRDefault="00D85561"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Perdida</w:t>
            </w:r>
            <w:r w:rsidR="00AD1E94" w:rsidRPr="007D2972">
              <w:rPr>
                <w:rFonts w:asciiTheme="minorHAnsi" w:hAnsiTheme="minorHAnsi" w:cs="Arial"/>
                <w:i/>
                <w:color w:val="000000"/>
                <w:sz w:val="18"/>
                <w:szCs w:val="18"/>
              </w:rPr>
              <w:t xml:space="preserve"> de la calidad de suelo</w:t>
            </w:r>
            <w:r>
              <w:rPr>
                <w:rFonts w:asciiTheme="minorHAnsi" w:hAnsiTheme="minorHAnsi" w:cs="Arial"/>
                <w:i/>
                <w:color w:val="000000"/>
                <w:sz w:val="18"/>
                <w:szCs w:val="18"/>
              </w:rPr>
              <w:t xml:space="preserve"> </w:t>
            </w:r>
            <w:r w:rsidR="00AD1E94" w:rsidRPr="007D2972">
              <w:rPr>
                <w:rFonts w:asciiTheme="minorHAnsi" w:hAnsiTheme="minorHAnsi" w:cs="Arial"/>
                <w:i/>
                <w:color w:val="000000"/>
                <w:sz w:val="18"/>
                <w:szCs w:val="18"/>
              </w:rPr>
              <w:t xml:space="preserve">y </w:t>
            </w:r>
            <w:r w:rsidRPr="007D2972">
              <w:rPr>
                <w:rFonts w:asciiTheme="minorHAnsi" w:hAnsiTheme="minorHAnsi" w:cs="Arial"/>
                <w:i/>
                <w:color w:val="000000"/>
                <w:sz w:val="18"/>
                <w:szCs w:val="18"/>
              </w:rPr>
              <w:t>compactación</w:t>
            </w:r>
            <w:r w:rsidR="00AD1E94" w:rsidRPr="007D2972">
              <w:rPr>
                <w:rFonts w:asciiTheme="minorHAnsi" w:hAnsiTheme="minorHAnsi" w:cs="Arial"/>
                <w:i/>
                <w:color w:val="000000"/>
                <w:sz w:val="18"/>
                <w:szCs w:val="18"/>
              </w:rPr>
              <w:t xml:space="preserve"> de suelos.</w:t>
            </w:r>
          </w:p>
        </w:tc>
        <w:tc>
          <w:tcPr>
            <w:tcW w:w="2801" w:type="dxa"/>
            <w:tcBorders>
              <w:top w:val="nil"/>
              <w:left w:val="nil"/>
              <w:bottom w:val="single" w:sz="4" w:space="0" w:color="auto"/>
              <w:right w:val="single" w:sz="4" w:space="0" w:color="auto"/>
            </w:tcBorders>
            <w:shd w:val="clear" w:color="auto" w:fill="auto"/>
            <w:vAlign w:val="center"/>
            <w:hideMark/>
          </w:tcPr>
          <w:p w14:paraId="176AAE54" w14:textId="5829968E"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 xml:space="preserve">Posible </w:t>
            </w:r>
            <w:r w:rsidR="00D85561" w:rsidRPr="007D2972">
              <w:rPr>
                <w:rFonts w:asciiTheme="minorHAnsi" w:hAnsiTheme="minorHAnsi" w:cs="Arial"/>
                <w:i/>
                <w:color w:val="000000"/>
                <w:sz w:val="18"/>
                <w:szCs w:val="18"/>
              </w:rPr>
              <w:t>afectación</w:t>
            </w:r>
            <w:r w:rsidRPr="007D2972">
              <w:rPr>
                <w:rFonts w:asciiTheme="minorHAnsi" w:hAnsiTheme="minorHAnsi" w:cs="Arial"/>
                <w:i/>
                <w:color w:val="000000"/>
                <w:sz w:val="18"/>
                <w:szCs w:val="18"/>
              </w:rPr>
              <w:t xml:space="preserve"> a la calidad de suelo por </w:t>
            </w:r>
            <w:r w:rsidR="00D85561" w:rsidRPr="007D2972">
              <w:rPr>
                <w:rFonts w:asciiTheme="minorHAnsi" w:hAnsiTheme="minorHAnsi" w:cs="Arial"/>
                <w:i/>
                <w:color w:val="000000"/>
                <w:sz w:val="18"/>
                <w:szCs w:val="18"/>
              </w:rPr>
              <w:t>algún</w:t>
            </w:r>
            <w:r w:rsidRPr="007D2972">
              <w:rPr>
                <w:rFonts w:asciiTheme="minorHAnsi" w:hAnsiTheme="minorHAnsi" w:cs="Arial"/>
                <w:i/>
                <w:color w:val="000000"/>
                <w:sz w:val="18"/>
                <w:szCs w:val="18"/>
              </w:rPr>
              <w:t xml:space="preserve"> derrame de combustible, aceite u otros; </w:t>
            </w:r>
            <w:r w:rsidR="00D85561" w:rsidRPr="007D2972">
              <w:rPr>
                <w:rFonts w:asciiTheme="minorHAnsi" w:hAnsiTheme="minorHAnsi" w:cs="Arial"/>
                <w:i/>
                <w:color w:val="000000"/>
                <w:sz w:val="18"/>
                <w:szCs w:val="18"/>
              </w:rPr>
              <w:t>además</w:t>
            </w:r>
            <w:r w:rsidRPr="007D2972">
              <w:rPr>
                <w:rFonts w:asciiTheme="minorHAnsi" w:hAnsiTheme="minorHAnsi" w:cs="Arial"/>
                <w:i/>
                <w:color w:val="000000"/>
                <w:sz w:val="18"/>
                <w:szCs w:val="18"/>
              </w:rPr>
              <w:t xml:space="preserve"> del mal manejo de residuos </w:t>
            </w:r>
            <w:r w:rsidR="00D85561" w:rsidRPr="007D2972">
              <w:rPr>
                <w:rFonts w:asciiTheme="minorHAnsi" w:hAnsiTheme="minorHAnsi" w:cs="Arial"/>
                <w:i/>
                <w:color w:val="000000"/>
                <w:sz w:val="18"/>
                <w:szCs w:val="18"/>
              </w:rPr>
              <w:t>sólidos</w:t>
            </w:r>
            <w:r w:rsidRPr="007D2972">
              <w:rPr>
                <w:rFonts w:asciiTheme="minorHAnsi" w:hAnsiTheme="minorHAnsi" w:cs="Arial"/>
                <w:i/>
                <w:color w:val="000000"/>
                <w:sz w:val="18"/>
                <w:szCs w:val="18"/>
              </w:rPr>
              <w:t xml:space="preserve"> y la </w:t>
            </w:r>
            <w:r w:rsidR="00D85561" w:rsidRPr="007D2972">
              <w:rPr>
                <w:rFonts w:asciiTheme="minorHAnsi" w:hAnsiTheme="minorHAnsi" w:cs="Arial"/>
                <w:i/>
                <w:color w:val="000000"/>
                <w:sz w:val="18"/>
                <w:szCs w:val="18"/>
              </w:rPr>
              <w:t>compactación</w:t>
            </w:r>
            <w:r w:rsidRPr="007D2972">
              <w:rPr>
                <w:rFonts w:asciiTheme="minorHAnsi" w:hAnsiTheme="minorHAnsi" w:cs="Arial"/>
                <w:i/>
                <w:color w:val="000000"/>
                <w:sz w:val="18"/>
                <w:szCs w:val="18"/>
              </w:rPr>
              <w:t xml:space="preserve"> por la maquinaria pesada.</w:t>
            </w:r>
          </w:p>
        </w:tc>
        <w:tc>
          <w:tcPr>
            <w:tcW w:w="347" w:type="dxa"/>
            <w:tcBorders>
              <w:top w:val="nil"/>
              <w:left w:val="nil"/>
              <w:bottom w:val="single" w:sz="4" w:space="0" w:color="auto"/>
              <w:right w:val="single" w:sz="4" w:space="0" w:color="auto"/>
            </w:tcBorders>
            <w:shd w:val="clear" w:color="auto" w:fill="auto"/>
            <w:noWrap/>
            <w:vAlign w:val="center"/>
            <w:hideMark/>
          </w:tcPr>
          <w:p w14:paraId="72AE85AF"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w:t>
            </w:r>
          </w:p>
        </w:tc>
        <w:tc>
          <w:tcPr>
            <w:tcW w:w="485" w:type="dxa"/>
            <w:tcBorders>
              <w:top w:val="nil"/>
              <w:left w:val="nil"/>
              <w:bottom w:val="single" w:sz="4" w:space="0" w:color="auto"/>
              <w:right w:val="single" w:sz="4" w:space="0" w:color="auto"/>
            </w:tcBorders>
            <w:shd w:val="clear" w:color="auto" w:fill="auto"/>
            <w:noWrap/>
            <w:vAlign w:val="center"/>
            <w:hideMark/>
          </w:tcPr>
          <w:p w14:paraId="2C4B7B1E"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66BF0124"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489BBAB6"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4</w:t>
            </w:r>
          </w:p>
        </w:tc>
        <w:tc>
          <w:tcPr>
            <w:tcW w:w="347" w:type="dxa"/>
            <w:tcBorders>
              <w:top w:val="nil"/>
              <w:left w:val="nil"/>
              <w:bottom w:val="single" w:sz="4" w:space="0" w:color="auto"/>
              <w:right w:val="single" w:sz="4" w:space="0" w:color="auto"/>
            </w:tcBorders>
            <w:shd w:val="clear" w:color="auto" w:fill="auto"/>
            <w:noWrap/>
            <w:vAlign w:val="center"/>
            <w:hideMark/>
          </w:tcPr>
          <w:p w14:paraId="1956C2E5"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307F7873"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253CA287"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2233EB36"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3CD34C1C"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499" w:type="dxa"/>
            <w:tcBorders>
              <w:top w:val="nil"/>
              <w:left w:val="nil"/>
              <w:bottom w:val="single" w:sz="4" w:space="0" w:color="auto"/>
              <w:right w:val="single" w:sz="4" w:space="0" w:color="auto"/>
            </w:tcBorders>
            <w:shd w:val="clear" w:color="auto" w:fill="auto"/>
            <w:noWrap/>
            <w:vAlign w:val="center"/>
            <w:hideMark/>
          </w:tcPr>
          <w:p w14:paraId="111BB1AE"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50" w:type="dxa"/>
            <w:tcBorders>
              <w:top w:val="nil"/>
              <w:left w:val="nil"/>
              <w:bottom w:val="single" w:sz="4" w:space="0" w:color="auto"/>
              <w:right w:val="single" w:sz="4" w:space="0" w:color="auto"/>
            </w:tcBorders>
            <w:shd w:val="clear" w:color="auto" w:fill="auto"/>
            <w:noWrap/>
            <w:vAlign w:val="center"/>
            <w:hideMark/>
          </w:tcPr>
          <w:p w14:paraId="6E7C1C13"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102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A4E0A20"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18</w:t>
            </w:r>
          </w:p>
        </w:tc>
        <w:tc>
          <w:tcPr>
            <w:tcW w:w="1417" w:type="dxa"/>
            <w:tcBorders>
              <w:top w:val="nil"/>
              <w:left w:val="nil"/>
              <w:bottom w:val="single" w:sz="4" w:space="0" w:color="auto"/>
              <w:right w:val="single" w:sz="4" w:space="0" w:color="auto"/>
            </w:tcBorders>
            <w:shd w:val="clear" w:color="auto" w:fill="auto"/>
            <w:vAlign w:val="center"/>
            <w:hideMark/>
          </w:tcPr>
          <w:p w14:paraId="0EE745F8"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BAJO (NO SIGNIFICATIVO)</w:t>
            </w:r>
          </w:p>
        </w:tc>
      </w:tr>
      <w:tr w:rsidR="00AD1E94" w:rsidRPr="007D2972" w14:paraId="33B73B24" w14:textId="77777777" w:rsidTr="005F0E55">
        <w:trPr>
          <w:gridAfter w:val="1"/>
          <w:wAfter w:w="107" w:type="dxa"/>
          <w:trHeight w:val="1440"/>
        </w:trPr>
        <w:tc>
          <w:tcPr>
            <w:tcW w:w="567" w:type="dxa"/>
            <w:vMerge/>
            <w:tcBorders>
              <w:top w:val="nil"/>
              <w:left w:val="single" w:sz="4" w:space="0" w:color="auto"/>
              <w:bottom w:val="single" w:sz="4" w:space="0" w:color="auto"/>
              <w:right w:val="single" w:sz="4" w:space="0" w:color="auto"/>
            </w:tcBorders>
            <w:vAlign w:val="center"/>
            <w:hideMark/>
          </w:tcPr>
          <w:p w14:paraId="50773E7E" w14:textId="77777777" w:rsidR="00AD1E94" w:rsidRPr="007D2972" w:rsidRDefault="00AD1E94" w:rsidP="005F0E55">
            <w:pPr>
              <w:rPr>
                <w:rFonts w:asciiTheme="minorHAnsi" w:hAnsiTheme="minorHAnsi" w:cs="Arial"/>
                <w:b/>
                <w:bCs/>
                <w:i/>
                <w:color w:val="000000"/>
              </w:rPr>
            </w:pPr>
          </w:p>
        </w:tc>
        <w:tc>
          <w:tcPr>
            <w:tcW w:w="567" w:type="dxa"/>
            <w:vMerge/>
            <w:tcBorders>
              <w:top w:val="nil"/>
              <w:left w:val="single" w:sz="4" w:space="0" w:color="auto"/>
              <w:bottom w:val="single" w:sz="4" w:space="0" w:color="auto"/>
              <w:right w:val="single" w:sz="4" w:space="0" w:color="auto"/>
            </w:tcBorders>
            <w:vAlign w:val="center"/>
            <w:hideMark/>
          </w:tcPr>
          <w:p w14:paraId="09A554DF" w14:textId="77777777" w:rsidR="00AD1E94" w:rsidRPr="007D2972" w:rsidRDefault="00AD1E94" w:rsidP="005F0E55">
            <w:pPr>
              <w:rPr>
                <w:rFonts w:asciiTheme="minorHAnsi" w:hAnsiTheme="minorHAnsi"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26B5B479"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Calidad de Agua</w:t>
            </w:r>
          </w:p>
        </w:tc>
        <w:tc>
          <w:tcPr>
            <w:tcW w:w="1276" w:type="dxa"/>
            <w:tcBorders>
              <w:top w:val="nil"/>
              <w:left w:val="nil"/>
              <w:bottom w:val="single" w:sz="4" w:space="0" w:color="auto"/>
              <w:right w:val="single" w:sz="4" w:space="0" w:color="auto"/>
            </w:tcBorders>
            <w:shd w:val="clear" w:color="auto" w:fill="auto"/>
            <w:vAlign w:val="center"/>
            <w:hideMark/>
          </w:tcPr>
          <w:p w14:paraId="23D9480C" w14:textId="52DA3B16" w:rsidR="00AD1E94" w:rsidRPr="007D2972" w:rsidRDefault="00D85561"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Alteración</w:t>
            </w:r>
            <w:r w:rsidR="00AD1E94" w:rsidRPr="007D2972">
              <w:rPr>
                <w:rFonts w:asciiTheme="minorHAnsi" w:hAnsiTheme="minorHAnsi" w:cs="Arial"/>
                <w:i/>
                <w:color w:val="000000"/>
                <w:sz w:val="18"/>
                <w:szCs w:val="18"/>
              </w:rPr>
              <w:t xml:space="preserve"> en las aguas superficiales</w:t>
            </w:r>
          </w:p>
        </w:tc>
        <w:tc>
          <w:tcPr>
            <w:tcW w:w="2801" w:type="dxa"/>
            <w:tcBorders>
              <w:top w:val="nil"/>
              <w:left w:val="nil"/>
              <w:bottom w:val="single" w:sz="4" w:space="0" w:color="auto"/>
              <w:right w:val="single" w:sz="4" w:space="0" w:color="auto"/>
            </w:tcBorders>
            <w:shd w:val="clear" w:color="auto" w:fill="auto"/>
            <w:vAlign w:val="center"/>
            <w:hideMark/>
          </w:tcPr>
          <w:p w14:paraId="61ADAFC7" w14:textId="0A9E817A" w:rsidR="00AD1E94" w:rsidRPr="007D2972" w:rsidRDefault="00D85561"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Podría</w:t>
            </w:r>
            <w:r w:rsidR="00AD1E94" w:rsidRPr="007D2972">
              <w:rPr>
                <w:rFonts w:asciiTheme="minorHAnsi" w:hAnsiTheme="minorHAnsi" w:cs="Arial"/>
                <w:i/>
                <w:color w:val="000000"/>
                <w:sz w:val="18"/>
                <w:szCs w:val="18"/>
              </w:rPr>
              <w:t xml:space="preserve"> ocurrir el vertimiento de las aguas utilizadas en la </w:t>
            </w:r>
            <w:r w:rsidRPr="007D2972">
              <w:rPr>
                <w:rFonts w:asciiTheme="minorHAnsi" w:hAnsiTheme="minorHAnsi" w:cs="Arial"/>
                <w:i/>
                <w:color w:val="000000"/>
                <w:sz w:val="18"/>
                <w:szCs w:val="18"/>
              </w:rPr>
              <w:t>construcción</w:t>
            </w:r>
            <w:r w:rsidR="00AD1E94" w:rsidRPr="007D2972">
              <w:rPr>
                <w:rFonts w:asciiTheme="minorHAnsi" w:hAnsiTheme="minorHAnsi" w:cs="Arial"/>
                <w:i/>
                <w:color w:val="000000"/>
                <w:sz w:val="18"/>
                <w:szCs w:val="18"/>
              </w:rPr>
              <w:t xml:space="preserve">, el agua de limpieza de los equipos a la </w:t>
            </w:r>
            <w:r w:rsidRPr="007D2972">
              <w:rPr>
                <w:rFonts w:asciiTheme="minorHAnsi" w:hAnsiTheme="minorHAnsi" w:cs="Arial"/>
                <w:i/>
                <w:color w:val="000000"/>
                <w:sz w:val="18"/>
                <w:szCs w:val="18"/>
              </w:rPr>
              <w:t>sequía</w:t>
            </w:r>
            <w:r w:rsidR="00AD1E94" w:rsidRPr="007D2972">
              <w:rPr>
                <w:rFonts w:asciiTheme="minorHAnsi" w:hAnsiTheme="minorHAnsi" w:cs="Arial"/>
                <w:i/>
                <w:color w:val="000000"/>
                <w:sz w:val="18"/>
                <w:szCs w:val="18"/>
              </w:rPr>
              <w:t xml:space="preserve"> cercada, </w:t>
            </w:r>
            <w:r w:rsidRPr="007D2972">
              <w:rPr>
                <w:rFonts w:asciiTheme="minorHAnsi" w:hAnsiTheme="minorHAnsi" w:cs="Arial"/>
                <w:i/>
                <w:color w:val="000000"/>
                <w:sz w:val="18"/>
                <w:szCs w:val="18"/>
              </w:rPr>
              <w:t>debido</w:t>
            </w:r>
            <w:r w:rsidR="00AD1E94" w:rsidRPr="007D2972">
              <w:rPr>
                <w:rFonts w:asciiTheme="minorHAnsi" w:hAnsiTheme="minorHAnsi" w:cs="Arial"/>
                <w:i/>
                <w:color w:val="000000"/>
                <w:sz w:val="18"/>
                <w:szCs w:val="18"/>
              </w:rPr>
              <w:t xml:space="preserve"> a la mala </w:t>
            </w:r>
            <w:r w:rsidRPr="007D2972">
              <w:rPr>
                <w:rFonts w:asciiTheme="minorHAnsi" w:hAnsiTheme="minorHAnsi" w:cs="Arial"/>
                <w:i/>
                <w:color w:val="000000"/>
                <w:sz w:val="18"/>
                <w:szCs w:val="18"/>
              </w:rPr>
              <w:t>práctica</w:t>
            </w:r>
            <w:r w:rsidR="00AD1E94" w:rsidRPr="007D2972">
              <w:rPr>
                <w:rFonts w:asciiTheme="minorHAnsi" w:hAnsiTheme="minorHAnsi" w:cs="Arial"/>
                <w:i/>
                <w:color w:val="000000"/>
                <w:sz w:val="18"/>
                <w:szCs w:val="18"/>
              </w:rPr>
              <w:t xml:space="preserve"> del personal a cargo de la </w:t>
            </w:r>
            <w:r w:rsidRPr="007D2972">
              <w:rPr>
                <w:rFonts w:asciiTheme="minorHAnsi" w:hAnsiTheme="minorHAnsi" w:cs="Arial"/>
                <w:i/>
                <w:color w:val="000000"/>
                <w:sz w:val="18"/>
                <w:szCs w:val="18"/>
              </w:rPr>
              <w:t>construcción</w:t>
            </w:r>
            <w:r w:rsidR="00AD1E94" w:rsidRPr="007D2972">
              <w:rPr>
                <w:rFonts w:asciiTheme="minorHAnsi" w:hAnsiTheme="minorHAnsi" w:cs="Arial"/>
                <w:i/>
                <w:color w:val="000000"/>
                <w:sz w:val="18"/>
                <w:szCs w:val="18"/>
              </w:rPr>
              <w:t>.</w:t>
            </w:r>
          </w:p>
        </w:tc>
        <w:tc>
          <w:tcPr>
            <w:tcW w:w="347" w:type="dxa"/>
            <w:tcBorders>
              <w:top w:val="nil"/>
              <w:left w:val="nil"/>
              <w:bottom w:val="single" w:sz="4" w:space="0" w:color="auto"/>
              <w:right w:val="single" w:sz="4" w:space="0" w:color="auto"/>
            </w:tcBorders>
            <w:shd w:val="clear" w:color="auto" w:fill="auto"/>
            <w:noWrap/>
            <w:vAlign w:val="center"/>
            <w:hideMark/>
          </w:tcPr>
          <w:p w14:paraId="5F3D40B4"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w:t>
            </w:r>
          </w:p>
        </w:tc>
        <w:tc>
          <w:tcPr>
            <w:tcW w:w="485" w:type="dxa"/>
            <w:tcBorders>
              <w:top w:val="nil"/>
              <w:left w:val="nil"/>
              <w:bottom w:val="single" w:sz="4" w:space="0" w:color="auto"/>
              <w:right w:val="single" w:sz="4" w:space="0" w:color="auto"/>
            </w:tcBorders>
            <w:shd w:val="clear" w:color="auto" w:fill="auto"/>
            <w:noWrap/>
            <w:vAlign w:val="center"/>
            <w:hideMark/>
          </w:tcPr>
          <w:p w14:paraId="4BE82A4F"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24ABE846"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71FA9B85"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362D3235"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7EEBDC83"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397795CF"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3BBB08BB"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47" w:type="dxa"/>
            <w:tcBorders>
              <w:top w:val="nil"/>
              <w:left w:val="nil"/>
              <w:bottom w:val="single" w:sz="4" w:space="0" w:color="auto"/>
              <w:right w:val="single" w:sz="4" w:space="0" w:color="auto"/>
            </w:tcBorders>
            <w:shd w:val="clear" w:color="auto" w:fill="auto"/>
            <w:noWrap/>
            <w:vAlign w:val="center"/>
            <w:hideMark/>
          </w:tcPr>
          <w:p w14:paraId="114AC24E"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499" w:type="dxa"/>
            <w:tcBorders>
              <w:top w:val="nil"/>
              <w:left w:val="nil"/>
              <w:bottom w:val="single" w:sz="4" w:space="0" w:color="auto"/>
              <w:right w:val="single" w:sz="4" w:space="0" w:color="auto"/>
            </w:tcBorders>
            <w:shd w:val="clear" w:color="auto" w:fill="auto"/>
            <w:noWrap/>
            <w:vAlign w:val="center"/>
            <w:hideMark/>
          </w:tcPr>
          <w:p w14:paraId="7C0CF20A"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50" w:type="dxa"/>
            <w:tcBorders>
              <w:top w:val="nil"/>
              <w:left w:val="nil"/>
              <w:bottom w:val="single" w:sz="4" w:space="0" w:color="auto"/>
              <w:right w:val="single" w:sz="4" w:space="0" w:color="auto"/>
            </w:tcBorders>
            <w:shd w:val="clear" w:color="auto" w:fill="auto"/>
            <w:noWrap/>
            <w:vAlign w:val="center"/>
            <w:hideMark/>
          </w:tcPr>
          <w:p w14:paraId="17AE6352"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102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824F3AB"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20</w:t>
            </w:r>
          </w:p>
        </w:tc>
        <w:tc>
          <w:tcPr>
            <w:tcW w:w="1417" w:type="dxa"/>
            <w:tcBorders>
              <w:top w:val="nil"/>
              <w:left w:val="nil"/>
              <w:bottom w:val="single" w:sz="4" w:space="0" w:color="auto"/>
              <w:right w:val="single" w:sz="4" w:space="0" w:color="auto"/>
            </w:tcBorders>
            <w:shd w:val="clear" w:color="auto" w:fill="auto"/>
            <w:vAlign w:val="center"/>
            <w:hideMark/>
          </w:tcPr>
          <w:p w14:paraId="5CA4A768"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BAJO (NO SIGNIFICATIVO)</w:t>
            </w:r>
          </w:p>
        </w:tc>
      </w:tr>
      <w:tr w:rsidR="00AD1E94" w:rsidRPr="007D2972" w14:paraId="0A4993A0" w14:textId="77777777" w:rsidTr="005F0E55">
        <w:trPr>
          <w:gridAfter w:val="1"/>
          <w:wAfter w:w="107" w:type="dxa"/>
          <w:trHeight w:val="1200"/>
        </w:trPr>
        <w:tc>
          <w:tcPr>
            <w:tcW w:w="567" w:type="dxa"/>
            <w:vMerge/>
            <w:tcBorders>
              <w:top w:val="nil"/>
              <w:left w:val="single" w:sz="4" w:space="0" w:color="auto"/>
              <w:bottom w:val="single" w:sz="4" w:space="0" w:color="auto"/>
              <w:right w:val="single" w:sz="4" w:space="0" w:color="auto"/>
            </w:tcBorders>
            <w:vAlign w:val="center"/>
            <w:hideMark/>
          </w:tcPr>
          <w:p w14:paraId="17649F4F" w14:textId="77777777" w:rsidR="00AD1E94" w:rsidRPr="007D2972" w:rsidRDefault="00AD1E94" w:rsidP="005F0E55">
            <w:pPr>
              <w:rPr>
                <w:rFonts w:asciiTheme="minorHAnsi" w:hAnsiTheme="minorHAnsi" w:cs="Arial"/>
                <w:b/>
                <w:bCs/>
                <w:i/>
                <w:color w:val="000000"/>
              </w:rPr>
            </w:pPr>
          </w:p>
        </w:tc>
        <w:tc>
          <w:tcPr>
            <w:tcW w:w="567" w:type="dxa"/>
            <w:vMerge/>
            <w:tcBorders>
              <w:top w:val="nil"/>
              <w:left w:val="single" w:sz="4" w:space="0" w:color="auto"/>
              <w:bottom w:val="single" w:sz="4" w:space="0" w:color="auto"/>
              <w:right w:val="single" w:sz="4" w:space="0" w:color="auto"/>
            </w:tcBorders>
            <w:vAlign w:val="center"/>
            <w:hideMark/>
          </w:tcPr>
          <w:p w14:paraId="0A405B44" w14:textId="77777777" w:rsidR="00AD1E94" w:rsidRPr="007D2972" w:rsidRDefault="00AD1E94" w:rsidP="005F0E55">
            <w:pPr>
              <w:rPr>
                <w:rFonts w:asciiTheme="minorHAnsi" w:hAnsiTheme="minorHAnsi"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61F9F0B4"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 xml:space="preserve">Empleo </w:t>
            </w:r>
          </w:p>
        </w:tc>
        <w:tc>
          <w:tcPr>
            <w:tcW w:w="1276" w:type="dxa"/>
            <w:tcBorders>
              <w:top w:val="nil"/>
              <w:left w:val="nil"/>
              <w:bottom w:val="single" w:sz="4" w:space="0" w:color="auto"/>
              <w:right w:val="single" w:sz="4" w:space="0" w:color="auto"/>
            </w:tcBorders>
            <w:shd w:val="clear" w:color="auto" w:fill="auto"/>
            <w:vAlign w:val="center"/>
            <w:hideMark/>
          </w:tcPr>
          <w:p w14:paraId="4C9421A6" w14:textId="6ADEA1F5" w:rsidR="00AD1E94" w:rsidRPr="007D2972" w:rsidRDefault="00D85561"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Disminución</w:t>
            </w:r>
            <w:r w:rsidR="00AD1E94" w:rsidRPr="007D2972">
              <w:rPr>
                <w:rFonts w:asciiTheme="minorHAnsi" w:hAnsiTheme="minorHAnsi" w:cs="Arial"/>
                <w:i/>
                <w:color w:val="000000"/>
                <w:sz w:val="18"/>
                <w:szCs w:val="18"/>
              </w:rPr>
              <w:t xml:space="preserve"> en el </w:t>
            </w:r>
            <w:r w:rsidRPr="007D2972">
              <w:rPr>
                <w:rFonts w:asciiTheme="minorHAnsi" w:hAnsiTheme="minorHAnsi" w:cs="Arial"/>
                <w:i/>
                <w:color w:val="000000"/>
                <w:sz w:val="18"/>
                <w:szCs w:val="18"/>
              </w:rPr>
              <w:t>índice</w:t>
            </w:r>
            <w:r w:rsidR="00AD1E94" w:rsidRPr="007D2972">
              <w:rPr>
                <w:rFonts w:asciiTheme="minorHAnsi" w:hAnsiTheme="minorHAnsi" w:cs="Arial"/>
                <w:i/>
                <w:color w:val="000000"/>
                <w:sz w:val="18"/>
                <w:szCs w:val="18"/>
              </w:rPr>
              <w:t xml:space="preserve"> de desempleo</w:t>
            </w:r>
          </w:p>
        </w:tc>
        <w:tc>
          <w:tcPr>
            <w:tcW w:w="2801" w:type="dxa"/>
            <w:tcBorders>
              <w:top w:val="nil"/>
              <w:left w:val="nil"/>
              <w:bottom w:val="single" w:sz="4" w:space="0" w:color="auto"/>
              <w:right w:val="single" w:sz="4" w:space="0" w:color="auto"/>
            </w:tcBorders>
            <w:shd w:val="clear" w:color="auto" w:fill="auto"/>
            <w:vAlign w:val="center"/>
            <w:hideMark/>
          </w:tcPr>
          <w:p w14:paraId="69DBCB99" w14:textId="408DF7B3"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 xml:space="preserve">El proyecto representa una fuente temporal de trabajo para la </w:t>
            </w:r>
            <w:r w:rsidR="00D85561" w:rsidRPr="007D2972">
              <w:rPr>
                <w:rFonts w:asciiTheme="minorHAnsi" w:hAnsiTheme="minorHAnsi" w:cs="Arial"/>
                <w:i/>
                <w:color w:val="000000"/>
                <w:sz w:val="18"/>
                <w:szCs w:val="18"/>
              </w:rPr>
              <w:t>población</w:t>
            </w:r>
            <w:r w:rsidRPr="007D2972">
              <w:rPr>
                <w:rFonts w:asciiTheme="minorHAnsi" w:hAnsiTheme="minorHAnsi" w:cs="Arial"/>
                <w:i/>
                <w:color w:val="000000"/>
                <w:sz w:val="18"/>
                <w:szCs w:val="18"/>
              </w:rPr>
              <w:t xml:space="preserve"> local, que </w:t>
            </w:r>
            <w:r w:rsidR="00D85561" w:rsidRPr="007D2972">
              <w:rPr>
                <w:rFonts w:asciiTheme="minorHAnsi" w:hAnsiTheme="minorHAnsi" w:cs="Arial"/>
                <w:i/>
                <w:color w:val="000000"/>
                <w:sz w:val="18"/>
                <w:szCs w:val="18"/>
              </w:rPr>
              <w:t>también</w:t>
            </w:r>
            <w:r w:rsidRPr="007D2972">
              <w:rPr>
                <w:rFonts w:asciiTheme="minorHAnsi" w:hAnsiTheme="minorHAnsi" w:cs="Arial"/>
                <w:i/>
                <w:color w:val="000000"/>
                <w:sz w:val="18"/>
                <w:szCs w:val="18"/>
              </w:rPr>
              <w:t xml:space="preserve"> incrementa los ingresos temporales; </w:t>
            </w:r>
            <w:r w:rsidR="00D85561" w:rsidRPr="007D2972">
              <w:rPr>
                <w:rFonts w:asciiTheme="minorHAnsi" w:hAnsiTheme="minorHAnsi" w:cs="Arial"/>
                <w:i/>
                <w:color w:val="000000"/>
                <w:sz w:val="18"/>
                <w:szCs w:val="18"/>
              </w:rPr>
              <w:t>además</w:t>
            </w:r>
            <w:r w:rsidRPr="007D2972">
              <w:rPr>
                <w:rFonts w:asciiTheme="minorHAnsi" w:hAnsiTheme="minorHAnsi" w:cs="Arial"/>
                <w:i/>
                <w:color w:val="000000"/>
                <w:sz w:val="18"/>
                <w:szCs w:val="18"/>
              </w:rPr>
              <w:t>, no tiene incremento en las migraciones.</w:t>
            </w:r>
          </w:p>
        </w:tc>
        <w:tc>
          <w:tcPr>
            <w:tcW w:w="347" w:type="dxa"/>
            <w:tcBorders>
              <w:top w:val="nil"/>
              <w:left w:val="nil"/>
              <w:bottom w:val="single" w:sz="4" w:space="0" w:color="auto"/>
              <w:right w:val="single" w:sz="4" w:space="0" w:color="auto"/>
            </w:tcBorders>
            <w:shd w:val="clear" w:color="auto" w:fill="auto"/>
            <w:noWrap/>
            <w:vAlign w:val="center"/>
            <w:hideMark/>
          </w:tcPr>
          <w:p w14:paraId="301E94CF"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w:t>
            </w:r>
          </w:p>
        </w:tc>
        <w:tc>
          <w:tcPr>
            <w:tcW w:w="485" w:type="dxa"/>
            <w:tcBorders>
              <w:top w:val="nil"/>
              <w:left w:val="nil"/>
              <w:bottom w:val="single" w:sz="4" w:space="0" w:color="auto"/>
              <w:right w:val="single" w:sz="4" w:space="0" w:color="auto"/>
            </w:tcBorders>
            <w:shd w:val="clear" w:color="auto" w:fill="auto"/>
            <w:noWrap/>
            <w:vAlign w:val="center"/>
            <w:hideMark/>
          </w:tcPr>
          <w:p w14:paraId="203F9614"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426D3EAE"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740A62A3"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4</w:t>
            </w:r>
          </w:p>
        </w:tc>
        <w:tc>
          <w:tcPr>
            <w:tcW w:w="347" w:type="dxa"/>
            <w:tcBorders>
              <w:top w:val="nil"/>
              <w:left w:val="nil"/>
              <w:bottom w:val="single" w:sz="4" w:space="0" w:color="auto"/>
              <w:right w:val="single" w:sz="4" w:space="0" w:color="auto"/>
            </w:tcBorders>
            <w:shd w:val="clear" w:color="auto" w:fill="auto"/>
            <w:noWrap/>
            <w:vAlign w:val="center"/>
            <w:hideMark/>
          </w:tcPr>
          <w:p w14:paraId="4D7707B7"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2</w:t>
            </w:r>
          </w:p>
        </w:tc>
        <w:tc>
          <w:tcPr>
            <w:tcW w:w="347" w:type="dxa"/>
            <w:tcBorders>
              <w:top w:val="nil"/>
              <w:left w:val="nil"/>
              <w:bottom w:val="single" w:sz="4" w:space="0" w:color="auto"/>
              <w:right w:val="single" w:sz="4" w:space="0" w:color="auto"/>
            </w:tcBorders>
            <w:shd w:val="clear" w:color="auto" w:fill="auto"/>
            <w:noWrap/>
            <w:vAlign w:val="center"/>
            <w:hideMark/>
          </w:tcPr>
          <w:p w14:paraId="6A6FE519"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4</w:t>
            </w:r>
          </w:p>
        </w:tc>
        <w:tc>
          <w:tcPr>
            <w:tcW w:w="347" w:type="dxa"/>
            <w:tcBorders>
              <w:top w:val="nil"/>
              <w:left w:val="nil"/>
              <w:bottom w:val="single" w:sz="4" w:space="0" w:color="auto"/>
              <w:right w:val="single" w:sz="4" w:space="0" w:color="auto"/>
            </w:tcBorders>
            <w:shd w:val="clear" w:color="auto" w:fill="auto"/>
            <w:noWrap/>
            <w:vAlign w:val="center"/>
            <w:hideMark/>
          </w:tcPr>
          <w:p w14:paraId="61B4E651"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4</w:t>
            </w:r>
          </w:p>
        </w:tc>
        <w:tc>
          <w:tcPr>
            <w:tcW w:w="347" w:type="dxa"/>
            <w:tcBorders>
              <w:top w:val="nil"/>
              <w:left w:val="nil"/>
              <w:bottom w:val="single" w:sz="4" w:space="0" w:color="auto"/>
              <w:right w:val="single" w:sz="4" w:space="0" w:color="auto"/>
            </w:tcBorders>
            <w:shd w:val="clear" w:color="auto" w:fill="auto"/>
            <w:noWrap/>
            <w:vAlign w:val="center"/>
            <w:hideMark/>
          </w:tcPr>
          <w:p w14:paraId="73F4A364"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8</w:t>
            </w:r>
          </w:p>
        </w:tc>
        <w:tc>
          <w:tcPr>
            <w:tcW w:w="347" w:type="dxa"/>
            <w:tcBorders>
              <w:top w:val="nil"/>
              <w:left w:val="nil"/>
              <w:bottom w:val="single" w:sz="4" w:space="0" w:color="auto"/>
              <w:right w:val="single" w:sz="4" w:space="0" w:color="auto"/>
            </w:tcBorders>
            <w:shd w:val="clear" w:color="auto" w:fill="auto"/>
            <w:noWrap/>
            <w:vAlign w:val="center"/>
            <w:hideMark/>
          </w:tcPr>
          <w:p w14:paraId="0B2D17BC"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4</w:t>
            </w:r>
          </w:p>
        </w:tc>
        <w:tc>
          <w:tcPr>
            <w:tcW w:w="499" w:type="dxa"/>
            <w:tcBorders>
              <w:top w:val="nil"/>
              <w:left w:val="nil"/>
              <w:bottom w:val="single" w:sz="4" w:space="0" w:color="auto"/>
              <w:right w:val="single" w:sz="4" w:space="0" w:color="auto"/>
            </w:tcBorders>
            <w:shd w:val="clear" w:color="auto" w:fill="auto"/>
            <w:noWrap/>
            <w:vAlign w:val="center"/>
            <w:hideMark/>
          </w:tcPr>
          <w:p w14:paraId="5BF44A0E"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350" w:type="dxa"/>
            <w:tcBorders>
              <w:top w:val="nil"/>
              <w:left w:val="nil"/>
              <w:bottom w:val="single" w:sz="4" w:space="0" w:color="auto"/>
              <w:right w:val="single" w:sz="4" w:space="0" w:color="auto"/>
            </w:tcBorders>
            <w:shd w:val="clear" w:color="auto" w:fill="auto"/>
            <w:noWrap/>
            <w:vAlign w:val="center"/>
            <w:hideMark/>
          </w:tcPr>
          <w:p w14:paraId="45C9F538" w14:textId="77777777" w:rsidR="00AD1E94" w:rsidRPr="007D2972" w:rsidRDefault="00AD1E94" w:rsidP="005F0E55">
            <w:pPr>
              <w:jc w:val="center"/>
              <w:rPr>
                <w:rFonts w:asciiTheme="minorHAnsi" w:hAnsiTheme="minorHAnsi" w:cs="Arial"/>
                <w:i/>
                <w:color w:val="000000"/>
                <w:sz w:val="22"/>
                <w:szCs w:val="22"/>
              </w:rPr>
            </w:pPr>
            <w:r w:rsidRPr="007D2972">
              <w:rPr>
                <w:rFonts w:asciiTheme="minorHAnsi" w:hAnsiTheme="minorHAnsi" w:cs="Arial"/>
                <w:i/>
                <w:color w:val="000000"/>
                <w:sz w:val="22"/>
                <w:szCs w:val="22"/>
              </w:rPr>
              <w:t>1</w:t>
            </w:r>
          </w:p>
        </w:tc>
        <w:tc>
          <w:tcPr>
            <w:tcW w:w="102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FD14207"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38</w:t>
            </w:r>
          </w:p>
        </w:tc>
        <w:tc>
          <w:tcPr>
            <w:tcW w:w="1417" w:type="dxa"/>
            <w:tcBorders>
              <w:top w:val="nil"/>
              <w:left w:val="nil"/>
              <w:bottom w:val="single" w:sz="4" w:space="0" w:color="auto"/>
              <w:right w:val="single" w:sz="4" w:space="0" w:color="auto"/>
            </w:tcBorders>
            <w:shd w:val="clear" w:color="auto" w:fill="auto"/>
            <w:vAlign w:val="center"/>
            <w:hideMark/>
          </w:tcPr>
          <w:p w14:paraId="49DEFAD5" w14:textId="77777777" w:rsidR="00AD1E94" w:rsidRPr="007D2972" w:rsidRDefault="00AD1E94" w:rsidP="005F0E55">
            <w:pPr>
              <w:jc w:val="center"/>
              <w:rPr>
                <w:rFonts w:asciiTheme="minorHAnsi" w:hAnsiTheme="minorHAnsi" w:cs="Arial"/>
                <w:i/>
                <w:color w:val="000000"/>
                <w:sz w:val="18"/>
                <w:szCs w:val="18"/>
              </w:rPr>
            </w:pPr>
            <w:r w:rsidRPr="007D2972">
              <w:rPr>
                <w:rFonts w:asciiTheme="minorHAnsi" w:hAnsiTheme="minorHAnsi" w:cs="Arial"/>
                <w:i/>
                <w:color w:val="000000"/>
                <w:sz w:val="18"/>
                <w:szCs w:val="18"/>
              </w:rPr>
              <w:t>MODERADO</w:t>
            </w:r>
          </w:p>
        </w:tc>
      </w:tr>
    </w:tbl>
    <w:p w14:paraId="1F913259" w14:textId="77777777" w:rsidR="00AD1E94" w:rsidRDefault="00AD1E94">
      <w:pPr>
        <w:rPr>
          <w:rFonts w:asciiTheme="minorHAnsi" w:eastAsia="Arial Narrow" w:hAnsiTheme="minorHAnsi" w:cs="Arial"/>
          <w:i/>
        </w:rPr>
      </w:pPr>
    </w:p>
    <w:p w14:paraId="6DCF1A85" w14:textId="1916FA0A" w:rsidR="00D20A72" w:rsidRDefault="00D20A72">
      <w:pPr>
        <w:rPr>
          <w:rFonts w:asciiTheme="minorHAnsi" w:eastAsia="Arial Narrow" w:hAnsiTheme="minorHAnsi" w:cs="Arial"/>
          <w:i/>
        </w:rPr>
      </w:pPr>
    </w:p>
    <w:p w14:paraId="21830BB4" w14:textId="3B64C977" w:rsidR="008007AF" w:rsidRDefault="008007AF">
      <w:pPr>
        <w:rPr>
          <w:rFonts w:asciiTheme="minorHAnsi" w:eastAsia="Arial Narrow" w:hAnsiTheme="minorHAnsi" w:cs="Arial"/>
          <w:i/>
        </w:rPr>
      </w:pPr>
    </w:p>
    <w:p w14:paraId="68B7A14F" w14:textId="77777777" w:rsidR="00D20A72" w:rsidRPr="007D2972" w:rsidRDefault="00D20A72" w:rsidP="00C62704">
      <w:pPr>
        <w:pStyle w:val="Prrafodelista"/>
        <w:numPr>
          <w:ilvl w:val="2"/>
          <w:numId w:val="6"/>
        </w:numPr>
        <w:spacing w:after="0"/>
        <w:ind w:left="1701" w:hanging="708"/>
        <w:jc w:val="both"/>
        <w:outlineLvl w:val="2"/>
        <w:rPr>
          <w:rFonts w:asciiTheme="minorHAnsi" w:hAnsiTheme="minorHAnsi" w:cs="Arial"/>
          <w:b/>
          <w:i/>
          <w:sz w:val="24"/>
          <w:szCs w:val="24"/>
        </w:rPr>
      </w:pPr>
      <w:bookmarkStart w:id="93" w:name="_Toc8051301"/>
      <w:bookmarkStart w:id="94" w:name="_Toc9580757"/>
      <w:r w:rsidRPr="007D2972">
        <w:rPr>
          <w:rFonts w:asciiTheme="minorHAnsi" w:hAnsiTheme="minorHAnsi" w:cs="Arial"/>
          <w:b/>
          <w:i/>
          <w:sz w:val="24"/>
          <w:szCs w:val="24"/>
        </w:rPr>
        <w:lastRenderedPageBreak/>
        <w:t>Comparación de los impactos identificados en su IGA aprobado con los identificados del ITS.</w:t>
      </w:r>
      <w:bookmarkEnd w:id="93"/>
      <w:bookmarkEnd w:id="94"/>
    </w:p>
    <w:p w14:paraId="67B44151" w14:textId="13973FB3" w:rsidR="00D20A72" w:rsidRDefault="00D20A72" w:rsidP="00D20A72">
      <w:pPr>
        <w:spacing w:line="276" w:lineRule="auto"/>
        <w:ind w:left="1701"/>
        <w:jc w:val="center"/>
        <w:rPr>
          <w:rFonts w:asciiTheme="minorHAnsi" w:eastAsia="Calibri" w:hAnsiTheme="minorHAnsi" w:cs="Arial"/>
          <w:b/>
          <w:i/>
          <w:iCs/>
          <w:color w:val="000000"/>
          <w:lang w:val="es-PE" w:eastAsia="en-US"/>
        </w:rPr>
      </w:pPr>
      <w:bookmarkStart w:id="95" w:name="_Hlk9667102"/>
      <w:r w:rsidRPr="007D2972">
        <w:rPr>
          <w:rFonts w:asciiTheme="minorHAnsi" w:eastAsia="Calibri" w:hAnsiTheme="minorHAnsi" w:cs="Arial"/>
          <w:b/>
          <w:i/>
          <w:iCs/>
          <w:color w:val="000000"/>
          <w:lang w:val="es-PE" w:eastAsia="en-US"/>
        </w:rPr>
        <w:t>Cuadro N°26. Comparación de Impactos Ambientales.</w:t>
      </w:r>
    </w:p>
    <w:tbl>
      <w:tblPr>
        <w:tblStyle w:val="Tablaconcuadrcula"/>
        <w:tblW w:w="0" w:type="auto"/>
        <w:tblInd w:w="-5" w:type="dxa"/>
        <w:tblLook w:val="04A0" w:firstRow="1" w:lastRow="0" w:firstColumn="1" w:lastColumn="0" w:noHBand="0" w:noVBand="1"/>
      </w:tblPr>
      <w:tblGrid>
        <w:gridCol w:w="3261"/>
        <w:gridCol w:w="4961"/>
        <w:gridCol w:w="4777"/>
      </w:tblGrid>
      <w:tr w:rsidR="008007AF" w14:paraId="2568C2A4" w14:textId="77777777" w:rsidTr="008007AF">
        <w:tc>
          <w:tcPr>
            <w:tcW w:w="3261" w:type="dxa"/>
          </w:tcPr>
          <w:p w14:paraId="2980A58A" w14:textId="0110165D" w:rsidR="008007AF" w:rsidRPr="008007AF" w:rsidRDefault="008007AF" w:rsidP="00D20A72">
            <w:pPr>
              <w:spacing w:line="276" w:lineRule="auto"/>
              <w:jc w:val="center"/>
              <w:rPr>
                <w:rFonts w:asciiTheme="minorHAnsi" w:eastAsia="Calibri" w:hAnsiTheme="minorHAnsi" w:cs="Arial"/>
                <w:b/>
                <w:i/>
                <w:iCs/>
                <w:color w:val="000000"/>
                <w:sz w:val="18"/>
                <w:szCs w:val="18"/>
                <w:lang w:val="es-PE" w:eastAsia="en-US"/>
              </w:rPr>
            </w:pPr>
            <w:r>
              <w:rPr>
                <w:rFonts w:asciiTheme="minorHAnsi" w:eastAsia="Calibri" w:hAnsiTheme="minorHAnsi" w:cs="Arial"/>
                <w:b/>
                <w:i/>
                <w:iCs/>
                <w:color w:val="000000"/>
                <w:sz w:val="18"/>
                <w:szCs w:val="18"/>
                <w:lang w:val="es-PE" w:eastAsia="en-US"/>
              </w:rPr>
              <w:t>Fase del Proyecto/Actividades</w:t>
            </w:r>
          </w:p>
        </w:tc>
        <w:tc>
          <w:tcPr>
            <w:tcW w:w="4961" w:type="dxa"/>
          </w:tcPr>
          <w:p w14:paraId="475B7141" w14:textId="057F73EB" w:rsidR="008007AF" w:rsidRPr="008007AF" w:rsidRDefault="008007AF" w:rsidP="00D20A72">
            <w:pPr>
              <w:spacing w:line="276" w:lineRule="auto"/>
              <w:jc w:val="center"/>
              <w:rPr>
                <w:rFonts w:asciiTheme="minorHAnsi" w:eastAsia="Calibri" w:hAnsiTheme="minorHAnsi" w:cs="Arial"/>
                <w:b/>
                <w:i/>
                <w:iCs/>
                <w:color w:val="000000"/>
                <w:sz w:val="18"/>
                <w:szCs w:val="18"/>
                <w:lang w:val="es-PE" w:eastAsia="en-US"/>
              </w:rPr>
            </w:pPr>
            <w:r w:rsidRPr="008007AF">
              <w:rPr>
                <w:rFonts w:asciiTheme="minorHAnsi" w:hAnsiTheme="minorHAnsi" w:cs="Arial"/>
                <w:b/>
                <w:bCs/>
                <w:i/>
                <w:color w:val="000000"/>
                <w:sz w:val="18"/>
                <w:szCs w:val="18"/>
                <w:lang w:eastAsia="es-PE"/>
              </w:rPr>
              <w:t>Impactos identificados</w:t>
            </w:r>
            <w:r w:rsidRPr="008007AF">
              <w:rPr>
                <w:rFonts w:asciiTheme="minorHAnsi" w:hAnsiTheme="minorHAnsi" w:cs="Arial"/>
                <w:b/>
                <w:i/>
                <w:sz w:val="18"/>
                <w:szCs w:val="18"/>
              </w:rPr>
              <w:t xml:space="preserve"> en su IGA</w:t>
            </w:r>
          </w:p>
        </w:tc>
        <w:tc>
          <w:tcPr>
            <w:tcW w:w="4777" w:type="dxa"/>
          </w:tcPr>
          <w:p w14:paraId="1A14A774" w14:textId="2E42CF1F" w:rsidR="008007AF" w:rsidRPr="008007AF" w:rsidRDefault="008007AF" w:rsidP="00D20A72">
            <w:pPr>
              <w:spacing w:line="276" w:lineRule="auto"/>
              <w:jc w:val="center"/>
              <w:rPr>
                <w:rFonts w:asciiTheme="minorHAnsi" w:eastAsia="Calibri" w:hAnsiTheme="minorHAnsi" w:cs="Arial"/>
                <w:b/>
                <w:i/>
                <w:iCs/>
                <w:color w:val="000000"/>
                <w:sz w:val="18"/>
                <w:szCs w:val="18"/>
                <w:lang w:val="es-PE" w:eastAsia="en-US"/>
              </w:rPr>
            </w:pPr>
            <w:r w:rsidRPr="008007AF">
              <w:rPr>
                <w:rFonts w:asciiTheme="minorHAnsi" w:hAnsiTheme="minorHAnsi" w:cs="Arial"/>
                <w:b/>
                <w:i/>
                <w:sz w:val="18"/>
                <w:szCs w:val="18"/>
              </w:rPr>
              <w:t>Impactos identificados en su ITS</w:t>
            </w:r>
          </w:p>
        </w:tc>
      </w:tr>
      <w:tr w:rsidR="008007AF" w14:paraId="360FD8BB" w14:textId="77777777" w:rsidTr="008007AF">
        <w:tc>
          <w:tcPr>
            <w:tcW w:w="3261" w:type="dxa"/>
          </w:tcPr>
          <w:p w14:paraId="4D851A32" w14:textId="77777777" w:rsidR="008F7829" w:rsidRDefault="008F7829" w:rsidP="008007AF">
            <w:pPr>
              <w:jc w:val="both"/>
              <w:rPr>
                <w:rFonts w:asciiTheme="minorHAnsi" w:hAnsiTheme="minorHAnsi" w:cs="Arial"/>
                <w:b/>
                <w:bCs/>
                <w:i/>
                <w:color w:val="000000"/>
                <w:sz w:val="18"/>
                <w:szCs w:val="18"/>
                <w:lang w:eastAsia="es-PE"/>
              </w:rPr>
            </w:pPr>
          </w:p>
          <w:p w14:paraId="017BB447" w14:textId="77777777" w:rsidR="008F7829" w:rsidRDefault="008F7829" w:rsidP="008007AF">
            <w:pPr>
              <w:jc w:val="both"/>
              <w:rPr>
                <w:rFonts w:asciiTheme="minorHAnsi" w:hAnsiTheme="minorHAnsi" w:cs="Arial"/>
                <w:b/>
                <w:bCs/>
                <w:i/>
                <w:color w:val="000000"/>
                <w:sz w:val="18"/>
                <w:szCs w:val="18"/>
                <w:lang w:eastAsia="es-PE"/>
              </w:rPr>
            </w:pPr>
          </w:p>
          <w:p w14:paraId="315270D4" w14:textId="77777777" w:rsidR="008F7829" w:rsidRDefault="008F7829" w:rsidP="008007AF">
            <w:pPr>
              <w:jc w:val="both"/>
              <w:rPr>
                <w:rFonts w:asciiTheme="minorHAnsi" w:hAnsiTheme="minorHAnsi" w:cs="Arial"/>
                <w:b/>
                <w:bCs/>
                <w:i/>
                <w:color w:val="000000"/>
                <w:sz w:val="18"/>
                <w:szCs w:val="18"/>
                <w:lang w:eastAsia="es-PE"/>
              </w:rPr>
            </w:pPr>
          </w:p>
          <w:p w14:paraId="40FD29C2" w14:textId="77777777" w:rsidR="008F7829" w:rsidRDefault="008F7829" w:rsidP="008007AF">
            <w:pPr>
              <w:jc w:val="both"/>
              <w:rPr>
                <w:rFonts w:asciiTheme="minorHAnsi" w:hAnsiTheme="minorHAnsi" w:cs="Arial"/>
                <w:b/>
                <w:bCs/>
                <w:i/>
                <w:color w:val="000000"/>
                <w:sz w:val="18"/>
                <w:szCs w:val="18"/>
                <w:lang w:eastAsia="es-PE"/>
              </w:rPr>
            </w:pPr>
          </w:p>
          <w:p w14:paraId="359CD6A9" w14:textId="77777777" w:rsidR="008F7829" w:rsidRDefault="008F7829" w:rsidP="008007AF">
            <w:pPr>
              <w:jc w:val="both"/>
              <w:rPr>
                <w:rFonts w:asciiTheme="minorHAnsi" w:hAnsiTheme="minorHAnsi" w:cs="Arial"/>
                <w:b/>
                <w:bCs/>
                <w:i/>
                <w:color w:val="000000"/>
                <w:sz w:val="18"/>
                <w:szCs w:val="18"/>
                <w:lang w:eastAsia="es-PE"/>
              </w:rPr>
            </w:pPr>
          </w:p>
          <w:p w14:paraId="5FF53B1C" w14:textId="4B37C567" w:rsidR="008007AF" w:rsidRPr="008007AF" w:rsidRDefault="008007AF" w:rsidP="008007AF">
            <w:pPr>
              <w:jc w:val="both"/>
              <w:rPr>
                <w:rFonts w:asciiTheme="minorHAnsi" w:hAnsiTheme="minorHAnsi" w:cs="Arial"/>
                <w:b/>
                <w:bCs/>
                <w:i/>
                <w:color w:val="000000"/>
                <w:sz w:val="18"/>
                <w:szCs w:val="18"/>
                <w:lang w:eastAsia="es-PE"/>
              </w:rPr>
            </w:pPr>
            <w:r w:rsidRPr="008007AF">
              <w:rPr>
                <w:rFonts w:asciiTheme="minorHAnsi" w:hAnsiTheme="minorHAnsi" w:cs="Arial"/>
                <w:b/>
                <w:bCs/>
                <w:i/>
                <w:color w:val="000000"/>
                <w:sz w:val="18"/>
                <w:szCs w:val="18"/>
                <w:lang w:eastAsia="es-PE"/>
              </w:rPr>
              <w:t>CONSTRUCCION E INSTALACIONES DEL PROYECTO DE MODIFICACION</w:t>
            </w:r>
          </w:p>
          <w:p w14:paraId="5DE98679" w14:textId="77777777" w:rsidR="008007AF" w:rsidRPr="008007AF" w:rsidRDefault="008007AF" w:rsidP="008007AF">
            <w:pPr>
              <w:rPr>
                <w:rFonts w:asciiTheme="minorHAnsi" w:hAnsiTheme="minorHAnsi" w:cs="Arial"/>
                <w:b/>
                <w:bCs/>
                <w:i/>
                <w:color w:val="000000"/>
                <w:sz w:val="18"/>
                <w:szCs w:val="18"/>
                <w:lang w:eastAsia="es-PE"/>
              </w:rPr>
            </w:pPr>
            <w:r w:rsidRPr="008007AF">
              <w:rPr>
                <w:rFonts w:asciiTheme="minorHAnsi" w:hAnsiTheme="minorHAnsi" w:cs="Arial"/>
                <w:b/>
                <w:bCs/>
                <w:i/>
                <w:color w:val="000000"/>
                <w:sz w:val="18"/>
                <w:szCs w:val="18"/>
                <w:lang w:eastAsia="es-PE"/>
              </w:rPr>
              <w:t>Obras civiles.</w:t>
            </w:r>
          </w:p>
          <w:p w14:paraId="62D8BFF9" w14:textId="62073700" w:rsidR="008007AF" w:rsidRPr="008007AF" w:rsidRDefault="008007AF" w:rsidP="00C62704">
            <w:pPr>
              <w:pStyle w:val="Prrafodelista"/>
              <w:numPr>
                <w:ilvl w:val="0"/>
                <w:numId w:val="7"/>
              </w:numPr>
              <w:spacing w:after="0" w:line="240" w:lineRule="auto"/>
              <w:ind w:left="180" w:hanging="180"/>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Excavación de zanjas.</w:t>
            </w:r>
          </w:p>
          <w:p w14:paraId="3049A281" w14:textId="77777777" w:rsidR="008007AF" w:rsidRPr="008007AF" w:rsidRDefault="008007AF" w:rsidP="00C62704">
            <w:pPr>
              <w:pStyle w:val="Prrafodelista"/>
              <w:numPr>
                <w:ilvl w:val="0"/>
                <w:numId w:val="7"/>
              </w:numPr>
              <w:spacing w:after="0" w:line="240" w:lineRule="auto"/>
              <w:ind w:left="180" w:hanging="180"/>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Transporte de insumos y materiales.</w:t>
            </w:r>
          </w:p>
          <w:p w14:paraId="13EBE9AF" w14:textId="77777777" w:rsidR="008007AF" w:rsidRPr="008007AF" w:rsidRDefault="008007AF" w:rsidP="00C62704">
            <w:pPr>
              <w:pStyle w:val="Prrafodelista"/>
              <w:numPr>
                <w:ilvl w:val="0"/>
                <w:numId w:val="7"/>
              </w:numPr>
              <w:spacing w:after="0" w:line="240" w:lineRule="auto"/>
              <w:ind w:left="180" w:hanging="180"/>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Vaciado de concreto.</w:t>
            </w:r>
          </w:p>
          <w:p w14:paraId="3EFFDB94" w14:textId="2617E8F2" w:rsidR="008007AF" w:rsidRPr="008007AF" w:rsidRDefault="008007AF" w:rsidP="00C62704">
            <w:pPr>
              <w:pStyle w:val="Prrafodelista"/>
              <w:numPr>
                <w:ilvl w:val="0"/>
                <w:numId w:val="7"/>
              </w:numPr>
              <w:spacing w:after="0" w:line="240" w:lineRule="auto"/>
              <w:ind w:left="180" w:hanging="180"/>
              <w:rPr>
                <w:rFonts w:asciiTheme="minorHAnsi" w:hAnsiTheme="minorHAnsi" w:cs="Arial"/>
                <w:b/>
                <w:i/>
                <w:iCs/>
                <w:color w:val="000000"/>
                <w:sz w:val="18"/>
                <w:szCs w:val="18"/>
              </w:rPr>
            </w:pPr>
            <w:r w:rsidRPr="008007AF">
              <w:rPr>
                <w:rFonts w:asciiTheme="minorHAnsi" w:eastAsia="Times New Roman" w:hAnsiTheme="minorHAnsi" w:cs="Arial"/>
                <w:i/>
                <w:color w:val="000000"/>
                <w:sz w:val="18"/>
                <w:szCs w:val="18"/>
                <w:lang w:eastAsia="es-PE"/>
              </w:rPr>
              <w:t>Bases de concreto armado para equipos</w:t>
            </w:r>
            <w:r>
              <w:rPr>
                <w:rFonts w:asciiTheme="minorHAnsi" w:eastAsia="Times New Roman" w:hAnsiTheme="minorHAnsi" w:cs="Arial"/>
                <w:i/>
                <w:color w:val="000000"/>
                <w:sz w:val="18"/>
                <w:szCs w:val="18"/>
                <w:lang w:eastAsia="es-PE"/>
              </w:rPr>
              <w:t xml:space="preserve"> de </w:t>
            </w:r>
            <w:r w:rsidRPr="008007AF">
              <w:rPr>
                <w:rFonts w:asciiTheme="minorHAnsi" w:eastAsia="Times New Roman" w:hAnsiTheme="minorHAnsi" w:cs="Arial"/>
                <w:i/>
                <w:color w:val="000000"/>
                <w:sz w:val="18"/>
                <w:szCs w:val="18"/>
                <w:lang w:eastAsia="es-PE"/>
              </w:rPr>
              <w:t>Relleno y compactación.</w:t>
            </w:r>
          </w:p>
        </w:tc>
        <w:tc>
          <w:tcPr>
            <w:tcW w:w="4961" w:type="dxa"/>
          </w:tcPr>
          <w:p w14:paraId="6EC26825"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Impactos a la salud por posibles accidentes del personal que labora en la construcción.</w:t>
            </w:r>
          </w:p>
          <w:p w14:paraId="3322524C"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Generación de Residuos sólidos, domésticos y desmonte.</w:t>
            </w:r>
          </w:p>
          <w:p w14:paraId="46BBF504"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Emisión de ruido ambiental, por la operación de vehículos motorizados.</w:t>
            </w:r>
          </w:p>
          <w:p w14:paraId="33B37844"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Emisión atmosférica de partículas (polvos), por las actividades de excavación, principalmente por la ruptura del concreto para la construcción de los canales que portarán a las tuberías enterradas de GLP:</w:t>
            </w:r>
          </w:p>
          <w:p w14:paraId="07198C11"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Emisión de gases contaminantes (CO), de los vehículos motorizados empleados en las actividades de construcción (excavadoras, cargadores frontales, tractores, camiones, etc.)</w:t>
            </w:r>
          </w:p>
          <w:p w14:paraId="789799F9" w14:textId="77777777" w:rsidR="008007AF" w:rsidRPr="008007AF" w:rsidRDefault="008007AF" w:rsidP="00D20A72">
            <w:pPr>
              <w:spacing w:line="276" w:lineRule="auto"/>
              <w:jc w:val="center"/>
              <w:rPr>
                <w:rFonts w:asciiTheme="minorHAnsi" w:hAnsiTheme="minorHAnsi" w:cs="Arial"/>
                <w:i/>
                <w:color w:val="000000"/>
                <w:sz w:val="18"/>
                <w:szCs w:val="18"/>
                <w:lang w:val="es-PE" w:eastAsia="es-PE"/>
              </w:rPr>
            </w:pPr>
          </w:p>
        </w:tc>
        <w:tc>
          <w:tcPr>
            <w:tcW w:w="4777" w:type="dxa"/>
          </w:tcPr>
          <w:p w14:paraId="6F9EDBC0"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 calidad de aire se podría ver afectada por el transporte de vehículos para el traslado de equipos y personal de obra; así como, en las excavaciones, movimientos de tierras, instalación del dispensador.</w:t>
            </w:r>
          </w:p>
          <w:p w14:paraId="3C6138B4"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 contaminación acústica de podría presentar cuando se realicen las tareas de instalación de tuberías, dispensador, traslado del personal y otros; cabe señalar que la mayor producción es dada por los vehículos que transitan por la calle principal.</w:t>
            </w:r>
          </w:p>
          <w:p w14:paraId="78C93737"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 posible pérdida de la calidad de suelo podría ser ocasionado por derrame de algún combustible o aceite capaz de ocasionar procesos erosivos, desestabilizadores de terrenos, la mala disposición de residuos sólidos generados.</w:t>
            </w:r>
          </w:p>
          <w:p w14:paraId="5A583369"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 posible afección a la salud de los trabajadores será por accidentes del personal que labora en el proyecto, además, por la emisión de ruido en la operación de maquinarias.</w:t>
            </w:r>
          </w:p>
          <w:p w14:paraId="04B93BDC"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 ejecución del proyecto tiene un efecto claramente positivo en lo que respecta a generación de empleo temporal y dinamización de la economía local.</w:t>
            </w:r>
          </w:p>
          <w:p w14:paraId="6AFAE429" w14:textId="77777777" w:rsidR="008007AF" w:rsidRPr="008007AF" w:rsidRDefault="008007AF" w:rsidP="00D20A72">
            <w:pPr>
              <w:spacing w:line="276" w:lineRule="auto"/>
              <w:jc w:val="center"/>
              <w:rPr>
                <w:rFonts w:asciiTheme="minorHAnsi" w:eastAsia="Calibri" w:hAnsiTheme="minorHAnsi" w:cs="Arial"/>
                <w:b/>
                <w:i/>
                <w:iCs/>
                <w:color w:val="000000"/>
                <w:sz w:val="18"/>
                <w:szCs w:val="18"/>
                <w:lang w:val="es-PE" w:eastAsia="en-US"/>
              </w:rPr>
            </w:pPr>
          </w:p>
        </w:tc>
      </w:tr>
      <w:tr w:rsidR="008007AF" w14:paraId="0C189BE8" w14:textId="77777777" w:rsidTr="008F7829">
        <w:trPr>
          <w:trHeight w:val="2260"/>
        </w:trPr>
        <w:tc>
          <w:tcPr>
            <w:tcW w:w="3261" w:type="dxa"/>
          </w:tcPr>
          <w:p w14:paraId="2F95BF31" w14:textId="77777777" w:rsidR="008F7829" w:rsidRDefault="008F7829" w:rsidP="008007AF">
            <w:pPr>
              <w:jc w:val="both"/>
              <w:rPr>
                <w:rFonts w:asciiTheme="minorHAnsi" w:hAnsiTheme="minorHAnsi" w:cs="Arial"/>
                <w:b/>
                <w:bCs/>
                <w:i/>
                <w:color w:val="000000"/>
                <w:sz w:val="18"/>
                <w:szCs w:val="18"/>
                <w:lang w:eastAsia="es-PE"/>
              </w:rPr>
            </w:pPr>
          </w:p>
          <w:p w14:paraId="59E76550" w14:textId="77777777" w:rsidR="008F7829" w:rsidRDefault="008F7829" w:rsidP="008007AF">
            <w:pPr>
              <w:jc w:val="both"/>
              <w:rPr>
                <w:rFonts w:asciiTheme="minorHAnsi" w:hAnsiTheme="minorHAnsi" w:cs="Arial"/>
                <w:b/>
                <w:bCs/>
                <w:i/>
                <w:color w:val="000000"/>
                <w:sz w:val="18"/>
                <w:szCs w:val="18"/>
                <w:lang w:eastAsia="es-PE"/>
              </w:rPr>
            </w:pPr>
          </w:p>
          <w:p w14:paraId="6BF046CD" w14:textId="77777777" w:rsidR="008F7829" w:rsidRDefault="008F7829" w:rsidP="008007AF">
            <w:pPr>
              <w:jc w:val="both"/>
              <w:rPr>
                <w:rFonts w:asciiTheme="minorHAnsi" w:hAnsiTheme="minorHAnsi" w:cs="Arial"/>
                <w:b/>
                <w:bCs/>
                <w:i/>
                <w:color w:val="000000"/>
                <w:sz w:val="18"/>
                <w:szCs w:val="18"/>
                <w:lang w:eastAsia="es-PE"/>
              </w:rPr>
            </w:pPr>
          </w:p>
          <w:p w14:paraId="521B4A49" w14:textId="77777777" w:rsidR="008F7829" w:rsidRDefault="008F7829" w:rsidP="008007AF">
            <w:pPr>
              <w:jc w:val="both"/>
              <w:rPr>
                <w:rFonts w:asciiTheme="minorHAnsi" w:hAnsiTheme="minorHAnsi" w:cs="Arial"/>
                <w:b/>
                <w:bCs/>
                <w:i/>
                <w:color w:val="000000"/>
                <w:sz w:val="18"/>
                <w:szCs w:val="18"/>
                <w:lang w:eastAsia="es-PE"/>
              </w:rPr>
            </w:pPr>
          </w:p>
          <w:p w14:paraId="5236E7C3" w14:textId="7BD91583" w:rsidR="008007AF" w:rsidRPr="008007AF" w:rsidRDefault="008007AF" w:rsidP="008007AF">
            <w:pPr>
              <w:jc w:val="both"/>
              <w:rPr>
                <w:rFonts w:asciiTheme="minorHAnsi" w:hAnsiTheme="minorHAnsi" w:cs="Arial"/>
                <w:b/>
                <w:bCs/>
                <w:i/>
                <w:color w:val="000000"/>
                <w:sz w:val="18"/>
                <w:szCs w:val="18"/>
                <w:lang w:eastAsia="es-PE"/>
              </w:rPr>
            </w:pPr>
            <w:r w:rsidRPr="008007AF">
              <w:rPr>
                <w:rFonts w:asciiTheme="minorHAnsi" w:hAnsiTheme="minorHAnsi" w:cs="Arial"/>
                <w:b/>
                <w:bCs/>
                <w:i/>
                <w:color w:val="000000"/>
                <w:sz w:val="18"/>
                <w:szCs w:val="18"/>
                <w:lang w:eastAsia="es-PE"/>
              </w:rPr>
              <w:t>OPERACIÓN Y MANTENIMIENTO</w:t>
            </w:r>
          </w:p>
          <w:p w14:paraId="1F66112A" w14:textId="77777777" w:rsidR="008007AF" w:rsidRPr="008007AF" w:rsidRDefault="008007AF" w:rsidP="00C62704">
            <w:pPr>
              <w:pStyle w:val="Prrafodelista"/>
              <w:numPr>
                <w:ilvl w:val="0"/>
                <w:numId w:val="7"/>
              </w:numPr>
              <w:spacing w:after="0" w:line="240" w:lineRule="auto"/>
              <w:ind w:left="180" w:hanging="180"/>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Descarga de combustible de los carros cisternas</w:t>
            </w:r>
          </w:p>
          <w:p w14:paraId="29AD2C42" w14:textId="77777777" w:rsidR="008007AF" w:rsidRPr="008007AF" w:rsidRDefault="008007AF" w:rsidP="00C62704">
            <w:pPr>
              <w:pStyle w:val="Prrafodelista"/>
              <w:numPr>
                <w:ilvl w:val="0"/>
                <w:numId w:val="7"/>
              </w:numPr>
              <w:spacing w:after="0" w:line="240" w:lineRule="auto"/>
              <w:ind w:left="180" w:hanging="180"/>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Despacho de combustible.</w:t>
            </w:r>
            <w:r w:rsidRPr="008007AF">
              <w:rPr>
                <w:rFonts w:asciiTheme="minorHAnsi" w:eastAsia="Times New Roman" w:hAnsiTheme="minorHAnsi" w:cs="Arial"/>
                <w:i/>
                <w:color w:val="000000"/>
                <w:sz w:val="18"/>
                <w:szCs w:val="18"/>
                <w:lang w:eastAsia="es-PE"/>
              </w:rPr>
              <w:br/>
              <w:t>Mantenimiento de compresora e islas.</w:t>
            </w:r>
          </w:p>
          <w:p w14:paraId="7387BC10" w14:textId="77777777" w:rsidR="008007AF" w:rsidRPr="008007AF" w:rsidRDefault="008007AF" w:rsidP="00C62704">
            <w:pPr>
              <w:pStyle w:val="Prrafodelista"/>
              <w:numPr>
                <w:ilvl w:val="0"/>
                <w:numId w:val="7"/>
              </w:numPr>
              <w:spacing w:after="0" w:line="240" w:lineRule="auto"/>
              <w:ind w:left="180" w:hanging="180"/>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Mantenimiento de tableros eléctricos.</w:t>
            </w:r>
          </w:p>
          <w:p w14:paraId="18FA3DB3" w14:textId="394694B8" w:rsidR="008007AF" w:rsidRPr="008007AF" w:rsidRDefault="008007AF" w:rsidP="00C62704">
            <w:pPr>
              <w:pStyle w:val="Prrafodelista"/>
              <w:numPr>
                <w:ilvl w:val="0"/>
                <w:numId w:val="7"/>
              </w:numPr>
              <w:spacing w:after="0" w:line="240" w:lineRule="auto"/>
              <w:ind w:left="180" w:hanging="180"/>
              <w:rPr>
                <w:rFonts w:asciiTheme="minorHAnsi" w:hAnsiTheme="minorHAnsi" w:cs="Arial"/>
                <w:b/>
                <w:i/>
                <w:iCs/>
                <w:color w:val="000000"/>
                <w:sz w:val="18"/>
                <w:szCs w:val="18"/>
              </w:rPr>
            </w:pPr>
            <w:r w:rsidRPr="008007AF">
              <w:rPr>
                <w:rFonts w:asciiTheme="minorHAnsi" w:eastAsia="Times New Roman" w:hAnsiTheme="minorHAnsi" w:cs="Arial"/>
                <w:i/>
                <w:color w:val="000000"/>
                <w:sz w:val="18"/>
                <w:szCs w:val="18"/>
                <w:lang w:eastAsia="es-PE"/>
              </w:rPr>
              <w:t>Mantenimiento de posos a tierra.</w:t>
            </w:r>
          </w:p>
        </w:tc>
        <w:tc>
          <w:tcPr>
            <w:tcW w:w="4961" w:type="dxa"/>
          </w:tcPr>
          <w:p w14:paraId="4FB8122B"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Pequeñas emisiones gaseosas podrían afectar ligeramente la calidad de aire y como consecuencia afectar la salud.</w:t>
            </w:r>
          </w:p>
          <w:p w14:paraId="639DE172"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Las posibles fallas en las instalaciones, condiciones inseguras o mala operación por parte del personal podrían ocasionar accidentes que pudieran producirse en el establecimiento.</w:t>
            </w:r>
          </w:p>
          <w:p w14:paraId="3ADECCD9"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Posible afección al suelo por derrames de combustibles líquidos durante el despacho a los vehículos, generalmente por descuido del personal.</w:t>
            </w:r>
          </w:p>
          <w:p w14:paraId="10657308"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 posible afección por los servicios conexos que ofrece el establecimiento genera efluentes líquidos domésticos, los mismo que proceden de los servicios higiénicos y se eliminan en la red pública de desagüe.</w:t>
            </w:r>
          </w:p>
          <w:p w14:paraId="1EFAB75A"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 comercialización de GLP incrementará en los desechos sólidos que se producen en el establecimiento, por la mayor afluencia del público; estos podrían afectar el suelo si no tiene un manejo y disposición final adecuado.</w:t>
            </w:r>
          </w:p>
          <w:p w14:paraId="1358A913"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 xml:space="preserve">La calidad de aire podría verse afectada por pequeñas fugas de gases. Los puntos de emanación de gases son al culminar un </w:t>
            </w:r>
            <w:r w:rsidRPr="008007AF">
              <w:rPr>
                <w:rFonts w:asciiTheme="minorHAnsi" w:eastAsia="Times New Roman" w:hAnsiTheme="minorHAnsi" w:cs="Arial"/>
                <w:i/>
                <w:color w:val="000000"/>
                <w:sz w:val="18"/>
                <w:szCs w:val="18"/>
                <w:lang w:eastAsia="es-PE"/>
              </w:rPr>
              <w:lastRenderedPageBreak/>
              <w:t>despacho de GLP o GNV, en las válvulas de alivio de presión y en el punto de descarga de GLP.</w:t>
            </w:r>
          </w:p>
          <w:p w14:paraId="4B5B0C47"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 xml:space="preserve">El agua del subsuelo solo podría verse afectado si llega hasta la </w:t>
            </w:r>
            <w:proofErr w:type="spellStart"/>
            <w:r w:rsidRPr="008007AF">
              <w:rPr>
                <w:rFonts w:asciiTheme="minorHAnsi" w:eastAsia="Times New Roman" w:hAnsiTheme="minorHAnsi" w:cs="Arial"/>
                <w:i/>
                <w:color w:val="000000"/>
                <w:sz w:val="18"/>
                <w:szCs w:val="18"/>
                <w:lang w:eastAsia="es-PE"/>
              </w:rPr>
              <w:t>napa</w:t>
            </w:r>
            <w:proofErr w:type="spellEnd"/>
            <w:r w:rsidRPr="008007AF">
              <w:rPr>
                <w:rFonts w:asciiTheme="minorHAnsi" w:eastAsia="Times New Roman" w:hAnsiTheme="minorHAnsi" w:cs="Arial"/>
                <w:i/>
                <w:color w:val="000000"/>
                <w:sz w:val="18"/>
                <w:szCs w:val="18"/>
                <w:lang w:eastAsia="es-PE"/>
              </w:rPr>
              <w:t xml:space="preserve"> freática la filtración de algún fluido contaminante, para el caso de la ampliación el tanque se encontrará dentro de un cofre de material de concreto.</w:t>
            </w:r>
          </w:p>
          <w:p w14:paraId="531DC59B" w14:textId="7EF2D97B" w:rsidR="008007AF" w:rsidRPr="008007AF" w:rsidRDefault="008007AF" w:rsidP="00C62704">
            <w:pPr>
              <w:numPr>
                <w:ilvl w:val="0"/>
                <w:numId w:val="22"/>
              </w:numPr>
              <w:ind w:left="169" w:hanging="169"/>
              <w:jc w:val="both"/>
              <w:rPr>
                <w:rFonts w:asciiTheme="minorHAnsi" w:hAnsiTheme="minorHAnsi" w:cs="Arial"/>
                <w:i/>
                <w:color w:val="000000"/>
                <w:sz w:val="18"/>
                <w:szCs w:val="18"/>
                <w:lang w:val="es-PE" w:eastAsia="es-PE"/>
              </w:rPr>
            </w:pPr>
            <w:r w:rsidRPr="008007AF">
              <w:rPr>
                <w:rFonts w:asciiTheme="minorHAnsi" w:hAnsiTheme="minorHAnsi" w:cs="Arial"/>
                <w:i/>
                <w:color w:val="000000"/>
                <w:sz w:val="18"/>
                <w:szCs w:val="18"/>
                <w:lang w:val="es-PE" w:eastAsia="es-PE"/>
              </w:rPr>
              <w:t>La fauna y flora terrestre es escasa, salvo por algunos parques y jardines., las actividades de comercialización de Líquidos, GNV y GLP, no afectaran la reducida flora y fauna del Proyecto.</w:t>
            </w:r>
          </w:p>
        </w:tc>
        <w:tc>
          <w:tcPr>
            <w:tcW w:w="4777" w:type="dxa"/>
          </w:tcPr>
          <w:p w14:paraId="5772CF60"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lastRenderedPageBreak/>
              <w:t>La contaminación atmosférica podría ocurrir por la evaporación de combustible (gases), dado a la volatilidad de los productos a almacenar, despachar y/o aprovisionar, los mismos que provendrían de los dispensadores, puntos de venteo y bocas de llenado.</w:t>
            </w:r>
          </w:p>
          <w:p w14:paraId="6A8A7555"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El impacto del ruido se podría presentar cuando se realice la venta de combustible en el funcionamiento de las máquinas y de las bocinas provenientes de los vehículos que transitan por la carretera principal.</w:t>
            </w:r>
          </w:p>
          <w:p w14:paraId="5CC42774"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 pérdida de calidad de suelo podría ser ocasionado por el derrame de algún combustible.</w:t>
            </w:r>
          </w:p>
          <w:p w14:paraId="6C2A645B"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Las posibles generaciones de gases contaminantes podrían generar el desplazamiento de algunas especies de aves pasajeras que revolotean por el área del proyecto.</w:t>
            </w:r>
          </w:p>
          <w:p w14:paraId="3158E162"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Las posibles afecciones a la salud de los trabajadores podrían ocurrir por posibles riesgos laborales por manipulación de combustibles líquidos, GNV y GLP, por la evaporación de los combustibles y fugas de este.</w:t>
            </w:r>
          </w:p>
          <w:p w14:paraId="39CB3CDA" w14:textId="77777777" w:rsidR="008007AF" w:rsidRPr="008007AF" w:rsidRDefault="008007AF" w:rsidP="00C62704">
            <w:pPr>
              <w:pStyle w:val="Prrafodelista"/>
              <w:numPr>
                <w:ilvl w:val="0"/>
                <w:numId w:val="22"/>
              </w:numPr>
              <w:spacing w:after="0" w:line="240" w:lineRule="auto"/>
              <w:ind w:left="169" w:hanging="169"/>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lastRenderedPageBreak/>
              <w:t>Se generará empleos temporales para la atención al cliente y en la administración del establecimiento. Esté impacto se considera positivo y de significancia moderada.</w:t>
            </w:r>
          </w:p>
          <w:p w14:paraId="3832B363" w14:textId="77777777" w:rsidR="008007AF" w:rsidRPr="008007AF" w:rsidRDefault="008007AF" w:rsidP="008007AF">
            <w:pPr>
              <w:ind w:left="169" w:hanging="169"/>
              <w:jc w:val="both"/>
              <w:rPr>
                <w:rFonts w:asciiTheme="minorHAnsi" w:hAnsiTheme="minorHAnsi" w:cs="Arial"/>
                <w:i/>
                <w:color w:val="000000"/>
                <w:sz w:val="18"/>
                <w:szCs w:val="18"/>
                <w:lang w:val="es-PE" w:eastAsia="es-PE"/>
              </w:rPr>
            </w:pPr>
          </w:p>
        </w:tc>
      </w:tr>
      <w:tr w:rsidR="008007AF" w14:paraId="37406969" w14:textId="77777777" w:rsidTr="008007AF">
        <w:trPr>
          <w:trHeight w:val="5236"/>
        </w:trPr>
        <w:tc>
          <w:tcPr>
            <w:tcW w:w="3261" w:type="dxa"/>
          </w:tcPr>
          <w:p w14:paraId="7B1BFF00" w14:textId="77777777" w:rsidR="008F7829" w:rsidRDefault="008F7829" w:rsidP="008007AF">
            <w:pPr>
              <w:jc w:val="both"/>
              <w:rPr>
                <w:rFonts w:asciiTheme="minorHAnsi" w:hAnsiTheme="minorHAnsi" w:cs="Arial"/>
                <w:b/>
                <w:bCs/>
                <w:i/>
                <w:color w:val="000000"/>
                <w:sz w:val="18"/>
                <w:szCs w:val="18"/>
                <w:lang w:eastAsia="es-PE"/>
              </w:rPr>
            </w:pPr>
          </w:p>
          <w:p w14:paraId="6F2ED48A" w14:textId="77777777" w:rsidR="008F7829" w:rsidRDefault="008F7829" w:rsidP="008007AF">
            <w:pPr>
              <w:jc w:val="both"/>
              <w:rPr>
                <w:rFonts w:asciiTheme="minorHAnsi" w:hAnsiTheme="minorHAnsi" w:cs="Arial"/>
                <w:b/>
                <w:bCs/>
                <w:i/>
                <w:color w:val="000000"/>
                <w:sz w:val="18"/>
                <w:szCs w:val="18"/>
                <w:lang w:eastAsia="es-PE"/>
              </w:rPr>
            </w:pPr>
          </w:p>
          <w:p w14:paraId="7CE607DA" w14:textId="77777777" w:rsidR="008F7829" w:rsidRDefault="008F7829" w:rsidP="008007AF">
            <w:pPr>
              <w:jc w:val="both"/>
              <w:rPr>
                <w:rFonts w:asciiTheme="minorHAnsi" w:hAnsiTheme="minorHAnsi" w:cs="Arial"/>
                <w:b/>
                <w:bCs/>
                <w:i/>
                <w:color w:val="000000"/>
                <w:sz w:val="18"/>
                <w:szCs w:val="18"/>
                <w:lang w:eastAsia="es-PE"/>
              </w:rPr>
            </w:pPr>
          </w:p>
          <w:p w14:paraId="5F88310A" w14:textId="77777777" w:rsidR="008F7829" w:rsidRDefault="008F7829" w:rsidP="008007AF">
            <w:pPr>
              <w:jc w:val="both"/>
              <w:rPr>
                <w:rFonts w:asciiTheme="minorHAnsi" w:hAnsiTheme="minorHAnsi" w:cs="Arial"/>
                <w:b/>
                <w:bCs/>
                <w:i/>
                <w:color w:val="000000"/>
                <w:sz w:val="18"/>
                <w:szCs w:val="18"/>
                <w:lang w:eastAsia="es-PE"/>
              </w:rPr>
            </w:pPr>
          </w:p>
          <w:p w14:paraId="31D131A6" w14:textId="77777777" w:rsidR="008F7829" w:rsidRDefault="008F7829" w:rsidP="008007AF">
            <w:pPr>
              <w:jc w:val="both"/>
              <w:rPr>
                <w:rFonts w:asciiTheme="minorHAnsi" w:hAnsiTheme="minorHAnsi" w:cs="Arial"/>
                <w:b/>
                <w:bCs/>
                <w:i/>
                <w:color w:val="000000"/>
                <w:sz w:val="18"/>
                <w:szCs w:val="18"/>
                <w:lang w:eastAsia="es-PE"/>
              </w:rPr>
            </w:pPr>
          </w:p>
          <w:p w14:paraId="5BE64029" w14:textId="06CE4246" w:rsidR="008007AF" w:rsidRPr="008007AF" w:rsidRDefault="008007AF" w:rsidP="008007AF">
            <w:pPr>
              <w:jc w:val="both"/>
              <w:rPr>
                <w:rFonts w:asciiTheme="minorHAnsi" w:hAnsiTheme="minorHAnsi" w:cs="Arial"/>
                <w:b/>
                <w:bCs/>
                <w:i/>
                <w:color w:val="000000"/>
                <w:sz w:val="18"/>
                <w:szCs w:val="18"/>
                <w:lang w:eastAsia="es-PE"/>
              </w:rPr>
            </w:pPr>
            <w:r w:rsidRPr="008007AF">
              <w:rPr>
                <w:rFonts w:asciiTheme="minorHAnsi" w:hAnsiTheme="minorHAnsi" w:cs="Arial"/>
                <w:b/>
                <w:bCs/>
                <w:i/>
                <w:color w:val="000000"/>
                <w:sz w:val="18"/>
                <w:szCs w:val="18"/>
                <w:lang w:eastAsia="es-PE"/>
              </w:rPr>
              <w:t>ABANDONO PARCIAL O TOTAL.</w:t>
            </w:r>
          </w:p>
          <w:p w14:paraId="2B384E9F" w14:textId="77777777" w:rsidR="008007AF" w:rsidRPr="008007AF" w:rsidRDefault="008007AF" w:rsidP="00C62704">
            <w:pPr>
              <w:pStyle w:val="Prrafodelista"/>
              <w:numPr>
                <w:ilvl w:val="0"/>
                <w:numId w:val="7"/>
              </w:numPr>
              <w:spacing w:after="0" w:line="240" w:lineRule="auto"/>
              <w:ind w:left="180" w:hanging="180"/>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Vaciado total de tanques, incluye desgasificación total del combustible.</w:t>
            </w:r>
          </w:p>
          <w:p w14:paraId="2A2CE88E" w14:textId="77777777" w:rsidR="008007AF" w:rsidRPr="008007AF" w:rsidRDefault="008007AF" w:rsidP="00C62704">
            <w:pPr>
              <w:pStyle w:val="Prrafodelista"/>
              <w:numPr>
                <w:ilvl w:val="0"/>
                <w:numId w:val="7"/>
              </w:numPr>
              <w:spacing w:after="0" w:line="240" w:lineRule="auto"/>
              <w:ind w:left="180" w:hanging="180"/>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Retiro de tanques e instalaciones mecánicas.</w:t>
            </w:r>
          </w:p>
          <w:p w14:paraId="17E24B4E" w14:textId="77777777" w:rsidR="008007AF" w:rsidRPr="008007AF" w:rsidRDefault="008007AF" w:rsidP="00C62704">
            <w:pPr>
              <w:pStyle w:val="Prrafodelista"/>
              <w:numPr>
                <w:ilvl w:val="0"/>
                <w:numId w:val="7"/>
              </w:numPr>
              <w:spacing w:after="0" w:line="240" w:lineRule="auto"/>
              <w:ind w:left="180" w:hanging="180"/>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Retiro de instalaciones eléctricas.</w:t>
            </w:r>
          </w:p>
          <w:p w14:paraId="5F6FC042" w14:textId="77777777" w:rsidR="008007AF" w:rsidRPr="008007AF" w:rsidRDefault="008007AF" w:rsidP="00C62704">
            <w:pPr>
              <w:pStyle w:val="Prrafodelista"/>
              <w:numPr>
                <w:ilvl w:val="0"/>
                <w:numId w:val="7"/>
              </w:numPr>
              <w:spacing w:after="0" w:line="240" w:lineRule="auto"/>
              <w:ind w:left="180" w:hanging="180"/>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Demolición de concreto y retiro de cerco perimétrico.</w:t>
            </w:r>
          </w:p>
          <w:p w14:paraId="5D2F8468" w14:textId="77777777" w:rsidR="008007AF" w:rsidRPr="008007AF" w:rsidRDefault="008007AF" w:rsidP="00C62704">
            <w:pPr>
              <w:pStyle w:val="Prrafodelista"/>
              <w:numPr>
                <w:ilvl w:val="0"/>
                <w:numId w:val="7"/>
              </w:numPr>
              <w:spacing w:after="0" w:line="240" w:lineRule="auto"/>
              <w:ind w:left="180" w:hanging="180"/>
              <w:jc w:val="both"/>
              <w:rPr>
                <w:rFonts w:asciiTheme="minorHAnsi" w:eastAsia="Times New Roman" w:hAnsiTheme="minorHAnsi" w:cs="Arial"/>
                <w:i/>
                <w:color w:val="000000"/>
                <w:sz w:val="18"/>
                <w:szCs w:val="18"/>
                <w:lang w:eastAsia="es-PE"/>
              </w:rPr>
            </w:pPr>
            <w:r w:rsidRPr="008007AF">
              <w:rPr>
                <w:rFonts w:asciiTheme="minorHAnsi" w:eastAsia="Times New Roman" w:hAnsiTheme="minorHAnsi" w:cs="Arial"/>
                <w:i/>
                <w:color w:val="000000"/>
                <w:sz w:val="18"/>
                <w:szCs w:val="18"/>
                <w:lang w:eastAsia="es-PE"/>
              </w:rPr>
              <w:t>Reparación de daños accidentales del establecimiento.</w:t>
            </w:r>
          </w:p>
          <w:p w14:paraId="2721DCF0" w14:textId="02F78139" w:rsidR="008007AF" w:rsidRPr="008007AF" w:rsidRDefault="008007AF" w:rsidP="00C62704">
            <w:pPr>
              <w:pStyle w:val="Prrafodelista"/>
              <w:numPr>
                <w:ilvl w:val="0"/>
                <w:numId w:val="7"/>
              </w:numPr>
              <w:spacing w:after="0" w:line="240" w:lineRule="auto"/>
              <w:ind w:left="180" w:hanging="180"/>
              <w:jc w:val="both"/>
              <w:rPr>
                <w:rFonts w:asciiTheme="minorHAnsi" w:hAnsiTheme="minorHAnsi" w:cs="Arial"/>
                <w:b/>
                <w:i/>
                <w:iCs/>
                <w:color w:val="000000"/>
                <w:sz w:val="18"/>
                <w:szCs w:val="18"/>
              </w:rPr>
            </w:pPr>
            <w:r w:rsidRPr="008007AF">
              <w:rPr>
                <w:rFonts w:asciiTheme="minorHAnsi" w:eastAsia="Times New Roman" w:hAnsiTheme="minorHAnsi" w:cs="Arial"/>
                <w:i/>
                <w:color w:val="000000"/>
                <w:sz w:val="18"/>
                <w:szCs w:val="18"/>
                <w:lang w:eastAsia="es-PE"/>
              </w:rPr>
              <w:t>Restauración y recuperación de áreas ocupadas.</w:t>
            </w:r>
          </w:p>
        </w:tc>
        <w:tc>
          <w:tcPr>
            <w:tcW w:w="4961" w:type="dxa"/>
          </w:tcPr>
          <w:p w14:paraId="5925ABDE" w14:textId="0CA1BA3B" w:rsidR="008007AF" w:rsidRPr="008007AF" w:rsidRDefault="008007AF" w:rsidP="00C62704">
            <w:pPr>
              <w:numPr>
                <w:ilvl w:val="0"/>
                <w:numId w:val="22"/>
              </w:numPr>
              <w:ind w:left="169" w:hanging="169"/>
              <w:jc w:val="both"/>
              <w:rPr>
                <w:rFonts w:asciiTheme="minorHAnsi" w:eastAsia="Calibri" w:hAnsiTheme="minorHAnsi" w:cs="Arial"/>
                <w:b/>
                <w:i/>
                <w:iCs/>
                <w:color w:val="000000"/>
                <w:sz w:val="18"/>
                <w:szCs w:val="18"/>
                <w:lang w:val="es-PE" w:eastAsia="en-US"/>
              </w:rPr>
            </w:pPr>
            <w:r w:rsidRPr="008177ED">
              <w:rPr>
                <w:rFonts w:asciiTheme="minorHAnsi" w:hAnsiTheme="minorHAnsi" w:cs="Arial"/>
                <w:i/>
                <w:color w:val="000000"/>
                <w:sz w:val="16"/>
                <w:szCs w:val="16"/>
                <w:lang w:eastAsia="es-PE"/>
              </w:rPr>
              <w:t xml:space="preserve">El proyecto contara con un informe de Plan de abandono en el cual se detallarán </w:t>
            </w:r>
            <w:r w:rsidRPr="008007AF">
              <w:rPr>
                <w:rFonts w:asciiTheme="minorHAnsi" w:hAnsiTheme="minorHAnsi" w:cs="Arial"/>
                <w:i/>
                <w:color w:val="000000"/>
                <w:sz w:val="18"/>
                <w:szCs w:val="18"/>
                <w:lang w:val="es-PE" w:eastAsia="es-PE"/>
              </w:rPr>
              <w:t>específicamente</w:t>
            </w:r>
            <w:r w:rsidRPr="008177ED">
              <w:rPr>
                <w:rFonts w:asciiTheme="minorHAnsi" w:hAnsiTheme="minorHAnsi" w:cs="Arial"/>
                <w:i/>
                <w:color w:val="000000"/>
                <w:sz w:val="16"/>
                <w:szCs w:val="16"/>
                <w:lang w:eastAsia="es-PE"/>
              </w:rPr>
              <w:t xml:space="preserve"> los impactos y las medidas correctivas.</w:t>
            </w:r>
          </w:p>
        </w:tc>
        <w:tc>
          <w:tcPr>
            <w:tcW w:w="4777" w:type="dxa"/>
          </w:tcPr>
          <w:p w14:paraId="51701F7E" w14:textId="77777777" w:rsidR="008007AF" w:rsidRPr="008007AF" w:rsidRDefault="008007AF" w:rsidP="00C62704">
            <w:pPr>
              <w:numPr>
                <w:ilvl w:val="0"/>
                <w:numId w:val="22"/>
              </w:numPr>
              <w:ind w:left="169" w:hanging="169"/>
              <w:jc w:val="both"/>
              <w:rPr>
                <w:rFonts w:asciiTheme="minorHAnsi" w:hAnsiTheme="minorHAnsi" w:cs="Arial"/>
                <w:i/>
                <w:color w:val="000000"/>
                <w:sz w:val="18"/>
                <w:szCs w:val="18"/>
                <w:lang w:val="es-PE" w:eastAsia="es-PE"/>
              </w:rPr>
            </w:pPr>
            <w:r w:rsidRPr="008007AF">
              <w:rPr>
                <w:rFonts w:asciiTheme="minorHAnsi" w:hAnsiTheme="minorHAnsi" w:cs="Arial"/>
                <w:i/>
                <w:color w:val="000000"/>
                <w:sz w:val="18"/>
                <w:szCs w:val="18"/>
                <w:lang w:val="es-PE" w:eastAsia="es-PE"/>
              </w:rPr>
              <w:t>La posible contaminación atmosférica podría ocurrir por las emisiones de los escapes de los equipos motorizados utilizados en la demolición y material particulado (polvo) por el movimiento y transporte de los desmontes.</w:t>
            </w:r>
          </w:p>
          <w:p w14:paraId="5574FFCF" w14:textId="77777777" w:rsidR="008007AF" w:rsidRPr="008007AF" w:rsidRDefault="008007AF" w:rsidP="00C62704">
            <w:pPr>
              <w:numPr>
                <w:ilvl w:val="0"/>
                <w:numId w:val="22"/>
              </w:numPr>
              <w:ind w:left="169" w:hanging="169"/>
              <w:jc w:val="both"/>
              <w:rPr>
                <w:rFonts w:asciiTheme="minorHAnsi" w:hAnsiTheme="minorHAnsi" w:cs="Arial"/>
                <w:i/>
                <w:color w:val="000000"/>
                <w:sz w:val="18"/>
                <w:szCs w:val="18"/>
                <w:lang w:val="es-PE" w:eastAsia="es-PE"/>
              </w:rPr>
            </w:pPr>
            <w:r w:rsidRPr="008007AF">
              <w:rPr>
                <w:rFonts w:asciiTheme="minorHAnsi" w:hAnsiTheme="minorHAnsi" w:cs="Arial"/>
                <w:i/>
                <w:color w:val="000000"/>
                <w:sz w:val="18"/>
                <w:szCs w:val="18"/>
                <w:lang w:val="es-PE" w:eastAsia="es-PE"/>
              </w:rPr>
              <w:t>La contaminación acústica se podría presentar cuando se realicen las tareas de demolición, asociados a la actividad de desmontaje de los equipos e instalaciones producidos por: las grúas, montacargas, bombas, etc.</w:t>
            </w:r>
          </w:p>
          <w:p w14:paraId="04869CA4" w14:textId="77777777" w:rsidR="008007AF" w:rsidRPr="008007AF" w:rsidRDefault="008007AF" w:rsidP="00C62704">
            <w:pPr>
              <w:numPr>
                <w:ilvl w:val="0"/>
                <w:numId w:val="22"/>
              </w:numPr>
              <w:ind w:left="169" w:hanging="169"/>
              <w:jc w:val="both"/>
              <w:rPr>
                <w:rFonts w:asciiTheme="minorHAnsi" w:hAnsiTheme="minorHAnsi" w:cs="Arial"/>
                <w:i/>
                <w:color w:val="000000"/>
                <w:sz w:val="18"/>
                <w:szCs w:val="18"/>
                <w:lang w:val="es-PE" w:eastAsia="es-PE"/>
              </w:rPr>
            </w:pPr>
            <w:r w:rsidRPr="008007AF">
              <w:rPr>
                <w:rFonts w:asciiTheme="minorHAnsi" w:hAnsiTheme="minorHAnsi" w:cs="Arial"/>
                <w:i/>
                <w:color w:val="000000"/>
                <w:sz w:val="18"/>
                <w:szCs w:val="18"/>
                <w:lang w:val="es-PE" w:eastAsia="es-PE"/>
              </w:rPr>
              <w:t>Podría verse afectado la calidad de suelo por posibles derrames de combustibles líquidos, detergentes de las actividades de desmontaje de equipos e instalaciones de diversas partes del establecimiento.</w:t>
            </w:r>
          </w:p>
          <w:p w14:paraId="3B33FD65" w14:textId="77777777" w:rsidR="008007AF" w:rsidRPr="008007AF" w:rsidRDefault="008007AF" w:rsidP="00C62704">
            <w:pPr>
              <w:numPr>
                <w:ilvl w:val="0"/>
                <w:numId w:val="22"/>
              </w:numPr>
              <w:ind w:left="169" w:hanging="169"/>
              <w:jc w:val="both"/>
              <w:rPr>
                <w:rFonts w:asciiTheme="minorHAnsi" w:hAnsiTheme="minorHAnsi" w:cs="Arial"/>
                <w:i/>
                <w:color w:val="000000"/>
                <w:sz w:val="18"/>
                <w:szCs w:val="18"/>
                <w:lang w:val="es-PE" w:eastAsia="es-PE"/>
              </w:rPr>
            </w:pPr>
            <w:r w:rsidRPr="008007AF">
              <w:rPr>
                <w:rFonts w:asciiTheme="minorHAnsi" w:hAnsiTheme="minorHAnsi" w:cs="Arial"/>
                <w:i/>
                <w:color w:val="000000"/>
                <w:sz w:val="18"/>
                <w:szCs w:val="18"/>
                <w:lang w:val="es-PE" w:eastAsia="es-PE"/>
              </w:rPr>
              <w:t>Las pérdidas de las escasas flores naturales podrían verse afectadas por la emisión de material particulado (polvo), que generan la demolición de las edificaciones y transporte de desmonte.</w:t>
            </w:r>
          </w:p>
          <w:p w14:paraId="548CDFE9" w14:textId="77777777" w:rsidR="008007AF" w:rsidRPr="00D20A72" w:rsidRDefault="008007AF" w:rsidP="00C62704">
            <w:pPr>
              <w:numPr>
                <w:ilvl w:val="0"/>
                <w:numId w:val="22"/>
              </w:numPr>
              <w:ind w:left="169" w:hanging="169"/>
              <w:jc w:val="both"/>
              <w:rPr>
                <w:rFonts w:asciiTheme="minorHAnsi" w:hAnsiTheme="minorHAnsi" w:cs="Arial"/>
                <w:i/>
                <w:sz w:val="16"/>
                <w:szCs w:val="16"/>
                <w:lang w:eastAsia="en-US"/>
              </w:rPr>
            </w:pPr>
            <w:r w:rsidRPr="008007AF">
              <w:rPr>
                <w:rFonts w:asciiTheme="minorHAnsi" w:hAnsiTheme="minorHAnsi" w:cs="Arial"/>
                <w:i/>
                <w:color w:val="000000"/>
                <w:sz w:val="18"/>
                <w:szCs w:val="18"/>
                <w:lang w:val="es-PE" w:eastAsia="es-PE"/>
              </w:rPr>
              <w:t>La salud de los trabadores podría verse afectada por posibles accidentes del personal en la restauración del área del proyecto a sus condiciones iniciales; la emisión de ruido por las operaciones de maquinarias y equipos motorizados</w:t>
            </w:r>
            <w:r w:rsidRPr="00D20A72">
              <w:rPr>
                <w:rFonts w:asciiTheme="minorHAnsi" w:hAnsiTheme="minorHAnsi" w:cs="Arial"/>
                <w:i/>
                <w:sz w:val="16"/>
                <w:szCs w:val="16"/>
                <w:lang w:eastAsia="en-US"/>
              </w:rPr>
              <w:t>.</w:t>
            </w:r>
          </w:p>
          <w:p w14:paraId="153F44D5" w14:textId="3B76CDC7" w:rsidR="008007AF" w:rsidRPr="008007AF" w:rsidRDefault="008007AF" w:rsidP="00C62704">
            <w:pPr>
              <w:numPr>
                <w:ilvl w:val="0"/>
                <w:numId w:val="22"/>
              </w:numPr>
              <w:ind w:left="169" w:hanging="169"/>
              <w:jc w:val="both"/>
              <w:rPr>
                <w:rFonts w:asciiTheme="minorHAnsi" w:eastAsia="Calibri" w:hAnsiTheme="minorHAnsi" w:cs="Arial"/>
                <w:b/>
                <w:i/>
                <w:iCs/>
                <w:color w:val="000000"/>
                <w:sz w:val="18"/>
                <w:szCs w:val="18"/>
                <w:lang w:val="es-PE" w:eastAsia="en-US"/>
              </w:rPr>
            </w:pPr>
            <w:r w:rsidRPr="00D20A72">
              <w:rPr>
                <w:rFonts w:asciiTheme="minorHAnsi" w:hAnsiTheme="minorHAnsi" w:cs="Arial"/>
                <w:i/>
                <w:sz w:val="16"/>
                <w:szCs w:val="16"/>
                <w:lang w:eastAsia="en-US"/>
              </w:rPr>
              <w:t xml:space="preserve">Se generarán empleos temporales que podrían ser copados por las personas residentes en el </w:t>
            </w:r>
            <w:r w:rsidRPr="008007AF">
              <w:rPr>
                <w:rFonts w:asciiTheme="minorHAnsi" w:hAnsiTheme="minorHAnsi" w:cs="Arial"/>
                <w:i/>
                <w:color w:val="000000"/>
                <w:sz w:val="18"/>
                <w:szCs w:val="18"/>
                <w:lang w:val="es-PE" w:eastAsia="es-PE"/>
              </w:rPr>
              <w:t>entorno</w:t>
            </w:r>
            <w:r w:rsidRPr="00D20A72">
              <w:rPr>
                <w:rFonts w:asciiTheme="minorHAnsi" w:hAnsiTheme="minorHAnsi" w:cs="Arial"/>
                <w:i/>
                <w:sz w:val="16"/>
                <w:szCs w:val="16"/>
                <w:lang w:eastAsia="en-US"/>
              </w:rPr>
              <w:t xml:space="preserve"> o más cercanas al área del proyecto.</w:t>
            </w:r>
          </w:p>
        </w:tc>
      </w:tr>
    </w:tbl>
    <w:p w14:paraId="7262D624" w14:textId="54BE1498" w:rsidR="008007AF" w:rsidRDefault="008007AF" w:rsidP="00D20A72">
      <w:pPr>
        <w:spacing w:line="276" w:lineRule="auto"/>
        <w:ind w:left="1701"/>
        <w:jc w:val="center"/>
        <w:rPr>
          <w:rFonts w:asciiTheme="minorHAnsi" w:eastAsia="Calibri" w:hAnsiTheme="minorHAnsi" w:cs="Arial"/>
          <w:b/>
          <w:i/>
          <w:iCs/>
          <w:color w:val="000000"/>
          <w:lang w:val="es-PE" w:eastAsia="en-US"/>
        </w:rPr>
      </w:pPr>
    </w:p>
    <w:p w14:paraId="1B28EC41" w14:textId="0BFC35B6" w:rsidR="008007AF" w:rsidRDefault="008007AF" w:rsidP="00D20A72">
      <w:pPr>
        <w:spacing w:line="276" w:lineRule="auto"/>
        <w:ind w:left="1701"/>
        <w:jc w:val="center"/>
        <w:rPr>
          <w:rFonts w:asciiTheme="minorHAnsi" w:eastAsia="Calibri" w:hAnsiTheme="minorHAnsi" w:cs="Arial"/>
          <w:b/>
          <w:i/>
          <w:iCs/>
          <w:color w:val="000000"/>
          <w:lang w:val="es-PE" w:eastAsia="en-US"/>
        </w:rPr>
      </w:pPr>
    </w:p>
    <w:p w14:paraId="4B73D392" w14:textId="35886C5E" w:rsidR="008007AF" w:rsidRDefault="008007AF" w:rsidP="00D20A72">
      <w:pPr>
        <w:spacing w:line="276" w:lineRule="auto"/>
        <w:ind w:left="1701"/>
        <w:jc w:val="center"/>
        <w:rPr>
          <w:rFonts w:asciiTheme="minorHAnsi" w:eastAsia="Calibri" w:hAnsiTheme="minorHAnsi" w:cs="Arial"/>
          <w:b/>
          <w:i/>
          <w:iCs/>
          <w:color w:val="000000"/>
          <w:lang w:val="es-PE" w:eastAsia="en-US"/>
        </w:rPr>
      </w:pPr>
    </w:p>
    <w:p w14:paraId="4DB2344E" w14:textId="488D6C3A" w:rsidR="008007AF" w:rsidRDefault="008007AF" w:rsidP="00D20A72">
      <w:pPr>
        <w:spacing w:line="276" w:lineRule="auto"/>
        <w:ind w:left="1701"/>
        <w:jc w:val="center"/>
        <w:rPr>
          <w:rFonts w:asciiTheme="minorHAnsi" w:eastAsia="Calibri" w:hAnsiTheme="minorHAnsi" w:cs="Arial"/>
          <w:b/>
          <w:i/>
          <w:iCs/>
          <w:color w:val="000000"/>
          <w:lang w:val="es-PE" w:eastAsia="en-US"/>
        </w:rPr>
      </w:pPr>
    </w:p>
    <w:p w14:paraId="747DC961" w14:textId="18A3860D" w:rsidR="008007AF" w:rsidRDefault="008007AF" w:rsidP="00D20A72">
      <w:pPr>
        <w:spacing w:line="276" w:lineRule="auto"/>
        <w:ind w:left="1701"/>
        <w:jc w:val="center"/>
        <w:rPr>
          <w:rFonts w:asciiTheme="minorHAnsi" w:eastAsia="Calibri" w:hAnsiTheme="minorHAnsi" w:cs="Arial"/>
          <w:b/>
          <w:i/>
          <w:iCs/>
          <w:color w:val="000000"/>
          <w:lang w:val="es-PE" w:eastAsia="en-US"/>
        </w:rPr>
      </w:pPr>
    </w:p>
    <w:p w14:paraId="545A6548" w14:textId="2AEC5CB7" w:rsidR="008007AF" w:rsidRDefault="008007AF" w:rsidP="00D20A72">
      <w:pPr>
        <w:spacing w:line="276" w:lineRule="auto"/>
        <w:ind w:left="1701"/>
        <w:jc w:val="center"/>
        <w:rPr>
          <w:rFonts w:asciiTheme="minorHAnsi" w:eastAsia="Calibri" w:hAnsiTheme="minorHAnsi" w:cs="Arial"/>
          <w:b/>
          <w:i/>
          <w:iCs/>
          <w:color w:val="000000"/>
          <w:lang w:val="es-PE" w:eastAsia="en-US"/>
        </w:rPr>
      </w:pPr>
    </w:p>
    <w:bookmarkEnd w:id="95"/>
    <w:p w14:paraId="43B11739" w14:textId="66232854" w:rsidR="00D20A72" w:rsidRPr="007D2972" w:rsidRDefault="00D20A72">
      <w:pPr>
        <w:rPr>
          <w:rFonts w:asciiTheme="minorHAnsi" w:eastAsia="Arial Narrow" w:hAnsiTheme="minorHAnsi" w:cs="Arial"/>
          <w:i/>
        </w:rPr>
        <w:sectPr w:rsidR="00D20A72" w:rsidRPr="007D2972" w:rsidSect="008007AF">
          <w:pgSz w:w="15840" w:h="12240" w:orient="landscape" w:code="1"/>
          <w:pgMar w:top="1327" w:right="1418" w:bottom="1134" w:left="1418" w:header="709" w:footer="709" w:gutter="0"/>
          <w:cols w:space="708"/>
          <w:titlePg/>
          <w:docGrid w:linePitch="360"/>
        </w:sectPr>
      </w:pPr>
    </w:p>
    <w:p w14:paraId="72CBC58B" w14:textId="77777777" w:rsidR="00D917A7" w:rsidRPr="007D2972" w:rsidRDefault="00D917A7" w:rsidP="00892453">
      <w:pPr>
        <w:pStyle w:val="Prrafodelista"/>
        <w:spacing w:after="0"/>
        <w:ind w:left="1134"/>
        <w:jc w:val="both"/>
        <w:rPr>
          <w:rFonts w:asciiTheme="minorHAnsi" w:hAnsiTheme="minorHAnsi" w:cs="Arial"/>
          <w:b/>
          <w:i/>
          <w:sz w:val="24"/>
          <w:szCs w:val="24"/>
        </w:rPr>
      </w:pPr>
    </w:p>
    <w:p w14:paraId="0E666806" w14:textId="77777777" w:rsidR="00B074E4" w:rsidRPr="007D2972" w:rsidRDefault="00892453" w:rsidP="00C62704">
      <w:pPr>
        <w:pStyle w:val="Prrafodelista"/>
        <w:numPr>
          <w:ilvl w:val="1"/>
          <w:numId w:val="6"/>
        </w:numPr>
        <w:spacing w:after="0"/>
        <w:ind w:left="993" w:hanging="567"/>
        <w:jc w:val="both"/>
        <w:outlineLvl w:val="1"/>
        <w:rPr>
          <w:rFonts w:asciiTheme="minorHAnsi" w:hAnsiTheme="minorHAnsi" w:cs="Arial"/>
          <w:b/>
          <w:i/>
          <w:sz w:val="24"/>
          <w:szCs w:val="24"/>
        </w:rPr>
      </w:pPr>
      <w:bookmarkStart w:id="96" w:name="_Toc8051302"/>
      <w:bookmarkStart w:id="97" w:name="_Toc9580758"/>
      <w:r w:rsidRPr="007D2972">
        <w:rPr>
          <w:rFonts w:asciiTheme="minorHAnsi" w:hAnsiTheme="minorHAnsi" w:cs="Arial"/>
          <w:b/>
          <w:i/>
          <w:sz w:val="24"/>
          <w:szCs w:val="24"/>
        </w:rPr>
        <w:t>PLANES O PROGRAMAS DE MANEJO AMBIENTAL PARA LOS IMPACTOS IDENTIFICADOS.</w:t>
      </w:r>
      <w:bookmarkEnd w:id="96"/>
      <w:bookmarkEnd w:id="97"/>
    </w:p>
    <w:p w14:paraId="09B171D8" w14:textId="7AE6272E" w:rsidR="00DC4267" w:rsidRPr="007D2972" w:rsidRDefault="00DC4267" w:rsidP="009D2639">
      <w:pPr>
        <w:pStyle w:val="Sinespaciado"/>
        <w:spacing w:line="276" w:lineRule="auto"/>
        <w:ind w:left="993"/>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Las medidas de prevención y mitigación de impactos </w:t>
      </w:r>
      <w:r w:rsidR="009D2639" w:rsidRPr="007D2972">
        <w:rPr>
          <w:rFonts w:asciiTheme="minorHAnsi" w:hAnsiTheme="minorHAnsi" w:cs="Arial"/>
          <w:i/>
          <w:sz w:val="24"/>
          <w:szCs w:val="24"/>
          <w:lang w:val="es-ES_tradnl"/>
        </w:rPr>
        <w:t>ambientales</w:t>
      </w:r>
      <w:r w:rsidRPr="007D2972">
        <w:rPr>
          <w:rFonts w:asciiTheme="minorHAnsi" w:hAnsiTheme="minorHAnsi" w:cs="Arial"/>
          <w:i/>
          <w:sz w:val="24"/>
          <w:szCs w:val="24"/>
          <w:lang w:val="es-ES_tradnl"/>
        </w:rPr>
        <w:t xml:space="preserve"> tienen el objetivo de preservar el medio ambiente intervenido por las obras a realizar.</w:t>
      </w:r>
    </w:p>
    <w:p w14:paraId="16F49A2B" w14:textId="60A80F28" w:rsidR="00AF4B94" w:rsidRPr="007D2972" w:rsidRDefault="00AF4B94" w:rsidP="00C62704">
      <w:pPr>
        <w:pStyle w:val="Prrafodelista"/>
        <w:numPr>
          <w:ilvl w:val="2"/>
          <w:numId w:val="6"/>
        </w:numPr>
        <w:spacing w:after="0"/>
        <w:ind w:left="1702" w:hanging="709"/>
        <w:jc w:val="both"/>
        <w:outlineLvl w:val="2"/>
        <w:rPr>
          <w:rFonts w:asciiTheme="minorHAnsi" w:hAnsiTheme="minorHAnsi" w:cs="Arial"/>
          <w:b/>
          <w:i/>
          <w:sz w:val="24"/>
          <w:szCs w:val="24"/>
        </w:rPr>
      </w:pPr>
      <w:bookmarkStart w:id="98" w:name="_Toc8051303"/>
      <w:bookmarkStart w:id="99" w:name="_Toc9580759"/>
      <w:r w:rsidRPr="007D2972">
        <w:rPr>
          <w:rFonts w:asciiTheme="minorHAnsi" w:hAnsiTheme="minorHAnsi" w:cs="Arial"/>
          <w:b/>
          <w:i/>
          <w:sz w:val="24"/>
          <w:szCs w:val="24"/>
        </w:rPr>
        <w:t xml:space="preserve">Etapa de </w:t>
      </w:r>
      <w:r w:rsidR="00A53975" w:rsidRPr="007D2972">
        <w:rPr>
          <w:rFonts w:asciiTheme="minorHAnsi" w:hAnsiTheme="minorHAnsi" w:cs="Arial"/>
          <w:b/>
          <w:i/>
          <w:sz w:val="24"/>
          <w:szCs w:val="24"/>
        </w:rPr>
        <w:t>Modificación del Proyecto.</w:t>
      </w:r>
      <w:bookmarkEnd w:id="98"/>
      <w:bookmarkEnd w:id="99"/>
    </w:p>
    <w:p w14:paraId="40CB0FC1" w14:textId="77777777" w:rsidR="00AF4B94" w:rsidRPr="007D2972" w:rsidRDefault="00AF4B94" w:rsidP="00C62704">
      <w:pPr>
        <w:pStyle w:val="Prrafodelista"/>
        <w:numPr>
          <w:ilvl w:val="0"/>
          <w:numId w:val="24"/>
        </w:numPr>
        <w:spacing w:line="240" w:lineRule="auto"/>
        <w:ind w:left="2127" w:hanging="426"/>
        <w:jc w:val="both"/>
        <w:rPr>
          <w:rFonts w:asciiTheme="minorHAnsi" w:hAnsiTheme="minorHAnsi" w:cs="Arial"/>
          <w:b/>
          <w:i/>
          <w:sz w:val="24"/>
          <w:szCs w:val="24"/>
          <w:u w:val="single"/>
        </w:rPr>
      </w:pPr>
      <w:r w:rsidRPr="007D2972">
        <w:rPr>
          <w:rFonts w:asciiTheme="minorHAnsi" w:hAnsiTheme="minorHAnsi" w:cs="Arial"/>
          <w:b/>
          <w:i/>
          <w:sz w:val="24"/>
          <w:szCs w:val="24"/>
          <w:u w:val="single"/>
        </w:rPr>
        <w:t>Contaminación Atmosférica:</w:t>
      </w:r>
    </w:p>
    <w:p w14:paraId="4928386D"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Para reducir las emisiones de gases y partículas provenientes de los equipos motorizados, se tratará de emplear estos equipos en casos que sean imprescindibles y en caso ser empleados será por poco tiempo y se exigirá a los contratistas contar con máquinas en buenas condiciones de operación de tal manera que se reduzca al mínimo la contaminación.</w:t>
      </w:r>
    </w:p>
    <w:p w14:paraId="27099B38"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Para mitigar la generación de polvo y de material pulverizado será necesario humedecer el terreno previamente a los trabajos de corte; asimismo, deberá colocarse cubiertas al material de relleno producto de las excavaciones dispuesto temporalmente, para evitar desbordes del material excavado, también deberá colocarse cubiertas al material para su transporte al lugar de su eliminación final o echadero.</w:t>
      </w:r>
    </w:p>
    <w:p w14:paraId="36948338" w14:textId="77777777" w:rsidR="00AF4B94" w:rsidRPr="007D2972" w:rsidRDefault="00AF4B94" w:rsidP="00AF4B94">
      <w:pPr>
        <w:pStyle w:val="Prrafodelista"/>
        <w:spacing w:after="160" w:line="240" w:lineRule="auto"/>
        <w:ind w:left="1603"/>
        <w:jc w:val="both"/>
        <w:rPr>
          <w:rFonts w:asciiTheme="minorHAnsi" w:hAnsiTheme="minorHAnsi" w:cs="Arial"/>
          <w:i/>
          <w:sz w:val="24"/>
          <w:szCs w:val="24"/>
        </w:rPr>
      </w:pPr>
    </w:p>
    <w:p w14:paraId="7A7AC6F1" w14:textId="77777777" w:rsidR="00AF4B94" w:rsidRPr="007D2972" w:rsidRDefault="00AF4B94" w:rsidP="00C62704">
      <w:pPr>
        <w:pStyle w:val="Prrafodelista"/>
        <w:numPr>
          <w:ilvl w:val="0"/>
          <w:numId w:val="24"/>
        </w:numPr>
        <w:spacing w:line="240" w:lineRule="auto"/>
        <w:ind w:left="2127" w:hanging="426"/>
        <w:jc w:val="both"/>
        <w:rPr>
          <w:rFonts w:asciiTheme="minorHAnsi" w:hAnsiTheme="minorHAnsi" w:cs="Arial"/>
          <w:b/>
          <w:i/>
          <w:sz w:val="24"/>
          <w:szCs w:val="24"/>
          <w:u w:val="single"/>
        </w:rPr>
      </w:pPr>
      <w:r w:rsidRPr="007D2972">
        <w:rPr>
          <w:rFonts w:asciiTheme="minorHAnsi" w:hAnsiTheme="minorHAnsi" w:cs="Arial"/>
          <w:b/>
          <w:i/>
          <w:sz w:val="24"/>
          <w:szCs w:val="24"/>
          <w:u w:val="single"/>
        </w:rPr>
        <w:t>Contaminación Acústica:</w:t>
      </w:r>
    </w:p>
    <w:p w14:paraId="532F1651"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Se prohibirá el uso de sirenas u otro tipo de fuentes de ruido innecesarios, para evitar el incremento de los niveles de ruido. Las sirenas solo serán utilizadas en casos de emergencia.</w:t>
      </w:r>
    </w:p>
    <w:p w14:paraId="50780A8D"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Se prohibirá a los vehículos colocar en los conductos de escape cualquier dispositivo que produzca ruido.</w:t>
      </w:r>
    </w:p>
    <w:p w14:paraId="283996FF" w14:textId="77777777" w:rsidR="00AF4B94" w:rsidRPr="007D2972" w:rsidRDefault="00AF4B94" w:rsidP="00AF4B94">
      <w:pPr>
        <w:pStyle w:val="Prrafodelista"/>
        <w:spacing w:after="160" w:line="240" w:lineRule="auto"/>
        <w:ind w:left="1603"/>
        <w:jc w:val="both"/>
        <w:rPr>
          <w:rFonts w:asciiTheme="minorHAnsi" w:hAnsiTheme="minorHAnsi" w:cs="Arial"/>
          <w:i/>
          <w:sz w:val="24"/>
          <w:szCs w:val="24"/>
        </w:rPr>
      </w:pPr>
    </w:p>
    <w:p w14:paraId="44626AF6" w14:textId="77777777" w:rsidR="00AF4B94" w:rsidRPr="007D2972" w:rsidRDefault="00AF4B94" w:rsidP="00C62704">
      <w:pPr>
        <w:pStyle w:val="Prrafodelista"/>
        <w:numPr>
          <w:ilvl w:val="0"/>
          <w:numId w:val="24"/>
        </w:numPr>
        <w:spacing w:line="240" w:lineRule="auto"/>
        <w:ind w:left="2127" w:hanging="426"/>
        <w:jc w:val="both"/>
        <w:rPr>
          <w:rFonts w:asciiTheme="minorHAnsi" w:hAnsiTheme="minorHAnsi" w:cs="Arial"/>
          <w:b/>
          <w:i/>
          <w:sz w:val="24"/>
          <w:szCs w:val="24"/>
          <w:u w:val="single"/>
        </w:rPr>
      </w:pPr>
      <w:r w:rsidRPr="007D2972">
        <w:rPr>
          <w:rFonts w:asciiTheme="minorHAnsi" w:hAnsiTheme="minorHAnsi" w:cs="Arial"/>
          <w:b/>
          <w:i/>
          <w:sz w:val="24"/>
          <w:szCs w:val="24"/>
          <w:u w:val="single"/>
        </w:rPr>
        <w:t xml:space="preserve">Perdida de la calidad de suelo. </w:t>
      </w:r>
    </w:p>
    <w:p w14:paraId="0EAE2D4C"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El lugar de trabajo deberá estar limpio y seguro; cualquier desecho generado deberá disponerse apropiadamente y fuera del lugar de las operaciones.</w:t>
      </w:r>
    </w:p>
    <w:p w14:paraId="4B0C6C7D"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El desmonte o material excedente producido será eliminado en el lugar adecuado que determine la Municipalidad.</w:t>
      </w:r>
    </w:p>
    <w:p w14:paraId="36AAD3DF"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Si se produjeran derrames de aceites de maquinarias, fluidos hidráulicos, solventes, etc. Durante la construcción susceptibles para producir contaminación deberá ser limpiado inmediatamente, debiendo este ser absorbido por arena.</w:t>
      </w:r>
    </w:p>
    <w:p w14:paraId="528EF165"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La empresa contratista deberá contar con un personal con experiencia y entrenado en el cuidado del medio ambiente.</w:t>
      </w:r>
    </w:p>
    <w:p w14:paraId="50CF924C"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 xml:space="preserve">El manejo de los residuos sólidos peligrosos y no peligrosos se hará de acuerdo con lo establecido en el “Reglamento de la Ley General de Residuos Sólidos”. </w:t>
      </w:r>
    </w:p>
    <w:p w14:paraId="462C48F2" w14:textId="77777777" w:rsidR="00AF4B94" w:rsidRPr="007D2972" w:rsidRDefault="00AF4B94" w:rsidP="000D1D6F">
      <w:pPr>
        <w:spacing w:after="160"/>
        <w:ind w:left="2127"/>
        <w:jc w:val="both"/>
        <w:rPr>
          <w:rFonts w:asciiTheme="minorHAnsi" w:hAnsiTheme="minorHAnsi" w:cs="Arial"/>
          <w:b/>
          <w:i/>
        </w:rPr>
      </w:pPr>
      <w:r w:rsidRPr="007D2972">
        <w:rPr>
          <w:rFonts w:asciiTheme="minorHAnsi" w:hAnsiTheme="minorHAnsi" w:cs="Arial"/>
          <w:b/>
          <w:i/>
        </w:rPr>
        <w:lastRenderedPageBreak/>
        <w:t>Manejo De Residuos Sólidos:</w:t>
      </w:r>
    </w:p>
    <w:p w14:paraId="2BF755DD" w14:textId="77777777" w:rsidR="00AF4B94" w:rsidRPr="007D2972" w:rsidRDefault="00AF4B94" w:rsidP="00F06059">
      <w:pPr>
        <w:spacing w:after="160"/>
        <w:ind w:left="2127"/>
        <w:jc w:val="both"/>
        <w:rPr>
          <w:rFonts w:asciiTheme="minorHAnsi" w:hAnsiTheme="minorHAnsi" w:cs="Arial"/>
          <w:i/>
        </w:rPr>
      </w:pPr>
      <w:r w:rsidRPr="007D2972">
        <w:rPr>
          <w:rFonts w:asciiTheme="minorHAnsi" w:hAnsiTheme="minorHAnsi" w:cs="Arial"/>
          <w:i/>
        </w:rPr>
        <w:t xml:space="preserve">En la etapa de construcción se generarán desmontes producto de la </w:t>
      </w:r>
      <w:r w:rsidR="00000424" w:rsidRPr="007D2972">
        <w:rPr>
          <w:rFonts w:asciiTheme="minorHAnsi" w:hAnsiTheme="minorHAnsi" w:cs="Arial"/>
          <w:i/>
        </w:rPr>
        <w:t xml:space="preserve">ruptura de la loza de concreto y excavación para la construcción de las zanjas que contendrán a </w:t>
      </w:r>
      <w:r w:rsidRPr="007D2972">
        <w:rPr>
          <w:rFonts w:asciiTheme="minorHAnsi" w:hAnsiTheme="minorHAnsi" w:cs="Arial"/>
          <w:i/>
        </w:rPr>
        <w:t xml:space="preserve">las tuberías </w:t>
      </w:r>
      <w:r w:rsidR="006328D8" w:rsidRPr="007D2972">
        <w:rPr>
          <w:rFonts w:asciiTheme="minorHAnsi" w:hAnsiTheme="minorHAnsi" w:cs="Arial"/>
          <w:i/>
        </w:rPr>
        <w:t>de</w:t>
      </w:r>
      <w:r w:rsidRPr="007D2972">
        <w:rPr>
          <w:rFonts w:asciiTheme="minorHAnsi" w:hAnsiTheme="minorHAnsi" w:cs="Arial"/>
          <w:i/>
        </w:rPr>
        <w:t xml:space="preserve"> GLP de las instalaciones mecánicas y eléctricas</w:t>
      </w:r>
      <w:r w:rsidR="00522E6C" w:rsidRPr="007D2972">
        <w:rPr>
          <w:rFonts w:asciiTheme="minorHAnsi" w:hAnsiTheme="minorHAnsi" w:cs="Arial"/>
          <w:i/>
        </w:rPr>
        <w:t>, remoción de las instalaciones existentes de GNV en la Isla 3</w:t>
      </w:r>
      <w:r w:rsidRPr="007D2972">
        <w:rPr>
          <w:rFonts w:asciiTheme="minorHAnsi" w:hAnsiTheme="minorHAnsi" w:cs="Arial"/>
          <w:i/>
        </w:rPr>
        <w:t>, etc.</w:t>
      </w:r>
    </w:p>
    <w:p w14:paraId="4AA5D2FB" w14:textId="77777777" w:rsidR="00AF4B94" w:rsidRPr="007D2972" w:rsidRDefault="00AF4B94" w:rsidP="00D724C4">
      <w:pPr>
        <w:spacing w:after="160"/>
        <w:ind w:left="2127"/>
        <w:jc w:val="both"/>
        <w:rPr>
          <w:rFonts w:asciiTheme="minorHAnsi" w:hAnsiTheme="minorHAnsi" w:cs="Arial"/>
          <w:i/>
        </w:rPr>
      </w:pPr>
      <w:r w:rsidRPr="007D2972">
        <w:rPr>
          <w:rFonts w:asciiTheme="minorHAnsi" w:hAnsiTheme="minorHAnsi" w:cs="Arial"/>
          <w:i/>
        </w:rPr>
        <w:t xml:space="preserve">Los residuos no peligrosos de ámbito Municipal y los residuos peligrosos que se generarán en esta etapa, serán depositados en cilindros metálicos con tapa y debidamente </w:t>
      </w:r>
      <w:r w:rsidR="00A53975" w:rsidRPr="007D2972">
        <w:rPr>
          <w:rFonts w:asciiTheme="minorHAnsi" w:hAnsiTheme="minorHAnsi" w:cs="Arial"/>
          <w:i/>
        </w:rPr>
        <w:t>rotulado</w:t>
      </w:r>
      <w:r w:rsidR="004E352C" w:rsidRPr="007D2972">
        <w:rPr>
          <w:rFonts w:asciiTheme="minorHAnsi" w:hAnsiTheme="minorHAnsi" w:cs="Arial"/>
          <w:i/>
        </w:rPr>
        <w:t>s</w:t>
      </w:r>
      <w:r w:rsidRPr="007D2972">
        <w:rPr>
          <w:rFonts w:asciiTheme="minorHAnsi" w:hAnsiTheme="minorHAnsi" w:cs="Arial"/>
          <w:i/>
        </w:rPr>
        <w:t>.</w:t>
      </w:r>
    </w:p>
    <w:p w14:paraId="569BBCE7" w14:textId="13BB7150" w:rsidR="00AF4B94" w:rsidRPr="007D2972" w:rsidRDefault="00AF4B94" w:rsidP="00D724C4">
      <w:pPr>
        <w:spacing w:after="160"/>
        <w:ind w:left="2127"/>
        <w:jc w:val="both"/>
        <w:rPr>
          <w:rFonts w:asciiTheme="minorHAnsi" w:hAnsiTheme="minorHAnsi" w:cs="Arial"/>
          <w:i/>
        </w:rPr>
      </w:pPr>
      <w:r w:rsidRPr="007D2972">
        <w:rPr>
          <w:rFonts w:asciiTheme="minorHAnsi" w:hAnsiTheme="minorHAnsi" w:cs="Arial"/>
          <w:i/>
        </w:rPr>
        <w:t xml:space="preserve">El manejo de estos residuos contaminantes y no </w:t>
      </w:r>
      <w:r w:rsidR="009D2639" w:rsidRPr="007D2972">
        <w:rPr>
          <w:rFonts w:asciiTheme="minorHAnsi" w:hAnsiTheme="minorHAnsi" w:cs="Arial"/>
          <w:i/>
        </w:rPr>
        <w:t>contaminantes</w:t>
      </w:r>
      <w:r w:rsidRPr="007D2972">
        <w:rPr>
          <w:rFonts w:asciiTheme="minorHAnsi" w:hAnsiTheme="minorHAnsi" w:cs="Arial"/>
          <w:i/>
        </w:rPr>
        <w:t xml:space="preserve"> se hará en concordancia al “Reglamento de la ley General de Residuos Sólidos”</w:t>
      </w:r>
      <w:r w:rsidR="00A53975" w:rsidRPr="007D2972">
        <w:rPr>
          <w:rFonts w:asciiTheme="minorHAnsi" w:hAnsiTheme="minorHAnsi" w:cs="Arial"/>
          <w:i/>
        </w:rPr>
        <w:t>.</w:t>
      </w:r>
    </w:p>
    <w:p w14:paraId="60917590" w14:textId="77777777" w:rsidR="00AF4B94" w:rsidRPr="007D2972" w:rsidRDefault="00AF4B94" w:rsidP="00D724C4">
      <w:pPr>
        <w:spacing w:after="160"/>
        <w:ind w:left="2127"/>
        <w:jc w:val="both"/>
        <w:rPr>
          <w:rFonts w:asciiTheme="minorHAnsi" w:hAnsiTheme="minorHAnsi" w:cs="Arial"/>
          <w:b/>
          <w:i/>
          <w:u w:val="single"/>
        </w:rPr>
      </w:pPr>
      <w:r w:rsidRPr="007D2972">
        <w:rPr>
          <w:rFonts w:asciiTheme="minorHAnsi" w:hAnsiTheme="minorHAnsi" w:cs="Arial"/>
          <w:b/>
          <w:i/>
          <w:u w:val="single"/>
        </w:rPr>
        <w:t>Los Residuos Sólidos no Peligrosos:</w:t>
      </w:r>
    </w:p>
    <w:p w14:paraId="4758094D" w14:textId="77777777" w:rsidR="00AF4B94" w:rsidRPr="007D2972" w:rsidRDefault="00AF4B94" w:rsidP="00D724C4">
      <w:pPr>
        <w:spacing w:after="160"/>
        <w:ind w:left="2127"/>
        <w:jc w:val="both"/>
        <w:rPr>
          <w:rFonts w:asciiTheme="minorHAnsi" w:hAnsiTheme="minorHAnsi" w:cs="Arial"/>
          <w:i/>
        </w:rPr>
      </w:pPr>
      <w:r w:rsidRPr="007D2972">
        <w:rPr>
          <w:rFonts w:asciiTheme="minorHAnsi" w:hAnsiTheme="minorHAnsi" w:cs="Arial"/>
          <w:i/>
        </w:rPr>
        <w:t>La cantidad de residuos sólidos no contaminantes de Ámbito Municipal a producirse de ha estimado de la siguiente manera:</w:t>
      </w:r>
    </w:p>
    <w:p w14:paraId="1769AFB5" w14:textId="77777777" w:rsidR="00AF4B94" w:rsidRPr="007D2972" w:rsidRDefault="0069052F" w:rsidP="00C62704">
      <w:pPr>
        <w:pStyle w:val="Prrafodelista"/>
        <w:numPr>
          <w:ilvl w:val="0"/>
          <w:numId w:val="27"/>
        </w:numPr>
        <w:spacing w:after="160" w:line="240" w:lineRule="auto"/>
        <w:ind w:hanging="153"/>
        <w:jc w:val="both"/>
        <w:rPr>
          <w:rFonts w:asciiTheme="minorHAnsi" w:hAnsiTheme="minorHAnsi" w:cs="Arial"/>
          <w:i/>
          <w:sz w:val="24"/>
          <w:szCs w:val="24"/>
        </w:rPr>
      </w:pPr>
      <w:r w:rsidRPr="007D2972">
        <w:rPr>
          <w:rFonts w:asciiTheme="minorHAnsi" w:hAnsiTheme="minorHAnsi" w:cs="Arial"/>
          <w:i/>
          <w:sz w:val="24"/>
          <w:szCs w:val="24"/>
        </w:rPr>
        <w:t>Personal de obra:</w:t>
      </w:r>
      <w:r w:rsidR="00143E77" w:rsidRPr="007D2972">
        <w:rPr>
          <w:rFonts w:asciiTheme="minorHAnsi" w:hAnsiTheme="minorHAnsi" w:cs="Arial"/>
          <w:i/>
          <w:sz w:val="24"/>
          <w:szCs w:val="24"/>
        </w:rPr>
        <w:t>4</w:t>
      </w:r>
      <w:r w:rsidR="00AF4B94" w:rsidRPr="007D2972">
        <w:rPr>
          <w:rFonts w:asciiTheme="minorHAnsi" w:hAnsiTheme="minorHAnsi" w:cs="Arial"/>
          <w:i/>
          <w:sz w:val="24"/>
          <w:szCs w:val="24"/>
        </w:rPr>
        <w:t xml:space="preserve"> personas.</w:t>
      </w:r>
    </w:p>
    <w:p w14:paraId="4C867956" w14:textId="77777777" w:rsidR="00AF4B94" w:rsidRPr="007D2972" w:rsidRDefault="00AF4B94" w:rsidP="00C62704">
      <w:pPr>
        <w:pStyle w:val="Prrafodelista"/>
        <w:numPr>
          <w:ilvl w:val="0"/>
          <w:numId w:val="27"/>
        </w:numPr>
        <w:spacing w:after="160" w:line="240" w:lineRule="auto"/>
        <w:ind w:hanging="153"/>
        <w:jc w:val="both"/>
        <w:rPr>
          <w:rFonts w:asciiTheme="minorHAnsi" w:hAnsiTheme="minorHAnsi" w:cs="Arial"/>
          <w:i/>
          <w:sz w:val="24"/>
          <w:szCs w:val="24"/>
        </w:rPr>
      </w:pPr>
      <w:r w:rsidRPr="007D2972">
        <w:rPr>
          <w:rFonts w:asciiTheme="minorHAnsi" w:hAnsiTheme="minorHAnsi" w:cs="Arial"/>
          <w:i/>
          <w:sz w:val="24"/>
          <w:szCs w:val="24"/>
        </w:rPr>
        <w:t>Residuos: 0.</w:t>
      </w:r>
      <w:r w:rsidR="00143E77" w:rsidRPr="007D2972">
        <w:rPr>
          <w:rFonts w:asciiTheme="minorHAnsi" w:hAnsiTheme="minorHAnsi" w:cs="Arial"/>
          <w:i/>
          <w:sz w:val="24"/>
          <w:szCs w:val="24"/>
        </w:rPr>
        <w:t>25</w:t>
      </w:r>
      <w:r w:rsidRPr="007D2972">
        <w:rPr>
          <w:rFonts w:asciiTheme="minorHAnsi" w:hAnsiTheme="minorHAnsi" w:cs="Arial"/>
          <w:i/>
          <w:sz w:val="24"/>
          <w:szCs w:val="24"/>
        </w:rPr>
        <w:t xml:space="preserve"> Kg. día/persona.</w:t>
      </w:r>
    </w:p>
    <w:p w14:paraId="5DE9B620" w14:textId="5F2E4556" w:rsidR="00AF4B94" w:rsidRPr="007D2972" w:rsidRDefault="009D2639" w:rsidP="00AF4B94">
      <w:pPr>
        <w:spacing w:after="160"/>
        <w:ind w:left="1560" w:firstLine="850"/>
        <w:jc w:val="both"/>
        <w:rPr>
          <w:rFonts w:asciiTheme="minorHAnsi" w:hAnsiTheme="minorHAnsi" w:cs="Arial"/>
          <w:i/>
        </w:rPr>
      </w:pPr>
      <w:r w:rsidRPr="007D2972">
        <w:rPr>
          <w:rFonts w:asciiTheme="minorHAnsi" w:hAnsiTheme="minorHAnsi" w:cs="Arial"/>
          <w:i/>
        </w:rPr>
        <w:t>Cálculo</w:t>
      </w:r>
      <w:r w:rsidR="00AF4B94" w:rsidRPr="007D2972">
        <w:rPr>
          <w:rFonts w:asciiTheme="minorHAnsi" w:hAnsiTheme="minorHAnsi" w:cs="Arial"/>
          <w:i/>
        </w:rPr>
        <w:t xml:space="preserve"> de la masa:</w:t>
      </w:r>
    </w:p>
    <w:p w14:paraId="69FCDA51" w14:textId="6B7E8FCE" w:rsidR="00AF4B94" w:rsidRPr="007D2972" w:rsidRDefault="007D2972" w:rsidP="00AF4B94">
      <w:pPr>
        <w:pStyle w:val="Prrafodelista"/>
        <w:spacing w:after="160" w:line="240" w:lineRule="auto"/>
        <w:ind w:left="1276"/>
        <w:jc w:val="both"/>
        <w:rPr>
          <w:rFonts w:asciiTheme="minorHAnsi" w:hAnsiTheme="minorHAnsi" w:cs="Arial"/>
          <w:i/>
          <w:sz w:val="24"/>
          <w:szCs w:val="24"/>
        </w:rPr>
      </w:pPr>
      <m:oMathPara>
        <m:oMath>
          <m:r>
            <w:rPr>
              <w:rFonts w:ascii="Cambria Math" w:hAnsi="Cambria Math" w:cs="Arial"/>
              <w:sz w:val="24"/>
              <w:szCs w:val="24"/>
            </w:rPr>
            <m:t>4 personas*0.25 kg.</m:t>
          </m:r>
          <m:f>
            <m:fPr>
              <m:ctrlPr>
                <w:rPr>
                  <w:rFonts w:ascii="Cambria Math" w:hAnsi="Cambria Math" w:cs="Arial"/>
                  <w:i/>
                  <w:sz w:val="24"/>
                  <w:szCs w:val="24"/>
                </w:rPr>
              </m:ctrlPr>
            </m:fPr>
            <m:num>
              <m:r>
                <w:rPr>
                  <w:rFonts w:ascii="Cambria Math" w:hAnsi="Cambria Math" w:cs="Arial"/>
                  <w:sz w:val="24"/>
                  <w:szCs w:val="24"/>
                </w:rPr>
                <m:t>dia</m:t>
              </m:r>
            </m:num>
            <m:den>
              <m:r>
                <w:rPr>
                  <w:rFonts w:ascii="Cambria Math" w:hAnsi="Cambria Math" w:cs="Arial"/>
                  <w:sz w:val="24"/>
                  <w:szCs w:val="24"/>
                </w:rPr>
                <m:t>persona</m:t>
              </m:r>
            </m:den>
          </m:f>
          <m:r>
            <w:rPr>
              <w:rFonts w:ascii="Cambria Math" w:hAnsi="Cambria Math" w:cs="Arial"/>
              <w:sz w:val="24"/>
              <w:szCs w:val="24"/>
            </w:rPr>
            <m:t>= 1</m:t>
          </m:r>
          <m:f>
            <m:fPr>
              <m:ctrlPr>
                <w:rPr>
                  <w:rFonts w:ascii="Cambria Math" w:hAnsi="Cambria Math" w:cs="Arial"/>
                  <w:i/>
                  <w:sz w:val="24"/>
                  <w:szCs w:val="24"/>
                </w:rPr>
              </m:ctrlPr>
            </m:fPr>
            <m:num>
              <m:r>
                <w:rPr>
                  <w:rFonts w:ascii="Cambria Math" w:hAnsi="Cambria Math" w:cs="Arial"/>
                  <w:sz w:val="24"/>
                  <w:szCs w:val="24"/>
                </w:rPr>
                <m:t>Kg</m:t>
              </m:r>
            </m:num>
            <m:den>
              <m:r>
                <w:rPr>
                  <w:rFonts w:ascii="Cambria Math" w:hAnsi="Cambria Math" w:cs="Arial"/>
                  <w:sz w:val="24"/>
                  <w:szCs w:val="24"/>
                </w:rPr>
                <m:t>dia</m:t>
              </m:r>
            </m:den>
          </m:f>
        </m:oMath>
      </m:oMathPara>
    </w:p>
    <w:p w14:paraId="24503676" w14:textId="061B4733" w:rsidR="0037217F" w:rsidRPr="007D2972" w:rsidRDefault="00AF4B94" w:rsidP="00D724C4">
      <w:pPr>
        <w:spacing w:after="160"/>
        <w:ind w:left="2127"/>
        <w:jc w:val="both"/>
        <w:rPr>
          <w:rFonts w:asciiTheme="minorHAnsi" w:hAnsiTheme="minorHAnsi" w:cs="Arial"/>
          <w:i/>
        </w:rPr>
      </w:pPr>
      <w:r w:rsidRPr="007D2972">
        <w:rPr>
          <w:rFonts w:asciiTheme="minorHAnsi" w:hAnsiTheme="minorHAnsi" w:cs="Arial"/>
          <w:i/>
        </w:rPr>
        <w:t>Por lo tanto, en esta etapa se pr</w:t>
      </w:r>
      <w:r w:rsidR="0069052F" w:rsidRPr="007D2972">
        <w:rPr>
          <w:rFonts w:asciiTheme="minorHAnsi" w:hAnsiTheme="minorHAnsi" w:cs="Arial"/>
          <w:i/>
        </w:rPr>
        <w:t xml:space="preserve">oducirá </w:t>
      </w:r>
      <w:r w:rsidR="009D2639" w:rsidRPr="007D2972">
        <w:rPr>
          <w:rFonts w:asciiTheme="minorHAnsi" w:hAnsiTheme="minorHAnsi" w:cs="Arial"/>
          <w:i/>
        </w:rPr>
        <w:t>aproximadamente</w:t>
      </w:r>
      <w:r w:rsidR="0069052F" w:rsidRPr="007D2972">
        <w:rPr>
          <w:rFonts w:asciiTheme="minorHAnsi" w:hAnsiTheme="minorHAnsi" w:cs="Arial"/>
          <w:i/>
        </w:rPr>
        <w:t xml:space="preserve"> </w:t>
      </w:r>
      <w:r w:rsidR="00143E77" w:rsidRPr="007D2972">
        <w:rPr>
          <w:rFonts w:asciiTheme="minorHAnsi" w:hAnsiTheme="minorHAnsi" w:cs="Arial"/>
          <w:i/>
        </w:rPr>
        <w:t>1</w:t>
      </w:r>
      <w:r w:rsidRPr="007D2972">
        <w:rPr>
          <w:rFonts w:asciiTheme="minorHAnsi" w:hAnsiTheme="minorHAnsi" w:cs="Arial"/>
          <w:i/>
        </w:rPr>
        <w:t xml:space="preserve"> Kg. día de residuos sólidos municipales.</w:t>
      </w:r>
    </w:p>
    <w:p w14:paraId="344608F6" w14:textId="77777777" w:rsidR="00AF4B94" w:rsidRPr="007D2972" w:rsidRDefault="00AF4B94" w:rsidP="00D724C4">
      <w:pPr>
        <w:spacing w:after="160"/>
        <w:ind w:left="2127"/>
        <w:jc w:val="both"/>
        <w:rPr>
          <w:rFonts w:asciiTheme="minorHAnsi" w:hAnsiTheme="minorHAnsi" w:cs="Arial"/>
          <w:b/>
          <w:i/>
          <w:u w:val="single"/>
        </w:rPr>
      </w:pPr>
      <w:r w:rsidRPr="007D2972">
        <w:rPr>
          <w:rFonts w:asciiTheme="minorHAnsi" w:hAnsiTheme="minorHAnsi" w:cs="Arial"/>
          <w:b/>
          <w:i/>
          <w:u w:val="single"/>
        </w:rPr>
        <w:t>Los Residuos Sólidos y Líquidos Peligrosos:</w:t>
      </w:r>
    </w:p>
    <w:p w14:paraId="7DD292C4" w14:textId="77777777" w:rsidR="0037217F" w:rsidRPr="007D2972" w:rsidRDefault="00AF4B94" w:rsidP="00D724C4">
      <w:pPr>
        <w:spacing w:after="160"/>
        <w:ind w:left="2127"/>
        <w:jc w:val="both"/>
        <w:rPr>
          <w:rFonts w:asciiTheme="minorHAnsi" w:hAnsiTheme="minorHAnsi" w:cs="Arial"/>
          <w:i/>
        </w:rPr>
      </w:pPr>
      <w:r w:rsidRPr="007D2972">
        <w:rPr>
          <w:rFonts w:asciiTheme="minorHAnsi" w:hAnsiTheme="minorHAnsi" w:cs="Arial"/>
          <w:i/>
        </w:rPr>
        <w:t xml:space="preserve">Respecto a los residuos sólidos y líquidos peligrosos, constituidos </w:t>
      </w:r>
      <w:r w:rsidR="00496488" w:rsidRPr="007D2972">
        <w:rPr>
          <w:rFonts w:asciiTheme="minorHAnsi" w:hAnsiTheme="minorHAnsi" w:cs="Arial"/>
          <w:i/>
        </w:rPr>
        <w:t>por (Recipientes</w:t>
      </w:r>
      <w:r w:rsidRPr="007D2972">
        <w:rPr>
          <w:rFonts w:asciiTheme="minorHAnsi" w:hAnsiTheme="minorHAnsi" w:cs="Arial"/>
          <w:i/>
        </w:rPr>
        <w:t xml:space="preserve"> de envases de aceite, filtros usados, trapos empapados de combustible y aceite, los residuos líquidos con aceite quemado, combustibles derramados, fluidos de los equipos (líquido de frenos, refrigerantes, ácidos de bacterias, etc.); también estos serán almacenados temporalmente en el recipiente de Residuos Peligrosos con ta</w:t>
      </w:r>
      <w:r w:rsidR="00496488" w:rsidRPr="007D2972">
        <w:rPr>
          <w:rFonts w:asciiTheme="minorHAnsi" w:hAnsiTheme="minorHAnsi" w:cs="Arial"/>
          <w:i/>
        </w:rPr>
        <w:t xml:space="preserve">pas para luego ser entregados a la </w:t>
      </w:r>
      <w:r w:rsidR="00C7638D" w:rsidRPr="007D2972">
        <w:rPr>
          <w:rFonts w:asciiTheme="minorHAnsi" w:hAnsiTheme="minorHAnsi" w:cs="Arial"/>
          <w:i/>
        </w:rPr>
        <w:t>EPS autorizado</w:t>
      </w:r>
      <w:r w:rsidRPr="007D2972">
        <w:rPr>
          <w:rFonts w:asciiTheme="minorHAnsi" w:hAnsiTheme="minorHAnsi" w:cs="Arial"/>
          <w:i/>
        </w:rPr>
        <w:t xml:space="preserve"> por DIGESA para su disposición final.</w:t>
      </w:r>
    </w:p>
    <w:p w14:paraId="12555B66" w14:textId="77777777" w:rsidR="00AF4B94" w:rsidRPr="007D2972" w:rsidRDefault="00AF4B94" w:rsidP="00D724C4">
      <w:pPr>
        <w:spacing w:after="160"/>
        <w:ind w:left="2127"/>
        <w:jc w:val="both"/>
        <w:rPr>
          <w:rFonts w:asciiTheme="minorHAnsi" w:hAnsiTheme="minorHAnsi" w:cs="Arial"/>
          <w:b/>
          <w:i/>
          <w:u w:val="single"/>
        </w:rPr>
      </w:pPr>
      <w:r w:rsidRPr="007D2972">
        <w:rPr>
          <w:rFonts w:asciiTheme="minorHAnsi" w:hAnsiTheme="minorHAnsi" w:cs="Arial"/>
          <w:b/>
          <w:i/>
          <w:u w:val="single"/>
        </w:rPr>
        <w:t>Manejo y Disposición de Residuos:</w:t>
      </w:r>
    </w:p>
    <w:p w14:paraId="6FA004A2" w14:textId="77777777" w:rsidR="00AF4B94" w:rsidRPr="007D2972" w:rsidRDefault="00AF4B94" w:rsidP="00D724C4">
      <w:pPr>
        <w:spacing w:after="160"/>
        <w:ind w:left="2127"/>
        <w:jc w:val="both"/>
        <w:rPr>
          <w:rFonts w:asciiTheme="minorHAnsi" w:hAnsiTheme="minorHAnsi" w:cs="Arial"/>
          <w:i/>
        </w:rPr>
      </w:pPr>
      <w:r w:rsidRPr="007D2972">
        <w:rPr>
          <w:rFonts w:asciiTheme="minorHAnsi" w:hAnsiTheme="minorHAnsi" w:cs="Arial"/>
          <w:i/>
        </w:rPr>
        <w:t>Medidas de seguridad e higiene en el manejo de residuos sólidos.</w:t>
      </w:r>
    </w:p>
    <w:p w14:paraId="68DEBDF9" w14:textId="77777777" w:rsidR="00AF4B94" w:rsidRPr="007D2972" w:rsidRDefault="00AF4B94" w:rsidP="00D724C4">
      <w:pPr>
        <w:spacing w:after="160"/>
        <w:ind w:left="2127"/>
        <w:jc w:val="both"/>
        <w:rPr>
          <w:rFonts w:asciiTheme="minorHAnsi" w:hAnsiTheme="minorHAnsi" w:cs="Arial"/>
          <w:i/>
        </w:rPr>
      </w:pPr>
      <w:r w:rsidRPr="007D2972">
        <w:rPr>
          <w:rFonts w:asciiTheme="minorHAnsi" w:hAnsiTheme="minorHAnsi" w:cs="Arial"/>
          <w:i/>
        </w:rPr>
        <w:t>El personal involucrado debe seguir las siguientes medidas de seguridad:</w:t>
      </w:r>
    </w:p>
    <w:p w14:paraId="442AF4DD" w14:textId="77777777" w:rsidR="00AF4B94" w:rsidRPr="007D2972" w:rsidRDefault="00AF4B94" w:rsidP="00C62704">
      <w:pPr>
        <w:pStyle w:val="Prrafodelista"/>
        <w:numPr>
          <w:ilvl w:val="0"/>
          <w:numId w:val="23"/>
        </w:numPr>
        <w:spacing w:after="160" w:line="240" w:lineRule="auto"/>
        <w:ind w:left="2410" w:hanging="283"/>
        <w:jc w:val="both"/>
        <w:rPr>
          <w:rFonts w:asciiTheme="minorHAnsi" w:hAnsiTheme="minorHAnsi" w:cs="Arial"/>
          <w:i/>
          <w:sz w:val="24"/>
          <w:szCs w:val="24"/>
        </w:rPr>
      </w:pPr>
      <w:r w:rsidRPr="007D2972">
        <w:rPr>
          <w:rFonts w:asciiTheme="minorHAnsi" w:hAnsiTheme="minorHAnsi" w:cs="Arial"/>
          <w:i/>
          <w:sz w:val="24"/>
          <w:szCs w:val="24"/>
        </w:rPr>
        <w:t xml:space="preserve">Debe realizar su trabajo con un equipo de protección personal adecuado para evitar accidentes el cual estará compuesto por: un mameluco o equivalente, guantes, zapatos de seguridad. Para el caso </w:t>
      </w:r>
      <w:r w:rsidRPr="007D2972">
        <w:rPr>
          <w:rFonts w:asciiTheme="minorHAnsi" w:hAnsiTheme="minorHAnsi" w:cs="Arial"/>
          <w:i/>
          <w:sz w:val="24"/>
          <w:szCs w:val="24"/>
        </w:rPr>
        <w:lastRenderedPageBreak/>
        <w:t>de manejo de residuos peligrosos se complementará con una mascarilla.</w:t>
      </w:r>
    </w:p>
    <w:p w14:paraId="3F00A258" w14:textId="77777777" w:rsidR="00AF4B94" w:rsidRPr="007D2972" w:rsidRDefault="00AF4B94" w:rsidP="00C62704">
      <w:pPr>
        <w:pStyle w:val="Prrafodelista"/>
        <w:numPr>
          <w:ilvl w:val="0"/>
          <w:numId w:val="23"/>
        </w:numPr>
        <w:spacing w:after="160" w:line="240" w:lineRule="auto"/>
        <w:ind w:left="2410" w:hanging="283"/>
        <w:jc w:val="both"/>
        <w:rPr>
          <w:rFonts w:asciiTheme="minorHAnsi" w:hAnsiTheme="minorHAnsi" w:cs="Arial"/>
          <w:i/>
          <w:sz w:val="24"/>
          <w:szCs w:val="24"/>
        </w:rPr>
      </w:pPr>
      <w:r w:rsidRPr="007D2972">
        <w:rPr>
          <w:rFonts w:asciiTheme="minorHAnsi" w:hAnsiTheme="minorHAnsi" w:cs="Arial"/>
          <w:i/>
          <w:sz w:val="24"/>
          <w:szCs w:val="24"/>
        </w:rPr>
        <w:t>No debe comer, fumar, ni masticar algún producto durante el trabajo.</w:t>
      </w:r>
    </w:p>
    <w:p w14:paraId="1660DE91" w14:textId="77777777" w:rsidR="00AF4B94" w:rsidRPr="007D2972" w:rsidRDefault="00AF4B94" w:rsidP="00C62704">
      <w:pPr>
        <w:pStyle w:val="Prrafodelista"/>
        <w:numPr>
          <w:ilvl w:val="0"/>
          <w:numId w:val="23"/>
        </w:numPr>
        <w:spacing w:after="160" w:line="240" w:lineRule="auto"/>
        <w:ind w:left="2410" w:hanging="283"/>
        <w:jc w:val="both"/>
        <w:rPr>
          <w:rFonts w:asciiTheme="minorHAnsi" w:hAnsiTheme="minorHAnsi" w:cs="Arial"/>
          <w:i/>
          <w:sz w:val="24"/>
          <w:szCs w:val="24"/>
        </w:rPr>
      </w:pPr>
      <w:r w:rsidRPr="007D2972">
        <w:rPr>
          <w:rFonts w:asciiTheme="minorHAnsi" w:hAnsiTheme="minorHAnsi" w:cs="Arial"/>
          <w:i/>
          <w:sz w:val="24"/>
          <w:szCs w:val="24"/>
        </w:rPr>
        <w:t>Debe lavar y desinfectar el equipo de protección personal, especialmente los guantes, una vez terminada la rutina del día.</w:t>
      </w:r>
    </w:p>
    <w:p w14:paraId="1D4716ED" w14:textId="77777777" w:rsidR="00AF4B94" w:rsidRPr="007D2972" w:rsidRDefault="00AF4B94" w:rsidP="00C62704">
      <w:pPr>
        <w:pStyle w:val="Prrafodelista"/>
        <w:numPr>
          <w:ilvl w:val="0"/>
          <w:numId w:val="23"/>
        </w:numPr>
        <w:spacing w:after="160" w:line="240" w:lineRule="auto"/>
        <w:ind w:left="2410" w:hanging="283"/>
        <w:jc w:val="both"/>
        <w:rPr>
          <w:rFonts w:asciiTheme="minorHAnsi" w:hAnsiTheme="minorHAnsi" w:cs="Arial"/>
          <w:i/>
          <w:sz w:val="24"/>
          <w:szCs w:val="24"/>
        </w:rPr>
      </w:pPr>
      <w:r w:rsidRPr="007D2972">
        <w:rPr>
          <w:rFonts w:asciiTheme="minorHAnsi" w:hAnsiTheme="minorHAnsi" w:cs="Arial"/>
          <w:i/>
          <w:sz w:val="24"/>
          <w:szCs w:val="24"/>
        </w:rPr>
        <w:t>Debe conocer las hojas de seguridad de los residuos para su adecuado manejo.</w:t>
      </w:r>
    </w:p>
    <w:p w14:paraId="4B47490E" w14:textId="77777777" w:rsidR="00AF4B94" w:rsidRPr="007D2972" w:rsidRDefault="00AF4B94" w:rsidP="00C62704">
      <w:pPr>
        <w:pStyle w:val="Prrafodelista"/>
        <w:numPr>
          <w:ilvl w:val="0"/>
          <w:numId w:val="23"/>
        </w:numPr>
        <w:spacing w:after="160" w:line="240" w:lineRule="auto"/>
        <w:ind w:left="2410" w:hanging="283"/>
        <w:jc w:val="both"/>
        <w:rPr>
          <w:rFonts w:asciiTheme="minorHAnsi" w:hAnsiTheme="minorHAnsi" w:cs="Arial"/>
          <w:i/>
          <w:sz w:val="24"/>
          <w:szCs w:val="24"/>
        </w:rPr>
      </w:pPr>
      <w:r w:rsidRPr="007D2972">
        <w:rPr>
          <w:rFonts w:asciiTheme="minorHAnsi" w:hAnsiTheme="minorHAnsi" w:cs="Arial"/>
          <w:i/>
          <w:sz w:val="24"/>
          <w:szCs w:val="24"/>
        </w:rPr>
        <w:t>Debe tener a su alcance un botiquín con desinfectantes, algodón, esparadrapo, vendas y jabón germicida.</w:t>
      </w:r>
    </w:p>
    <w:p w14:paraId="08CA7874" w14:textId="77777777" w:rsidR="00AF4B94" w:rsidRPr="007D2972" w:rsidRDefault="00AF4B94" w:rsidP="00C62704">
      <w:pPr>
        <w:pStyle w:val="Prrafodelista"/>
        <w:numPr>
          <w:ilvl w:val="0"/>
          <w:numId w:val="23"/>
        </w:numPr>
        <w:spacing w:after="160" w:line="240" w:lineRule="auto"/>
        <w:ind w:left="2410" w:hanging="283"/>
        <w:jc w:val="both"/>
        <w:rPr>
          <w:rFonts w:asciiTheme="minorHAnsi" w:hAnsiTheme="minorHAnsi" w:cs="Arial"/>
          <w:i/>
          <w:sz w:val="24"/>
          <w:szCs w:val="24"/>
        </w:rPr>
      </w:pPr>
      <w:r w:rsidRPr="007D2972">
        <w:rPr>
          <w:rFonts w:asciiTheme="minorHAnsi" w:hAnsiTheme="minorHAnsi" w:cs="Arial"/>
          <w:i/>
          <w:sz w:val="24"/>
          <w:szCs w:val="24"/>
        </w:rPr>
        <w:t>Las operaciones del manejo de residuos sólidos serán controladas por el personal responsable del área de manera que garantice su funcionamiento adecuado.</w:t>
      </w:r>
    </w:p>
    <w:p w14:paraId="5A7BAFDD" w14:textId="77777777" w:rsidR="0037217F" w:rsidRPr="007D2972" w:rsidRDefault="0037217F" w:rsidP="0037217F">
      <w:pPr>
        <w:pStyle w:val="Prrafodelista"/>
        <w:spacing w:after="160" w:line="240" w:lineRule="auto"/>
        <w:ind w:left="2410"/>
        <w:jc w:val="both"/>
        <w:rPr>
          <w:rFonts w:asciiTheme="minorHAnsi" w:hAnsiTheme="minorHAnsi" w:cs="Arial"/>
          <w:i/>
          <w:sz w:val="24"/>
          <w:szCs w:val="24"/>
        </w:rPr>
      </w:pPr>
    </w:p>
    <w:p w14:paraId="56169431" w14:textId="77777777" w:rsidR="00AF4B94" w:rsidRPr="007D2972" w:rsidRDefault="00AF4B94" w:rsidP="00D724C4">
      <w:pPr>
        <w:spacing w:after="160"/>
        <w:ind w:left="2127"/>
        <w:jc w:val="both"/>
        <w:rPr>
          <w:rFonts w:asciiTheme="minorHAnsi" w:hAnsiTheme="minorHAnsi" w:cs="Arial"/>
          <w:b/>
          <w:i/>
          <w:u w:val="single"/>
        </w:rPr>
      </w:pPr>
      <w:r w:rsidRPr="007D2972">
        <w:rPr>
          <w:rFonts w:asciiTheme="minorHAnsi" w:hAnsiTheme="minorHAnsi" w:cs="Arial"/>
          <w:b/>
          <w:i/>
          <w:u w:val="single"/>
        </w:rPr>
        <w:t>Reducción, Reutilización y Reciclaje:</w:t>
      </w:r>
    </w:p>
    <w:p w14:paraId="3B3FECA6" w14:textId="77777777" w:rsidR="00AF4B94" w:rsidRPr="007D2972" w:rsidRDefault="00AF4B94" w:rsidP="00D724C4">
      <w:pPr>
        <w:spacing w:after="160"/>
        <w:ind w:left="2127"/>
        <w:jc w:val="both"/>
        <w:rPr>
          <w:rFonts w:asciiTheme="minorHAnsi" w:hAnsiTheme="minorHAnsi" w:cs="Arial"/>
          <w:i/>
        </w:rPr>
      </w:pPr>
      <w:r w:rsidRPr="007D2972">
        <w:rPr>
          <w:rFonts w:asciiTheme="minorHAnsi" w:hAnsiTheme="minorHAnsi" w:cs="Arial"/>
          <w:i/>
        </w:rPr>
        <w:t>Para minimizar la generación de desechos se debe aplicar el principio de las 3R, Reducción, Reutilización y Reciclaje; para ellos se deberá promover el uso de prácticas operativas que permiten aplicar este principio.</w:t>
      </w:r>
    </w:p>
    <w:p w14:paraId="1E6675C5" w14:textId="77777777" w:rsidR="00AF4B94" w:rsidRPr="007D2972" w:rsidRDefault="00AF4B94" w:rsidP="00C62704">
      <w:pPr>
        <w:pStyle w:val="Prrafodelista"/>
        <w:numPr>
          <w:ilvl w:val="0"/>
          <w:numId w:val="26"/>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b/>
          <w:i/>
          <w:sz w:val="24"/>
          <w:szCs w:val="24"/>
        </w:rPr>
        <w:t>REDUCCION:</w:t>
      </w:r>
      <w:r w:rsidRPr="007D2972">
        <w:rPr>
          <w:rFonts w:asciiTheme="minorHAnsi" w:hAnsiTheme="minorHAnsi" w:cs="Arial"/>
          <w:i/>
          <w:sz w:val="24"/>
          <w:szCs w:val="24"/>
        </w:rPr>
        <w:t xml:space="preserve"> En lo concerniente a la operación dentro del establecimiento, se deberá arreglar y demás en buen estado para minimizar los derrames.</w:t>
      </w:r>
    </w:p>
    <w:p w14:paraId="5BC0DBC2" w14:textId="77777777" w:rsidR="00AF4B94" w:rsidRPr="007D2972" w:rsidRDefault="00AF4B94" w:rsidP="006328D8">
      <w:pPr>
        <w:pStyle w:val="Prrafodelista"/>
        <w:spacing w:after="160" w:line="240" w:lineRule="auto"/>
        <w:ind w:left="2552"/>
        <w:jc w:val="both"/>
        <w:rPr>
          <w:rFonts w:asciiTheme="minorHAnsi" w:hAnsiTheme="minorHAnsi" w:cs="Arial"/>
          <w:i/>
          <w:sz w:val="24"/>
          <w:szCs w:val="24"/>
        </w:rPr>
      </w:pPr>
      <w:r w:rsidRPr="007D2972">
        <w:rPr>
          <w:rFonts w:asciiTheme="minorHAnsi" w:hAnsiTheme="minorHAnsi" w:cs="Arial"/>
          <w:i/>
          <w:sz w:val="24"/>
          <w:szCs w:val="24"/>
        </w:rPr>
        <w:t>En la limpieza de los equipos y de los derrames se deberá utilizar detergentes o jabones biodegradables a fin de eliminar los contaminantes.</w:t>
      </w:r>
    </w:p>
    <w:p w14:paraId="10BB8F79" w14:textId="77777777" w:rsidR="0037217F" w:rsidRPr="007D2972" w:rsidRDefault="0037217F" w:rsidP="006328D8">
      <w:pPr>
        <w:pStyle w:val="Prrafodelista"/>
        <w:spacing w:after="160" w:line="240" w:lineRule="auto"/>
        <w:ind w:left="2552"/>
        <w:jc w:val="both"/>
        <w:rPr>
          <w:rFonts w:asciiTheme="minorHAnsi" w:hAnsiTheme="minorHAnsi" w:cs="Arial"/>
          <w:i/>
          <w:sz w:val="24"/>
          <w:szCs w:val="24"/>
        </w:rPr>
      </w:pPr>
    </w:p>
    <w:p w14:paraId="067BE150" w14:textId="77777777" w:rsidR="00AF4B94" w:rsidRPr="007D2972" w:rsidRDefault="00AF4B94" w:rsidP="00C62704">
      <w:pPr>
        <w:pStyle w:val="Prrafodelista"/>
        <w:numPr>
          <w:ilvl w:val="0"/>
          <w:numId w:val="26"/>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b/>
          <w:i/>
          <w:sz w:val="24"/>
          <w:szCs w:val="24"/>
        </w:rPr>
        <w:t>REUTILIZACION</w:t>
      </w:r>
      <w:r w:rsidRPr="007D2972">
        <w:rPr>
          <w:rFonts w:asciiTheme="minorHAnsi" w:hAnsiTheme="minorHAnsi" w:cs="Arial"/>
          <w:i/>
          <w:sz w:val="24"/>
          <w:szCs w:val="24"/>
        </w:rPr>
        <w:t>: Los materiales de limpieza esencialmente los trapos en los posible deberán ser reutilizados en los casos que se pueda aplicar este procedimiento.</w:t>
      </w:r>
    </w:p>
    <w:p w14:paraId="597F710F" w14:textId="77777777" w:rsidR="00AF4B94" w:rsidRPr="007D2972" w:rsidRDefault="00AF4B94" w:rsidP="006328D8">
      <w:pPr>
        <w:pStyle w:val="Prrafodelista"/>
        <w:spacing w:after="160" w:line="240" w:lineRule="auto"/>
        <w:ind w:left="2552"/>
        <w:jc w:val="both"/>
        <w:rPr>
          <w:rFonts w:asciiTheme="minorHAnsi" w:hAnsiTheme="minorHAnsi" w:cs="Arial"/>
          <w:i/>
          <w:sz w:val="24"/>
          <w:szCs w:val="24"/>
        </w:rPr>
      </w:pPr>
      <w:r w:rsidRPr="007D2972">
        <w:rPr>
          <w:rFonts w:asciiTheme="minorHAnsi" w:hAnsiTheme="minorHAnsi" w:cs="Arial"/>
          <w:i/>
          <w:sz w:val="24"/>
          <w:szCs w:val="24"/>
        </w:rPr>
        <w:t>Para el caso de mensajes o notas puede ser útil el reúso de material impreso.</w:t>
      </w:r>
    </w:p>
    <w:p w14:paraId="092132BB" w14:textId="77777777" w:rsidR="0037217F" w:rsidRPr="007D2972" w:rsidRDefault="0037217F" w:rsidP="006328D8">
      <w:pPr>
        <w:pStyle w:val="Prrafodelista"/>
        <w:spacing w:after="160" w:line="240" w:lineRule="auto"/>
        <w:ind w:left="2552"/>
        <w:jc w:val="both"/>
        <w:rPr>
          <w:rFonts w:asciiTheme="minorHAnsi" w:hAnsiTheme="minorHAnsi" w:cs="Arial"/>
          <w:i/>
          <w:sz w:val="24"/>
          <w:szCs w:val="24"/>
        </w:rPr>
      </w:pPr>
    </w:p>
    <w:p w14:paraId="59A3E116" w14:textId="77777777" w:rsidR="0037217F" w:rsidRPr="007D2972" w:rsidRDefault="00AF4B94" w:rsidP="00C62704">
      <w:pPr>
        <w:pStyle w:val="Prrafodelista"/>
        <w:numPr>
          <w:ilvl w:val="0"/>
          <w:numId w:val="26"/>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b/>
          <w:i/>
          <w:sz w:val="24"/>
          <w:szCs w:val="24"/>
        </w:rPr>
        <w:t>RECICLAJE:</w:t>
      </w:r>
      <w:r w:rsidRPr="007D2972">
        <w:rPr>
          <w:rFonts w:asciiTheme="minorHAnsi" w:hAnsiTheme="minorHAnsi" w:cs="Arial"/>
          <w:i/>
          <w:sz w:val="24"/>
          <w:szCs w:val="24"/>
        </w:rPr>
        <w:t xml:space="preserve"> Los desechos como cartón, papel, envases plásticos, de latón, chatarra metálica, solventes usados, combustibles sucios, etc. Deberán ser recolectados y almacenados separadamente, para su posterior comercialización con las empresas que reciclan residuos o en el municipio encargado de su recolección.</w:t>
      </w:r>
    </w:p>
    <w:p w14:paraId="7EFEE8D2" w14:textId="77777777" w:rsidR="00AF4B94" w:rsidRPr="007D2972" w:rsidRDefault="00AF4B94" w:rsidP="00E539DD">
      <w:pPr>
        <w:spacing w:after="160"/>
        <w:ind w:left="2127"/>
        <w:jc w:val="both"/>
        <w:rPr>
          <w:rFonts w:asciiTheme="minorHAnsi" w:hAnsiTheme="minorHAnsi" w:cs="Arial"/>
          <w:b/>
          <w:i/>
          <w:u w:val="single"/>
        </w:rPr>
      </w:pPr>
      <w:r w:rsidRPr="007D2972">
        <w:rPr>
          <w:rFonts w:asciiTheme="minorHAnsi" w:hAnsiTheme="minorHAnsi" w:cs="Arial"/>
          <w:b/>
          <w:i/>
          <w:u w:val="single"/>
        </w:rPr>
        <w:t>Transporte:</w:t>
      </w:r>
    </w:p>
    <w:p w14:paraId="1436CCB5" w14:textId="77777777" w:rsidR="00AF4B94" w:rsidRPr="007D2972" w:rsidRDefault="00AF4B94" w:rsidP="00E539DD">
      <w:pPr>
        <w:spacing w:after="160"/>
        <w:ind w:left="2127"/>
        <w:jc w:val="both"/>
        <w:rPr>
          <w:rFonts w:asciiTheme="minorHAnsi" w:hAnsiTheme="minorHAnsi" w:cs="Arial"/>
          <w:i/>
        </w:rPr>
      </w:pPr>
      <w:r w:rsidRPr="007D2972">
        <w:rPr>
          <w:rFonts w:asciiTheme="minorHAnsi" w:hAnsiTheme="minorHAnsi" w:cs="Arial"/>
          <w:i/>
        </w:rPr>
        <w:t>Los residuos sólidos no peligrosos serán entregados oportunamente a la entidad encargada del manejo y disposición final de estos.</w:t>
      </w:r>
    </w:p>
    <w:p w14:paraId="1557FE85" w14:textId="77777777" w:rsidR="0037217F" w:rsidRPr="007D2972" w:rsidRDefault="00AF4B94" w:rsidP="00E539DD">
      <w:pPr>
        <w:spacing w:after="160"/>
        <w:ind w:left="2127"/>
        <w:jc w:val="both"/>
        <w:rPr>
          <w:rFonts w:asciiTheme="minorHAnsi" w:hAnsiTheme="minorHAnsi" w:cs="Arial"/>
          <w:i/>
        </w:rPr>
      </w:pPr>
      <w:r w:rsidRPr="007D2972">
        <w:rPr>
          <w:rFonts w:asciiTheme="minorHAnsi" w:hAnsiTheme="minorHAnsi" w:cs="Arial"/>
          <w:i/>
        </w:rPr>
        <w:t xml:space="preserve">Los residuos sólidos peligrosos, serán almacenados dentro de las instalaciones en un depósito metálico con tapa hermética y dispuesta en </w:t>
      </w:r>
      <w:r w:rsidRPr="007D2972">
        <w:rPr>
          <w:rFonts w:asciiTheme="minorHAnsi" w:hAnsiTheme="minorHAnsi" w:cs="Arial"/>
          <w:i/>
        </w:rPr>
        <w:lastRenderedPageBreak/>
        <w:t xml:space="preserve">las áreas designadas para residuos peligrosos, hasta lograr un volumen que permite su traslado por la EPS </w:t>
      </w:r>
      <w:r w:rsidR="005813CD" w:rsidRPr="007D2972">
        <w:rPr>
          <w:rFonts w:asciiTheme="minorHAnsi" w:hAnsiTheme="minorHAnsi" w:cs="Arial"/>
          <w:i/>
        </w:rPr>
        <w:t>autorizada</w:t>
      </w:r>
      <w:r w:rsidRPr="007D2972">
        <w:rPr>
          <w:rFonts w:asciiTheme="minorHAnsi" w:hAnsiTheme="minorHAnsi" w:cs="Arial"/>
          <w:i/>
        </w:rPr>
        <w:t xml:space="preserve"> por DIGESA.</w:t>
      </w:r>
    </w:p>
    <w:p w14:paraId="351DDDA0" w14:textId="0D26CB76" w:rsidR="00AF4B94" w:rsidRPr="007D2972" w:rsidRDefault="00AF4B94" w:rsidP="00E539DD">
      <w:pPr>
        <w:spacing w:after="160"/>
        <w:ind w:left="2127"/>
        <w:jc w:val="both"/>
        <w:rPr>
          <w:rFonts w:asciiTheme="minorHAnsi" w:hAnsiTheme="minorHAnsi" w:cs="Arial"/>
          <w:b/>
          <w:i/>
          <w:u w:val="single"/>
        </w:rPr>
      </w:pPr>
      <w:r w:rsidRPr="007D2972">
        <w:rPr>
          <w:rFonts w:asciiTheme="minorHAnsi" w:hAnsiTheme="minorHAnsi" w:cs="Arial"/>
          <w:b/>
          <w:i/>
          <w:u w:val="single"/>
        </w:rPr>
        <w:t>Generación De Residuos Sólidos.</w:t>
      </w:r>
    </w:p>
    <w:p w14:paraId="55CC0536" w14:textId="09779E8B" w:rsidR="002F7788" w:rsidRPr="007D2972" w:rsidRDefault="002D4624" w:rsidP="009D2639">
      <w:pPr>
        <w:ind w:left="1701"/>
        <w:rPr>
          <w:rFonts w:asciiTheme="minorHAnsi" w:hAnsiTheme="minorHAnsi" w:cs="Arial"/>
          <w:i/>
        </w:rPr>
      </w:pPr>
      <w:r w:rsidRPr="007D2972">
        <w:rPr>
          <w:rFonts w:asciiTheme="minorHAnsi" w:eastAsia="Calibri" w:hAnsiTheme="minorHAnsi" w:cs="Arial"/>
          <w:b/>
          <w:i/>
          <w:iCs/>
          <w:color w:val="000000"/>
          <w:lang w:val="es-PE" w:eastAsia="en-US"/>
        </w:rPr>
        <w:t>Cuadro N°</w:t>
      </w:r>
      <w:r w:rsidR="00CA3E33" w:rsidRPr="007D2972">
        <w:rPr>
          <w:rFonts w:asciiTheme="minorHAnsi" w:eastAsia="Calibri" w:hAnsiTheme="minorHAnsi" w:cs="Arial"/>
          <w:b/>
          <w:i/>
          <w:iCs/>
          <w:color w:val="000000"/>
          <w:lang w:val="es-PE" w:eastAsia="en-US"/>
        </w:rPr>
        <w:t>27</w:t>
      </w:r>
      <w:r w:rsidR="00AF4B94" w:rsidRPr="007D2972">
        <w:rPr>
          <w:rFonts w:asciiTheme="minorHAnsi" w:hAnsiTheme="minorHAnsi" w:cs="Arial"/>
          <w:b/>
          <w:i/>
        </w:rPr>
        <w:t xml:space="preserve">: </w:t>
      </w:r>
      <w:r w:rsidR="00AF4B94" w:rsidRPr="007D2972">
        <w:rPr>
          <w:rFonts w:asciiTheme="minorHAnsi" w:hAnsiTheme="minorHAnsi" w:cs="Arial"/>
          <w:i/>
        </w:rPr>
        <w:t>Generación De RR.SS. Durante La Construcción Del Proyecto</w:t>
      </w:r>
    </w:p>
    <w:tbl>
      <w:tblPr>
        <w:tblpPr w:leftFromText="141" w:rightFromText="141" w:vertAnchor="text" w:horzAnchor="margin" w:tblpXSpec="right" w:tblpY="167"/>
        <w:tblOverlap w:val="never"/>
        <w:tblW w:w="7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96"/>
        <w:gridCol w:w="58"/>
        <w:gridCol w:w="3399"/>
        <w:gridCol w:w="1168"/>
      </w:tblGrid>
      <w:tr w:rsidR="00AF4B94" w:rsidRPr="007D2972" w14:paraId="70D95054" w14:textId="77777777" w:rsidTr="009D2639">
        <w:trPr>
          <w:trHeight w:val="62"/>
        </w:trPr>
        <w:tc>
          <w:tcPr>
            <w:tcW w:w="846" w:type="dxa"/>
            <w:shd w:val="clear" w:color="auto" w:fill="C9C9C9" w:themeFill="accent3" w:themeFillTint="99"/>
          </w:tcPr>
          <w:p w14:paraId="0EF0CA67" w14:textId="77777777" w:rsidR="00AF4B94" w:rsidRPr="007D2972" w:rsidRDefault="00AF4B94" w:rsidP="009D2639">
            <w:pPr>
              <w:jc w:val="center"/>
              <w:rPr>
                <w:rFonts w:asciiTheme="minorHAnsi" w:hAnsiTheme="minorHAnsi" w:cs="Arial"/>
                <w:b/>
                <w:i/>
                <w:sz w:val="18"/>
                <w:szCs w:val="18"/>
              </w:rPr>
            </w:pPr>
            <w:r w:rsidRPr="007D2972">
              <w:rPr>
                <w:rFonts w:asciiTheme="minorHAnsi" w:hAnsiTheme="minorHAnsi" w:cs="Arial"/>
                <w:b/>
                <w:i/>
                <w:sz w:val="18"/>
                <w:szCs w:val="18"/>
              </w:rPr>
              <w:t>ETAPA</w:t>
            </w:r>
          </w:p>
        </w:tc>
        <w:tc>
          <w:tcPr>
            <w:tcW w:w="2554" w:type="dxa"/>
            <w:gridSpan w:val="2"/>
            <w:shd w:val="clear" w:color="auto" w:fill="C9C9C9" w:themeFill="accent3" w:themeFillTint="99"/>
          </w:tcPr>
          <w:p w14:paraId="46918678" w14:textId="77777777" w:rsidR="00AF4B94" w:rsidRPr="007D2972" w:rsidRDefault="00AF4B94" w:rsidP="009D2639">
            <w:pPr>
              <w:jc w:val="center"/>
              <w:rPr>
                <w:rFonts w:asciiTheme="minorHAnsi" w:hAnsiTheme="minorHAnsi" w:cs="Arial"/>
                <w:b/>
                <w:i/>
                <w:sz w:val="18"/>
                <w:szCs w:val="18"/>
              </w:rPr>
            </w:pPr>
            <w:r w:rsidRPr="007D2972">
              <w:rPr>
                <w:rFonts w:asciiTheme="minorHAnsi" w:hAnsiTheme="minorHAnsi" w:cs="Arial"/>
                <w:b/>
                <w:i/>
                <w:sz w:val="18"/>
                <w:szCs w:val="18"/>
              </w:rPr>
              <w:t>ACTIVIDAD</w:t>
            </w:r>
          </w:p>
        </w:tc>
        <w:tc>
          <w:tcPr>
            <w:tcW w:w="3399" w:type="dxa"/>
            <w:shd w:val="clear" w:color="auto" w:fill="C9C9C9" w:themeFill="accent3" w:themeFillTint="99"/>
          </w:tcPr>
          <w:p w14:paraId="57E07425" w14:textId="77777777" w:rsidR="00AF4B94" w:rsidRPr="007D2972" w:rsidRDefault="00AF4B94" w:rsidP="009D2639">
            <w:pPr>
              <w:jc w:val="center"/>
              <w:rPr>
                <w:rFonts w:asciiTheme="minorHAnsi" w:hAnsiTheme="minorHAnsi" w:cs="Arial"/>
                <w:b/>
                <w:i/>
                <w:sz w:val="18"/>
                <w:szCs w:val="18"/>
              </w:rPr>
            </w:pPr>
            <w:r w:rsidRPr="007D2972">
              <w:rPr>
                <w:rFonts w:asciiTheme="minorHAnsi" w:hAnsiTheme="minorHAnsi" w:cs="Arial"/>
                <w:b/>
                <w:i/>
                <w:sz w:val="18"/>
                <w:szCs w:val="18"/>
              </w:rPr>
              <w:t>DESCRIPCION</w:t>
            </w:r>
          </w:p>
        </w:tc>
        <w:tc>
          <w:tcPr>
            <w:tcW w:w="1168" w:type="dxa"/>
            <w:shd w:val="clear" w:color="auto" w:fill="C9C9C9" w:themeFill="accent3" w:themeFillTint="99"/>
          </w:tcPr>
          <w:p w14:paraId="58D4A561" w14:textId="77777777" w:rsidR="00AF4B94" w:rsidRPr="007D2972" w:rsidRDefault="00AF4B94" w:rsidP="009D2639">
            <w:pPr>
              <w:jc w:val="center"/>
              <w:rPr>
                <w:rFonts w:asciiTheme="minorHAnsi" w:hAnsiTheme="minorHAnsi" w:cs="Arial"/>
                <w:b/>
                <w:i/>
                <w:sz w:val="18"/>
                <w:szCs w:val="18"/>
              </w:rPr>
            </w:pPr>
            <w:r w:rsidRPr="007D2972">
              <w:rPr>
                <w:rFonts w:asciiTheme="minorHAnsi" w:hAnsiTheme="minorHAnsi" w:cs="Arial"/>
                <w:b/>
                <w:i/>
                <w:sz w:val="18"/>
                <w:szCs w:val="18"/>
              </w:rPr>
              <w:t>CANTIDAD</w:t>
            </w:r>
          </w:p>
        </w:tc>
      </w:tr>
      <w:tr w:rsidR="006328D8" w:rsidRPr="007D2972" w14:paraId="36858330" w14:textId="77777777" w:rsidTr="009D2639">
        <w:trPr>
          <w:trHeight w:val="249"/>
        </w:trPr>
        <w:tc>
          <w:tcPr>
            <w:tcW w:w="846" w:type="dxa"/>
            <w:vMerge w:val="restart"/>
            <w:shd w:val="clear" w:color="auto" w:fill="C9C9C9" w:themeFill="accent3" w:themeFillTint="99"/>
            <w:textDirection w:val="btLr"/>
            <w:vAlign w:val="center"/>
          </w:tcPr>
          <w:p w14:paraId="5BEB9B67" w14:textId="77777777" w:rsidR="006328D8" w:rsidRPr="007D2972" w:rsidRDefault="006328D8" w:rsidP="009D2639">
            <w:pPr>
              <w:ind w:left="113" w:right="113"/>
              <w:jc w:val="center"/>
              <w:rPr>
                <w:rFonts w:asciiTheme="minorHAnsi" w:hAnsiTheme="minorHAnsi" w:cs="Arial"/>
                <w:b/>
                <w:i/>
                <w:sz w:val="18"/>
                <w:szCs w:val="18"/>
              </w:rPr>
            </w:pPr>
            <w:r w:rsidRPr="007D2972">
              <w:rPr>
                <w:rFonts w:asciiTheme="minorHAnsi" w:hAnsiTheme="minorHAnsi" w:cs="Arial"/>
                <w:b/>
                <w:i/>
                <w:sz w:val="18"/>
                <w:szCs w:val="18"/>
              </w:rPr>
              <w:t>CONSTRUCCION</w:t>
            </w:r>
          </w:p>
        </w:tc>
        <w:tc>
          <w:tcPr>
            <w:tcW w:w="2554" w:type="dxa"/>
            <w:gridSpan w:val="2"/>
            <w:shd w:val="clear" w:color="auto" w:fill="auto"/>
          </w:tcPr>
          <w:p w14:paraId="78B5A60A"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Excavación de zanjas para tuberías de GLP</w:t>
            </w:r>
          </w:p>
        </w:tc>
        <w:tc>
          <w:tcPr>
            <w:tcW w:w="3399" w:type="dxa"/>
            <w:shd w:val="clear" w:color="auto" w:fill="auto"/>
          </w:tcPr>
          <w:p w14:paraId="6BAFD5DA" w14:textId="77777777" w:rsidR="006328D8" w:rsidRPr="007D2972" w:rsidRDefault="006328D8" w:rsidP="009D2639">
            <w:pPr>
              <w:jc w:val="both"/>
              <w:rPr>
                <w:rFonts w:asciiTheme="minorHAnsi" w:hAnsiTheme="minorHAnsi" w:cs="Arial"/>
                <w:i/>
                <w:sz w:val="18"/>
                <w:szCs w:val="18"/>
              </w:rPr>
            </w:pPr>
          </w:p>
          <w:p w14:paraId="53ABEEBA"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Desmonte de tierra, piedras y arena etc.</w:t>
            </w:r>
          </w:p>
        </w:tc>
        <w:tc>
          <w:tcPr>
            <w:tcW w:w="1168" w:type="dxa"/>
            <w:shd w:val="clear" w:color="auto" w:fill="auto"/>
          </w:tcPr>
          <w:p w14:paraId="05F22A05" w14:textId="77777777" w:rsidR="006328D8" w:rsidRPr="007D2972" w:rsidRDefault="006328D8" w:rsidP="009D2639">
            <w:pPr>
              <w:jc w:val="center"/>
              <w:rPr>
                <w:rFonts w:asciiTheme="minorHAnsi" w:hAnsiTheme="minorHAnsi" w:cs="Arial"/>
                <w:i/>
                <w:sz w:val="18"/>
                <w:szCs w:val="18"/>
              </w:rPr>
            </w:pPr>
          </w:p>
          <w:p w14:paraId="3642AA21" w14:textId="77777777" w:rsidR="006328D8" w:rsidRPr="007D2972" w:rsidRDefault="00522E6C" w:rsidP="009D2639">
            <w:pPr>
              <w:jc w:val="center"/>
              <w:rPr>
                <w:rFonts w:asciiTheme="minorHAnsi" w:hAnsiTheme="minorHAnsi" w:cs="Arial"/>
                <w:i/>
                <w:sz w:val="18"/>
                <w:szCs w:val="18"/>
              </w:rPr>
            </w:pPr>
            <w:r w:rsidRPr="007D2972">
              <w:rPr>
                <w:rFonts w:asciiTheme="minorHAnsi" w:hAnsiTheme="minorHAnsi" w:cs="Arial"/>
                <w:i/>
                <w:sz w:val="18"/>
                <w:szCs w:val="18"/>
              </w:rPr>
              <w:t>9</w:t>
            </w:r>
            <w:r w:rsidR="006328D8" w:rsidRPr="007D2972">
              <w:rPr>
                <w:rFonts w:asciiTheme="minorHAnsi" w:hAnsiTheme="minorHAnsi" w:cs="Arial"/>
                <w:i/>
                <w:sz w:val="18"/>
                <w:szCs w:val="18"/>
              </w:rPr>
              <w:t>.</w:t>
            </w:r>
            <w:r w:rsidRPr="007D2972">
              <w:rPr>
                <w:rFonts w:asciiTheme="minorHAnsi" w:hAnsiTheme="minorHAnsi" w:cs="Arial"/>
                <w:i/>
                <w:sz w:val="18"/>
                <w:szCs w:val="18"/>
              </w:rPr>
              <w:t>50</w:t>
            </w:r>
            <w:r w:rsidR="006328D8" w:rsidRPr="007D2972">
              <w:rPr>
                <w:rFonts w:asciiTheme="minorHAnsi" w:hAnsiTheme="minorHAnsi" w:cs="Arial"/>
                <w:i/>
                <w:sz w:val="18"/>
                <w:szCs w:val="18"/>
              </w:rPr>
              <w:t xml:space="preserve"> m3</w:t>
            </w:r>
          </w:p>
        </w:tc>
      </w:tr>
      <w:tr w:rsidR="006328D8" w:rsidRPr="007D2972" w14:paraId="7C86D58D" w14:textId="77777777" w:rsidTr="009D2639">
        <w:trPr>
          <w:trHeight w:val="42"/>
        </w:trPr>
        <w:tc>
          <w:tcPr>
            <w:tcW w:w="846" w:type="dxa"/>
            <w:vMerge/>
            <w:shd w:val="clear" w:color="auto" w:fill="C9C9C9" w:themeFill="accent3" w:themeFillTint="99"/>
          </w:tcPr>
          <w:p w14:paraId="3B06A20D" w14:textId="77777777" w:rsidR="006328D8" w:rsidRPr="007D2972" w:rsidRDefault="006328D8" w:rsidP="009D2639">
            <w:pPr>
              <w:jc w:val="both"/>
              <w:rPr>
                <w:rFonts w:asciiTheme="minorHAnsi" w:hAnsiTheme="minorHAnsi" w:cs="Arial"/>
                <w:i/>
                <w:sz w:val="18"/>
                <w:szCs w:val="18"/>
              </w:rPr>
            </w:pPr>
          </w:p>
        </w:tc>
        <w:tc>
          <w:tcPr>
            <w:tcW w:w="2554" w:type="dxa"/>
            <w:gridSpan w:val="2"/>
            <w:shd w:val="clear" w:color="auto" w:fill="auto"/>
          </w:tcPr>
          <w:p w14:paraId="0883AFDB"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Excavación de zanjas para red de instalaciones eléctricas.</w:t>
            </w:r>
          </w:p>
        </w:tc>
        <w:tc>
          <w:tcPr>
            <w:tcW w:w="3399" w:type="dxa"/>
            <w:shd w:val="clear" w:color="auto" w:fill="auto"/>
          </w:tcPr>
          <w:p w14:paraId="3EFE23F3"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Desmonte de tierra, piedras y arena etc.</w:t>
            </w:r>
          </w:p>
        </w:tc>
        <w:tc>
          <w:tcPr>
            <w:tcW w:w="1168" w:type="dxa"/>
            <w:shd w:val="clear" w:color="auto" w:fill="auto"/>
          </w:tcPr>
          <w:p w14:paraId="36B5EE61" w14:textId="77777777" w:rsidR="006328D8" w:rsidRPr="007D2972" w:rsidRDefault="00522E6C" w:rsidP="009D2639">
            <w:pPr>
              <w:jc w:val="center"/>
              <w:rPr>
                <w:rFonts w:asciiTheme="minorHAnsi" w:hAnsiTheme="minorHAnsi" w:cs="Arial"/>
                <w:i/>
                <w:sz w:val="18"/>
                <w:szCs w:val="18"/>
              </w:rPr>
            </w:pPr>
            <w:r w:rsidRPr="007D2972">
              <w:rPr>
                <w:rFonts w:asciiTheme="minorHAnsi" w:hAnsiTheme="minorHAnsi" w:cs="Arial"/>
                <w:i/>
                <w:sz w:val="18"/>
                <w:szCs w:val="18"/>
              </w:rPr>
              <w:t>4</w:t>
            </w:r>
            <w:r w:rsidR="006328D8" w:rsidRPr="007D2972">
              <w:rPr>
                <w:rFonts w:asciiTheme="minorHAnsi" w:hAnsiTheme="minorHAnsi" w:cs="Arial"/>
                <w:i/>
                <w:sz w:val="18"/>
                <w:szCs w:val="18"/>
              </w:rPr>
              <w:t>.0 m3</w:t>
            </w:r>
          </w:p>
        </w:tc>
      </w:tr>
      <w:tr w:rsidR="006328D8" w:rsidRPr="007D2972" w14:paraId="05BBA420" w14:textId="77777777" w:rsidTr="009D2639">
        <w:trPr>
          <w:trHeight w:val="42"/>
        </w:trPr>
        <w:tc>
          <w:tcPr>
            <w:tcW w:w="846" w:type="dxa"/>
            <w:vMerge/>
            <w:shd w:val="clear" w:color="auto" w:fill="C9C9C9" w:themeFill="accent3" w:themeFillTint="99"/>
          </w:tcPr>
          <w:p w14:paraId="5BBB8C04" w14:textId="77777777" w:rsidR="006328D8" w:rsidRPr="007D2972" w:rsidRDefault="006328D8" w:rsidP="009D2639">
            <w:pPr>
              <w:jc w:val="both"/>
              <w:rPr>
                <w:rFonts w:asciiTheme="minorHAnsi" w:hAnsiTheme="minorHAnsi" w:cs="Arial"/>
                <w:i/>
                <w:sz w:val="18"/>
                <w:szCs w:val="18"/>
              </w:rPr>
            </w:pPr>
          </w:p>
        </w:tc>
        <w:tc>
          <w:tcPr>
            <w:tcW w:w="2554" w:type="dxa"/>
            <w:gridSpan w:val="2"/>
            <w:shd w:val="clear" w:color="auto" w:fill="auto"/>
          </w:tcPr>
          <w:p w14:paraId="44F750CA"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b/>
                <w:i/>
                <w:sz w:val="18"/>
                <w:szCs w:val="18"/>
              </w:rPr>
              <w:t>TOTAL, DE DESMONTE</w:t>
            </w:r>
          </w:p>
        </w:tc>
        <w:tc>
          <w:tcPr>
            <w:tcW w:w="3399" w:type="dxa"/>
            <w:shd w:val="clear" w:color="auto" w:fill="auto"/>
          </w:tcPr>
          <w:p w14:paraId="5EE33F54" w14:textId="77777777" w:rsidR="006328D8" w:rsidRPr="007D2972" w:rsidRDefault="00522E6C" w:rsidP="009D2639">
            <w:pPr>
              <w:jc w:val="both"/>
              <w:rPr>
                <w:rFonts w:asciiTheme="minorHAnsi" w:hAnsiTheme="minorHAnsi" w:cs="Arial"/>
                <w:i/>
                <w:sz w:val="18"/>
                <w:szCs w:val="18"/>
              </w:rPr>
            </w:pPr>
            <w:r w:rsidRPr="007D2972">
              <w:rPr>
                <w:rFonts w:asciiTheme="minorHAnsi" w:hAnsiTheme="minorHAnsi" w:cs="Arial"/>
                <w:b/>
                <w:i/>
                <w:sz w:val="18"/>
                <w:szCs w:val="18"/>
              </w:rPr>
              <w:t>15.00</w:t>
            </w:r>
            <w:r w:rsidR="006328D8" w:rsidRPr="007D2972">
              <w:rPr>
                <w:rFonts w:asciiTheme="minorHAnsi" w:hAnsiTheme="minorHAnsi" w:cs="Arial"/>
                <w:b/>
                <w:i/>
                <w:sz w:val="18"/>
                <w:szCs w:val="18"/>
              </w:rPr>
              <w:t xml:space="preserve"> m3</w:t>
            </w:r>
          </w:p>
        </w:tc>
        <w:tc>
          <w:tcPr>
            <w:tcW w:w="1168" w:type="dxa"/>
          </w:tcPr>
          <w:p w14:paraId="4F017393" w14:textId="77777777" w:rsidR="006328D8" w:rsidRPr="007D2972" w:rsidRDefault="006328D8" w:rsidP="009D2639">
            <w:pPr>
              <w:jc w:val="center"/>
              <w:rPr>
                <w:rFonts w:asciiTheme="minorHAnsi" w:hAnsiTheme="minorHAnsi" w:cs="Arial"/>
                <w:i/>
                <w:sz w:val="18"/>
                <w:szCs w:val="18"/>
              </w:rPr>
            </w:pPr>
          </w:p>
        </w:tc>
      </w:tr>
      <w:tr w:rsidR="006328D8" w:rsidRPr="007D2972" w14:paraId="1974AFD1" w14:textId="77777777" w:rsidTr="009D2639">
        <w:trPr>
          <w:trHeight w:val="42"/>
        </w:trPr>
        <w:tc>
          <w:tcPr>
            <w:tcW w:w="846" w:type="dxa"/>
            <w:vMerge/>
            <w:shd w:val="clear" w:color="auto" w:fill="C9C9C9" w:themeFill="accent3" w:themeFillTint="99"/>
          </w:tcPr>
          <w:p w14:paraId="0A940B50" w14:textId="77777777" w:rsidR="006328D8" w:rsidRPr="007D2972" w:rsidRDefault="006328D8" w:rsidP="009D2639">
            <w:pPr>
              <w:jc w:val="both"/>
              <w:rPr>
                <w:rFonts w:asciiTheme="minorHAnsi" w:hAnsiTheme="minorHAnsi" w:cs="Arial"/>
                <w:i/>
                <w:sz w:val="18"/>
                <w:szCs w:val="18"/>
              </w:rPr>
            </w:pPr>
          </w:p>
        </w:tc>
        <w:tc>
          <w:tcPr>
            <w:tcW w:w="2554" w:type="dxa"/>
            <w:gridSpan w:val="2"/>
            <w:shd w:val="clear" w:color="auto" w:fill="auto"/>
          </w:tcPr>
          <w:p w14:paraId="6C82AB91"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 xml:space="preserve">Residuos No Peligrosos de Ámbito Municipal, generado por </w:t>
            </w:r>
            <w:r w:rsidR="00143E77" w:rsidRPr="007D2972">
              <w:rPr>
                <w:rFonts w:asciiTheme="minorHAnsi" w:hAnsiTheme="minorHAnsi" w:cs="Arial"/>
                <w:i/>
                <w:sz w:val="18"/>
                <w:szCs w:val="18"/>
              </w:rPr>
              <w:t>4</w:t>
            </w:r>
            <w:r w:rsidRPr="007D2972">
              <w:rPr>
                <w:rFonts w:asciiTheme="minorHAnsi" w:hAnsiTheme="minorHAnsi" w:cs="Arial"/>
                <w:i/>
                <w:sz w:val="18"/>
                <w:szCs w:val="18"/>
              </w:rPr>
              <w:t xml:space="preserve"> personas x 0.</w:t>
            </w:r>
            <w:r w:rsidR="00143E77" w:rsidRPr="007D2972">
              <w:rPr>
                <w:rFonts w:asciiTheme="minorHAnsi" w:hAnsiTheme="minorHAnsi" w:cs="Arial"/>
                <w:i/>
                <w:sz w:val="18"/>
                <w:szCs w:val="18"/>
              </w:rPr>
              <w:t>2</w:t>
            </w:r>
            <w:r w:rsidRPr="007D2972">
              <w:rPr>
                <w:rFonts w:asciiTheme="minorHAnsi" w:hAnsiTheme="minorHAnsi" w:cs="Arial"/>
                <w:i/>
                <w:sz w:val="18"/>
                <w:szCs w:val="18"/>
              </w:rPr>
              <w:t>5 x día</w:t>
            </w:r>
          </w:p>
        </w:tc>
        <w:tc>
          <w:tcPr>
            <w:tcW w:w="3399" w:type="dxa"/>
            <w:shd w:val="clear" w:color="auto" w:fill="auto"/>
          </w:tcPr>
          <w:p w14:paraId="6BFCB9A8"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Residuos orgánicos e inorgánicos como: bolsas de papel, cartón, plásticos, maderas y restos de comidas (Residuos de Ámbito Municipal).</w:t>
            </w:r>
          </w:p>
        </w:tc>
        <w:tc>
          <w:tcPr>
            <w:tcW w:w="1168" w:type="dxa"/>
            <w:shd w:val="clear" w:color="auto" w:fill="auto"/>
          </w:tcPr>
          <w:p w14:paraId="596B5618" w14:textId="77777777" w:rsidR="006328D8" w:rsidRPr="007D2972" w:rsidRDefault="006328D8" w:rsidP="009D2639">
            <w:pPr>
              <w:jc w:val="center"/>
              <w:rPr>
                <w:rFonts w:asciiTheme="minorHAnsi" w:hAnsiTheme="minorHAnsi" w:cs="Arial"/>
                <w:i/>
                <w:sz w:val="18"/>
                <w:szCs w:val="18"/>
              </w:rPr>
            </w:pPr>
          </w:p>
          <w:p w14:paraId="05D2BE80" w14:textId="77777777" w:rsidR="006328D8" w:rsidRPr="007D2972" w:rsidRDefault="006328D8" w:rsidP="009D2639">
            <w:pPr>
              <w:jc w:val="center"/>
              <w:rPr>
                <w:rFonts w:asciiTheme="minorHAnsi" w:hAnsiTheme="minorHAnsi" w:cs="Arial"/>
                <w:i/>
                <w:sz w:val="18"/>
                <w:szCs w:val="18"/>
              </w:rPr>
            </w:pPr>
          </w:p>
          <w:p w14:paraId="00E2D792" w14:textId="77777777" w:rsidR="006328D8" w:rsidRPr="007D2972" w:rsidRDefault="00143E77" w:rsidP="009D2639">
            <w:pPr>
              <w:jc w:val="center"/>
              <w:rPr>
                <w:rFonts w:asciiTheme="minorHAnsi" w:hAnsiTheme="minorHAnsi" w:cs="Arial"/>
                <w:i/>
                <w:sz w:val="18"/>
                <w:szCs w:val="18"/>
              </w:rPr>
            </w:pPr>
            <w:r w:rsidRPr="007D2972">
              <w:rPr>
                <w:rFonts w:asciiTheme="minorHAnsi" w:hAnsiTheme="minorHAnsi" w:cs="Arial"/>
                <w:i/>
                <w:sz w:val="18"/>
                <w:szCs w:val="18"/>
              </w:rPr>
              <w:t>1</w:t>
            </w:r>
            <w:r w:rsidR="006328D8" w:rsidRPr="007D2972">
              <w:rPr>
                <w:rFonts w:asciiTheme="minorHAnsi" w:hAnsiTheme="minorHAnsi" w:cs="Arial"/>
                <w:i/>
                <w:sz w:val="18"/>
                <w:szCs w:val="18"/>
              </w:rPr>
              <w:t>.00 kg/día</w:t>
            </w:r>
          </w:p>
        </w:tc>
      </w:tr>
      <w:tr w:rsidR="006328D8" w:rsidRPr="007D2972" w14:paraId="2771911F" w14:textId="77777777" w:rsidTr="009D2639">
        <w:trPr>
          <w:trHeight w:val="42"/>
        </w:trPr>
        <w:tc>
          <w:tcPr>
            <w:tcW w:w="846" w:type="dxa"/>
            <w:vMerge/>
            <w:shd w:val="clear" w:color="auto" w:fill="C9C9C9" w:themeFill="accent3" w:themeFillTint="99"/>
          </w:tcPr>
          <w:p w14:paraId="2C89AC1C" w14:textId="77777777" w:rsidR="006328D8" w:rsidRPr="007D2972" w:rsidRDefault="006328D8" w:rsidP="009D2639">
            <w:pPr>
              <w:jc w:val="both"/>
              <w:rPr>
                <w:rFonts w:asciiTheme="minorHAnsi" w:hAnsiTheme="minorHAnsi" w:cs="Arial"/>
                <w:i/>
                <w:sz w:val="18"/>
                <w:szCs w:val="18"/>
              </w:rPr>
            </w:pPr>
          </w:p>
        </w:tc>
        <w:tc>
          <w:tcPr>
            <w:tcW w:w="5953" w:type="dxa"/>
            <w:gridSpan w:val="3"/>
            <w:shd w:val="clear" w:color="auto" w:fill="auto"/>
          </w:tcPr>
          <w:p w14:paraId="389C8294" w14:textId="77777777" w:rsidR="006328D8" w:rsidRPr="007D2972" w:rsidRDefault="006328D8" w:rsidP="009D2639">
            <w:pPr>
              <w:jc w:val="right"/>
              <w:rPr>
                <w:rFonts w:asciiTheme="minorHAnsi" w:hAnsiTheme="minorHAnsi" w:cs="Arial"/>
                <w:b/>
                <w:i/>
                <w:sz w:val="18"/>
                <w:szCs w:val="18"/>
              </w:rPr>
            </w:pPr>
            <w:r w:rsidRPr="007D2972">
              <w:rPr>
                <w:rFonts w:asciiTheme="minorHAnsi" w:hAnsiTheme="minorHAnsi" w:cs="Arial"/>
                <w:b/>
                <w:i/>
                <w:sz w:val="18"/>
                <w:szCs w:val="18"/>
              </w:rPr>
              <w:t>TOTAL, DE RESIDUOS NO PELIGROSOS</w:t>
            </w:r>
          </w:p>
        </w:tc>
        <w:tc>
          <w:tcPr>
            <w:tcW w:w="1168" w:type="dxa"/>
            <w:shd w:val="clear" w:color="auto" w:fill="auto"/>
          </w:tcPr>
          <w:p w14:paraId="674A4623" w14:textId="77777777" w:rsidR="006328D8" w:rsidRPr="007D2972" w:rsidRDefault="00143E77" w:rsidP="009D2639">
            <w:pPr>
              <w:jc w:val="center"/>
              <w:rPr>
                <w:rFonts w:asciiTheme="minorHAnsi" w:hAnsiTheme="minorHAnsi" w:cs="Arial"/>
                <w:b/>
                <w:i/>
                <w:sz w:val="18"/>
                <w:szCs w:val="18"/>
              </w:rPr>
            </w:pPr>
            <w:r w:rsidRPr="007D2972">
              <w:rPr>
                <w:rFonts w:asciiTheme="minorHAnsi" w:hAnsiTheme="minorHAnsi" w:cs="Arial"/>
                <w:b/>
                <w:i/>
                <w:sz w:val="18"/>
                <w:szCs w:val="18"/>
              </w:rPr>
              <w:t>1</w:t>
            </w:r>
            <w:r w:rsidR="006328D8" w:rsidRPr="007D2972">
              <w:rPr>
                <w:rFonts w:asciiTheme="minorHAnsi" w:hAnsiTheme="minorHAnsi" w:cs="Arial"/>
                <w:b/>
                <w:i/>
                <w:sz w:val="18"/>
                <w:szCs w:val="18"/>
              </w:rPr>
              <w:t>.00 kg.</w:t>
            </w:r>
          </w:p>
        </w:tc>
      </w:tr>
      <w:tr w:rsidR="006328D8" w:rsidRPr="007D2972" w14:paraId="7B684735" w14:textId="77777777" w:rsidTr="009D2639">
        <w:trPr>
          <w:trHeight w:val="42"/>
        </w:trPr>
        <w:tc>
          <w:tcPr>
            <w:tcW w:w="846" w:type="dxa"/>
            <w:vMerge/>
            <w:shd w:val="clear" w:color="auto" w:fill="C9C9C9" w:themeFill="accent3" w:themeFillTint="99"/>
          </w:tcPr>
          <w:p w14:paraId="4AD91506" w14:textId="77777777" w:rsidR="006328D8" w:rsidRPr="007D2972" w:rsidRDefault="006328D8" w:rsidP="009D2639">
            <w:pPr>
              <w:jc w:val="both"/>
              <w:rPr>
                <w:rFonts w:asciiTheme="minorHAnsi" w:hAnsiTheme="minorHAnsi" w:cs="Arial"/>
                <w:i/>
                <w:sz w:val="18"/>
                <w:szCs w:val="18"/>
              </w:rPr>
            </w:pPr>
          </w:p>
        </w:tc>
        <w:tc>
          <w:tcPr>
            <w:tcW w:w="2496" w:type="dxa"/>
            <w:shd w:val="clear" w:color="auto" w:fill="auto"/>
            <w:vAlign w:val="center"/>
          </w:tcPr>
          <w:p w14:paraId="05085AF4"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Residuos peligrosos Solidos</w:t>
            </w:r>
          </w:p>
        </w:tc>
        <w:tc>
          <w:tcPr>
            <w:tcW w:w="3457" w:type="dxa"/>
            <w:gridSpan w:val="2"/>
            <w:shd w:val="clear" w:color="auto" w:fill="auto"/>
          </w:tcPr>
          <w:p w14:paraId="2C95F8F7"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(Recipientes de envases de aceite, trapos empapados de combustible, grasas y aceites de los equipos: mescladora, compactadora, retroexcavadoras etc.).</w:t>
            </w:r>
          </w:p>
        </w:tc>
        <w:tc>
          <w:tcPr>
            <w:tcW w:w="1168" w:type="dxa"/>
            <w:shd w:val="clear" w:color="auto" w:fill="auto"/>
          </w:tcPr>
          <w:p w14:paraId="107CE9A9" w14:textId="77777777" w:rsidR="006328D8" w:rsidRPr="007D2972" w:rsidRDefault="006328D8" w:rsidP="009D2639">
            <w:pPr>
              <w:jc w:val="center"/>
              <w:rPr>
                <w:rFonts w:asciiTheme="minorHAnsi" w:hAnsiTheme="minorHAnsi" w:cs="Arial"/>
                <w:i/>
                <w:sz w:val="18"/>
                <w:szCs w:val="18"/>
              </w:rPr>
            </w:pPr>
          </w:p>
          <w:p w14:paraId="231CA847" w14:textId="77777777" w:rsidR="006328D8" w:rsidRPr="007D2972" w:rsidRDefault="00143E77" w:rsidP="009D2639">
            <w:pPr>
              <w:jc w:val="center"/>
              <w:rPr>
                <w:rFonts w:asciiTheme="minorHAnsi" w:hAnsiTheme="minorHAnsi" w:cs="Arial"/>
                <w:i/>
                <w:sz w:val="18"/>
                <w:szCs w:val="18"/>
              </w:rPr>
            </w:pPr>
            <w:r w:rsidRPr="007D2972">
              <w:rPr>
                <w:rFonts w:asciiTheme="minorHAnsi" w:hAnsiTheme="minorHAnsi" w:cs="Arial"/>
                <w:i/>
                <w:sz w:val="18"/>
                <w:szCs w:val="18"/>
              </w:rPr>
              <w:t>1</w:t>
            </w:r>
            <w:r w:rsidR="006328D8" w:rsidRPr="007D2972">
              <w:rPr>
                <w:rFonts w:asciiTheme="minorHAnsi" w:hAnsiTheme="minorHAnsi" w:cs="Arial"/>
                <w:i/>
                <w:sz w:val="18"/>
                <w:szCs w:val="18"/>
              </w:rPr>
              <w:t xml:space="preserve"> kg. </w:t>
            </w:r>
          </w:p>
          <w:p w14:paraId="1D7061E5" w14:textId="77777777" w:rsidR="006328D8" w:rsidRPr="007D2972" w:rsidRDefault="006328D8" w:rsidP="009D2639">
            <w:pPr>
              <w:jc w:val="center"/>
              <w:rPr>
                <w:rFonts w:asciiTheme="minorHAnsi" w:hAnsiTheme="minorHAnsi" w:cs="Arial"/>
                <w:i/>
                <w:sz w:val="18"/>
                <w:szCs w:val="18"/>
              </w:rPr>
            </w:pPr>
          </w:p>
        </w:tc>
      </w:tr>
      <w:tr w:rsidR="006328D8" w:rsidRPr="007D2972" w14:paraId="503BF99C" w14:textId="77777777" w:rsidTr="009D2639">
        <w:trPr>
          <w:trHeight w:val="42"/>
        </w:trPr>
        <w:tc>
          <w:tcPr>
            <w:tcW w:w="846" w:type="dxa"/>
            <w:vMerge/>
            <w:shd w:val="clear" w:color="auto" w:fill="C9C9C9" w:themeFill="accent3" w:themeFillTint="99"/>
          </w:tcPr>
          <w:p w14:paraId="6A80C538" w14:textId="77777777" w:rsidR="006328D8" w:rsidRPr="007D2972" w:rsidRDefault="006328D8" w:rsidP="009D2639">
            <w:pPr>
              <w:jc w:val="both"/>
              <w:rPr>
                <w:rFonts w:asciiTheme="minorHAnsi" w:hAnsiTheme="minorHAnsi" w:cs="Arial"/>
                <w:i/>
                <w:sz w:val="18"/>
                <w:szCs w:val="18"/>
              </w:rPr>
            </w:pPr>
          </w:p>
        </w:tc>
        <w:tc>
          <w:tcPr>
            <w:tcW w:w="5953" w:type="dxa"/>
            <w:gridSpan w:val="3"/>
            <w:shd w:val="clear" w:color="auto" w:fill="auto"/>
          </w:tcPr>
          <w:p w14:paraId="691AF70B" w14:textId="77777777" w:rsidR="006328D8" w:rsidRPr="007D2972" w:rsidRDefault="006328D8" w:rsidP="009D2639">
            <w:pPr>
              <w:jc w:val="right"/>
              <w:rPr>
                <w:rFonts w:asciiTheme="minorHAnsi" w:hAnsiTheme="minorHAnsi" w:cs="Arial"/>
                <w:b/>
                <w:i/>
                <w:sz w:val="18"/>
                <w:szCs w:val="18"/>
              </w:rPr>
            </w:pPr>
            <w:r w:rsidRPr="007D2972">
              <w:rPr>
                <w:rFonts w:asciiTheme="minorHAnsi" w:hAnsiTheme="minorHAnsi" w:cs="Arial"/>
                <w:b/>
                <w:i/>
                <w:sz w:val="18"/>
                <w:szCs w:val="18"/>
              </w:rPr>
              <w:t>TOTAL, DE RESIDUOS PELIGROSOS SOLIDOS</w:t>
            </w:r>
          </w:p>
        </w:tc>
        <w:tc>
          <w:tcPr>
            <w:tcW w:w="1168" w:type="dxa"/>
            <w:shd w:val="clear" w:color="auto" w:fill="auto"/>
          </w:tcPr>
          <w:p w14:paraId="4A844AF2" w14:textId="77777777" w:rsidR="006328D8" w:rsidRPr="007D2972" w:rsidRDefault="00143E77" w:rsidP="009D2639">
            <w:pPr>
              <w:jc w:val="center"/>
              <w:rPr>
                <w:rFonts w:asciiTheme="minorHAnsi" w:hAnsiTheme="minorHAnsi" w:cs="Arial"/>
                <w:b/>
                <w:i/>
                <w:sz w:val="18"/>
                <w:szCs w:val="18"/>
              </w:rPr>
            </w:pPr>
            <w:r w:rsidRPr="007D2972">
              <w:rPr>
                <w:rFonts w:asciiTheme="minorHAnsi" w:hAnsiTheme="minorHAnsi" w:cs="Arial"/>
                <w:b/>
                <w:i/>
                <w:sz w:val="18"/>
                <w:szCs w:val="18"/>
              </w:rPr>
              <w:t>1</w:t>
            </w:r>
            <w:r w:rsidR="006328D8" w:rsidRPr="007D2972">
              <w:rPr>
                <w:rFonts w:asciiTheme="minorHAnsi" w:hAnsiTheme="minorHAnsi" w:cs="Arial"/>
                <w:b/>
                <w:i/>
                <w:sz w:val="18"/>
                <w:szCs w:val="18"/>
              </w:rPr>
              <w:t xml:space="preserve"> kg.</w:t>
            </w:r>
          </w:p>
        </w:tc>
      </w:tr>
      <w:tr w:rsidR="006328D8" w:rsidRPr="007D2972" w14:paraId="3143538B" w14:textId="77777777" w:rsidTr="009D2639">
        <w:trPr>
          <w:trHeight w:val="42"/>
        </w:trPr>
        <w:tc>
          <w:tcPr>
            <w:tcW w:w="846" w:type="dxa"/>
            <w:vMerge/>
            <w:shd w:val="clear" w:color="auto" w:fill="C9C9C9" w:themeFill="accent3" w:themeFillTint="99"/>
          </w:tcPr>
          <w:p w14:paraId="27E3AB64" w14:textId="77777777" w:rsidR="006328D8" w:rsidRPr="007D2972" w:rsidRDefault="006328D8" w:rsidP="009D2639">
            <w:pPr>
              <w:jc w:val="both"/>
              <w:rPr>
                <w:rFonts w:asciiTheme="minorHAnsi" w:hAnsiTheme="minorHAnsi" w:cs="Arial"/>
                <w:i/>
                <w:sz w:val="18"/>
                <w:szCs w:val="18"/>
              </w:rPr>
            </w:pPr>
          </w:p>
        </w:tc>
        <w:tc>
          <w:tcPr>
            <w:tcW w:w="2496" w:type="dxa"/>
            <w:shd w:val="clear" w:color="auto" w:fill="auto"/>
            <w:vAlign w:val="center"/>
          </w:tcPr>
          <w:p w14:paraId="6432ED5F" w14:textId="77777777" w:rsidR="006328D8" w:rsidRPr="007D2972" w:rsidRDefault="006328D8" w:rsidP="009D2639">
            <w:pPr>
              <w:rPr>
                <w:rFonts w:asciiTheme="minorHAnsi" w:hAnsiTheme="minorHAnsi" w:cs="Arial"/>
                <w:i/>
                <w:sz w:val="18"/>
                <w:szCs w:val="18"/>
              </w:rPr>
            </w:pPr>
            <w:r w:rsidRPr="007D2972">
              <w:rPr>
                <w:rFonts w:asciiTheme="minorHAnsi" w:hAnsiTheme="minorHAnsi" w:cs="Arial"/>
                <w:i/>
                <w:sz w:val="18"/>
                <w:szCs w:val="18"/>
              </w:rPr>
              <w:t>Residuos peligrosos líquidos</w:t>
            </w:r>
          </w:p>
        </w:tc>
        <w:tc>
          <w:tcPr>
            <w:tcW w:w="3457" w:type="dxa"/>
            <w:gridSpan w:val="2"/>
            <w:shd w:val="clear" w:color="auto" w:fill="auto"/>
          </w:tcPr>
          <w:p w14:paraId="10C951BF" w14:textId="77777777" w:rsidR="006328D8" w:rsidRPr="007D2972" w:rsidRDefault="006328D8" w:rsidP="009D2639">
            <w:pPr>
              <w:jc w:val="both"/>
              <w:rPr>
                <w:rFonts w:asciiTheme="minorHAnsi" w:hAnsiTheme="minorHAnsi" w:cs="Arial"/>
                <w:i/>
                <w:sz w:val="18"/>
                <w:szCs w:val="18"/>
              </w:rPr>
            </w:pPr>
            <w:r w:rsidRPr="007D2972">
              <w:rPr>
                <w:rFonts w:asciiTheme="minorHAnsi" w:hAnsiTheme="minorHAnsi" w:cs="Arial"/>
                <w:i/>
                <w:sz w:val="18"/>
                <w:szCs w:val="18"/>
              </w:rPr>
              <w:t>Residuos líquidos de aceites quemados, derrame de combustible y fluidos de los equipos de construcción.</w:t>
            </w:r>
          </w:p>
        </w:tc>
        <w:tc>
          <w:tcPr>
            <w:tcW w:w="1168" w:type="dxa"/>
            <w:shd w:val="clear" w:color="auto" w:fill="auto"/>
          </w:tcPr>
          <w:p w14:paraId="1651C602" w14:textId="77777777" w:rsidR="006328D8" w:rsidRPr="007D2972" w:rsidRDefault="006328D8" w:rsidP="009D2639">
            <w:pPr>
              <w:jc w:val="center"/>
              <w:rPr>
                <w:rFonts w:asciiTheme="minorHAnsi" w:hAnsiTheme="minorHAnsi" w:cs="Arial"/>
                <w:i/>
                <w:sz w:val="18"/>
                <w:szCs w:val="18"/>
              </w:rPr>
            </w:pPr>
          </w:p>
          <w:p w14:paraId="5A26085A" w14:textId="77777777" w:rsidR="006328D8" w:rsidRPr="007D2972" w:rsidRDefault="00143E77" w:rsidP="009D2639">
            <w:pPr>
              <w:jc w:val="center"/>
              <w:rPr>
                <w:rFonts w:asciiTheme="minorHAnsi" w:hAnsiTheme="minorHAnsi" w:cs="Arial"/>
                <w:i/>
                <w:sz w:val="18"/>
                <w:szCs w:val="18"/>
              </w:rPr>
            </w:pPr>
            <w:r w:rsidRPr="007D2972">
              <w:rPr>
                <w:rFonts w:asciiTheme="minorHAnsi" w:hAnsiTheme="minorHAnsi" w:cs="Arial"/>
                <w:i/>
                <w:sz w:val="18"/>
                <w:szCs w:val="18"/>
              </w:rPr>
              <w:t>1/2</w:t>
            </w:r>
            <w:r w:rsidR="006328D8" w:rsidRPr="007D2972">
              <w:rPr>
                <w:rFonts w:asciiTheme="minorHAnsi" w:hAnsiTheme="minorHAnsi" w:cs="Arial"/>
                <w:i/>
                <w:sz w:val="18"/>
                <w:szCs w:val="18"/>
              </w:rPr>
              <w:t xml:space="preserve"> g</w:t>
            </w:r>
            <w:r w:rsidR="00A44A29" w:rsidRPr="007D2972">
              <w:rPr>
                <w:rFonts w:asciiTheme="minorHAnsi" w:hAnsiTheme="minorHAnsi" w:cs="Arial"/>
                <w:i/>
                <w:sz w:val="18"/>
                <w:szCs w:val="18"/>
              </w:rPr>
              <w:t>a</w:t>
            </w:r>
            <w:r w:rsidR="006328D8" w:rsidRPr="007D2972">
              <w:rPr>
                <w:rFonts w:asciiTheme="minorHAnsi" w:hAnsiTheme="minorHAnsi" w:cs="Arial"/>
                <w:i/>
                <w:sz w:val="18"/>
                <w:szCs w:val="18"/>
              </w:rPr>
              <w:t xml:space="preserve">l. </w:t>
            </w:r>
          </w:p>
          <w:p w14:paraId="001B456F" w14:textId="77777777" w:rsidR="006328D8" w:rsidRPr="007D2972" w:rsidRDefault="006328D8" w:rsidP="009D2639">
            <w:pPr>
              <w:jc w:val="center"/>
              <w:rPr>
                <w:rFonts w:asciiTheme="minorHAnsi" w:hAnsiTheme="minorHAnsi" w:cs="Arial"/>
                <w:i/>
                <w:sz w:val="18"/>
                <w:szCs w:val="18"/>
              </w:rPr>
            </w:pPr>
          </w:p>
        </w:tc>
      </w:tr>
      <w:tr w:rsidR="00522E6C" w:rsidRPr="007D2972" w14:paraId="7C2EEC3C" w14:textId="77777777" w:rsidTr="009D2639">
        <w:trPr>
          <w:trHeight w:val="449"/>
        </w:trPr>
        <w:tc>
          <w:tcPr>
            <w:tcW w:w="846" w:type="dxa"/>
            <w:vMerge/>
            <w:shd w:val="clear" w:color="auto" w:fill="C9C9C9" w:themeFill="accent3" w:themeFillTint="99"/>
          </w:tcPr>
          <w:p w14:paraId="7EE8D961" w14:textId="77777777" w:rsidR="00522E6C" w:rsidRPr="007D2972" w:rsidRDefault="00522E6C" w:rsidP="009D2639">
            <w:pPr>
              <w:jc w:val="both"/>
              <w:rPr>
                <w:rFonts w:asciiTheme="minorHAnsi" w:hAnsiTheme="minorHAnsi" w:cs="Arial"/>
                <w:i/>
                <w:sz w:val="18"/>
                <w:szCs w:val="18"/>
              </w:rPr>
            </w:pPr>
          </w:p>
        </w:tc>
        <w:tc>
          <w:tcPr>
            <w:tcW w:w="5953" w:type="dxa"/>
            <w:gridSpan w:val="3"/>
            <w:shd w:val="clear" w:color="auto" w:fill="auto"/>
          </w:tcPr>
          <w:p w14:paraId="45E85D51" w14:textId="77777777" w:rsidR="00522E6C" w:rsidRPr="007D2972" w:rsidRDefault="00522E6C" w:rsidP="009D2639">
            <w:pPr>
              <w:jc w:val="center"/>
              <w:rPr>
                <w:rFonts w:asciiTheme="minorHAnsi" w:hAnsiTheme="minorHAnsi" w:cs="Arial"/>
                <w:b/>
                <w:i/>
                <w:sz w:val="18"/>
                <w:szCs w:val="18"/>
              </w:rPr>
            </w:pPr>
            <w:r w:rsidRPr="007D2972">
              <w:rPr>
                <w:rFonts w:asciiTheme="minorHAnsi" w:hAnsiTheme="minorHAnsi" w:cs="Arial"/>
                <w:b/>
                <w:i/>
                <w:sz w:val="18"/>
                <w:szCs w:val="18"/>
              </w:rPr>
              <w:t>RESIDUOS PELIGROSOS LÍQUIDOS</w:t>
            </w:r>
          </w:p>
        </w:tc>
        <w:tc>
          <w:tcPr>
            <w:tcW w:w="1168" w:type="dxa"/>
            <w:shd w:val="clear" w:color="auto" w:fill="auto"/>
          </w:tcPr>
          <w:p w14:paraId="7E50C8A9" w14:textId="77777777" w:rsidR="00522E6C" w:rsidRPr="007D2972" w:rsidRDefault="00522E6C" w:rsidP="009D2639">
            <w:pPr>
              <w:jc w:val="center"/>
              <w:rPr>
                <w:rFonts w:asciiTheme="minorHAnsi" w:hAnsiTheme="minorHAnsi" w:cs="Arial"/>
                <w:b/>
                <w:i/>
                <w:sz w:val="18"/>
                <w:szCs w:val="18"/>
              </w:rPr>
            </w:pPr>
            <w:r w:rsidRPr="007D2972">
              <w:rPr>
                <w:rFonts w:asciiTheme="minorHAnsi" w:hAnsiTheme="minorHAnsi" w:cs="Arial"/>
                <w:b/>
                <w:i/>
                <w:sz w:val="18"/>
                <w:szCs w:val="18"/>
              </w:rPr>
              <w:t>1/2 gal.</w:t>
            </w:r>
          </w:p>
        </w:tc>
      </w:tr>
    </w:tbl>
    <w:p w14:paraId="2F29A8EB" w14:textId="77777777" w:rsidR="00AF4B94" w:rsidRPr="007D2972" w:rsidRDefault="00AF4B94" w:rsidP="00AF4B94">
      <w:pPr>
        <w:jc w:val="center"/>
        <w:rPr>
          <w:rFonts w:asciiTheme="minorHAnsi" w:hAnsiTheme="minorHAnsi" w:cs="Arial"/>
          <w:b/>
          <w:i/>
        </w:rPr>
      </w:pPr>
    </w:p>
    <w:p w14:paraId="6C42013B" w14:textId="77777777" w:rsidR="006328D8" w:rsidRPr="007D2972" w:rsidRDefault="006328D8" w:rsidP="00AF4B94">
      <w:pPr>
        <w:jc w:val="center"/>
        <w:rPr>
          <w:rFonts w:asciiTheme="minorHAnsi" w:hAnsiTheme="minorHAnsi" w:cs="Arial"/>
          <w:b/>
          <w:i/>
        </w:rPr>
      </w:pPr>
    </w:p>
    <w:p w14:paraId="3B3627AD" w14:textId="77777777" w:rsidR="006328D8" w:rsidRPr="007D2972" w:rsidRDefault="006328D8" w:rsidP="00AF4B94">
      <w:pPr>
        <w:jc w:val="center"/>
        <w:rPr>
          <w:rFonts w:asciiTheme="minorHAnsi" w:hAnsiTheme="minorHAnsi" w:cs="Arial"/>
          <w:b/>
          <w:i/>
        </w:rPr>
      </w:pPr>
    </w:p>
    <w:p w14:paraId="279CD969" w14:textId="77777777" w:rsidR="006328D8" w:rsidRPr="007D2972" w:rsidRDefault="006328D8" w:rsidP="00AF4B94">
      <w:pPr>
        <w:jc w:val="center"/>
        <w:rPr>
          <w:rFonts w:asciiTheme="minorHAnsi" w:hAnsiTheme="minorHAnsi" w:cs="Arial"/>
          <w:b/>
          <w:i/>
        </w:rPr>
      </w:pPr>
    </w:p>
    <w:p w14:paraId="474D6883" w14:textId="77777777" w:rsidR="006328D8" w:rsidRPr="007D2972" w:rsidRDefault="006328D8" w:rsidP="00AF4B94">
      <w:pPr>
        <w:jc w:val="center"/>
        <w:rPr>
          <w:rFonts w:asciiTheme="minorHAnsi" w:hAnsiTheme="minorHAnsi" w:cs="Arial"/>
          <w:b/>
          <w:i/>
        </w:rPr>
      </w:pPr>
    </w:p>
    <w:p w14:paraId="7FAF3B7C" w14:textId="77777777" w:rsidR="006328D8" w:rsidRPr="007D2972" w:rsidRDefault="006328D8" w:rsidP="00AF4B94">
      <w:pPr>
        <w:jc w:val="center"/>
        <w:rPr>
          <w:rFonts w:asciiTheme="minorHAnsi" w:hAnsiTheme="minorHAnsi" w:cs="Arial"/>
          <w:b/>
          <w:i/>
        </w:rPr>
      </w:pPr>
    </w:p>
    <w:p w14:paraId="0089F258" w14:textId="77777777" w:rsidR="0037217F" w:rsidRPr="007D2972" w:rsidRDefault="0037217F" w:rsidP="00AF4B94">
      <w:pPr>
        <w:jc w:val="center"/>
        <w:rPr>
          <w:rFonts w:asciiTheme="minorHAnsi" w:hAnsiTheme="minorHAnsi" w:cs="Arial"/>
          <w:b/>
          <w:i/>
        </w:rPr>
      </w:pPr>
    </w:p>
    <w:p w14:paraId="4722DBD5" w14:textId="77777777" w:rsidR="0037217F" w:rsidRPr="007D2972" w:rsidRDefault="0037217F" w:rsidP="00AF4B94">
      <w:pPr>
        <w:jc w:val="center"/>
        <w:rPr>
          <w:rFonts w:asciiTheme="minorHAnsi" w:hAnsiTheme="minorHAnsi" w:cs="Arial"/>
          <w:b/>
          <w:i/>
        </w:rPr>
      </w:pPr>
    </w:p>
    <w:p w14:paraId="1F584742" w14:textId="77777777" w:rsidR="0037217F" w:rsidRPr="007D2972" w:rsidRDefault="0037217F" w:rsidP="00AF4B94">
      <w:pPr>
        <w:jc w:val="center"/>
        <w:rPr>
          <w:rFonts w:asciiTheme="minorHAnsi" w:hAnsiTheme="minorHAnsi" w:cs="Arial"/>
          <w:b/>
          <w:i/>
        </w:rPr>
      </w:pPr>
    </w:p>
    <w:p w14:paraId="18B27BDB" w14:textId="77777777" w:rsidR="0037217F" w:rsidRPr="007D2972" w:rsidRDefault="0037217F" w:rsidP="00AF4B94">
      <w:pPr>
        <w:jc w:val="center"/>
        <w:rPr>
          <w:rFonts w:asciiTheme="minorHAnsi" w:hAnsiTheme="minorHAnsi" w:cs="Arial"/>
          <w:b/>
          <w:i/>
        </w:rPr>
      </w:pPr>
    </w:p>
    <w:p w14:paraId="124641F9" w14:textId="77777777" w:rsidR="0037217F" w:rsidRPr="007D2972" w:rsidRDefault="0037217F" w:rsidP="00AF4B94">
      <w:pPr>
        <w:jc w:val="center"/>
        <w:rPr>
          <w:rFonts w:asciiTheme="minorHAnsi" w:hAnsiTheme="minorHAnsi" w:cs="Arial"/>
          <w:b/>
          <w:i/>
        </w:rPr>
      </w:pPr>
    </w:p>
    <w:p w14:paraId="2C5DB6E3" w14:textId="77777777" w:rsidR="0037217F" w:rsidRPr="007D2972" w:rsidRDefault="0037217F" w:rsidP="00AF4B94">
      <w:pPr>
        <w:jc w:val="center"/>
        <w:rPr>
          <w:rFonts w:asciiTheme="minorHAnsi" w:hAnsiTheme="minorHAnsi" w:cs="Arial"/>
          <w:b/>
          <w:i/>
        </w:rPr>
      </w:pPr>
    </w:p>
    <w:p w14:paraId="223DFC9B" w14:textId="77777777" w:rsidR="0037217F" w:rsidRPr="007D2972" w:rsidRDefault="0037217F" w:rsidP="00AF4B94">
      <w:pPr>
        <w:jc w:val="center"/>
        <w:rPr>
          <w:rFonts w:asciiTheme="minorHAnsi" w:hAnsiTheme="minorHAnsi" w:cs="Arial"/>
          <w:b/>
          <w:i/>
        </w:rPr>
      </w:pPr>
    </w:p>
    <w:p w14:paraId="3F108D7E" w14:textId="77777777" w:rsidR="0037217F" w:rsidRPr="007D2972" w:rsidRDefault="0037217F" w:rsidP="00AF4B94">
      <w:pPr>
        <w:jc w:val="center"/>
        <w:rPr>
          <w:rFonts w:asciiTheme="minorHAnsi" w:hAnsiTheme="minorHAnsi" w:cs="Arial"/>
          <w:b/>
          <w:i/>
        </w:rPr>
      </w:pPr>
    </w:p>
    <w:p w14:paraId="7910E3AD" w14:textId="77777777" w:rsidR="0037217F" w:rsidRPr="007D2972" w:rsidRDefault="0037217F" w:rsidP="00AF4B94">
      <w:pPr>
        <w:jc w:val="center"/>
        <w:rPr>
          <w:rFonts w:asciiTheme="minorHAnsi" w:hAnsiTheme="minorHAnsi" w:cs="Arial"/>
          <w:b/>
          <w:i/>
        </w:rPr>
      </w:pPr>
    </w:p>
    <w:p w14:paraId="17FB59F0" w14:textId="77777777" w:rsidR="0037217F" w:rsidRPr="007D2972" w:rsidRDefault="0037217F" w:rsidP="00AF4B94">
      <w:pPr>
        <w:jc w:val="center"/>
        <w:rPr>
          <w:rFonts w:asciiTheme="minorHAnsi" w:hAnsiTheme="minorHAnsi" w:cs="Arial"/>
          <w:b/>
          <w:i/>
        </w:rPr>
      </w:pPr>
    </w:p>
    <w:p w14:paraId="20B609DB" w14:textId="77777777" w:rsidR="0037217F" w:rsidRPr="007D2972" w:rsidRDefault="0037217F" w:rsidP="00AF4B94">
      <w:pPr>
        <w:jc w:val="center"/>
        <w:rPr>
          <w:rFonts w:asciiTheme="minorHAnsi" w:hAnsiTheme="minorHAnsi" w:cs="Arial"/>
          <w:b/>
          <w:i/>
        </w:rPr>
      </w:pPr>
    </w:p>
    <w:p w14:paraId="02A4DCD8" w14:textId="77777777" w:rsidR="006328D8" w:rsidRPr="007D2972" w:rsidRDefault="006328D8" w:rsidP="00AF4B94">
      <w:pPr>
        <w:jc w:val="center"/>
        <w:rPr>
          <w:rFonts w:asciiTheme="minorHAnsi" w:hAnsiTheme="minorHAnsi" w:cs="Arial"/>
          <w:b/>
          <w:i/>
        </w:rPr>
      </w:pPr>
    </w:p>
    <w:p w14:paraId="09B90C7C" w14:textId="77777777" w:rsidR="00AF4B94" w:rsidRPr="007D2972" w:rsidRDefault="00AF4B94" w:rsidP="00C62704">
      <w:pPr>
        <w:pStyle w:val="Prrafodelista"/>
        <w:numPr>
          <w:ilvl w:val="0"/>
          <w:numId w:val="24"/>
        </w:numPr>
        <w:spacing w:line="240" w:lineRule="auto"/>
        <w:ind w:left="2127" w:hanging="426"/>
        <w:jc w:val="both"/>
        <w:rPr>
          <w:rFonts w:asciiTheme="minorHAnsi" w:hAnsiTheme="minorHAnsi" w:cs="Arial"/>
          <w:b/>
          <w:i/>
          <w:sz w:val="24"/>
          <w:szCs w:val="24"/>
          <w:u w:val="single"/>
        </w:rPr>
      </w:pPr>
      <w:r w:rsidRPr="007D2972">
        <w:rPr>
          <w:rFonts w:asciiTheme="minorHAnsi" w:hAnsiTheme="minorHAnsi" w:cs="Arial"/>
          <w:b/>
          <w:i/>
          <w:sz w:val="24"/>
          <w:szCs w:val="24"/>
          <w:u w:val="single"/>
        </w:rPr>
        <w:t>Protección a la Salud:</w:t>
      </w:r>
    </w:p>
    <w:p w14:paraId="1B20A580"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Con el fin de evitar accidentes en esta etapa, se deberá contar con un personal que tenga experiencia y entrenamiento en Seguridad y Medio Ambiente e impartir las charlas a todo el personal, donde resalte el cumplimiento de las normas y reglamentos para esta clase de trabajos.</w:t>
      </w:r>
    </w:p>
    <w:p w14:paraId="4E79EFAA" w14:textId="120F2EB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 xml:space="preserve">Todo el personal que realice trabajos en esta etapa dentro de las </w:t>
      </w:r>
      <w:r w:rsidR="009D2639" w:rsidRPr="007D2972">
        <w:rPr>
          <w:rFonts w:asciiTheme="minorHAnsi" w:hAnsiTheme="minorHAnsi" w:cs="Arial"/>
          <w:i/>
          <w:sz w:val="24"/>
          <w:szCs w:val="24"/>
        </w:rPr>
        <w:t>instalaciones</w:t>
      </w:r>
      <w:r w:rsidRPr="007D2972">
        <w:rPr>
          <w:rFonts w:asciiTheme="minorHAnsi" w:hAnsiTheme="minorHAnsi" w:cs="Arial"/>
          <w:i/>
          <w:sz w:val="24"/>
          <w:szCs w:val="24"/>
        </w:rPr>
        <w:t xml:space="preserve"> deberá poseer sus implementos de seguridad tales como: casco, anteojos protectores, tapones o protectores auditivos, respiradores, botas o zapatos de seguridad, y otros según sea la actividad.</w:t>
      </w:r>
    </w:p>
    <w:p w14:paraId="36EC24FD" w14:textId="77777777" w:rsidR="00AF4B94" w:rsidRPr="007D2972" w:rsidRDefault="00AF4B94" w:rsidP="00C62704">
      <w:pPr>
        <w:pStyle w:val="Prrafodelista"/>
        <w:numPr>
          <w:ilvl w:val="0"/>
          <w:numId w:val="25"/>
        </w:numPr>
        <w:spacing w:after="160" w:line="240" w:lineRule="auto"/>
        <w:ind w:left="2552" w:hanging="425"/>
        <w:jc w:val="both"/>
        <w:rPr>
          <w:rFonts w:asciiTheme="minorHAnsi" w:hAnsiTheme="minorHAnsi" w:cs="Arial"/>
          <w:i/>
          <w:sz w:val="24"/>
          <w:szCs w:val="24"/>
        </w:rPr>
      </w:pPr>
      <w:r w:rsidRPr="007D2972">
        <w:rPr>
          <w:rFonts w:asciiTheme="minorHAnsi" w:hAnsiTheme="minorHAnsi" w:cs="Arial"/>
          <w:i/>
          <w:sz w:val="24"/>
          <w:szCs w:val="24"/>
        </w:rPr>
        <w:t>Se contará con un botiquín de primeros auxilios a fin de acudir al accidentado.</w:t>
      </w:r>
    </w:p>
    <w:p w14:paraId="1C53C000" w14:textId="77777777" w:rsidR="00DC4267" w:rsidRPr="007D2972" w:rsidRDefault="00DC4267" w:rsidP="00CF5E3A">
      <w:pPr>
        <w:pStyle w:val="Prrafodelista"/>
        <w:spacing w:after="160"/>
        <w:ind w:left="1985"/>
        <w:jc w:val="both"/>
        <w:rPr>
          <w:rFonts w:asciiTheme="minorHAnsi" w:hAnsiTheme="minorHAnsi" w:cs="Arial"/>
          <w:b/>
          <w:i/>
          <w:sz w:val="24"/>
          <w:szCs w:val="24"/>
        </w:rPr>
      </w:pPr>
    </w:p>
    <w:p w14:paraId="53F97B6B" w14:textId="77777777" w:rsidR="00DF13A4" w:rsidRPr="007D2972" w:rsidRDefault="00DF13A4" w:rsidP="00C62704">
      <w:pPr>
        <w:pStyle w:val="Prrafodelista"/>
        <w:numPr>
          <w:ilvl w:val="2"/>
          <w:numId w:val="6"/>
        </w:numPr>
        <w:spacing w:after="0"/>
        <w:ind w:left="1702" w:hanging="851"/>
        <w:jc w:val="both"/>
        <w:outlineLvl w:val="2"/>
        <w:rPr>
          <w:rFonts w:asciiTheme="minorHAnsi" w:hAnsiTheme="minorHAnsi" w:cs="Arial"/>
          <w:b/>
          <w:i/>
          <w:sz w:val="24"/>
          <w:szCs w:val="24"/>
        </w:rPr>
      </w:pPr>
      <w:bookmarkStart w:id="100" w:name="_Toc8051304"/>
      <w:bookmarkStart w:id="101" w:name="_Toc9580760"/>
      <w:r w:rsidRPr="007D2972">
        <w:rPr>
          <w:rFonts w:asciiTheme="minorHAnsi" w:hAnsiTheme="minorHAnsi" w:cs="Arial"/>
          <w:b/>
          <w:i/>
          <w:sz w:val="24"/>
          <w:szCs w:val="24"/>
        </w:rPr>
        <w:t>Etapa de operación y mantenimiento:</w:t>
      </w:r>
      <w:bookmarkEnd w:id="100"/>
      <w:bookmarkEnd w:id="101"/>
    </w:p>
    <w:p w14:paraId="25009349" w14:textId="77777777" w:rsidR="00DF13A4" w:rsidRPr="007D2972" w:rsidRDefault="00DF13A4" w:rsidP="00C62704">
      <w:pPr>
        <w:pStyle w:val="Prrafodelista"/>
        <w:numPr>
          <w:ilvl w:val="0"/>
          <w:numId w:val="28"/>
        </w:numPr>
        <w:spacing w:line="240" w:lineRule="auto"/>
        <w:ind w:left="1985" w:hanging="284"/>
        <w:jc w:val="both"/>
        <w:rPr>
          <w:rFonts w:asciiTheme="minorHAnsi" w:hAnsiTheme="minorHAnsi" w:cs="Arial"/>
          <w:b/>
          <w:i/>
          <w:sz w:val="24"/>
          <w:szCs w:val="24"/>
          <w:u w:val="single"/>
        </w:rPr>
      </w:pPr>
      <w:r w:rsidRPr="007D2972">
        <w:rPr>
          <w:rFonts w:asciiTheme="minorHAnsi" w:hAnsiTheme="minorHAnsi" w:cs="Arial"/>
          <w:b/>
          <w:i/>
          <w:sz w:val="24"/>
          <w:szCs w:val="24"/>
          <w:u w:val="single"/>
        </w:rPr>
        <w:t>Contaminación Atmosférica:</w:t>
      </w:r>
    </w:p>
    <w:p w14:paraId="221F2213"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 xml:space="preserve">Para mitigar las emisiones de los vapores contaminantes del combustible, se instalará un sistema para la recuperación de vapores, de tal manera que cuando se produce la descarga, los vapores desalojados irán de regreso al camión tanque a través de la conexión </w:t>
      </w:r>
      <w:r w:rsidRPr="007D2972">
        <w:rPr>
          <w:rFonts w:asciiTheme="minorHAnsi" w:hAnsiTheme="minorHAnsi" w:cs="Arial"/>
          <w:i/>
          <w:sz w:val="24"/>
          <w:szCs w:val="24"/>
        </w:rPr>
        <w:lastRenderedPageBreak/>
        <w:t xml:space="preserve">del sistema de recuperación </w:t>
      </w:r>
      <w:r w:rsidR="00522E6C" w:rsidRPr="007D2972">
        <w:rPr>
          <w:rFonts w:asciiTheme="minorHAnsi" w:hAnsiTheme="minorHAnsi" w:cs="Arial"/>
          <w:i/>
          <w:sz w:val="24"/>
          <w:szCs w:val="24"/>
        </w:rPr>
        <w:t>y</w:t>
      </w:r>
      <w:r w:rsidRPr="007D2972">
        <w:rPr>
          <w:rFonts w:asciiTheme="minorHAnsi" w:hAnsiTheme="minorHAnsi" w:cs="Arial"/>
          <w:i/>
          <w:sz w:val="24"/>
          <w:szCs w:val="24"/>
        </w:rPr>
        <w:t xml:space="preserve"> vapores, los mismos que serán trasladados a la Planta de Ventas, cuando el camión tanque retorne a recargar combustible.</w:t>
      </w:r>
    </w:p>
    <w:p w14:paraId="1F6B027A"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 xml:space="preserve"> Para reducir las emanaciones de gases durante el despacho a los vehículos, se deberá tratar </w:t>
      </w:r>
      <w:proofErr w:type="gramStart"/>
      <w:r w:rsidRPr="007D2972">
        <w:rPr>
          <w:rFonts w:asciiTheme="minorHAnsi" w:hAnsiTheme="minorHAnsi" w:cs="Arial"/>
          <w:i/>
          <w:sz w:val="24"/>
          <w:szCs w:val="24"/>
        </w:rPr>
        <w:t>que</w:t>
      </w:r>
      <w:proofErr w:type="gramEnd"/>
      <w:r w:rsidRPr="007D2972">
        <w:rPr>
          <w:rFonts w:asciiTheme="minorHAnsi" w:hAnsiTheme="minorHAnsi" w:cs="Arial"/>
          <w:i/>
          <w:sz w:val="24"/>
          <w:szCs w:val="24"/>
        </w:rPr>
        <w:t xml:space="preserve"> el tanque del vehículo permanezca el menor tiempo posible sin tapa, limitándose solamente al tiempo que sea necesario para efectuar el despacho.</w:t>
      </w:r>
    </w:p>
    <w:p w14:paraId="674AD869"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Los gases producidos por los escapes de los vehículos que ingresan al establecimiento se reducirían si durante la espera para ser atendidos y durante el despacho de combustibles mantienen los motores apagados.</w:t>
      </w:r>
    </w:p>
    <w:p w14:paraId="3D5D2908"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En lo que respeta al GLP, las fugas de gas durante la recepción y el despacho de GLP se minimizan si se tienen las conexiones en buen estado y el personal tendrá el entrenamiento adecuado para manipular el GLP.</w:t>
      </w:r>
    </w:p>
    <w:p w14:paraId="39FBFF88" w14:textId="26227CEE" w:rsidR="00B4576B" w:rsidRPr="007D2972" w:rsidRDefault="00B4576B"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 xml:space="preserve">En el caso del GNV </w:t>
      </w:r>
      <w:r w:rsidR="009D2639" w:rsidRPr="007D2972">
        <w:rPr>
          <w:rFonts w:asciiTheme="minorHAnsi" w:hAnsiTheme="minorHAnsi" w:cs="Arial"/>
          <w:i/>
          <w:sz w:val="24"/>
          <w:szCs w:val="24"/>
        </w:rPr>
        <w:t>su punto</w:t>
      </w:r>
      <w:r w:rsidRPr="007D2972">
        <w:rPr>
          <w:rFonts w:asciiTheme="minorHAnsi" w:hAnsiTheme="minorHAnsi" w:cs="Arial"/>
          <w:i/>
          <w:sz w:val="24"/>
          <w:szCs w:val="24"/>
        </w:rPr>
        <w:t xml:space="preserve"> de emanación de gases se reduce a la válvula de alivio de presión y al proceso de llenado de tanques de los vehículos.</w:t>
      </w:r>
    </w:p>
    <w:p w14:paraId="1386E644"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Para verificar que no exista contaminación se r</w:t>
      </w:r>
      <w:r w:rsidR="006F4202" w:rsidRPr="007D2972">
        <w:rPr>
          <w:rFonts w:asciiTheme="minorHAnsi" w:hAnsiTheme="minorHAnsi" w:cs="Arial"/>
          <w:i/>
          <w:sz w:val="24"/>
          <w:szCs w:val="24"/>
        </w:rPr>
        <w:t xml:space="preserve">ealizaran monitoreos a la calidad de aire en una frecuencia de </w:t>
      </w:r>
      <w:r w:rsidR="00C04700" w:rsidRPr="007D2972">
        <w:rPr>
          <w:rFonts w:asciiTheme="minorHAnsi" w:hAnsiTheme="minorHAnsi" w:cs="Arial"/>
          <w:i/>
          <w:sz w:val="24"/>
          <w:szCs w:val="24"/>
        </w:rPr>
        <w:t>dos</w:t>
      </w:r>
      <w:r w:rsidR="006F4202" w:rsidRPr="007D2972">
        <w:rPr>
          <w:rFonts w:asciiTheme="minorHAnsi" w:hAnsiTheme="minorHAnsi" w:cs="Arial"/>
          <w:i/>
          <w:sz w:val="24"/>
          <w:szCs w:val="24"/>
        </w:rPr>
        <w:t xml:space="preserve"> veces al año respetando la frecuencia aprobada en su Instrumento de Gestión Ambiental D.S. N°000066-2016-GRJ/GRDE/DREM/DR.</w:t>
      </w:r>
    </w:p>
    <w:p w14:paraId="393C7AB9" w14:textId="77777777" w:rsidR="00DF13A4" w:rsidRPr="007D2972" w:rsidRDefault="00DF13A4" w:rsidP="00DF13A4">
      <w:pPr>
        <w:pStyle w:val="Prrafodelista"/>
        <w:spacing w:after="160" w:line="240" w:lineRule="auto"/>
        <w:ind w:left="1603"/>
        <w:jc w:val="both"/>
        <w:rPr>
          <w:rFonts w:asciiTheme="minorHAnsi" w:hAnsiTheme="minorHAnsi" w:cs="Arial"/>
          <w:i/>
          <w:sz w:val="24"/>
          <w:szCs w:val="24"/>
        </w:rPr>
      </w:pPr>
    </w:p>
    <w:p w14:paraId="603CD1A3" w14:textId="77777777" w:rsidR="00DF13A4" w:rsidRPr="007D2972" w:rsidRDefault="00DF13A4" w:rsidP="00C62704">
      <w:pPr>
        <w:pStyle w:val="Prrafodelista"/>
        <w:numPr>
          <w:ilvl w:val="0"/>
          <w:numId w:val="28"/>
        </w:numPr>
        <w:spacing w:line="240" w:lineRule="auto"/>
        <w:ind w:left="1985" w:hanging="284"/>
        <w:jc w:val="both"/>
        <w:rPr>
          <w:rFonts w:asciiTheme="minorHAnsi" w:hAnsiTheme="minorHAnsi" w:cs="Arial"/>
          <w:b/>
          <w:i/>
          <w:sz w:val="24"/>
          <w:szCs w:val="24"/>
          <w:u w:val="single"/>
        </w:rPr>
      </w:pPr>
      <w:r w:rsidRPr="007D2972">
        <w:rPr>
          <w:rFonts w:asciiTheme="minorHAnsi" w:hAnsiTheme="minorHAnsi" w:cs="Arial"/>
          <w:b/>
          <w:i/>
          <w:sz w:val="24"/>
          <w:szCs w:val="24"/>
          <w:u w:val="single"/>
        </w:rPr>
        <w:t>Contaminación Acústica.</w:t>
      </w:r>
    </w:p>
    <w:p w14:paraId="18435088"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Para mitigar los ruidos ocasionados por la compresora y grupo electrógeno estos se encontrarán instalados en el cuarto de máquinas y el grupo será encapsulados a fin de reducir los niveles de ruido.</w:t>
      </w:r>
    </w:p>
    <w:p w14:paraId="69751D9D"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En el caso de los ruidos generados por la bomba de trasiego de GLP estos estarán instalados en el camión cisterna en un gabinete protegido acústicamente.</w:t>
      </w:r>
    </w:p>
    <w:p w14:paraId="4CFDF051"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 xml:space="preserve">El trasiego de GLP se estima que debe realizarse una vez por esa semana y el tiempo de operación de descarga será un promedio de 30 minutos considerando </w:t>
      </w:r>
      <w:r w:rsidR="00B4576B" w:rsidRPr="007D2972">
        <w:rPr>
          <w:rFonts w:asciiTheme="minorHAnsi" w:hAnsiTheme="minorHAnsi" w:cs="Arial"/>
          <w:i/>
          <w:sz w:val="24"/>
          <w:szCs w:val="24"/>
        </w:rPr>
        <w:t>3</w:t>
      </w:r>
      <w:r w:rsidRPr="007D2972">
        <w:rPr>
          <w:rFonts w:asciiTheme="minorHAnsi" w:hAnsiTheme="minorHAnsi" w:cs="Arial"/>
          <w:i/>
          <w:sz w:val="24"/>
          <w:szCs w:val="24"/>
        </w:rPr>
        <w:t xml:space="preserve"> 000 galones de GLP.</w:t>
      </w:r>
    </w:p>
    <w:p w14:paraId="44F93CED"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El resto de los equipos empleaos como bombas sumergibles, dispensadores y bombas de GLP están diseñados y fabricados para trabajar sin producir ruidos por encima de los estándares establecidos internacionalmente.</w:t>
      </w:r>
    </w:p>
    <w:p w14:paraId="28A32059" w14:textId="77777777" w:rsidR="00B4576B" w:rsidRPr="007D2972" w:rsidRDefault="00B4576B"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El sistema de compresión de GNV genera altos niveles de ruido, este se encuentra encapsulado de un recinto de concreto con diseño para ahogar el sonido, interiormente está recubierto de espuma para la absorción de sonido; todo ello para reducir el ruido por debajo de lo 70db.</w:t>
      </w:r>
    </w:p>
    <w:p w14:paraId="151CBE6A"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Para reducir el ruido de los vehículos que ingresan al establecimiento deberá colocarse carteles que indiquen no tocar el claxon.</w:t>
      </w:r>
    </w:p>
    <w:p w14:paraId="0AC1B84F" w14:textId="77777777" w:rsidR="00DF13A4" w:rsidRPr="007D2972" w:rsidRDefault="00DF13A4" w:rsidP="00E27ED8">
      <w:pPr>
        <w:pStyle w:val="Prrafodelista"/>
        <w:spacing w:line="240" w:lineRule="auto"/>
        <w:ind w:left="1985"/>
        <w:jc w:val="both"/>
        <w:rPr>
          <w:rFonts w:asciiTheme="minorHAnsi" w:hAnsiTheme="minorHAnsi" w:cs="Arial"/>
          <w:i/>
          <w:sz w:val="24"/>
          <w:szCs w:val="24"/>
          <w:u w:val="single"/>
        </w:rPr>
      </w:pPr>
    </w:p>
    <w:p w14:paraId="44C87355" w14:textId="77777777" w:rsidR="00DF13A4" w:rsidRPr="007D2972" w:rsidRDefault="00DF13A4" w:rsidP="00C62704">
      <w:pPr>
        <w:pStyle w:val="Prrafodelista"/>
        <w:numPr>
          <w:ilvl w:val="0"/>
          <w:numId w:val="28"/>
        </w:numPr>
        <w:spacing w:line="240" w:lineRule="auto"/>
        <w:ind w:left="1985" w:hanging="284"/>
        <w:jc w:val="both"/>
        <w:rPr>
          <w:rFonts w:asciiTheme="minorHAnsi" w:hAnsiTheme="minorHAnsi" w:cs="Arial"/>
          <w:b/>
          <w:i/>
          <w:sz w:val="24"/>
          <w:szCs w:val="24"/>
          <w:u w:val="single"/>
        </w:rPr>
      </w:pPr>
      <w:r w:rsidRPr="007D2972">
        <w:rPr>
          <w:rFonts w:asciiTheme="minorHAnsi" w:hAnsiTheme="minorHAnsi" w:cs="Arial"/>
          <w:b/>
          <w:i/>
          <w:sz w:val="24"/>
          <w:szCs w:val="24"/>
          <w:u w:val="single"/>
        </w:rPr>
        <w:t>Pérdida de la calidad del suelo:</w:t>
      </w:r>
    </w:p>
    <w:p w14:paraId="58FD6C67"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El patio de maniobras será pavimentada y especialmente la zona de descarga, almacen</w:t>
      </w:r>
      <w:r w:rsidR="006F4202" w:rsidRPr="007D2972">
        <w:rPr>
          <w:rFonts w:asciiTheme="minorHAnsi" w:hAnsiTheme="minorHAnsi" w:cs="Arial"/>
          <w:i/>
          <w:sz w:val="24"/>
          <w:szCs w:val="24"/>
        </w:rPr>
        <w:t>amiento y despacho se encontrará</w:t>
      </w:r>
      <w:r w:rsidRPr="007D2972">
        <w:rPr>
          <w:rFonts w:asciiTheme="minorHAnsi" w:hAnsiTheme="minorHAnsi" w:cs="Arial"/>
          <w:i/>
          <w:sz w:val="24"/>
          <w:szCs w:val="24"/>
        </w:rPr>
        <w:t xml:space="preserve"> pavimentados </w:t>
      </w:r>
      <w:r w:rsidR="006F4202" w:rsidRPr="007D2972">
        <w:rPr>
          <w:rFonts w:asciiTheme="minorHAnsi" w:hAnsiTheme="minorHAnsi" w:cs="Arial"/>
          <w:i/>
          <w:sz w:val="24"/>
          <w:szCs w:val="24"/>
        </w:rPr>
        <w:t>con concreto e impermeabilizadas, el patio de maniobras estará pavimentada</w:t>
      </w:r>
      <w:r w:rsidRPr="007D2972">
        <w:rPr>
          <w:rFonts w:asciiTheme="minorHAnsi" w:hAnsiTheme="minorHAnsi" w:cs="Arial"/>
          <w:i/>
          <w:sz w:val="24"/>
          <w:szCs w:val="24"/>
        </w:rPr>
        <w:t xml:space="preserve"> con concreto e impermeabilizados a fin de evitar filtraciones de contaminantes a los suelos.</w:t>
      </w:r>
    </w:p>
    <w:p w14:paraId="0D34942C" w14:textId="77777777" w:rsidR="00DF13A4" w:rsidRPr="007D2972" w:rsidRDefault="00A7164A"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El establecimiento contará</w:t>
      </w:r>
      <w:r w:rsidR="00DF13A4" w:rsidRPr="007D2972">
        <w:rPr>
          <w:rFonts w:asciiTheme="minorHAnsi" w:hAnsiTheme="minorHAnsi" w:cs="Arial"/>
          <w:i/>
          <w:sz w:val="24"/>
          <w:szCs w:val="24"/>
        </w:rPr>
        <w:t xml:space="preserve"> con conexiones y tapas herméticas, válvulas de sobrellenados, contenedores de fugas, válvulas de emergencias, válvulas de desprendimiento y pistolas automáticas que detectan el sobrellenado a los tanques de los vehículos.</w:t>
      </w:r>
    </w:p>
    <w:p w14:paraId="35250CEA"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Antes de la recepción de combustible, deberá verificarse que el tanque a recibir combustible tenga espacio suficiente para el volumen de combustible que se descargará, a fin de evitar un derrame.</w:t>
      </w:r>
    </w:p>
    <w:p w14:paraId="696D37EF"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Para evitar derrames en la operación de despacho, el operador deberá mantenerse atento a la operación y también tener cuidado cuando se digite en los dispensadores eléctricos el monto a despachar; puesto que un error podría hacer que se despache un volumen mayor a la capacidad del tanque del vehículo.</w:t>
      </w:r>
    </w:p>
    <w:p w14:paraId="1E07BE3E"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Para evitar derrames de combustible por instalaciones en mal estado, se deberá contar con un programa de mantenimiento que permitirá el cambio de los elementos; especialmente las conexiones, que se encuentren en mal estado, también es indispensable un buen entrenamiento del personal en todas las operaciones que se realizan en el establecimiento.</w:t>
      </w:r>
    </w:p>
    <w:p w14:paraId="2A1A1203" w14:textId="77777777" w:rsidR="00DF13A4" w:rsidRPr="007D2972" w:rsidRDefault="00DF13A4" w:rsidP="00DF13A4">
      <w:pPr>
        <w:pStyle w:val="Prrafodelista"/>
        <w:spacing w:after="160" w:line="240" w:lineRule="auto"/>
        <w:ind w:left="1603"/>
        <w:jc w:val="both"/>
        <w:rPr>
          <w:rFonts w:asciiTheme="minorHAnsi" w:hAnsiTheme="minorHAnsi" w:cs="Arial"/>
          <w:i/>
          <w:sz w:val="24"/>
          <w:szCs w:val="24"/>
        </w:rPr>
      </w:pPr>
    </w:p>
    <w:p w14:paraId="4531CD7D" w14:textId="77777777" w:rsidR="00DF13A4" w:rsidRPr="007D2972" w:rsidRDefault="00DF13A4" w:rsidP="0037217F">
      <w:pPr>
        <w:pStyle w:val="Prrafodelista"/>
        <w:spacing w:after="160" w:line="240" w:lineRule="auto"/>
        <w:ind w:left="1985"/>
        <w:jc w:val="both"/>
        <w:rPr>
          <w:rFonts w:asciiTheme="minorHAnsi" w:hAnsiTheme="minorHAnsi" w:cs="Arial"/>
          <w:b/>
          <w:i/>
          <w:sz w:val="24"/>
          <w:szCs w:val="24"/>
        </w:rPr>
      </w:pPr>
      <w:r w:rsidRPr="007D2972">
        <w:rPr>
          <w:rFonts w:asciiTheme="minorHAnsi" w:hAnsiTheme="minorHAnsi" w:cs="Arial"/>
          <w:b/>
          <w:i/>
          <w:sz w:val="24"/>
          <w:szCs w:val="24"/>
          <w:u w:val="single"/>
        </w:rPr>
        <w:t>Residuos Sólidos</w:t>
      </w:r>
      <w:r w:rsidRPr="007D2972">
        <w:rPr>
          <w:rFonts w:asciiTheme="minorHAnsi" w:hAnsiTheme="minorHAnsi" w:cs="Arial"/>
          <w:b/>
          <w:i/>
          <w:sz w:val="24"/>
          <w:szCs w:val="24"/>
        </w:rPr>
        <w:t>:</w:t>
      </w:r>
    </w:p>
    <w:p w14:paraId="22A50A6E" w14:textId="77777777" w:rsidR="00DF13A4" w:rsidRPr="007D2972" w:rsidRDefault="00DF13A4" w:rsidP="0037217F">
      <w:pPr>
        <w:pStyle w:val="Prrafodelista"/>
        <w:spacing w:after="160" w:line="240" w:lineRule="auto"/>
        <w:ind w:left="1985"/>
        <w:jc w:val="both"/>
        <w:rPr>
          <w:rFonts w:asciiTheme="minorHAnsi" w:hAnsiTheme="minorHAnsi" w:cs="Arial"/>
          <w:i/>
          <w:sz w:val="24"/>
          <w:szCs w:val="24"/>
        </w:rPr>
      </w:pPr>
      <w:r w:rsidRPr="007D2972">
        <w:rPr>
          <w:rFonts w:asciiTheme="minorHAnsi" w:hAnsiTheme="minorHAnsi" w:cs="Arial"/>
          <w:i/>
          <w:sz w:val="24"/>
          <w:szCs w:val="24"/>
        </w:rPr>
        <w:t>El manejo de los residuos sólidos peligrosos y no peligrosos se hará de acuerdo con lo establecido en el “Reglamento de la Ley General de Residuos Sólidos”</w:t>
      </w:r>
      <w:r w:rsidR="005813CD" w:rsidRPr="007D2972">
        <w:rPr>
          <w:rFonts w:asciiTheme="minorHAnsi" w:hAnsiTheme="minorHAnsi" w:cs="Arial"/>
          <w:i/>
          <w:sz w:val="24"/>
          <w:szCs w:val="24"/>
        </w:rPr>
        <w:t xml:space="preserve">. </w:t>
      </w:r>
    </w:p>
    <w:p w14:paraId="308DE585" w14:textId="77777777" w:rsidR="005813CD" w:rsidRPr="007D2972" w:rsidRDefault="005813CD" w:rsidP="0037217F">
      <w:pPr>
        <w:pStyle w:val="Prrafodelista"/>
        <w:spacing w:after="160" w:line="240" w:lineRule="auto"/>
        <w:ind w:left="1985"/>
        <w:jc w:val="both"/>
        <w:rPr>
          <w:rFonts w:asciiTheme="minorHAnsi" w:hAnsiTheme="minorHAnsi" w:cs="Arial"/>
          <w:i/>
          <w:sz w:val="24"/>
          <w:szCs w:val="24"/>
        </w:rPr>
      </w:pPr>
      <w:r w:rsidRPr="007D2972">
        <w:rPr>
          <w:rFonts w:asciiTheme="minorHAnsi" w:hAnsiTheme="minorHAnsi" w:cs="Arial"/>
          <w:i/>
          <w:sz w:val="24"/>
          <w:szCs w:val="24"/>
        </w:rPr>
        <w:t xml:space="preserve">Los manejos de residuos </w:t>
      </w:r>
      <w:r w:rsidR="00A7164A" w:rsidRPr="007D2972">
        <w:rPr>
          <w:rFonts w:asciiTheme="minorHAnsi" w:hAnsiTheme="minorHAnsi" w:cs="Arial"/>
          <w:i/>
          <w:sz w:val="24"/>
          <w:szCs w:val="24"/>
        </w:rPr>
        <w:t xml:space="preserve">peligrosos </w:t>
      </w:r>
      <w:r w:rsidRPr="007D2972">
        <w:rPr>
          <w:rFonts w:asciiTheme="minorHAnsi" w:hAnsiTheme="minorHAnsi" w:cs="Arial"/>
          <w:i/>
          <w:sz w:val="24"/>
          <w:szCs w:val="24"/>
        </w:rPr>
        <w:t xml:space="preserve">se harán </w:t>
      </w:r>
      <w:proofErr w:type="gramStart"/>
      <w:r w:rsidRPr="007D2972">
        <w:rPr>
          <w:rFonts w:asciiTheme="minorHAnsi" w:hAnsiTheme="minorHAnsi" w:cs="Arial"/>
          <w:i/>
          <w:sz w:val="24"/>
          <w:szCs w:val="24"/>
        </w:rPr>
        <w:t>de acuerdo a</w:t>
      </w:r>
      <w:proofErr w:type="gramEnd"/>
      <w:r w:rsidRPr="007D2972">
        <w:rPr>
          <w:rFonts w:asciiTheme="minorHAnsi" w:hAnsiTheme="minorHAnsi" w:cs="Arial"/>
          <w:i/>
          <w:sz w:val="24"/>
          <w:szCs w:val="24"/>
        </w:rPr>
        <w:t xml:space="preserve"> la norma técnica peruana NTP 900.058.2005 – Código de colores para los dispositivos de almacenamiento de residuos</w:t>
      </w:r>
      <w:r w:rsidR="00143E77" w:rsidRPr="007D2972">
        <w:rPr>
          <w:rFonts w:asciiTheme="minorHAnsi" w:hAnsiTheme="minorHAnsi" w:cs="Arial"/>
          <w:i/>
          <w:sz w:val="24"/>
          <w:szCs w:val="24"/>
        </w:rPr>
        <w:t>.</w:t>
      </w:r>
    </w:p>
    <w:p w14:paraId="4EAAE4B3"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0D148883"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4ECF0214"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768FA010"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7EFC8E1B"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39E48B3C"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0FBE4628"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11961957"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4656E9E9"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0F58582E" w14:textId="77777777" w:rsidR="00143E77" w:rsidRPr="007D2972" w:rsidRDefault="00143E77" w:rsidP="0037217F">
      <w:pPr>
        <w:pStyle w:val="Prrafodelista"/>
        <w:spacing w:after="160" w:line="240" w:lineRule="auto"/>
        <w:ind w:left="1985"/>
        <w:jc w:val="both"/>
        <w:rPr>
          <w:rFonts w:asciiTheme="minorHAnsi" w:hAnsiTheme="minorHAnsi" w:cs="Arial"/>
          <w:i/>
          <w:sz w:val="24"/>
          <w:szCs w:val="24"/>
        </w:rPr>
      </w:pPr>
    </w:p>
    <w:p w14:paraId="4B3B8998" w14:textId="77777777" w:rsidR="00F43FD1" w:rsidRPr="007D2972" w:rsidRDefault="00F43FD1" w:rsidP="0037217F">
      <w:pPr>
        <w:pStyle w:val="Prrafodelista"/>
        <w:spacing w:after="160" w:line="240" w:lineRule="auto"/>
        <w:ind w:left="1985"/>
        <w:jc w:val="both"/>
        <w:rPr>
          <w:rFonts w:asciiTheme="minorHAnsi" w:hAnsiTheme="minorHAnsi" w:cs="Arial"/>
          <w:i/>
          <w:sz w:val="24"/>
          <w:szCs w:val="24"/>
        </w:rPr>
      </w:pPr>
    </w:p>
    <w:p w14:paraId="461A5E7D" w14:textId="77777777" w:rsidR="00DF13A4" w:rsidRPr="007D2972" w:rsidRDefault="002D4624" w:rsidP="00DF13A4">
      <w:pPr>
        <w:jc w:val="center"/>
        <w:rPr>
          <w:rFonts w:asciiTheme="minorHAnsi" w:hAnsiTheme="minorHAnsi" w:cs="Arial"/>
          <w:b/>
          <w:i/>
        </w:rPr>
      </w:pPr>
      <w:r w:rsidRPr="007D2972">
        <w:rPr>
          <w:rFonts w:asciiTheme="minorHAnsi" w:hAnsiTheme="minorHAnsi" w:cs="Arial"/>
          <w:b/>
          <w:i/>
        </w:rPr>
        <w:lastRenderedPageBreak/>
        <w:t>Cuadro N°</w:t>
      </w:r>
      <w:r w:rsidR="00CA3E33" w:rsidRPr="007D2972">
        <w:rPr>
          <w:rFonts w:asciiTheme="minorHAnsi" w:hAnsiTheme="minorHAnsi" w:cs="Arial"/>
          <w:b/>
          <w:i/>
        </w:rPr>
        <w:t>28</w:t>
      </w:r>
      <w:r w:rsidRPr="007D2972">
        <w:rPr>
          <w:rFonts w:asciiTheme="minorHAnsi" w:hAnsiTheme="minorHAnsi" w:cs="Arial"/>
          <w:b/>
          <w:i/>
        </w:rPr>
        <w:t>:</w:t>
      </w:r>
      <w:r w:rsidR="00DF13A4" w:rsidRPr="007D2972">
        <w:rPr>
          <w:rFonts w:asciiTheme="minorHAnsi" w:hAnsiTheme="minorHAnsi" w:cs="Arial"/>
          <w:b/>
          <w:i/>
        </w:rPr>
        <w:t xml:space="preserve"> </w:t>
      </w:r>
      <w:r w:rsidR="00DF13A4" w:rsidRPr="007D2972">
        <w:rPr>
          <w:rFonts w:asciiTheme="minorHAnsi" w:hAnsiTheme="minorHAnsi" w:cs="Arial"/>
          <w:i/>
        </w:rPr>
        <w:t>Residuos Sólidos producidos en la etapa de operación.</w:t>
      </w:r>
    </w:p>
    <w:tbl>
      <w:tblPr>
        <w:tblpPr w:leftFromText="141" w:rightFromText="141" w:vertAnchor="text" w:horzAnchor="margin" w:tblpXSpec="right" w:tblpY="66"/>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71"/>
        <w:gridCol w:w="4233"/>
        <w:gridCol w:w="1134"/>
      </w:tblGrid>
      <w:tr w:rsidR="00DF13A4" w:rsidRPr="007D2972" w14:paraId="4C50FAB2" w14:textId="77777777" w:rsidTr="009D2639">
        <w:trPr>
          <w:trHeight w:val="134"/>
        </w:trPr>
        <w:tc>
          <w:tcPr>
            <w:tcW w:w="8642" w:type="dxa"/>
            <w:gridSpan w:val="4"/>
            <w:shd w:val="clear" w:color="auto" w:fill="C9C9C9" w:themeFill="accent3" w:themeFillTint="99"/>
            <w:vAlign w:val="center"/>
          </w:tcPr>
          <w:p w14:paraId="7CA7CC2E" w14:textId="77777777" w:rsidR="00DF13A4" w:rsidRPr="007D2972" w:rsidRDefault="00DF13A4" w:rsidP="009D2639">
            <w:pPr>
              <w:jc w:val="center"/>
              <w:rPr>
                <w:rFonts w:asciiTheme="minorHAnsi" w:hAnsiTheme="minorHAnsi" w:cs="Arial"/>
                <w:b/>
                <w:i/>
                <w:sz w:val="18"/>
                <w:szCs w:val="18"/>
                <w:highlight w:val="yellow"/>
              </w:rPr>
            </w:pPr>
            <w:r w:rsidRPr="007D2972">
              <w:rPr>
                <w:rFonts w:asciiTheme="minorHAnsi" w:hAnsiTheme="minorHAnsi" w:cs="Arial"/>
                <w:b/>
                <w:i/>
                <w:sz w:val="18"/>
                <w:szCs w:val="18"/>
              </w:rPr>
              <w:t>RESIDUOS SOLIDOS NO PELIGROSOS Y PELIGROSOS EN LA ETAPA DE OPERACION</w:t>
            </w:r>
          </w:p>
        </w:tc>
      </w:tr>
      <w:tr w:rsidR="00DF13A4" w:rsidRPr="007D2972" w14:paraId="10E9F468" w14:textId="77777777" w:rsidTr="009D2639">
        <w:trPr>
          <w:trHeight w:val="141"/>
        </w:trPr>
        <w:tc>
          <w:tcPr>
            <w:tcW w:w="704" w:type="dxa"/>
            <w:shd w:val="clear" w:color="auto" w:fill="C9C9C9" w:themeFill="accent3" w:themeFillTint="99"/>
            <w:vAlign w:val="center"/>
          </w:tcPr>
          <w:p w14:paraId="59AE4D6A"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ETAPA</w:t>
            </w:r>
          </w:p>
        </w:tc>
        <w:tc>
          <w:tcPr>
            <w:tcW w:w="2571" w:type="dxa"/>
            <w:shd w:val="clear" w:color="auto" w:fill="C9C9C9" w:themeFill="accent3" w:themeFillTint="99"/>
            <w:vAlign w:val="center"/>
          </w:tcPr>
          <w:p w14:paraId="0EDCB1AE"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ACTIVIDAD</w:t>
            </w:r>
          </w:p>
        </w:tc>
        <w:tc>
          <w:tcPr>
            <w:tcW w:w="4233" w:type="dxa"/>
            <w:shd w:val="clear" w:color="auto" w:fill="C9C9C9" w:themeFill="accent3" w:themeFillTint="99"/>
            <w:vAlign w:val="center"/>
          </w:tcPr>
          <w:p w14:paraId="43990F57"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DESCRIPCION</w:t>
            </w:r>
          </w:p>
        </w:tc>
        <w:tc>
          <w:tcPr>
            <w:tcW w:w="1134" w:type="dxa"/>
            <w:shd w:val="clear" w:color="auto" w:fill="C9C9C9" w:themeFill="accent3" w:themeFillTint="99"/>
            <w:vAlign w:val="center"/>
          </w:tcPr>
          <w:p w14:paraId="61EE601C" w14:textId="77777777" w:rsidR="00DF13A4" w:rsidRPr="007D2972" w:rsidRDefault="00DF13A4" w:rsidP="009D2639">
            <w:pPr>
              <w:jc w:val="center"/>
              <w:rPr>
                <w:rFonts w:asciiTheme="minorHAnsi" w:hAnsiTheme="minorHAnsi" w:cs="Arial"/>
                <w:b/>
                <w:i/>
                <w:sz w:val="18"/>
                <w:szCs w:val="18"/>
                <w:highlight w:val="yellow"/>
              </w:rPr>
            </w:pPr>
            <w:r w:rsidRPr="007D2972">
              <w:rPr>
                <w:rFonts w:asciiTheme="minorHAnsi" w:hAnsiTheme="minorHAnsi" w:cs="Arial"/>
                <w:b/>
                <w:i/>
                <w:sz w:val="18"/>
                <w:szCs w:val="18"/>
              </w:rPr>
              <w:t>CANTIDAD</w:t>
            </w:r>
          </w:p>
        </w:tc>
      </w:tr>
      <w:tr w:rsidR="00DF13A4" w:rsidRPr="007D2972" w14:paraId="008F8285" w14:textId="77777777" w:rsidTr="009D2639">
        <w:trPr>
          <w:trHeight w:val="1990"/>
        </w:trPr>
        <w:tc>
          <w:tcPr>
            <w:tcW w:w="704" w:type="dxa"/>
            <w:vMerge w:val="restart"/>
            <w:shd w:val="clear" w:color="auto" w:fill="C9C9C9" w:themeFill="accent3" w:themeFillTint="99"/>
          </w:tcPr>
          <w:p w14:paraId="7A51F246" w14:textId="77777777" w:rsidR="00DF13A4" w:rsidRPr="007D2972" w:rsidRDefault="00DF13A4" w:rsidP="009D2639">
            <w:pPr>
              <w:rPr>
                <w:rFonts w:asciiTheme="minorHAnsi" w:hAnsiTheme="minorHAnsi" w:cs="Arial"/>
                <w:b/>
                <w:i/>
                <w:sz w:val="18"/>
                <w:szCs w:val="18"/>
              </w:rPr>
            </w:pPr>
          </w:p>
          <w:p w14:paraId="34C865FC" w14:textId="77777777" w:rsidR="00DF13A4" w:rsidRPr="007D2972" w:rsidRDefault="00DF13A4" w:rsidP="009D2639">
            <w:pPr>
              <w:rPr>
                <w:rFonts w:asciiTheme="minorHAnsi" w:hAnsiTheme="minorHAnsi" w:cs="Arial"/>
                <w:b/>
                <w:i/>
                <w:sz w:val="18"/>
                <w:szCs w:val="18"/>
              </w:rPr>
            </w:pPr>
          </w:p>
          <w:p w14:paraId="06FD4673" w14:textId="77777777" w:rsidR="00DF13A4" w:rsidRPr="007D2972" w:rsidRDefault="00DF13A4" w:rsidP="009D2639">
            <w:pPr>
              <w:rPr>
                <w:rFonts w:asciiTheme="minorHAnsi" w:hAnsiTheme="minorHAnsi" w:cs="Arial"/>
                <w:b/>
                <w:i/>
                <w:sz w:val="18"/>
                <w:szCs w:val="18"/>
              </w:rPr>
            </w:pPr>
          </w:p>
          <w:p w14:paraId="3D844B58" w14:textId="77777777" w:rsidR="00DF13A4" w:rsidRPr="007D2972" w:rsidRDefault="00DF13A4" w:rsidP="009D2639">
            <w:pPr>
              <w:rPr>
                <w:rFonts w:asciiTheme="minorHAnsi" w:hAnsiTheme="minorHAnsi" w:cs="Arial"/>
                <w:b/>
                <w:i/>
                <w:sz w:val="18"/>
                <w:szCs w:val="18"/>
              </w:rPr>
            </w:pPr>
          </w:p>
          <w:p w14:paraId="174B5732" w14:textId="77777777" w:rsidR="00DF13A4" w:rsidRPr="007D2972" w:rsidRDefault="00DF13A4" w:rsidP="009D2639">
            <w:pPr>
              <w:rPr>
                <w:rFonts w:asciiTheme="minorHAnsi" w:hAnsiTheme="minorHAnsi" w:cs="Arial"/>
                <w:b/>
                <w:i/>
                <w:sz w:val="18"/>
                <w:szCs w:val="18"/>
              </w:rPr>
            </w:pPr>
          </w:p>
          <w:p w14:paraId="405CE60A" w14:textId="77777777" w:rsidR="00DF13A4" w:rsidRPr="007D2972" w:rsidRDefault="00DF13A4" w:rsidP="009D2639">
            <w:pPr>
              <w:rPr>
                <w:rFonts w:asciiTheme="minorHAnsi" w:hAnsiTheme="minorHAnsi" w:cs="Arial"/>
                <w:b/>
                <w:i/>
                <w:sz w:val="18"/>
                <w:szCs w:val="18"/>
              </w:rPr>
            </w:pPr>
          </w:p>
          <w:p w14:paraId="46F1F569" w14:textId="77777777" w:rsidR="00DF13A4" w:rsidRPr="007D2972" w:rsidRDefault="00DF13A4" w:rsidP="009D2639">
            <w:pPr>
              <w:rPr>
                <w:rFonts w:asciiTheme="minorHAnsi" w:hAnsiTheme="minorHAnsi" w:cs="Arial"/>
                <w:b/>
                <w:i/>
                <w:sz w:val="18"/>
                <w:szCs w:val="18"/>
              </w:rPr>
            </w:pPr>
          </w:p>
          <w:p w14:paraId="4B608693" w14:textId="77777777" w:rsidR="00DF13A4" w:rsidRPr="007D2972" w:rsidRDefault="00DF13A4" w:rsidP="009D2639">
            <w:pPr>
              <w:rPr>
                <w:rFonts w:asciiTheme="minorHAnsi" w:hAnsiTheme="minorHAnsi" w:cs="Arial"/>
                <w:b/>
                <w:i/>
                <w:sz w:val="18"/>
                <w:szCs w:val="18"/>
              </w:rPr>
            </w:pPr>
          </w:p>
          <w:p w14:paraId="51178F8A" w14:textId="77777777" w:rsidR="00DF13A4" w:rsidRPr="007D2972" w:rsidRDefault="00DF13A4" w:rsidP="009D2639">
            <w:pPr>
              <w:rPr>
                <w:rFonts w:asciiTheme="minorHAnsi" w:hAnsiTheme="minorHAnsi" w:cs="Arial"/>
                <w:b/>
                <w:i/>
                <w:sz w:val="18"/>
                <w:szCs w:val="18"/>
              </w:rPr>
            </w:pPr>
          </w:p>
          <w:p w14:paraId="0FEA8EAE"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O</w:t>
            </w:r>
          </w:p>
          <w:p w14:paraId="3470721E" w14:textId="77777777" w:rsidR="00DF13A4" w:rsidRPr="007D2972" w:rsidRDefault="00DF13A4" w:rsidP="009D2639">
            <w:pPr>
              <w:jc w:val="center"/>
              <w:rPr>
                <w:rFonts w:asciiTheme="minorHAnsi" w:hAnsiTheme="minorHAnsi" w:cs="Arial"/>
                <w:b/>
                <w:i/>
                <w:sz w:val="18"/>
                <w:szCs w:val="18"/>
              </w:rPr>
            </w:pPr>
          </w:p>
          <w:p w14:paraId="58D6B89F"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P</w:t>
            </w:r>
          </w:p>
          <w:p w14:paraId="40758FCB" w14:textId="77777777" w:rsidR="00DF13A4" w:rsidRPr="007D2972" w:rsidRDefault="00DF13A4" w:rsidP="009D2639">
            <w:pPr>
              <w:jc w:val="center"/>
              <w:rPr>
                <w:rFonts w:asciiTheme="minorHAnsi" w:hAnsiTheme="minorHAnsi" w:cs="Arial"/>
                <w:b/>
                <w:i/>
                <w:sz w:val="18"/>
                <w:szCs w:val="18"/>
              </w:rPr>
            </w:pPr>
          </w:p>
          <w:p w14:paraId="791A2507"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E</w:t>
            </w:r>
          </w:p>
          <w:p w14:paraId="7B0B65EA" w14:textId="77777777" w:rsidR="00DF13A4" w:rsidRPr="007D2972" w:rsidRDefault="00DF13A4" w:rsidP="009D2639">
            <w:pPr>
              <w:jc w:val="center"/>
              <w:rPr>
                <w:rFonts w:asciiTheme="minorHAnsi" w:hAnsiTheme="minorHAnsi" w:cs="Arial"/>
                <w:b/>
                <w:i/>
                <w:sz w:val="18"/>
                <w:szCs w:val="18"/>
              </w:rPr>
            </w:pPr>
          </w:p>
          <w:p w14:paraId="7F51C341"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R</w:t>
            </w:r>
          </w:p>
          <w:p w14:paraId="7EBCA18D" w14:textId="77777777" w:rsidR="00DF13A4" w:rsidRPr="007D2972" w:rsidRDefault="00DF13A4" w:rsidP="009D2639">
            <w:pPr>
              <w:jc w:val="center"/>
              <w:rPr>
                <w:rFonts w:asciiTheme="minorHAnsi" w:hAnsiTheme="minorHAnsi" w:cs="Arial"/>
                <w:b/>
                <w:i/>
                <w:sz w:val="18"/>
                <w:szCs w:val="18"/>
              </w:rPr>
            </w:pPr>
          </w:p>
          <w:p w14:paraId="258E91B0"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A</w:t>
            </w:r>
          </w:p>
          <w:p w14:paraId="6977E354" w14:textId="77777777" w:rsidR="00DF13A4" w:rsidRPr="007D2972" w:rsidRDefault="00DF13A4" w:rsidP="009D2639">
            <w:pPr>
              <w:jc w:val="center"/>
              <w:rPr>
                <w:rFonts w:asciiTheme="minorHAnsi" w:hAnsiTheme="minorHAnsi" w:cs="Arial"/>
                <w:b/>
                <w:i/>
                <w:sz w:val="18"/>
                <w:szCs w:val="18"/>
              </w:rPr>
            </w:pPr>
          </w:p>
          <w:p w14:paraId="3758F7EA"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C</w:t>
            </w:r>
          </w:p>
          <w:p w14:paraId="6B2BA326" w14:textId="77777777" w:rsidR="00DF13A4" w:rsidRPr="007D2972" w:rsidRDefault="00DF13A4" w:rsidP="009D2639">
            <w:pPr>
              <w:jc w:val="center"/>
              <w:rPr>
                <w:rFonts w:asciiTheme="minorHAnsi" w:hAnsiTheme="minorHAnsi" w:cs="Arial"/>
                <w:b/>
                <w:i/>
                <w:sz w:val="18"/>
                <w:szCs w:val="18"/>
              </w:rPr>
            </w:pPr>
          </w:p>
          <w:p w14:paraId="041ECC2A"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I</w:t>
            </w:r>
          </w:p>
          <w:p w14:paraId="2C8B1557" w14:textId="77777777" w:rsidR="00DF13A4" w:rsidRPr="007D2972" w:rsidRDefault="00DF13A4" w:rsidP="009D2639">
            <w:pPr>
              <w:jc w:val="center"/>
              <w:rPr>
                <w:rFonts w:asciiTheme="minorHAnsi" w:hAnsiTheme="minorHAnsi" w:cs="Arial"/>
                <w:b/>
                <w:i/>
                <w:sz w:val="18"/>
                <w:szCs w:val="18"/>
              </w:rPr>
            </w:pPr>
          </w:p>
          <w:p w14:paraId="6EBE7947"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O</w:t>
            </w:r>
          </w:p>
          <w:p w14:paraId="1C3F8E5C" w14:textId="77777777" w:rsidR="00DF13A4" w:rsidRPr="007D2972" w:rsidRDefault="00DF13A4" w:rsidP="009D2639">
            <w:pPr>
              <w:jc w:val="center"/>
              <w:rPr>
                <w:rFonts w:asciiTheme="minorHAnsi" w:hAnsiTheme="minorHAnsi" w:cs="Arial"/>
                <w:b/>
                <w:i/>
                <w:sz w:val="18"/>
                <w:szCs w:val="18"/>
              </w:rPr>
            </w:pPr>
          </w:p>
          <w:p w14:paraId="4D4512BF" w14:textId="77777777" w:rsidR="00DF13A4" w:rsidRPr="007D2972" w:rsidRDefault="00DF13A4" w:rsidP="009D2639">
            <w:pPr>
              <w:jc w:val="center"/>
              <w:rPr>
                <w:rFonts w:asciiTheme="minorHAnsi" w:hAnsiTheme="minorHAnsi" w:cs="Arial"/>
                <w:b/>
                <w:i/>
                <w:sz w:val="18"/>
                <w:szCs w:val="18"/>
              </w:rPr>
            </w:pPr>
            <w:r w:rsidRPr="007D2972">
              <w:rPr>
                <w:rFonts w:asciiTheme="minorHAnsi" w:hAnsiTheme="minorHAnsi" w:cs="Arial"/>
                <w:b/>
                <w:i/>
                <w:sz w:val="18"/>
                <w:szCs w:val="18"/>
              </w:rPr>
              <w:t>N</w:t>
            </w:r>
          </w:p>
        </w:tc>
        <w:tc>
          <w:tcPr>
            <w:tcW w:w="2571" w:type="dxa"/>
            <w:shd w:val="clear" w:color="auto" w:fill="auto"/>
            <w:vAlign w:val="bottom"/>
          </w:tcPr>
          <w:p w14:paraId="6DED137C" w14:textId="77777777" w:rsidR="00DF13A4" w:rsidRPr="007D2972" w:rsidRDefault="00DF13A4" w:rsidP="009D2639">
            <w:pPr>
              <w:ind w:left="33"/>
              <w:rPr>
                <w:rFonts w:asciiTheme="minorHAnsi" w:hAnsiTheme="minorHAnsi" w:cs="Arial"/>
                <w:b/>
                <w:i/>
                <w:sz w:val="18"/>
                <w:szCs w:val="18"/>
                <w:u w:val="single"/>
                <w:lang w:val="es-ES_tradnl"/>
              </w:rPr>
            </w:pPr>
          </w:p>
          <w:p w14:paraId="3B115DAE" w14:textId="77777777" w:rsidR="00DF13A4" w:rsidRPr="007D2972" w:rsidRDefault="00DF13A4" w:rsidP="009D2639">
            <w:pPr>
              <w:ind w:left="33"/>
              <w:rPr>
                <w:rFonts w:asciiTheme="minorHAnsi" w:hAnsiTheme="minorHAnsi" w:cs="Arial"/>
                <w:b/>
                <w:i/>
                <w:sz w:val="18"/>
                <w:szCs w:val="18"/>
                <w:u w:val="single"/>
                <w:lang w:val="es-ES_tradnl"/>
              </w:rPr>
            </w:pPr>
          </w:p>
          <w:p w14:paraId="2443A9C4" w14:textId="77777777" w:rsidR="00DF13A4" w:rsidRPr="007D2972" w:rsidRDefault="00DF13A4" w:rsidP="009D2639">
            <w:pPr>
              <w:ind w:left="33"/>
              <w:rPr>
                <w:rFonts w:asciiTheme="minorHAnsi" w:hAnsiTheme="minorHAnsi" w:cs="Arial"/>
                <w:i/>
                <w:sz w:val="18"/>
                <w:szCs w:val="18"/>
                <w:lang w:val="es-ES_tradnl"/>
              </w:rPr>
            </w:pPr>
            <w:r w:rsidRPr="007D2972">
              <w:rPr>
                <w:rFonts w:asciiTheme="minorHAnsi" w:hAnsiTheme="minorHAnsi" w:cs="Arial"/>
                <w:b/>
                <w:i/>
                <w:sz w:val="18"/>
                <w:szCs w:val="18"/>
                <w:u w:val="single"/>
                <w:lang w:val="es-ES_tradnl"/>
              </w:rPr>
              <w:t>RR.SS. NO PELIGROSOS</w:t>
            </w:r>
            <w:r w:rsidRPr="007D2972">
              <w:rPr>
                <w:rFonts w:asciiTheme="minorHAnsi" w:hAnsiTheme="minorHAnsi" w:cs="Arial"/>
                <w:i/>
                <w:sz w:val="18"/>
                <w:szCs w:val="18"/>
                <w:lang w:val="es-ES_tradnl"/>
              </w:rPr>
              <w:t>:</w:t>
            </w:r>
          </w:p>
          <w:p w14:paraId="52D4779A" w14:textId="77777777" w:rsidR="00DF13A4" w:rsidRPr="007D2972" w:rsidRDefault="00DF13A4" w:rsidP="009D2639">
            <w:pPr>
              <w:ind w:left="33"/>
              <w:jc w:val="both"/>
              <w:rPr>
                <w:rFonts w:asciiTheme="minorHAnsi" w:hAnsiTheme="minorHAnsi" w:cs="Arial"/>
                <w:i/>
                <w:sz w:val="18"/>
                <w:szCs w:val="18"/>
                <w:lang w:val="es-ES_tradnl"/>
              </w:rPr>
            </w:pPr>
            <w:r w:rsidRPr="007D2972">
              <w:rPr>
                <w:rFonts w:asciiTheme="minorHAnsi" w:hAnsiTheme="minorHAnsi" w:cs="Arial"/>
                <w:i/>
                <w:sz w:val="18"/>
                <w:szCs w:val="18"/>
                <w:lang w:val="es-ES_tradnl"/>
              </w:rPr>
              <w:t>Residuos no peligrosos de Ámbito Municipal generado por 6 personas x 0.5 x día, serán generados en oficinas, etc.,</w:t>
            </w:r>
          </w:p>
          <w:p w14:paraId="3BFD4003" w14:textId="77777777" w:rsidR="00DF13A4" w:rsidRPr="007D2972" w:rsidRDefault="00DF13A4" w:rsidP="009D2639">
            <w:pPr>
              <w:ind w:left="33"/>
              <w:jc w:val="center"/>
              <w:rPr>
                <w:rFonts w:asciiTheme="minorHAnsi" w:hAnsiTheme="minorHAnsi" w:cs="Arial"/>
                <w:i/>
                <w:sz w:val="18"/>
                <w:szCs w:val="18"/>
                <w:lang w:val="es-ES_tradnl"/>
              </w:rPr>
            </w:pPr>
          </w:p>
          <w:p w14:paraId="7D8D9099" w14:textId="77777777" w:rsidR="00DF13A4" w:rsidRPr="007D2972" w:rsidRDefault="00DF13A4" w:rsidP="009D2639">
            <w:pPr>
              <w:rPr>
                <w:rFonts w:asciiTheme="minorHAnsi" w:hAnsiTheme="minorHAnsi" w:cs="Arial"/>
                <w:i/>
                <w:sz w:val="18"/>
                <w:szCs w:val="18"/>
                <w:lang w:val="es-ES_tradnl"/>
              </w:rPr>
            </w:pPr>
          </w:p>
          <w:p w14:paraId="3AF131CC" w14:textId="77777777" w:rsidR="00DF13A4" w:rsidRPr="007D2972" w:rsidRDefault="00DF13A4" w:rsidP="009D2639">
            <w:pPr>
              <w:rPr>
                <w:rFonts w:asciiTheme="minorHAnsi" w:hAnsiTheme="minorHAnsi" w:cs="Arial"/>
                <w:b/>
                <w:i/>
                <w:sz w:val="18"/>
                <w:szCs w:val="18"/>
                <w:lang w:val="es-ES_tradnl"/>
              </w:rPr>
            </w:pPr>
          </w:p>
        </w:tc>
        <w:tc>
          <w:tcPr>
            <w:tcW w:w="4233" w:type="dxa"/>
            <w:shd w:val="clear" w:color="auto" w:fill="auto"/>
          </w:tcPr>
          <w:p w14:paraId="52102E75" w14:textId="794AA463" w:rsidR="00DF13A4" w:rsidRPr="007D2972" w:rsidRDefault="00DF13A4" w:rsidP="009D2639">
            <w:pPr>
              <w:ind w:left="33"/>
              <w:jc w:val="both"/>
              <w:rPr>
                <w:rFonts w:asciiTheme="minorHAnsi" w:hAnsiTheme="minorHAnsi" w:cs="Arial"/>
                <w:i/>
                <w:sz w:val="18"/>
                <w:szCs w:val="18"/>
                <w:lang w:val="es-ES_tradnl"/>
              </w:rPr>
            </w:pPr>
            <w:r w:rsidRPr="007D2972">
              <w:rPr>
                <w:rFonts w:asciiTheme="minorHAnsi" w:hAnsiTheme="minorHAnsi" w:cs="Arial"/>
                <w:i/>
                <w:sz w:val="18"/>
                <w:szCs w:val="18"/>
                <w:lang w:val="es-ES_tradnl"/>
              </w:rPr>
              <w:t xml:space="preserve">Serán almacenados en recipientes </w:t>
            </w:r>
            <w:r w:rsidR="009D2639" w:rsidRPr="007D2972">
              <w:rPr>
                <w:rFonts w:asciiTheme="minorHAnsi" w:hAnsiTheme="minorHAnsi" w:cs="Arial"/>
                <w:i/>
                <w:sz w:val="18"/>
                <w:szCs w:val="18"/>
                <w:lang w:val="es-ES_tradnl"/>
              </w:rPr>
              <w:t>de acuerdo con</w:t>
            </w:r>
            <w:r w:rsidRPr="007D2972">
              <w:rPr>
                <w:rFonts w:asciiTheme="minorHAnsi" w:hAnsiTheme="minorHAnsi" w:cs="Arial"/>
                <w:i/>
                <w:sz w:val="18"/>
                <w:szCs w:val="18"/>
                <w:lang w:val="es-ES_tradnl"/>
              </w:rPr>
              <w:t xml:space="preserve"> su clasificación:</w:t>
            </w:r>
          </w:p>
          <w:p w14:paraId="51D3260E" w14:textId="77777777" w:rsidR="00DF13A4" w:rsidRPr="007D2972" w:rsidRDefault="00DF13A4" w:rsidP="009D2639">
            <w:pPr>
              <w:ind w:left="33"/>
              <w:jc w:val="both"/>
              <w:rPr>
                <w:rFonts w:asciiTheme="minorHAnsi" w:hAnsiTheme="minorHAnsi" w:cs="Arial"/>
                <w:i/>
                <w:sz w:val="18"/>
                <w:szCs w:val="18"/>
                <w:lang w:val="es-ES_tradnl"/>
              </w:rPr>
            </w:pPr>
            <w:r w:rsidRPr="007D2972">
              <w:rPr>
                <w:rFonts w:asciiTheme="minorHAnsi" w:hAnsiTheme="minorHAnsi" w:cs="Arial"/>
                <w:b/>
                <w:i/>
                <w:sz w:val="18"/>
                <w:szCs w:val="18"/>
                <w:lang w:val="es-ES_tradnl"/>
              </w:rPr>
              <w:t>Inorgánicos</w:t>
            </w:r>
            <w:r w:rsidRPr="007D2972">
              <w:rPr>
                <w:rFonts w:asciiTheme="minorHAnsi" w:hAnsiTheme="minorHAnsi" w:cs="Arial"/>
                <w:i/>
                <w:sz w:val="18"/>
                <w:szCs w:val="18"/>
                <w:lang w:val="es-ES_tradnl"/>
              </w:rPr>
              <w:t>. – Latas, envases de plástico, vidrios, plásticos, latas de conservas y bebidas, latas de electrodo de soldadura, tarros de café, leche, entre otros.</w:t>
            </w:r>
          </w:p>
          <w:p w14:paraId="2C67C1FA" w14:textId="77777777" w:rsidR="00DF13A4" w:rsidRPr="007D2972" w:rsidRDefault="00DF13A4" w:rsidP="009D2639">
            <w:pPr>
              <w:ind w:left="33"/>
              <w:jc w:val="both"/>
              <w:rPr>
                <w:rFonts w:asciiTheme="minorHAnsi" w:hAnsiTheme="minorHAnsi" w:cs="Arial"/>
                <w:i/>
                <w:sz w:val="18"/>
                <w:szCs w:val="18"/>
                <w:lang w:val="es-ES_tradnl"/>
              </w:rPr>
            </w:pPr>
            <w:r w:rsidRPr="007D2972">
              <w:rPr>
                <w:rFonts w:asciiTheme="minorHAnsi" w:hAnsiTheme="minorHAnsi" w:cs="Arial"/>
                <w:i/>
                <w:sz w:val="18"/>
                <w:szCs w:val="18"/>
                <w:lang w:val="es-ES_tradnl"/>
              </w:rPr>
              <w:t>Elementos metálicos pequeños (Clavos, alambres, colillas de soldadura, ganchos metálicos, etc.).</w:t>
            </w:r>
          </w:p>
          <w:p w14:paraId="238953F6" w14:textId="77777777" w:rsidR="00DF13A4" w:rsidRPr="007D2972" w:rsidRDefault="00DF13A4" w:rsidP="009D2639">
            <w:pPr>
              <w:ind w:left="33"/>
              <w:jc w:val="both"/>
              <w:rPr>
                <w:rFonts w:asciiTheme="minorHAnsi" w:hAnsiTheme="minorHAnsi" w:cs="Arial"/>
                <w:i/>
                <w:sz w:val="18"/>
                <w:szCs w:val="18"/>
                <w:lang w:val="es-ES_tradnl"/>
              </w:rPr>
            </w:pPr>
            <w:r w:rsidRPr="007D2972">
              <w:rPr>
                <w:rFonts w:asciiTheme="minorHAnsi" w:hAnsiTheme="minorHAnsi" w:cs="Arial"/>
                <w:b/>
                <w:i/>
                <w:sz w:val="18"/>
                <w:szCs w:val="18"/>
                <w:lang w:val="es-ES_tradnl"/>
              </w:rPr>
              <w:t>Orgánicos.</w:t>
            </w:r>
            <w:r w:rsidRPr="007D2972">
              <w:rPr>
                <w:rFonts w:asciiTheme="minorHAnsi" w:hAnsiTheme="minorHAnsi" w:cs="Arial"/>
                <w:i/>
                <w:sz w:val="18"/>
                <w:szCs w:val="18"/>
                <w:lang w:val="es-ES_tradnl"/>
              </w:rPr>
              <w:t xml:space="preserve"> - Restos de la preparación de alimentos, de comida, de jardinería o similares. (Recipiente marrón).</w:t>
            </w:r>
          </w:p>
        </w:tc>
        <w:tc>
          <w:tcPr>
            <w:tcW w:w="1134" w:type="dxa"/>
            <w:shd w:val="clear" w:color="auto" w:fill="auto"/>
          </w:tcPr>
          <w:p w14:paraId="6666CA6C" w14:textId="77777777" w:rsidR="00DF13A4" w:rsidRPr="007D2972" w:rsidRDefault="00DF13A4" w:rsidP="009D2639">
            <w:pPr>
              <w:rPr>
                <w:rFonts w:asciiTheme="minorHAnsi" w:hAnsiTheme="minorHAnsi" w:cs="Arial"/>
                <w:b/>
                <w:i/>
                <w:sz w:val="18"/>
                <w:szCs w:val="18"/>
              </w:rPr>
            </w:pPr>
          </w:p>
          <w:p w14:paraId="10708B12" w14:textId="77777777" w:rsidR="00DF13A4" w:rsidRPr="007D2972" w:rsidRDefault="00DF13A4" w:rsidP="009D2639">
            <w:pPr>
              <w:rPr>
                <w:rFonts w:asciiTheme="minorHAnsi" w:hAnsiTheme="minorHAnsi" w:cs="Arial"/>
                <w:b/>
                <w:i/>
                <w:sz w:val="18"/>
                <w:szCs w:val="18"/>
              </w:rPr>
            </w:pPr>
          </w:p>
          <w:p w14:paraId="4893F25A" w14:textId="77777777" w:rsidR="00DF13A4" w:rsidRPr="007D2972" w:rsidRDefault="00DF13A4" w:rsidP="009D2639">
            <w:pPr>
              <w:rPr>
                <w:rFonts w:asciiTheme="minorHAnsi" w:hAnsiTheme="minorHAnsi" w:cs="Arial"/>
                <w:b/>
                <w:i/>
                <w:sz w:val="18"/>
                <w:szCs w:val="18"/>
              </w:rPr>
            </w:pPr>
          </w:p>
          <w:p w14:paraId="6EC5451A" w14:textId="77777777" w:rsidR="00DF13A4" w:rsidRPr="007D2972" w:rsidRDefault="00DF13A4" w:rsidP="009D2639">
            <w:pPr>
              <w:rPr>
                <w:rFonts w:asciiTheme="minorHAnsi" w:hAnsiTheme="minorHAnsi" w:cs="Arial"/>
                <w:i/>
                <w:sz w:val="18"/>
                <w:szCs w:val="18"/>
              </w:rPr>
            </w:pPr>
          </w:p>
          <w:p w14:paraId="20F8F18E" w14:textId="77777777" w:rsidR="00DF13A4" w:rsidRPr="007D2972" w:rsidRDefault="00DF13A4" w:rsidP="009D2639">
            <w:pPr>
              <w:rPr>
                <w:rFonts w:asciiTheme="minorHAnsi" w:hAnsiTheme="minorHAnsi" w:cs="Arial"/>
                <w:i/>
                <w:sz w:val="18"/>
                <w:szCs w:val="18"/>
              </w:rPr>
            </w:pPr>
          </w:p>
          <w:p w14:paraId="095798D9" w14:textId="77777777" w:rsidR="00DF13A4" w:rsidRPr="007D2972" w:rsidRDefault="00DF13A4" w:rsidP="009D2639">
            <w:pPr>
              <w:jc w:val="center"/>
              <w:rPr>
                <w:rFonts w:asciiTheme="minorHAnsi" w:hAnsiTheme="minorHAnsi" w:cs="Arial"/>
                <w:i/>
                <w:sz w:val="18"/>
                <w:szCs w:val="18"/>
              </w:rPr>
            </w:pPr>
            <w:r w:rsidRPr="007D2972">
              <w:rPr>
                <w:rFonts w:asciiTheme="minorHAnsi" w:hAnsiTheme="minorHAnsi" w:cs="Arial"/>
                <w:i/>
                <w:sz w:val="18"/>
                <w:szCs w:val="18"/>
              </w:rPr>
              <w:t>3.00 kg. /día</w:t>
            </w:r>
          </w:p>
        </w:tc>
      </w:tr>
      <w:tr w:rsidR="00DF13A4" w:rsidRPr="007D2972" w14:paraId="7A0BD778" w14:textId="77777777" w:rsidTr="009D2639">
        <w:trPr>
          <w:trHeight w:val="612"/>
        </w:trPr>
        <w:tc>
          <w:tcPr>
            <w:tcW w:w="704" w:type="dxa"/>
            <w:vMerge/>
            <w:shd w:val="clear" w:color="auto" w:fill="C9C9C9" w:themeFill="accent3" w:themeFillTint="99"/>
          </w:tcPr>
          <w:p w14:paraId="1C8ED8F3" w14:textId="77777777" w:rsidR="00DF13A4" w:rsidRPr="007D2972" w:rsidRDefault="00DF13A4" w:rsidP="009D2639">
            <w:pPr>
              <w:rPr>
                <w:rFonts w:asciiTheme="minorHAnsi" w:hAnsiTheme="minorHAnsi" w:cs="Arial"/>
                <w:b/>
                <w:i/>
                <w:sz w:val="18"/>
                <w:szCs w:val="18"/>
              </w:rPr>
            </w:pPr>
          </w:p>
        </w:tc>
        <w:tc>
          <w:tcPr>
            <w:tcW w:w="2571" w:type="dxa"/>
            <w:shd w:val="clear" w:color="auto" w:fill="auto"/>
          </w:tcPr>
          <w:p w14:paraId="2F259156" w14:textId="77777777" w:rsidR="00DF13A4" w:rsidRPr="007D2972" w:rsidRDefault="00DF13A4" w:rsidP="009D2639">
            <w:pPr>
              <w:ind w:left="33"/>
              <w:jc w:val="both"/>
              <w:rPr>
                <w:rFonts w:asciiTheme="minorHAnsi" w:hAnsiTheme="minorHAnsi" w:cs="Arial"/>
                <w:i/>
                <w:sz w:val="18"/>
                <w:szCs w:val="18"/>
                <w:lang w:val="es-ES_tradnl"/>
              </w:rPr>
            </w:pPr>
            <w:r w:rsidRPr="007D2972">
              <w:rPr>
                <w:rFonts w:asciiTheme="minorHAnsi" w:hAnsiTheme="minorHAnsi" w:cs="Arial"/>
                <w:i/>
                <w:sz w:val="18"/>
                <w:szCs w:val="18"/>
                <w:lang w:val="es-ES_tradnl"/>
              </w:rPr>
              <w:t>Alcantarillado de aguas servidas</w:t>
            </w:r>
          </w:p>
          <w:p w14:paraId="4F4551EB" w14:textId="77777777" w:rsidR="00DF13A4" w:rsidRPr="007D2972" w:rsidRDefault="00DF13A4" w:rsidP="009D2639">
            <w:pPr>
              <w:jc w:val="right"/>
              <w:rPr>
                <w:rFonts w:asciiTheme="minorHAnsi" w:hAnsiTheme="minorHAnsi" w:cs="Arial"/>
                <w:b/>
                <w:i/>
                <w:sz w:val="18"/>
                <w:szCs w:val="18"/>
              </w:rPr>
            </w:pPr>
          </w:p>
        </w:tc>
        <w:tc>
          <w:tcPr>
            <w:tcW w:w="4233" w:type="dxa"/>
            <w:shd w:val="clear" w:color="auto" w:fill="auto"/>
          </w:tcPr>
          <w:p w14:paraId="31647302" w14:textId="77777777" w:rsidR="00DF13A4" w:rsidRPr="007D2972" w:rsidRDefault="00DF13A4" w:rsidP="009D2639">
            <w:pPr>
              <w:ind w:left="33"/>
              <w:jc w:val="both"/>
              <w:rPr>
                <w:rFonts w:asciiTheme="minorHAnsi" w:hAnsiTheme="minorHAnsi" w:cs="Arial"/>
                <w:i/>
                <w:sz w:val="18"/>
                <w:szCs w:val="18"/>
                <w:lang w:val="es-ES_tradnl"/>
              </w:rPr>
            </w:pPr>
            <w:r w:rsidRPr="007D2972">
              <w:rPr>
                <w:rFonts w:asciiTheme="minorHAnsi" w:hAnsiTheme="minorHAnsi" w:cs="Arial"/>
                <w:i/>
                <w:sz w:val="18"/>
                <w:szCs w:val="18"/>
                <w:lang w:val="es-ES_tradnl"/>
              </w:rPr>
              <w:t>Aguas con detergente</w:t>
            </w:r>
          </w:p>
          <w:p w14:paraId="759CF295" w14:textId="77777777" w:rsidR="00DF13A4" w:rsidRPr="007D2972" w:rsidRDefault="00DF13A4" w:rsidP="009D2639">
            <w:pPr>
              <w:ind w:left="33"/>
              <w:rPr>
                <w:rFonts w:asciiTheme="minorHAnsi" w:hAnsiTheme="minorHAnsi" w:cs="Arial"/>
                <w:i/>
                <w:sz w:val="18"/>
                <w:szCs w:val="18"/>
                <w:lang w:val="es-ES_tradnl"/>
              </w:rPr>
            </w:pPr>
            <w:r w:rsidRPr="007D2972">
              <w:rPr>
                <w:rFonts w:asciiTheme="minorHAnsi" w:hAnsiTheme="minorHAnsi" w:cs="Arial"/>
                <w:i/>
                <w:sz w:val="18"/>
                <w:szCs w:val="18"/>
                <w:lang w:val="es-ES_tradnl"/>
              </w:rPr>
              <w:t>Aguas del producto de las necesidades biológicas del personal y/o clientes.</w:t>
            </w:r>
          </w:p>
        </w:tc>
        <w:tc>
          <w:tcPr>
            <w:tcW w:w="1134" w:type="dxa"/>
            <w:shd w:val="clear" w:color="auto" w:fill="auto"/>
          </w:tcPr>
          <w:p w14:paraId="21133CAF" w14:textId="77777777" w:rsidR="00DF13A4" w:rsidRPr="007D2972" w:rsidRDefault="00DF13A4" w:rsidP="009D2639">
            <w:pPr>
              <w:rPr>
                <w:rFonts w:asciiTheme="minorHAnsi" w:hAnsiTheme="minorHAnsi" w:cs="Arial"/>
                <w:b/>
                <w:i/>
                <w:sz w:val="18"/>
                <w:szCs w:val="18"/>
              </w:rPr>
            </w:pPr>
          </w:p>
        </w:tc>
      </w:tr>
      <w:tr w:rsidR="00DF13A4" w:rsidRPr="007D2972" w14:paraId="5C1FEE0E" w14:textId="77777777" w:rsidTr="009D2639">
        <w:trPr>
          <w:trHeight w:val="140"/>
        </w:trPr>
        <w:tc>
          <w:tcPr>
            <w:tcW w:w="704" w:type="dxa"/>
            <w:vMerge/>
            <w:shd w:val="clear" w:color="auto" w:fill="C9C9C9" w:themeFill="accent3" w:themeFillTint="99"/>
          </w:tcPr>
          <w:p w14:paraId="335604E4" w14:textId="77777777" w:rsidR="00DF13A4" w:rsidRPr="007D2972" w:rsidRDefault="00DF13A4" w:rsidP="009D2639">
            <w:pPr>
              <w:rPr>
                <w:rFonts w:asciiTheme="minorHAnsi" w:hAnsiTheme="minorHAnsi" w:cs="Arial"/>
                <w:b/>
                <w:i/>
                <w:sz w:val="18"/>
                <w:szCs w:val="18"/>
              </w:rPr>
            </w:pPr>
          </w:p>
        </w:tc>
        <w:tc>
          <w:tcPr>
            <w:tcW w:w="2571" w:type="dxa"/>
            <w:shd w:val="clear" w:color="auto" w:fill="auto"/>
          </w:tcPr>
          <w:p w14:paraId="060660B2" w14:textId="77777777" w:rsidR="00DF13A4" w:rsidRPr="007D2972" w:rsidRDefault="00DF13A4" w:rsidP="009D2639">
            <w:pPr>
              <w:rPr>
                <w:rFonts w:asciiTheme="minorHAnsi" w:hAnsiTheme="minorHAnsi" w:cs="Arial"/>
                <w:b/>
                <w:i/>
                <w:sz w:val="18"/>
                <w:szCs w:val="18"/>
              </w:rPr>
            </w:pPr>
            <w:r w:rsidRPr="007D2972">
              <w:rPr>
                <w:rFonts w:asciiTheme="minorHAnsi" w:hAnsiTheme="minorHAnsi" w:cs="Arial"/>
                <w:i/>
                <w:sz w:val="18"/>
                <w:szCs w:val="18"/>
              </w:rPr>
              <w:t>Manejo de aguas de lluvias</w:t>
            </w:r>
          </w:p>
        </w:tc>
        <w:tc>
          <w:tcPr>
            <w:tcW w:w="4233" w:type="dxa"/>
            <w:shd w:val="clear" w:color="auto" w:fill="auto"/>
          </w:tcPr>
          <w:p w14:paraId="3DB8332D" w14:textId="77777777" w:rsidR="00DF13A4" w:rsidRPr="007D2972" w:rsidRDefault="00DF13A4" w:rsidP="009D2639">
            <w:pPr>
              <w:jc w:val="both"/>
              <w:rPr>
                <w:rFonts w:asciiTheme="minorHAnsi" w:hAnsiTheme="minorHAnsi" w:cs="Arial"/>
                <w:b/>
                <w:i/>
                <w:sz w:val="18"/>
                <w:szCs w:val="18"/>
              </w:rPr>
            </w:pPr>
            <w:r w:rsidRPr="007D2972">
              <w:rPr>
                <w:rFonts w:asciiTheme="minorHAnsi" w:hAnsiTheme="minorHAnsi" w:cs="Arial"/>
                <w:i/>
                <w:sz w:val="18"/>
                <w:szCs w:val="18"/>
              </w:rPr>
              <w:t>Las aguas de lluvias serán derivadas por zonas canalizadas al drenaje fluvial.</w:t>
            </w:r>
          </w:p>
        </w:tc>
        <w:tc>
          <w:tcPr>
            <w:tcW w:w="1134" w:type="dxa"/>
            <w:shd w:val="clear" w:color="auto" w:fill="auto"/>
          </w:tcPr>
          <w:p w14:paraId="5E902D1F" w14:textId="77777777" w:rsidR="00DF13A4" w:rsidRPr="007D2972" w:rsidRDefault="00DF13A4" w:rsidP="009D2639">
            <w:pPr>
              <w:rPr>
                <w:rFonts w:asciiTheme="minorHAnsi" w:hAnsiTheme="minorHAnsi" w:cs="Arial"/>
                <w:b/>
                <w:i/>
                <w:iCs/>
                <w:sz w:val="18"/>
                <w:szCs w:val="18"/>
              </w:rPr>
            </w:pPr>
          </w:p>
        </w:tc>
      </w:tr>
      <w:tr w:rsidR="00DF13A4" w:rsidRPr="007D2972" w14:paraId="3C9CB10A" w14:textId="77777777" w:rsidTr="009D2639">
        <w:trPr>
          <w:trHeight w:val="140"/>
        </w:trPr>
        <w:tc>
          <w:tcPr>
            <w:tcW w:w="704" w:type="dxa"/>
            <w:vMerge/>
            <w:shd w:val="clear" w:color="auto" w:fill="C9C9C9" w:themeFill="accent3" w:themeFillTint="99"/>
          </w:tcPr>
          <w:p w14:paraId="4FFC6939" w14:textId="77777777" w:rsidR="00DF13A4" w:rsidRPr="007D2972" w:rsidRDefault="00DF13A4" w:rsidP="009D2639">
            <w:pPr>
              <w:rPr>
                <w:rFonts w:asciiTheme="minorHAnsi" w:hAnsiTheme="minorHAnsi" w:cs="Arial"/>
                <w:b/>
                <w:i/>
                <w:sz w:val="18"/>
                <w:szCs w:val="18"/>
              </w:rPr>
            </w:pPr>
          </w:p>
        </w:tc>
        <w:tc>
          <w:tcPr>
            <w:tcW w:w="6804" w:type="dxa"/>
            <w:gridSpan w:val="2"/>
            <w:shd w:val="clear" w:color="auto" w:fill="auto"/>
          </w:tcPr>
          <w:p w14:paraId="215D9D41" w14:textId="77777777" w:rsidR="00DF13A4" w:rsidRPr="007D2972" w:rsidRDefault="00DF13A4" w:rsidP="009D2639">
            <w:pPr>
              <w:jc w:val="right"/>
              <w:rPr>
                <w:rFonts w:asciiTheme="minorHAnsi" w:hAnsiTheme="minorHAnsi" w:cs="Arial"/>
                <w:b/>
                <w:i/>
                <w:sz w:val="18"/>
                <w:szCs w:val="18"/>
              </w:rPr>
            </w:pPr>
            <w:r w:rsidRPr="007D2972">
              <w:rPr>
                <w:rFonts w:asciiTheme="minorHAnsi" w:hAnsiTheme="minorHAnsi" w:cs="Arial"/>
                <w:b/>
                <w:i/>
                <w:sz w:val="18"/>
                <w:szCs w:val="18"/>
              </w:rPr>
              <w:t xml:space="preserve">TOTAL, DE RESIDUOS SOLIDOS NO PELIGROSOS </w:t>
            </w:r>
          </w:p>
        </w:tc>
        <w:tc>
          <w:tcPr>
            <w:tcW w:w="1134" w:type="dxa"/>
            <w:shd w:val="clear" w:color="auto" w:fill="auto"/>
          </w:tcPr>
          <w:p w14:paraId="1F668F85" w14:textId="77777777" w:rsidR="00DF13A4" w:rsidRPr="007D2972" w:rsidRDefault="00DF13A4" w:rsidP="009D2639">
            <w:pPr>
              <w:numPr>
                <w:ilvl w:val="1"/>
                <w:numId w:val="0"/>
              </w:numPr>
              <w:jc w:val="center"/>
              <w:rPr>
                <w:rFonts w:asciiTheme="minorHAnsi" w:hAnsiTheme="minorHAnsi" w:cs="Arial"/>
                <w:b/>
                <w:i/>
                <w:iCs/>
                <w:color w:val="5B9BD5"/>
                <w:spacing w:val="15"/>
                <w:sz w:val="18"/>
                <w:szCs w:val="18"/>
              </w:rPr>
            </w:pPr>
            <w:r w:rsidRPr="007D2972">
              <w:rPr>
                <w:rFonts w:asciiTheme="minorHAnsi" w:hAnsiTheme="minorHAnsi" w:cs="Arial"/>
                <w:b/>
                <w:i/>
                <w:sz w:val="18"/>
                <w:szCs w:val="18"/>
              </w:rPr>
              <w:t>3.00 kg</w:t>
            </w:r>
          </w:p>
        </w:tc>
      </w:tr>
      <w:tr w:rsidR="00DF13A4" w:rsidRPr="007D2972" w14:paraId="1748AF12" w14:textId="77777777" w:rsidTr="009D2639">
        <w:trPr>
          <w:trHeight w:val="212"/>
        </w:trPr>
        <w:tc>
          <w:tcPr>
            <w:tcW w:w="704" w:type="dxa"/>
            <w:vMerge/>
            <w:shd w:val="clear" w:color="auto" w:fill="C9C9C9" w:themeFill="accent3" w:themeFillTint="99"/>
          </w:tcPr>
          <w:p w14:paraId="6240B0A9" w14:textId="77777777" w:rsidR="00DF13A4" w:rsidRPr="007D2972" w:rsidRDefault="00DF13A4" w:rsidP="009D2639">
            <w:pPr>
              <w:rPr>
                <w:rFonts w:asciiTheme="minorHAnsi" w:hAnsiTheme="minorHAnsi" w:cs="Arial"/>
                <w:b/>
                <w:i/>
                <w:sz w:val="18"/>
                <w:szCs w:val="18"/>
              </w:rPr>
            </w:pPr>
          </w:p>
        </w:tc>
        <w:tc>
          <w:tcPr>
            <w:tcW w:w="2571" w:type="dxa"/>
            <w:shd w:val="clear" w:color="auto" w:fill="auto"/>
          </w:tcPr>
          <w:p w14:paraId="66C6300A" w14:textId="77777777" w:rsidR="00DF13A4" w:rsidRPr="007D2972" w:rsidRDefault="00DF13A4" w:rsidP="009D2639">
            <w:pPr>
              <w:ind w:left="33"/>
              <w:rPr>
                <w:rFonts w:asciiTheme="minorHAnsi" w:hAnsiTheme="minorHAnsi" w:cs="Arial"/>
                <w:i/>
                <w:sz w:val="18"/>
                <w:szCs w:val="18"/>
                <w:lang w:val="es-ES_tradnl"/>
              </w:rPr>
            </w:pPr>
            <w:r w:rsidRPr="007D2972">
              <w:rPr>
                <w:rFonts w:asciiTheme="minorHAnsi" w:hAnsiTheme="minorHAnsi" w:cs="Arial"/>
                <w:b/>
                <w:i/>
                <w:sz w:val="18"/>
                <w:szCs w:val="18"/>
                <w:u w:val="single"/>
                <w:lang w:val="es-ES_tradnl"/>
              </w:rPr>
              <w:t>RR.SS. PELIGROSOS</w:t>
            </w:r>
            <w:r w:rsidRPr="007D2972">
              <w:rPr>
                <w:rFonts w:asciiTheme="minorHAnsi" w:hAnsiTheme="minorHAnsi" w:cs="Arial"/>
                <w:i/>
                <w:sz w:val="18"/>
                <w:szCs w:val="18"/>
                <w:lang w:val="es-ES_tradnl"/>
              </w:rPr>
              <w:t xml:space="preserve">: </w:t>
            </w:r>
          </w:p>
        </w:tc>
        <w:tc>
          <w:tcPr>
            <w:tcW w:w="4233" w:type="dxa"/>
            <w:shd w:val="clear" w:color="auto" w:fill="auto"/>
          </w:tcPr>
          <w:p w14:paraId="5C2DD802" w14:textId="77777777" w:rsidR="00DF13A4" w:rsidRPr="007D2972" w:rsidRDefault="00DF13A4" w:rsidP="009D2639">
            <w:pPr>
              <w:ind w:left="33"/>
              <w:jc w:val="both"/>
              <w:rPr>
                <w:rFonts w:asciiTheme="minorHAnsi" w:hAnsiTheme="minorHAnsi" w:cs="Arial"/>
                <w:i/>
                <w:sz w:val="18"/>
                <w:szCs w:val="18"/>
                <w:lang w:val="es-ES_tradnl"/>
              </w:rPr>
            </w:pPr>
            <w:r w:rsidRPr="007D2972">
              <w:rPr>
                <w:rFonts w:asciiTheme="minorHAnsi" w:hAnsiTheme="minorHAnsi" w:cs="Arial"/>
                <w:i/>
                <w:sz w:val="18"/>
                <w:szCs w:val="18"/>
                <w:lang w:val="es-ES_tradnl"/>
              </w:rPr>
              <w:t>Serán almacenado en recipiente color rojo</w:t>
            </w:r>
          </w:p>
        </w:tc>
        <w:tc>
          <w:tcPr>
            <w:tcW w:w="1134" w:type="dxa"/>
            <w:vMerge w:val="restart"/>
            <w:shd w:val="clear" w:color="auto" w:fill="auto"/>
          </w:tcPr>
          <w:p w14:paraId="65C49F8A" w14:textId="77777777" w:rsidR="00DF13A4" w:rsidRPr="007D2972" w:rsidRDefault="00DF13A4" w:rsidP="009D2639">
            <w:pPr>
              <w:rPr>
                <w:rFonts w:asciiTheme="minorHAnsi" w:hAnsiTheme="minorHAnsi" w:cs="Arial"/>
                <w:i/>
                <w:sz w:val="18"/>
                <w:szCs w:val="18"/>
              </w:rPr>
            </w:pPr>
          </w:p>
          <w:p w14:paraId="432950AB" w14:textId="77777777" w:rsidR="00DF13A4" w:rsidRPr="007D2972" w:rsidRDefault="00DF13A4" w:rsidP="009D2639">
            <w:pPr>
              <w:rPr>
                <w:rFonts w:asciiTheme="minorHAnsi" w:hAnsiTheme="minorHAnsi" w:cs="Arial"/>
                <w:i/>
                <w:sz w:val="18"/>
                <w:szCs w:val="18"/>
              </w:rPr>
            </w:pPr>
          </w:p>
          <w:p w14:paraId="23087A4D" w14:textId="77777777" w:rsidR="00DF13A4" w:rsidRPr="007D2972" w:rsidRDefault="00143E77" w:rsidP="009D2639">
            <w:pPr>
              <w:jc w:val="center"/>
              <w:rPr>
                <w:rFonts w:asciiTheme="minorHAnsi" w:hAnsiTheme="minorHAnsi" w:cs="Arial"/>
                <w:i/>
                <w:sz w:val="18"/>
                <w:szCs w:val="18"/>
              </w:rPr>
            </w:pPr>
            <w:r w:rsidRPr="007D2972">
              <w:rPr>
                <w:rFonts w:asciiTheme="minorHAnsi" w:hAnsiTheme="minorHAnsi" w:cs="Arial"/>
                <w:i/>
                <w:sz w:val="18"/>
                <w:szCs w:val="18"/>
              </w:rPr>
              <w:t>0.</w:t>
            </w:r>
            <w:r w:rsidR="002A3870" w:rsidRPr="007D2972">
              <w:rPr>
                <w:rFonts w:asciiTheme="minorHAnsi" w:hAnsiTheme="minorHAnsi" w:cs="Arial"/>
                <w:i/>
                <w:sz w:val="18"/>
                <w:szCs w:val="18"/>
              </w:rPr>
              <w:t>5</w:t>
            </w:r>
            <w:r w:rsidR="00DF13A4" w:rsidRPr="007D2972">
              <w:rPr>
                <w:rFonts w:asciiTheme="minorHAnsi" w:hAnsiTheme="minorHAnsi" w:cs="Arial"/>
                <w:i/>
                <w:sz w:val="18"/>
                <w:szCs w:val="18"/>
              </w:rPr>
              <w:t xml:space="preserve"> kg/anual</w:t>
            </w:r>
          </w:p>
        </w:tc>
      </w:tr>
      <w:tr w:rsidR="00DF13A4" w:rsidRPr="007D2972" w14:paraId="756A3BA7" w14:textId="77777777" w:rsidTr="009D2639">
        <w:trPr>
          <w:trHeight w:val="648"/>
        </w:trPr>
        <w:tc>
          <w:tcPr>
            <w:tcW w:w="704" w:type="dxa"/>
            <w:vMerge/>
            <w:shd w:val="clear" w:color="auto" w:fill="C9C9C9" w:themeFill="accent3" w:themeFillTint="99"/>
          </w:tcPr>
          <w:p w14:paraId="5A7109DF" w14:textId="77777777" w:rsidR="00DF13A4" w:rsidRPr="007D2972" w:rsidRDefault="00DF13A4" w:rsidP="009D2639">
            <w:pPr>
              <w:rPr>
                <w:rFonts w:asciiTheme="minorHAnsi" w:hAnsiTheme="minorHAnsi" w:cs="Arial"/>
                <w:b/>
                <w:i/>
                <w:sz w:val="18"/>
                <w:szCs w:val="18"/>
              </w:rPr>
            </w:pPr>
          </w:p>
        </w:tc>
        <w:tc>
          <w:tcPr>
            <w:tcW w:w="2571" w:type="dxa"/>
            <w:shd w:val="clear" w:color="auto" w:fill="auto"/>
          </w:tcPr>
          <w:p w14:paraId="3D94A307" w14:textId="77777777" w:rsidR="00DF13A4" w:rsidRPr="007D2972" w:rsidRDefault="00DF13A4" w:rsidP="009D2639">
            <w:pPr>
              <w:jc w:val="both"/>
              <w:rPr>
                <w:rFonts w:asciiTheme="minorHAnsi" w:hAnsiTheme="minorHAnsi" w:cs="Arial"/>
                <w:i/>
                <w:sz w:val="18"/>
                <w:szCs w:val="18"/>
              </w:rPr>
            </w:pPr>
            <w:r w:rsidRPr="007D2972">
              <w:rPr>
                <w:rFonts w:asciiTheme="minorHAnsi" w:hAnsiTheme="minorHAnsi" w:cs="Arial"/>
                <w:b/>
                <w:i/>
                <w:sz w:val="18"/>
                <w:szCs w:val="18"/>
              </w:rPr>
              <w:t>Recepción. -</w:t>
            </w:r>
            <w:r w:rsidRPr="007D2972">
              <w:rPr>
                <w:rFonts w:asciiTheme="minorHAnsi" w:hAnsiTheme="minorHAnsi" w:cs="Arial"/>
                <w:i/>
                <w:sz w:val="18"/>
                <w:szCs w:val="18"/>
              </w:rPr>
              <w:t xml:space="preserve"> Derrames en las válvulas de descarga del sistema y acoples de manguera.</w:t>
            </w:r>
          </w:p>
        </w:tc>
        <w:tc>
          <w:tcPr>
            <w:tcW w:w="4233" w:type="dxa"/>
            <w:shd w:val="clear" w:color="auto" w:fill="auto"/>
          </w:tcPr>
          <w:p w14:paraId="0A3F166B" w14:textId="77777777" w:rsidR="00DF13A4" w:rsidRPr="007D2972" w:rsidRDefault="00DF13A4" w:rsidP="009D2639">
            <w:pPr>
              <w:ind w:left="33"/>
              <w:jc w:val="both"/>
              <w:rPr>
                <w:rFonts w:asciiTheme="minorHAnsi" w:hAnsiTheme="minorHAnsi" w:cs="Arial"/>
                <w:i/>
                <w:sz w:val="18"/>
                <w:szCs w:val="18"/>
                <w:lang w:val="es-ES_tradnl"/>
              </w:rPr>
            </w:pPr>
          </w:p>
          <w:p w14:paraId="314BB64D" w14:textId="77777777" w:rsidR="00DF13A4" w:rsidRPr="007D2972" w:rsidRDefault="00DF13A4" w:rsidP="009D2639">
            <w:pPr>
              <w:ind w:left="33" w:hanging="19"/>
              <w:jc w:val="both"/>
              <w:rPr>
                <w:rFonts w:asciiTheme="minorHAnsi" w:hAnsiTheme="minorHAnsi" w:cs="Arial"/>
                <w:i/>
                <w:sz w:val="18"/>
                <w:szCs w:val="18"/>
                <w:lang w:val="es-ES_tradnl"/>
              </w:rPr>
            </w:pPr>
            <w:r w:rsidRPr="007D2972">
              <w:rPr>
                <w:rFonts w:asciiTheme="minorHAnsi" w:hAnsiTheme="minorHAnsi" w:cs="Arial"/>
                <w:i/>
                <w:sz w:val="18"/>
                <w:szCs w:val="18"/>
                <w:lang w:val="es-ES_tradnl"/>
              </w:rPr>
              <w:t xml:space="preserve">Trapos y </w:t>
            </w:r>
            <w:proofErr w:type="spellStart"/>
            <w:r w:rsidRPr="007D2972">
              <w:rPr>
                <w:rFonts w:asciiTheme="minorHAnsi" w:hAnsiTheme="minorHAnsi" w:cs="Arial"/>
                <w:i/>
                <w:sz w:val="18"/>
                <w:szCs w:val="18"/>
                <w:lang w:val="es-ES_tradnl"/>
              </w:rPr>
              <w:t>waypes</w:t>
            </w:r>
            <w:proofErr w:type="spellEnd"/>
            <w:r w:rsidRPr="007D2972">
              <w:rPr>
                <w:rFonts w:asciiTheme="minorHAnsi" w:hAnsiTheme="minorHAnsi" w:cs="Arial"/>
                <w:i/>
                <w:sz w:val="18"/>
                <w:szCs w:val="18"/>
                <w:lang w:val="es-ES_tradnl"/>
              </w:rPr>
              <w:t xml:space="preserve"> para el secado de combustibles.</w:t>
            </w:r>
          </w:p>
        </w:tc>
        <w:tc>
          <w:tcPr>
            <w:tcW w:w="1134" w:type="dxa"/>
            <w:vMerge/>
            <w:shd w:val="clear" w:color="auto" w:fill="auto"/>
          </w:tcPr>
          <w:p w14:paraId="409D80FD" w14:textId="77777777" w:rsidR="00DF13A4" w:rsidRPr="007D2972" w:rsidRDefault="00DF13A4" w:rsidP="009D2639">
            <w:pPr>
              <w:rPr>
                <w:rFonts w:asciiTheme="minorHAnsi" w:hAnsiTheme="minorHAnsi" w:cs="Arial"/>
                <w:i/>
                <w:sz w:val="18"/>
                <w:szCs w:val="18"/>
              </w:rPr>
            </w:pPr>
          </w:p>
        </w:tc>
      </w:tr>
      <w:tr w:rsidR="00DF13A4" w:rsidRPr="007D2972" w14:paraId="62721443" w14:textId="77777777" w:rsidTr="009D2639">
        <w:trPr>
          <w:trHeight w:val="140"/>
        </w:trPr>
        <w:tc>
          <w:tcPr>
            <w:tcW w:w="704" w:type="dxa"/>
            <w:vMerge/>
            <w:shd w:val="clear" w:color="auto" w:fill="C9C9C9" w:themeFill="accent3" w:themeFillTint="99"/>
          </w:tcPr>
          <w:p w14:paraId="077F7C65" w14:textId="77777777" w:rsidR="00DF13A4" w:rsidRPr="007D2972" w:rsidRDefault="00DF13A4" w:rsidP="009D2639">
            <w:pPr>
              <w:rPr>
                <w:rFonts w:asciiTheme="minorHAnsi" w:hAnsiTheme="minorHAnsi" w:cs="Arial"/>
                <w:b/>
                <w:i/>
                <w:sz w:val="18"/>
                <w:szCs w:val="18"/>
              </w:rPr>
            </w:pPr>
          </w:p>
        </w:tc>
        <w:tc>
          <w:tcPr>
            <w:tcW w:w="2571" w:type="dxa"/>
            <w:shd w:val="clear" w:color="auto" w:fill="auto"/>
          </w:tcPr>
          <w:p w14:paraId="40D3D295" w14:textId="77777777" w:rsidR="00DF13A4" w:rsidRPr="007D2972" w:rsidRDefault="00DF13A4" w:rsidP="009D2639">
            <w:pPr>
              <w:rPr>
                <w:rFonts w:asciiTheme="minorHAnsi" w:hAnsiTheme="minorHAnsi" w:cs="Arial"/>
                <w:b/>
                <w:i/>
                <w:sz w:val="18"/>
                <w:szCs w:val="18"/>
              </w:rPr>
            </w:pPr>
            <w:r w:rsidRPr="007D2972">
              <w:rPr>
                <w:rFonts w:asciiTheme="minorHAnsi" w:hAnsiTheme="minorHAnsi" w:cs="Arial"/>
                <w:b/>
                <w:i/>
                <w:sz w:val="18"/>
                <w:szCs w:val="18"/>
              </w:rPr>
              <w:t xml:space="preserve">Almacenamiento. - </w:t>
            </w:r>
            <w:r w:rsidRPr="007D2972">
              <w:rPr>
                <w:rFonts w:asciiTheme="minorHAnsi" w:hAnsiTheme="minorHAnsi" w:cs="Arial"/>
                <w:i/>
                <w:sz w:val="18"/>
                <w:szCs w:val="18"/>
              </w:rPr>
              <w:t>Secado de varillas de medición.</w:t>
            </w:r>
          </w:p>
        </w:tc>
        <w:tc>
          <w:tcPr>
            <w:tcW w:w="4233" w:type="dxa"/>
            <w:shd w:val="clear" w:color="auto" w:fill="auto"/>
          </w:tcPr>
          <w:p w14:paraId="19427832" w14:textId="77777777" w:rsidR="00DF13A4" w:rsidRPr="007D2972" w:rsidRDefault="00DF13A4" w:rsidP="009D2639">
            <w:pPr>
              <w:rPr>
                <w:rFonts w:asciiTheme="minorHAnsi" w:hAnsiTheme="minorHAnsi" w:cs="Arial"/>
                <w:i/>
                <w:sz w:val="18"/>
                <w:szCs w:val="18"/>
              </w:rPr>
            </w:pPr>
            <w:r w:rsidRPr="007D2972">
              <w:rPr>
                <w:rFonts w:asciiTheme="minorHAnsi" w:hAnsiTheme="minorHAnsi" w:cs="Arial"/>
                <w:i/>
                <w:sz w:val="18"/>
                <w:szCs w:val="18"/>
              </w:rPr>
              <w:t xml:space="preserve">Trapos absorbentes, </w:t>
            </w:r>
            <w:proofErr w:type="spellStart"/>
            <w:r w:rsidRPr="007D2972">
              <w:rPr>
                <w:rFonts w:asciiTheme="minorHAnsi" w:hAnsiTheme="minorHAnsi" w:cs="Arial"/>
                <w:i/>
                <w:sz w:val="18"/>
                <w:szCs w:val="18"/>
              </w:rPr>
              <w:t>waypes</w:t>
            </w:r>
            <w:proofErr w:type="spellEnd"/>
            <w:r w:rsidRPr="007D2972">
              <w:rPr>
                <w:rFonts w:asciiTheme="minorHAnsi" w:hAnsiTheme="minorHAnsi" w:cs="Arial"/>
                <w:i/>
                <w:sz w:val="18"/>
                <w:szCs w:val="18"/>
              </w:rPr>
              <w:t xml:space="preserve"> y arena</w:t>
            </w:r>
          </w:p>
        </w:tc>
        <w:tc>
          <w:tcPr>
            <w:tcW w:w="1134" w:type="dxa"/>
            <w:shd w:val="clear" w:color="auto" w:fill="auto"/>
          </w:tcPr>
          <w:p w14:paraId="2609D661" w14:textId="77777777" w:rsidR="00DF13A4" w:rsidRPr="007D2972" w:rsidRDefault="00143E77" w:rsidP="009D2639">
            <w:pPr>
              <w:jc w:val="center"/>
              <w:rPr>
                <w:rFonts w:asciiTheme="minorHAnsi" w:hAnsiTheme="minorHAnsi" w:cs="Arial"/>
                <w:i/>
                <w:sz w:val="18"/>
                <w:szCs w:val="18"/>
              </w:rPr>
            </w:pPr>
            <w:r w:rsidRPr="007D2972">
              <w:rPr>
                <w:rFonts w:asciiTheme="minorHAnsi" w:hAnsiTheme="minorHAnsi" w:cs="Arial"/>
                <w:i/>
                <w:sz w:val="18"/>
                <w:szCs w:val="18"/>
              </w:rPr>
              <w:t>0.2</w:t>
            </w:r>
            <w:r w:rsidR="00DF13A4" w:rsidRPr="007D2972">
              <w:rPr>
                <w:rFonts w:asciiTheme="minorHAnsi" w:hAnsiTheme="minorHAnsi" w:cs="Arial"/>
                <w:i/>
                <w:sz w:val="18"/>
                <w:szCs w:val="18"/>
              </w:rPr>
              <w:t xml:space="preserve"> kg/anual</w:t>
            </w:r>
          </w:p>
        </w:tc>
      </w:tr>
      <w:tr w:rsidR="00DF13A4" w:rsidRPr="007D2972" w14:paraId="6C6028C9" w14:textId="77777777" w:rsidTr="009D2639">
        <w:trPr>
          <w:trHeight w:val="140"/>
        </w:trPr>
        <w:tc>
          <w:tcPr>
            <w:tcW w:w="704" w:type="dxa"/>
            <w:vMerge/>
            <w:shd w:val="clear" w:color="auto" w:fill="C9C9C9" w:themeFill="accent3" w:themeFillTint="99"/>
          </w:tcPr>
          <w:p w14:paraId="4D80440D" w14:textId="77777777" w:rsidR="00DF13A4" w:rsidRPr="007D2972" w:rsidRDefault="00DF13A4" w:rsidP="009D2639">
            <w:pPr>
              <w:rPr>
                <w:rFonts w:asciiTheme="minorHAnsi" w:hAnsiTheme="minorHAnsi" w:cs="Arial"/>
                <w:b/>
                <w:i/>
                <w:sz w:val="18"/>
                <w:szCs w:val="18"/>
              </w:rPr>
            </w:pPr>
          </w:p>
        </w:tc>
        <w:tc>
          <w:tcPr>
            <w:tcW w:w="2571" w:type="dxa"/>
            <w:shd w:val="clear" w:color="auto" w:fill="auto"/>
          </w:tcPr>
          <w:p w14:paraId="4CBF8E46" w14:textId="77777777" w:rsidR="00DF13A4" w:rsidRPr="007D2972" w:rsidRDefault="00DF13A4" w:rsidP="009D2639">
            <w:pPr>
              <w:jc w:val="both"/>
              <w:rPr>
                <w:rFonts w:asciiTheme="minorHAnsi" w:hAnsiTheme="minorHAnsi" w:cs="Arial"/>
                <w:b/>
                <w:i/>
                <w:sz w:val="18"/>
                <w:szCs w:val="18"/>
              </w:rPr>
            </w:pPr>
            <w:r w:rsidRPr="007D2972">
              <w:rPr>
                <w:rFonts w:asciiTheme="minorHAnsi" w:hAnsiTheme="minorHAnsi" w:cs="Arial"/>
                <w:b/>
                <w:i/>
                <w:sz w:val="18"/>
                <w:szCs w:val="18"/>
              </w:rPr>
              <w:t xml:space="preserve">Despacho. - </w:t>
            </w:r>
            <w:r w:rsidRPr="007D2972">
              <w:rPr>
                <w:rFonts w:asciiTheme="minorHAnsi" w:hAnsiTheme="minorHAnsi" w:cs="Arial"/>
                <w:i/>
                <w:sz w:val="18"/>
                <w:szCs w:val="18"/>
              </w:rPr>
              <w:t>derrames por sobrellenados a los vehículos y goteos de las pistolas.</w:t>
            </w:r>
          </w:p>
        </w:tc>
        <w:tc>
          <w:tcPr>
            <w:tcW w:w="4233" w:type="dxa"/>
            <w:shd w:val="clear" w:color="auto" w:fill="auto"/>
          </w:tcPr>
          <w:p w14:paraId="6BC1EE51" w14:textId="77777777" w:rsidR="00DF13A4" w:rsidRPr="007D2972" w:rsidRDefault="00DF13A4" w:rsidP="009D2639">
            <w:pPr>
              <w:rPr>
                <w:rFonts w:asciiTheme="minorHAnsi" w:hAnsiTheme="minorHAnsi" w:cs="Arial"/>
                <w:b/>
                <w:i/>
                <w:sz w:val="18"/>
                <w:szCs w:val="18"/>
              </w:rPr>
            </w:pPr>
            <w:r w:rsidRPr="007D2972">
              <w:rPr>
                <w:rFonts w:asciiTheme="minorHAnsi" w:hAnsiTheme="minorHAnsi" w:cs="Arial"/>
                <w:i/>
                <w:sz w:val="18"/>
                <w:szCs w:val="18"/>
              </w:rPr>
              <w:t xml:space="preserve">Trapos absorbentes, </w:t>
            </w:r>
            <w:proofErr w:type="spellStart"/>
            <w:r w:rsidRPr="007D2972">
              <w:rPr>
                <w:rFonts w:asciiTheme="minorHAnsi" w:hAnsiTheme="minorHAnsi" w:cs="Arial"/>
                <w:i/>
                <w:sz w:val="18"/>
                <w:szCs w:val="18"/>
              </w:rPr>
              <w:t>waypes</w:t>
            </w:r>
            <w:proofErr w:type="spellEnd"/>
            <w:r w:rsidRPr="007D2972">
              <w:rPr>
                <w:rFonts w:asciiTheme="minorHAnsi" w:hAnsiTheme="minorHAnsi" w:cs="Arial"/>
                <w:i/>
                <w:sz w:val="18"/>
                <w:szCs w:val="18"/>
              </w:rPr>
              <w:t xml:space="preserve"> y arena</w:t>
            </w:r>
          </w:p>
        </w:tc>
        <w:tc>
          <w:tcPr>
            <w:tcW w:w="1134" w:type="dxa"/>
            <w:shd w:val="clear" w:color="auto" w:fill="auto"/>
          </w:tcPr>
          <w:p w14:paraId="09E07FEE" w14:textId="77777777" w:rsidR="00DF13A4" w:rsidRPr="007D2972" w:rsidRDefault="00DF13A4" w:rsidP="009D2639">
            <w:pPr>
              <w:rPr>
                <w:rFonts w:asciiTheme="minorHAnsi" w:hAnsiTheme="minorHAnsi" w:cs="Arial"/>
                <w:i/>
                <w:sz w:val="18"/>
                <w:szCs w:val="18"/>
              </w:rPr>
            </w:pPr>
          </w:p>
          <w:p w14:paraId="04989386" w14:textId="77777777" w:rsidR="00DF13A4" w:rsidRPr="007D2972" w:rsidRDefault="00143E77" w:rsidP="009D2639">
            <w:pPr>
              <w:jc w:val="center"/>
              <w:rPr>
                <w:rFonts w:asciiTheme="minorHAnsi" w:hAnsiTheme="minorHAnsi" w:cs="Arial"/>
                <w:i/>
                <w:sz w:val="18"/>
                <w:szCs w:val="18"/>
              </w:rPr>
            </w:pPr>
            <w:r w:rsidRPr="007D2972">
              <w:rPr>
                <w:rFonts w:asciiTheme="minorHAnsi" w:hAnsiTheme="minorHAnsi" w:cs="Arial"/>
                <w:i/>
                <w:sz w:val="18"/>
                <w:szCs w:val="18"/>
              </w:rPr>
              <w:t>0.1</w:t>
            </w:r>
            <w:r w:rsidR="00DF13A4" w:rsidRPr="007D2972">
              <w:rPr>
                <w:rFonts w:asciiTheme="minorHAnsi" w:hAnsiTheme="minorHAnsi" w:cs="Arial"/>
                <w:i/>
                <w:sz w:val="18"/>
                <w:szCs w:val="18"/>
              </w:rPr>
              <w:t xml:space="preserve"> kg/anual</w:t>
            </w:r>
          </w:p>
        </w:tc>
      </w:tr>
      <w:tr w:rsidR="00DF13A4" w:rsidRPr="007D2972" w14:paraId="03911632" w14:textId="77777777" w:rsidTr="009D2639">
        <w:trPr>
          <w:trHeight w:val="140"/>
        </w:trPr>
        <w:tc>
          <w:tcPr>
            <w:tcW w:w="704" w:type="dxa"/>
            <w:vMerge/>
            <w:shd w:val="clear" w:color="auto" w:fill="C9C9C9" w:themeFill="accent3" w:themeFillTint="99"/>
          </w:tcPr>
          <w:p w14:paraId="40098E32" w14:textId="77777777" w:rsidR="00DF13A4" w:rsidRPr="007D2972" w:rsidRDefault="00DF13A4" w:rsidP="009D2639">
            <w:pPr>
              <w:rPr>
                <w:rFonts w:asciiTheme="minorHAnsi" w:hAnsiTheme="minorHAnsi" w:cs="Arial"/>
                <w:b/>
                <w:i/>
                <w:sz w:val="18"/>
                <w:szCs w:val="18"/>
              </w:rPr>
            </w:pPr>
          </w:p>
        </w:tc>
        <w:tc>
          <w:tcPr>
            <w:tcW w:w="2571" w:type="dxa"/>
            <w:shd w:val="clear" w:color="auto" w:fill="auto"/>
          </w:tcPr>
          <w:p w14:paraId="49A0F2A6" w14:textId="77777777" w:rsidR="00DF13A4" w:rsidRPr="007D2972" w:rsidRDefault="00DF13A4" w:rsidP="009D2639">
            <w:pPr>
              <w:rPr>
                <w:rFonts w:asciiTheme="minorHAnsi" w:hAnsiTheme="minorHAnsi" w:cs="Arial"/>
                <w:b/>
                <w:i/>
                <w:sz w:val="18"/>
                <w:szCs w:val="18"/>
              </w:rPr>
            </w:pPr>
            <w:r w:rsidRPr="007D2972">
              <w:rPr>
                <w:rFonts w:asciiTheme="minorHAnsi" w:hAnsiTheme="minorHAnsi" w:cs="Arial"/>
                <w:b/>
                <w:i/>
                <w:sz w:val="18"/>
                <w:szCs w:val="18"/>
              </w:rPr>
              <w:t xml:space="preserve">Mantenimiento de instalaciones. - </w:t>
            </w:r>
            <w:r w:rsidRPr="007D2972">
              <w:rPr>
                <w:rFonts w:asciiTheme="minorHAnsi" w:hAnsiTheme="minorHAnsi" w:cs="Arial"/>
                <w:i/>
                <w:sz w:val="18"/>
                <w:szCs w:val="18"/>
              </w:rPr>
              <w:t>de equipos de despacho</w:t>
            </w:r>
          </w:p>
        </w:tc>
        <w:tc>
          <w:tcPr>
            <w:tcW w:w="4233" w:type="dxa"/>
            <w:shd w:val="clear" w:color="auto" w:fill="auto"/>
          </w:tcPr>
          <w:p w14:paraId="3E89A604" w14:textId="77777777" w:rsidR="00DF13A4" w:rsidRPr="007D2972" w:rsidRDefault="00DF13A4" w:rsidP="009D2639">
            <w:pPr>
              <w:rPr>
                <w:rFonts w:asciiTheme="minorHAnsi" w:hAnsiTheme="minorHAnsi" w:cs="Arial"/>
                <w:b/>
                <w:i/>
                <w:sz w:val="18"/>
                <w:szCs w:val="18"/>
              </w:rPr>
            </w:pPr>
            <w:r w:rsidRPr="007D2972">
              <w:rPr>
                <w:rFonts w:asciiTheme="minorHAnsi" w:hAnsiTheme="minorHAnsi" w:cs="Arial"/>
                <w:i/>
                <w:sz w:val="18"/>
                <w:szCs w:val="18"/>
              </w:rPr>
              <w:t>Filtros usados, aceites y empaques</w:t>
            </w:r>
          </w:p>
        </w:tc>
        <w:tc>
          <w:tcPr>
            <w:tcW w:w="1134" w:type="dxa"/>
            <w:shd w:val="clear" w:color="auto" w:fill="auto"/>
          </w:tcPr>
          <w:p w14:paraId="41B2CDE1" w14:textId="77777777" w:rsidR="00DF13A4" w:rsidRPr="007D2972" w:rsidRDefault="00143E77" w:rsidP="009D2639">
            <w:pPr>
              <w:jc w:val="center"/>
              <w:rPr>
                <w:rFonts w:asciiTheme="minorHAnsi" w:hAnsiTheme="minorHAnsi" w:cs="Arial"/>
                <w:i/>
                <w:sz w:val="18"/>
                <w:szCs w:val="18"/>
              </w:rPr>
            </w:pPr>
            <w:r w:rsidRPr="007D2972">
              <w:rPr>
                <w:rFonts w:asciiTheme="minorHAnsi" w:hAnsiTheme="minorHAnsi" w:cs="Arial"/>
                <w:i/>
                <w:sz w:val="18"/>
                <w:szCs w:val="18"/>
              </w:rPr>
              <w:t>0.</w:t>
            </w:r>
            <w:r w:rsidR="002A3870" w:rsidRPr="007D2972">
              <w:rPr>
                <w:rFonts w:asciiTheme="minorHAnsi" w:hAnsiTheme="minorHAnsi" w:cs="Arial"/>
                <w:i/>
                <w:sz w:val="18"/>
                <w:szCs w:val="18"/>
              </w:rPr>
              <w:t>5</w:t>
            </w:r>
            <w:r w:rsidR="00DF13A4" w:rsidRPr="007D2972">
              <w:rPr>
                <w:rFonts w:asciiTheme="minorHAnsi" w:hAnsiTheme="minorHAnsi" w:cs="Arial"/>
                <w:i/>
                <w:sz w:val="18"/>
                <w:szCs w:val="18"/>
              </w:rPr>
              <w:t xml:space="preserve"> kg/anual</w:t>
            </w:r>
          </w:p>
        </w:tc>
      </w:tr>
      <w:tr w:rsidR="002A3870" w:rsidRPr="007D2972" w14:paraId="48E9F285" w14:textId="77777777" w:rsidTr="009D2639">
        <w:trPr>
          <w:trHeight w:val="234"/>
        </w:trPr>
        <w:tc>
          <w:tcPr>
            <w:tcW w:w="704" w:type="dxa"/>
            <w:vMerge/>
            <w:shd w:val="clear" w:color="auto" w:fill="C9C9C9" w:themeFill="accent3" w:themeFillTint="99"/>
          </w:tcPr>
          <w:p w14:paraId="700D2D64" w14:textId="77777777" w:rsidR="002A3870" w:rsidRPr="007D2972" w:rsidRDefault="002A3870" w:rsidP="009D2639">
            <w:pPr>
              <w:rPr>
                <w:rFonts w:asciiTheme="minorHAnsi" w:hAnsiTheme="minorHAnsi" w:cs="Arial"/>
                <w:b/>
                <w:i/>
                <w:sz w:val="18"/>
                <w:szCs w:val="18"/>
              </w:rPr>
            </w:pPr>
          </w:p>
        </w:tc>
        <w:tc>
          <w:tcPr>
            <w:tcW w:w="2571" w:type="dxa"/>
            <w:shd w:val="clear" w:color="auto" w:fill="auto"/>
          </w:tcPr>
          <w:p w14:paraId="44933C21" w14:textId="77777777" w:rsidR="002A3870" w:rsidRPr="007D2972" w:rsidRDefault="002A3870" w:rsidP="009D2639">
            <w:pPr>
              <w:rPr>
                <w:rFonts w:asciiTheme="minorHAnsi" w:hAnsiTheme="minorHAnsi" w:cs="Arial"/>
                <w:i/>
                <w:sz w:val="18"/>
                <w:szCs w:val="18"/>
              </w:rPr>
            </w:pPr>
            <w:r w:rsidRPr="007D2972">
              <w:rPr>
                <w:rFonts w:asciiTheme="minorHAnsi" w:hAnsiTheme="minorHAnsi" w:cs="Arial"/>
                <w:b/>
                <w:i/>
                <w:sz w:val="18"/>
                <w:szCs w:val="18"/>
              </w:rPr>
              <w:t>Limpieza de tanques</w:t>
            </w:r>
            <w:r w:rsidRPr="007D2972">
              <w:rPr>
                <w:rFonts w:asciiTheme="minorHAnsi" w:hAnsiTheme="minorHAnsi" w:cs="Arial"/>
                <w:i/>
                <w:sz w:val="18"/>
                <w:szCs w:val="18"/>
              </w:rPr>
              <w:t xml:space="preserve">. - </w:t>
            </w:r>
          </w:p>
        </w:tc>
        <w:tc>
          <w:tcPr>
            <w:tcW w:w="4233" w:type="dxa"/>
            <w:shd w:val="clear" w:color="auto" w:fill="auto"/>
          </w:tcPr>
          <w:p w14:paraId="5F769FEB" w14:textId="77777777" w:rsidR="002A3870" w:rsidRPr="007D2972" w:rsidRDefault="002A3870" w:rsidP="009D2639">
            <w:pPr>
              <w:jc w:val="both"/>
              <w:rPr>
                <w:rFonts w:asciiTheme="minorHAnsi" w:hAnsiTheme="minorHAnsi" w:cs="Arial"/>
                <w:i/>
                <w:sz w:val="18"/>
                <w:szCs w:val="18"/>
              </w:rPr>
            </w:pPr>
            <w:r w:rsidRPr="007D2972">
              <w:rPr>
                <w:rFonts w:asciiTheme="minorHAnsi" w:hAnsiTheme="minorHAnsi" w:cs="Arial"/>
                <w:i/>
                <w:sz w:val="18"/>
                <w:szCs w:val="18"/>
              </w:rPr>
              <w:t>Residuos de (Borra o lodos), oxido, agua con combustibles y trapos</w:t>
            </w:r>
          </w:p>
        </w:tc>
        <w:tc>
          <w:tcPr>
            <w:tcW w:w="1134" w:type="dxa"/>
            <w:shd w:val="clear" w:color="auto" w:fill="auto"/>
          </w:tcPr>
          <w:p w14:paraId="64E1E3B8" w14:textId="77777777" w:rsidR="002A3870" w:rsidRPr="007D2972" w:rsidRDefault="002A3870" w:rsidP="009D2639">
            <w:pPr>
              <w:jc w:val="center"/>
              <w:rPr>
                <w:rFonts w:asciiTheme="minorHAnsi" w:hAnsiTheme="minorHAnsi" w:cs="Arial"/>
                <w:i/>
                <w:sz w:val="18"/>
                <w:szCs w:val="18"/>
              </w:rPr>
            </w:pPr>
            <w:r w:rsidRPr="007D2972">
              <w:rPr>
                <w:rFonts w:asciiTheme="minorHAnsi" w:hAnsiTheme="minorHAnsi" w:cs="Arial"/>
                <w:i/>
                <w:sz w:val="18"/>
                <w:szCs w:val="18"/>
              </w:rPr>
              <w:t>0.2 kg/anual</w:t>
            </w:r>
          </w:p>
        </w:tc>
      </w:tr>
      <w:tr w:rsidR="00DF13A4" w:rsidRPr="007D2972" w14:paraId="17A92CA2" w14:textId="77777777" w:rsidTr="009D2639">
        <w:trPr>
          <w:trHeight w:val="140"/>
        </w:trPr>
        <w:tc>
          <w:tcPr>
            <w:tcW w:w="704" w:type="dxa"/>
            <w:vMerge/>
            <w:shd w:val="clear" w:color="auto" w:fill="C9C9C9" w:themeFill="accent3" w:themeFillTint="99"/>
          </w:tcPr>
          <w:p w14:paraId="5209A8A4" w14:textId="77777777" w:rsidR="00DF13A4" w:rsidRPr="007D2972" w:rsidRDefault="00DF13A4" w:rsidP="009D2639">
            <w:pPr>
              <w:rPr>
                <w:rFonts w:asciiTheme="minorHAnsi" w:hAnsiTheme="minorHAnsi" w:cs="Arial"/>
                <w:b/>
                <w:i/>
                <w:sz w:val="16"/>
                <w:szCs w:val="16"/>
              </w:rPr>
            </w:pPr>
          </w:p>
        </w:tc>
        <w:tc>
          <w:tcPr>
            <w:tcW w:w="6804" w:type="dxa"/>
            <w:gridSpan w:val="2"/>
            <w:shd w:val="clear" w:color="auto" w:fill="auto"/>
          </w:tcPr>
          <w:p w14:paraId="57976AA0" w14:textId="77777777" w:rsidR="00DF13A4" w:rsidRPr="007D2972" w:rsidRDefault="00DF13A4" w:rsidP="009D2639">
            <w:pPr>
              <w:jc w:val="right"/>
              <w:rPr>
                <w:rFonts w:asciiTheme="minorHAnsi" w:hAnsiTheme="minorHAnsi" w:cs="Arial"/>
                <w:b/>
                <w:i/>
                <w:sz w:val="16"/>
                <w:szCs w:val="16"/>
              </w:rPr>
            </w:pPr>
            <w:r w:rsidRPr="007D2972">
              <w:rPr>
                <w:rFonts w:asciiTheme="minorHAnsi" w:hAnsiTheme="minorHAnsi" w:cs="Arial"/>
                <w:b/>
                <w:i/>
                <w:sz w:val="16"/>
                <w:szCs w:val="16"/>
              </w:rPr>
              <w:t>TOTAL, DE RESIDUOS SOLIDOS PELIGROSOS</w:t>
            </w:r>
          </w:p>
        </w:tc>
        <w:tc>
          <w:tcPr>
            <w:tcW w:w="1134" w:type="dxa"/>
            <w:shd w:val="clear" w:color="auto" w:fill="auto"/>
          </w:tcPr>
          <w:p w14:paraId="66E26E2A" w14:textId="77777777" w:rsidR="00DF13A4" w:rsidRPr="007D2972" w:rsidRDefault="002A3870" w:rsidP="009D2639">
            <w:pPr>
              <w:rPr>
                <w:rFonts w:asciiTheme="minorHAnsi" w:hAnsiTheme="minorHAnsi" w:cs="Arial"/>
                <w:b/>
                <w:i/>
                <w:sz w:val="16"/>
                <w:szCs w:val="16"/>
              </w:rPr>
            </w:pPr>
            <w:r w:rsidRPr="007D2972">
              <w:rPr>
                <w:rFonts w:asciiTheme="minorHAnsi" w:hAnsiTheme="minorHAnsi" w:cs="Arial"/>
                <w:b/>
                <w:i/>
                <w:sz w:val="16"/>
                <w:szCs w:val="16"/>
              </w:rPr>
              <w:t>1</w:t>
            </w:r>
            <w:r w:rsidR="00143E77" w:rsidRPr="007D2972">
              <w:rPr>
                <w:rFonts w:asciiTheme="minorHAnsi" w:hAnsiTheme="minorHAnsi" w:cs="Arial"/>
                <w:b/>
                <w:i/>
                <w:sz w:val="16"/>
                <w:szCs w:val="16"/>
              </w:rPr>
              <w:t>.50</w:t>
            </w:r>
            <w:r w:rsidR="00DF13A4" w:rsidRPr="007D2972">
              <w:rPr>
                <w:rFonts w:asciiTheme="minorHAnsi" w:hAnsiTheme="minorHAnsi" w:cs="Arial"/>
                <w:b/>
                <w:i/>
                <w:sz w:val="16"/>
                <w:szCs w:val="16"/>
              </w:rPr>
              <w:t xml:space="preserve"> kg</w:t>
            </w:r>
          </w:p>
        </w:tc>
      </w:tr>
    </w:tbl>
    <w:p w14:paraId="5022017E" w14:textId="77777777" w:rsidR="00DF13A4" w:rsidRPr="007D2972" w:rsidRDefault="00DF13A4" w:rsidP="00DF13A4">
      <w:pPr>
        <w:pStyle w:val="Prrafodelista"/>
        <w:spacing w:after="160" w:line="240" w:lineRule="auto"/>
        <w:ind w:left="1603"/>
        <w:jc w:val="both"/>
        <w:rPr>
          <w:rFonts w:asciiTheme="minorHAnsi" w:hAnsiTheme="minorHAnsi" w:cs="Arial"/>
          <w:i/>
          <w:sz w:val="24"/>
          <w:szCs w:val="24"/>
          <w:u w:val="single"/>
        </w:rPr>
      </w:pPr>
    </w:p>
    <w:p w14:paraId="43A012EB" w14:textId="77777777" w:rsidR="00DF13A4" w:rsidRPr="007D2972" w:rsidRDefault="00DF13A4" w:rsidP="0037217F">
      <w:pPr>
        <w:pStyle w:val="Prrafodelista"/>
        <w:spacing w:after="160" w:line="240" w:lineRule="auto"/>
        <w:ind w:left="1985"/>
        <w:jc w:val="both"/>
        <w:rPr>
          <w:rFonts w:asciiTheme="minorHAnsi" w:hAnsiTheme="minorHAnsi" w:cs="Arial"/>
          <w:b/>
          <w:i/>
          <w:sz w:val="24"/>
          <w:szCs w:val="24"/>
          <w:u w:val="single"/>
        </w:rPr>
      </w:pPr>
      <w:r w:rsidRPr="007D2972">
        <w:rPr>
          <w:rFonts w:asciiTheme="minorHAnsi" w:hAnsiTheme="minorHAnsi" w:cs="Arial"/>
          <w:b/>
          <w:i/>
          <w:sz w:val="24"/>
          <w:szCs w:val="24"/>
          <w:u w:val="single"/>
        </w:rPr>
        <w:t>Receptáculos para Residuos Sólidos Peligrosos.</w:t>
      </w:r>
    </w:p>
    <w:p w14:paraId="6F029A89" w14:textId="77777777" w:rsidR="00DF13A4" w:rsidRPr="007D2972" w:rsidRDefault="00DF13A4" w:rsidP="0037217F">
      <w:pPr>
        <w:pStyle w:val="Prrafodelista"/>
        <w:spacing w:after="160" w:line="240" w:lineRule="auto"/>
        <w:ind w:left="1985"/>
        <w:jc w:val="both"/>
        <w:rPr>
          <w:rFonts w:asciiTheme="minorHAnsi" w:hAnsiTheme="minorHAnsi" w:cs="Arial"/>
          <w:i/>
          <w:sz w:val="24"/>
          <w:szCs w:val="24"/>
        </w:rPr>
      </w:pPr>
      <w:r w:rsidRPr="007D2972">
        <w:rPr>
          <w:rFonts w:asciiTheme="minorHAnsi" w:hAnsiTheme="minorHAnsi" w:cs="Arial"/>
          <w:i/>
          <w:sz w:val="24"/>
          <w:szCs w:val="24"/>
        </w:rPr>
        <w:t xml:space="preserve">El receptáculo será de color Rojo y tendrá el rotulo “RESIDUOS PELIGROSOS”, estos receptáculos servirán para el almacenamiento temporal de los residuos “peligrosos”. </w:t>
      </w:r>
    </w:p>
    <w:p w14:paraId="51EF5974" w14:textId="77777777" w:rsidR="00DF13A4" w:rsidRPr="007D2972" w:rsidRDefault="00DF13A4" w:rsidP="0037217F">
      <w:pPr>
        <w:pStyle w:val="Prrafodelista"/>
        <w:spacing w:after="160" w:line="240" w:lineRule="auto"/>
        <w:ind w:left="1985"/>
        <w:jc w:val="both"/>
        <w:rPr>
          <w:rFonts w:asciiTheme="minorHAnsi" w:hAnsiTheme="minorHAnsi" w:cs="Arial"/>
          <w:i/>
          <w:sz w:val="24"/>
          <w:szCs w:val="24"/>
        </w:rPr>
      </w:pPr>
      <w:r w:rsidRPr="007D2972">
        <w:rPr>
          <w:rFonts w:asciiTheme="minorHAnsi" w:hAnsiTheme="minorHAnsi" w:cs="Arial"/>
          <w:i/>
          <w:sz w:val="24"/>
          <w:szCs w:val="24"/>
        </w:rPr>
        <w:t>La cantidad dependerá del volumen de ventas, pero se estima en 1.5 Kg/mensual X 12 meses que equivale a 18 kg/anual, debido al carácter de peligrosidad este tipo de residuos sólidos son almacenados con especial cuidado y separados de los residuos sólidos de ámbito municipal y entregados a operadores, EPS autorizado o certificadas por DIGESA para el transporte de este tipo de residuos y disposición final.</w:t>
      </w:r>
    </w:p>
    <w:p w14:paraId="66478F54" w14:textId="77777777" w:rsidR="0037217F" w:rsidRPr="007D2972" w:rsidRDefault="0037217F" w:rsidP="0037217F">
      <w:pPr>
        <w:pStyle w:val="Prrafodelista"/>
        <w:spacing w:after="160" w:line="240" w:lineRule="auto"/>
        <w:ind w:left="1985"/>
        <w:jc w:val="both"/>
        <w:rPr>
          <w:rFonts w:asciiTheme="minorHAnsi" w:hAnsiTheme="minorHAnsi" w:cs="Arial"/>
          <w:i/>
          <w:sz w:val="24"/>
          <w:szCs w:val="24"/>
        </w:rPr>
      </w:pPr>
    </w:p>
    <w:p w14:paraId="625281B3" w14:textId="77777777" w:rsidR="00DF13A4" w:rsidRPr="007D2972" w:rsidRDefault="00DF13A4" w:rsidP="0037217F">
      <w:pPr>
        <w:pStyle w:val="Prrafodelista"/>
        <w:spacing w:after="160" w:line="240" w:lineRule="auto"/>
        <w:ind w:left="1985"/>
        <w:jc w:val="both"/>
        <w:rPr>
          <w:rFonts w:asciiTheme="minorHAnsi" w:hAnsiTheme="minorHAnsi" w:cs="Arial"/>
          <w:b/>
          <w:i/>
          <w:sz w:val="24"/>
          <w:szCs w:val="24"/>
          <w:u w:val="single"/>
        </w:rPr>
      </w:pPr>
      <w:r w:rsidRPr="007D2972">
        <w:rPr>
          <w:rFonts w:asciiTheme="minorHAnsi" w:hAnsiTheme="minorHAnsi" w:cs="Arial"/>
          <w:b/>
          <w:i/>
          <w:sz w:val="24"/>
          <w:szCs w:val="24"/>
          <w:u w:val="single"/>
        </w:rPr>
        <w:t>Limpieza de Tanques:</w:t>
      </w:r>
    </w:p>
    <w:p w14:paraId="1246975B" w14:textId="77777777" w:rsidR="00DF13A4" w:rsidRPr="007D2972" w:rsidRDefault="00DF13A4" w:rsidP="0037217F">
      <w:pPr>
        <w:pStyle w:val="Prrafodelista"/>
        <w:spacing w:after="160" w:line="240" w:lineRule="auto"/>
        <w:ind w:left="1985"/>
        <w:jc w:val="both"/>
        <w:rPr>
          <w:rFonts w:asciiTheme="minorHAnsi" w:hAnsiTheme="minorHAnsi" w:cs="Arial"/>
          <w:i/>
          <w:sz w:val="24"/>
          <w:szCs w:val="24"/>
        </w:rPr>
      </w:pPr>
      <w:r w:rsidRPr="007D2972">
        <w:rPr>
          <w:rFonts w:asciiTheme="minorHAnsi" w:hAnsiTheme="minorHAnsi" w:cs="Arial"/>
          <w:i/>
          <w:sz w:val="24"/>
          <w:szCs w:val="24"/>
        </w:rPr>
        <w:t>En la limpieza de tanques debe tenerse en cuenta las medidas de prevención, por lo cual lo realizaran empresas especializadas por los riesgos de su manipulación para no ocasionar ninguna intoxicación, incendio, etc.</w:t>
      </w:r>
    </w:p>
    <w:p w14:paraId="3929440B" w14:textId="77777777" w:rsidR="00DF13A4" w:rsidRPr="007D2972" w:rsidRDefault="00DF13A4" w:rsidP="0037217F">
      <w:pPr>
        <w:pStyle w:val="Prrafodelista"/>
        <w:spacing w:after="160" w:line="240" w:lineRule="auto"/>
        <w:ind w:left="1985"/>
        <w:jc w:val="both"/>
        <w:rPr>
          <w:rFonts w:asciiTheme="minorHAnsi" w:hAnsiTheme="minorHAnsi" w:cs="Arial"/>
          <w:i/>
          <w:sz w:val="24"/>
          <w:szCs w:val="24"/>
        </w:rPr>
      </w:pPr>
      <w:r w:rsidRPr="007D2972">
        <w:rPr>
          <w:rFonts w:asciiTheme="minorHAnsi" w:hAnsiTheme="minorHAnsi" w:cs="Arial"/>
          <w:i/>
          <w:sz w:val="24"/>
          <w:szCs w:val="24"/>
        </w:rPr>
        <w:lastRenderedPageBreak/>
        <w:t>El tiempo necesario para realizar una limpieza óptima es de un día (12 horas), esto depende también de las capacidades que tengan los tanques de combustible.</w:t>
      </w:r>
    </w:p>
    <w:p w14:paraId="7F24267F" w14:textId="77777777" w:rsidR="00DF13A4" w:rsidRPr="007D2972" w:rsidRDefault="00DF13A4" w:rsidP="0037217F">
      <w:pPr>
        <w:pStyle w:val="Prrafodelista"/>
        <w:spacing w:after="160" w:line="240" w:lineRule="auto"/>
        <w:ind w:left="1985"/>
        <w:jc w:val="both"/>
        <w:rPr>
          <w:rFonts w:asciiTheme="minorHAnsi" w:hAnsiTheme="minorHAnsi" w:cs="Arial"/>
          <w:i/>
          <w:sz w:val="24"/>
          <w:szCs w:val="24"/>
        </w:rPr>
      </w:pPr>
      <w:r w:rsidRPr="007D2972">
        <w:rPr>
          <w:rFonts w:asciiTheme="minorHAnsi" w:hAnsiTheme="minorHAnsi" w:cs="Arial"/>
          <w:i/>
          <w:sz w:val="24"/>
          <w:szCs w:val="24"/>
        </w:rPr>
        <w:t>Se tomará en cuenta el procedimiento metodológico</w:t>
      </w:r>
      <w:r w:rsidR="001D1C47" w:rsidRPr="007D2972">
        <w:rPr>
          <w:rFonts w:asciiTheme="minorHAnsi" w:hAnsiTheme="minorHAnsi" w:cs="Arial"/>
          <w:i/>
          <w:sz w:val="24"/>
          <w:szCs w:val="24"/>
        </w:rPr>
        <w:t xml:space="preserve">, el cual </w:t>
      </w:r>
      <w:r w:rsidRPr="007D2972">
        <w:rPr>
          <w:rFonts w:asciiTheme="minorHAnsi" w:hAnsiTheme="minorHAnsi" w:cs="Arial"/>
          <w:i/>
          <w:sz w:val="24"/>
          <w:szCs w:val="24"/>
        </w:rPr>
        <w:t>se resume en los siguientes pasos:</w:t>
      </w:r>
    </w:p>
    <w:p w14:paraId="28E5C170" w14:textId="77777777" w:rsidR="001D1C47" w:rsidRPr="007D2972" w:rsidRDefault="001D1C47" w:rsidP="0037217F">
      <w:pPr>
        <w:pStyle w:val="Prrafodelista"/>
        <w:spacing w:after="160" w:line="240" w:lineRule="auto"/>
        <w:ind w:left="1985"/>
        <w:jc w:val="both"/>
        <w:rPr>
          <w:rFonts w:asciiTheme="minorHAnsi" w:hAnsiTheme="minorHAnsi" w:cs="Arial"/>
          <w:i/>
          <w:sz w:val="24"/>
          <w:szCs w:val="24"/>
        </w:rPr>
      </w:pPr>
    </w:p>
    <w:p w14:paraId="10B3AAB1" w14:textId="77777777" w:rsidR="00DF13A4" w:rsidRPr="007D2972" w:rsidRDefault="00DF13A4" w:rsidP="00C62704">
      <w:pPr>
        <w:pStyle w:val="Prrafodelista"/>
        <w:numPr>
          <w:ilvl w:val="0"/>
          <w:numId w:val="29"/>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Se debe contar con un Procedimiento Interno de Inspección, Mantenimiento y Limpieza que establezca los mecanismos y frecuencias para la ejecución de dichas actividades.</w:t>
      </w:r>
    </w:p>
    <w:p w14:paraId="57A7FABA" w14:textId="77777777" w:rsidR="00DF13A4" w:rsidRPr="007D2972" w:rsidRDefault="00DF13A4" w:rsidP="00C62704">
      <w:pPr>
        <w:pStyle w:val="Prrafodelista"/>
        <w:numPr>
          <w:ilvl w:val="0"/>
          <w:numId w:val="29"/>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El Procedimiento Interno de Inspección, Mantenimiento y Limpieza deberá incluir que el personal encargado de dichas actividades, antes, durante o después de dichas actividades, deberá cumplir con los siguientes requisitos, según corresponda</w:t>
      </w:r>
    </w:p>
    <w:p w14:paraId="624A94C6"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Se requerirá personal calificado para la realización del procedimiento.</w:t>
      </w:r>
    </w:p>
    <w:p w14:paraId="623A5CA6"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Conocer las características del producto almacenado y los riesgos de su manipulación.</w:t>
      </w:r>
    </w:p>
    <w:p w14:paraId="74013BA5"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Conocer y revisar las rutas de evacuación y el Plan de Contingencias de la instalación.</w:t>
      </w:r>
    </w:p>
    <w:p w14:paraId="6E5A25FF"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Aislar el área en la que se va a desarrollar el trabajo, mediante el uso de barreras, señalización adecuada y letreros con leyendas preventivas de seguridad.</w:t>
      </w:r>
    </w:p>
    <w:p w14:paraId="1370879F"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Aislar completamente el tanque, efectuando el cierre de las líneas de recepción, despacho y demás conexiones al tanque, además de colocar los respectivos avisos de cierre. Tener especial cuidado de desconectar el sistema de recuperación de vapores en caso se encuentre interconectado con otros tanques.</w:t>
      </w:r>
    </w:p>
    <w:p w14:paraId="5F0FAC76"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Realizar la inspección externa de tanques y, del área circundante para determinar si existe algún peligro que requiera la adopción de medidas preventivas adicionales.</w:t>
      </w:r>
    </w:p>
    <w:p w14:paraId="77581291"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Cortar el suministro eléctrico de todos los equipos eléctricos comprometidos en el área de trabajo, además de colocar sus respectivos avisos de corte. Si fuera necesaria energía eléctrica para alguna fase de los trabajos, dicha energía debe estar alimentada a través de conductores debidamente protegidos; además, todos los aparatos deben estar conectados a tierra, incluido el tanque.</w:t>
      </w:r>
    </w:p>
    <w:p w14:paraId="08CD2D81"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Tomar las precauciones necesarias para prevenir la acumulación y descarga de electricidad estática del tanque.</w:t>
      </w:r>
    </w:p>
    <w:p w14:paraId="425765D6"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Colocar avisos de “No Fumar” en el área de trabajo y mantener los equipos fuera del alcance de cualquier llama abierta o fuente de ignición.</w:t>
      </w:r>
    </w:p>
    <w:p w14:paraId="2DEA9085"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Prohibir el acceso del personal no autorizado en la zona o área aislada, u otras acciones que comprometan la seguridad de los trabajos a realizar.</w:t>
      </w:r>
    </w:p>
    <w:p w14:paraId="1AB706A0"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lastRenderedPageBreak/>
        <w:t>Antes de proceder a realizar cualquier actividad, se deberá colocar dentro de la zona de trabajo los equipos de protección contra incendio necesarios.</w:t>
      </w:r>
    </w:p>
    <w:p w14:paraId="7A85E676"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Realizar la inspección de los equipos a utilizar (verificar calibración de instrumentos según especificaciones del fabricante). Los equipos eléctricos y de iluminación deberán estar en buen estado y ser adecuados según la clasificación de áreas eléctricas.</w:t>
      </w:r>
    </w:p>
    <w:p w14:paraId="7DE741DD"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Realizar la inspección de los implementos de protección personal.</w:t>
      </w:r>
    </w:p>
    <w:p w14:paraId="2BD6A503"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Verificar permanentemente que no exista fuentes de ignición y materiales o equipos que permitan la ignición en el área de trabajo.</w:t>
      </w:r>
    </w:p>
    <w:p w14:paraId="648522F4"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Efectuar las pruebas para determinar la presencia de atmósferas peligrosas en el interior del tanque y en los ambientes aledaños.</w:t>
      </w:r>
    </w:p>
    <w:p w14:paraId="629AD3B0"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 xml:space="preserve">Manipular, transportar, eliminar y disponer adecuadamente de los residuos de los tanques, </w:t>
      </w:r>
      <w:proofErr w:type="gramStart"/>
      <w:r w:rsidRPr="007D2972">
        <w:rPr>
          <w:rFonts w:asciiTheme="minorHAnsi" w:hAnsiTheme="minorHAnsi" w:cs="Arial"/>
          <w:i/>
          <w:sz w:val="24"/>
          <w:szCs w:val="24"/>
        </w:rPr>
        <w:t>de acuerdo a</w:t>
      </w:r>
      <w:proofErr w:type="gramEnd"/>
      <w:r w:rsidRPr="007D2972">
        <w:rPr>
          <w:rFonts w:asciiTheme="minorHAnsi" w:hAnsiTheme="minorHAnsi" w:cs="Arial"/>
          <w:i/>
          <w:sz w:val="24"/>
          <w:szCs w:val="24"/>
        </w:rPr>
        <w:t xml:space="preserve"> las normas pertinentes.</w:t>
      </w:r>
    </w:p>
    <w:p w14:paraId="68B7FA1A" w14:textId="77777777" w:rsidR="00DF13A4" w:rsidRPr="007D2972" w:rsidRDefault="00DF13A4" w:rsidP="00C62704">
      <w:pPr>
        <w:pStyle w:val="Prrafodelista"/>
        <w:numPr>
          <w:ilvl w:val="0"/>
          <w:numId w:val="30"/>
        </w:numPr>
        <w:spacing w:after="160" w:line="240" w:lineRule="auto"/>
        <w:ind w:left="2694" w:hanging="284"/>
        <w:jc w:val="both"/>
        <w:rPr>
          <w:rFonts w:asciiTheme="minorHAnsi" w:hAnsiTheme="minorHAnsi" w:cs="Arial"/>
          <w:i/>
          <w:sz w:val="24"/>
          <w:szCs w:val="24"/>
        </w:rPr>
      </w:pPr>
      <w:r w:rsidRPr="007D2972">
        <w:rPr>
          <w:rFonts w:asciiTheme="minorHAnsi" w:hAnsiTheme="minorHAnsi" w:cs="Arial"/>
          <w:i/>
          <w:sz w:val="24"/>
          <w:szCs w:val="24"/>
        </w:rPr>
        <w:t>Los lodos (borra) extraída de los tanques al momento de la limpieza serán almacenados en cilindros y tapados herméticamente para luego ser entregados a una empresa autorizadas por DIGESA para su disposición final ya que se trata de residuos peligrosos.</w:t>
      </w:r>
    </w:p>
    <w:p w14:paraId="75029840" w14:textId="77777777" w:rsidR="00DF13A4" w:rsidRPr="007D2972" w:rsidRDefault="000A775F" w:rsidP="007F1C43">
      <w:pPr>
        <w:ind w:firstLine="1418"/>
        <w:jc w:val="center"/>
        <w:rPr>
          <w:rFonts w:asciiTheme="minorHAnsi" w:hAnsiTheme="minorHAnsi" w:cs="Arial"/>
          <w:b/>
          <w:i/>
          <w:lang w:val="es-ES_tradnl"/>
        </w:rPr>
      </w:pPr>
      <w:r w:rsidRPr="007D2972">
        <w:rPr>
          <w:rFonts w:asciiTheme="minorHAnsi" w:eastAsia="Calibri" w:hAnsiTheme="minorHAnsi" w:cs="Arial"/>
          <w:b/>
          <w:i/>
          <w:iCs/>
          <w:color w:val="000000"/>
          <w:lang w:val="es-PE" w:eastAsia="en-US"/>
        </w:rPr>
        <w:t>Cuadro N°</w:t>
      </w:r>
      <w:r w:rsidR="00CA3E33" w:rsidRPr="007D2972">
        <w:rPr>
          <w:rFonts w:asciiTheme="minorHAnsi" w:eastAsia="Calibri" w:hAnsiTheme="minorHAnsi" w:cs="Arial"/>
          <w:b/>
          <w:i/>
          <w:iCs/>
          <w:color w:val="000000"/>
          <w:lang w:val="es-PE" w:eastAsia="en-US"/>
        </w:rPr>
        <w:t>29</w:t>
      </w:r>
      <w:r w:rsidRPr="007D2972">
        <w:rPr>
          <w:rFonts w:asciiTheme="minorHAnsi" w:eastAsia="Calibri" w:hAnsiTheme="minorHAnsi" w:cs="Arial"/>
          <w:b/>
          <w:i/>
          <w:iCs/>
          <w:color w:val="000000"/>
          <w:lang w:val="es-PE" w:eastAsia="en-US"/>
        </w:rPr>
        <w:t>.</w:t>
      </w:r>
      <w:r w:rsidR="00DF13A4" w:rsidRPr="007D2972">
        <w:rPr>
          <w:rFonts w:asciiTheme="minorHAnsi" w:hAnsiTheme="minorHAnsi" w:cs="Arial"/>
          <w:i/>
          <w:lang w:val="es-ES_tradnl"/>
        </w:rPr>
        <w:t>Cronograma De Limpieza De Tanques</w:t>
      </w:r>
    </w:p>
    <w:tbl>
      <w:tblPr>
        <w:tblStyle w:val="Tablaconcuadrcula"/>
        <w:tblpPr w:leftFromText="141" w:rightFromText="141" w:vertAnchor="text" w:horzAnchor="margin" w:tblpXSpec="right" w:tblpY="163"/>
        <w:tblOverlap w:val="never"/>
        <w:tblW w:w="7371" w:type="dxa"/>
        <w:tblLayout w:type="fixed"/>
        <w:tblLook w:val="04A0" w:firstRow="1" w:lastRow="0" w:firstColumn="1" w:lastColumn="0" w:noHBand="0" w:noVBand="1"/>
      </w:tblPr>
      <w:tblGrid>
        <w:gridCol w:w="2296"/>
        <w:gridCol w:w="398"/>
        <w:gridCol w:w="425"/>
        <w:gridCol w:w="425"/>
        <w:gridCol w:w="425"/>
        <w:gridCol w:w="426"/>
        <w:gridCol w:w="425"/>
        <w:gridCol w:w="425"/>
        <w:gridCol w:w="425"/>
        <w:gridCol w:w="426"/>
        <w:gridCol w:w="425"/>
        <w:gridCol w:w="425"/>
        <w:gridCol w:w="425"/>
      </w:tblGrid>
      <w:tr w:rsidR="00DF13A4" w:rsidRPr="007D2972" w14:paraId="0506C4AE" w14:textId="77777777" w:rsidTr="00DA6095">
        <w:trPr>
          <w:cantSplit/>
          <w:trHeight w:val="1266"/>
        </w:trPr>
        <w:tc>
          <w:tcPr>
            <w:tcW w:w="2296" w:type="dxa"/>
            <w:shd w:val="clear" w:color="auto" w:fill="C9C9C9" w:themeFill="accent3" w:themeFillTint="99"/>
            <w:vAlign w:val="center"/>
          </w:tcPr>
          <w:p w14:paraId="7F97C329" w14:textId="77777777" w:rsidR="00DF13A4" w:rsidRPr="007D2972" w:rsidRDefault="00DF13A4" w:rsidP="00DA6095">
            <w:pPr>
              <w:jc w:val="center"/>
              <w:rPr>
                <w:rFonts w:asciiTheme="minorHAnsi" w:hAnsiTheme="minorHAnsi" w:cs="Arial"/>
                <w:b/>
                <w:i/>
                <w:sz w:val="20"/>
                <w:szCs w:val="20"/>
                <w:lang w:val="es-ES_tradnl"/>
              </w:rPr>
            </w:pPr>
            <w:r w:rsidRPr="007D2972">
              <w:rPr>
                <w:rFonts w:asciiTheme="minorHAnsi" w:hAnsiTheme="minorHAnsi" w:cs="Arial"/>
                <w:b/>
                <w:i/>
                <w:sz w:val="20"/>
                <w:szCs w:val="20"/>
                <w:lang w:val="es-ES_tradnl"/>
              </w:rPr>
              <w:t>ACTIVIDAD</w:t>
            </w:r>
          </w:p>
        </w:tc>
        <w:tc>
          <w:tcPr>
            <w:tcW w:w="398" w:type="dxa"/>
            <w:shd w:val="clear" w:color="auto" w:fill="C9C9C9" w:themeFill="accent3" w:themeFillTint="99"/>
            <w:textDirection w:val="btLr"/>
          </w:tcPr>
          <w:p w14:paraId="7C26FC18"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ENERO</w:t>
            </w:r>
          </w:p>
        </w:tc>
        <w:tc>
          <w:tcPr>
            <w:tcW w:w="425" w:type="dxa"/>
            <w:shd w:val="clear" w:color="auto" w:fill="C9C9C9" w:themeFill="accent3" w:themeFillTint="99"/>
            <w:textDirection w:val="btLr"/>
          </w:tcPr>
          <w:p w14:paraId="7EA21CD3"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FEBRERO</w:t>
            </w:r>
          </w:p>
        </w:tc>
        <w:tc>
          <w:tcPr>
            <w:tcW w:w="425" w:type="dxa"/>
            <w:shd w:val="clear" w:color="auto" w:fill="C9C9C9" w:themeFill="accent3" w:themeFillTint="99"/>
            <w:textDirection w:val="btLr"/>
          </w:tcPr>
          <w:p w14:paraId="2C38D173"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MARZO</w:t>
            </w:r>
          </w:p>
        </w:tc>
        <w:tc>
          <w:tcPr>
            <w:tcW w:w="425" w:type="dxa"/>
            <w:shd w:val="clear" w:color="auto" w:fill="C9C9C9" w:themeFill="accent3" w:themeFillTint="99"/>
            <w:textDirection w:val="btLr"/>
          </w:tcPr>
          <w:p w14:paraId="1AC7F9ED"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ABRIL</w:t>
            </w:r>
          </w:p>
        </w:tc>
        <w:tc>
          <w:tcPr>
            <w:tcW w:w="426" w:type="dxa"/>
            <w:shd w:val="clear" w:color="auto" w:fill="C9C9C9" w:themeFill="accent3" w:themeFillTint="99"/>
            <w:textDirection w:val="btLr"/>
          </w:tcPr>
          <w:p w14:paraId="04CBC813"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MAYO</w:t>
            </w:r>
          </w:p>
        </w:tc>
        <w:tc>
          <w:tcPr>
            <w:tcW w:w="425" w:type="dxa"/>
            <w:shd w:val="clear" w:color="auto" w:fill="C9C9C9" w:themeFill="accent3" w:themeFillTint="99"/>
            <w:textDirection w:val="btLr"/>
          </w:tcPr>
          <w:p w14:paraId="18C7459D"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JUNIO</w:t>
            </w:r>
          </w:p>
        </w:tc>
        <w:tc>
          <w:tcPr>
            <w:tcW w:w="425" w:type="dxa"/>
            <w:shd w:val="clear" w:color="auto" w:fill="C9C9C9" w:themeFill="accent3" w:themeFillTint="99"/>
            <w:textDirection w:val="btLr"/>
          </w:tcPr>
          <w:p w14:paraId="2FC6612B"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JULIO</w:t>
            </w:r>
          </w:p>
        </w:tc>
        <w:tc>
          <w:tcPr>
            <w:tcW w:w="425" w:type="dxa"/>
            <w:shd w:val="clear" w:color="auto" w:fill="C9C9C9" w:themeFill="accent3" w:themeFillTint="99"/>
            <w:textDirection w:val="btLr"/>
          </w:tcPr>
          <w:p w14:paraId="688A6CE2"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AGOSTO</w:t>
            </w:r>
          </w:p>
        </w:tc>
        <w:tc>
          <w:tcPr>
            <w:tcW w:w="426" w:type="dxa"/>
            <w:shd w:val="clear" w:color="auto" w:fill="C9C9C9" w:themeFill="accent3" w:themeFillTint="99"/>
            <w:textDirection w:val="btLr"/>
          </w:tcPr>
          <w:p w14:paraId="21801822"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SETIEMBRE</w:t>
            </w:r>
          </w:p>
        </w:tc>
        <w:tc>
          <w:tcPr>
            <w:tcW w:w="425" w:type="dxa"/>
            <w:shd w:val="clear" w:color="auto" w:fill="C9C9C9" w:themeFill="accent3" w:themeFillTint="99"/>
            <w:textDirection w:val="btLr"/>
          </w:tcPr>
          <w:p w14:paraId="4A2A97C2"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OCTUBRE</w:t>
            </w:r>
          </w:p>
        </w:tc>
        <w:tc>
          <w:tcPr>
            <w:tcW w:w="425" w:type="dxa"/>
            <w:shd w:val="clear" w:color="auto" w:fill="C9C9C9" w:themeFill="accent3" w:themeFillTint="99"/>
            <w:textDirection w:val="btLr"/>
          </w:tcPr>
          <w:p w14:paraId="5F0CCB49"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NOVIEMBRE</w:t>
            </w:r>
          </w:p>
        </w:tc>
        <w:tc>
          <w:tcPr>
            <w:tcW w:w="425" w:type="dxa"/>
            <w:shd w:val="clear" w:color="auto" w:fill="C9C9C9" w:themeFill="accent3" w:themeFillTint="99"/>
            <w:textDirection w:val="btLr"/>
          </w:tcPr>
          <w:p w14:paraId="08DF993F" w14:textId="77777777" w:rsidR="00DF13A4" w:rsidRPr="007D2972" w:rsidRDefault="00DF13A4" w:rsidP="00DA6095">
            <w:pPr>
              <w:ind w:left="113" w:right="113"/>
              <w:jc w:val="both"/>
              <w:rPr>
                <w:rFonts w:asciiTheme="minorHAnsi" w:hAnsiTheme="minorHAnsi" w:cs="Arial"/>
                <w:b/>
                <w:i/>
                <w:sz w:val="20"/>
                <w:szCs w:val="20"/>
                <w:lang w:val="es-ES_tradnl"/>
              </w:rPr>
            </w:pPr>
            <w:r w:rsidRPr="007D2972">
              <w:rPr>
                <w:rFonts w:asciiTheme="minorHAnsi" w:hAnsiTheme="minorHAnsi" w:cs="Arial"/>
                <w:b/>
                <w:i/>
                <w:sz w:val="20"/>
                <w:szCs w:val="20"/>
                <w:lang w:val="es-ES_tradnl"/>
              </w:rPr>
              <w:t>DICIEMBRE</w:t>
            </w:r>
          </w:p>
        </w:tc>
      </w:tr>
      <w:tr w:rsidR="00DF13A4" w:rsidRPr="007D2972" w14:paraId="1606C67F" w14:textId="77777777" w:rsidTr="00DA6095">
        <w:trPr>
          <w:trHeight w:val="397"/>
        </w:trPr>
        <w:tc>
          <w:tcPr>
            <w:tcW w:w="2296" w:type="dxa"/>
            <w:vAlign w:val="center"/>
          </w:tcPr>
          <w:p w14:paraId="6FB402ED" w14:textId="77777777" w:rsidR="00DF13A4" w:rsidRPr="007D2972" w:rsidRDefault="00DF13A4" w:rsidP="00DA6095">
            <w:pPr>
              <w:jc w:val="center"/>
              <w:rPr>
                <w:rFonts w:asciiTheme="minorHAnsi" w:hAnsiTheme="minorHAnsi" w:cs="Arial"/>
                <w:i/>
                <w:sz w:val="20"/>
                <w:szCs w:val="18"/>
                <w:lang w:val="es-ES_tradnl"/>
              </w:rPr>
            </w:pPr>
            <w:r w:rsidRPr="007D2972">
              <w:rPr>
                <w:rFonts w:asciiTheme="minorHAnsi" w:hAnsiTheme="minorHAnsi" w:cs="Arial"/>
                <w:i/>
                <w:sz w:val="20"/>
                <w:szCs w:val="18"/>
                <w:lang w:val="es-ES_tradnl"/>
              </w:rPr>
              <w:t>Limpieza de tanques</w:t>
            </w:r>
          </w:p>
        </w:tc>
        <w:tc>
          <w:tcPr>
            <w:tcW w:w="398" w:type="dxa"/>
            <w:vAlign w:val="center"/>
          </w:tcPr>
          <w:p w14:paraId="67E13562" w14:textId="77777777" w:rsidR="00DF13A4" w:rsidRPr="007D2972" w:rsidRDefault="00DF13A4" w:rsidP="00DA6095">
            <w:pPr>
              <w:jc w:val="center"/>
              <w:rPr>
                <w:rFonts w:asciiTheme="minorHAnsi" w:hAnsiTheme="minorHAnsi" w:cs="Arial"/>
                <w:i/>
                <w:sz w:val="20"/>
                <w:szCs w:val="16"/>
                <w:lang w:val="es-ES_tradnl"/>
              </w:rPr>
            </w:pPr>
          </w:p>
        </w:tc>
        <w:tc>
          <w:tcPr>
            <w:tcW w:w="425" w:type="dxa"/>
            <w:vAlign w:val="center"/>
          </w:tcPr>
          <w:p w14:paraId="45C9D109" w14:textId="77777777" w:rsidR="00DF13A4" w:rsidRPr="007D2972" w:rsidRDefault="00DF13A4" w:rsidP="00DA6095">
            <w:pPr>
              <w:jc w:val="center"/>
              <w:rPr>
                <w:rFonts w:asciiTheme="minorHAnsi" w:hAnsiTheme="minorHAnsi" w:cs="Arial"/>
                <w:i/>
                <w:sz w:val="20"/>
                <w:szCs w:val="16"/>
                <w:lang w:val="es-ES_tradnl"/>
              </w:rPr>
            </w:pPr>
          </w:p>
        </w:tc>
        <w:tc>
          <w:tcPr>
            <w:tcW w:w="425" w:type="dxa"/>
            <w:vAlign w:val="center"/>
          </w:tcPr>
          <w:p w14:paraId="6A651757" w14:textId="77777777" w:rsidR="00DF13A4" w:rsidRPr="007D2972" w:rsidRDefault="00DF13A4" w:rsidP="00DA6095">
            <w:pPr>
              <w:jc w:val="center"/>
              <w:rPr>
                <w:rFonts w:asciiTheme="minorHAnsi" w:hAnsiTheme="minorHAnsi" w:cs="Arial"/>
                <w:i/>
                <w:sz w:val="20"/>
                <w:szCs w:val="16"/>
                <w:lang w:val="es-ES_tradnl"/>
              </w:rPr>
            </w:pPr>
          </w:p>
        </w:tc>
        <w:tc>
          <w:tcPr>
            <w:tcW w:w="425" w:type="dxa"/>
            <w:vAlign w:val="center"/>
          </w:tcPr>
          <w:p w14:paraId="433D52FA" w14:textId="77777777" w:rsidR="00DF13A4" w:rsidRPr="007D2972" w:rsidRDefault="00DF13A4" w:rsidP="00DA6095">
            <w:pPr>
              <w:jc w:val="center"/>
              <w:rPr>
                <w:rFonts w:asciiTheme="minorHAnsi" w:hAnsiTheme="minorHAnsi" w:cs="Arial"/>
                <w:i/>
                <w:sz w:val="20"/>
                <w:szCs w:val="16"/>
                <w:lang w:val="es-ES_tradnl"/>
              </w:rPr>
            </w:pPr>
          </w:p>
        </w:tc>
        <w:tc>
          <w:tcPr>
            <w:tcW w:w="426" w:type="dxa"/>
            <w:vAlign w:val="center"/>
          </w:tcPr>
          <w:p w14:paraId="22A509A7" w14:textId="77777777" w:rsidR="00DF13A4" w:rsidRPr="007D2972" w:rsidRDefault="00DF13A4" w:rsidP="00DA6095">
            <w:pPr>
              <w:jc w:val="center"/>
              <w:rPr>
                <w:rFonts w:asciiTheme="minorHAnsi" w:hAnsiTheme="minorHAnsi" w:cs="Arial"/>
                <w:i/>
                <w:sz w:val="20"/>
                <w:szCs w:val="16"/>
                <w:lang w:val="es-ES_tradnl"/>
              </w:rPr>
            </w:pPr>
          </w:p>
        </w:tc>
        <w:tc>
          <w:tcPr>
            <w:tcW w:w="425" w:type="dxa"/>
            <w:shd w:val="clear" w:color="auto" w:fill="auto"/>
            <w:vAlign w:val="center"/>
          </w:tcPr>
          <w:p w14:paraId="3070146D" w14:textId="77777777" w:rsidR="00DF13A4" w:rsidRPr="007D2972" w:rsidRDefault="00DF13A4" w:rsidP="00DA6095">
            <w:pPr>
              <w:jc w:val="center"/>
              <w:rPr>
                <w:rFonts w:asciiTheme="minorHAnsi" w:hAnsiTheme="minorHAnsi" w:cs="Arial"/>
                <w:i/>
                <w:sz w:val="20"/>
                <w:szCs w:val="16"/>
                <w:lang w:val="es-ES_tradnl"/>
              </w:rPr>
            </w:pPr>
          </w:p>
        </w:tc>
        <w:tc>
          <w:tcPr>
            <w:tcW w:w="425" w:type="dxa"/>
            <w:vAlign w:val="center"/>
          </w:tcPr>
          <w:p w14:paraId="56CC5B62" w14:textId="77777777" w:rsidR="00DF13A4" w:rsidRPr="007D2972" w:rsidRDefault="00DF13A4" w:rsidP="00DA6095">
            <w:pPr>
              <w:jc w:val="center"/>
              <w:rPr>
                <w:rFonts w:asciiTheme="minorHAnsi" w:hAnsiTheme="minorHAnsi" w:cs="Arial"/>
                <w:i/>
                <w:sz w:val="20"/>
                <w:szCs w:val="16"/>
                <w:lang w:val="es-ES_tradnl"/>
              </w:rPr>
            </w:pPr>
          </w:p>
        </w:tc>
        <w:tc>
          <w:tcPr>
            <w:tcW w:w="425" w:type="dxa"/>
            <w:shd w:val="clear" w:color="auto" w:fill="92D050"/>
            <w:vAlign w:val="center"/>
          </w:tcPr>
          <w:p w14:paraId="78DAAADF" w14:textId="77777777" w:rsidR="00DF13A4" w:rsidRPr="007D2972" w:rsidRDefault="00DF13A4" w:rsidP="00DA6095">
            <w:pPr>
              <w:jc w:val="center"/>
              <w:rPr>
                <w:rFonts w:asciiTheme="minorHAnsi" w:hAnsiTheme="minorHAnsi" w:cs="Arial"/>
                <w:i/>
                <w:sz w:val="20"/>
                <w:szCs w:val="16"/>
                <w:lang w:val="es-ES_tradnl"/>
              </w:rPr>
            </w:pPr>
          </w:p>
        </w:tc>
        <w:tc>
          <w:tcPr>
            <w:tcW w:w="426" w:type="dxa"/>
            <w:vAlign w:val="center"/>
          </w:tcPr>
          <w:p w14:paraId="77DA18E8" w14:textId="77777777" w:rsidR="00DF13A4" w:rsidRPr="007D2972" w:rsidRDefault="00DF13A4" w:rsidP="00DA6095">
            <w:pPr>
              <w:jc w:val="center"/>
              <w:rPr>
                <w:rFonts w:asciiTheme="minorHAnsi" w:hAnsiTheme="minorHAnsi" w:cs="Arial"/>
                <w:i/>
                <w:sz w:val="20"/>
                <w:szCs w:val="16"/>
                <w:lang w:val="es-ES_tradnl"/>
              </w:rPr>
            </w:pPr>
          </w:p>
        </w:tc>
        <w:tc>
          <w:tcPr>
            <w:tcW w:w="425" w:type="dxa"/>
            <w:vAlign w:val="center"/>
          </w:tcPr>
          <w:p w14:paraId="04FA6BB4" w14:textId="77777777" w:rsidR="00DF13A4" w:rsidRPr="007D2972" w:rsidRDefault="00DF13A4" w:rsidP="00DA6095">
            <w:pPr>
              <w:jc w:val="center"/>
              <w:rPr>
                <w:rFonts w:asciiTheme="minorHAnsi" w:hAnsiTheme="minorHAnsi" w:cs="Arial"/>
                <w:i/>
                <w:sz w:val="20"/>
                <w:szCs w:val="16"/>
                <w:lang w:val="es-ES_tradnl"/>
              </w:rPr>
            </w:pPr>
          </w:p>
        </w:tc>
        <w:tc>
          <w:tcPr>
            <w:tcW w:w="425" w:type="dxa"/>
            <w:vAlign w:val="center"/>
          </w:tcPr>
          <w:p w14:paraId="16028FC4" w14:textId="77777777" w:rsidR="00DF13A4" w:rsidRPr="007D2972" w:rsidRDefault="00DF13A4" w:rsidP="00DA6095">
            <w:pPr>
              <w:jc w:val="center"/>
              <w:rPr>
                <w:rFonts w:asciiTheme="minorHAnsi" w:hAnsiTheme="minorHAnsi" w:cs="Arial"/>
                <w:i/>
                <w:sz w:val="20"/>
                <w:szCs w:val="16"/>
                <w:lang w:val="es-ES_tradnl"/>
              </w:rPr>
            </w:pPr>
          </w:p>
        </w:tc>
        <w:tc>
          <w:tcPr>
            <w:tcW w:w="425" w:type="dxa"/>
            <w:shd w:val="clear" w:color="auto" w:fill="FFFFFF" w:themeFill="background1"/>
            <w:vAlign w:val="center"/>
          </w:tcPr>
          <w:p w14:paraId="7B520E98" w14:textId="77777777" w:rsidR="00DF13A4" w:rsidRPr="007D2972" w:rsidRDefault="00DF13A4" w:rsidP="00DA6095">
            <w:pPr>
              <w:jc w:val="center"/>
              <w:rPr>
                <w:rFonts w:asciiTheme="minorHAnsi" w:hAnsiTheme="minorHAnsi" w:cs="Arial"/>
                <w:i/>
                <w:sz w:val="20"/>
                <w:szCs w:val="16"/>
                <w:lang w:val="es-ES_tradnl"/>
              </w:rPr>
            </w:pPr>
          </w:p>
        </w:tc>
      </w:tr>
    </w:tbl>
    <w:p w14:paraId="1CF9B18F" w14:textId="77777777" w:rsidR="00DF13A4" w:rsidRPr="007D2972" w:rsidRDefault="00DF13A4" w:rsidP="00DF13A4">
      <w:pPr>
        <w:rPr>
          <w:rFonts w:asciiTheme="minorHAnsi" w:hAnsiTheme="minorHAnsi" w:cs="Arial"/>
          <w:b/>
          <w:i/>
          <w:lang w:val="es-ES_tradnl"/>
        </w:rPr>
      </w:pPr>
    </w:p>
    <w:p w14:paraId="321D7000" w14:textId="77777777" w:rsidR="00DF13A4" w:rsidRPr="007D2972" w:rsidRDefault="00DF13A4" w:rsidP="00DF13A4">
      <w:pPr>
        <w:rPr>
          <w:rFonts w:asciiTheme="minorHAnsi" w:hAnsiTheme="minorHAnsi" w:cs="Arial"/>
          <w:b/>
          <w:i/>
          <w:lang w:val="es-ES_tradnl"/>
        </w:rPr>
      </w:pPr>
    </w:p>
    <w:p w14:paraId="2E5E7A8E" w14:textId="77777777" w:rsidR="00DF13A4" w:rsidRPr="007D2972" w:rsidRDefault="00DF13A4" w:rsidP="00DF13A4">
      <w:pPr>
        <w:rPr>
          <w:rFonts w:asciiTheme="minorHAnsi" w:hAnsiTheme="minorHAnsi" w:cs="Arial"/>
          <w:b/>
          <w:i/>
          <w:lang w:val="es-ES_tradnl"/>
        </w:rPr>
      </w:pPr>
    </w:p>
    <w:p w14:paraId="79906928" w14:textId="77777777" w:rsidR="00DF13A4" w:rsidRPr="007D2972" w:rsidRDefault="00DF13A4" w:rsidP="00DF13A4">
      <w:pPr>
        <w:rPr>
          <w:rFonts w:asciiTheme="minorHAnsi" w:hAnsiTheme="minorHAnsi" w:cs="Arial"/>
          <w:b/>
          <w:i/>
          <w:lang w:val="es-ES_tradnl"/>
        </w:rPr>
      </w:pPr>
    </w:p>
    <w:p w14:paraId="341F1FFD" w14:textId="77777777" w:rsidR="00DF13A4" w:rsidRPr="007D2972" w:rsidRDefault="00DF13A4" w:rsidP="00DF13A4">
      <w:pPr>
        <w:rPr>
          <w:rFonts w:asciiTheme="minorHAnsi" w:hAnsiTheme="minorHAnsi" w:cs="Arial"/>
          <w:b/>
          <w:i/>
          <w:lang w:val="es-ES_tradnl"/>
        </w:rPr>
      </w:pPr>
    </w:p>
    <w:p w14:paraId="291AFB83" w14:textId="77777777" w:rsidR="005813CD" w:rsidRPr="007D2972" w:rsidRDefault="005813CD" w:rsidP="00DF13A4">
      <w:pPr>
        <w:rPr>
          <w:rFonts w:asciiTheme="minorHAnsi" w:hAnsiTheme="minorHAnsi" w:cs="Arial"/>
          <w:b/>
          <w:i/>
          <w:lang w:val="es-ES_tradnl"/>
        </w:rPr>
      </w:pPr>
    </w:p>
    <w:p w14:paraId="0B2F98D3" w14:textId="77777777" w:rsidR="00DF13A4" w:rsidRPr="007D2972" w:rsidRDefault="00DF13A4" w:rsidP="00DF13A4">
      <w:pPr>
        <w:rPr>
          <w:rFonts w:asciiTheme="minorHAnsi" w:hAnsiTheme="minorHAnsi" w:cs="Arial"/>
          <w:b/>
          <w:i/>
          <w:lang w:val="es-ES_tradnl"/>
        </w:rPr>
      </w:pPr>
    </w:p>
    <w:p w14:paraId="3C068E06" w14:textId="77777777" w:rsidR="00DF13A4" w:rsidRPr="007D2972" w:rsidRDefault="00DF13A4" w:rsidP="00C62704">
      <w:pPr>
        <w:pStyle w:val="Prrafodelista"/>
        <w:numPr>
          <w:ilvl w:val="0"/>
          <w:numId w:val="28"/>
        </w:numPr>
        <w:spacing w:line="240" w:lineRule="auto"/>
        <w:ind w:left="1985" w:hanging="284"/>
        <w:jc w:val="both"/>
        <w:rPr>
          <w:rFonts w:asciiTheme="minorHAnsi" w:hAnsiTheme="minorHAnsi" w:cs="Arial"/>
          <w:b/>
          <w:i/>
          <w:sz w:val="24"/>
          <w:szCs w:val="24"/>
          <w:u w:val="single"/>
        </w:rPr>
      </w:pPr>
      <w:r w:rsidRPr="007D2972">
        <w:rPr>
          <w:rFonts w:asciiTheme="minorHAnsi" w:hAnsiTheme="minorHAnsi" w:cs="Arial"/>
          <w:b/>
          <w:i/>
          <w:sz w:val="24"/>
          <w:szCs w:val="24"/>
          <w:u w:val="single"/>
        </w:rPr>
        <w:t>Alteración de las aguas:</w:t>
      </w:r>
    </w:p>
    <w:p w14:paraId="62835EEF"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 xml:space="preserve">Para evitar la contaminación de la </w:t>
      </w:r>
      <w:proofErr w:type="spellStart"/>
      <w:r w:rsidRPr="007D2972">
        <w:rPr>
          <w:rFonts w:asciiTheme="minorHAnsi" w:hAnsiTheme="minorHAnsi" w:cs="Arial"/>
          <w:i/>
          <w:sz w:val="24"/>
          <w:szCs w:val="24"/>
        </w:rPr>
        <w:t>napa</w:t>
      </w:r>
      <w:proofErr w:type="spellEnd"/>
      <w:r w:rsidRPr="007D2972">
        <w:rPr>
          <w:rFonts w:asciiTheme="minorHAnsi" w:hAnsiTheme="minorHAnsi" w:cs="Arial"/>
          <w:i/>
          <w:sz w:val="24"/>
          <w:szCs w:val="24"/>
        </w:rPr>
        <w:t xml:space="preserve"> freática, se debe evitar que los derrames de combustibles pueden penetrar hasta el acuífero, para ellos el patio de maniobras cuenta con pavimento de concreto. Además, se contará con cilindros contenidos de arena, a fin de absorber lo antes posible los derrames que puedan producirse.</w:t>
      </w:r>
    </w:p>
    <w:p w14:paraId="64DDE019"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Para evitar el derrame de combustibles se cumplirá con el manual de operación y manejo de carga y despacho.</w:t>
      </w:r>
    </w:p>
    <w:p w14:paraId="2EEB00CA"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El personal será debidamente entrenado y se dispondrá de elementos de contención para derrames.</w:t>
      </w:r>
    </w:p>
    <w:p w14:paraId="088A19D5" w14:textId="77777777" w:rsidR="00DF13A4" w:rsidRPr="007D2972" w:rsidRDefault="00DF13A4" w:rsidP="00C62704">
      <w:pPr>
        <w:pStyle w:val="Prrafodelista"/>
        <w:numPr>
          <w:ilvl w:val="0"/>
          <w:numId w:val="25"/>
        </w:numPr>
        <w:spacing w:after="160" w:line="240" w:lineRule="auto"/>
        <w:ind w:left="2410" w:hanging="425"/>
        <w:jc w:val="both"/>
        <w:rPr>
          <w:rFonts w:asciiTheme="minorHAnsi" w:hAnsiTheme="minorHAnsi" w:cs="Arial"/>
          <w:i/>
          <w:sz w:val="24"/>
          <w:szCs w:val="24"/>
        </w:rPr>
      </w:pPr>
      <w:r w:rsidRPr="007D2972">
        <w:rPr>
          <w:rFonts w:asciiTheme="minorHAnsi" w:hAnsiTheme="minorHAnsi" w:cs="Arial"/>
          <w:i/>
          <w:sz w:val="24"/>
          <w:szCs w:val="24"/>
        </w:rPr>
        <w:t>El consumo de agua en el establecimiento durante su funcionamiento se ha estimado en 540 litros/día (0.53m3/día) aproximadamente.</w:t>
      </w:r>
    </w:p>
    <w:p w14:paraId="350DA8B1" w14:textId="77777777" w:rsidR="00DA6095" w:rsidRPr="007D2972" w:rsidRDefault="00DA6095" w:rsidP="00DA6095">
      <w:pPr>
        <w:pStyle w:val="Prrafodelista"/>
        <w:spacing w:after="160" w:line="240" w:lineRule="auto"/>
        <w:ind w:left="2410"/>
        <w:jc w:val="both"/>
        <w:rPr>
          <w:rFonts w:asciiTheme="minorHAnsi" w:hAnsiTheme="minorHAnsi" w:cs="Arial"/>
          <w:i/>
          <w:sz w:val="24"/>
          <w:szCs w:val="24"/>
        </w:rPr>
      </w:pPr>
    </w:p>
    <w:p w14:paraId="63C8D11D" w14:textId="77777777" w:rsidR="00DF13A4" w:rsidRPr="007D2972" w:rsidRDefault="002741DB" w:rsidP="00DA6095">
      <w:pPr>
        <w:pStyle w:val="Prrafodelista"/>
        <w:spacing w:after="160" w:line="240" w:lineRule="auto"/>
        <w:ind w:left="1985"/>
        <w:jc w:val="both"/>
        <w:rPr>
          <w:rFonts w:asciiTheme="minorHAnsi" w:hAnsiTheme="minorHAnsi" w:cs="Arial"/>
          <w:b/>
          <w:i/>
          <w:sz w:val="24"/>
          <w:szCs w:val="24"/>
          <w:u w:val="single"/>
        </w:rPr>
      </w:pPr>
      <w:r w:rsidRPr="007D2972">
        <w:rPr>
          <w:rFonts w:asciiTheme="minorHAnsi" w:hAnsiTheme="minorHAnsi" w:cs="Arial"/>
          <w:b/>
          <w:i/>
          <w:sz w:val="24"/>
          <w:szCs w:val="24"/>
          <w:u w:val="single"/>
        </w:rPr>
        <w:t>Efluente Liquido.</w:t>
      </w:r>
    </w:p>
    <w:p w14:paraId="2A0B28AB" w14:textId="77777777" w:rsidR="00DF13A4" w:rsidRPr="007D2972" w:rsidRDefault="00DF13A4" w:rsidP="00C62704">
      <w:pPr>
        <w:pStyle w:val="Prrafodelista"/>
        <w:numPr>
          <w:ilvl w:val="0"/>
          <w:numId w:val="32"/>
        </w:numPr>
        <w:spacing w:after="160" w:line="240" w:lineRule="auto"/>
        <w:ind w:left="2268" w:hanging="283"/>
        <w:jc w:val="both"/>
        <w:rPr>
          <w:rFonts w:asciiTheme="minorHAnsi" w:hAnsiTheme="minorHAnsi" w:cs="Arial"/>
          <w:i/>
          <w:sz w:val="24"/>
          <w:szCs w:val="24"/>
        </w:rPr>
      </w:pPr>
      <w:r w:rsidRPr="007D2972">
        <w:rPr>
          <w:rFonts w:asciiTheme="minorHAnsi" w:hAnsiTheme="minorHAnsi" w:cs="Arial"/>
          <w:i/>
          <w:sz w:val="24"/>
          <w:szCs w:val="24"/>
        </w:rPr>
        <w:t>El establecimiento cuenta con las instalaciones sanitarias adecuadas para derivar los efluentes líquidos hacia el recolector público con las que cuenta el establecimiento.</w:t>
      </w:r>
    </w:p>
    <w:p w14:paraId="0923E784" w14:textId="77777777" w:rsidR="00DF13A4" w:rsidRPr="007D2972" w:rsidRDefault="00DF13A4" w:rsidP="00C62704">
      <w:pPr>
        <w:pStyle w:val="Prrafodelista"/>
        <w:numPr>
          <w:ilvl w:val="0"/>
          <w:numId w:val="32"/>
        </w:numPr>
        <w:spacing w:after="160" w:line="240" w:lineRule="auto"/>
        <w:ind w:left="2268" w:hanging="283"/>
        <w:jc w:val="both"/>
        <w:rPr>
          <w:rFonts w:asciiTheme="minorHAnsi" w:hAnsiTheme="minorHAnsi" w:cs="Arial"/>
          <w:i/>
          <w:sz w:val="24"/>
          <w:szCs w:val="24"/>
        </w:rPr>
      </w:pPr>
      <w:r w:rsidRPr="007D2972">
        <w:rPr>
          <w:rFonts w:asciiTheme="minorHAnsi" w:hAnsiTheme="minorHAnsi" w:cs="Arial"/>
          <w:i/>
          <w:sz w:val="24"/>
          <w:szCs w:val="24"/>
        </w:rPr>
        <w:lastRenderedPageBreak/>
        <w:t xml:space="preserve">El establecimiento </w:t>
      </w:r>
      <w:r w:rsidRPr="007D2972">
        <w:rPr>
          <w:rFonts w:asciiTheme="minorHAnsi" w:hAnsiTheme="minorHAnsi" w:cs="Arial"/>
          <w:b/>
          <w:i/>
          <w:sz w:val="24"/>
          <w:szCs w:val="24"/>
          <w:u w:val="single"/>
        </w:rPr>
        <w:t xml:space="preserve">no contará con los servicios de Lavado, cambio de aceite y engrase </w:t>
      </w:r>
      <w:r w:rsidRPr="007D2972">
        <w:rPr>
          <w:rFonts w:asciiTheme="minorHAnsi" w:hAnsiTheme="minorHAnsi" w:cs="Arial"/>
          <w:i/>
          <w:sz w:val="24"/>
          <w:szCs w:val="24"/>
        </w:rPr>
        <w:t>por lo que no contaminará el agua.</w:t>
      </w:r>
    </w:p>
    <w:p w14:paraId="417559B1" w14:textId="77777777" w:rsidR="00DF13A4" w:rsidRPr="007D2972" w:rsidRDefault="00DF13A4" w:rsidP="00DF13A4">
      <w:pPr>
        <w:pStyle w:val="Prrafodelista"/>
        <w:spacing w:after="160" w:line="240" w:lineRule="auto"/>
        <w:ind w:left="1603"/>
        <w:jc w:val="both"/>
        <w:rPr>
          <w:rFonts w:asciiTheme="minorHAnsi" w:hAnsiTheme="minorHAnsi" w:cs="Arial"/>
          <w:i/>
          <w:sz w:val="24"/>
          <w:szCs w:val="24"/>
        </w:rPr>
      </w:pPr>
    </w:p>
    <w:p w14:paraId="4DFEB19E" w14:textId="77777777" w:rsidR="00DF13A4" w:rsidRPr="007D2972" w:rsidRDefault="00DF13A4" w:rsidP="00C62704">
      <w:pPr>
        <w:pStyle w:val="Prrafodelista"/>
        <w:numPr>
          <w:ilvl w:val="2"/>
          <w:numId w:val="6"/>
        </w:numPr>
        <w:spacing w:after="0"/>
        <w:ind w:left="1702" w:hanging="709"/>
        <w:jc w:val="both"/>
        <w:outlineLvl w:val="2"/>
        <w:rPr>
          <w:rFonts w:asciiTheme="minorHAnsi" w:hAnsiTheme="minorHAnsi" w:cs="Arial"/>
          <w:b/>
          <w:i/>
          <w:sz w:val="24"/>
          <w:szCs w:val="24"/>
        </w:rPr>
      </w:pPr>
      <w:bookmarkStart w:id="102" w:name="_Toc8051305"/>
      <w:bookmarkStart w:id="103" w:name="_Toc9580761"/>
      <w:r w:rsidRPr="007D2972">
        <w:rPr>
          <w:rFonts w:asciiTheme="minorHAnsi" w:hAnsiTheme="minorHAnsi" w:cs="Arial"/>
          <w:b/>
          <w:i/>
          <w:sz w:val="24"/>
          <w:szCs w:val="24"/>
        </w:rPr>
        <w:t>Etapa de abandono:</w:t>
      </w:r>
      <w:bookmarkEnd w:id="102"/>
      <w:bookmarkEnd w:id="103"/>
    </w:p>
    <w:p w14:paraId="3EF0DDD4" w14:textId="47D6BB25" w:rsidR="00DF13A4" w:rsidRPr="007D2972" w:rsidRDefault="00DF13A4" w:rsidP="00D6775D">
      <w:pPr>
        <w:pStyle w:val="Prrafodelista"/>
        <w:tabs>
          <w:tab w:val="left" w:pos="1276"/>
        </w:tabs>
        <w:spacing w:line="240" w:lineRule="auto"/>
        <w:ind w:left="1701"/>
        <w:jc w:val="both"/>
        <w:rPr>
          <w:rFonts w:asciiTheme="minorHAnsi" w:hAnsiTheme="minorHAnsi" w:cs="Arial"/>
          <w:i/>
          <w:sz w:val="24"/>
          <w:szCs w:val="24"/>
        </w:rPr>
      </w:pPr>
      <w:r w:rsidRPr="007D2972">
        <w:rPr>
          <w:rFonts w:asciiTheme="minorHAnsi" w:hAnsiTheme="minorHAnsi" w:cs="Arial"/>
          <w:i/>
          <w:sz w:val="24"/>
          <w:szCs w:val="24"/>
        </w:rPr>
        <w:t xml:space="preserve">Las actividades para el abandono del área utilizada por el </w:t>
      </w:r>
      <w:r w:rsidR="00046713" w:rsidRPr="007D2972">
        <w:rPr>
          <w:rFonts w:asciiTheme="minorHAnsi" w:hAnsiTheme="minorHAnsi" w:cs="Arial"/>
          <w:i/>
          <w:sz w:val="24"/>
          <w:szCs w:val="24"/>
        </w:rPr>
        <w:t>Proyecto</w:t>
      </w:r>
      <w:r w:rsidR="00F43FD1" w:rsidRPr="007D2972">
        <w:rPr>
          <w:rFonts w:asciiTheme="minorHAnsi" w:hAnsiTheme="minorHAnsi" w:cs="Arial"/>
          <w:i/>
          <w:sz w:val="24"/>
          <w:szCs w:val="24"/>
        </w:rPr>
        <w:t xml:space="preserve"> tendrán</w:t>
      </w:r>
      <w:r w:rsidRPr="007D2972">
        <w:rPr>
          <w:rFonts w:asciiTheme="minorHAnsi" w:hAnsiTheme="minorHAnsi" w:cs="Arial"/>
          <w:i/>
          <w:sz w:val="24"/>
          <w:szCs w:val="24"/>
        </w:rPr>
        <w:t xml:space="preserve"> en cuenta, los siguientes criterios:</w:t>
      </w:r>
    </w:p>
    <w:p w14:paraId="3B542BC6" w14:textId="77777777" w:rsidR="00DF13A4" w:rsidRPr="007D2972" w:rsidRDefault="00DF13A4" w:rsidP="00C62704">
      <w:pPr>
        <w:pStyle w:val="Prrafodelista"/>
        <w:numPr>
          <w:ilvl w:val="0"/>
          <w:numId w:val="31"/>
        </w:numPr>
        <w:spacing w:line="240" w:lineRule="auto"/>
        <w:ind w:left="1985" w:hanging="284"/>
        <w:jc w:val="both"/>
        <w:rPr>
          <w:rFonts w:asciiTheme="minorHAnsi" w:hAnsiTheme="minorHAnsi" w:cs="Arial"/>
          <w:i/>
          <w:sz w:val="24"/>
          <w:szCs w:val="24"/>
        </w:rPr>
      </w:pPr>
      <w:r w:rsidRPr="007D2972">
        <w:rPr>
          <w:rFonts w:asciiTheme="minorHAnsi" w:hAnsiTheme="minorHAnsi" w:cs="Arial"/>
          <w:i/>
          <w:sz w:val="24"/>
          <w:szCs w:val="24"/>
        </w:rPr>
        <w:t xml:space="preserve">Compromiso del establecimiento a establecer una política de retiro de servicio y reacondicionamiento o restauración de las áreas perturbadas. </w:t>
      </w:r>
    </w:p>
    <w:p w14:paraId="272022BF" w14:textId="1FB4281B" w:rsidR="00DF13A4" w:rsidRPr="007D2972" w:rsidRDefault="00DF13A4" w:rsidP="00C62704">
      <w:pPr>
        <w:pStyle w:val="Prrafodelista"/>
        <w:numPr>
          <w:ilvl w:val="0"/>
          <w:numId w:val="31"/>
        </w:numPr>
        <w:spacing w:line="240" w:lineRule="auto"/>
        <w:ind w:left="1985" w:hanging="284"/>
        <w:jc w:val="both"/>
        <w:rPr>
          <w:rFonts w:asciiTheme="minorHAnsi" w:hAnsiTheme="minorHAnsi" w:cs="Arial"/>
          <w:i/>
          <w:sz w:val="24"/>
          <w:szCs w:val="24"/>
        </w:rPr>
      </w:pPr>
      <w:r w:rsidRPr="007D2972">
        <w:rPr>
          <w:rFonts w:asciiTheme="minorHAnsi" w:hAnsiTheme="minorHAnsi" w:cs="Arial"/>
          <w:i/>
          <w:sz w:val="24"/>
          <w:szCs w:val="24"/>
        </w:rPr>
        <w:t xml:space="preserve">El reacondicionamiento de las áreas </w:t>
      </w:r>
      <w:r w:rsidR="00046713" w:rsidRPr="007D2972">
        <w:rPr>
          <w:rFonts w:asciiTheme="minorHAnsi" w:hAnsiTheme="minorHAnsi" w:cs="Arial"/>
          <w:i/>
          <w:sz w:val="24"/>
          <w:szCs w:val="24"/>
        </w:rPr>
        <w:t>perturbadas</w:t>
      </w:r>
      <w:r w:rsidRPr="007D2972">
        <w:rPr>
          <w:rFonts w:asciiTheme="minorHAnsi" w:hAnsiTheme="minorHAnsi" w:cs="Arial"/>
          <w:i/>
          <w:sz w:val="24"/>
          <w:szCs w:val="24"/>
        </w:rPr>
        <w:t xml:space="preserve"> consistirá en el trabajo necesario para devolver a la superficie de la tierra, su condición natural. Esta labor puede requerir de excavaciones, rellenos, reemplazo de suelo y enmiendas para restaurar la calidad del suelo, desde el punto de vista del contenido orgánico, fertilidad entre otros, con la finalidad de proteger la salud, seguridad y medio ambiente.</w:t>
      </w:r>
    </w:p>
    <w:p w14:paraId="16E1CEBC" w14:textId="77777777" w:rsidR="005813CD" w:rsidRPr="007D2972" w:rsidRDefault="005813CD" w:rsidP="005813CD">
      <w:pPr>
        <w:pStyle w:val="Prrafodelista"/>
        <w:spacing w:line="240" w:lineRule="auto"/>
        <w:ind w:left="851"/>
        <w:jc w:val="both"/>
        <w:rPr>
          <w:rFonts w:asciiTheme="minorHAnsi" w:hAnsiTheme="minorHAnsi" w:cs="Arial"/>
          <w:b/>
          <w:i/>
          <w:sz w:val="24"/>
          <w:szCs w:val="24"/>
        </w:rPr>
      </w:pPr>
    </w:p>
    <w:p w14:paraId="6FC4B180" w14:textId="77777777" w:rsidR="005813CD" w:rsidRPr="007D2972" w:rsidRDefault="005A0050" w:rsidP="00C62704">
      <w:pPr>
        <w:pStyle w:val="Prrafodelista"/>
        <w:numPr>
          <w:ilvl w:val="2"/>
          <w:numId w:val="6"/>
        </w:numPr>
        <w:spacing w:after="0"/>
        <w:ind w:left="1702" w:hanging="709"/>
        <w:jc w:val="both"/>
        <w:outlineLvl w:val="2"/>
        <w:rPr>
          <w:rFonts w:asciiTheme="minorHAnsi" w:hAnsiTheme="minorHAnsi" w:cs="Arial"/>
          <w:b/>
          <w:i/>
          <w:sz w:val="24"/>
          <w:szCs w:val="24"/>
        </w:rPr>
      </w:pPr>
      <w:bookmarkStart w:id="104" w:name="_Toc8051306"/>
      <w:bookmarkStart w:id="105" w:name="_Toc9580762"/>
      <w:r w:rsidRPr="007D2972">
        <w:rPr>
          <w:rFonts w:asciiTheme="minorHAnsi" w:hAnsiTheme="minorHAnsi" w:cs="Arial"/>
          <w:b/>
          <w:i/>
          <w:sz w:val="24"/>
          <w:szCs w:val="24"/>
        </w:rPr>
        <w:t>Programa De Capacitación y Educación Ambiental.</w:t>
      </w:r>
      <w:bookmarkEnd w:id="104"/>
      <w:bookmarkEnd w:id="105"/>
    </w:p>
    <w:p w14:paraId="4086DFA4" w14:textId="77777777" w:rsidR="005813CD" w:rsidRPr="007D2972" w:rsidRDefault="005813CD" w:rsidP="005A0050">
      <w:pPr>
        <w:pStyle w:val="Prrafodelista"/>
        <w:tabs>
          <w:tab w:val="left" w:pos="1276"/>
        </w:tabs>
        <w:spacing w:line="240" w:lineRule="auto"/>
        <w:ind w:left="1701"/>
        <w:jc w:val="both"/>
        <w:rPr>
          <w:rFonts w:asciiTheme="minorHAnsi" w:hAnsiTheme="minorHAnsi" w:cs="Arial"/>
          <w:i/>
          <w:sz w:val="24"/>
          <w:szCs w:val="24"/>
        </w:rPr>
      </w:pPr>
      <w:r w:rsidRPr="007D2972">
        <w:rPr>
          <w:rFonts w:asciiTheme="minorHAnsi" w:hAnsiTheme="minorHAnsi" w:cs="Arial"/>
          <w:i/>
          <w:sz w:val="24"/>
          <w:szCs w:val="24"/>
        </w:rPr>
        <w:t xml:space="preserve">El programa de capacitación y educación </w:t>
      </w:r>
      <w:proofErr w:type="gramStart"/>
      <w:r w:rsidRPr="007D2972">
        <w:rPr>
          <w:rFonts w:asciiTheme="minorHAnsi" w:hAnsiTheme="minorHAnsi" w:cs="Arial"/>
          <w:i/>
          <w:sz w:val="24"/>
          <w:szCs w:val="24"/>
        </w:rPr>
        <w:t>ambiental,</w:t>
      </w:r>
      <w:proofErr w:type="gramEnd"/>
      <w:r w:rsidRPr="007D2972">
        <w:rPr>
          <w:rFonts w:asciiTheme="minorHAnsi" w:hAnsiTheme="minorHAnsi" w:cs="Arial"/>
          <w:i/>
          <w:sz w:val="24"/>
          <w:szCs w:val="24"/>
        </w:rPr>
        <w:t xml:space="preserve"> desarrollará una serie de acciones que buscan crear conciencia ambiental entre todos los pobladores y trabajadores en distintas etapas en las distintas etapas o fases de las obras. Para la aplicación del programa, se ha establecido una metodología definida para las fases de construcción y operación del proyecto.</w:t>
      </w:r>
    </w:p>
    <w:p w14:paraId="113E7CC9" w14:textId="77777777" w:rsidR="008440F1" w:rsidRPr="007D2972" w:rsidRDefault="008440F1" w:rsidP="005813CD">
      <w:pPr>
        <w:pStyle w:val="Prrafodelista"/>
        <w:spacing w:line="240" w:lineRule="auto"/>
        <w:ind w:left="765"/>
        <w:jc w:val="both"/>
        <w:rPr>
          <w:rFonts w:asciiTheme="minorHAnsi" w:hAnsiTheme="minorHAnsi" w:cs="Arial"/>
          <w:i/>
          <w:sz w:val="24"/>
          <w:szCs w:val="24"/>
        </w:rPr>
      </w:pPr>
    </w:p>
    <w:p w14:paraId="2545D535" w14:textId="77777777" w:rsidR="005813CD" w:rsidRPr="007D2972" w:rsidRDefault="005813CD" w:rsidP="008440F1">
      <w:pPr>
        <w:pStyle w:val="Prrafodelista"/>
        <w:tabs>
          <w:tab w:val="left" w:pos="1276"/>
        </w:tabs>
        <w:spacing w:line="240" w:lineRule="auto"/>
        <w:ind w:left="1701"/>
        <w:jc w:val="both"/>
        <w:rPr>
          <w:rFonts w:asciiTheme="minorHAnsi" w:hAnsiTheme="minorHAnsi" w:cs="Arial"/>
          <w:i/>
          <w:sz w:val="24"/>
          <w:szCs w:val="24"/>
        </w:rPr>
      </w:pPr>
      <w:r w:rsidRPr="007D2972">
        <w:rPr>
          <w:rFonts w:asciiTheme="minorHAnsi" w:hAnsiTheme="minorHAnsi" w:cs="Arial"/>
          <w:i/>
          <w:sz w:val="24"/>
          <w:szCs w:val="24"/>
        </w:rPr>
        <w:t>Se dará a conocer lineamientos generales, respecto al uso de sustancias toxicas a fin de prever los efectos negativos sobre el personal y el ambiente. A si mismo se capacitara al personal sobre las medidas de precaución a tomar en cuenta, en caso de vertimientos accidentales de elementos tóxicos.</w:t>
      </w:r>
    </w:p>
    <w:p w14:paraId="4099B726" w14:textId="77777777" w:rsidR="00E26084" w:rsidRPr="007D2972" w:rsidRDefault="00E26084" w:rsidP="005813CD">
      <w:pPr>
        <w:pStyle w:val="Prrafodelista"/>
        <w:spacing w:line="240" w:lineRule="auto"/>
        <w:ind w:left="765"/>
        <w:jc w:val="center"/>
        <w:rPr>
          <w:rFonts w:asciiTheme="minorHAnsi" w:hAnsiTheme="minorHAnsi" w:cs="Arial"/>
          <w:b/>
          <w:i/>
          <w:iCs/>
          <w:color w:val="000000"/>
          <w:sz w:val="20"/>
          <w:szCs w:val="20"/>
        </w:rPr>
      </w:pPr>
    </w:p>
    <w:p w14:paraId="6413F2F0" w14:textId="77777777" w:rsidR="005813CD" w:rsidRPr="00046713" w:rsidRDefault="00A7164A" w:rsidP="00046713">
      <w:pPr>
        <w:pStyle w:val="Prrafodelista"/>
        <w:spacing w:line="240" w:lineRule="auto"/>
        <w:ind w:left="1701"/>
        <w:jc w:val="center"/>
        <w:rPr>
          <w:rFonts w:asciiTheme="minorHAnsi" w:hAnsiTheme="minorHAnsi" w:cs="Arial"/>
          <w:i/>
        </w:rPr>
      </w:pPr>
      <w:r w:rsidRPr="00046713">
        <w:rPr>
          <w:rFonts w:asciiTheme="minorHAnsi" w:hAnsiTheme="minorHAnsi" w:cs="Arial"/>
          <w:b/>
          <w:i/>
          <w:iCs/>
          <w:color w:val="000000"/>
        </w:rPr>
        <w:t>Cuadro N°3</w:t>
      </w:r>
      <w:r w:rsidR="00CA3E33" w:rsidRPr="00046713">
        <w:rPr>
          <w:rFonts w:asciiTheme="minorHAnsi" w:hAnsiTheme="minorHAnsi" w:cs="Arial"/>
          <w:b/>
          <w:i/>
          <w:iCs/>
          <w:color w:val="000000"/>
        </w:rPr>
        <w:t>0</w:t>
      </w:r>
      <w:r w:rsidR="008440F1" w:rsidRPr="00046713">
        <w:rPr>
          <w:rFonts w:asciiTheme="minorHAnsi" w:hAnsiTheme="minorHAnsi" w:cs="Arial"/>
          <w:b/>
          <w:i/>
          <w:iCs/>
          <w:color w:val="000000"/>
        </w:rPr>
        <w:t>.</w:t>
      </w:r>
      <w:r w:rsidR="005813CD" w:rsidRPr="00046713">
        <w:rPr>
          <w:rFonts w:asciiTheme="minorHAnsi" w:hAnsiTheme="minorHAnsi" w:cs="Arial"/>
          <w:i/>
        </w:rPr>
        <w:t xml:space="preserve"> Temática del programa de Capacitación y educación ambiental en la fase de Operación.</w:t>
      </w:r>
    </w:p>
    <w:tbl>
      <w:tblPr>
        <w:tblStyle w:val="Tablaconcuadrcula"/>
        <w:tblW w:w="0" w:type="auto"/>
        <w:tblInd w:w="1563" w:type="dxa"/>
        <w:tblLook w:val="04A0" w:firstRow="1" w:lastRow="0" w:firstColumn="1" w:lastColumn="0" w:noHBand="0" w:noVBand="1"/>
      </w:tblPr>
      <w:tblGrid>
        <w:gridCol w:w="1139"/>
        <w:gridCol w:w="3112"/>
        <w:gridCol w:w="2835"/>
      </w:tblGrid>
      <w:tr w:rsidR="005813CD" w:rsidRPr="007D2972" w14:paraId="27C3EA7B" w14:textId="77777777" w:rsidTr="004E7620">
        <w:tc>
          <w:tcPr>
            <w:tcW w:w="1136" w:type="dxa"/>
            <w:shd w:val="clear" w:color="auto" w:fill="D0CECE" w:themeFill="background2" w:themeFillShade="E6"/>
            <w:vAlign w:val="center"/>
          </w:tcPr>
          <w:p w14:paraId="6C5BD2A0" w14:textId="77777777" w:rsidR="005813CD" w:rsidRPr="007D2972" w:rsidRDefault="005813CD" w:rsidP="00B44D7A">
            <w:pPr>
              <w:pStyle w:val="Prrafodelista"/>
              <w:spacing w:line="240" w:lineRule="auto"/>
              <w:ind w:left="0"/>
              <w:jc w:val="center"/>
              <w:rPr>
                <w:rFonts w:asciiTheme="minorHAnsi" w:hAnsiTheme="minorHAnsi" w:cs="Arial"/>
                <w:i/>
                <w:sz w:val="18"/>
                <w:szCs w:val="18"/>
              </w:rPr>
            </w:pPr>
            <w:r w:rsidRPr="007D2972">
              <w:rPr>
                <w:rFonts w:asciiTheme="minorHAnsi" w:hAnsiTheme="minorHAnsi" w:cs="Arial"/>
                <w:i/>
                <w:sz w:val="18"/>
                <w:szCs w:val="18"/>
              </w:rPr>
              <w:t>Beneficiados</w:t>
            </w:r>
          </w:p>
        </w:tc>
        <w:tc>
          <w:tcPr>
            <w:tcW w:w="3112" w:type="dxa"/>
            <w:shd w:val="clear" w:color="auto" w:fill="D0CECE" w:themeFill="background2" w:themeFillShade="E6"/>
            <w:vAlign w:val="center"/>
          </w:tcPr>
          <w:p w14:paraId="19AC447B" w14:textId="77777777" w:rsidR="005813CD" w:rsidRPr="007D2972" w:rsidRDefault="005813CD" w:rsidP="00B44D7A">
            <w:pPr>
              <w:pStyle w:val="Prrafodelista"/>
              <w:spacing w:line="240" w:lineRule="auto"/>
              <w:ind w:left="0"/>
              <w:jc w:val="center"/>
              <w:rPr>
                <w:rFonts w:asciiTheme="minorHAnsi" w:hAnsiTheme="minorHAnsi" w:cs="Arial"/>
                <w:i/>
                <w:sz w:val="18"/>
                <w:szCs w:val="18"/>
              </w:rPr>
            </w:pPr>
            <w:r w:rsidRPr="007D2972">
              <w:rPr>
                <w:rFonts w:asciiTheme="minorHAnsi" w:hAnsiTheme="minorHAnsi" w:cs="Arial"/>
                <w:i/>
                <w:sz w:val="18"/>
                <w:szCs w:val="18"/>
              </w:rPr>
              <w:t>Personal de Obra (mano de obra no calificada, técnico y profesional)</w:t>
            </w:r>
          </w:p>
        </w:tc>
        <w:tc>
          <w:tcPr>
            <w:tcW w:w="2835" w:type="dxa"/>
            <w:shd w:val="clear" w:color="auto" w:fill="D0CECE" w:themeFill="background2" w:themeFillShade="E6"/>
          </w:tcPr>
          <w:p w14:paraId="00CBDC02" w14:textId="77777777" w:rsidR="005813CD" w:rsidRPr="007D2972" w:rsidRDefault="005813CD" w:rsidP="00B44D7A">
            <w:pPr>
              <w:pStyle w:val="Prrafodelista"/>
              <w:spacing w:line="240" w:lineRule="auto"/>
              <w:ind w:left="0"/>
              <w:jc w:val="center"/>
              <w:rPr>
                <w:rFonts w:asciiTheme="minorHAnsi" w:hAnsiTheme="minorHAnsi" w:cs="Arial"/>
                <w:i/>
                <w:sz w:val="18"/>
                <w:szCs w:val="18"/>
              </w:rPr>
            </w:pPr>
            <w:r w:rsidRPr="007D2972">
              <w:rPr>
                <w:rFonts w:asciiTheme="minorHAnsi" w:hAnsiTheme="minorHAnsi" w:cs="Arial"/>
                <w:i/>
                <w:sz w:val="18"/>
                <w:szCs w:val="18"/>
              </w:rPr>
              <w:t>Población Local</w:t>
            </w:r>
          </w:p>
        </w:tc>
      </w:tr>
      <w:tr w:rsidR="005813CD" w:rsidRPr="007D2972" w14:paraId="1C5E04F5" w14:textId="77777777" w:rsidTr="004E7620">
        <w:tc>
          <w:tcPr>
            <w:tcW w:w="1136" w:type="dxa"/>
            <w:shd w:val="clear" w:color="auto" w:fill="D0CECE" w:themeFill="background2" w:themeFillShade="E6"/>
          </w:tcPr>
          <w:p w14:paraId="22073B8A" w14:textId="77777777" w:rsidR="005813CD" w:rsidRPr="007D2972" w:rsidRDefault="005813CD" w:rsidP="00B44D7A">
            <w:pPr>
              <w:pStyle w:val="Prrafodelista"/>
              <w:spacing w:line="240" w:lineRule="auto"/>
              <w:ind w:left="0"/>
              <w:jc w:val="center"/>
              <w:rPr>
                <w:rFonts w:asciiTheme="minorHAnsi" w:hAnsiTheme="minorHAnsi" w:cs="Arial"/>
                <w:b/>
                <w:i/>
                <w:sz w:val="18"/>
                <w:szCs w:val="18"/>
              </w:rPr>
            </w:pPr>
            <w:r w:rsidRPr="007D2972">
              <w:rPr>
                <w:rFonts w:asciiTheme="minorHAnsi" w:hAnsiTheme="minorHAnsi" w:cs="Arial"/>
                <w:b/>
                <w:i/>
                <w:sz w:val="18"/>
                <w:szCs w:val="18"/>
              </w:rPr>
              <w:t>Temática:</w:t>
            </w:r>
          </w:p>
        </w:tc>
        <w:tc>
          <w:tcPr>
            <w:tcW w:w="3112" w:type="dxa"/>
          </w:tcPr>
          <w:p w14:paraId="0A83EDB9" w14:textId="77777777" w:rsidR="005813CD" w:rsidRPr="007D2972" w:rsidRDefault="005813CD" w:rsidP="00C62704">
            <w:pPr>
              <w:pStyle w:val="Prrafodelista"/>
              <w:numPr>
                <w:ilvl w:val="0"/>
                <w:numId w:val="33"/>
              </w:numPr>
              <w:spacing w:line="240" w:lineRule="auto"/>
              <w:jc w:val="both"/>
              <w:rPr>
                <w:rFonts w:asciiTheme="minorHAnsi" w:hAnsiTheme="minorHAnsi" w:cs="Arial"/>
                <w:i/>
                <w:sz w:val="18"/>
                <w:szCs w:val="18"/>
              </w:rPr>
            </w:pPr>
            <w:r w:rsidRPr="007D2972">
              <w:rPr>
                <w:rFonts w:asciiTheme="minorHAnsi" w:hAnsiTheme="minorHAnsi" w:cs="Arial"/>
                <w:i/>
                <w:sz w:val="18"/>
                <w:szCs w:val="18"/>
              </w:rPr>
              <w:t>Medidas de seguridad e higiene laboral en el trabajo para la prevención de accidentes (riesgo de trabajo)</w:t>
            </w:r>
          </w:p>
          <w:p w14:paraId="0243801B" w14:textId="77777777" w:rsidR="004E7620" w:rsidRPr="007D2972" w:rsidRDefault="004E7620" w:rsidP="004E7620">
            <w:pPr>
              <w:pStyle w:val="Prrafodelista"/>
              <w:spacing w:line="240" w:lineRule="auto"/>
              <w:jc w:val="both"/>
              <w:rPr>
                <w:rFonts w:asciiTheme="minorHAnsi" w:hAnsiTheme="minorHAnsi" w:cs="Arial"/>
                <w:i/>
                <w:sz w:val="18"/>
                <w:szCs w:val="18"/>
              </w:rPr>
            </w:pPr>
          </w:p>
          <w:p w14:paraId="729635E1" w14:textId="77777777" w:rsidR="005813CD" w:rsidRPr="007D2972" w:rsidRDefault="005813CD" w:rsidP="00C62704">
            <w:pPr>
              <w:pStyle w:val="Prrafodelista"/>
              <w:numPr>
                <w:ilvl w:val="0"/>
                <w:numId w:val="33"/>
              </w:numPr>
              <w:spacing w:line="240" w:lineRule="auto"/>
              <w:jc w:val="both"/>
              <w:rPr>
                <w:rFonts w:asciiTheme="minorHAnsi" w:hAnsiTheme="minorHAnsi" w:cs="Arial"/>
                <w:i/>
                <w:sz w:val="18"/>
                <w:szCs w:val="18"/>
              </w:rPr>
            </w:pPr>
            <w:r w:rsidRPr="007D2972">
              <w:rPr>
                <w:rFonts w:asciiTheme="minorHAnsi" w:hAnsiTheme="minorHAnsi" w:cs="Arial"/>
                <w:i/>
                <w:sz w:val="18"/>
                <w:szCs w:val="18"/>
              </w:rPr>
              <w:t>Normas de comportamiento, respetando las buenas costumbres de los pobladores locales y sus propiedades.</w:t>
            </w:r>
          </w:p>
          <w:p w14:paraId="079DE56E" w14:textId="77777777" w:rsidR="005813CD" w:rsidRPr="007D2972" w:rsidRDefault="005813CD" w:rsidP="00C62704">
            <w:pPr>
              <w:pStyle w:val="Prrafodelista"/>
              <w:numPr>
                <w:ilvl w:val="0"/>
                <w:numId w:val="33"/>
              </w:numPr>
              <w:spacing w:line="240" w:lineRule="auto"/>
              <w:jc w:val="both"/>
              <w:rPr>
                <w:rFonts w:asciiTheme="minorHAnsi" w:hAnsiTheme="minorHAnsi" w:cs="Arial"/>
                <w:i/>
                <w:sz w:val="18"/>
                <w:szCs w:val="18"/>
              </w:rPr>
            </w:pPr>
            <w:r w:rsidRPr="007D2972">
              <w:rPr>
                <w:rFonts w:asciiTheme="minorHAnsi" w:hAnsiTheme="minorHAnsi" w:cs="Arial"/>
                <w:i/>
                <w:sz w:val="18"/>
                <w:szCs w:val="18"/>
              </w:rPr>
              <w:t xml:space="preserve">Capacitación </w:t>
            </w:r>
            <w:r w:rsidR="004E7620" w:rsidRPr="007D2972">
              <w:rPr>
                <w:rFonts w:asciiTheme="minorHAnsi" w:hAnsiTheme="minorHAnsi" w:cs="Arial"/>
                <w:i/>
                <w:sz w:val="18"/>
                <w:szCs w:val="18"/>
              </w:rPr>
              <w:t>en temas del cuidado con el Medio Ambiente y contingencias Ambientales.</w:t>
            </w:r>
          </w:p>
        </w:tc>
        <w:tc>
          <w:tcPr>
            <w:tcW w:w="2835" w:type="dxa"/>
          </w:tcPr>
          <w:p w14:paraId="4F774FF4" w14:textId="77777777" w:rsidR="005813CD" w:rsidRPr="007D2972" w:rsidRDefault="005813CD" w:rsidP="00C62704">
            <w:pPr>
              <w:pStyle w:val="Prrafodelista"/>
              <w:numPr>
                <w:ilvl w:val="0"/>
                <w:numId w:val="33"/>
              </w:numPr>
              <w:spacing w:line="240" w:lineRule="auto"/>
              <w:ind w:left="286" w:hanging="142"/>
              <w:jc w:val="both"/>
              <w:rPr>
                <w:rFonts w:asciiTheme="minorHAnsi" w:hAnsiTheme="minorHAnsi" w:cs="Arial"/>
                <w:i/>
                <w:sz w:val="18"/>
                <w:szCs w:val="18"/>
              </w:rPr>
            </w:pPr>
            <w:r w:rsidRPr="007D2972">
              <w:rPr>
                <w:rFonts w:asciiTheme="minorHAnsi" w:hAnsiTheme="minorHAnsi" w:cs="Arial"/>
                <w:i/>
                <w:sz w:val="18"/>
                <w:szCs w:val="18"/>
              </w:rPr>
              <w:t>Prácticas apropiadas para el manejo de residuos sólidos a fin de concientizar y que no se arrojen desperdicios al suelo.</w:t>
            </w:r>
          </w:p>
          <w:p w14:paraId="2F4316D0" w14:textId="77777777" w:rsidR="005813CD" w:rsidRPr="007D2972" w:rsidRDefault="005813CD" w:rsidP="00C62704">
            <w:pPr>
              <w:pStyle w:val="Prrafodelista"/>
              <w:numPr>
                <w:ilvl w:val="0"/>
                <w:numId w:val="33"/>
              </w:numPr>
              <w:spacing w:line="240" w:lineRule="auto"/>
              <w:ind w:left="286" w:hanging="142"/>
              <w:jc w:val="both"/>
              <w:rPr>
                <w:rFonts w:asciiTheme="minorHAnsi" w:hAnsiTheme="minorHAnsi" w:cs="Arial"/>
                <w:i/>
                <w:sz w:val="18"/>
                <w:szCs w:val="18"/>
              </w:rPr>
            </w:pPr>
            <w:r w:rsidRPr="007D2972">
              <w:rPr>
                <w:rFonts w:asciiTheme="minorHAnsi" w:hAnsiTheme="minorHAnsi" w:cs="Arial"/>
                <w:i/>
                <w:sz w:val="18"/>
                <w:szCs w:val="18"/>
              </w:rPr>
              <w:t>Charlas referentes a la actividad que se realiza en el establecimiento.</w:t>
            </w:r>
          </w:p>
          <w:p w14:paraId="3BCEF4DE" w14:textId="77777777" w:rsidR="004E7620" w:rsidRPr="007D2972" w:rsidRDefault="004E7620" w:rsidP="00C62704">
            <w:pPr>
              <w:pStyle w:val="Prrafodelista"/>
              <w:numPr>
                <w:ilvl w:val="0"/>
                <w:numId w:val="33"/>
              </w:numPr>
              <w:spacing w:line="240" w:lineRule="auto"/>
              <w:ind w:left="286" w:hanging="142"/>
              <w:jc w:val="both"/>
              <w:rPr>
                <w:rFonts w:asciiTheme="minorHAnsi" w:hAnsiTheme="minorHAnsi" w:cs="Arial"/>
                <w:i/>
                <w:sz w:val="18"/>
                <w:szCs w:val="18"/>
              </w:rPr>
            </w:pPr>
            <w:r w:rsidRPr="007D2972">
              <w:rPr>
                <w:rFonts w:asciiTheme="minorHAnsi" w:hAnsiTheme="minorHAnsi" w:cs="Arial"/>
                <w:i/>
                <w:sz w:val="18"/>
                <w:szCs w:val="18"/>
              </w:rPr>
              <w:t>Razones e importancia del cuidado del medio ambiente.</w:t>
            </w:r>
          </w:p>
          <w:p w14:paraId="0D94B12F" w14:textId="77777777" w:rsidR="005813CD" w:rsidRPr="007D2972" w:rsidRDefault="005813CD" w:rsidP="00B44D7A">
            <w:pPr>
              <w:ind w:left="360"/>
              <w:jc w:val="both"/>
              <w:rPr>
                <w:rFonts w:asciiTheme="minorHAnsi" w:hAnsiTheme="minorHAnsi" w:cs="Arial"/>
                <w:i/>
                <w:sz w:val="18"/>
                <w:szCs w:val="18"/>
              </w:rPr>
            </w:pPr>
          </w:p>
        </w:tc>
      </w:tr>
      <w:tr w:rsidR="005813CD" w:rsidRPr="007D2972" w14:paraId="48976F57" w14:textId="77777777" w:rsidTr="004E7620">
        <w:tc>
          <w:tcPr>
            <w:tcW w:w="1136" w:type="dxa"/>
            <w:shd w:val="clear" w:color="auto" w:fill="D0CECE" w:themeFill="background2" w:themeFillShade="E6"/>
          </w:tcPr>
          <w:p w14:paraId="5DF0FD46" w14:textId="77777777" w:rsidR="005813CD" w:rsidRPr="007D2972" w:rsidRDefault="005813CD" w:rsidP="00B44D7A">
            <w:pPr>
              <w:pStyle w:val="Prrafodelista"/>
              <w:spacing w:line="240" w:lineRule="auto"/>
              <w:ind w:left="0"/>
              <w:jc w:val="both"/>
              <w:rPr>
                <w:rFonts w:asciiTheme="minorHAnsi" w:hAnsiTheme="minorHAnsi" w:cs="Arial"/>
                <w:b/>
                <w:i/>
                <w:sz w:val="18"/>
                <w:szCs w:val="18"/>
              </w:rPr>
            </w:pPr>
            <w:r w:rsidRPr="007D2972">
              <w:rPr>
                <w:rFonts w:asciiTheme="minorHAnsi" w:hAnsiTheme="minorHAnsi" w:cs="Arial"/>
                <w:b/>
                <w:i/>
                <w:sz w:val="18"/>
                <w:szCs w:val="18"/>
              </w:rPr>
              <w:t>Frecuencia</w:t>
            </w:r>
          </w:p>
        </w:tc>
        <w:tc>
          <w:tcPr>
            <w:tcW w:w="3112" w:type="dxa"/>
          </w:tcPr>
          <w:p w14:paraId="01315135" w14:textId="77777777" w:rsidR="005813CD" w:rsidRPr="007D2972" w:rsidRDefault="005813CD" w:rsidP="00B44D7A">
            <w:pPr>
              <w:pStyle w:val="Prrafodelista"/>
              <w:spacing w:line="240" w:lineRule="auto"/>
              <w:ind w:left="0"/>
              <w:jc w:val="both"/>
              <w:rPr>
                <w:rFonts w:asciiTheme="minorHAnsi" w:hAnsiTheme="minorHAnsi" w:cs="Arial"/>
                <w:i/>
                <w:sz w:val="18"/>
                <w:szCs w:val="18"/>
              </w:rPr>
            </w:pPr>
            <w:r w:rsidRPr="007D2972">
              <w:rPr>
                <w:rFonts w:asciiTheme="minorHAnsi" w:hAnsiTheme="minorHAnsi" w:cs="Arial"/>
                <w:i/>
                <w:sz w:val="18"/>
                <w:szCs w:val="18"/>
              </w:rPr>
              <w:t>01 capacitación general durante el transcurso del año.</w:t>
            </w:r>
          </w:p>
        </w:tc>
        <w:tc>
          <w:tcPr>
            <w:tcW w:w="2835" w:type="dxa"/>
          </w:tcPr>
          <w:p w14:paraId="5C050B82" w14:textId="77777777" w:rsidR="005813CD" w:rsidRPr="007D2972" w:rsidRDefault="005813CD" w:rsidP="00B44D7A">
            <w:pPr>
              <w:pStyle w:val="Prrafodelista"/>
              <w:spacing w:line="240" w:lineRule="auto"/>
              <w:ind w:left="0"/>
              <w:jc w:val="both"/>
              <w:rPr>
                <w:rFonts w:asciiTheme="minorHAnsi" w:hAnsiTheme="minorHAnsi" w:cs="Arial"/>
                <w:i/>
                <w:sz w:val="18"/>
                <w:szCs w:val="18"/>
              </w:rPr>
            </w:pPr>
            <w:r w:rsidRPr="007D2972">
              <w:rPr>
                <w:rFonts w:asciiTheme="minorHAnsi" w:hAnsiTheme="minorHAnsi" w:cs="Arial"/>
                <w:i/>
                <w:sz w:val="18"/>
                <w:szCs w:val="18"/>
              </w:rPr>
              <w:t>01 capacitación general en todo el transcurso del año.</w:t>
            </w:r>
          </w:p>
        </w:tc>
      </w:tr>
      <w:tr w:rsidR="005813CD" w:rsidRPr="007D2972" w14:paraId="4EA6B0A8" w14:textId="77777777" w:rsidTr="004E7620">
        <w:tc>
          <w:tcPr>
            <w:tcW w:w="1136" w:type="dxa"/>
            <w:shd w:val="clear" w:color="auto" w:fill="D0CECE" w:themeFill="background2" w:themeFillShade="E6"/>
          </w:tcPr>
          <w:p w14:paraId="74973E3C" w14:textId="77777777" w:rsidR="005813CD" w:rsidRPr="007D2972" w:rsidRDefault="005813CD" w:rsidP="00B44D7A">
            <w:pPr>
              <w:pStyle w:val="Prrafodelista"/>
              <w:spacing w:line="240" w:lineRule="auto"/>
              <w:ind w:left="0"/>
              <w:jc w:val="both"/>
              <w:rPr>
                <w:rFonts w:asciiTheme="minorHAnsi" w:hAnsiTheme="minorHAnsi" w:cs="Arial"/>
                <w:b/>
                <w:i/>
                <w:sz w:val="18"/>
                <w:szCs w:val="18"/>
              </w:rPr>
            </w:pPr>
            <w:r w:rsidRPr="007D2972">
              <w:rPr>
                <w:rFonts w:asciiTheme="minorHAnsi" w:hAnsiTheme="minorHAnsi" w:cs="Arial"/>
                <w:b/>
                <w:i/>
                <w:sz w:val="18"/>
                <w:szCs w:val="18"/>
              </w:rPr>
              <w:t>Insumos</w:t>
            </w:r>
          </w:p>
        </w:tc>
        <w:tc>
          <w:tcPr>
            <w:tcW w:w="3112" w:type="dxa"/>
          </w:tcPr>
          <w:p w14:paraId="693B77A2" w14:textId="77777777" w:rsidR="005813CD" w:rsidRPr="007D2972" w:rsidRDefault="005813CD" w:rsidP="00B44D7A">
            <w:pPr>
              <w:pStyle w:val="Prrafodelista"/>
              <w:spacing w:line="240" w:lineRule="auto"/>
              <w:ind w:left="0"/>
              <w:jc w:val="both"/>
              <w:rPr>
                <w:rFonts w:asciiTheme="minorHAnsi" w:hAnsiTheme="minorHAnsi" w:cs="Arial"/>
                <w:i/>
                <w:sz w:val="18"/>
                <w:szCs w:val="18"/>
              </w:rPr>
            </w:pPr>
            <w:r w:rsidRPr="007D2972">
              <w:rPr>
                <w:rFonts w:asciiTheme="minorHAnsi" w:hAnsiTheme="minorHAnsi" w:cs="Arial"/>
                <w:i/>
                <w:sz w:val="18"/>
                <w:szCs w:val="18"/>
              </w:rPr>
              <w:t xml:space="preserve">Manuales </w:t>
            </w:r>
            <w:r w:rsidR="004E7620" w:rsidRPr="007D2972">
              <w:rPr>
                <w:rFonts w:asciiTheme="minorHAnsi" w:hAnsiTheme="minorHAnsi" w:cs="Arial"/>
                <w:i/>
                <w:sz w:val="18"/>
                <w:szCs w:val="18"/>
              </w:rPr>
              <w:t>de</w:t>
            </w:r>
            <w:r w:rsidRPr="007D2972">
              <w:rPr>
                <w:rFonts w:asciiTheme="minorHAnsi" w:hAnsiTheme="minorHAnsi" w:cs="Arial"/>
                <w:i/>
                <w:sz w:val="18"/>
                <w:szCs w:val="18"/>
              </w:rPr>
              <w:t xml:space="preserve"> seguridad y ambiente</w:t>
            </w:r>
          </w:p>
        </w:tc>
        <w:tc>
          <w:tcPr>
            <w:tcW w:w="2835" w:type="dxa"/>
          </w:tcPr>
          <w:p w14:paraId="29697B2A" w14:textId="77777777" w:rsidR="005813CD" w:rsidRPr="007D2972" w:rsidRDefault="005813CD" w:rsidP="00B44D7A">
            <w:pPr>
              <w:pStyle w:val="Prrafodelista"/>
              <w:spacing w:line="240" w:lineRule="auto"/>
              <w:ind w:left="0"/>
              <w:jc w:val="both"/>
              <w:rPr>
                <w:rFonts w:asciiTheme="minorHAnsi" w:hAnsiTheme="minorHAnsi" w:cs="Arial"/>
                <w:i/>
                <w:sz w:val="18"/>
                <w:szCs w:val="18"/>
              </w:rPr>
            </w:pPr>
            <w:r w:rsidRPr="007D2972">
              <w:rPr>
                <w:rFonts w:asciiTheme="minorHAnsi" w:hAnsiTheme="minorHAnsi" w:cs="Arial"/>
                <w:i/>
                <w:sz w:val="18"/>
                <w:szCs w:val="18"/>
              </w:rPr>
              <w:t>Folletos, anuncios, entre otros.</w:t>
            </w:r>
          </w:p>
        </w:tc>
      </w:tr>
    </w:tbl>
    <w:p w14:paraId="3CF4E338" w14:textId="77777777" w:rsidR="00740EDC" w:rsidRPr="007D2972" w:rsidRDefault="009020A1" w:rsidP="00C62704">
      <w:pPr>
        <w:pStyle w:val="Prrafodelista"/>
        <w:numPr>
          <w:ilvl w:val="2"/>
          <w:numId w:val="6"/>
        </w:numPr>
        <w:spacing w:after="0"/>
        <w:ind w:left="1702" w:hanging="709"/>
        <w:jc w:val="both"/>
        <w:outlineLvl w:val="2"/>
        <w:rPr>
          <w:rFonts w:asciiTheme="minorHAnsi" w:hAnsiTheme="minorHAnsi" w:cs="Arial"/>
          <w:b/>
          <w:i/>
          <w:sz w:val="24"/>
          <w:szCs w:val="24"/>
        </w:rPr>
      </w:pPr>
      <w:bookmarkStart w:id="106" w:name="_Toc8051307"/>
      <w:bookmarkStart w:id="107" w:name="_Toc9580763"/>
      <w:r w:rsidRPr="007D2972">
        <w:rPr>
          <w:rFonts w:asciiTheme="minorHAnsi" w:hAnsiTheme="minorHAnsi" w:cs="Arial"/>
          <w:b/>
          <w:i/>
          <w:sz w:val="24"/>
          <w:szCs w:val="24"/>
        </w:rPr>
        <w:lastRenderedPageBreak/>
        <w:t>Programa</w:t>
      </w:r>
      <w:r w:rsidR="008440F1" w:rsidRPr="007D2972">
        <w:rPr>
          <w:rFonts w:asciiTheme="minorHAnsi" w:hAnsiTheme="minorHAnsi" w:cs="Arial"/>
          <w:b/>
          <w:i/>
          <w:sz w:val="24"/>
          <w:szCs w:val="24"/>
        </w:rPr>
        <w:t xml:space="preserve"> </w:t>
      </w:r>
      <w:r w:rsidRPr="007D2972">
        <w:rPr>
          <w:rFonts w:asciiTheme="minorHAnsi" w:hAnsiTheme="minorHAnsi" w:cs="Arial"/>
          <w:b/>
          <w:i/>
          <w:sz w:val="24"/>
          <w:szCs w:val="24"/>
        </w:rPr>
        <w:t>de monitoreo:</w:t>
      </w:r>
      <w:bookmarkEnd w:id="106"/>
      <w:bookmarkEnd w:id="107"/>
    </w:p>
    <w:p w14:paraId="1E4F9893" w14:textId="50BB4FDC" w:rsidR="00A44A29" w:rsidRPr="007D2972" w:rsidRDefault="00A44A29" w:rsidP="00C62704">
      <w:pPr>
        <w:pStyle w:val="Prrafodelista"/>
        <w:numPr>
          <w:ilvl w:val="3"/>
          <w:numId w:val="6"/>
        </w:numPr>
        <w:ind w:left="2552" w:right="113" w:hanging="851"/>
        <w:jc w:val="both"/>
        <w:outlineLvl w:val="3"/>
        <w:rPr>
          <w:rFonts w:asciiTheme="minorHAnsi" w:hAnsiTheme="minorHAnsi" w:cs="Arial"/>
          <w:i/>
        </w:rPr>
      </w:pPr>
      <w:bookmarkStart w:id="108" w:name="_Toc8051308"/>
      <w:bookmarkStart w:id="109" w:name="_Toc9580764"/>
      <w:r w:rsidRPr="007D2972">
        <w:rPr>
          <w:rFonts w:asciiTheme="minorHAnsi" w:hAnsiTheme="minorHAnsi" w:cs="Arial"/>
          <w:b/>
          <w:i/>
        </w:rPr>
        <w:t>Monitoreo de la calidad de Aire:</w:t>
      </w:r>
      <w:bookmarkEnd w:id="108"/>
      <w:bookmarkEnd w:id="109"/>
    </w:p>
    <w:p w14:paraId="6E9D0D66" w14:textId="77777777" w:rsidR="00DA1AB8" w:rsidRPr="007D2972" w:rsidRDefault="00DA1AB8" w:rsidP="00DA1AB8">
      <w:pPr>
        <w:ind w:left="2552"/>
        <w:jc w:val="both"/>
        <w:rPr>
          <w:rFonts w:asciiTheme="minorHAnsi" w:hAnsiTheme="minorHAnsi" w:cs="Arial"/>
          <w:i/>
        </w:rPr>
      </w:pPr>
      <w:bookmarkStart w:id="110" w:name="_Hlk507065867"/>
      <w:r w:rsidRPr="007D2972">
        <w:rPr>
          <w:rFonts w:asciiTheme="minorHAnsi" w:hAnsiTheme="minorHAnsi" w:cs="Arial"/>
          <w:i/>
        </w:rPr>
        <w:t>Se usará las especificaciones que se señalan en el Protocolo Nacional de Monitoreo de la Calidad Ambiental del Aire (Resolución Ministerial N°093-2019-MINAM) y el Reglamento de Estándares Nacionales de Calidad de Aire o ECA Aire (Decreto Supremo D.S. N°003-2017-MINAM).</w:t>
      </w:r>
      <w:bookmarkEnd w:id="110"/>
      <w:r w:rsidRPr="007D2972">
        <w:rPr>
          <w:rFonts w:asciiTheme="minorHAnsi" w:hAnsiTheme="minorHAnsi" w:cs="Arial"/>
          <w:i/>
        </w:rPr>
        <w:t xml:space="preserve"> Respecto a los contaminantes del aire potenciales en la atmosfera que rodea a las instalaciones de la Estación de Servicios, se reduce principalmente al Benceno (C6H6) en concordancia con la Tabla 2 de la Resolución Ministerial N°093-2019-MINAM. </w:t>
      </w:r>
    </w:p>
    <w:p w14:paraId="1A1805A2" w14:textId="54F8FFE8" w:rsidR="00DA1AB8" w:rsidRPr="007D2972" w:rsidRDefault="00DA1AB8" w:rsidP="00DA1AB8">
      <w:pPr>
        <w:ind w:left="2552"/>
        <w:jc w:val="both"/>
        <w:rPr>
          <w:rFonts w:asciiTheme="minorHAnsi" w:hAnsiTheme="minorHAnsi" w:cs="Arial"/>
          <w:i/>
        </w:rPr>
      </w:pPr>
      <w:r w:rsidRPr="007D2972">
        <w:rPr>
          <w:rFonts w:asciiTheme="minorHAnsi" w:hAnsiTheme="minorHAnsi" w:cs="Arial"/>
          <w:i/>
        </w:rPr>
        <w:t xml:space="preserve">Las estaciones de monitoreo </w:t>
      </w:r>
      <w:r w:rsidR="00046713" w:rsidRPr="007D2972">
        <w:rPr>
          <w:rFonts w:asciiTheme="minorHAnsi" w:hAnsiTheme="minorHAnsi" w:cs="Arial"/>
          <w:i/>
        </w:rPr>
        <w:t>considerados</w:t>
      </w:r>
      <w:r w:rsidRPr="007D2972">
        <w:rPr>
          <w:rFonts w:asciiTheme="minorHAnsi" w:hAnsiTheme="minorHAnsi" w:cs="Arial"/>
          <w:i/>
        </w:rPr>
        <w:t xml:space="preserve"> fueron establecidos por responsables del Monitoreo. Nuestro proyecto considera el programa de monitoreo de los siguientes parámetros: Benceno, C6H6, debido a que es el gas con mayor probabilidad de recurrencia durante la operación de la Estación de Servicios, recomendación de la Tabla 2 de la Resolución Ministerial N°093-2019-MINAM.</w:t>
      </w:r>
    </w:p>
    <w:p w14:paraId="269CC9D5" w14:textId="77777777" w:rsidR="00DA1AB8" w:rsidRPr="007D2972" w:rsidRDefault="00DA1AB8" w:rsidP="00DA1AB8">
      <w:pPr>
        <w:ind w:left="2552"/>
        <w:jc w:val="both"/>
        <w:rPr>
          <w:rFonts w:asciiTheme="minorHAnsi" w:hAnsiTheme="minorHAnsi" w:cs="Arial"/>
          <w:i/>
        </w:rPr>
      </w:pPr>
      <w:r w:rsidRPr="007D2972">
        <w:rPr>
          <w:rFonts w:asciiTheme="minorHAnsi" w:hAnsiTheme="minorHAnsi" w:cs="Arial"/>
          <w:i/>
        </w:rPr>
        <w:t>Por lo tanto, los monitoreos del aire serán tomadas en la zona de sotavento es decir a la salida de la dirección del viento predominante, tal como se muestra en el Plano de Monitoreo (UM-01) adjunto al Anexo.</w:t>
      </w:r>
    </w:p>
    <w:p w14:paraId="67F7A9C6" w14:textId="77777777" w:rsidR="00DA1AB8" w:rsidRPr="007D2972" w:rsidRDefault="00DA1AB8" w:rsidP="00DA1AB8">
      <w:pPr>
        <w:ind w:left="2552"/>
        <w:jc w:val="both"/>
        <w:rPr>
          <w:rFonts w:asciiTheme="minorHAnsi" w:hAnsiTheme="minorHAnsi" w:cs="Arial"/>
          <w:i/>
        </w:rPr>
      </w:pPr>
      <w:r w:rsidRPr="007D2972">
        <w:rPr>
          <w:rFonts w:asciiTheme="minorHAnsi" w:hAnsiTheme="minorHAnsi" w:cs="Arial"/>
          <w:i/>
        </w:rPr>
        <w:t>Los análisis serán realizados por un laboratorio acreditado por INACAL, en cumplimiento a D.S. 039-2014 –EM y su modificatoria el D.S. 032-2015-EM.</w:t>
      </w:r>
    </w:p>
    <w:p w14:paraId="2338F004" w14:textId="77777777" w:rsidR="00C04700" w:rsidRPr="007D2972" w:rsidRDefault="00C04700" w:rsidP="00C04700">
      <w:pPr>
        <w:ind w:left="2552"/>
        <w:jc w:val="both"/>
        <w:rPr>
          <w:rFonts w:asciiTheme="minorHAnsi" w:hAnsiTheme="minorHAnsi" w:cs="Arial"/>
          <w:i/>
        </w:rPr>
      </w:pPr>
      <w:r w:rsidRPr="007D2972">
        <w:rPr>
          <w:rFonts w:asciiTheme="minorHAnsi" w:hAnsiTheme="minorHAnsi" w:cs="Arial"/>
          <w:i/>
        </w:rPr>
        <w:t>El programa de Monitoreo Ambiental de la Calidad de Aire, no se mantendrá conforme a lo aprobado en su DIA, Resolución Directoral N°153-2011-MEM/AAE, y se formula la actualización de las coordenadas de monitoreo; ya que, las anteriormente aprobadas no llegan dentro del área de Influencia Directa del Establecimiento.</w:t>
      </w:r>
    </w:p>
    <w:p w14:paraId="5A5C902F" w14:textId="6F7E3A13" w:rsidR="00DA1AB8" w:rsidRDefault="00DA1AB8" w:rsidP="00DA1AB8">
      <w:pPr>
        <w:ind w:left="2552"/>
        <w:jc w:val="both"/>
        <w:rPr>
          <w:rFonts w:asciiTheme="minorHAnsi" w:hAnsiTheme="minorHAnsi" w:cs="Arial"/>
          <w:i/>
        </w:rPr>
      </w:pPr>
      <w:r w:rsidRPr="007D2972">
        <w:rPr>
          <w:rFonts w:asciiTheme="minorHAnsi" w:hAnsiTheme="minorHAnsi" w:cs="Arial"/>
          <w:i/>
        </w:rPr>
        <w:t xml:space="preserve">Se muestra en el Cuadro 12 el punto de </w:t>
      </w:r>
      <w:r w:rsidR="00C04700" w:rsidRPr="007D2972">
        <w:rPr>
          <w:rFonts w:asciiTheme="minorHAnsi" w:hAnsiTheme="minorHAnsi" w:cs="Arial"/>
          <w:i/>
        </w:rPr>
        <w:t>monitoreo,</w:t>
      </w:r>
      <w:r w:rsidRPr="007D2972">
        <w:rPr>
          <w:rFonts w:asciiTheme="minorHAnsi" w:hAnsiTheme="minorHAnsi" w:cs="Arial"/>
          <w:i/>
        </w:rPr>
        <w:t xml:space="preserve"> así como la frecuencia.</w:t>
      </w:r>
    </w:p>
    <w:p w14:paraId="5886E017" w14:textId="77777777" w:rsidR="00046713" w:rsidRPr="007D2972" w:rsidRDefault="00046713" w:rsidP="00DA1AB8">
      <w:pPr>
        <w:ind w:left="2552"/>
        <w:jc w:val="both"/>
        <w:rPr>
          <w:rFonts w:asciiTheme="minorHAnsi" w:hAnsiTheme="minorHAnsi" w:cs="Arial"/>
          <w:i/>
        </w:rPr>
      </w:pPr>
    </w:p>
    <w:p w14:paraId="2C1446E6" w14:textId="77777777" w:rsidR="003B7323" w:rsidRPr="00046713" w:rsidRDefault="003B7323" w:rsidP="00046713">
      <w:pPr>
        <w:pStyle w:val="Prrafodelista"/>
        <w:spacing w:after="0"/>
        <w:ind w:left="1985"/>
        <w:jc w:val="center"/>
        <w:rPr>
          <w:rFonts w:asciiTheme="minorHAnsi" w:hAnsiTheme="minorHAnsi" w:cs="Arial"/>
          <w:i/>
          <w:lang w:val="es-ES_tradnl"/>
        </w:rPr>
      </w:pPr>
      <w:r w:rsidRPr="00046713">
        <w:rPr>
          <w:rFonts w:asciiTheme="minorHAnsi" w:hAnsiTheme="minorHAnsi" w:cs="Arial"/>
          <w:b/>
          <w:i/>
          <w:iCs/>
          <w:color w:val="000000"/>
        </w:rPr>
        <w:t>Cuadro N°3</w:t>
      </w:r>
      <w:r w:rsidR="00D870ED" w:rsidRPr="00046713">
        <w:rPr>
          <w:rFonts w:asciiTheme="minorHAnsi" w:hAnsiTheme="minorHAnsi" w:cs="Arial"/>
          <w:b/>
          <w:i/>
          <w:iCs/>
          <w:color w:val="000000"/>
        </w:rPr>
        <w:t>1</w:t>
      </w:r>
      <w:r w:rsidRPr="00046713">
        <w:rPr>
          <w:rFonts w:asciiTheme="minorHAnsi" w:hAnsiTheme="minorHAnsi" w:cs="Arial"/>
          <w:b/>
          <w:i/>
          <w:iCs/>
          <w:color w:val="000000"/>
        </w:rPr>
        <w:t>.</w:t>
      </w:r>
      <w:r w:rsidRPr="00046713">
        <w:rPr>
          <w:rFonts w:asciiTheme="minorHAnsi" w:hAnsiTheme="minorHAnsi" w:cs="Arial"/>
          <w:i/>
          <w:lang w:val="es-ES_tradnl"/>
        </w:rPr>
        <w:t>Puntos de monitoreo de la Calidad de Aire “Sotavento”</w:t>
      </w:r>
      <w:r w:rsidR="00D870ED" w:rsidRPr="00046713">
        <w:rPr>
          <w:rFonts w:asciiTheme="minorHAnsi" w:hAnsiTheme="minorHAnsi" w:cs="Arial"/>
          <w:i/>
          <w:lang w:val="es-ES_tradnl"/>
        </w:rPr>
        <w:t>.</w:t>
      </w:r>
    </w:p>
    <w:tbl>
      <w:tblPr>
        <w:tblStyle w:val="Tablaconcuadrcula1"/>
        <w:tblW w:w="8239" w:type="dxa"/>
        <w:tblInd w:w="970" w:type="dxa"/>
        <w:tblLayout w:type="fixed"/>
        <w:tblLook w:val="04A0" w:firstRow="1" w:lastRow="0" w:firstColumn="1" w:lastColumn="0" w:noHBand="0" w:noVBand="1"/>
      </w:tblPr>
      <w:tblGrid>
        <w:gridCol w:w="2994"/>
        <w:gridCol w:w="1134"/>
        <w:gridCol w:w="709"/>
        <w:gridCol w:w="992"/>
        <w:gridCol w:w="1134"/>
        <w:gridCol w:w="1276"/>
      </w:tblGrid>
      <w:tr w:rsidR="00DA1AB8" w:rsidRPr="007D2972" w14:paraId="01A497E4" w14:textId="77777777" w:rsidTr="00B20FE2">
        <w:trPr>
          <w:trHeight w:val="109"/>
        </w:trPr>
        <w:tc>
          <w:tcPr>
            <w:tcW w:w="29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0A7A5"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Parámetro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C205C"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Normativa ECA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5244D6"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Punto</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7904B"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UBICACIÓN WGS 84</w:t>
            </w:r>
          </w:p>
          <w:p w14:paraId="43D7832F"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Coordenada UTM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07851"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Frecuencia Monitoreo</w:t>
            </w:r>
          </w:p>
        </w:tc>
      </w:tr>
      <w:tr w:rsidR="00DA1AB8" w:rsidRPr="007D2972" w14:paraId="4ABC5789" w14:textId="77777777" w:rsidTr="00B20FE2">
        <w:trPr>
          <w:trHeight w:val="98"/>
        </w:trPr>
        <w:tc>
          <w:tcPr>
            <w:tcW w:w="2994" w:type="dxa"/>
            <w:vMerge/>
            <w:tcBorders>
              <w:top w:val="single" w:sz="4" w:space="0" w:color="auto"/>
              <w:left w:val="single" w:sz="4" w:space="0" w:color="auto"/>
              <w:bottom w:val="single" w:sz="4" w:space="0" w:color="auto"/>
              <w:right w:val="single" w:sz="4" w:space="0" w:color="auto"/>
            </w:tcBorders>
            <w:vAlign w:val="center"/>
            <w:hideMark/>
          </w:tcPr>
          <w:p w14:paraId="2263BEDA" w14:textId="77777777" w:rsidR="00DA1AB8" w:rsidRPr="007D2972" w:rsidRDefault="00DA1AB8" w:rsidP="00B20FE2">
            <w:pPr>
              <w:rPr>
                <w:rFonts w:asciiTheme="minorHAnsi" w:hAnsiTheme="minorHAnsi" w:cs="Arial"/>
                <w:b/>
                <w:i/>
                <w:sz w:val="18"/>
                <w:szCs w:val="18"/>
                <w:lang w:val="es-ES_tradnl"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9D6D70" w14:textId="77777777" w:rsidR="00DA1AB8" w:rsidRPr="007D2972" w:rsidRDefault="00DA1AB8" w:rsidP="00B20FE2">
            <w:pPr>
              <w:rPr>
                <w:rFonts w:asciiTheme="minorHAnsi" w:hAnsiTheme="minorHAnsi" w:cs="Arial"/>
                <w:b/>
                <w:i/>
                <w:sz w:val="18"/>
                <w:szCs w:val="18"/>
                <w:lang w:val="es-ES_tradnl" w:eastAsia="es-P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7C4887" w14:textId="77777777" w:rsidR="00DA1AB8" w:rsidRPr="007D2972" w:rsidRDefault="00DA1AB8" w:rsidP="00B20FE2">
            <w:pPr>
              <w:rPr>
                <w:rFonts w:asciiTheme="minorHAnsi" w:hAnsiTheme="minorHAnsi" w:cs="Arial"/>
                <w:b/>
                <w:i/>
                <w:sz w:val="18"/>
                <w:szCs w:val="18"/>
                <w:lang w:val="es-ES_tradnl" w:eastAsia="es-PE"/>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73550" w14:textId="77777777" w:rsidR="00DA1AB8" w:rsidRPr="007D2972" w:rsidRDefault="00DA1AB8" w:rsidP="00B20FE2">
            <w:pPr>
              <w:jc w:val="center"/>
              <w:rPr>
                <w:rFonts w:asciiTheme="minorHAnsi" w:hAnsiTheme="minorHAnsi" w:cs="Arial"/>
                <w:b/>
                <w:i/>
                <w:sz w:val="18"/>
                <w:szCs w:val="18"/>
                <w:lang w:val="es-ES_tradnl" w:eastAsia="es-PE"/>
              </w:rPr>
            </w:pPr>
            <w:r w:rsidRPr="007D2972">
              <w:rPr>
                <w:rFonts w:asciiTheme="minorHAnsi" w:hAnsiTheme="minorHAnsi" w:cs="Arial"/>
                <w:b/>
                <w:i/>
                <w:sz w:val="18"/>
                <w:szCs w:val="18"/>
              </w:rPr>
              <w:t>Este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C528D5" w14:textId="77777777" w:rsidR="00DA1AB8" w:rsidRPr="007D2972" w:rsidRDefault="00DA1AB8" w:rsidP="00B20FE2">
            <w:pPr>
              <w:jc w:val="center"/>
              <w:rPr>
                <w:rFonts w:asciiTheme="minorHAnsi" w:hAnsiTheme="minorHAnsi" w:cs="Arial"/>
                <w:b/>
                <w:i/>
                <w:sz w:val="18"/>
                <w:szCs w:val="18"/>
                <w:lang w:val="es-ES_tradnl" w:eastAsia="es-PE"/>
              </w:rPr>
            </w:pPr>
            <w:r w:rsidRPr="007D2972">
              <w:rPr>
                <w:rFonts w:asciiTheme="minorHAnsi" w:hAnsiTheme="minorHAnsi" w:cs="Arial"/>
                <w:b/>
                <w:i/>
                <w:sz w:val="18"/>
                <w:szCs w:val="18"/>
                <w:lang w:val="es-ES_tradnl" w:eastAsia="es-PE"/>
              </w:rPr>
              <w:t>Norte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FBC6D5E" w14:textId="77777777" w:rsidR="00DA1AB8" w:rsidRPr="007D2972" w:rsidRDefault="00DA1AB8" w:rsidP="00B20FE2">
            <w:pPr>
              <w:rPr>
                <w:rFonts w:asciiTheme="minorHAnsi" w:hAnsiTheme="minorHAnsi" w:cs="Arial"/>
                <w:b/>
                <w:i/>
                <w:sz w:val="18"/>
                <w:szCs w:val="18"/>
                <w:lang w:val="es-ES_tradnl" w:eastAsia="es-PE"/>
              </w:rPr>
            </w:pPr>
          </w:p>
        </w:tc>
      </w:tr>
      <w:tr w:rsidR="00DA1AB8" w:rsidRPr="007D2972" w14:paraId="28C3ABEA" w14:textId="77777777" w:rsidTr="00124A37">
        <w:trPr>
          <w:trHeight w:val="442"/>
        </w:trPr>
        <w:tc>
          <w:tcPr>
            <w:tcW w:w="2994" w:type="dxa"/>
            <w:tcBorders>
              <w:top w:val="single" w:sz="4" w:space="0" w:color="auto"/>
              <w:left w:val="single" w:sz="4" w:space="0" w:color="auto"/>
              <w:bottom w:val="single" w:sz="4" w:space="0" w:color="auto"/>
              <w:right w:val="single" w:sz="4" w:space="0" w:color="auto"/>
            </w:tcBorders>
            <w:vAlign w:val="center"/>
            <w:hideMark/>
          </w:tcPr>
          <w:p w14:paraId="3676F8F0" w14:textId="77777777" w:rsidR="00DA1AB8" w:rsidRPr="007D2972" w:rsidRDefault="00DA1AB8" w:rsidP="00B20FE2">
            <w:pPr>
              <w:rPr>
                <w:rFonts w:asciiTheme="minorHAnsi" w:hAnsiTheme="minorHAnsi" w:cs="Arial"/>
                <w:i/>
                <w:color w:val="FF0000"/>
                <w:sz w:val="18"/>
                <w:szCs w:val="18"/>
                <w:lang w:val="es-ES_tradnl" w:eastAsia="es-PE"/>
              </w:rPr>
            </w:pPr>
            <w:r w:rsidRPr="007D2972">
              <w:rPr>
                <w:rFonts w:asciiTheme="minorHAnsi" w:hAnsiTheme="minorHAnsi" w:cs="Arial"/>
                <w:i/>
                <w:sz w:val="18"/>
                <w:szCs w:val="18"/>
                <w:lang w:val="es-ES_tradnl" w:eastAsia="es-PE"/>
              </w:rPr>
              <w:t>Benceno (H</w:t>
            </w:r>
            <w:r w:rsidRPr="007D2972">
              <w:rPr>
                <w:rFonts w:asciiTheme="minorHAnsi" w:hAnsiTheme="minorHAnsi" w:cs="Arial"/>
                <w:i/>
                <w:sz w:val="18"/>
                <w:szCs w:val="18"/>
                <w:vertAlign w:val="subscript"/>
                <w:lang w:val="es-ES_tradnl" w:eastAsia="es-PE"/>
              </w:rPr>
              <w:t>6</w:t>
            </w:r>
            <w:r w:rsidRPr="007D2972">
              <w:rPr>
                <w:rFonts w:asciiTheme="minorHAnsi" w:hAnsiTheme="minorHAnsi" w:cs="Arial"/>
                <w:i/>
                <w:sz w:val="18"/>
                <w:szCs w:val="18"/>
                <w:lang w:val="es-ES_tradnl" w:eastAsia="es-PE"/>
              </w:rPr>
              <w:t>C</w:t>
            </w:r>
            <w:r w:rsidRPr="007D2972">
              <w:rPr>
                <w:rFonts w:asciiTheme="minorHAnsi" w:hAnsiTheme="minorHAnsi" w:cs="Arial"/>
                <w:i/>
                <w:sz w:val="18"/>
                <w:szCs w:val="18"/>
                <w:vertAlign w:val="subscript"/>
                <w:lang w:val="es-ES_tradnl" w:eastAsia="es-PE"/>
              </w:rPr>
              <w:t>6</w:t>
            </w:r>
            <w:r w:rsidRPr="007D2972">
              <w:rPr>
                <w:rFonts w:asciiTheme="minorHAnsi" w:hAnsiTheme="minorHAnsi" w:cs="Arial"/>
                <w:i/>
                <w:sz w:val="18"/>
                <w:szCs w:val="18"/>
                <w:lang w:val="es-ES_tradnl" w:eastAsia="es-PE"/>
              </w:rPr>
              <w:t xml:space="preserve">) </w:t>
            </w:r>
            <w:r w:rsidRPr="007D2972">
              <w:rPr>
                <w:rFonts w:asciiTheme="minorHAnsi" w:hAnsiTheme="minorHAnsi" w:cs="Arial"/>
                <w:b/>
                <w:bCs/>
                <w:i/>
                <w:color w:val="000000"/>
                <w:sz w:val="18"/>
                <w:szCs w:val="18"/>
                <w:lang w:eastAsia="es-PE"/>
              </w:rPr>
              <w:t>(µg/m3)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38E4AF" w14:textId="77777777" w:rsidR="00DA1AB8" w:rsidRPr="007D2972" w:rsidRDefault="00DA1AB8"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A9CAB7" w14:textId="77777777" w:rsidR="00DA1AB8" w:rsidRPr="007D2972" w:rsidRDefault="00DA1AB8"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G1</w:t>
            </w:r>
          </w:p>
        </w:tc>
        <w:tc>
          <w:tcPr>
            <w:tcW w:w="992" w:type="dxa"/>
            <w:tcBorders>
              <w:top w:val="single" w:sz="4" w:space="0" w:color="auto"/>
              <w:left w:val="single" w:sz="4" w:space="0" w:color="auto"/>
              <w:bottom w:val="single" w:sz="4" w:space="0" w:color="auto"/>
              <w:right w:val="single" w:sz="4" w:space="0" w:color="auto"/>
            </w:tcBorders>
            <w:vAlign w:val="center"/>
          </w:tcPr>
          <w:p w14:paraId="3ED2B0B6" w14:textId="77777777" w:rsidR="00DA1AB8" w:rsidRPr="007D2972" w:rsidRDefault="00DA1AB8"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476702.01</w:t>
            </w:r>
          </w:p>
        </w:tc>
        <w:tc>
          <w:tcPr>
            <w:tcW w:w="1134" w:type="dxa"/>
            <w:tcBorders>
              <w:top w:val="single" w:sz="4" w:space="0" w:color="auto"/>
              <w:left w:val="single" w:sz="4" w:space="0" w:color="auto"/>
              <w:bottom w:val="single" w:sz="4" w:space="0" w:color="auto"/>
              <w:right w:val="single" w:sz="4" w:space="0" w:color="auto"/>
            </w:tcBorders>
            <w:vAlign w:val="center"/>
          </w:tcPr>
          <w:p w14:paraId="33D214FA" w14:textId="77777777" w:rsidR="00DA1AB8" w:rsidRPr="007D2972" w:rsidRDefault="00DA1AB8" w:rsidP="00B20FE2">
            <w:pPr>
              <w:jc w:val="center"/>
              <w:rPr>
                <w:rFonts w:asciiTheme="minorHAnsi" w:hAnsiTheme="minorHAnsi" w:cs="Arial"/>
                <w:i/>
                <w:sz w:val="18"/>
                <w:szCs w:val="18"/>
                <w:lang w:val="es-ES_tradnl" w:eastAsia="es-PE"/>
              </w:rPr>
            </w:pPr>
            <w:r w:rsidRPr="007D2972">
              <w:rPr>
                <w:rFonts w:asciiTheme="minorHAnsi" w:hAnsiTheme="minorHAnsi" w:cs="Arial"/>
                <w:i/>
                <w:sz w:val="18"/>
                <w:szCs w:val="18"/>
                <w:lang w:val="es-ES_tradnl" w:eastAsia="es-PE"/>
              </w:rPr>
              <w:t>8661763.05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7B9303" w14:textId="77777777" w:rsidR="00DA1AB8" w:rsidRPr="007D2972" w:rsidRDefault="00DA1AB8" w:rsidP="00B20FE2">
            <w:pPr>
              <w:jc w:val="center"/>
              <w:rPr>
                <w:rFonts w:asciiTheme="minorHAnsi" w:hAnsiTheme="minorHAnsi" w:cs="Arial"/>
                <w:i/>
                <w:sz w:val="18"/>
                <w:szCs w:val="18"/>
                <w:lang w:eastAsia="es-PE"/>
              </w:rPr>
            </w:pPr>
            <w:r w:rsidRPr="007D2972">
              <w:rPr>
                <w:rFonts w:asciiTheme="minorHAnsi" w:hAnsiTheme="minorHAnsi" w:cs="Arial"/>
                <w:i/>
                <w:sz w:val="18"/>
                <w:szCs w:val="18"/>
                <w:lang w:val="es-ES_tradnl" w:eastAsia="es-PE"/>
              </w:rPr>
              <w:t>SEMESTRAL</w:t>
            </w:r>
          </w:p>
        </w:tc>
      </w:tr>
    </w:tbl>
    <w:p w14:paraId="75A6F0F8" w14:textId="77777777" w:rsidR="003B7323" w:rsidRPr="007D2972" w:rsidRDefault="003B7323" w:rsidP="003B7323">
      <w:pPr>
        <w:spacing w:line="276" w:lineRule="auto"/>
        <w:ind w:left="1701" w:right="111"/>
        <w:jc w:val="both"/>
        <w:rPr>
          <w:rFonts w:asciiTheme="minorHAnsi" w:eastAsia="Calibri" w:hAnsiTheme="minorHAnsi" w:cs="Arial"/>
          <w:i/>
          <w:lang w:val="es-PE" w:eastAsia="en-US"/>
        </w:rPr>
      </w:pPr>
      <w:r w:rsidRPr="007D2972">
        <w:rPr>
          <w:rFonts w:asciiTheme="minorHAnsi" w:hAnsiTheme="minorHAnsi" w:cs="Arial"/>
          <w:i/>
          <w:sz w:val="14"/>
          <w:szCs w:val="14"/>
        </w:rPr>
        <w:t xml:space="preserve">DS </w:t>
      </w:r>
      <w:proofErr w:type="spellStart"/>
      <w:r w:rsidRPr="007D2972">
        <w:rPr>
          <w:rFonts w:asciiTheme="minorHAnsi" w:hAnsiTheme="minorHAnsi" w:cs="Arial"/>
          <w:i/>
          <w:sz w:val="14"/>
          <w:szCs w:val="14"/>
        </w:rPr>
        <w:t>Nº</w:t>
      </w:r>
      <w:proofErr w:type="spellEnd"/>
      <w:r w:rsidRPr="007D2972">
        <w:rPr>
          <w:rFonts w:asciiTheme="minorHAnsi" w:hAnsiTheme="minorHAnsi" w:cs="Arial"/>
          <w:i/>
          <w:sz w:val="14"/>
          <w:szCs w:val="14"/>
        </w:rPr>
        <w:t xml:space="preserve"> 003-2017-PCM:  Estándares de Calidad Ambiental para Aire.</w:t>
      </w:r>
    </w:p>
    <w:p w14:paraId="20774671" w14:textId="77777777" w:rsidR="00395A56" w:rsidRPr="007D2972" w:rsidRDefault="00395A56" w:rsidP="004421A2">
      <w:pPr>
        <w:pStyle w:val="Prrafodelista"/>
        <w:ind w:left="0"/>
        <w:rPr>
          <w:rFonts w:asciiTheme="minorHAnsi" w:hAnsiTheme="minorHAnsi" w:cs="Arial"/>
          <w:i/>
          <w:sz w:val="14"/>
          <w:szCs w:val="14"/>
        </w:rPr>
      </w:pPr>
    </w:p>
    <w:p w14:paraId="1AD629B4" w14:textId="77777777" w:rsidR="00460642" w:rsidRPr="007D2972" w:rsidRDefault="008C5BBC" w:rsidP="00C62704">
      <w:pPr>
        <w:pStyle w:val="Prrafodelista"/>
        <w:numPr>
          <w:ilvl w:val="3"/>
          <w:numId w:val="6"/>
        </w:numPr>
        <w:spacing w:after="0" w:line="360" w:lineRule="auto"/>
        <w:ind w:left="2552" w:right="113" w:hanging="851"/>
        <w:jc w:val="both"/>
        <w:outlineLvl w:val="3"/>
        <w:rPr>
          <w:rFonts w:asciiTheme="minorHAnsi" w:hAnsiTheme="minorHAnsi" w:cs="Arial"/>
          <w:b/>
          <w:i/>
        </w:rPr>
      </w:pPr>
      <w:bookmarkStart w:id="111" w:name="_Toc8051309"/>
      <w:bookmarkStart w:id="112" w:name="_Toc9580765"/>
      <w:r w:rsidRPr="007D2972">
        <w:rPr>
          <w:rFonts w:asciiTheme="minorHAnsi" w:hAnsiTheme="minorHAnsi" w:cs="Arial"/>
          <w:b/>
          <w:i/>
        </w:rPr>
        <w:t>Monitoreo de la calidad de ruido</w:t>
      </w:r>
      <w:r w:rsidR="00460642" w:rsidRPr="007D2972">
        <w:rPr>
          <w:rFonts w:asciiTheme="minorHAnsi" w:hAnsiTheme="minorHAnsi" w:cs="Arial"/>
          <w:b/>
          <w:i/>
        </w:rPr>
        <w:t>:</w:t>
      </w:r>
      <w:bookmarkEnd w:id="111"/>
      <w:bookmarkEnd w:id="112"/>
    </w:p>
    <w:p w14:paraId="250AB143" w14:textId="77777777" w:rsidR="00EC458E" w:rsidRPr="007D2972" w:rsidRDefault="00EC458E" w:rsidP="009020A1">
      <w:pPr>
        <w:ind w:left="2552"/>
        <w:jc w:val="both"/>
        <w:rPr>
          <w:rFonts w:asciiTheme="minorHAnsi" w:hAnsiTheme="minorHAnsi" w:cs="Arial"/>
          <w:i/>
        </w:rPr>
      </w:pPr>
      <w:r w:rsidRPr="007D2972">
        <w:rPr>
          <w:rFonts w:asciiTheme="minorHAnsi" w:hAnsiTheme="minorHAnsi" w:cs="Arial"/>
          <w:i/>
        </w:rPr>
        <w:t xml:space="preserve">Se estima que el nivel de ruido se mantendrá dentro de los estándares que se indican en el D.S N° 085-2003-PCM. “Reglamento de Estándares Nacionales de Calidad Ambiental para Ruido”, serán monitoreados en espacios críticos dentro del establecimiento como </w:t>
      </w:r>
      <w:r w:rsidRPr="007D2972">
        <w:rPr>
          <w:rFonts w:asciiTheme="minorHAnsi" w:hAnsiTheme="minorHAnsi" w:cs="Arial"/>
          <w:i/>
        </w:rPr>
        <w:lastRenderedPageBreak/>
        <w:t>son patio de maniobras, al ingreso al establecimiento, puerta de oficinas y zona de despacho</w:t>
      </w:r>
      <w:r w:rsidR="00D870ED" w:rsidRPr="007D2972">
        <w:rPr>
          <w:rFonts w:asciiTheme="minorHAnsi" w:hAnsiTheme="minorHAnsi" w:cs="Arial"/>
          <w:i/>
        </w:rPr>
        <w:t>.</w:t>
      </w:r>
    </w:p>
    <w:p w14:paraId="263F2D22" w14:textId="77777777" w:rsidR="00D870ED" w:rsidRPr="007D2972" w:rsidRDefault="00D870ED" w:rsidP="009020A1">
      <w:pPr>
        <w:ind w:left="2552"/>
        <w:jc w:val="both"/>
        <w:rPr>
          <w:rFonts w:asciiTheme="minorHAnsi" w:hAnsiTheme="minorHAnsi" w:cs="Arial"/>
          <w:i/>
        </w:rPr>
      </w:pPr>
      <w:r w:rsidRPr="007D2972">
        <w:rPr>
          <w:rFonts w:asciiTheme="minorHAnsi" w:hAnsiTheme="minorHAnsi" w:cs="Arial"/>
          <w:i/>
        </w:rPr>
        <w:t xml:space="preserve">El programa de Monitoreo Ambiental de la Calidad de Ruido Ambiental, </w:t>
      </w:r>
      <w:r w:rsidR="00C04700" w:rsidRPr="007D2972">
        <w:rPr>
          <w:rFonts w:asciiTheme="minorHAnsi" w:hAnsiTheme="minorHAnsi" w:cs="Arial"/>
          <w:i/>
        </w:rPr>
        <w:t>no se mantendrá conforme a lo aprobado en su DIA</w:t>
      </w:r>
      <w:r w:rsidRPr="007D2972">
        <w:rPr>
          <w:rFonts w:asciiTheme="minorHAnsi" w:hAnsiTheme="minorHAnsi" w:cs="Arial"/>
          <w:i/>
        </w:rPr>
        <w:t>, según lo aprobado en la Resolución Directoral N</w:t>
      </w:r>
      <w:r w:rsidR="00C04700" w:rsidRPr="007D2972">
        <w:rPr>
          <w:rFonts w:asciiTheme="minorHAnsi" w:hAnsiTheme="minorHAnsi" w:cs="Arial"/>
          <w:i/>
        </w:rPr>
        <w:t>°153-2011-MEM/AAE</w:t>
      </w:r>
      <w:r w:rsidR="002016B2" w:rsidRPr="007D2972">
        <w:rPr>
          <w:rFonts w:asciiTheme="minorHAnsi" w:hAnsiTheme="minorHAnsi" w:cs="Arial"/>
          <w:i/>
        </w:rPr>
        <w:t xml:space="preserve">, </w:t>
      </w:r>
      <w:r w:rsidR="00C04700" w:rsidRPr="007D2972">
        <w:rPr>
          <w:rFonts w:asciiTheme="minorHAnsi" w:hAnsiTheme="minorHAnsi" w:cs="Arial"/>
          <w:i/>
        </w:rPr>
        <w:t>y se formula la actualización de las coordenadas de monitoreo; ya que, las anteriormente aprobadas no llegan dentro del área de Influencia Directa del Establecimiento.</w:t>
      </w:r>
    </w:p>
    <w:p w14:paraId="60B34A5D" w14:textId="77777777" w:rsidR="00EC458E" w:rsidRPr="007D2972" w:rsidRDefault="00EC458E" w:rsidP="00EC458E">
      <w:pPr>
        <w:pStyle w:val="Prrafodelista"/>
        <w:ind w:left="360"/>
        <w:jc w:val="both"/>
        <w:rPr>
          <w:rFonts w:asciiTheme="minorHAnsi" w:hAnsiTheme="minorHAnsi" w:cs="Arial"/>
          <w:i/>
        </w:rPr>
      </w:pPr>
    </w:p>
    <w:p w14:paraId="5938C9E5" w14:textId="65F2EF30" w:rsidR="00EC458E" w:rsidRPr="007D2972" w:rsidRDefault="00154DE8" w:rsidP="006757AB">
      <w:pPr>
        <w:pStyle w:val="Prrafodelista"/>
        <w:tabs>
          <w:tab w:val="left" w:pos="2543"/>
          <w:tab w:val="center" w:pos="5741"/>
        </w:tabs>
        <w:spacing w:after="0"/>
        <w:ind w:left="2268"/>
        <w:jc w:val="center"/>
        <w:rPr>
          <w:rFonts w:asciiTheme="minorHAnsi" w:hAnsiTheme="minorHAnsi" w:cs="Arial"/>
          <w:i/>
          <w:sz w:val="20"/>
          <w:szCs w:val="24"/>
          <w:lang w:val="es-ES_tradnl"/>
        </w:rPr>
      </w:pPr>
      <w:r w:rsidRPr="007D2972">
        <w:rPr>
          <w:rFonts w:asciiTheme="minorHAnsi" w:hAnsiTheme="minorHAnsi" w:cs="Arial"/>
          <w:b/>
          <w:i/>
          <w:iCs/>
          <w:color w:val="000000"/>
          <w:sz w:val="20"/>
          <w:szCs w:val="20"/>
        </w:rPr>
        <w:t>Cuadro N°3</w:t>
      </w:r>
      <w:r w:rsidR="00D870ED" w:rsidRPr="007D2972">
        <w:rPr>
          <w:rFonts w:asciiTheme="minorHAnsi" w:hAnsiTheme="minorHAnsi" w:cs="Arial"/>
          <w:b/>
          <w:i/>
          <w:iCs/>
          <w:color w:val="000000"/>
          <w:sz w:val="20"/>
          <w:szCs w:val="20"/>
        </w:rPr>
        <w:t>2</w:t>
      </w:r>
      <w:r w:rsidR="00EC458E" w:rsidRPr="007D2972">
        <w:rPr>
          <w:rFonts w:asciiTheme="minorHAnsi" w:hAnsiTheme="minorHAnsi" w:cs="Arial"/>
          <w:b/>
          <w:i/>
          <w:sz w:val="20"/>
          <w:szCs w:val="24"/>
          <w:lang w:val="es-ES_tradnl"/>
        </w:rPr>
        <w:t>.</w:t>
      </w:r>
      <w:r w:rsidR="00EC458E" w:rsidRPr="007D2972">
        <w:rPr>
          <w:rFonts w:asciiTheme="minorHAnsi" w:hAnsiTheme="minorHAnsi" w:cs="Arial"/>
          <w:i/>
          <w:sz w:val="20"/>
          <w:szCs w:val="24"/>
          <w:lang w:val="es-ES_tradnl"/>
        </w:rPr>
        <w:t xml:space="preserve"> Puntos de monitoreo de la Calidad de Ruido “Diurno”</w:t>
      </w:r>
    </w:p>
    <w:tbl>
      <w:tblPr>
        <w:tblStyle w:val="Tablaconcuadrcula"/>
        <w:tblW w:w="8080" w:type="dxa"/>
        <w:tblInd w:w="1126" w:type="dxa"/>
        <w:tblLayout w:type="fixed"/>
        <w:tblLook w:val="04A0" w:firstRow="1" w:lastRow="0" w:firstColumn="1" w:lastColumn="0" w:noHBand="0" w:noVBand="1"/>
      </w:tblPr>
      <w:tblGrid>
        <w:gridCol w:w="1074"/>
        <w:gridCol w:w="1053"/>
        <w:gridCol w:w="708"/>
        <w:gridCol w:w="993"/>
        <w:gridCol w:w="992"/>
        <w:gridCol w:w="1987"/>
        <w:gridCol w:w="1273"/>
      </w:tblGrid>
      <w:tr w:rsidR="00DA1AB8" w:rsidRPr="007D2972" w14:paraId="76EAD4ED" w14:textId="77777777" w:rsidTr="00124A37">
        <w:trPr>
          <w:trHeight w:val="315"/>
        </w:trPr>
        <w:tc>
          <w:tcPr>
            <w:tcW w:w="107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A6368C" w14:textId="77777777" w:rsidR="00DA1AB8" w:rsidRPr="007D2972" w:rsidRDefault="00DA1AB8" w:rsidP="00B20FE2">
            <w:pPr>
              <w:rPr>
                <w:rFonts w:asciiTheme="minorHAnsi" w:hAnsiTheme="minorHAnsi" w:cs="Arial"/>
                <w:b/>
                <w:i/>
                <w:sz w:val="18"/>
                <w:szCs w:val="18"/>
              </w:rPr>
            </w:pPr>
            <w:r w:rsidRPr="007D2972">
              <w:rPr>
                <w:rFonts w:asciiTheme="minorHAnsi" w:hAnsiTheme="minorHAnsi" w:cs="Arial"/>
                <w:b/>
                <w:i/>
                <w:sz w:val="18"/>
                <w:szCs w:val="18"/>
              </w:rPr>
              <w:t>Parámetro</w:t>
            </w:r>
          </w:p>
        </w:tc>
        <w:tc>
          <w:tcPr>
            <w:tcW w:w="10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878953" w14:textId="77777777" w:rsidR="00DA1AB8" w:rsidRPr="007D2972" w:rsidRDefault="00DA1AB8" w:rsidP="00B20FE2">
            <w:pPr>
              <w:rPr>
                <w:rFonts w:asciiTheme="minorHAnsi" w:hAnsiTheme="minorHAnsi" w:cs="Arial"/>
                <w:b/>
                <w:i/>
                <w:sz w:val="18"/>
                <w:szCs w:val="18"/>
              </w:rPr>
            </w:pPr>
            <w:r w:rsidRPr="007D2972">
              <w:rPr>
                <w:rFonts w:asciiTheme="minorHAnsi" w:hAnsiTheme="minorHAnsi" w:cs="Arial"/>
                <w:b/>
                <w:i/>
                <w:sz w:val="18"/>
                <w:szCs w:val="18"/>
              </w:rPr>
              <w:t>Normativa</w:t>
            </w:r>
          </w:p>
          <w:p w14:paraId="03AC27B9" w14:textId="77777777" w:rsidR="00DA1AB8" w:rsidRPr="007D2972" w:rsidRDefault="00DA1AB8" w:rsidP="00B20FE2">
            <w:pPr>
              <w:rPr>
                <w:rFonts w:asciiTheme="minorHAnsi" w:hAnsiTheme="minorHAnsi" w:cs="Arial"/>
                <w:b/>
                <w:i/>
                <w:sz w:val="18"/>
                <w:szCs w:val="18"/>
              </w:rPr>
            </w:pPr>
            <w:r w:rsidRPr="007D2972">
              <w:rPr>
                <w:rFonts w:asciiTheme="minorHAnsi" w:hAnsiTheme="minorHAnsi" w:cs="Arial"/>
                <w:b/>
                <w:i/>
                <w:sz w:val="18"/>
                <w:szCs w:val="18"/>
              </w:rPr>
              <w:t>ECA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E7C8D57" w14:textId="77777777" w:rsidR="00DA1AB8" w:rsidRPr="007D2972" w:rsidRDefault="00DA1AB8" w:rsidP="00B20FE2">
            <w:pPr>
              <w:rPr>
                <w:rFonts w:asciiTheme="minorHAnsi" w:hAnsiTheme="minorHAnsi" w:cs="Arial"/>
                <w:b/>
                <w:i/>
                <w:sz w:val="18"/>
                <w:szCs w:val="18"/>
              </w:rPr>
            </w:pPr>
            <w:r w:rsidRPr="007D2972">
              <w:rPr>
                <w:rFonts w:asciiTheme="minorHAnsi" w:hAnsiTheme="minorHAnsi" w:cs="Arial"/>
                <w:b/>
                <w:i/>
                <w:sz w:val="18"/>
                <w:szCs w:val="18"/>
              </w:rPr>
              <w:t>Punto</w:t>
            </w:r>
          </w:p>
        </w:tc>
        <w:tc>
          <w:tcPr>
            <w:tcW w:w="3972"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0B473819" w14:textId="77777777" w:rsidR="00DA1AB8" w:rsidRPr="007D2972" w:rsidRDefault="00DA1AB8" w:rsidP="00B20FE2">
            <w:pPr>
              <w:rPr>
                <w:rFonts w:asciiTheme="minorHAnsi" w:hAnsiTheme="minorHAnsi" w:cs="Arial"/>
                <w:b/>
                <w:i/>
                <w:sz w:val="18"/>
                <w:szCs w:val="18"/>
              </w:rPr>
            </w:pPr>
            <w:r w:rsidRPr="007D2972">
              <w:rPr>
                <w:rFonts w:asciiTheme="minorHAnsi" w:hAnsiTheme="minorHAnsi" w:cs="Arial"/>
                <w:b/>
                <w:i/>
                <w:sz w:val="18"/>
                <w:szCs w:val="18"/>
              </w:rPr>
              <w:t>UBICACIÓN WGS 84</w:t>
            </w:r>
          </w:p>
          <w:p w14:paraId="463FC35D" w14:textId="77777777" w:rsidR="00DA1AB8" w:rsidRPr="007D2972" w:rsidRDefault="00DA1AB8" w:rsidP="00B20FE2">
            <w:pPr>
              <w:rPr>
                <w:rFonts w:asciiTheme="minorHAnsi" w:hAnsiTheme="minorHAnsi" w:cs="Arial"/>
                <w:b/>
                <w:i/>
                <w:sz w:val="18"/>
                <w:szCs w:val="18"/>
              </w:rPr>
            </w:pPr>
            <w:r w:rsidRPr="007D2972">
              <w:rPr>
                <w:rFonts w:asciiTheme="minorHAnsi" w:hAnsiTheme="minorHAnsi" w:cs="Arial"/>
                <w:b/>
                <w:i/>
                <w:sz w:val="18"/>
                <w:szCs w:val="18"/>
              </w:rPr>
              <w:t>Coordenada UTM</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36AE0A" w14:textId="77777777" w:rsidR="00DA1AB8" w:rsidRPr="007D2972" w:rsidRDefault="00DA1AB8" w:rsidP="00B20FE2">
            <w:pPr>
              <w:rPr>
                <w:rFonts w:asciiTheme="minorHAnsi" w:hAnsiTheme="minorHAnsi" w:cs="Arial"/>
                <w:b/>
                <w:i/>
                <w:sz w:val="18"/>
                <w:szCs w:val="18"/>
              </w:rPr>
            </w:pPr>
            <w:r w:rsidRPr="007D2972">
              <w:rPr>
                <w:rFonts w:asciiTheme="minorHAnsi" w:hAnsiTheme="minorHAnsi" w:cs="Arial"/>
                <w:b/>
                <w:i/>
                <w:sz w:val="18"/>
                <w:szCs w:val="18"/>
              </w:rPr>
              <w:t>Frecuencia</w:t>
            </w:r>
          </w:p>
          <w:p w14:paraId="27BF74A6" w14:textId="77777777" w:rsidR="00DA1AB8" w:rsidRPr="007D2972" w:rsidRDefault="00DA1AB8" w:rsidP="00B20FE2">
            <w:pPr>
              <w:rPr>
                <w:rFonts w:asciiTheme="minorHAnsi" w:hAnsiTheme="minorHAnsi" w:cs="Arial"/>
                <w:b/>
                <w:i/>
                <w:sz w:val="18"/>
                <w:szCs w:val="18"/>
              </w:rPr>
            </w:pPr>
            <w:r w:rsidRPr="007D2972">
              <w:rPr>
                <w:rFonts w:asciiTheme="minorHAnsi" w:hAnsiTheme="minorHAnsi" w:cs="Arial"/>
                <w:b/>
                <w:i/>
                <w:sz w:val="18"/>
                <w:szCs w:val="18"/>
              </w:rPr>
              <w:t>Monitoreo</w:t>
            </w:r>
          </w:p>
        </w:tc>
      </w:tr>
      <w:tr w:rsidR="00DA1AB8" w:rsidRPr="007D2972" w14:paraId="5F7F08B7" w14:textId="77777777" w:rsidTr="00124A37">
        <w:trPr>
          <w:trHeight w:val="83"/>
        </w:trPr>
        <w:tc>
          <w:tcPr>
            <w:tcW w:w="1074" w:type="dxa"/>
            <w:vMerge/>
            <w:tcBorders>
              <w:top w:val="single" w:sz="4" w:space="0" w:color="auto"/>
              <w:left w:val="single" w:sz="4" w:space="0" w:color="auto"/>
              <w:bottom w:val="single" w:sz="4" w:space="0" w:color="auto"/>
              <w:right w:val="single" w:sz="4" w:space="0" w:color="auto"/>
            </w:tcBorders>
            <w:vAlign w:val="center"/>
            <w:hideMark/>
          </w:tcPr>
          <w:p w14:paraId="29F77306" w14:textId="77777777" w:rsidR="00DA1AB8" w:rsidRPr="007D2972" w:rsidRDefault="00DA1AB8" w:rsidP="00B20FE2">
            <w:pPr>
              <w:rPr>
                <w:rFonts w:asciiTheme="minorHAnsi" w:hAnsiTheme="minorHAnsi" w:cs="Arial"/>
                <w:i/>
                <w:sz w:val="18"/>
                <w:szCs w:val="18"/>
              </w:rPr>
            </w:pPr>
          </w:p>
        </w:tc>
        <w:tc>
          <w:tcPr>
            <w:tcW w:w="10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046873"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Diurno</w:t>
            </w:r>
          </w:p>
        </w:tc>
        <w:tc>
          <w:tcPr>
            <w:tcW w:w="708"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527D140" w14:textId="77777777" w:rsidR="00DA1AB8" w:rsidRPr="007D2972" w:rsidRDefault="00DA1AB8" w:rsidP="00B20FE2">
            <w:pPr>
              <w:rPr>
                <w:rFonts w:asciiTheme="minorHAnsi" w:hAnsiTheme="minorHAnsi" w:cs="Arial"/>
                <w:b/>
                <w: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3937D69"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Este</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C3EF3F9"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Norte</w:t>
            </w:r>
          </w:p>
        </w:tc>
        <w:tc>
          <w:tcPr>
            <w:tcW w:w="198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6224E3A" w14:textId="77777777" w:rsidR="00DA1AB8" w:rsidRPr="007D2972" w:rsidRDefault="00DA1AB8" w:rsidP="00B20FE2">
            <w:pPr>
              <w:jc w:val="center"/>
              <w:rPr>
                <w:rFonts w:asciiTheme="minorHAnsi" w:hAnsiTheme="minorHAnsi" w:cs="Arial"/>
                <w:b/>
                <w:i/>
                <w:sz w:val="18"/>
                <w:szCs w:val="18"/>
              </w:rPr>
            </w:pPr>
            <w:r w:rsidRPr="007D2972">
              <w:rPr>
                <w:rFonts w:asciiTheme="minorHAnsi" w:hAnsiTheme="minorHAnsi" w:cs="Arial"/>
                <w:b/>
                <w:i/>
                <w:sz w:val="18"/>
                <w:szCs w:val="18"/>
              </w:rPr>
              <w:t>Ubicación</w:t>
            </w: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4D1FFECE" w14:textId="77777777" w:rsidR="00DA1AB8" w:rsidRPr="007D2972" w:rsidRDefault="00DA1AB8" w:rsidP="00B20FE2">
            <w:pPr>
              <w:rPr>
                <w:rFonts w:asciiTheme="minorHAnsi" w:hAnsiTheme="minorHAnsi" w:cs="Arial"/>
                <w:i/>
                <w:sz w:val="18"/>
                <w:szCs w:val="18"/>
              </w:rPr>
            </w:pPr>
          </w:p>
        </w:tc>
      </w:tr>
      <w:tr w:rsidR="00DA1AB8" w:rsidRPr="007D2972" w14:paraId="61931001" w14:textId="77777777" w:rsidTr="00124A37">
        <w:trPr>
          <w:trHeight w:val="168"/>
        </w:trPr>
        <w:tc>
          <w:tcPr>
            <w:tcW w:w="1074" w:type="dxa"/>
            <w:tcBorders>
              <w:top w:val="single" w:sz="4" w:space="0" w:color="auto"/>
              <w:left w:val="single" w:sz="4" w:space="0" w:color="auto"/>
              <w:bottom w:val="single" w:sz="4" w:space="0" w:color="auto"/>
              <w:right w:val="single" w:sz="4" w:space="0" w:color="auto"/>
            </w:tcBorders>
            <w:hideMark/>
          </w:tcPr>
          <w:p w14:paraId="277E3331" w14:textId="77777777" w:rsidR="00DA1AB8" w:rsidRPr="007D2972" w:rsidRDefault="00DA1AB8" w:rsidP="00B20FE2">
            <w:pPr>
              <w:rPr>
                <w:rFonts w:asciiTheme="minorHAnsi" w:hAnsiTheme="minorHAnsi" w:cs="Arial"/>
                <w:i/>
                <w:sz w:val="18"/>
                <w:szCs w:val="18"/>
              </w:rPr>
            </w:pPr>
            <w:r w:rsidRPr="007D2972">
              <w:rPr>
                <w:rFonts w:asciiTheme="minorHAnsi" w:hAnsiTheme="minorHAnsi" w:cs="Arial"/>
                <w:i/>
                <w:sz w:val="18"/>
                <w:szCs w:val="18"/>
              </w:rPr>
              <w:t>Ruido (dB)</w:t>
            </w:r>
          </w:p>
        </w:tc>
        <w:tc>
          <w:tcPr>
            <w:tcW w:w="1053" w:type="dxa"/>
            <w:tcBorders>
              <w:top w:val="single" w:sz="4" w:space="0" w:color="auto"/>
              <w:left w:val="single" w:sz="4" w:space="0" w:color="auto"/>
              <w:bottom w:val="single" w:sz="4" w:space="0" w:color="auto"/>
              <w:right w:val="single" w:sz="4" w:space="0" w:color="auto"/>
            </w:tcBorders>
            <w:hideMark/>
          </w:tcPr>
          <w:p w14:paraId="2F7EA90E"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 xml:space="preserve">70 </w:t>
            </w:r>
          </w:p>
        </w:tc>
        <w:tc>
          <w:tcPr>
            <w:tcW w:w="708" w:type="dxa"/>
            <w:tcBorders>
              <w:top w:val="single" w:sz="4" w:space="0" w:color="auto"/>
              <w:left w:val="single" w:sz="4" w:space="0" w:color="auto"/>
              <w:bottom w:val="single" w:sz="4" w:space="0" w:color="auto"/>
              <w:right w:val="single" w:sz="4" w:space="0" w:color="auto"/>
            </w:tcBorders>
            <w:hideMark/>
          </w:tcPr>
          <w:p w14:paraId="29285827"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R1</w:t>
            </w:r>
          </w:p>
        </w:tc>
        <w:tc>
          <w:tcPr>
            <w:tcW w:w="993" w:type="dxa"/>
            <w:tcBorders>
              <w:top w:val="single" w:sz="4" w:space="0" w:color="auto"/>
              <w:left w:val="single" w:sz="4" w:space="0" w:color="auto"/>
              <w:bottom w:val="single" w:sz="4" w:space="0" w:color="auto"/>
              <w:right w:val="single" w:sz="4" w:space="0" w:color="auto"/>
            </w:tcBorders>
          </w:tcPr>
          <w:p w14:paraId="0BCA9063" w14:textId="77777777" w:rsidR="00DA1AB8" w:rsidRPr="007D2972" w:rsidRDefault="00DA1AB8" w:rsidP="00B20FE2">
            <w:pPr>
              <w:rPr>
                <w:rFonts w:asciiTheme="minorHAnsi" w:hAnsiTheme="minorHAnsi" w:cs="Arial"/>
                <w:i/>
                <w:sz w:val="18"/>
                <w:szCs w:val="18"/>
              </w:rPr>
            </w:pPr>
            <w:r w:rsidRPr="007D2972">
              <w:rPr>
                <w:rFonts w:asciiTheme="minorHAnsi" w:hAnsiTheme="minorHAnsi" w:cs="Arial"/>
                <w:i/>
                <w:sz w:val="18"/>
                <w:szCs w:val="18"/>
              </w:rPr>
              <w:t>283547.15</w:t>
            </w:r>
          </w:p>
        </w:tc>
        <w:tc>
          <w:tcPr>
            <w:tcW w:w="992" w:type="dxa"/>
            <w:tcBorders>
              <w:top w:val="single" w:sz="4" w:space="0" w:color="auto"/>
              <w:left w:val="single" w:sz="4" w:space="0" w:color="auto"/>
              <w:bottom w:val="single" w:sz="4" w:space="0" w:color="auto"/>
              <w:right w:val="single" w:sz="4" w:space="0" w:color="auto"/>
            </w:tcBorders>
          </w:tcPr>
          <w:p w14:paraId="7511CCA0" w14:textId="77777777" w:rsidR="00DA1AB8" w:rsidRPr="007D2972" w:rsidRDefault="00DA1AB8" w:rsidP="00B20FE2">
            <w:pPr>
              <w:ind w:hanging="93"/>
              <w:rPr>
                <w:rFonts w:asciiTheme="minorHAnsi" w:hAnsiTheme="minorHAnsi" w:cs="Arial"/>
                <w:i/>
                <w:sz w:val="18"/>
                <w:szCs w:val="18"/>
              </w:rPr>
            </w:pPr>
            <w:r w:rsidRPr="007D2972">
              <w:rPr>
                <w:rFonts w:asciiTheme="minorHAnsi" w:hAnsiTheme="minorHAnsi" w:cs="Arial"/>
                <w:i/>
                <w:sz w:val="18"/>
                <w:szCs w:val="18"/>
              </w:rPr>
              <w:t>8664902.01</w:t>
            </w:r>
          </w:p>
        </w:tc>
        <w:tc>
          <w:tcPr>
            <w:tcW w:w="1987" w:type="dxa"/>
            <w:tcBorders>
              <w:top w:val="single" w:sz="4" w:space="0" w:color="auto"/>
              <w:left w:val="single" w:sz="4" w:space="0" w:color="auto"/>
              <w:bottom w:val="single" w:sz="4" w:space="0" w:color="auto"/>
              <w:right w:val="single" w:sz="4" w:space="0" w:color="auto"/>
            </w:tcBorders>
          </w:tcPr>
          <w:p w14:paraId="46E40BD6" w14:textId="77777777" w:rsidR="00DA1AB8" w:rsidRPr="007D2972" w:rsidRDefault="00DA1AB8" w:rsidP="00B20FE2">
            <w:pPr>
              <w:rPr>
                <w:rFonts w:asciiTheme="minorHAnsi" w:hAnsiTheme="minorHAnsi" w:cs="Arial"/>
                <w:i/>
                <w:sz w:val="18"/>
                <w:szCs w:val="18"/>
              </w:rPr>
            </w:pPr>
            <w:r w:rsidRPr="007D2972">
              <w:rPr>
                <w:rFonts w:asciiTheme="minorHAnsi" w:hAnsiTheme="minorHAnsi" w:cs="Arial"/>
                <w:i/>
                <w:sz w:val="18"/>
                <w:szCs w:val="18"/>
              </w:rPr>
              <w:t>INGRESO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5A6F85E"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TRIMESTRAL</w:t>
            </w:r>
          </w:p>
        </w:tc>
      </w:tr>
      <w:tr w:rsidR="00DA1AB8" w:rsidRPr="007D2972" w14:paraId="6B3CE05E" w14:textId="77777777" w:rsidTr="00124A37">
        <w:trPr>
          <w:trHeight w:val="208"/>
        </w:trPr>
        <w:tc>
          <w:tcPr>
            <w:tcW w:w="1074" w:type="dxa"/>
            <w:tcBorders>
              <w:top w:val="single" w:sz="4" w:space="0" w:color="auto"/>
              <w:left w:val="single" w:sz="4" w:space="0" w:color="auto"/>
              <w:bottom w:val="single" w:sz="4" w:space="0" w:color="auto"/>
              <w:right w:val="single" w:sz="4" w:space="0" w:color="auto"/>
            </w:tcBorders>
            <w:hideMark/>
          </w:tcPr>
          <w:p w14:paraId="61D9D8BE" w14:textId="77777777" w:rsidR="00DA1AB8" w:rsidRPr="007D2972" w:rsidRDefault="00DA1AB8" w:rsidP="00B20FE2">
            <w:pPr>
              <w:rPr>
                <w:rFonts w:asciiTheme="minorHAnsi" w:hAnsiTheme="minorHAnsi" w:cs="Arial"/>
                <w:i/>
                <w:sz w:val="18"/>
                <w:szCs w:val="18"/>
              </w:rPr>
            </w:pPr>
            <w:r w:rsidRPr="007D2972">
              <w:rPr>
                <w:rFonts w:asciiTheme="minorHAnsi" w:hAnsiTheme="minorHAnsi" w:cs="Arial"/>
                <w:i/>
                <w:sz w:val="18"/>
                <w:szCs w:val="18"/>
              </w:rPr>
              <w:t>Ruido (dB)</w:t>
            </w:r>
          </w:p>
        </w:tc>
        <w:tc>
          <w:tcPr>
            <w:tcW w:w="1053" w:type="dxa"/>
            <w:tcBorders>
              <w:top w:val="single" w:sz="4" w:space="0" w:color="auto"/>
              <w:left w:val="single" w:sz="4" w:space="0" w:color="auto"/>
              <w:bottom w:val="single" w:sz="4" w:space="0" w:color="auto"/>
              <w:right w:val="single" w:sz="4" w:space="0" w:color="auto"/>
            </w:tcBorders>
            <w:hideMark/>
          </w:tcPr>
          <w:p w14:paraId="7D5CDDD1"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70</w:t>
            </w:r>
          </w:p>
        </w:tc>
        <w:tc>
          <w:tcPr>
            <w:tcW w:w="708" w:type="dxa"/>
            <w:tcBorders>
              <w:top w:val="single" w:sz="4" w:space="0" w:color="auto"/>
              <w:left w:val="single" w:sz="4" w:space="0" w:color="auto"/>
              <w:bottom w:val="single" w:sz="4" w:space="0" w:color="auto"/>
              <w:right w:val="single" w:sz="4" w:space="0" w:color="auto"/>
            </w:tcBorders>
            <w:hideMark/>
          </w:tcPr>
          <w:p w14:paraId="6EB6913C"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R2</w:t>
            </w:r>
          </w:p>
        </w:tc>
        <w:tc>
          <w:tcPr>
            <w:tcW w:w="993" w:type="dxa"/>
            <w:tcBorders>
              <w:top w:val="single" w:sz="4" w:space="0" w:color="auto"/>
              <w:left w:val="single" w:sz="4" w:space="0" w:color="auto"/>
              <w:bottom w:val="single" w:sz="4" w:space="0" w:color="auto"/>
              <w:right w:val="single" w:sz="4" w:space="0" w:color="auto"/>
            </w:tcBorders>
          </w:tcPr>
          <w:p w14:paraId="6CEEA3CE" w14:textId="77777777" w:rsidR="00DA1AB8" w:rsidRPr="007D2972" w:rsidRDefault="00DA1AB8" w:rsidP="00B20FE2">
            <w:pPr>
              <w:rPr>
                <w:rFonts w:asciiTheme="minorHAnsi" w:hAnsiTheme="minorHAnsi" w:cs="Arial"/>
                <w:i/>
                <w:sz w:val="18"/>
                <w:szCs w:val="18"/>
              </w:rPr>
            </w:pPr>
            <w:r w:rsidRPr="007D2972">
              <w:rPr>
                <w:rFonts w:asciiTheme="minorHAnsi" w:hAnsiTheme="minorHAnsi" w:cs="Arial"/>
                <w:i/>
                <w:sz w:val="18"/>
                <w:szCs w:val="18"/>
              </w:rPr>
              <w:t>283562.51</w:t>
            </w:r>
          </w:p>
        </w:tc>
        <w:tc>
          <w:tcPr>
            <w:tcW w:w="992" w:type="dxa"/>
            <w:tcBorders>
              <w:top w:val="single" w:sz="4" w:space="0" w:color="auto"/>
              <w:left w:val="single" w:sz="4" w:space="0" w:color="auto"/>
              <w:bottom w:val="single" w:sz="4" w:space="0" w:color="auto"/>
              <w:right w:val="single" w:sz="4" w:space="0" w:color="auto"/>
            </w:tcBorders>
          </w:tcPr>
          <w:p w14:paraId="1A0EFD2A" w14:textId="77777777" w:rsidR="00DA1AB8" w:rsidRPr="007D2972" w:rsidRDefault="00DA1AB8" w:rsidP="00B20FE2">
            <w:pPr>
              <w:ind w:hanging="93"/>
              <w:rPr>
                <w:rFonts w:asciiTheme="minorHAnsi" w:hAnsiTheme="minorHAnsi" w:cs="Arial"/>
                <w:i/>
                <w:sz w:val="18"/>
                <w:szCs w:val="18"/>
              </w:rPr>
            </w:pPr>
            <w:r w:rsidRPr="007D2972">
              <w:rPr>
                <w:rFonts w:asciiTheme="minorHAnsi" w:hAnsiTheme="minorHAnsi" w:cs="Arial"/>
                <w:i/>
                <w:sz w:val="18"/>
                <w:szCs w:val="18"/>
              </w:rPr>
              <w:t>8664894.60</w:t>
            </w:r>
          </w:p>
        </w:tc>
        <w:tc>
          <w:tcPr>
            <w:tcW w:w="1987" w:type="dxa"/>
            <w:tcBorders>
              <w:top w:val="single" w:sz="4" w:space="0" w:color="auto"/>
              <w:left w:val="single" w:sz="4" w:space="0" w:color="auto"/>
              <w:bottom w:val="single" w:sz="4" w:space="0" w:color="auto"/>
              <w:right w:val="single" w:sz="4" w:space="0" w:color="auto"/>
            </w:tcBorders>
          </w:tcPr>
          <w:p w14:paraId="4C12FA51" w14:textId="77777777" w:rsidR="00DA1AB8" w:rsidRPr="007D2972" w:rsidRDefault="00DA1AB8" w:rsidP="00B20FE2">
            <w:pPr>
              <w:rPr>
                <w:rFonts w:asciiTheme="minorHAnsi" w:hAnsiTheme="minorHAnsi" w:cs="Arial"/>
                <w:i/>
                <w:sz w:val="18"/>
                <w:szCs w:val="18"/>
              </w:rPr>
            </w:pPr>
            <w:r w:rsidRPr="007D2972">
              <w:rPr>
                <w:rFonts w:asciiTheme="minorHAnsi" w:hAnsiTheme="minorHAnsi" w:cs="Arial"/>
                <w:i/>
                <w:sz w:val="18"/>
                <w:szCs w:val="18"/>
              </w:rPr>
              <w:t>ISLAS DE DESPACHO</w:t>
            </w:r>
          </w:p>
        </w:tc>
        <w:tc>
          <w:tcPr>
            <w:tcW w:w="1273" w:type="dxa"/>
            <w:tcBorders>
              <w:top w:val="single" w:sz="4" w:space="0" w:color="auto"/>
              <w:left w:val="single" w:sz="4" w:space="0" w:color="auto"/>
              <w:bottom w:val="single" w:sz="4" w:space="0" w:color="auto"/>
              <w:right w:val="single" w:sz="4" w:space="0" w:color="auto"/>
            </w:tcBorders>
            <w:hideMark/>
          </w:tcPr>
          <w:p w14:paraId="0F19C8E6"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TRIMESTRAL</w:t>
            </w:r>
          </w:p>
        </w:tc>
      </w:tr>
      <w:tr w:rsidR="00DA1AB8" w:rsidRPr="007D2972" w14:paraId="77BA0477" w14:textId="77777777" w:rsidTr="00124A37">
        <w:trPr>
          <w:trHeight w:val="221"/>
        </w:trPr>
        <w:tc>
          <w:tcPr>
            <w:tcW w:w="1074" w:type="dxa"/>
            <w:tcBorders>
              <w:top w:val="single" w:sz="4" w:space="0" w:color="auto"/>
              <w:left w:val="single" w:sz="4" w:space="0" w:color="auto"/>
              <w:bottom w:val="single" w:sz="4" w:space="0" w:color="auto"/>
              <w:right w:val="single" w:sz="4" w:space="0" w:color="auto"/>
            </w:tcBorders>
            <w:hideMark/>
          </w:tcPr>
          <w:p w14:paraId="19785490" w14:textId="77777777" w:rsidR="00DA1AB8" w:rsidRPr="007D2972" w:rsidRDefault="00DA1AB8" w:rsidP="00B20FE2">
            <w:pPr>
              <w:rPr>
                <w:rFonts w:asciiTheme="minorHAnsi" w:hAnsiTheme="minorHAnsi" w:cs="Arial"/>
                <w:i/>
                <w:sz w:val="18"/>
                <w:szCs w:val="18"/>
              </w:rPr>
            </w:pPr>
            <w:r w:rsidRPr="007D2972">
              <w:rPr>
                <w:rFonts w:asciiTheme="minorHAnsi" w:hAnsiTheme="minorHAnsi" w:cs="Arial"/>
                <w:i/>
                <w:sz w:val="18"/>
                <w:szCs w:val="18"/>
              </w:rPr>
              <w:t>Ruido (dB)</w:t>
            </w:r>
          </w:p>
        </w:tc>
        <w:tc>
          <w:tcPr>
            <w:tcW w:w="1053" w:type="dxa"/>
            <w:tcBorders>
              <w:top w:val="single" w:sz="4" w:space="0" w:color="auto"/>
              <w:left w:val="single" w:sz="4" w:space="0" w:color="auto"/>
              <w:bottom w:val="single" w:sz="4" w:space="0" w:color="auto"/>
              <w:right w:val="single" w:sz="4" w:space="0" w:color="auto"/>
            </w:tcBorders>
            <w:hideMark/>
          </w:tcPr>
          <w:p w14:paraId="3850C6B2"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70</w:t>
            </w:r>
          </w:p>
        </w:tc>
        <w:tc>
          <w:tcPr>
            <w:tcW w:w="708" w:type="dxa"/>
            <w:tcBorders>
              <w:top w:val="single" w:sz="4" w:space="0" w:color="auto"/>
              <w:left w:val="single" w:sz="4" w:space="0" w:color="auto"/>
              <w:bottom w:val="single" w:sz="4" w:space="0" w:color="auto"/>
              <w:right w:val="single" w:sz="4" w:space="0" w:color="auto"/>
            </w:tcBorders>
            <w:hideMark/>
          </w:tcPr>
          <w:p w14:paraId="0DE35EDA"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R3</w:t>
            </w:r>
          </w:p>
        </w:tc>
        <w:tc>
          <w:tcPr>
            <w:tcW w:w="993" w:type="dxa"/>
            <w:tcBorders>
              <w:top w:val="single" w:sz="4" w:space="0" w:color="auto"/>
              <w:left w:val="single" w:sz="4" w:space="0" w:color="auto"/>
              <w:bottom w:val="single" w:sz="4" w:space="0" w:color="auto"/>
              <w:right w:val="single" w:sz="4" w:space="0" w:color="auto"/>
            </w:tcBorders>
          </w:tcPr>
          <w:p w14:paraId="66BA8FE9" w14:textId="77777777" w:rsidR="00DA1AB8" w:rsidRPr="007D2972" w:rsidRDefault="00DA1AB8" w:rsidP="00B20FE2">
            <w:pPr>
              <w:rPr>
                <w:rFonts w:asciiTheme="minorHAnsi" w:hAnsiTheme="minorHAnsi" w:cs="Arial"/>
                <w:i/>
                <w:sz w:val="18"/>
                <w:szCs w:val="18"/>
              </w:rPr>
            </w:pPr>
            <w:r w:rsidRPr="007D2972">
              <w:rPr>
                <w:rFonts w:asciiTheme="minorHAnsi" w:hAnsiTheme="minorHAnsi" w:cs="Arial"/>
                <w:i/>
                <w:sz w:val="18"/>
                <w:szCs w:val="18"/>
              </w:rPr>
              <w:t>283578.73</w:t>
            </w:r>
          </w:p>
        </w:tc>
        <w:tc>
          <w:tcPr>
            <w:tcW w:w="992" w:type="dxa"/>
            <w:tcBorders>
              <w:top w:val="single" w:sz="4" w:space="0" w:color="auto"/>
              <w:left w:val="single" w:sz="4" w:space="0" w:color="auto"/>
              <w:bottom w:val="single" w:sz="4" w:space="0" w:color="auto"/>
              <w:right w:val="single" w:sz="4" w:space="0" w:color="auto"/>
            </w:tcBorders>
          </w:tcPr>
          <w:p w14:paraId="1E2FB8C2" w14:textId="77777777" w:rsidR="00DA1AB8" w:rsidRPr="007D2972" w:rsidRDefault="00DA1AB8" w:rsidP="00B20FE2">
            <w:pPr>
              <w:ind w:hanging="93"/>
              <w:rPr>
                <w:rFonts w:asciiTheme="minorHAnsi" w:hAnsiTheme="minorHAnsi" w:cs="Arial"/>
                <w:i/>
                <w:sz w:val="18"/>
                <w:szCs w:val="18"/>
              </w:rPr>
            </w:pPr>
            <w:r w:rsidRPr="007D2972">
              <w:rPr>
                <w:rFonts w:asciiTheme="minorHAnsi" w:hAnsiTheme="minorHAnsi" w:cs="Arial"/>
                <w:i/>
                <w:sz w:val="18"/>
                <w:szCs w:val="18"/>
              </w:rPr>
              <w:t>8664907.12</w:t>
            </w:r>
          </w:p>
        </w:tc>
        <w:tc>
          <w:tcPr>
            <w:tcW w:w="1987" w:type="dxa"/>
            <w:tcBorders>
              <w:top w:val="single" w:sz="4" w:space="0" w:color="auto"/>
              <w:left w:val="single" w:sz="4" w:space="0" w:color="auto"/>
              <w:bottom w:val="single" w:sz="4" w:space="0" w:color="auto"/>
              <w:right w:val="single" w:sz="4" w:space="0" w:color="auto"/>
            </w:tcBorders>
          </w:tcPr>
          <w:p w14:paraId="27CFBF86" w14:textId="66C38D60" w:rsidR="00DA1AB8" w:rsidRPr="007D2972" w:rsidRDefault="00124A37" w:rsidP="00B20FE2">
            <w:pPr>
              <w:rPr>
                <w:rFonts w:asciiTheme="minorHAnsi" w:hAnsiTheme="minorHAnsi" w:cs="Arial"/>
                <w:i/>
                <w:sz w:val="18"/>
                <w:szCs w:val="18"/>
              </w:rPr>
            </w:pPr>
            <w:r>
              <w:rPr>
                <w:rFonts w:asciiTheme="minorHAnsi" w:hAnsiTheme="minorHAnsi" w:cs="Arial"/>
                <w:i/>
                <w:sz w:val="18"/>
                <w:szCs w:val="18"/>
              </w:rPr>
              <w:t>CUARTODE MAQUINAS</w:t>
            </w:r>
          </w:p>
        </w:tc>
        <w:tc>
          <w:tcPr>
            <w:tcW w:w="1273" w:type="dxa"/>
            <w:tcBorders>
              <w:top w:val="single" w:sz="4" w:space="0" w:color="auto"/>
              <w:left w:val="single" w:sz="4" w:space="0" w:color="auto"/>
              <w:bottom w:val="single" w:sz="4" w:space="0" w:color="auto"/>
              <w:right w:val="single" w:sz="4" w:space="0" w:color="auto"/>
            </w:tcBorders>
            <w:hideMark/>
          </w:tcPr>
          <w:p w14:paraId="67F3315F" w14:textId="77777777" w:rsidR="00DA1AB8" w:rsidRPr="007D2972" w:rsidRDefault="00DA1AB8" w:rsidP="00B20FE2">
            <w:pPr>
              <w:jc w:val="center"/>
              <w:rPr>
                <w:rFonts w:asciiTheme="minorHAnsi" w:hAnsiTheme="minorHAnsi" w:cs="Arial"/>
                <w:i/>
                <w:sz w:val="18"/>
                <w:szCs w:val="18"/>
              </w:rPr>
            </w:pPr>
            <w:r w:rsidRPr="007D2972">
              <w:rPr>
                <w:rFonts w:asciiTheme="minorHAnsi" w:hAnsiTheme="minorHAnsi" w:cs="Arial"/>
                <w:i/>
                <w:sz w:val="18"/>
                <w:szCs w:val="18"/>
              </w:rPr>
              <w:t>TRIMESTRAL</w:t>
            </w:r>
          </w:p>
        </w:tc>
      </w:tr>
    </w:tbl>
    <w:p w14:paraId="364A4C35" w14:textId="77777777" w:rsidR="00EC458E" w:rsidRPr="007D2972" w:rsidRDefault="00EC458E" w:rsidP="00EC458E">
      <w:pPr>
        <w:spacing w:line="276" w:lineRule="auto"/>
        <w:ind w:left="1701" w:right="111"/>
        <w:jc w:val="both"/>
        <w:rPr>
          <w:rFonts w:asciiTheme="minorHAnsi" w:hAnsiTheme="minorHAnsi" w:cs="Arial"/>
          <w:i/>
          <w:sz w:val="14"/>
          <w:szCs w:val="14"/>
        </w:rPr>
      </w:pPr>
      <w:r w:rsidRPr="007D2972">
        <w:rPr>
          <w:rFonts w:asciiTheme="minorHAnsi" w:hAnsiTheme="minorHAnsi" w:cs="Arial"/>
          <w:i/>
          <w:sz w:val="14"/>
          <w:szCs w:val="14"/>
        </w:rPr>
        <w:t xml:space="preserve">    </w:t>
      </w:r>
      <w:bookmarkStart w:id="113" w:name="_Hlk507066399"/>
      <w:r w:rsidRPr="007D2972">
        <w:rPr>
          <w:rFonts w:asciiTheme="minorHAnsi" w:hAnsiTheme="minorHAnsi" w:cs="Arial"/>
          <w:i/>
          <w:sz w:val="14"/>
          <w:szCs w:val="14"/>
        </w:rPr>
        <w:t xml:space="preserve">DS </w:t>
      </w:r>
      <w:proofErr w:type="spellStart"/>
      <w:r w:rsidRPr="007D2972">
        <w:rPr>
          <w:rFonts w:asciiTheme="minorHAnsi" w:hAnsiTheme="minorHAnsi" w:cs="Arial"/>
          <w:i/>
          <w:sz w:val="14"/>
          <w:szCs w:val="14"/>
        </w:rPr>
        <w:t>Nº</w:t>
      </w:r>
      <w:proofErr w:type="spellEnd"/>
      <w:r w:rsidRPr="007D2972">
        <w:rPr>
          <w:rFonts w:asciiTheme="minorHAnsi" w:hAnsiTheme="minorHAnsi" w:cs="Arial"/>
          <w:i/>
          <w:sz w:val="14"/>
          <w:szCs w:val="14"/>
        </w:rPr>
        <w:t xml:space="preserve"> 085-2003-PCM Reglamento de Estándares Nacional de Calidad para Ruido</w:t>
      </w:r>
      <w:bookmarkEnd w:id="113"/>
      <w:r w:rsidR="009020A1" w:rsidRPr="007D2972">
        <w:rPr>
          <w:rFonts w:asciiTheme="minorHAnsi" w:hAnsiTheme="minorHAnsi" w:cs="Arial"/>
          <w:i/>
          <w:sz w:val="14"/>
          <w:szCs w:val="14"/>
        </w:rPr>
        <w:t>.</w:t>
      </w:r>
    </w:p>
    <w:p w14:paraId="5B5A5436" w14:textId="77777777" w:rsidR="009020A1" w:rsidRPr="007D2972" w:rsidRDefault="009020A1" w:rsidP="00EC458E">
      <w:pPr>
        <w:spacing w:line="276" w:lineRule="auto"/>
        <w:ind w:left="1701" w:right="111"/>
        <w:jc w:val="both"/>
        <w:rPr>
          <w:rFonts w:asciiTheme="minorHAnsi" w:hAnsiTheme="minorHAnsi" w:cs="Arial"/>
          <w:i/>
          <w:sz w:val="14"/>
          <w:szCs w:val="14"/>
        </w:rPr>
      </w:pPr>
    </w:p>
    <w:p w14:paraId="335D75FB" w14:textId="77777777" w:rsidR="009020A1" w:rsidRPr="007D2972" w:rsidRDefault="009020A1" w:rsidP="00C62704">
      <w:pPr>
        <w:pStyle w:val="Prrafodelista"/>
        <w:numPr>
          <w:ilvl w:val="2"/>
          <w:numId w:val="6"/>
        </w:numPr>
        <w:spacing w:after="0"/>
        <w:ind w:left="1701" w:hanging="709"/>
        <w:jc w:val="both"/>
        <w:outlineLvl w:val="2"/>
        <w:rPr>
          <w:rFonts w:asciiTheme="minorHAnsi" w:hAnsiTheme="minorHAnsi" w:cs="Arial"/>
          <w:b/>
          <w:i/>
          <w:sz w:val="24"/>
          <w:szCs w:val="24"/>
        </w:rPr>
      </w:pPr>
      <w:bookmarkStart w:id="114" w:name="_Toc8051310"/>
      <w:bookmarkStart w:id="115" w:name="_Toc9580766"/>
      <w:r w:rsidRPr="007D2972">
        <w:rPr>
          <w:rFonts w:asciiTheme="minorHAnsi" w:hAnsiTheme="minorHAnsi" w:cs="Arial"/>
          <w:b/>
          <w:i/>
          <w:sz w:val="24"/>
          <w:szCs w:val="24"/>
        </w:rPr>
        <w:t>Programa de manejo de residuos sólidos:</w:t>
      </w:r>
      <w:bookmarkEnd w:id="114"/>
      <w:bookmarkEnd w:id="115"/>
    </w:p>
    <w:p w14:paraId="19250BF9" w14:textId="77777777" w:rsidR="009020A1" w:rsidRPr="007D2972" w:rsidRDefault="009020A1" w:rsidP="00C62704">
      <w:pPr>
        <w:pStyle w:val="Prrafodelista"/>
        <w:numPr>
          <w:ilvl w:val="3"/>
          <w:numId w:val="6"/>
        </w:numPr>
        <w:spacing w:after="0" w:line="360" w:lineRule="auto"/>
        <w:ind w:left="2552" w:right="113" w:hanging="851"/>
        <w:jc w:val="both"/>
        <w:outlineLvl w:val="3"/>
        <w:rPr>
          <w:rFonts w:asciiTheme="minorHAnsi" w:hAnsiTheme="minorHAnsi" w:cs="Arial"/>
          <w:b/>
          <w:i/>
        </w:rPr>
      </w:pPr>
      <w:bookmarkStart w:id="116" w:name="_Toc8051311"/>
      <w:bookmarkStart w:id="117" w:name="_Toc9580767"/>
      <w:r w:rsidRPr="007D2972">
        <w:rPr>
          <w:rFonts w:asciiTheme="minorHAnsi" w:hAnsiTheme="minorHAnsi" w:cs="Arial"/>
          <w:b/>
          <w:i/>
        </w:rPr>
        <w:t>Objetivo:</w:t>
      </w:r>
      <w:bookmarkEnd w:id="116"/>
      <w:bookmarkEnd w:id="117"/>
    </w:p>
    <w:p w14:paraId="3D49204E" w14:textId="77777777" w:rsidR="009020A1" w:rsidRPr="007D2972" w:rsidRDefault="009020A1" w:rsidP="009020A1">
      <w:pPr>
        <w:ind w:left="2552"/>
        <w:jc w:val="both"/>
        <w:rPr>
          <w:rFonts w:asciiTheme="minorHAnsi" w:hAnsiTheme="minorHAnsi" w:cs="Arial"/>
          <w:i/>
        </w:rPr>
      </w:pPr>
      <w:r w:rsidRPr="007D2972">
        <w:rPr>
          <w:rFonts w:asciiTheme="minorHAnsi" w:hAnsiTheme="minorHAnsi" w:cs="Arial"/>
          <w:i/>
        </w:rPr>
        <w:t>Disponer adecuadamente los residuos sólidos provenientes del consumo de productos, cambio de filtros, mantenimiento del establecimiento, los servicios higiénicos para evitar la contaminación del suelo y evitar el riesgo de enfermedades.</w:t>
      </w:r>
    </w:p>
    <w:p w14:paraId="396929CD" w14:textId="77777777" w:rsidR="009020A1" w:rsidRPr="007D2972" w:rsidRDefault="009020A1" w:rsidP="009020A1">
      <w:pPr>
        <w:ind w:left="2552"/>
        <w:jc w:val="both"/>
        <w:rPr>
          <w:rFonts w:asciiTheme="minorHAnsi" w:hAnsiTheme="minorHAnsi" w:cs="Arial"/>
          <w:i/>
        </w:rPr>
      </w:pPr>
    </w:p>
    <w:p w14:paraId="127572AB" w14:textId="77777777" w:rsidR="009020A1" w:rsidRPr="007D2972" w:rsidRDefault="009020A1" w:rsidP="00C62704">
      <w:pPr>
        <w:pStyle w:val="Prrafodelista"/>
        <w:numPr>
          <w:ilvl w:val="3"/>
          <w:numId w:val="6"/>
        </w:numPr>
        <w:spacing w:after="0" w:line="360" w:lineRule="auto"/>
        <w:ind w:left="2552" w:right="113" w:hanging="851"/>
        <w:jc w:val="both"/>
        <w:outlineLvl w:val="3"/>
        <w:rPr>
          <w:rFonts w:asciiTheme="minorHAnsi" w:hAnsiTheme="minorHAnsi" w:cs="Arial"/>
          <w:b/>
          <w:i/>
        </w:rPr>
      </w:pPr>
      <w:bookmarkStart w:id="118" w:name="_Toc8051312"/>
      <w:bookmarkStart w:id="119" w:name="_Toc9580768"/>
      <w:r w:rsidRPr="007D2972">
        <w:rPr>
          <w:rFonts w:asciiTheme="minorHAnsi" w:hAnsiTheme="minorHAnsi" w:cs="Arial"/>
          <w:b/>
          <w:i/>
        </w:rPr>
        <w:t>Descripción:</w:t>
      </w:r>
      <w:bookmarkEnd w:id="118"/>
      <w:bookmarkEnd w:id="119"/>
    </w:p>
    <w:p w14:paraId="3EBCD1C1" w14:textId="77777777" w:rsidR="009020A1" w:rsidRPr="007D2972" w:rsidRDefault="009020A1" w:rsidP="009020A1">
      <w:pPr>
        <w:ind w:left="2552"/>
        <w:jc w:val="both"/>
        <w:rPr>
          <w:rFonts w:asciiTheme="minorHAnsi" w:hAnsiTheme="minorHAnsi" w:cs="Arial"/>
          <w:i/>
        </w:rPr>
      </w:pPr>
      <w:r w:rsidRPr="007D2972">
        <w:rPr>
          <w:rFonts w:asciiTheme="minorHAnsi" w:hAnsiTheme="minorHAnsi" w:cs="Arial"/>
          <w:i/>
        </w:rPr>
        <w:t>En la ejecución del proyecto de producirán residuos domésticos (orgánicos e inorgánicos), residuos peligrosos y material excedentes.</w:t>
      </w:r>
    </w:p>
    <w:p w14:paraId="6CC7A576" w14:textId="77777777" w:rsidR="009020A1" w:rsidRPr="007D2972" w:rsidRDefault="009020A1" w:rsidP="009020A1">
      <w:pPr>
        <w:ind w:left="2552"/>
        <w:jc w:val="both"/>
        <w:rPr>
          <w:rFonts w:asciiTheme="minorHAnsi" w:hAnsiTheme="minorHAnsi" w:cs="Arial"/>
          <w:i/>
        </w:rPr>
      </w:pPr>
      <w:r w:rsidRPr="007D2972">
        <w:rPr>
          <w:rFonts w:asciiTheme="minorHAnsi" w:hAnsiTheme="minorHAnsi" w:cs="Arial"/>
          <w:i/>
        </w:rPr>
        <w:t>Residuos sólidos orgánicos: (restos de alimentos, cascaras, cabellos, restos de plantas, entre otros); estos son causa de malos olores, problemas estéticos, foco y hábitat de varios vectores de enfermedades, debido a la putrefacción de residuos de origen animal o vegetal provenientes del consumo de alimentos y otras actividades.</w:t>
      </w:r>
    </w:p>
    <w:p w14:paraId="4223A397" w14:textId="77777777" w:rsidR="009020A1" w:rsidRPr="007D2972" w:rsidRDefault="009020A1" w:rsidP="009020A1">
      <w:pPr>
        <w:ind w:left="2552"/>
        <w:jc w:val="both"/>
        <w:rPr>
          <w:rFonts w:asciiTheme="minorHAnsi" w:hAnsiTheme="minorHAnsi" w:cs="Arial"/>
          <w:i/>
        </w:rPr>
      </w:pPr>
      <w:r w:rsidRPr="007D2972">
        <w:rPr>
          <w:rFonts w:asciiTheme="minorHAnsi" w:hAnsiTheme="minorHAnsi" w:cs="Arial"/>
          <w:i/>
        </w:rPr>
        <w:t>Residuos sólidos inorgánicos: Conformados por plásticos, latas, papel, etc. No producen olores ni se degradan fácilmente y tienen el potencial de ser reciclados.</w:t>
      </w:r>
    </w:p>
    <w:p w14:paraId="6C47BE48" w14:textId="33CEF25C" w:rsidR="009020A1" w:rsidRDefault="009020A1" w:rsidP="009020A1">
      <w:pPr>
        <w:ind w:left="2552"/>
        <w:jc w:val="both"/>
        <w:rPr>
          <w:rFonts w:asciiTheme="minorHAnsi" w:hAnsiTheme="minorHAnsi" w:cs="Arial"/>
          <w:i/>
        </w:rPr>
      </w:pPr>
      <w:r w:rsidRPr="007D2972">
        <w:rPr>
          <w:rFonts w:asciiTheme="minorHAnsi" w:hAnsiTheme="minorHAnsi" w:cs="Arial"/>
          <w:i/>
        </w:rPr>
        <w:t>Residuos Peligrosos: (Aceites, combustible, entre otros), son las sustancias que son inflamables, corrosivas, toxicas o pueden producir reacciones químicas, cuando están en concentraciones que pueden ser peligrosas para la salud o para el ambiente. Son difíciles de degradar en la naturaleza.</w:t>
      </w:r>
    </w:p>
    <w:p w14:paraId="253478CF" w14:textId="690B5851" w:rsidR="006757AB" w:rsidRDefault="006757AB" w:rsidP="009020A1">
      <w:pPr>
        <w:ind w:left="2552"/>
        <w:jc w:val="both"/>
        <w:rPr>
          <w:rFonts w:asciiTheme="minorHAnsi" w:hAnsiTheme="minorHAnsi" w:cs="Arial"/>
          <w:i/>
        </w:rPr>
      </w:pPr>
    </w:p>
    <w:p w14:paraId="73480153" w14:textId="2C67CE8E" w:rsidR="006757AB" w:rsidRDefault="006757AB" w:rsidP="009020A1">
      <w:pPr>
        <w:ind w:left="2552"/>
        <w:jc w:val="both"/>
        <w:rPr>
          <w:rFonts w:asciiTheme="minorHAnsi" w:hAnsiTheme="minorHAnsi" w:cs="Arial"/>
          <w:i/>
        </w:rPr>
      </w:pPr>
    </w:p>
    <w:p w14:paraId="256BEBBD" w14:textId="77777777" w:rsidR="006757AB" w:rsidRPr="007D2972" w:rsidRDefault="006757AB" w:rsidP="009020A1">
      <w:pPr>
        <w:ind w:left="2552"/>
        <w:jc w:val="both"/>
        <w:rPr>
          <w:rFonts w:asciiTheme="minorHAnsi" w:hAnsiTheme="minorHAnsi" w:cs="Arial"/>
          <w:i/>
        </w:rPr>
      </w:pPr>
    </w:p>
    <w:p w14:paraId="175BB59D" w14:textId="77777777" w:rsidR="009020A1" w:rsidRPr="007D2972" w:rsidRDefault="009020A1" w:rsidP="009020A1">
      <w:pPr>
        <w:ind w:left="2552"/>
        <w:jc w:val="both"/>
        <w:rPr>
          <w:rFonts w:asciiTheme="minorHAnsi" w:hAnsiTheme="minorHAnsi" w:cs="Arial"/>
          <w:i/>
        </w:rPr>
      </w:pPr>
    </w:p>
    <w:p w14:paraId="3452F96A" w14:textId="77777777" w:rsidR="009020A1" w:rsidRPr="007D2972" w:rsidRDefault="009020A1" w:rsidP="009020A1">
      <w:pPr>
        <w:ind w:left="2129" w:firstLine="423"/>
        <w:jc w:val="both"/>
        <w:rPr>
          <w:rFonts w:asciiTheme="minorHAnsi" w:hAnsiTheme="minorHAnsi" w:cs="Arial"/>
          <w:b/>
          <w:i/>
          <w:u w:val="single"/>
        </w:rPr>
      </w:pPr>
      <w:r w:rsidRPr="007D2972">
        <w:rPr>
          <w:rFonts w:asciiTheme="minorHAnsi" w:hAnsiTheme="minorHAnsi" w:cs="Arial"/>
          <w:b/>
          <w:i/>
          <w:u w:val="single"/>
        </w:rPr>
        <w:lastRenderedPageBreak/>
        <w:t>Manejo Adecuado de Residuos Sólidos.</w:t>
      </w:r>
    </w:p>
    <w:p w14:paraId="6E3725E1" w14:textId="77777777" w:rsidR="009020A1" w:rsidRPr="007D2972" w:rsidRDefault="009020A1" w:rsidP="00C62704">
      <w:pPr>
        <w:pStyle w:val="Prrafodelista"/>
        <w:numPr>
          <w:ilvl w:val="0"/>
          <w:numId w:val="34"/>
        </w:numPr>
        <w:tabs>
          <w:tab w:val="left" w:pos="1134"/>
        </w:tabs>
        <w:spacing w:line="240" w:lineRule="auto"/>
        <w:ind w:left="1276" w:firstLine="1276"/>
        <w:jc w:val="both"/>
        <w:rPr>
          <w:rFonts w:asciiTheme="minorHAnsi" w:hAnsiTheme="minorHAnsi" w:cs="Arial"/>
          <w:i/>
          <w:sz w:val="24"/>
          <w:szCs w:val="24"/>
          <w:u w:val="single"/>
        </w:rPr>
      </w:pPr>
      <w:r w:rsidRPr="007D2972">
        <w:rPr>
          <w:rFonts w:asciiTheme="minorHAnsi" w:hAnsiTheme="minorHAnsi" w:cs="Arial"/>
          <w:i/>
          <w:sz w:val="24"/>
          <w:szCs w:val="24"/>
          <w:u w:val="single"/>
        </w:rPr>
        <w:t>Residuos Peligrosos:</w:t>
      </w:r>
    </w:p>
    <w:p w14:paraId="54B528CA" w14:textId="77777777" w:rsidR="009020A1" w:rsidRPr="007D2972" w:rsidRDefault="009020A1" w:rsidP="009020A1">
      <w:pPr>
        <w:pStyle w:val="Prrafodelista"/>
        <w:spacing w:line="240" w:lineRule="auto"/>
        <w:ind w:left="2835"/>
        <w:jc w:val="both"/>
        <w:rPr>
          <w:rFonts w:asciiTheme="minorHAnsi" w:hAnsiTheme="minorHAnsi" w:cs="Arial"/>
          <w:i/>
          <w:sz w:val="24"/>
          <w:szCs w:val="24"/>
        </w:rPr>
      </w:pPr>
      <w:r w:rsidRPr="007D2972">
        <w:rPr>
          <w:rFonts w:asciiTheme="minorHAnsi" w:hAnsiTheme="minorHAnsi" w:cs="Arial"/>
          <w:i/>
          <w:sz w:val="24"/>
          <w:szCs w:val="24"/>
        </w:rPr>
        <w:t>Se realizan capacitaciones a los trabajadores para la minimización de residuos, lo que permite una reducción en la fuente.</w:t>
      </w:r>
    </w:p>
    <w:p w14:paraId="44EAB78E" w14:textId="77777777" w:rsidR="009020A1" w:rsidRPr="007D2972" w:rsidRDefault="009020A1" w:rsidP="009020A1">
      <w:pPr>
        <w:pStyle w:val="Prrafodelista"/>
        <w:spacing w:line="240" w:lineRule="auto"/>
        <w:ind w:left="2835"/>
        <w:jc w:val="both"/>
        <w:rPr>
          <w:rFonts w:asciiTheme="minorHAnsi" w:hAnsiTheme="minorHAnsi" w:cs="Arial"/>
          <w:i/>
          <w:sz w:val="24"/>
          <w:szCs w:val="24"/>
        </w:rPr>
      </w:pPr>
      <w:r w:rsidRPr="007D2972">
        <w:rPr>
          <w:rFonts w:asciiTheme="minorHAnsi" w:hAnsiTheme="minorHAnsi" w:cs="Arial"/>
          <w:i/>
          <w:sz w:val="24"/>
          <w:szCs w:val="24"/>
        </w:rPr>
        <w:t>El área se encuentra debidamente señalizada y ubicada en un lugar estratégico; además, se encuentra cubierta, cerrada y ventilada. La base donde se ponen los cilindros es de concreto para impermeabilizarlo.</w:t>
      </w:r>
    </w:p>
    <w:p w14:paraId="7B90AB2F" w14:textId="77777777" w:rsidR="009020A1" w:rsidRPr="007D2972" w:rsidRDefault="009020A1" w:rsidP="009020A1">
      <w:pPr>
        <w:pStyle w:val="Prrafodelista"/>
        <w:spacing w:line="240" w:lineRule="auto"/>
        <w:ind w:left="2835"/>
        <w:jc w:val="both"/>
        <w:rPr>
          <w:rFonts w:asciiTheme="minorHAnsi" w:hAnsiTheme="minorHAnsi" w:cs="Arial"/>
          <w:i/>
          <w:sz w:val="24"/>
          <w:szCs w:val="24"/>
        </w:rPr>
      </w:pPr>
      <w:r w:rsidRPr="007D2972">
        <w:rPr>
          <w:rFonts w:asciiTheme="minorHAnsi" w:hAnsiTheme="minorHAnsi" w:cs="Arial"/>
          <w:i/>
          <w:sz w:val="24"/>
          <w:szCs w:val="24"/>
        </w:rPr>
        <w:t>Dentro del establecimiento se realiza el almacenamiento de los residuos peligrosos en un recipiente de color rojo rotulado de color blanco “Residuos Peligrosos” según la NTP 900.58. Lima, Perú 2005, también, se cuenta con un cuaderno de Registro de Residuos Peligrosos; es decir, se anota diariamente la producción de los residuos peligrosos, para luego ser entregados en el Reporte Anual de Residuos Sólidos ante la autoridad competente.</w:t>
      </w:r>
    </w:p>
    <w:p w14:paraId="780419CA" w14:textId="77777777" w:rsidR="009020A1" w:rsidRPr="007D2972" w:rsidRDefault="009020A1" w:rsidP="009020A1">
      <w:pPr>
        <w:ind w:firstLine="1560"/>
        <w:jc w:val="center"/>
        <w:rPr>
          <w:rFonts w:asciiTheme="minorHAnsi" w:eastAsia="Calibri" w:hAnsiTheme="minorHAnsi" w:cs="Arial"/>
          <w:i/>
          <w:iCs/>
          <w:color w:val="000000"/>
          <w:sz w:val="20"/>
        </w:rPr>
      </w:pPr>
      <w:r w:rsidRPr="007D2972">
        <w:rPr>
          <w:rFonts w:asciiTheme="minorHAnsi" w:eastAsia="Calibri" w:hAnsiTheme="minorHAnsi" w:cs="Arial"/>
          <w:b/>
          <w:i/>
          <w:iCs/>
          <w:color w:val="000000"/>
          <w:sz w:val="20"/>
        </w:rPr>
        <w:t>Cuadro N°33:</w:t>
      </w:r>
      <w:r w:rsidRPr="007D2972">
        <w:rPr>
          <w:rFonts w:asciiTheme="minorHAnsi" w:eastAsia="Calibri" w:hAnsiTheme="minorHAnsi" w:cs="Arial"/>
          <w:i/>
          <w:iCs/>
          <w:color w:val="000000"/>
          <w:sz w:val="20"/>
        </w:rPr>
        <w:t xml:space="preserve">  Cilindro de los residuos sólidos peligrosos.</w:t>
      </w:r>
    </w:p>
    <w:tbl>
      <w:tblPr>
        <w:tblW w:w="0" w:type="auto"/>
        <w:tblInd w:w="2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3789"/>
      </w:tblGrid>
      <w:tr w:rsidR="009020A1" w:rsidRPr="007D2972" w14:paraId="1C770894" w14:textId="77777777" w:rsidTr="009020A1">
        <w:trPr>
          <w:trHeight w:val="668"/>
        </w:trPr>
        <w:tc>
          <w:tcPr>
            <w:tcW w:w="2905" w:type="dxa"/>
            <w:tcBorders>
              <w:top w:val="single" w:sz="4" w:space="0" w:color="auto"/>
              <w:left w:val="single" w:sz="4" w:space="0" w:color="auto"/>
              <w:bottom w:val="single" w:sz="4" w:space="0" w:color="auto"/>
              <w:right w:val="single" w:sz="4" w:space="0" w:color="auto"/>
            </w:tcBorders>
          </w:tcPr>
          <w:p w14:paraId="505E53FE" w14:textId="77777777" w:rsidR="009020A1" w:rsidRPr="007D2972" w:rsidRDefault="009020A1" w:rsidP="009020A1">
            <w:pPr>
              <w:autoSpaceDE w:val="0"/>
              <w:autoSpaceDN w:val="0"/>
              <w:adjustRightInd w:val="0"/>
              <w:rPr>
                <w:rFonts w:asciiTheme="minorHAnsi" w:hAnsiTheme="minorHAnsi" w:cs="Arial"/>
                <w:b/>
                <w:bCs/>
                <w:i/>
                <w:sz w:val="18"/>
                <w:szCs w:val="18"/>
              </w:rPr>
            </w:pPr>
          </w:p>
          <w:p w14:paraId="4DC9099E" w14:textId="77777777" w:rsidR="009020A1" w:rsidRPr="007D2972" w:rsidRDefault="009020A1" w:rsidP="009020A1">
            <w:pPr>
              <w:autoSpaceDE w:val="0"/>
              <w:autoSpaceDN w:val="0"/>
              <w:adjustRightInd w:val="0"/>
              <w:jc w:val="center"/>
              <w:rPr>
                <w:rFonts w:asciiTheme="minorHAnsi" w:hAnsiTheme="minorHAnsi" w:cs="Arial"/>
                <w:i/>
                <w:sz w:val="18"/>
                <w:szCs w:val="18"/>
              </w:rPr>
            </w:pPr>
            <w:r w:rsidRPr="007D2972">
              <w:rPr>
                <w:rFonts w:asciiTheme="minorHAnsi" w:hAnsiTheme="minorHAnsi" w:cs="Arial"/>
                <w:i/>
                <w:sz w:val="18"/>
                <w:szCs w:val="18"/>
              </w:rPr>
              <w:t>CÓDIGO DE COLORES</w:t>
            </w:r>
          </w:p>
        </w:tc>
        <w:tc>
          <w:tcPr>
            <w:tcW w:w="3789" w:type="dxa"/>
            <w:tcBorders>
              <w:top w:val="single" w:sz="4" w:space="0" w:color="auto"/>
              <w:left w:val="single" w:sz="4" w:space="0" w:color="auto"/>
              <w:bottom w:val="single" w:sz="4" w:space="0" w:color="auto"/>
              <w:right w:val="single" w:sz="4" w:space="0" w:color="auto"/>
            </w:tcBorders>
            <w:hideMark/>
          </w:tcPr>
          <w:p w14:paraId="3482E424" w14:textId="77777777" w:rsidR="009020A1" w:rsidRPr="007D2972" w:rsidRDefault="009020A1" w:rsidP="009020A1">
            <w:pPr>
              <w:autoSpaceDE w:val="0"/>
              <w:autoSpaceDN w:val="0"/>
              <w:adjustRightInd w:val="0"/>
              <w:jc w:val="both"/>
              <w:rPr>
                <w:rFonts w:asciiTheme="minorHAnsi" w:hAnsiTheme="minorHAnsi" w:cs="Arial"/>
                <w:i/>
                <w:sz w:val="18"/>
                <w:szCs w:val="18"/>
              </w:rPr>
            </w:pPr>
            <w:r w:rsidRPr="007D2972">
              <w:rPr>
                <w:rFonts w:asciiTheme="minorHAnsi" w:hAnsiTheme="minorHAnsi" w:cs="Arial"/>
                <w:i/>
                <w:sz w:val="18"/>
                <w:szCs w:val="18"/>
              </w:rPr>
              <w:t>La identificación por colores de los dispositivos o recipientes de almacenamiento de los residuos es como sigue:</w:t>
            </w:r>
          </w:p>
        </w:tc>
      </w:tr>
      <w:tr w:rsidR="009020A1" w:rsidRPr="007D2972" w14:paraId="0E5334A3" w14:textId="77777777" w:rsidTr="009020A1">
        <w:trPr>
          <w:trHeight w:val="1001"/>
        </w:trPr>
        <w:tc>
          <w:tcPr>
            <w:tcW w:w="2905" w:type="dxa"/>
            <w:tcBorders>
              <w:top w:val="single" w:sz="4" w:space="0" w:color="auto"/>
              <w:left w:val="single" w:sz="4" w:space="0" w:color="auto"/>
              <w:bottom w:val="single" w:sz="4" w:space="0" w:color="auto"/>
              <w:right w:val="single" w:sz="4" w:space="0" w:color="auto"/>
            </w:tcBorders>
            <w:hideMark/>
          </w:tcPr>
          <w:p w14:paraId="1D90E4E4" w14:textId="77777777" w:rsidR="009020A1" w:rsidRPr="007D2972" w:rsidRDefault="009020A1" w:rsidP="009020A1">
            <w:pPr>
              <w:jc w:val="center"/>
              <w:rPr>
                <w:rFonts w:asciiTheme="minorHAnsi" w:hAnsiTheme="minorHAnsi" w:cs="Arial"/>
                <w:i/>
                <w:sz w:val="18"/>
                <w:szCs w:val="18"/>
              </w:rPr>
            </w:pPr>
            <w:r w:rsidRPr="007D2972">
              <w:rPr>
                <w:rFonts w:asciiTheme="minorHAnsi" w:hAnsiTheme="minorHAnsi" w:cs="Arial"/>
                <w:i/>
                <w:noProof/>
                <w:sz w:val="18"/>
                <w:szCs w:val="18"/>
                <w:lang w:val="en-US"/>
              </w:rPr>
              <w:drawing>
                <wp:inline distT="0" distB="0" distL="0" distR="0" wp14:anchorId="30CDB194" wp14:editId="5E22544E">
                  <wp:extent cx="881380" cy="10464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1380" cy="1046480"/>
                          </a:xfrm>
                          <a:prstGeom prst="rect">
                            <a:avLst/>
                          </a:prstGeom>
                          <a:noFill/>
                          <a:ln>
                            <a:noFill/>
                          </a:ln>
                        </pic:spPr>
                      </pic:pic>
                    </a:graphicData>
                  </a:graphic>
                </wp:inline>
              </w:drawing>
            </w:r>
          </w:p>
        </w:tc>
        <w:tc>
          <w:tcPr>
            <w:tcW w:w="3789" w:type="dxa"/>
            <w:tcBorders>
              <w:top w:val="single" w:sz="4" w:space="0" w:color="auto"/>
              <w:left w:val="single" w:sz="4" w:space="0" w:color="auto"/>
              <w:bottom w:val="single" w:sz="4" w:space="0" w:color="auto"/>
              <w:right w:val="single" w:sz="4" w:space="0" w:color="auto"/>
            </w:tcBorders>
            <w:hideMark/>
          </w:tcPr>
          <w:p w14:paraId="5AA9D179" w14:textId="77777777" w:rsidR="009020A1" w:rsidRPr="007D2972" w:rsidRDefault="009020A1" w:rsidP="009020A1">
            <w:pPr>
              <w:autoSpaceDE w:val="0"/>
              <w:autoSpaceDN w:val="0"/>
              <w:adjustRightInd w:val="0"/>
              <w:jc w:val="both"/>
              <w:rPr>
                <w:rFonts w:asciiTheme="minorHAnsi" w:hAnsiTheme="minorHAnsi" w:cs="Arial"/>
                <w:i/>
                <w:sz w:val="18"/>
                <w:szCs w:val="18"/>
                <w:u w:val="single"/>
              </w:rPr>
            </w:pPr>
            <w:r w:rsidRPr="007D2972">
              <w:rPr>
                <w:rFonts w:asciiTheme="minorHAnsi" w:hAnsiTheme="minorHAnsi" w:cs="Arial"/>
                <w:i/>
                <w:sz w:val="18"/>
                <w:szCs w:val="18"/>
                <w:u w:val="single"/>
              </w:rPr>
              <w:t>Residuos peligrosos:</w:t>
            </w:r>
          </w:p>
          <w:p w14:paraId="3FD5F635" w14:textId="75AFC382" w:rsidR="009020A1" w:rsidRPr="007D2972" w:rsidRDefault="009020A1" w:rsidP="009020A1">
            <w:pPr>
              <w:autoSpaceDE w:val="0"/>
              <w:autoSpaceDN w:val="0"/>
              <w:adjustRightInd w:val="0"/>
              <w:jc w:val="both"/>
              <w:rPr>
                <w:rFonts w:asciiTheme="minorHAnsi" w:hAnsiTheme="minorHAnsi" w:cs="Arial"/>
                <w:b/>
                <w:bCs/>
                <w:i/>
                <w:sz w:val="18"/>
                <w:szCs w:val="18"/>
              </w:rPr>
            </w:pPr>
            <w:r w:rsidRPr="007D2972">
              <w:rPr>
                <w:rFonts w:asciiTheme="minorHAnsi" w:hAnsiTheme="minorHAnsi" w:cs="Arial"/>
                <w:i/>
                <w:sz w:val="18"/>
                <w:szCs w:val="18"/>
              </w:rPr>
              <w:t xml:space="preserve">Color rojo Para peligrosos: Envases filtros usados </w:t>
            </w:r>
            <w:r w:rsidR="006757AB" w:rsidRPr="007D2972">
              <w:rPr>
                <w:rFonts w:asciiTheme="minorHAnsi" w:hAnsiTheme="minorHAnsi" w:cs="Arial"/>
                <w:i/>
                <w:sz w:val="18"/>
                <w:szCs w:val="18"/>
              </w:rPr>
              <w:t>trapos y arena contaminados</w:t>
            </w:r>
            <w:r w:rsidRPr="007D2972">
              <w:rPr>
                <w:rFonts w:asciiTheme="minorHAnsi" w:hAnsiTheme="minorHAnsi" w:cs="Arial"/>
                <w:i/>
                <w:sz w:val="18"/>
                <w:szCs w:val="18"/>
              </w:rPr>
              <w:t>, entre otros.</w:t>
            </w:r>
          </w:p>
        </w:tc>
      </w:tr>
      <w:tr w:rsidR="009020A1" w:rsidRPr="007D2972" w14:paraId="1098084C" w14:textId="77777777" w:rsidTr="009020A1">
        <w:trPr>
          <w:trHeight w:val="661"/>
        </w:trPr>
        <w:tc>
          <w:tcPr>
            <w:tcW w:w="6694" w:type="dxa"/>
            <w:gridSpan w:val="2"/>
            <w:tcBorders>
              <w:top w:val="single" w:sz="4" w:space="0" w:color="auto"/>
              <w:left w:val="single" w:sz="4" w:space="0" w:color="auto"/>
              <w:bottom w:val="single" w:sz="4" w:space="0" w:color="auto"/>
              <w:right w:val="single" w:sz="4" w:space="0" w:color="auto"/>
            </w:tcBorders>
            <w:hideMark/>
          </w:tcPr>
          <w:p w14:paraId="2916FB7A" w14:textId="77777777" w:rsidR="009020A1" w:rsidRPr="007D2972" w:rsidRDefault="009020A1" w:rsidP="009020A1">
            <w:pPr>
              <w:rPr>
                <w:rFonts w:asciiTheme="minorHAnsi" w:hAnsiTheme="minorHAnsi" w:cs="Arial"/>
                <w:i/>
                <w:sz w:val="18"/>
                <w:szCs w:val="18"/>
              </w:rPr>
            </w:pPr>
            <w:r w:rsidRPr="007D2972">
              <w:rPr>
                <w:rFonts w:asciiTheme="minorHAnsi" w:hAnsiTheme="minorHAnsi" w:cs="Arial"/>
                <w:i/>
                <w:sz w:val="18"/>
                <w:szCs w:val="18"/>
              </w:rPr>
              <w:t>UN-1268 Norma Internacional. – Código de colores</w:t>
            </w:r>
          </w:p>
          <w:p w14:paraId="71BA3BE1" w14:textId="77777777" w:rsidR="009020A1" w:rsidRPr="007D2972" w:rsidRDefault="009020A1" w:rsidP="009020A1">
            <w:pPr>
              <w:rPr>
                <w:rFonts w:asciiTheme="minorHAnsi" w:hAnsiTheme="minorHAnsi" w:cs="Arial"/>
                <w:b/>
                <w:i/>
                <w:sz w:val="18"/>
                <w:szCs w:val="18"/>
                <w:u w:val="single"/>
              </w:rPr>
            </w:pPr>
            <w:r w:rsidRPr="007D2972">
              <w:rPr>
                <w:rFonts w:asciiTheme="minorHAnsi" w:hAnsiTheme="minorHAnsi" w:cs="Arial"/>
                <w:i/>
                <w:sz w:val="18"/>
                <w:szCs w:val="18"/>
              </w:rPr>
              <w:t>NTP 900.058.2005 Norma Técnica Peruana. - Código de colores para dispositivo de almacenamiento de Residuos</w:t>
            </w:r>
          </w:p>
        </w:tc>
      </w:tr>
    </w:tbl>
    <w:p w14:paraId="33831245" w14:textId="77777777" w:rsidR="009020A1" w:rsidRPr="007D2972" w:rsidRDefault="009020A1" w:rsidP="009020A1">
      <w:pPr>
        <w:pStyle w:val="Prrafodelista"/>
        <w:tabs>
          <w:tab w:val="left" w:pos="1134"/>
        </w:tabs>
        <w:spacing w:line="240" w:lineRule="auto"/>
        <w:ind w:left="1276"/>
        <w:jc w:val="both"/>
        <w:rPr>
          <w:rFonts w:asciiTheme="minorHAnsi" w:hAnsiTheme="minorHAnsi" w:cs="Arial"/>
          <w:i/>
          <w:sz w:val="24"/>
          <w:szCs w:val="24"/>
          <w:u w:val="single"/>
        </w:rPr>
      </w:pPr>
    </w:p>
    <w:p w14:paraId="46609F8E" w14:textId="77777777" w:rsidR="009020A1" w:rsidRPr="007D2972" w:rsidRDefault="009020A1" w:rsidP="00C62704">
      <w:pPr>
        <w:pStyle w:val="Prrafodelista"/>
        <w:numPr>
          <w:ilvl w:val="0"/>
          <w:numId w:val="34"/>
        </w:numPr>
        <w:tabs>
          <w:tab w:val="left" w:pos="1134"/>
        </w:tabs>
        <w:spacing w:line="240" w:lineRule="auto"/>
        <w:ind w:left="1276" w:firstLine="1276"/>
        <w:jc w:val="both"/>
        <w:rPr>
          <w:rFonts w:asciiTheme="minorHAnsi" w:hAnsiTheme="minorHAnsi" w:cs="Arial"/>
          <w:i/>
          <w:sz w:val="24"/>
          <w:szCs w:val="24"/>
          <w:u w:val="single"/>
        </w:rPr>
      </w:pPr>
      <w:r w:rsidRPr="007D2972">
        <w:rPr>
          <w:rFonts w:asciiTheme="minorHAnsi" w:hAnsiTheme="minorHAnsi" w:cs="Arial"/>
          <w:i/>
          <w:sz w:val="24"/>
          <w:szCs w:val="24"/>
          <w:u w:val="single"/>
        </w:rPr>
        <w:t>Residuos No peligrosos (Ámbito Municipal).</w:t>
      </w:r>
    </w:p>
    <w:p w14:paraId="03D5F729" w14:textId="77777777" w:rsidR="009020A1" w:rsidRPr="007D2972" w:rsidRDefault="009020A1" w:rsidP="009020A1">
      <w:pPr>
        <w:pStyle w:val="Prrafodelista"/>
        <w:spacing w:line="240" w:lineRule="auto"/>
        <w:ind w:left="2835"/>
        <w:jc w:val="both"/>
        <w:rPr>
          <w:rFonts w:asciiTheme="minorHAnsi" w:hAnsiTheme="minorHAnsi" w:cs="Arial"/>
          <w:i/>
          <w:sz w:val="24"/>
          <w:szCs w:val="24"/>
        </w:rPr>
      </w:pPr>
      <w:r w:rsidRPr="007D2972">
        <w:rPr>
          <w:rFonts w:asciiTheme="minorHAnsi" w:hAnsiTheme="minorHAnsi" w:cs="Arial"/>
          <w:i/>
          <w:sz w:val="24"/>
          <w:szCs w:val="24"/>
        </w:rPr>
        <w:t>Comprenden los orgánicos e inorgánicos (biodegradables y no biodegradables).</w:t>
      </w:r>
    </w:p>
    <w:p w14:paraId="42779AF0" w14:textId="77777777" w:rsidR="009020A1" w:rsidRPr="007D2972" w:rsidRDefault="009020A1" w:rsidP="009020A1">
      <w:pPr>
        <w:pStyle w:val="Prrafodelista"/>
        <w:spacing w:line="240" w:lineRule="auto"/>
        <w:ind w:left="2835"/>
        <w:jc w:val="both"/>
        <w:rPr>
          <w:rFonts w:asciiTheme="minorHAnsi" w:hAnsiTheme="minorHAnsi" w:cs="Arial"/>
          <w:i/>
          <w:sz w:val="24"/>
          <w:szCs w:val="24"/>
        </w:rPr>
      </w:pPr>
      <w:r w:rsidRPr="007D2972">
        <w:rPr>
          <w:rFonts w:asciiTheme="minorHAnsi" w:hAnsiTheme="minorHAnsi" w:cs="Arial"/>
          <w:i/>
          <w:sz w:val="24"/>
          <w:szCs w:val="24"/>
        </w:rPr>
        <w:t>Debido a que estos residuos no presentan peligrosidad, su manejo incluye el almacenamiento en forma segregada y en recipientes adecuados, desde las zonas de generación hasta el área de almacén temporal para luego ser entregados al camión municipal.</w:t>
      </w:r>
    </w:p>
    <w:p w14:paraId="017FC820" w14:textId="77777777" w:rsidR="009020A1" w:rsidRPr="007D2972" w:rsidRDefault="009020A1" w:rsidP="009020A1">
      <w:pPr>
        <w:pStyle w:val="Prrafodelista"/>
        <w:spacing w:line="240" w:lineRule="auto"/>
        <w:ind w:left="2835"/>
        <w:jc w:val="both"/>
        <w:rPr>
          <w:rFonts w:asciiTheme="minorHAnsi" w:hAnsiTheme="minorHAnsi" w:cs="Arial"/>
          <w:i/>
          <w:sz w:val="24"/>
          <w:szCs w:val="24"/>
        </w:rPr>
      </w:pPr>
      <w:r w:rsidRPr="007D2972">
        <w:rPr>
          <w:rFonts w:asciiTheme="minorHAnsi" w:hAnsiTheme="minorHAnsi" w:cs="Arial"/>
          <w:i/>
          <w:sz w:val="24"/>
          <w:szCs w:val="24"/>
        </w:rPr>
        <w:t>Se cuenta con un cuaderno de registro de residuos sólidos no peligrosos; en el cual, se lleva un conteo en kilogramos de la cantidad de residuos que se almacena diariamente y de la entrega a los camiones municipales del distrito.</w:t>
      </w:r>
    </w:p>
    <w:p w14:paraId="1E2D2C6C" w14:textId="77777777" w:rsidR="009020A1" w:rsidRPr="007D2972" w:rsidRDefault="009020A1" w:rsidP="009020A1">
      <w:pPr>
        <w:pStyle w:val="Prrafodelista"/>
        <w:spacing w:line="240" w:lineRule="auto"/>
        <w:ind w:left="2835"/>
        <w:jc w:val="both"/>
        <w:rPr>
          <w:rFonts w:asciiTheme="minorHAnsi" w:hAnsiTheme="minorHAnsi" w:cs="Arial"/>
          <w:i/>
          <w:sz w:val="24"/>
          <w:szCs w:val="24"/>
        </w:rPr>
      </w:pPr>
      <w:r w:rsidRPr="007D2972">
        <w:rPr>
          <w:rFonts w:asciiTheme="minorHAnsi" w:hAnsiTheme="minorHAnsi" w:cs="Arial"/>
          <w:i/>
          <w:sz w:val="24"/>
          <w:szCs w:val="24"/>
        </w:rPr>
        <w:t>Según el D.S. 014-2014-MINAM hace mención en el artículo 20.- Almacenamiento en la fuente en el segundo párrafo: “Las municipalidades deben regular en su jurisdicción el almacenamiento de residuos sólidos municipales”.</w:t>
      </w:r>
    </w:p>
    <w:p w14:paraId="460DF8F0" w14:textId="77777777" w:rsidR="009020A1" w:rsidRPr="007D2972" w:rsidRDefault="009020A1" w:rsidP="009020A1">
      <w:pPr>
        <w:pStyle w:val="Prrafodelista"/>
        <w:spacing w:line="240" w:lineRule="auto"/>
        <w:ind w:left="2835"/>
        <w:jc w:val="both"/>
        <w:rPr>
          <w:rFonts w:asciiTheme="minorHAnsi" w:hAnsiTheme="minorHAnsi" w:cs="Arial"/>
          <w:i/>
          <w:sz w:val="24"/>
          <w:szCs w:val="24"/>
        </w:rPr>
      </w:pPr>
      <w:r w:rsidRPr="007D2972">
        <w:rPr>
          <w:rFonts w:asciiTheme="minorHAnsi" w:hAnsiTheme="minorHAnsi" w:cs="Arial"/>
          <w:i/>
          <w:sz w:val="24"/>
          <w:szCs w:val="24"/>
        </w:rPr>
        <w:lastRenderedPageBreak/>
        <w:t xml:space="preserve">En el distrito de </w:t>
      </w:r>
      <w:proofErr w:type="spellStart"/>
      <w:r w:rsidRPr="007D2972">
        <w:rPr>
          <w:rFonts w:asciiTheme="minorHAnsi" w:hAnsiTheme="minorHAnsi" w:cs="Arial"/>
          <w:i/>
          <w:sz w:val="24"/>
          <w:szCs w:val="24"/>
        </w:rPr>
        <w:t>Huancan</w:t>
      </w:r>
      <w:proofErr w:type="spellEnd"/>
      <w:r w:rsidRPr="007D2972">
        <w:rPr>
          <w:rFonts w:asciiTheme="minorHAnsi" w:hAnsiTheme="minorHAnsi" w:cs="Arial"/>
          <w:i/>
          <w:sz w:val="24"/>
          <w:szCs w:val="24"/>
        </w:rPr>
        <w:t xml:space="preserve"> se hace el acopio de los residuos en forma segregada según sus características orgánicos e inorgánicos; por tal motivo, se plante almacenar en dos tachos diferenciados en orgánicos e inorgánicos.</w:t>
      </w:r>
    </w:p>
    <w:p w14:paraId="2113DC07" w14:textId="77777777" w:rsidR="009020A1" w:rsidRPr="007D2972" w:rsidRDefault="009020A1" w:rsidP="009020A1">
      <w:pPr>
        <w:ind w:firstLine="1560"/>
        <w:jc w:val="center"/>
        <w:rPr>
          <w:rFonts w:asciiTheme="minorHAnsi" w:eastAsia="Calibri" w:hAnsiTheme="minorHAnsi" w:cs="Arial"/>
          <w:i/>
          <w:iCs/>
          <w:color w:val="000000"/>
          <w:sz w:val="20"/>
        </w:rPr>
      </w:pPr>
      <w:r w:rsidRPr="007D2972">
        <w:rPr>
          <w:rFonts w:asciiTheme="minorHAnsi" w:eastAsia="Calibri" w:hAnsiTheme="minorHAnsi" w:cs="Arial"/>
          <w:b/>
          <w:i/>
          <w:iCs/>
          <w:color w:val="000000"/>
          <w:sz w:val="20"/>
        </w:rPr>
        <w:t>Cuadro N°34:</w:t>
      </w:r>
      <w:r w:rsidRPr="007D2972">
        <w:rPr>
          <w:rFonts w:asciiTheme="minorHAnsi" w:eastAsia="Calibri" w:hAnsiTheme="minorHAnsi" w:cs="Arial"/>
          <w:i/>
          <w:iCs/>
          <w:color w:val="000000"/>
          <w:sz w:val="20"/>
        </w:rPr>
        <w:t xml:space="preserve">  Tipos de cilindros y distribución de los residuos sólidos no peligrosos.</w:t>
      </w:r>
    </w:p>
    <w:tbl>
      <w:tblPr>
        <w:tblW w:w="0" w:type="auto"/>
        <w:tblInd w:w="2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3789"/>
      </w:tblGrid>
      <w:tr w:rsidR="009020A1" w:rsidRPr="007D2972" w14:paraId="310F1089" w14:textId="77777777" w:rsidTr="009020A1">
        <w:tc>
          <w:tcPr>
            <w:tcW w:w="2905" w:type="dxa"/>
            <w:tcBorders>
              <w:top w:val="single" w:sz="4" w:space="0" w:color="auto"/>
              <w:left w:val="single" w:sz="4" w:space="0" w:color="auto"/>
              <w:bottom w:val="single" w:sz="4" w:space="0" w:color="auto"/>
              <w:right w:val="single" w:sz="4" w:space="0" w:color="auto"/>
            </w:tcBorders>
          </w:tcPr>
          <w:p w14:paraId="11ECC99E" w14:textId="77777777" w:rsidR="009020A1" w:rsidRPr="007D2972" w:rsidRDefault="009020A1" w:rsidP="009020A1">
            <w:pPr>
              <w:autoSpaceDE w:val="0"/>
              <w:autoSpaceDN w:val="0"/>
              <w:adjustRightInd w:val="0"/>
              <w:rPr>
                <w:rFonts w:asciiTheme="minorHAnsi" w:hAnsiTheme="minorHAnsi" w:cs="Arial"/>
                <w:b/>
                <w:bCs/>
                <w:i/>
                <w:sz w:val="18"/>
                <w:szCs w:val="18"/>
              </w:rPr>
            </w:pPr>
          </w:p>
          <w:p w14:paraId="43FF7A68" w14:textId="77777777" w:rsidR="009020A1" w:rsidRPr="007D2972" w:rsidRDefault="009020A1" w:rsidP="009020A1">
            <w:pPr>
              <w:autoSpaceDE w:val="0"/>
              <w:autoSpaceDN w:val="0"/>
              <w:adjustRightInd w:val="0"/>
              <w:jc w:val="center"/>
              <w:rPr>
                <w:rFonts w:asciiTheme="minorHAnsi" w:hAnsiTheme="minorHAnsi" w:cs="Arial"/>
                <w:i/>
                <w:sz w:val="18"/>
                <w:szCs w:val="18"/>
              </w:rPr>
            </w:pPr>
            <w:r w:rsidRPr="007D2972">
              <w:rPr>
                <w:rFonts w:asciiTheme="minorHAnsi" w:hAnsiTheme="minorHAnsi" w:cs="Arial"/>
                <w:i/>
                <w:sz w:val="18"/>
                <w:szCs w:val="18"/>
              </w:rPr>
              <w:t>CÓDIGO DE COLORES</w:t>
            </w:r>
          </w:p>
          <w:p w14:paraId="3B07B09D" w14:textId="77777777" w:rsidR="009020A1" w:rsidRPr="007D2972" w:rsidRDefault="009020A1" w:rsidP="009020A1">
            <w:pPr>
              <w:rPr>
                <w:rFonts w:asciiTheme="minorHAnsi" w:hAnsiTheme="minorHAnsi" w:cs="Arial"/>
                <w:i/>
                <w:sz w:val="18"/>
                <w:szCs w:val="18"/>
              </w:rPr>
            </w:pPr>
          </w:p>
        </w:tc>
        <w:tc>
          <w:tcPr>
            <w:tcW w:w="3789" w:type="dxa"/>
            <w:tcBorders>
              <w:top w:val="single" w:sz="4" w:space="0" w:color="auto"/>
              <w:left w:val="single" w:sz="4" w:space="0" w:color="auto"/>
              <w:bottom w:val="single" w:sz="4" w:space="0" w:color="auto"/>
              <w:right w:val="single" w:sz="4" w:space="0" w:color="auto"/>
            </w:tcBorders>
            <w:hideMark/>
          </w:tcPr>
          <w:p w14:paraId="310F3FCB" w14:textId="77777777" w:rsidR="009020A1" w:rsidRPr="007D2972" w:rsidRDefault="009020A1" w:rsidP="009020A1">
            <w:pPr>
              <w:autoSpaceDE w:val="0"/>
              <w:autoSpaceDN w:val="0"/>
              <w:adjustRightInd w:val="0"/>
              <w:jc w:val="both"/>
              <w:rPr>
                <w:rFonts w:asciiTheme="minorHAnsi" w:hAnsiTheme="minorHAnsi" w:cs="Arial"/>
                <w:i/>
                <w:sz w:val="18"/>
                <w:szCs w:val="18"/>
              </w:rPr>
            </w:pPr>
            <w:r w:rsidRPr="007D2972">
              <w:rPr>
                <w:rFonts w:asciiTheme="minorHAnsi" w:hAnsiTheme="minorHAnsi" w:cs="Arial"/>
                <w:i/>
                <w:sz w:val="18"/>
                <w:szCs w:val="18"/>
              </w:rPr>
              <w:t>La identificación por colores de los dispositivos o recipientes de almacenamiento de los residuos es como sigue:</w:t>
            </w:r>
          </w:p>
        </w:tc>
      </w:tr>
      <w:tr w:rsidR="009020A1" w:rsidRPr="007D2972" w14:paraId="4DEFAAD9" w14:textId="77777777" w:rsidTr="009020A1">
        <w:trPr>
          <w:trHeight w:val="1866"/>
        </w:trPr>
        <w:tc>
          <w:tcPr>
            <w:tcW w:w="2905" w:type="dxa"/>
            <w:tcBorders>
              <w:top w:val="single" w:sz="4" w:space="0" w:color="auto"/>
              <w:left w:val="single" w:sz="4" w:space="0" w:color="auto"/>
              <w:bottom w:val="single" w:sz="4" w:space="0" w:color="auto"/>
              <w:right w:val="single" w:sz="4" w:space="0" w:color="auto"/>
            </w:tcBorders>
            <w:hideMark/>
          </w:tcPr>
          <w:p w14:paraId="29FA1DAE" w14:textId="77777777" w:rsidR="009020A1" w:rsidRPr="007D2972" w:rsidRDefault="009020A1" w:rsidP="009020A1">
            <w:pPr>
              <w:jc w:val="center"/>
              <w:rPr>
                <w:rFonts w:asciiTheme="minorHAnsi" w:hAnsiTheme="minorHAnsi" w:cs="Arial"/>
                <w:i/>
                <w:sz w:val="18"/>
                <w:szCs w:val="18"/>
              </w:rPr>
            </w:pPr>
            <w:r w:rsidRPr="007D2972">
              <w:rPr>
                <w:rFonts w:asciiTheme="minorHAnsi" w:hAnsiTheme="minorHAnsi" w:cs="Arial"/>
                <w:i/>
                <w:noProof/>
                <w:sz w:val="18"/>
                <w:szCs w:val="18"/>
                <w:lang w:val="en-US"/>
              </w:rPr>
              <w:drawing>
                <wp:inline distT="0" distB="0" distL="0" distR="0" wp14:anchorId="6609107F" wp14:editId="04CAC204">
                  <wp:extent cx="848360" cy="1079500"/>
                  <wp:effectExtent l="0" t="0" r="889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8360" cy="1079500"/>
                          </a:xfrm>
                          <a:prstGeom prst="rect">
                            <a:avLst/>
                          </a:prstGeom>
                          <a:noFill/>
                          <a:ln>
                            <a:noFill/>
                          </a:ln>
                        </pic:spPr>
                      </pic:pic>
                    </a:graphicData>
                  </a:graphic>
                </wp:inline>
              </w:drawing>
            </w:r>
          </w:p>
        </w:tc>
        <w:tc>
          <w:tcPr>
            <w:tcW w:w="3789" w:type="dxa"/>
            <w:tcBorders>
              <w:top w:val="single" w:sz="4" w:space="0" w:color="auto"/>
              <w:left w:val="single" w:sz="4" w:space="0" w:color="auto"/>
              <w:bottom w:val="single" w:sz="4" w:space="0" w:color="auto"/>
              <w:right w:val="single" w:sz="4" w:space="0" w:color="auto"/>
            </w:tcBorders>
            <w:hideMark/>
          </w:tcPr>
          <w:p w14:paraId="7B5161BE" w14:textId="77777777" w:rsidR="009020A1" w:rsidRPr="007D2972" w:rsidRDefault="009020A1" w:rsidP="009020A1">
            <w:pPr>
              <w:autoSpaceDE w:val="0"/>
              <w:autoSpaceDN w:val="0"/>
              <w:adjustRightInd w:val="0"/>
              <w:jc w:val="both"/>
              <w:rPr>
                <w:rFonts w:asciiTheme="minorHAnsi" w:hAnsiTheme="minorHAnsi" w:cs="Arial"/>
                <w:i/>
                <w:sz w:val="18"/>
                <w:szCs w:val="18"/>
                <w:u w:val="single"/>
              </w:rPr>
            </w:pPr>
            <w:r w:rsidRPr="007D2972">
              <w:rPr>
                <w:rFonts w:asciiTheme="minorHAnsi" w:hAnsiTheme="minorHAnsi" w:cs="Arial"/>
                <w:i/>
                <w:sz w:val="18"/>
                <w:szCs w:val="18"/>
                <w:u w:val="single"/>
              </w:rPr>
              <w:t xml:space="preserve">Color blanco Para Inorgánicos: </w:t>
            </w:r>
          </w:p>
          <w:p w14:paraId="7C1FA570" w14:textId="77777777" w:rsidR="009020A1" w:rsidRPr="007D2972" w:rsidRDefault="009020A1" w:rsidP="009020A1">
            <w:pPr>
              <w:autoSpaceDE w:val="0"/>
              <w:autoSpaceDN w:val="0"/>
              <w:adjustRightInd w:val="0"/>
              <w:jc w:val="both"/>
              <w:rPr>
                <w:rFonts w:asciiTheme="minorHAnsi" w:hAnsiTheme="minorHAnsi" w:cs="Arial"/>
                <w:i/>
                <w:sz w:val="18"/>
                <w:szCs w:val="18"/>
              </w:rPr>
            </w:pPr>
            <w:r w:rsidRPr="007D2972">
              <w:rPr>
                <w:rFonts w:asciiTheme="minorHAnsi" w:hAnsiTheme="minorHAnsi" w:cs="Arial"/>
                <w:i/>
                <w:sz w:val="18"/>
                <w:szCs w:val="18"/>
              </w:rPr>
              <w:t>Envases de yogurt, leche, alimentos. etc. Vasos, platos y cubiertos descartables, latas de conservas, periódicos, revistas, folletos, catálogos, impresiones, fotocopias, papel, sobres, cajas de cartón, guías telefónicas.</w:t>
            </w:r>
          </w:p>
          <w:p w14:paraId="651ABDC9" w14:textId="77777777" w:rsidR="009020A1" w:rsidRPr="007D2972" w:rsidRDefault="009020A1" w:rsidP="009020A1">
            <w:pPr>
              <w:autoSpaceDE w:val="0"/>
              <w:autoSpaceDN w:val="0"/>
              <w:adjustRightInd w:val="0"/>
              <w:jc w:val="both"/>
              <w:rPr>
                <w:rFonts w:asciiTheme="minorHAnsi" w:hAnsiTheme="minorHAnsi" w:cs="Arial"/>
                <w:i/>
                <w:sz w:val="18"/>
                <w:szCs w:val="18"/>
              </w:rPr>
            </w:pPr>
            <w:r w:rsidRPr="007D2972">
              <w:rPr>
                <w:rFonts w:asciiTheme="minorHAnsi" w:hAnsiTheme="minorHAnsi" w:cs="Arial"/>
                <w:i/>
                <w:sz w:val="18"/>
                <w:szCs w:val="18"/>
              </w:rPr>
              <w:t>Botellas de bebidas gaseosas, empaques o bolsas de fruta, verdura y huevos, entre otros.</w:t>
            </w:r>
          </w:p>
        </w:tc>
      </w:tr>
      <w:tr w:rsidR="009020A1" w:rsidRPr="007D2972" w14:paraId="3CD02457" w14:textId="77777777" w:rsidTr="009020A1">
        <w:tc>
          <w:tcPr>
            <w:tcW w:w="2905" w:type="dxa"/>
            <w:tcBorders>
              <w:top w:val="single" w:sz="4" w:space="0" w:color="auto"/>
              <w:left w:val="single" w:sz="4" w:space="0" w:color="auto"/>
              <w:bottom w:val="single" w:sz="4" w:space="0" w:color="auto"/>
              <w:right w:val="single" w:sz="4" w:space="0" w:color="auto"/>
            </w:tcBorders>
            <w:hideMark/>
          </w:tcPr>
          <w:p w14:paraId="7E7A3712" w14:textId="77777777" w:rsidR="009020A1" w:rsidRPr="007D2972" w:rsidRDefault="009020A1" w:rsidP="009020A1">
            <w:pPr>
              <w:jc w:val="center"/>
              <w:rPr>
                <w:rFonts w:asciiTheme="minorHAnsi" w:hAnsiTheme="minorHAnsi" w:cs="Arial"/>
                <w:i/>
                <w:sz w:val="18"/>
                <w:szCs w:val="18"/>
              </w:rPr>
            </w:pPr>
            <w:r w:rsidRPr="007D2972">
              <w:rPr>
                <w:rFonts w:asciiTheme="minorHAnsi" w:hAnsiTheme="minorHAnsi" w:cs="Arial"/>
                <w:i/>
                <w:noProof/>
                <w:sz w:val="18"/>
                <w:szCs w:val="18"/>
                <w:lang w:val="en-US"/>
              </w:rPr>
              <w:drawing>
                <wp:inline distT="0" distB="0" distL="0" distR="0" wp14:anchorId="7181B9D0" wp14:editId="18C260C4">
                  <wp:extent cx="837565" cy="1046480"/>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7565" cy="1046480"/>
                          </a:xfrm>
                          <a:prstGeom prst="rect">
                            <a:avLst/>
                          </a:prstGeom>
                          <a:noFill/>
                          <a:ln>
                            <a:noFill/>
                          </a:ln>
                        </pic:spPr>
                      </pic:pic>
                    </a:graphicData>
                  </a:graphic>
                </wp:inline>
              </w:drawing>
            </w:r>
          </w:p>
        </w:tc>
        <w:tc>
          <w:tcPr>
            <w:tcW w:w="3789" w:type="dxa"/>
            <w:tcBorders>
              <w:top w:val="single" w:sz="4" w:space="0" w:color="auto"/>
              <w:left w:val="single" w:sz="4" w:space="0" w:color="auto"/>
              <w:bottom w:val="single" w:sz="4" w:space="0" w:color="auto"/>
              <w:right w:val="single" w:sz="4" w:space="0" w:color="auto"/>
            </w:tcBorders>
          </w:tcPr>
          <w:p w14:paraId="319FB17D" w14:textId="77777777" w:rsidR="009020A1" w:rsidRPr="007D2972" w:rsidRDefault="009020A1" w:rsidP="009020A1">
            <w:pPr>
              <w:autoSpaceDE w:val="0"/>
              <w:autoSpaceDN w:val="0"/>
              <w:adjustRightInd w:val="0"/>
              <w:jc w:val="both"/>
              <w:rPr>
                <w:rFonts w:asciiTheme="minorHAnsi" w:hAnsiTheme="minorHAnsi" w:cs="Arial"/>
                <w:i/>
                <w:sz w:val="18"/>
                <w:szCs w:val="18"/>
              </w:rPr>
            </w:pPr>
            <w:r w:rsidRPr="007D2972">
              <w:rPr>
                <w:rFonts w:asciiTheme="minorHAnsi" w:hAnsiTheme="minorHAnsi" w:cs="Arial"/>
                <w:i/>
                <w:sz w:val="18"/>
                <w:szCs w:val="18"/>
                <w:u w:val="single"/>
              </w:rPr>
              <w:t>Color marrón Para orgánicos:</w:t>
            </w:r>
          </w:p>
          <w:p w14:paraId="5668DD4E" w14:textId="77777777" w:rsidR="009020A1" w:rsidRPr="007D2972" w:rsidRDefault="009020A1" w:rsidP="009020A1">
            <w:pPr>
              <w:autoSpaceDE w:val="0"/>
              <w:autoSpaceDN w:val="0"/>
              <w:adjustRightInd w:val="0"/>
              <w:jc w:val="both"/>
              <w:rPr>
                <w:rFonts w:asciiTheme="minorHAnsi" w:hAnsiTheme="minorHAnsi" w:cs="Arial"/>
                <w:i/>
                <w:sz w:val="18"/>
                <w:szCs w:val="18"/>
              </w:rPr>
            </w:pPr>
            <w:r w:rsidRPr="007D2972">
              <w:rPr>
                <w:rFonts w:asciiTheme="minorHAnsi" w:hAnsiTheme="minorHAnsi" w:cs="Arial"/>
                <w:i/>
                <w:sz w:val="18"/>
                <w:szCs w:val="18"/>
              </w:rPr>
              <w:t>Restos de la preparación de alimentos, de comida, de jardinería o similares.</w:t>
            </w:r>
          </w:p>
          <w:p w14:paraId="0FFECB76" w14:textId="77777777" w:rsidR="009020A1" w:rsidRPr="007D2972" w:rsidRDefault="009020A1" w:rsidP="009020A1">
            <w:pPr>
              <w:autoSpaceDE w:val="0"/>
              <w:autoSpaceDN w:val="0"/>
              <w:adjustRightInd w:val="0"/>
              <w:jc w:val="both"/>
              <w:rPr>
                <w:rFonts w:asciiTheme="minorHAnsi" w:hAnsiTheme="minorHAnsi" w:cs="Arial"/>
                <w:b/>
                <w:bCs/>
                <w:i/>
                <w:sz w:val="18"/>
                <w:szCs w:val="18"/>
              </w:rPr>
            </w:pPr>
          </w:p>
        </w:tc>
      </w:tr>
    </w:tbl>
    <w:p w14:paraId="180EF978" w14:textId="77777777" w:rsidR="00C245C7" w:rsidRPr="007D2972" w:rsidRDefault="00C245C7" w:rsidP="00EC458E">
      <w:pPr>
        <w:pStyle w:val="Prrafodelista"/>
        <w:ind w:left="360"/>
        <w:jc w:val="both"/>
        <w:rPr>
          <w:rFonts w:asciiTheme="minorHAnsi" w:hAnsiTheme="minorHAnsi" w:cs="Arial"/>
          <w:i/>
        </w:rPr>
      </w:pPr>
    </w:p>
    <w:p w14:paraId="11853E99" w14:textId="77777777" w:rsidR="00740EDC" w:rsidRPr="007D2972" w:rsidRDefault="00416926" w:rsidP="00C62704">
      <w:pPr>
        <w:pStyle w:val="Prrafodelista"/>
        <w:numPr>
          <w:ilvl w:val="1"/>
          <w:numId w:val="6"/>
        </w:numPr>
        <w:spacing w:after="0"/>
        <w:ind w:left="993" w:hanging="567"/>
        <w:jc w:val="both"/>
        <w:outlineLvl w:val="1"/>
        <w:rPr>
          <w:rFonts w:asciiTheme="minorHAnsi" w:hAnsiTheme="minorHAnsi" w:cs="Arial"/>
          <w:b/>
          <w:i/>
          <w:sz w:val="24"/>
          <w:szCs w:val="24"/>
        </w:rPr>
      </w:pPr>
      <w:bookmarkStart w:id="120" w:name="_Toc8051313"/>
      <w:bookmarkStart w:id="121" w:name="_Toc9580769"/>
      <w:r w:rsidRPr="007D2972">
        <w:rPr>
          <w:rFonts w:asciiTheme="minorHAnsi" w:hAnsiTheme="minorHAnsi" w:cs="Arial"/>
          <w:b/>
          <w:i/>
          <w:sz w:val="24"/>
          <w:szCs w:val="24"/>
        </w:rPr>
        <w:t>ACTUALIZACIÓN DEL PLAN DE CONTINGENCIA PARA EL PROYECTO DE MODIFICACIÓN.</w:t>
      </w:r>
      <w:bookmarkEnd w:id="120"/>
      <w:bookmarkEnd w:id="121"/>
    </w:p>
    <w:p w14:paraId="3FBF2A6E" w14:textId="77777777" w:rsidR="00621E7B" w:rsidRPr="007D2972" w:rsidRDefault="00740EDC" w:rsidP="00416926">
      <w:pPr>
        <w:pStyle w:val="Sinespaciado"/>
        <w:spacing w:line="276" w:lineRule="auto"/>
        <w:ind w:left="993"/>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 xml:space="preserve">El presente plan identifica las probables emergencias que puedan presentarse durante la implementación del proyecto y establece los procedimientos necesarios para el manejo de cada una </w:t>
      </w:r>
      <w:r w:rsidR="00894851" w:rsidRPr="007D2972">
        <w:rPr>
          <w:rFonts w:asciiTheme="minorHAnsi" w:hAnsiTheme="minorHAnsi" w:cs="Arial"/>
          <w:i/>
          <w:sz w:val="24"/>
          <w:szCs w:val="24"/>
          <w:lang w:val="es-ES_tradnl"/>
        </w:rPr>
        <w:t>de estas emergencias, con el fin de minimizar los efectos colaterales en los trabajadores</w:t>
      </w:r>
      <w:r w:rsidRPr="007D2972">
        <w:rPr>
          <w:rFonts w:asciiTheme="minorHAnsi" w:hAnsiTheme="minorHAnsi" w:cs="Arial"/>
          <w:i/>
          <w:sz w:val="24"/>
          <w:szCs w:val="24"/>
          <w:lang w:val="es-ES_tradnl"/>
        </w:rPr>
        <w:t>, pobladores y medio ambiente.</w:t>
      </w:r>
    </w:p>
    <w:p w14:paraId="6533D004" w14:textId="77777777" w:rsidR="00740EDC" w:rsidRPr="003150E4" w:rsidRDefault="0089055E" w:rsidP="00C62704">
      <w:pPr>
        <w:pStyle w:val="Prrafodelista"/>
        <w:numPr>
          <w:ilvl w:val="2"/>
          <w:numId w:val="6"/>
        </w:numPr>
        <w:ind w:left="1701" w:right="111" w:hanging="708"/>
        <w:jc w:val="both"/>
        <w:rPr>
          <w:rFonts w:asciiTheme="minorHAnsi" w:hAnsiTheme="minorHAnsi" w:cs="Arial"/>
          <w:b/>
          <w:i/>
          <w:sz w:val="24"/>
          <w:szCs w:val="24"/>
          <w:u w:val="single"/>
        </w:rPr>
      </w:pPr>
      <w:r w:rsidRPr="003150E4">
        <w:rPr>
          <w:rFonts w:asciiTheme="minorHAnsi" w:hAnsiTheme="minorHAnsi" w:cs="Arial"/>
          <w:b/>
          <w:i/>
          <w:sz w:val="24"/>
          <w:szCs w:val="24"/>
          <w:u w:val="single"/>
        </w:rPr>
        <w:t>Identificación De Eventos Probables:</w:t>
      </w:r>
    </w:p>
    <w:p w14:paraId="0FC0168D" w14:textId="77777777" w:rsidR="00E27B79" w:rsidRPr="007D2972" w:rsidRDefault="00740EDC" w:rsidP="00466826">
      <w:pPr>
        <w:spacing w:line="276" w:lineRule="auto"/>
        <w:ind w:left="1701" w:right="11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t>Las emergencias identificadas son las siguientes:</w:t>
      </w:r>
    </w:p>
    <w:p w14:paraId="572DE4AE" w14:textId="77777777" w:rsidR="00740EDC" w:rsidRPr="007D2972" w:rsidRDefault="005E6399" w:rsidP="00C54715">
      <w:pPr>
        <w:spacing w:line="276" w:lineRule="auto"/>
        <w:ind w:left="360" w:firstLine="1625"/>
        <w:jc w:val="center"/>
        <w:rPr>
          <w:rFonts w:asciiTheme="minorHAnsi" w:eastAsia="Calibri" w:hAnsiTheme="minorHAnsi" w:cs="Arial"/>
          <w:i/>
          <w:iCs/>
          <w:color w:val="000000"/>
          <w:sz w:val="20"/>
          <w:lang w:val="es-PE" w:eastAsia="en-US"/>
        </w:rPr>
      </w:pPr>
      <w:r w:rsidRPr="007D2972">
        <w:rPr>
          <w:rFonts w:asciiTheme="minorHAnsi" w:eastAsia="Calibri" w:hAnsiTheme="minorHAnsi" w:cs="Arial"/>
          <w:b/>
          <w:i/>
          <w:iCs/>
          <w:color w:val="000000"/>
          <w:sz w:val="20"/>
          <w:lang w:val="es-PE" w:eastAsia="en-US"/>
        </w:rPr>
        <w:t>Cuadro N°</w:t>
      </w:r>
      <w:r w:rsidR="00D870ED" w:rsidRPr="007D2972">
        <w:rPr>
          <w:rFonts w:asciiTheme="minorHAnsi" w:eastAsia="Calibri" w:hAnsiTheme="minorHAnsi" w:cs="Arial"/>
          <w:b/>
          <w:i/>
          <w:iCs/>
          <w:color w:val="000000"/>
          <w:sz w:val="20"/>
          <w:lang w:val="es-PE" w:eastAsia="en-US"/>
        </w:rPr>
        <w:t>3</w:t>
      </w:r>
      <w:r w:rsidR="009020A1" w:rsidRPr="007D2972">
        <w:rPr>
          <w:rFonts w:asciiTheme="minorHAnsi" w:eastAsia="Calibri" w:hAnsiTheme="minorHAnsi" w:cs="Arial"/>
          <w:b/>
          <w:i/>
          <w:iCs/>
          <w:color w:val="000000"/>
          <w:sz w:val="20"/>
          <w:lang w:val="es-PE" w:eastAsia="en-US"/>
        </w:rPr>
        <w:t>5</w:t>
      </w:r>
      <w:r w:rsidR="007F1C43" w:rsidRPr="007D2972">
        <w:rPr>
          <w:rFonts w:asciiTheme="minorHAnsi" w:eastAsia="Calibri" w:hAnsiTheme="minorHAnsi" w:cs="Arial"/>
          <w:b/>
          <w:i/>
          <w:iCs/>
          <w:color w:val="000000"/>
          <w:sz w:val="20"/>
          <w:lang w:val="es-PE" w:eastAsia="en-US"/>
        </w:rPr>
        <w:t>.</w:t>
      </w:r>
      <w:r w:rsidRPr="007D2972">
        <w:rPr>
          <w:rFonts w:asciiTheme="minorHAnsi" w:eastAsia="Calibri" w:hAnsiTheme="minorHAnsi" w:cs="Arial"/>
          <w:b/>
          <w:i/>
          <w:iCs/>
          <w:color w:val="000000"/>
          <w:sz w:val="20"/>
          <w:lang w:val="es-PE" w:eastAsia="en-US"/>
        </w:rPr>
        <w:t xml:space="preserve"> </w:t>
      </w:r>
      <w:r w:rsidR="00740EDC" w:rsidRPr="007D2972">
        <w:rPr>
          <w:rFonts w:asciiTheme="minorHAnsi" w:eastAsia="Calibri" w:hAnsiTheme="minorHAnsi" w:cs="Arial"/>
          <w:i/>
          <w:iCs/>
          <w:color w:val="000000"/>
          <w:sz w:val="20"/>
          <w:lang w:val="es-PE" w:eastAsia="en-US"/>
        </w:rPr>
        <w:t>Emergencias Probables</w:t>
      </w:r>
    </w:p>
    <w:tbl>
      <w:tblPr>
        <w:tblW w:w="0" w:type="auto"/>
        <w:tblInd w:w="3919" w:type="dxa"/>
        <w:tblLayout w:type="fixed"/>
        <w:tblCellMar>
          <w:left w:w="0" w:type="dxa"/>
          <w:right w:w="0" w:type="dxa"/>
        </w:tblCellMar>
        <w:tblLook w:val="01E0" w:firstRow="1" w:lastRow="1" w:firstColumn="1" w:lastColumn="1" w:noHBand="0" w:noVBand="0"/>
      </w:tblPr>
      <w:tblGrid>
        <w:gridCol w:w="3636"/>
      </w:tblGrid>
      <w:tr w:rsidR="00740EDC" w:rsidRPr="007D2972" w14:paraId="31ED682D" w14:textId="77777777" w:rsidTr="005E6399">
        <w:trPr>
          <w:trHeight w:val="292"/>
        </w:trPr>
        <w:tc>
          <w:tcPr>
            <w:tcW w:w="3636" w:type="dxa"/>
            <w:tcBorders>
              <w:top w:val="single" w:sz="18" w:space="0" w:color="000000"/>
              <w:left w:val="single" w:sz="6" w:space="0" w:color="000000"/>
              <w:bottom w:val="single" w:sz="4" w:space="0" w:color="000000"/>
              <w:right w:val="single" w:sz="6" w:space="0" w:color="000000"/>
            </w:tcBorders>
            <w:shd w:val="clear" w:color="auto" w:fill="C9C9C9"/>
            <w:hideMark/>
          </w:tcPr>
          <w:p w14:paraId="16AACFAA" w14:textId="77777777" w:rsidR="00740EDC" w:rsidRPr="007D2972" w:rsidRDefault="00740EDC" w:rsidP="00466826">
            <w:pPr>
              <w:spacing w:before="21" w:line="276" w:lineRule="auto"/>
              <w:ind w:right="-83"/>
              <w:jc w:val="center"/>
              <w:rPr>
                <w:rFonts w:asciiTheme="minorHAnsi" w:eastAsia="Arial Narrow" w:hAnsiTheme="minorHAnsi" w:cs="Arial"/>
                <w:i/>
                <w:sz w:val="20"/>
              </w:rPr>
            </w:pPr>
            <w:r w:rsidRPr="007D2972">
              <w:rPr>
                <w:rFonts w:asciiTheme="minorHAnsi" w:eastAsia="Arial Narrow" w:hAnsiTheme="minorHAnsi" w:cs="Arial"/>
                <w:b/>
                <w:i/>
                <w:sz w:val="20"/>
              </w:rPr>
              <w:t>E</w:t>
            </w:r>
            <w:r w:rsidRPr="007D2972">
              <w:rPr>
                <w:rFonts w:asciiTheme="minorHAnsi" w:eastAsia="Arial Narrow" w:hAnsiTheme="minorHAnsi" w:cs="Arial"/>
                <w:b/>
                <w:i/>
                <w:spacing w:val="-1"/>
                <w:sz w:val="20"/>
              </w:rPr>
              <w:t>m</w:t>
            </w:r>
            <w:r w:rsidRPr="007D2972">
              <w:rPr>
                <w:rFonts w:asciiTheme="minorHAnsi" w:eastAsia="Arial Narrow" w:hAnsiTheme="minorHAnsi" w:cs="Arial"/>
                <w:b/>
                <w:i/>
                <w:sz w:val="20"/>
              </w:rPr>
              <w:t>er</w:t>
            </w:r>
            <w:r w:rsidRPr="007D2972">
              <w:rPr>
                <w:rFonts w:asciiTheme="minorHAnsi" w:eastAsia="Arial Narrow" w:hAnsiTheme="minorHAnsi" w:cs="Arial"/>
                <w:b/>
                <w:i/>
                <w:spacing w:val="-1"/>
                <w:sz w:val="20"/>
              </w:rPr>
              <w:t>g</w:t>
            </w:r>
            <w:r w:rsidRPr="007D2972">
              <w:rPr>
                <w:rFonts w:asciiTheme="minorHAnsi" w:eastAsia="Arial Narrow" w:hAnsiTheme="minorHAnsi" w:cs="Arial"/>
                <w:b/>
                <w:i/>
                <w:spacing w:val="2"/>
                <w:sz w:val="20"/>
              </w:rPr>
              <w:t>e</w:t>
            </w:r>
            <w:r w:rsidRPr="007D2972">
              <w:rPr>
                <w:rFonts w:asciiTheme="minorHAnsi" w:eastAsia="Arial Narrow" w:hAnsiTheme="minorHAnsi" w:cs="Arial"/>
                <w:b/>
                <w:i/>
                <w:spacing w:val="-1"/>
                <w:sz w:val="20"/>
              </w:rPr>
              <w:t>n</w:t>
            </w:r>
            <w:r w:rsidRPr="007D2972">
              <w:rPr>
                <w:rFonts w:asciiTheme="minorHAnsi" w:eastAsia="Arial Narrow" w:hAnsiTheme="minorHAnsi" w:cs="Arial"/>
                <w:b/>
                <w:i/>
                <w:sz w:val="20"/>
              </w:rPr>
              <w:t>c</w:t>
            </w:r>
            <w:r w:rsidRPr="007D2972">
              <w:rPr>
                <w:rFonts w:asciiTheme="minorHAnsi" w:eastAsia="Arial Narrow" w:hAnsiTheme="minorHAnsi" w:cs="Arial"/>
                <w:b/>
                <w:i/>
                <w:spacing w:val="-1"/>
                <w:sz w:val="20"/>
              </w:rPr>
              <w:t>i</w:t>
            </w:r>
            <w:r w:rsidRPr="007D2972">
              <w:rPr>
                <w:rFonts w:asciiTheme="minorHAnsi" w:eastAsia="Arial Narrow" w:hAnsiTheme="minorHAnsi" w:cs="Arial"/>
                <w:b/>
                <w:i/>
                <w:sz w:val="20"/>
              </w:rPr>
              <w:t>as</w:t>
            </w:r>
            <w:r w:rsidRPr="007D2972">
              <w:rPr>
                <w:rFonts w:asciiTheme="minorHAnsi" w:eastAsia="Arial Narrow" w:hAnsiTheme="minorHAnsi" w:cs="Arial"/>
                <w:b/>
                <w:i/>
                <w:spacing w:val="-10"/>
                <w:sz w:val="20"/>
              </w:rPr>
              <w:t xml:space="preserve"> </w:t>
            </w:r>
            <w:r w:rsidRPr="007D2972">
              <w:rPr>
                <w:rFonts w:asciiTheme="minorHAnsi" w:eastAsia="Arial Narrow" w:hAnsiTheme="minorHAnsi" w:cs="Arial"/>
                <w:b/>
                <w:i/>
                <w:spacing w:val="-2"/>
                <w:w w:val="99"/>
                <w:sz w:val="20"/>
              </w:rPr>
              <w:t>P</w:t>
            </w:r>
            <w:r w:rsidRPr="007D2972">
              <w:rPr>
                <w:rFonts w:asciiTheme="minorHAnsi" w:eastAsia="Arial Narrow" w:hAnsiTheme="minorHAnsi" w:cs="Arial"/>
                <w:b/>
                <w:i/>
                <w:w w:val="99"/>
                <w:sz w:val="20"/>
              </w:rPr>
              <w:t>ro</w:t>
            </w:r>
            <w:r w:rsidRPr="007D2972">
              <w:rPr>
                <w:rFonts w:asciiTheme="minorHAnsi" w:eastAsia="Arial Narrow" w:hAnsiTheme="minorHAnsi" w:cs="Arial"/>
                <w:b/>
                <w:i/>
                <w:spacing w:val="-1"/>
                <w:w w:val="99"/>
                <w:sz w:val="20"/>
              </w:rPr>
              <w:t>b</w:t>
            </w:r>
            <w:r w:rsidRPr="007D2972">
              <w:rPr>
                <w:rFonts w:asciiTheme="minorHAnsi" w:eastAsia="Arial Narrow" w:hAnsiTheme="minorHAnsi" w:cs="Arial"/>
                <w:b/>
                <w:i/>
                <w:spacing w:val="2"/>
                <w:w w:val="99"/>
                <w:sz w:val="20"/>
              </w:rPr>
              <w:t>a</w:t>
            </w:r>
            <w:r w:rsidRPr="007D2972">
              <w:rPr>
                <w:rFonts w:asciiTheme="minorHAnsi" w:eastAsia="Arial Narrow" w:hAnsiTheme="minorHAnsi" w:cs="Arial"/>
                <w:b/>
                <w:i/>
                <w:w w:val="99"/>
                <w:sz w:val="20"/>
              </w:rPr>
              <w:t>b</w:t>
            </w:r>
            <w:r w:rsidRPr="007D2972">
              <w:rPr>
                <w:rFonts w:asciiTheme="minorHAnsi" w:eastAsia="Arial Narrow" w:hAnsiTheme="minorHAnsi" w:cs="Arial"/>
                <w:b/>
                <w:i/>
                <w:spacing w:val="-1"/>
                <w:w w:val="99"/>
                <w:sz w:val="20"/>
              </w:rPr>
              <w:t>le</w:t>
            </w:r>
            <w:r w:rsidRPr="007D2972">
              <w:rPr>
                <w:rFonts w:asciiTheme="minorHAnsi" w:eastAsia="Arial Narrow" w:hAnsiTheme="minorHAnsi" w:cs="Arial"/>
                <w:b/>
                <w:i/>
                <w:w w:val="99"/>
                <w:sz w:val="20"/>
              </w:rPr>
              <w:t>s</w:t>
            </w:r>
          </w:p>
        </w:tc>
      </w:tr>
      <w:tr w:rsidR="00740EDC" w:rsidRPr="007D2972" w14:paraId="6B2D4064" w14:textId="77777777" w:rsidTr="005E6399">
        <w:trPr>
          <w:trHeight w:val="166"/>
        </w:trPr>
        <w:tc>
          <w:tcPr>
            <w:tcW w:w="3636" w:type="dxa"/>
            <w:tcBorders>
              <w:top w:val="single" w:sz="6" w:space="0" w:color="000000"/>
              <w:left w:val="single" w:sz="6" w:space="0" w:color="000000"/>
              <w:bottom w:val="single" w:sz="4" w:space="0" w:color="000000"/>
              <w:right w:val="single" w:sz="6" w:space="0" w:color="000000"/>
            </w:tcBorders>
            <w:hideMark/>
          </w:tcPr>
          <w:p w14:paraId="7BC261C2" w14:textId="77777777" w:rsidR="00740EDC" w:rsidRPr="007D2972" w:rsidRDefault="00740EDC" w:rsidP="00466826">
            <w:pPr>
              <w:spacing w:before="20" w:line="276" w:lineRule="auto"/>
              <w:ind w:left="96"/>
              <w:rPr>
                <w:rFonts w:asciiTheme="minorHAnsi" w:eastAsia="Arial Narrow" w:hAnsiTheme="minorHAnsi" w:cs="Arial"/>
                <w:i/>
                <w:sz w:val="20"/>
              </w:rPr>
            </w:pPr>
            <w:r w:rsidRPr="007D2972">
              <w:rPr>
                <w:rFonts w:asciiTheme="minorHAnsi" w:eastAsia="Arial Narrow" w:hAnsiTheme="minorHAnsi" w:cs="Arial"/>
                <w:i/>
                <w:spacing w:val="-1"/>
                <w:sz w:val="20"/>
              </w:rPr>
              <w:t>I</w:t>
            </w:r>
            <w:r w:rsidRPr="007D2972">
              <w:rPr>
                <w:rFonts w:asciiTheme="minorHAnsi" w:eastAsia="Arial Narrow" w:hAnsiTheme="minorHAnsi" w:cs="Arial"/>
                <w:i/>
                <w:spacing w:val="2"/>
                <w:sz w:val="20"/>
              </w:rPr>
              <w:t>n</w:t>
            </w:r>
            <w:r w:rsidRPr="007D2972">
              <w:rPr>
                <w:rFonts w:asciiTheme="minorHAnsi" w:eastAsia="Arial Narrow" w:hAnsiTheme="minorHAnsi" w:cs="Arial"/>
                <w:i/>
                <w:spacing w:val="-2"/>
                <w:sz w:val="20"/>
              </w:rPr>
              <w:t>c</w:t>
            </w:r>
            <w:r w:rsidRPr="007D2972">
              <w:rPr>
                <w:rFonts w:asciiTheme="minorHAnsi" w:eastAsia="Arial Narrow" w:hAnsiTheme="minorHAnsi" w:cs="Arial"/>
                <w:i/>
                <w:spacing w:val="-1"/>
                <w:sz w:val="20"/>
              </w:rPr>
              <w:t>e</w:t>
            </w:r>
            <w:r w:rsidRPr="007D2972">
              <w:rPr>
                <w:rFonts w:asciiTheme="minorHAnsi" w:eastAsia="Arial Narrow" w:hAnsiTheme="minorHAnsi" w:cs="Arial"/>
                <w:i/>
                <w:sz w:val="20"/>
              </w:rPr>
              <w:t>ndios</w:t>
            </w:r>
          </w:p>
        </w:tc>
      </w:tr>
      <w:tr w:rsidR="00740EDC" w:rsidRPr="007D2972" w14:paraId="68F410BD" w14:textId="77777777" w:rsidTr="005E6399">
        <w:trPr>
          <w:trHeight w:val="233"/>
        </w:trPr>
        <w:tc>
          <w:tcPr>
            <w:tcW w:w="3636" w:type="dxa"/>
            <w:tcBorders>
              <w:top w:val="single" w:sz="4" w:space="0" w:color="000000"/>
              <w:left w:val="single" w:sz="6" w:space="0" w:color="000000"/>
              <w:bottom w:val="single" w:sz="6" w:space="0" w:color="000000"/>
              <w:right w:val="single" w:sz="6" w:space="0" w:color="000000"/>
            </w:tcBorders>
            <w:hideMark/>
          </w:tcPr>
          <w:p w14:paraId="420C3257" w14:textId="77777777" w:rsidR="00740EDC" w:rsidRPr="007D2972" w:rsidRDefault="00740EDC" w:rsidP="00466826">
            <w:pPr>
              <w:spacing w:before="21" w:line="276" w:lineRule="auto"/>
              <w:ind w:left="96"/>
              <w:rPr>
                <w:rFonts w:asciiTheme="minorHAnsi" w:eastAsia="Arial Narrow" w:hAnsiTheme="minorHAnsi" w:cs="Arial"/>
                <w:i/>
                <w:sz w:val="20"/>
              </w:rPr>
            </w:pPr>
            <w:r w:rsidRPr="007D2972">
              <w:rPr>
                <w:rFonts w:asciiTheme="minorHAnsi" w:eastAsia="Arial Narrow" w:hAnsiTheme="minorHAnsi" w:cs="Arial"/>
                <w:i/>
                <w:spacing w:val="-1"/>
                <w:sz w:val="20"/>
              </w:rPr>
              <w:t>Ex</w:t>
            </w:r>
            <w:r w:rsidRPr="007D2972">
              <w:rPr>
                <w:rFonts w:asciiTheme="minorHAnsi" w:eastAsia="Arial Narrow" w:hAnsiTheme="minorHAnsi" w:cs="Arial"/>
                <w:i/>
                <w:spacing w:val="2"/>
                <w:sz w:val="20"/>
              </w:rPr>
              <w:t>p</w:t>
            </w:r>
            <w:r w:rsidRPr="007D2972">
              <w:rPr>
                <w:rFonts w:asciiTheme="minorHAnsi" w:eastAsia="Arial Narrow" w:hAnsiTheme="minorHAnsi" w:cs="Arial"/>
                <w:i/>
                <w:spacing w:val="-1"/>
                <w:sz w:val="20"/>
              </w:rPr>
              <w:t>l</w:t>
            </w:r>
            <w:r w:rsidRPr="007D2972">
              <w:rPr>
                <w:rFonts w:asciiTheme="minorHAnsi" w:eastAsia="Arial Narrow" w:hAnsiTheme="minorHAnsi" w:cs="Arial"/>
                <w:i/>
                <w:sz w:val="20"/>
              </w:rPr>
              <w:t>osi</w:t>
            </w:r>
            <w:r w:rsidRPr="007D2972">
              <w:rPr>
                <w:rFonts w:asciiTheme="minorHAnsi" w:eastAsia="Arial Narrow" w:hAnsiTheme="minorHAnsi" w:cs="Arial"/>
                <w:i/>
                <w:spacing w:val="-1"/>
                <w:sz w:val="20"/>
              </w:rPr>
              <w:t>o</w:t>
            </w:r>
            <w:r w:rsidRPr="007D2972">
              <w:rPr>
                <w:rFonts w:asciiTheme="minorHAnsi" w:eastAsia="Arial Narrow" w:hAnsiTheme="minorHAnsi" w:cs="Arial"/>
                <w:i/>
                <w:sz w:val="20"/>
              </w:rPr>
              <w:t>nes</w:t>
            </w:r>
          </w:p>
        </w:tc>
      </w:tr>
      <w:tr w:rsidR="00740EDC" w:rsidRPr="007D2972" w14:paraId="21887893" w14:textId="77777777" w:rsidTr="005E6399">
        <w:trPr>
          <w:trHeight w:val="276"/>
        </w:trPr>
        <w:tc>
          <w:tcPr>
            <w:tcW w:w="3636" w:type="dxa"/>
            <w:tcBorders>
              <w:top w:val="single" w:sz="6" w:space="0" w:color="000000"/>
              <w:left w:val="single" w:sz="6" w:space="0" w:color="000000"/>
              <w:bottom w:val="single" w:sz="4" w:space="0" w:color="000000"/>
              <w:right w:val="single" w:sz="6" w:space="0" w:color="000000"/>
            </w:tcBorders>
            <w:hideMark/>
          </w:tcPr>
          <w:p w14:paraId="76331A65" w14:textId="77777777" w:rsidR="00740EDC" w:rsidRPr="007D2972" w:rsidRDefault="00740EDC" w:rsidP="00466826">
            <w:pPr>
              <w:spacing w:before="21" w:line="276" w:lineRule="auto"/>
              <w:ind w:left="96"/>
              <w:rPr>
                <w:rFonts w:asciiTheme="minorHAnsi" w:eastAsia="Arial Narrow" w:hAnsiTheme="minorHAnsi" w:cs="Arial"/>
                <w:i/>
                <w:sz w:val="20"/>
              </w:rPr>
            </w:pPr>
            <w:r w:rsidRPr="007D2972">
              <w:rPr>
                <w:rFonts w:asciiTheme="minorHAnsi" w:eastAsia="Arial Narrow" w:hAnsiTheme="minorHAnsi" w:cs="Arial"/>
                <w:i/>
                <w:sz w:val="20"/>
              </w:rPr>
              <w:t>D</w:t>
            </w:r>
            <w:r w:rsidRPr="007D2972">
              <w:rPr>
                <w:rFonts w:asciiTheme="minorHAnsi" w:eastAsia="Arial Narrow" w:hAnsiTheme="minorHAnsi" w:cs="Arial"/>
                <w:i/>
                <w:spacing w:val="-1"/>
                <w:sz w:val="20"/>
              </w:rPr>
              <w:t>e</w:t>
            </w:r>
            <w:r w:rsidRPr="007D2972">
              <w:rPr>
                <w:rFonts w:asciiTheme="minorHAnsi" w:eastAsia="Arial Narrow" w:hAnsiTheme="minorHAnsi" w:cs="Arial"/>
                <w:i/>
                <w:sz w:val="20"/>
              </w:rPr>
              <w:t>r</w:t>
            </w:r>
            <w:r w:rsidRPr="007D2972">
              <w:rPr>
                <w:rFonts w:asciiTheme="minorHAnsi" w:eastAsia="Arial Narrow" w:hAnsiTheme="minorHAnsi" w:cs="Arial"/>
                <w:i/>
                <w:spacing w:val="-1"/>
                <w:sz w:val="20"/>
              </w:rPr>
              <w:t>ra</w:t>
            </w:r>
            <w:r w:rsidRPr="007D2972">
              <w:rPr>
                <w:rFonts w:asciiTheme="minorHAnsi" w:eastAsia="Arial Narrow" w:hAnsiTheme="minorHAnsi" w:cs="Arial"/>
                <w:i/>
                <w:sz w:val="20"/>
              </w:rPr>
              <w:t>mes</w:t>
            </w:r>
            <w:r w:rsidRPr="007D2972">
              <w:rPr>
                <w:rFonts w:asciiTheme="minorHAnsi" w:eastAsia="Arial Narrow" w:hAnsiTheme="minorHAnsi" w:cs="Arial"/>
                <w:i/>
                <w:spacing w:val="-7"/>
                <w:sz w:val="20"/>
              </w:rPr>
              <w:t xml:space="preserve"> </w:t>
            </w:r>
            <w:r w:rsidRPr="007D2972">
              <w:rPr>
                <w:rFonts w:asciiTheme="minorHAnsi" w:eastAsia="Arial Narrow" w:hAnsiTheme="minorHAnsi" w:cs="Arial"/>
                <w:i/>
                <w:spacing w:val="-1"/>
                <w:sz w:val="20"/>
              </w:rPr>
              <w:t>d</w:t>
            </w:r>
            <w:r w:rsidRPr="007D2972">
              <w:rPr>
                <w:rFonts w:asciiTheme="minorHAnsi" w:eastAsia="Arial Narrow" w:hAnsiTheme="minorHAnsi" w:cs="Arial"/>
                <w:i/>
                <w:sz w:val="20"/>
              </w:rPr>
              <w:t>e</w:t>
            </w:r>
            <w:r w:rsidRPr="007D2972">
              <w:rPr>
                <w:rFonts w:asciiTheme="minorHAnsi" w:eastAsia="Arial Narrow" w:hAnsiTheme="minorHAnsi" w:cs="Arial"/>
                <w:i/>
                <w:spacing w:val="-1"/>
                <w:sz w:val="20"/>
              </w:rPr>
              <w:t xml:space="preserve"> </w:t>
            </w:r>
            <w:r w:rsidRPr="007D2972">
              <w:rPr>
                <w:rFonts w:asciiTheme="minorHAnsi" w:eastAsia="Arial Narrow" w:hAnsiTheme="minorHAnsi" w:cs="Arial"/>
                <w:i/>
                <w:spacing w:val="-2"/>
                <w:sz w:val="20"/>
              </w:rPr>
              <w:t>s</w:t>
            </w:r>
            <w:r w:rsidRPr="007D2972">
              <w:rPr>
                <w:rFonts w:asciiTheme="minorHAnsi" w:eastAsia="Arial Narrow" w:hAnsiTheme="minorHAnsi" w:cs="Arial"/>
                <w:i/>
                <w:spacing w:val="-1"/>
                <w:sz w:val="20"/>
              </w:rPr>
              <w:t>u</w:t>
            </w:r>
            <w:r w:rsidRPr="007D2972">
              <w:rPr>
                <w:rFonts w:asciiTheme="minorHAnsi" w:eastAsia="Arial Narrow" w:hAnsiTheme="minorHAnsi" w:cs="Arial"/>
                <w:i/>
                <w:sz w:val="20"/>
              </w:rPr>
              <w:t>st</w:t>
            </w:r>
            <w:r w:rsidRPr="007D2972">
              <w:rPr>
                <w:rFonts w:asciiTheme="minorHAnsi" w:eastAsia="Arial Narrow" w:hAnsiTheme="minorHAnsi" w:cs="Arial"/>
                <w:i/>
                <w:spacing w:val="-1"/>
                <w:sz w:val="20"/>
              </w:rPr>
              <w:t>a</w:t>
            </w:r>
            <w:r w:rsidRPr="007D2972">
              <w:rPr>
                <w:rFonts w:asciiTheme="minorHAnsi" w:eastAsia="Arial Narrow" w:hAnsiTheme="minorHAnsi" w:cs="Arial"/>
                <w:i/>
                <w:spacing w:val="2"/>
                <w:sz w:val="20"/>
              </w:rPr>
              <w:t>n</w:t>
            </w:r>
            <w:r w:rsidRPr="007D2972">
              <w:rPr>
                <w:rFonts w:asciiTheme="minorHAnsi" w:eastAsia="Arial Narrow" w:hAnsiTheme="minorHAnsi" w:cs="Arial"/>
                <w:i/>
                <w:sz w:val="20"/>
              </w:rPr>
              <w:t>c</w:t>
            </w:r>
            <w:r w:rsidRPr="007D2972">
              <w:rPr>
                <w:rFonts w:asciiTheme="minorHAnsi" w:eastAsia="Arial Narrow" w:hAnsiTheme="minorHAnsi" w:cs="Arial"/>
                <w:i/>
                <w:spacing w:val="-1"/>
                <w:sz w:val="20"/>
              </w:rPr>
              <w:t>i</w:t>
            </w:r>
            <w:r w:rsidRPr="007D2972">
              <w:rPr>
                <w:rFonts w:asciiTheme="minorHAnsi" w:eastAsia="Arial Narrow" w:hAnsiTheme="minorHAnsi" w:cs="Arial"/>
                <w:i/>
                <w:sz w:val="20"/>
              </w:rPr>
              <w:t>as</w:t>
            </w:r>
            <w:r w:rsidRPr="007D2972">
              <w:rPr>
                <w:rFonts w:asciiTheme="minorHAnsi" w:eastAsia="Arial Narrow" w:hAnsiTheme="minorHAnsi" w:cs="Arial"/>
                <w:i/>
                <w:spacing w:val="-8"/>
                <w:sz w:val="20"/>
              </w:rPr>
              <w:t xml:space="preserve"> </w:t>
            </w:r>
            <w:r w:rsidRPr="007D2972">
              <w:rPr>
                <w:rFonts w:asciiTheme="minorHAnsi" w:eastAsia="Arial Narrow" w:hAnsiTheme="minorHAnsi" w:cs="Arial"/>
                <w:i/>
                <w:sz w:val="20"/>
              </w:rPr>
              <w:t>pe</w:t>
            </w:r>
            <w:r w:rsidRPr="007D2972">
              <w:rPr>
                <w:rFonts w:asciiTheme="minorHAnsi" w:eastAsia="Arial Narrow" w:hAnsiTheme="minorHAnsi" w:cs="Arial"/>
                <w:i/>
                <w:spacing w:val="-1"/>
                <w:sz w:val="20"/>
              </w:rPr>
              <w:t>l</w:t>
            </w:r>
            <w:r w:rsidRPr="007D2972">
              <w:rPr>
                <w:rFonts w:asciiTheme="minorHAnsi" w:eastAsia="Arial Narrow" w:hAnsiTheme="minorHAnsi" w:cs="Arial"/>
                <w:i/>
                <w:sz w:val="20"/>
              </w:rPr>
              <w:t>ig</w:t>
            </w:r>
            <w:r w:rsidRPr="007D2972">
              <w:rPr>
                <w:rFonts w:asciiTheme="minorHAnsi" w:eastAsia="Arial Narrow" w:hAnsiTheme="minorHAnsi" w:cs="Arial"/>
                <w:i/>
                <w:spacing w:val="-1"/>
                <w:sz w:val="20"/>
              </w:rPr>
              <w:t>r</w:t>
            </w:r>
            <w:r w:rsidRPr="007D2972">
              <w:rPr>
                <w:rFonts w:asciiTheme="minorHAnsi" w:eastAsia="Arial Narrow" w:hAnsiTheme="minorHAnsi" w:cs="Arial"/>
                <w:i/>
                <w:spacing w:val="2"/>
                <w:sz w:val="20"/>
              </w:rPr>
              <w:t>o</w:t>
            </w:r>
            <w:r w:rsidRPr="007D2972">
              <w:rPr>
                <w:rFonts w:asciiTheme="minorHAnsi" w:eastAsia="Arial Narrow" w:hAnsiTheme="minorHAnsi" w:cs="Arial"/>
                <w:i/>
                <w:spacing w:val="-2"/>
                <w:sz w:val="20"/>
              </w:rPr>
              <w:t>s</w:t>
            </w:r>
            <w:r w:rsidRPr="007D2972">
              <w:rPr>
                <w:rFonts w:asciiTheme="minorHAnsi" w:eastAsia="Arial Narrow" w:hAnsiTheme="minorHAnsi" w:cs="Arial"/>
                <w:i/>
                <w:sz w:val="20"/>
              </w:rPr>
              <w:t>as</w:t>
            </w:r>
          </w:p>
        </w:tc>
      </w:tr>
      <w:tr w:rsidR="00740EDC" w:rsidRPr="007D2972" w14:paraId="3BE40AE0" w14:textId="77777777" w:rsidTr="005E6399">
        <w:trPr>
          <w:trHeight w:val="196"/>
        </w:trPr>
        <w:tc>
          <w:tcPr>
            <w:tcW w:w="3636" w:type="dxa"/>
            <w:tcBorders>
              <w:top w:val="single" w:sz="6" w:space="0" w:color="000000"/>
              <w:left w:val="single" w:sz="6" w:space="0" w:color="000000"/>
              <w:bottom w:val="single" w:sz="6" w:space="0" w:color="000000"/>
              <w:right w:val="single" w:sz="6" w:space="0" w:color="000000"/>
            </w:tcBorders>
            <w:hideMark/>
          </w:tcPr>
          <w:p w14:paraId="0B8657D4" w14:textId="77777777" w:rsidR="00740EDC" w:rsidRPr="007D2972" w:rsidRDefault="00740EDC" w:rsidP="00466826">
            <w:pPr>
              <w:spacing w:before="21" w:line="276" w:lineRule="auto"/>
              <w:ind w:left="96"/>
              <w:rPr>
                <w:rFonts w:asciiTheme="minorHAnsi" w:eastAsia="Arial Narrow" w:hAnsiTheme="minorHAnsi" w:cs="Arial"/>
                <w:i/>
                <w:sz w:val="20"/>
              </w:rPr>
            </w:pPr>
            <w:r w:rsidRPr="007D2972">
              <w:rPr>
                <w:rFonts w:asciiTheme="minorHAnsi" w:eastAsia="Arial Narrow" w:hAnsiTheme="minorHAnsi" w:cs="Arial"/>
                <w:i/>
                <w:spacing w:val="-1"/>
                <w:sz w:val="20"/>
              </w:rPr>
              <w:t>Ev</w:t>
            </w:r>
            <w:r w:rsidRPr="007D2972">
              <w:rPr>
                <w:rFonts w:asciiTheme="minorHAnsi" w:eastAsia="Arial Narrow" w:hAnsiTheme="minorHAnsi" w:cs="Arial"/>
                <w:i/>
                <w:spacing w:val="2"/>
                <w:sz w:val="20"/>
              </w:rPr>
              <w:t>e</w:t>
            </w:r>
            <w:r w:rsidRPr="007D2972">
              <w:rPr>
                <w:rFonts w:asciiTheme="minorHAnsi" w:eastAsia="Arial Narrow" w:hAnsiTheme="minorHAnsi" w:cs="Arial"/>
                <w:i/>
                <w:sz w:val="20"/>
              </w:rPr>
              <w:t>n</w:t>
            </w:r>
            <w:r w:rsidRPr="007D2972">
              <w:rPr>
                <w:rFonts w:asciiTheme="minorHAnsi" w:eastAsia="Arial Narrow" w:hAnsiTheme="minorHAnsi" w:cs="Arial"/>
                <w:i/>
                <w:spacing w:val="-1"/>
                <w:sz w:val="20"/>
              </w:rPr>
              <w:t>t</w:t>
            </w:r>
            <w:r w:rsidRPr="007D2972">
              <w:rPr>
                <w:rFonts w:asciiTheme="minorHAnsi" w:eastAsia="Arial Narrow" w:hAnsiTheme="minorHAnsi" w:cs="Arial"/>
                <w:i/>
                <w:sz w:val="20"/>
              </w:rPr>
              <w:t>os</w:t>
            </w:r>
            <w:r w:rsidRPr="007D2972">
              <w:rPr>
                <w:rFonts w:asciiTheme="minorHAnsi" w:eastAsia="Arial Narrow" w:hAnsiTheme="minorHAnsi" w:cs="Arial"/>
                <w:i/>
                <w:spacing w:val="-7"/>
                <w:sz w:val="20"/>
              </w:rPr>
              <w:t xml:space="preserve"> </w:t>
            </w:r>
            <w:r w:rsidRPr="007D2972">
              <w:rPr>
                <w:rFonts w:asciiTheme="minorHAnsi" w:eastAsia="Arial Narrow" w:hAnsiTheme="minorHAnsi" w:cs="Arial"/>
                <w:i/>
                <w:sz w:val="20"/>
              </w:rPr>
              <w:t>na</w:t>
            </w:r>
            <w:r w:rsidRPr="007D2972">
              <w:rPr>
                <w:rFonts w:asciiTheme="minorHAnsi" w:eastAsia="Arial Narrow" w:hAnsiTheme="minorHAnsi" w:cs="Arial"/>
                <w:i/>
                <w:spacing w:val="-1"/>
                <w:sz w:val="20"/>
              </w:rPr>
              <w:t>tu</w:t>
            </w:r>
            <w:r w:rsidRPr="007D2972">
              <w:rPr>
                <w:rFonts w:asciiTheme="minorHAnsi" w:eastAsia="Arial Narrow" w:hAnsiTheme="minorHAnsi" w:cs="Arial"/>
                <w:i/>
                <w:sz w:val="20"/>
              </w:rPr>
              <w:t>ra</w:t>
            </w:r>
            <w:r w:rsidRPr="007D2972">
              <w:rPr>
                <w:rFonts w:asciiTheme="minorHAnsi" w:eastAsia="Arial Narrow" w:hAnsiTheme="minorHAnsi" w:cs="Arial"/>
                <w:i/>
                <w:spacing w:val="-1"/>
                <w:sz w:val="20"/>
              </w:rPr>
              <w:t>l</w:t>
            </w:r>
            <w:r w:rsidRPr="007D2972">
              <w:rPr>
                <w:rFonts w:asciiTheme="minorHAnsi" w:eastAsia="Arial Narrow" w:hAnsiTheme="minorHAnsi" w:cs="Arial"/>
                <w:i/>
                <w:spacing w:val="2"/>
                <w:sz w:val="20"/>
              </w:rPr>
              <w:t>e</w:t>
            </w:r>
            <w:r w:rsidRPr="007D2972">
              <w:rPr>
                <w:rFonts w:asciiTheme="minorHAnsi" w:eastAsia="Arial Narrow" w:hAnsiTheme="minorHAnsi" w:cs="Arial"/>
                <w:i/>
                <w:sz w:val="20"/>
              </w:rPr>
              <w:t>s</w:t>
            </w:r>
          </w:p>
        </w:tc>
      </w:tr>
      <w:tr w:rsidR="00740EDC" w:rsidRPr="007D2972" w14:paraId="35AC4F61" w14:textId="77777777" w:rsidTr="005E6399">
        <w:trPr>
          <w:trHeight w:val="277"/>
        </w:trPr>
        <w:tc>
          <w:tcPr>
            <w:tcW w:w="3636" w:type="dxa"/>
            <w:tcBorders>
              <w:top w:val="single" w:sz="6" w:space="0" w:color="000000"/>
              <w:left w:val="single" w:sz="6" w:space="0" w:color="000000"/>
              <w:bottom w:val="single" w:sz="4" w:space="0" w:color="000000"/>
              <w:right w:val="single" w:sz="6" w:space="0" w:color="000000"/>
            </w:tcBorders>
            <w:hideMark/>
          </w:tcPr>
          <w:p w14:paraId="36820952" w14:textId="77777777" w:rsidR="00740EDC" w:rsidRPr="007D2972" w:rsidRDefault="00740EDC" w:rsidP="00466826">
            <w:pPr>
              <w:spacing w:before="21" w:line="276" w:lineRule="auto"/>
              <w:ind w:left="96"/>
              <w:rPr>
                <w:rFonts w:asciiTheme="minorHAnsi" w:eastAsia="Arial Narrow" w:hAnsiTheme="minorHAnsi" w:cs="Arial"/>
                <w:i/>
                <w:sz w:val="20"/>
              </w:rPr>
            </w:pPr>
            <w:r w:rsidRPr="007D2972">
              <w:rPr>
                <w:rFonts w:asciiTheme="minorHAnsi" w:eastAsia="Arial Narrow" w:hAnsiTheme="minorHAnsi" w:cs="Arial"/>
                <w:i/>
                <w:spacing w:val="-1"/>
                <w:sz w:val="20"/>
              </w:rPr>
              <w:t>L</w:t>
            </w:r>
            <w:r w:rsidRPr="007D2972">
              <w:rPr>
                <w:rFonts w:asciiTheme="minorHAnsi" w:eastAsia="Arial Narrow" w:hAnsiTheme="minorHAnsi" w:cs="Arial"/>
                <w:i/>
                <w:spacing w:val="2"/>
                <w:sz w:val="20"/>
              </w:rPr>
              <w:t>e</w:t>
            </w:r>
            <w:r w:rsidRPr="007D2972">
              <w:rPr>
                <w:rFonts w:asciiTheme="minorHAnsi" w:eastAsia="Arial Narrow" w:hAnsiTheme="minorHAnsi" w:cs="Arial"/>
                <w:i/>
                <w:sz w:val="20"/>
              </w:rPr>
              <w:t>s</w:t>
            </w:r>
            <w:r w:rsidRPr="007D2972">
              <w:rPr>
                <w:rFonts w:asciiTheme="minorHAnsi" w:eastAsia="Arial Narrow" w:hAnsiTheme="minorHAnsi" w:cs="Arial"/>
                <w:i/>
                <w:spacing w:val="-1"/>
                <w:sz w:val="20"/>
              </w:rPr>
              <w:t>io</w:t>
            </w:r>
            <w:r w:rsidRPr="007D2972">
              <w:rPr>
                <w:rFonts w:asciiTheme="minorHAnsi" w:eastAsia="Arial Narrow" w:hAnsiTheme="minorHAnsi" w:cs="Arial"/>
                <w:i/>
                <w:sz w:val="20"/>
              </w:rPr>
              <w:t>nes</w:t>
            </w:r>
            <w:r w:rsidRPr="007D2972">
              <w:rPr>
                <w:rFonts w:asciiTheme="minorHAnsi" w:eastAsia="Arial Narrow" w:hAnsiTheme="minorHAnsi" w:cs="Arial"/>
                <w:i/>
                <w:spacing w:val="-7"/>
                <w:sz w:val="20"/>
              </w:rPr>
              <w:t xml:space="preserve"> </w:t>
            </w:r>
            <w:r w:rsidRPr="007D2972">
              <w:rPr>
                <w:rFonts w:asciiTheme="minorHAnsi" w:eastAsia="Arial Narrow" w:hAnsiTheme="minorHAnsi" w:cs="Arial"/>
                <w:i/>
                <w:sz w:val="20"/>
              </w:rPr>
              <w:t>per</w:t>
            </w:r>
            <w:r w:rsidRPr="007D2972">
              <w:rPr>
                <w:rFonts w:asciiTheme="minorHAnsi" w:eastAsia="Arial Narrow" w:hAnsiTheme="minorHAnsi" w:cs="Arial"/>
                <w:i/>
                <w:spacing w:val="-2"/>
                <w:sz w:val="20"/>
              </w:rPr>
              <w:t>s</w:t>
            </w:r>
            <w:r w:rsidRPr="007D2972">
              <w:rPr>
                <w:rFonts w:asciiTheme="minorHAnsi" w:eastAsia="Arial Narrow" w:hAnsiTheme="minorHAnsi" w:cs="Arial"/>
                <w:i/>
                <w:sz w:val="20"/>
              </w:rPr>
              <w:t>o</w:t>
            </w:r>
            <w:r w:rsidRPr="007D2972">
              <w:rPr>
                <w:rFonts w:asciiTheme="minorHAnsi" w:eastAsia="Arial Narrow" w:hAnsiTheme="minorHAnsi" w:cs="Arial"/>
                <w:i/>
                <w:spacing w:val="-1"/>
                <w:sz w:val="20"/>
              </w:rPr>
              <w:t>n</w:t>
            </w:r>
            <w:r w:rsidRPr="007D2972">
              <w:rPr>
                <w:rFonts w:asciiTheme="minorHAnsi" w:eastAsia="Arial Narrow" w:hAnsiTheme="minorHAnsi" w:cs="Arial"/>
                <w:i/>
                <w:sz w:val="20"/>
              </w:rPr>
              <w:t>a</w:t>
            </w:r>
            <w:r w:rsidRPr="007D2972">
              <w:rPr>
                <w:rFonts w:asciiTheme="minorHAnsi" w:eastAsia="Arial Narrow" w:hAnsiTheme="minorHAnsi" w:cs="Arial"/>
                <w:i/>
                <w:spacing w:val="-1"/>
                <w:sz w:val="20"/>
              </w:rPr>
              <w:t>l</w:t>
            </w:r>
            <w:r w:rsidRPr="007D2972">
              <w:rPr>
                <w:rFonts w:asciiTheme="minorHAnsi" w:eastAsia="Arial Narrow" w:hAnsiTheme="minorHAnsi" w:cs="Arial"/>
                <w:i/>
                <w:sz w:val="20"/>
              </w:rPr>
              <w:t>es</w:t>
            </w:r>
          </w:p>
        </w:tc>
      </w:tr>
    </w:tbl>
    <w:p w14:paraId="2E6E05BF" w14:textId="77777777" w:rsidR="005E6399" w:rsidRPr="007D2972" w:rsidRDefault="005E6399" w:rsidP="005E6399">
      <w:pPr>
        <w:spacing w:line="276" w:lineRule="auto"/>
        <w:ind w:left="1701" w:right="111"/>
        <w:jc w:val="both"/>
        <w:rPr>
          <w:rFonts w:asciiTheme="minorHAnsi" w:eastAsia="Calibri" w:hAnsiTheme="minorHAnsi" w:cs="Arial"/>
          <w:i/>
          <w:lang w:val="es-PE" w:eastAsia="en-US"/>
        </w:rPr>
      </w:pPr>
    </w:p>
    <w:p w14:paraId="4DDF2B21" w14:textId="0A9A3098" w:rsidR="009031A4" w:rsidRDefault="00740EDC" w:rsidP="005E6399">
      <w:pPr>
        <w:spacing w:line="276" w:lineRule="auto"/>
        <w:ind w:left="1701" w:right="11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t>A continuación, en la siguiente tabla se describen cada una de estas emergencias identificadas:</w:t>
      </w:r>
    </w:p>
    <w:p w14:paraId="5846DB2F" w14:textId="31537B1C" w:rsidR="003150E4" w:rsidRDefault="003150E4" w:rsidP="005E6399">
      <w:pPr>
        <w:spacing w:line="276" w:lineRule="auto"/>
        <w:ind w:left="1701" w:right="111"/>
        <w:jc w:val="both"/>
        <w:rPr>
          <w:rFonts w:asciiTheme="minorHAnsi" w:eastAsia="Calibri" w:hAnsiTheme="minorHAnsi" w:cs="Arial"/>
          <w:i/>
          <w:lang w:val="es-PE" w:eastAsia="en-US"/>
        </w:rPr>
      </w:pPr>
    </w:p>
    <w:p w14:paraId="6AA69D43" w14:textId="77777777" w:rsidR="003150E4" w:rsidRPr="007D2972" w:rsidRDefault="003150E4" w:rsidP="005E6399">
      <w:pPr>
        <w:spacing w:line="276" w:lineRule="auto"/>
        <w:ind w:left="1701" w:right="111"/>
        <w:jc w:val="both"/>
        <w:rPr>
          <w:rFonts w:asciiTheme="minorHAnsi" w:eastAsia="Calibri" w:hAnsiTheme="minorHAnsi" w:cs="Arial"/>
          <w:i/>
          <w:lang w:val="es-PE" w:eastAsia="en-US"/>
        </w:rPr>
      </w:pPr>
    </w:p>
    <w:p w14:paraId="05867A6B" w14:textId="77777777" w:rsidR="00740EDC" w:rsidRPr="007D2972" w:rsidRDefault="005E6399" w:rsidP="005E6399">
      <w:pPr>
        <w:ind w:left="360" w:firstLine="1625"/>
        <w:jc w:val="center"/>
        <w:rPr>
          <w:rFonts w:asciiTheme="minorHAnsi" w:eastAsia="Calibri" w:hAnsiTheme="minorHAnsi" w:cs="Arial"/>
          <w:i/>
          <w:iCs/>
          <w:color w:val="000000"/>
          <w:lang w:val="es-PE" w:eastAsia="en-US"/>
        </w:rPr>
      </w:pPr>
      <w:r w:rsidRPr="007D2972">
        <w:rPr>
          <w:rFonts w:asciiTheme="minorHAnsi" w:eastAsia="Calibri" w:hAnsiTheme="minorHAnsi" w:cs="Arial"/>
          <w:b/>
          <w:i/>
          <w:iCs/>
          <w:color w:val="000000"/>
          <w:sz w:val="20"/>
          <w:lang w:val="es-PE" w:eastAsia="en-US"/>
        </w:rPr>
        <w:lastRenderedPageBreak/>
        <w:t>Cuadro N°</w:t>
      </w:r>
      <w:r w:rsidR="00D870ED" w:rsidRPr="007D2972">
        <w:rPr>
          <w:rFonts w:asciiTheme="minorHAnsi" w:eastAsia="Calibri" w:hAnsiTheme="minorHAnsi" w:cs="Arial"/>
          <w:b/>
          <w:i/>
          <w:iCs/>
          <w:color w:val="000000"/>
          <w:sz w:val="20"/>
          <w:lang w:val="es-PE" w:eastAsia="en-US"/>
        </w:rPr>
        <w:t>3</w:t>
      </w:r>
      <w:r w:rsidR="009020A1" w:rsidRPr="007D2972">
        <w:rPr>
          <w:rFonts w:asciiTheme="minorHAnsi" w:eastAsia="Calibri" w:hAnsiTheme="minorHAnsi" w:cs="Arial"/>
          <w:b/>
          <w:i/>
          <w:iCs/>
          <w:color w:val="000000"/>
          <w:sz w:val="20"/>
          <w:lang w:val="es-PE" w:eastAsia="en-US"/>
        </w:rPr>
        <w:t>6</w:t>
      </w:r>
      <w:r w:rsidR="00AB0EEE" w:rsidRPr="007D2972">
        <w:rPr>
          <w:rFonts w:asciiTheme="minorHAnsi" w:eastAsia="Calibri" w:hAnsiTheme="minorHAnsi" w:cs="Arial"/>
          <w:b/>
          <w:i/>
          <w:iCs/>
          <w:color w:val="000000"/>
          <w:lang w:val="es-PE" w:eastAsia="en-US"/>
        </w:rPr>
        <w:t>:</w:t>
      </w:r>
      <w:r w:rsidR="00AB0EEE" w:rsidRPr="007D2972">
        <w:rPr>
          <w:rFonts w:asciiTheme="minorHAnsi" w:eastAsia="Calibri" w:hAnsiTheme="minorHAnsi" w:cs="Arial"/>
          <w:i/>
          <w:iCs/>
          <w:color w:val="000000"/>
          <w:lang w:val="es-PE" w:eastAsia="en-US"/>
        </w:rPr>
        <w:t xml:space="preserve"> </w:t>
      </w:r>
      <w:r w:rsidR="00AB0EEE" w:rsidRPr="007D2972">
        <w:rPr>
          <w:rFonts w:asciiTheme="minorHAnsi" w:eastAsia="Calibri" w:hAnsiTheme="minorHAnsi" w:cs="Arial"/>
          <w:i/>
          <w:iCs/>
          <w:color w:val="000000"/>
          <w:sz w:val="20"/>
          <w:lang w:val="es-PE" w:eastAsia="en-US"/>
        </w:rPr>
        <w:t>Descripción</w:t>
      </w:r>
      <w:r w:rsidR="00740EDC" w:rsidRPr="007D2972">
        <w:rPr>
          <w:rFonts w:asciiTheme="minorHAnsi" w:eastAsia="Calibri" w:hAnsiTheme="minorHAnsi" w:cs="Arial"/>
          <w:i/>
          <w:iCs/>
          <w:color w:val="000000"/>
          <w:sz w:val="20"/>
          <w:lang w:val="es-PE" w:eastAsia="en-US"/>
        </w:rPr>
        <w:t xml:space="preserve"> de Emergencias Identificadas.</w:t>
      </w:r>
    </w:p>
    <w:tbl>
      <w:tblPr>
        <w:tblpPr w:leftFromText="141" w:rightFromText="141"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409"/>
        <w:gridCol w:w="4253"/>
      </w:tblGrid>
      <w:tr w:rsidR="005E6399" w:rsidRPr="007D2972" w14:paraId="3F3BCE87" w14:textId="77777777" w:rsidTr="005E6399">
        <w:trPr>
          <w:trHeight w:hRule="exact" w:val="435"/>
        </w:trPr>
        <w:tc>
          <w:tcPr>
            <w:tcW w:w="2122" w:type="dxa"/>
            <w:shd w:val="clear" w:color="auto" w:fill="C9C9C9"/>
            <w:hideMark/>
          </w:tcPr>
          <w:p w14:paraId="1312FDCA" w14:textId="77777777" w:rsidR="005E6399" w:rsidRPr="007D2972" w:rsidRDefault="005E6399" w:rsidP="005E6399">
            <w:pPr>
              <w:spacing w:line="276" w:lineRule="auto"/>
              <w:ind w:left="171"/>
              <w:rPr>
                <w:rFonts w:asciiTheme="minorHAnsi" w:eastAsia="Arial Narrow" w:hAnsiTheme="minorHAnsi" w:cs="Arial"/>
                <w:i/>
                <w:sz w:val="18"/>
                <w:szCs w:val="18"/>
              </w:rPr>
            </w:pPr>
            <w:r w:rsidRPr="007D2972">
              <w:rPr>
                <w:rFonts w:asciiTheme="minorHAnsi" w:eastAsia="Arial Narrow" w:hAnsiTheme="minorHAnsi" w:cs="Arial"/>
                <w:b/>
                <w:i/>
                <w:spacing w:val="-1"/>
                <w:sz w:val="18"/>
                <w:szCs w:val="18"/>
              </w:rPr>
              <w:t>Em</w:t>
            </w:r>
            <w:r w:rsidRPr="007D2972">
              <w:rPr>
                <w:rFonts w:asciiTheme="minorHAnsi" w:eastAsia="Arial Narrow" w:hAnsiTheme="minorHAnsi" w:cs="Arial"/>
                <w:b/>
                <w:i/>
                <w:spacing w:val="2"/>
                <w:sz w:val="18"/>
                <w:szCs w:val="18"/>
              </w:rPr>
              <w:t>e</w:t>
            </w:r>
            <w:r w:rsidRPr="007D2972">
              <w:rPr>
                <w:rFonts w:asciiTheme="minorHAnsi" w:eastAsia="Arial Narrow" w:hAnsiTheme="minorHAnsi" w:cs="Arial"/>
                <w:b/>
                <w:i/>
                <w:spacing w:val="-1"/>
                <w:sz w:val="18"/>
                <w:szCs w:val="18"/>
              </w:rPr>
              <w:t>r</w:t>
            </w:r>
            <w:r w:rsidRPr="007D2972">
              <w:rPr>
                <w:rFonts w:asciiTheme="minorHAnsi" w:eastAsia="Arial Narrow" w:hAnsiTheme="minorHAnsi" w:cs="Arial"/>
                <w:b/>
                <w:i/>
                <w:sz w:val="18"/>
                <w:szCs w:val="18"/>
              </w:rPr>
              <w:t>ge</w:t>
            </w:r>
            <w:r w:rsidRPr="007D2972">
              <w:rPr>
                <w:rFonts w:asciiTheme="minorHAnsi" w:eastAsia="Arial Narrow" w:hAnsiTheme="minorHAnsi" w:cs="Arial"/>
                <w:b/>
                <w:i/>
                <w:spacing w:val="-1"/>
                <w:sz w:val="18"/>
                <w:szCs w:val="18"/>
              </w:rPr>
              <w:t>n</w:t>
            </w:r>
            <w:r w:rsidRPr="007D2972">
              <w:rPr>
                <w:rFonts w:asciiTheme="minorHAnsi" w:eastAsia="Arial Narrow" w:hAnsiTheme="minorHAnsi" w:cs="Arial"/>
                <w:b/>
                <w:i/>
                <w:spacing w:val="2"/>
                <w:sz w:val="18"/>
                <w:szCs w:val="18"/>
              </w:rPr>
              <w:t>c</w:t>
            </w:r>
            <w:r w:rsidRPr="007D2972">
              <w:rPr>
                <w:rFonts w:asciiTheme="minorHAnsi" w:eastAsia="Arial Narrow" w:hAnsiTheme="minorHAnsi" w:cs="Arial"/>
                <w:b/>
                <w:i/>
                <w:spacing w:val="-2"/>
                <w:sz w:val="18"/>
                <w:szCs w:val="18"/>
              </w:rPr>
              <w:t>i</w:t>
            </w:r>
            <w:r w:rsidRPr="007D2972">
              <w:rPr>
                <w:rFonts w:asciiTheme="minorHAnsi" w:eastAsia="Arial Narrow" w:hAnsiTheme="minorHAnsi" w:cs="Arial"/>
                <w:b/>
                <w:i/>
                <w:sz w:val="18"/>
                <w:szCs w:val="18"/>
              </w:rPr>
              <w:t>a</w:t>
            </w:r>
          </w:p>
        </w:tc>
        <w:tc>
          <w:tcPr>
            <w:tcW w:w="2409" w:type="dxa"/>
            <w:shd w:val="clear" w:color="auto" w:fill="C9C9C9"/>
            <w:hideMark/>
          </w:tcPr>
          <w:p w14:paraId="5A9EFA95" w14:textId="77777777" w:rsidR="005E6399" w:rsidRPr="007D2972" w:rsidRDefault="005E6399" w:rsidP="005E6399">
            <w:pPr>
              <w:spacing w:line="276" w:lineRule="auto"/>
              <w:ind w:left="264"/>
              <w:jc w:val="center"/>
              <w:rPr>
                <w:rFonts w:asciiTheme="minorHAnsi" w:eastAsia="Arial Narrow" w:hAnsiTheme="minorHAnsi" w:cs="Arial"/>
                <w:i/>
                <w:sz w:val="18"/>
                <w:szCs w:val="18"/>
              </w:rPr>
            </w:pPr>
            <w:r w:rsidRPr="007D2972">
              <w:rPr>
                <w:rFonts w:asciiTheme="minorHAnsi" w:eastAsia="Arial Narrow" w:hAnsiTheme="minorHAnsi" w:cs="Arial"/>
                <w:b/>
                <w:i/>
                <w:sz w:val="18"/>
                <w:szCs w:val="18"/>
              </w:rPr>
              <w:t>Id</w:t>
            </w:r>
            <w:r w:rsidRPr="007D2972">
              <w:rPr>
                <w:rFonts w:asciiTheme="minorHAnsi" w:eastAsia="Arial Narrow" w:hAnsiTheme="minorHAnsi" w:cs="Arial"/>
                <w:b/>
                <w:i/>
                <w:spacing w:val="-1"/>
                <w:sz w:val="18"/>
                <w:szCs w:val="18"/>
              </w:rPr>
              <w:t>en</w:t>
            </w:r>
            <w:r w:rsidRPr="007D2972">
              <w:rPr>
                <w:rFonts w:asciiTheme="minorHAnsi" w:eastAsia="Arial Narrow" w:hAnsiTheme="minorHAnsi" w:cs="Arial"/>
                <w:b/>
                <w:i/>
                <w:spacing w:val="1"/>
                <w:sz w:val="18"/>
                <w:szCs w:val="18"/>
              </w:rPr>
              <w:t>t</w:t>
            </w:r>
            <w:r w:rsidRPr="007D2972">
              <w:rPr>
                <w:rFonts w:asciiTheme="minorHAnsi" w:eastAsia="Arial Narrow" w:hAnsiTheme="minorHAnsi" w:cs="Arial"/>
                <w:b/>
                <w:i/>
                <w:spacing w:val="-1"/>
                <w:sz w:val="18"/>
                <w:szCs w:val="18"/>
              </w:rPr>
              <w:t>i</w:t>
            </w:r>
            <w:r w:rsidRPr="007D2972">
              <w:rPr>
                <w:rFonts w:asciiTheme="minorHAnsi" w:eastAsia="Arial Narrow" w:hAnsiTheme="minorHAnsi" w:cs="Arial"/>
                <w:b/>
                <w:i/>
                <w:spacing w:val="1"/>
                <w:sz w:val="18"/>
                <w:szCs w:val="18"/>
              </w:rPr>
              <w:t>f</w:t>
            </w:r>
            <w:r w:rsidRPr="007D2972">
              <w:rPr>
                <w:rFonts w:asciiTheme="minorHAnsi" w:eastAsia="Arial Narrow" w:hAnsiTheme="minorHAnsi" w:cs="Arial"/>
                <w:b/>
                <w:i/>
                <w:spacing w:val="-2"/>
                <w:sz w:val="18"/>
                <w:szCs w:val="18"/>
              </w:rPr>
              <w:t>i</w:t>
            </w:r>
            <w:r w:rsidRPr="007D2972">
              <w:rPr>
                <w:rFonts w:asciiTheme="minorHAnsi" w:eastAsia="Arial Narrow" w:hAnsiTheme="minorHAnsi" w:cs="Arial"/>
                <w:b/>
                <w:i/>
                <w:sz w:val="18"/>
                <w:szCs w:val="18"/>
              </w:rPr>
              <w:t>c</w:t>
            </w:r>
            <w:r w:rsidRPr="007D2972">
              <w:rPr>
                <w:rFonts w:asciiTheme="minorHAnsi" w:eastAsia="Arial Narrow" w:hAnsiTheme="minorHAnsi" w:cs="Arial"/>
                <w:b/>
                <w:i/>
                <w:spacing w:val="-1"/>
                <w:sz w:val="18"/>
                <w:szCs w:val="18"/>
              </w:rPr>
              <w:t>a</w:t>
            </w:r>
            <w:r w:rsidRPr="007D2972">
              <w:rPr>
                <w:rFonts w:asciiTheme="minorHAnsi" w:eastAsia="Arial Narrow" w:hAnsiTheme="minorHAnsi" w:cs="Arial"/>
                <w:b/>
                <w:i/>
                <w:spacing w:val="2"/>
                <w:sz w:val="18"/>
                <w:szCs w:val="18"/>
              </w:rPr>
              <w:t>c</w:t>
            </w:r>
            <w:r w:rsidRPr="007D2972">
              <w:rPr>
                <w:rFonts w:asciiTheme="minorHAnsi" w:eastAsia="Arial Narrow" w:hAnsiTheme="minorHAnsi" w:cs="Arial"/>
                <w:b/>
                <w:i/>
                <w:spacing w:val="-1"/>
                <w:sz w:val="18"/>
                <w:szCs w:val="18"/>
              </w:rPr>
              <w:t>i</w:t>
            </w:r>
            <w:r w:rsidRPr="007D2972">
              <w:rPr>
                <w:rFonts w:asciiTheme="minorHAnsi" w:eastAsia="Arial Narrow" w:hAnsiTheme="minorHAnsi" w:cs="Arial"/>
                <w:b/>
                <w:i/>
                <w:sz w:val="18"/>
                <w:szCs w:val="18"/>
              </w:rPr>
              <w:t>ón</w:t>
            </w:r>
            <w:r w:rsidRPr="007D2972">
              <w:rPr>
                <w:rFonts w:asciiTheme="minorHAnsi" w:eastAsia="Arial Narrow" w:hAnsiTheme="minorHAnsi" w:cs="Arial"/>
                <w:b/>
                <w:i/>
                <w:spacing w:val="-11"/>
                <w:sz w:val="18"/>
                <w:szCs w:val="18"/>
              </w:rPr>
              <w:t xml:space="preserve"> </w:t>
            </w:r>
            <w:r w:rsidRPr="007D2972">
              <w:rPr>
                <w:rFonts w:asciiTheme="minorHAnsi" w:eastAsia="Arial Narrow" w:hAnsiTheme="minorHAnsi" w:cs="Arial"/>
                <w:b/>
                <w:i/>
                <w:spacing w:val="-1"/>
                <w:sz w:val="18"/>
                <w:szCs w:val="18"/>
              </w:rPr>
              <w:t>d</w:t>
            </w:r>
            <w:r w:rsidRPr="007D2972">
              <w:rPr>
                <w:rFonts w:asciiTheme="minorHAnsi" w:eastAsia="Arial Narrow" w:hAnsiTheme="minorHAnsi" w:cs="Arial"/>
                <w:b/>
                <w:i/>
                <w:sz w:val="18"/>
                <w:szCs w:val="18"/>
              </w:rPr>
              <w:t>el</w:t>
            </w:r>
            <w:r w:rsidRPr="007D2972">
              <w:rPr>
                <w:rFonts w:asciiTheme="minorHAnsi" w:eastAsia="Arial Narrow" w:hAnsiTheme="minorHAnsi" w:cs="Arial"/>
                <w:b/>
                <w:i/>
                <w:spacing w:val="-2"/>
                <w:sz w:val="18"/>
                <w:szCs w:val="18"/>
              </w:rPr>
              <w:t xml:space="preserve"> P</w:t>
            </w:r>
            <w:r w:rsidRPr="007D2972">
              <w:rPr>
                <w:rFonts w:asciiTheme="minorHAnsi" w:eastAsia="Arial Narrow" w:hAnsiTheme="minorHAnsi" w:cs="Arial"/>
                <w:b/>
                <w:i/>
                <w:spacing w:val="2"/>
                <w:sz w:val="18"/>
                <w:szCs w:val="18"/>
              </w:rPr>
              <w:t>e</w:t>
            </w:r>
            <w:r w:rsidRPr="007D2972">
              <w:rPr>
                <w:rFonts w:asciiTheme="minorHAnsi" w:eastAsia="Arial Narrow" w:hAnsiTheme="minorHAnsi" w:cs="Arial"/>
                <w:b/>
                <w:i/>
                <w:sz w:val="18"/>
                <w:szCs w:val="18"/>
              </w:rPr>
              <w:t>l</w:t>
            </w:r>
            <w:r w:rsidRPr="007D2972">
              <w:rPr>
                <w:rFonts w:asciiTheme="minorHAnsi" w:eastAsia="Arial Narrow" w:hAnsiTheme="minorHAnsi" w:cs="Arial"/>
                <w:b/>
                <w:i/>
                <w:spacing w:val="-1"/>
                <w:sz w:val="18"/>
                <w:szCs w:val="18"/>
              </w:rPr>
              <w:t>i</w:t>
            </w:r>
            <w:r w:rsidRPr="007D2972">
              <w:rPr>
                <w:rFonts w:asciiTheme="minorHAnsi" w:eastAsia="Arial Narrow" w:hAnsiTheme="minorHAnsi" w:cs="Arial"/>
                <w:b/>
                <w:i/>
                <w:sz w:val="18"/>
                <w:szCs w:val="18"/>
              </w:rPr>
              <w:t>g</w:t>
            </w:r>
            <w:r w:rsidRPr="007D2972">
              <w:rPr>
                <w:rFonts w:asciiTheme="minorHAnsi" w:eastAsia="Arial Narrow" w:hAnsiTheme="minorHAnsi" w:cs="Arial"/>
                <w:b/>
                <w:i/>
                <w:spacing w:val="-1"/>
                <w:sz w:val="18"/>
                <w:szCs w:val="18"/>
              </w:rPr>
              <w:t>r</w:t>
            </w:r>
            <w:r w:rsidRPr="007D2972">
              <w:rPr>
                <w:rFonts w:asciiTheme="minorHAnsi" w:eastAsia="Arial Narrow" w:hAnsiTheme="minorHAnsi" w:cs="Arial"/>
                <w:b/>
                <w:i/>
                <w:sz w:val="18"/>
                <w:szCs w:val="18"/>
              </w:rPr>
              <w:t>o</w:t>
            </w:r>
          </w:p>
        </w:tc>
        <w:tc>
          <w:tcPr>
            <w:tcW w:w="4253" w:type="dxa"/>
            <w:shd w:val="clear" w:color="auto" w:fill="C9C9C9"/>
            <w:hideMark/>
          </w:tcPr>
          <w:p w14:paraId="20001BEB" w14:textId="77777777" w:rsidR="005E6399" w:rsidRPr="007D2972" w:rsidRDefault="005E6399" w:rsidP="005E6399">
            <w:pPr>
              <w:spacing w:line="276" w:lineRule="auto"/>
              <w:ind w:left="43"/>
              <w:jc w:val="center"/>
              <w:rPr>
                <w:rFonts w:asciiTheme="minorHAnsi" w:eastAsia="Arial Narrow" w:hAnsiTheme="minorHAnsi" w:cs="Arial"/>
                <w:i/>
                <w:sz w:val="18"/>
                <w:szCs w:val="18"/>
              </w:rPr>
            </w:pPr>
            <w:r w:rsidRPr="007D2972">
              <w:rPr>
                <w:rFonts w:asciiTheme="minorHAnsi" w:eastAsia="Arial Narrow" w:hAnsiTheme="minorHAnsi" w:cs="Arial"/>
                <w:b/>
                <w:i/>
                <w:spacing w:val="-1"/>
                <w:sz w:val="18"/>
                <w:szCs w:val="18"/>
              </w:rPr>
              <w:t>De</w:t>
            </w:r>
            <w:r w:rsidRPr="007D2972">
              <w:rPr>
                <w:rFonts w:asciiTheme="minorHAnsi" w:eastAsia="Arial Narrow" w:hAnsiTheme="minorHAnsi" w:cs="Arial"/>
                <w:b/>
                <w:i/>
                <w:sz w:val="18"/>
                <w:szCs w:val="18"/>
              </w:rPr>
              <w:t>scr</w:t>
            </w:r>
            <w:r w:rsidRPr="007D2972">
              <w:rPr>
                <w:rFonts w:asciiTheme="minorHAnsi" w:eastAsia="Arial Narrow" w:hAnsiTheme="minorHAnsi" w:cs="Arial"/>
                <w:b/>
                <w:i/>
                <w:spacing w:val="-1"/>
                <w:sz w:val="18"/>
                <w:szCs w:val="18"/>
              </w:rPr>
              <w:t>ip</w:t>
            </w:r>
            <w:r w:rsidRPr="007D2972">
              <w:rPr>
                <w:rFonts w:asciiTheme="minorHAnsi" w:eastAsia="Arial Narrow" w:hAnsiTheme="minorHAnsi" w:cs="Arial"/>
                <w:b/>
                <w:i/>
                <w:spacing w:val="2"/>
                <w:sz w:val="18"/>
                <w:szCs w:val="18"/>
              </w:rPr>
              <w:t>c</w:t>
            </w:r>
            <w:r w:rsidRPr="007D2972">
              <w:rPr>
                <w:rFonts w:asciiTheme="minorHAnsi" w:eastAsia="Arial Narrow" w:hAnsiTheme="minorHAnsi" w:cs="Arial"/>
                <w:b/>
                <w:i/>
                <w:spacing w:val="-1"/>
                <w:sz w:val="18"/>
                <w:szCs w:val="18"/>
              </w:rPr>
              <w:t>ió</w:t>
            </w:r>
            <w:r w:rsidRPr="007D2972">
              <w:rPr>
                <w:rFonts w:asciiTheme="minorHAnsi" w:eastAsia="Arial Narrow" w:hAnsiTheme="minorHAnsi" w:cs="Arial"/>
                <w:b/>
                <w:i/>
                <w:sz w:val="18"/>
                <w:szCs w:val="18"/>
              </w:rPr>
              <w:t>n</w:t>
            </w:r>
            <w:r w:rsidRPr="007D2972">
              <w:rPr>
                <w:rFonts w:asciiTheme="minorHAnsi" w:eastAsia="Arial Narrow" w:hAnsiTheme="minorHAnsi" w:cs="Arial"/>
                <w:b/>
                <w:i/>
                <w:spacing w:val="-9"/>
                <w:sz w:val="18"/>
                <w:szCs w:val="18"/>
              </w:rPr>
              <w:t xml:space="preserve"> </w:t>
            </w:r>
            <w:r w:rsidRPr="007D2972">
              <w:rPr>
                <w:rFonts w:asciiTheme="minorHAnsi" w:eastAsia="Arial Narrow" w:hAnsiTheme="minorHAnsi" w:cs="Arial"/>
                <w:b/>
                <w:i/>
                <w:spacing w:val="-1"/>
                <w:sz w:val="18"/>
                <w:szCs w:val="18"/>
              </w:rPr>
              <w:t>d</w:t>
            </w:r>
            <w:r w:rsidRPr="007D2972">
              <w:rPr>
                <w:rFonts w:asciiTheme="minorHAnsi" w:eastAsia="Arial Narrow" w:hAnsiTheme="minorHAnsi" w:cs="Arial"/>
                <w:b/>
                <w:i/>
                <w:spacing w:val="2"/>
                <w:sz w:val="18"/>
                <w:szCs w:val="18"/>
              </w:rPr>
              <w:t>e</w:t>
            </w:r>
            <w:r w:rsidRPr="007D2972">
              <w:rPr>
                <w:rFonts w:asciiTheme="minorHAnsi" w:eastAsia="Arial Narrow" w:hAnsiTheme="minorHAnsi" w:cs="Arial"/>
                <w:b/>
                <w:i/>
                <w:sz w:val="18"/>
                <w:szCs w:val="18"/>
              </w:rPr>
              <w:t>l</w:t>
            </w:r>
            <w:r w:rsidRPr="007D2972">
              <w:rPr>
                <w:rFonts w:asciiTheme="minorHAnsi" w:eastAsia="Arial Narrow" w:hAnsiTheme="minorHAnsi" w:cs="Arial"/>
                <w:b/>
                <w:i/>
                <w:spacing w:val="-4"/>
                <w:sz w:val="18"/>
                <w:szCs w:val="18"/>
              </w:rPr>
              <w:t xml:space="preserve"> </w:t>
            </w:r>
            <w:r w:rsidRPr="007D2972">
              <w:rPr>
                <w:rFonts w:asciiTheme="minorHAnsi" w:eastAsia="Arial Narrow" w:hAnsiTheme="minorHAnsi" w:cs="Arial"/>
                <w:b/>
                <w:i/>
                <w:spacing w:val="-1"/>
                <w:sz w:val="18"/>
                <w:szCs w:val="18"/>
              </w:rPr>
              <w:t>P</w:t>
            </w:r>
            <w:r w:rsidRPr="007D2972">
              <w:rPr>
                <w:rFonts w:asciiTheme="minorHAnsi" w:eastAsia="Arial Narrow" w:hAnsiTheme="minorHAnsi" w:cs="Arial"/>
                <w:b/>
                <w:i/>
                <w:sz w:val="18"/>
                <w:szCs w:val="18"/>
              </w:rPr>
              <w:t>elig</w:t>
            </w:r>
            <w:r w:rsidRPr="007D2972">
              <w:rPr>
                <w:rFonts w:asciiTheme="minorHAnsi" w:eastAsia="Arial Narrow" w:hAnsiTheme="minorHAnsi" w:cs="Arial"/>
                <w:b/>
                <w:i/>
                <w:spacing w:val="-1"/>
                <w:sz w:val="18"/>
                <w:szCs w:val="18"/>
              </w:rPr>
              <w:t>ro</w:t>
            </w:r>
          </w:p>
        </w:tc>
      </w:tr>
      <w:tr w:rsidR="005E6399" w:rsidRPr="007D2972" w14:paraId="0F10F959" w14:textId="77777777" w:rsidTr="005E6399">
        <w:trPr>
          <w:trHeight w:hRule="exact" w:val="580"/>
        </w:trPr>
        <w:tc>
          <w:tcPr>
            <w:tcW w:w="2122" w:type="dxa"/>
            <w:vMerge w:val="restart"/>
            <w:shd w:val="clear" w:color="auto" w:fill="auto"/>
            <w:hideMark/>
          </w:tcPr>
          <w:p w14:paraId="746EE7CF" w14:textId="77777777" w:rsidR="005E6399" w:rsidRPr="007D2972" w:rsidRDefault="005E6399" w:rsidP="005E6399">
            <w:pPr>
              <w:spacing w:line="276" w:lineRule="auto"/>
              <w:rPr>
                <w:rFonts w:asciiTheme="minorHAnsi" w:eastAsia="Arial Narrow" w:hAnsiTheme="minorHAnsi" w:cs="Arial"/>
                <w:i/>
                <w:sz w:val="18"/>
                <w:szCs w:val="18"/>
                <w:lang w:eastAsia="en-US"/>
              </w:rPr>
            </w:pPr>
          </w:p>
          <w:p w14:paraId="5DBFD713" w14:textId="77777777" w:rsidR="005E6399" w:rsidRPr="007D2972" w:rsidRDefault="005E6399" w:rsidP="005E6399">
            <w:pPr>
              <w:spacing w:line="276" w:lineRule="auto"/>
              <w:rPr>
                <w:rFonts w:asciiTheme="minorHAnsi" w:eastAsia="Arial Narrow" w:hAnsiTheme="minorHAnsi" w:cs="Arial"/>
                <w:i/>
                <w:sz w:val="18"/>
                <w:szCs w:val="18"/>
                <w:lang w:eastAsia="en-US"/>
              </w:rPr>
            </w:pPr>
          </w:p>
          <w:p w14:paraId="23AADCE1" w14:textId="77777777" w:rsidR="005E6399" w:rsidRPr="007D2972" w:rsidRDefault="005E6399" w:rsidP="005E6399">
            <w:pPr>
              <w:spacing w:line="276" w:lineRule="auto"/>
              <w:ind w:left="166" w:hanging="166"/>
              <w:rPr>
                <w:rFonts w:asciiTheme="minorHAnsi" w:eastAsia="Arial Narrow" w:hAnsiTheme="minorHAnsi" w:cs="Arial"/>
                <w:i/>
                <w:sz w:val="18"/>
                <w:szCs w:val="18"/>
                <w:lang w:val="es-PE" w:eastAsia="en-US"/>
              </w:rPr>
            </w:pPr>
            <w:r w:rsidRPr="007D2972">
              <w:rPr>
                <w:rFonts w:asciiTheme="minorHAnsi" w:eastAsia="Arial Narrow" w:hAnsiTheme="minorHAnsi" w:cs="Arial"/>
                <w:i/>
                <w:sz w:val="18"/>
                <w:szCs w:val="18"/>
                <w:lang w:eastAsia="en-US"/>
              </w:rPr>
              <w:t xml:space="preserve">1. </w:t>
            </w:r>
            <w:r w:rsidRPr="007D2972">
              <w:rPr>
                <w:rFonts w:asciiTheme="minorHAnsi" w:eastAsia="Arial Narrow" w:hAnsiTheme="minorHAnsi" w:cs="Arial"/>
                <w:i/>
                <w:spacing w:val="2"/>
                <w:sz w:val="18"/>
                <w:szCs w:val="18"/>
              </w:rPr>
              <w:t>Incendios</w:t>
            </w:r>
          </w:p>
        </w:tc>
        <w:tc>
          <w:tcPr>
            <w:tcW w:w="2409" w:type="dxa"/>
            <w:shd w:val="clear" w:color="auto" w:fill="auto"/>
            <w:hideMark/>
          </w:tcPr>
          <w:p w14:paraId="6CE86992" w14:textId="77777777" w:rsidR="005E6399" w:rsidRPr="007D2972" w:rsidRDefault="005E6399" w:rsidP="005E6399">
            <w:pPr>
              <w:spacing w:line="276" w:lineRule="auto"/>
              <w:ind w:left="95"/>
              <w:jc w:val="center"/>
              <w:rPr>
                <w:rFonts w:asciiTheme="minorHAnsi" w:eastAsia="Arial Narrow" w:hAnsiTheme="minorHAnsi" w:cs="Arial"/>
                <w:i/>
                <w:sz w:val="18"/>
                <w:szCs w:val="18"/>
              </w:rPr>
            </w:pPr>
            <w:r w:rsidRPr="007D2972">
              <w:rPr>
                <w:rFonts w:asciiTheme="minorHAnsi" w:eastAsia="Arial Narrow" w:hAnsiTheme="minorHAnsi" w:cs="Arial"/>
                <w:i/>
                <w:sz w:val="18"/>
                <w:szCs w:val="18"/>
              </w:rPr>
              <w:t>Incendios en sistemas eléctricos y/o generadores</w:t>
            </w:r>
          </w:p>
        </w:tc>
        <w:tc>
          <w:tcPr>
            <w:tcW w:w="4253" w:type="dxa"/>
            <w:shd w:val="clear" w:color="auto" w:fill="auto"/>
            <w:hideMark/>
          </w:tcPr>
          <w:p w14:paraId="2B26EAF8" w14:textId="77777777" w:rsidR="005E6399" w:rsidRPr="007D2972" w:rsidRDefault="005E6399" w:rsidP="005E6399">
            <w:pPr>
              <w:spacing w:line="276" w:lineRule="auto"/>
              <w:ind w:left="96" w:right="-15"/>
              <w:jc w:val="both"/>
              <w:rPr>
                <w:rFonts w:asciiTheme="minorHAnsi" w:eastAsia="Arial Narrow" w:hAnsiTheme="minorHAnsi" w:cs="Arial"/>
                <w:i/>
                <w:sz w:val="18"/>
                <w:szCs w:val="18"/>
              </w:rPr>
            </w:pPr>
            <w:r w:rsidRPr="007D2972">
              <w:rPr>
                <w:rFonts w:asciiTheme="minorHAnsi" w:eastAsia="Arial Narrow" w:hAnsiTheme="minorHAnsi" w:cs="Arial"/>
                <w:i/>
                <w:spacing w:val="-1"/>
                <w:sz w:val="18"/>
                <w:szCs w:val="18"/>
              </w:rPr>
              <w:t>I</w:t>
            </w:r>
            <w:r w:rsidRPr="007D2972">
              <w:rPr>
                <w:rFonts w:asciiTheme="minorHAnsi" w:eastAsia="Arial Narrow" w:hAnsiTheme="minorHAnsi" w:cs="Arial"/>
                <w:i/>
                <w:spacing w:val="2"/>
                <w:sz w:val="18"/>
                <w:szCs w:val="18"/>
              </w:rPr>
              <w:t>n</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ndio</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 xml:space="preserve"> </w:t>
            </w:r>
            <w:r w:rsidRPr="007D2972">
              <w:rPr>
                <w:rFonts w:asciiTheme="minorHAnsi" w:eastAsia="Arial Narrow" w:hAnsiTheme="minorHAnsi" w:cs="Arial"/>
                <w:i/>
                <w:spacing w:val="-2"/>
                <w:sz w:val="18"/>
                <w:szCs w:val="18"/>
              </w:rPr>
              <w:t>s</w:t>
            </w:r>
            <w:r w:rsidRPr="007D2972">
              <w:rPr>
                <w:rFonts w:asciiTheme="minorHAnsi" w:eastAsia="Arial Narrow" w:hAnsiTheme="minorHAnsi" w:cs="Arial"/>
                <w:i/>
                <w:sz w:val="18"/>
                <w:szCs w:val="18"/>
              </w:rPr>
              <w:t>is</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pacing w:val="-2"/>
                <w:sz w:val="18"/>
                <w:szCs w:val="18"/>
              </w:rPr>
              <w:t>m</w:t>
            </w:r>
            <w:r w:rsidRPr="007D2972">
              <w:rPr>
                <w:rFonts w:asciiTheme="minorHAnsi" w:eastAsia="Arial Narrow" w:hAnsiTheme="minorHAnsi" w:cs="Arial"/>
                <w:i/>
                <w:spacing w:val="2"/>
                <w:sz w:val="18"/>
                <w:szCs w:val="18"/>
              </w:rPr>
              <w:t>a</w:t>
            </w:r>
            <w:r w:rsidRPr="007D2972">
              <w:rPr>
                <w:rFonts w:asciiTheme="minorHAnsi" w:eastAsia="Arial Narrow" w:hAnsiTheme="minorHAnsi" w:cs="Arial"/>
                <w:i/>
                <w:sz w:val="18"/>
                <w:szCs w:val="18"/>
              </w:rPr>
              <w:t>s</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pacing w:val="2"/>
                <w:sz w:val="18"/>
                <w:szCs w:val="18"/>
              </w:rPr>
              <w:t>é</w:t>
            </w:r>
            <w:r w:rsidRPr="007D2972">
              <w:rPr>
                <w:rFonts w:asciiTheme="minorHAnsi" w:eastAsia="Arial Narrow" w:hAnsiTheme="minorHAnsi" w:cs="Arial"/>
                <w:i/>
                <w:spacing w:val="-1"/>
                <w:sz w:val="18"/>
                <w:szCs w:val="18"/>
              </w:rPr>
              <w:t>c</w:t>
            </w:r>
            <w:r w:rsidRPr="007D2972">
              <w:rPr>
                <w:rFonts w:asciiTheme="minorHAnsi" w:eastAsia="Arial Narrow" w:hAnsiTheme="minorHAnsi" w:cs="Arial"/>
                <w:i/>
                <w:spacing w:val="-2"/>
                <w:sz w:val="18"/>
                <w:szCs w:val="18"/>
              </w:rPr>
              <w:t>t</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z w:val="18"/>
                <w:szCs w:val="18"/>
              </w:rPr>
              <w:t>i</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z w:val="18"/>
                <w:szCs w:val="18"/>
              </w:rPr>
              <w:t>os</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z w:val="18"/>
                <w:szCs w:val="18"/>
              </w:rPr>
              <w:t>y</w:t>
            </w:r>
            <w:r w:rsidRPr="007D2972">
              <w:rPr>
                <w:rFonts w:asciiTheme="minorHAnsi" w:eastAsia="Arial Narrow" w:hAnsiTheme="minorHAnsi" w:cs="Arial"/>
                <w:i/>
                <w:spacing w:val="-1"/>
                <w:sz w:val="18"/>
                <w:szCs w:val="18"/>
              </w:rPr>
              <w:t xml:space="preserve"> g</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n</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z w:val="18"/>
                <w:szCs w:val="18"/>
              </w:rPr>
              <w:t>a</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o</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z w:val="18"/>
                <w:szCs w:val="18"/>
              </w:rPr>
              <w:t>es</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z w:val="18"/>
                <w:szCs w:val="18"/>
              </w:rPr>
              <w:t>q</w:t>
            </w:r>
            <w:r w:rsidRPr="007D2972">
              <w:rPr>
                <w:rFonts w:asciiTheme="minorHAnsi" w:eastAsia="Arial Narrow" w:hAnsiTheme="minorHAnsi" w:cs="Arial"/>
                <w:i/>
                <w:spacing w:val="-1"/>
                <w:sz w:val="18"/>
                <w:szCs w:val="18"/>
              </w:rPr>
              <w:t>u</w:t>
            </w:r>
            <w:r w:rsidRPr="007D2972">
              <w:rPr>
                <w:rFonts w:asciiTheme="minorHAnsi" w:eastAsia="Arial Narrow" w:hAnsiTheme="minorHAnsi" w:cs="Arial"/>
                <w:i/>
                <w:sz w:val="18"/>
                <w:szCs w:val="18"/>
              </w:rPr>
              <w:t>e</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pacing w:val="-2"/>
                <w:sz w:val="18"/>
                <w:szCs w:val="18"/>
              </w:rPr>
              <w:t>s</w:t>
            </w:r>
            <w:r w:rsidRPr="007D2972">
              <w:rPr>
                <w:rFonts w:asciiTheme="minorHAnsi" w:eastAsia="Arial Narrow" w:hAnsiTheme="minorHAnsi" w:cs="Arial"/>
                <w:i/>
                <w:sz w:val="18"/>
                <w:szCs w:val="18"/>
              </w:rPr>
              <w:t>e u</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i</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z w:val="18"/>
                <w:szCs w:val="18"/>
              </w:rPr>
              <w:t>i</w:t>
            </w:r>
            <w:r w:rsidRPr="007D2972">
              <w:rPr>
                <w:rFonts w:asciiTheme="minorHAnsi" w:eastAsia="Arial Narrow" w:hAnsiTheme="minorHAnsi" w:cs="Arial"/>
                <w:i/>
                <w:spacing w:val="-2"/>
                <w:sz w:val="18"/>
                <w:szCs w:val="18"/>
              </w:rPr>
              <w:t>z</w:t>
            </w:r>
            <w:r w:rsidRPr="007D2972">
              <w:rPr>
                <w:rFonts w:asciiTheme="minorHAnsi" w:eastAsia="Arial Narrow" w:hAnsiTheme="minorHAnsi" w:cs="Arial"/>
                <w:i/>
                <w:spacing w:val="2"/>
                <w:sz w:val="18"/>
                <w:szCs w:val="18"/>
              </w:rPr>
              <w:t>a</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z w:val="18"/>
                <w:szCs w:val="18"/>
              </w:rPr>
              <w:t>án</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z w:val="18"/>
                <w:szCs w:val="18"/>
              </w:rPr>
              <w:t>d</w:t>
            </w:r>
            <w:r w:rsidRPr="007D2972">
              <w:rPr>
                <w:rFonts w:asciiTheme="minorHAnsi" w:eastAsia="Arial Narrow" w:hAnsiTheme="minorHAnsi" w:cs="Arial"/>
                <w:i/>
                <w:spacing w:val="-1"/>
                <w:sz w:val="18"/>
                <w:szCs w:val="18"/>
              </w:rPr>
              <w:t>ur</w:t>
            </w:r>
            <w:r w:rsidRPr="007D2972">
              <w:rPr>
                <w:rFonts w:asciiTheme="minorHAnsi" w:eastAsia="Arial Narrow" w:hAnsiTheme="minorHAnsi" w:cs="Arial"/>
                <w:i/>
                <w:sz w:val="18"/>
                <w:szCs w:val="18"/>
              </w:rPr>
              <w:t>an</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e</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z w:val="18"/>
                <w:szCs w:val="18"/>
              </w:rPr>
              <w:t>el</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z w:val="18"/>
                <w:szCs w:val="18"/>
              </w:rPr>
              <w:t>pro</w:t>
            </w:r>
            <w:r w:rsidRPr="007D2972">
              <w:rPr>
                <w:rFonts w:asciiTheme="minorHAnsi" w:eastAsia="Arial Narrow" w:hAnsiTheme="minorHAnsi" w:cs="Arial"/>
                <w:i/>
                <w:spacing w:val="-2"/>
                <w:sz w:val="18"/>
                <w:szCs w:val="18"/>
              </w:rPr>
              <w:t>y</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pacing w:val="-1"/>
                <w:sz w:val="18"/>
                <w:szCs w:val="18"/>
              </w:rPr>
              <w:t>ct</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z w:val="18"/>
                <w:szCs w:val="18"/>
              </w:rPr>
              <w:t>.</w:t>
            </w:r>
          </w:p>
        </w:tc>
      </w:tr>
      <w:tr w:rsidR="005E6399" w:rsidRPr="007D2972" w14:paraId="0A6FF9D5" w14:textId="77777777" w:rsidTr="005E6399">
        <w:trPr>
          <w:trHeight w:hRule="exact" w:val="842"/>
        </w:trPr>
        <w:tc>
          <w:tcPr>
            <w:tcW w:w="2122" w:type="dxa"/>
            <w:vMerge/>
            <w:shd w:val="clear" w:color="auto" w:fill="auto"/>
            <w:hideMark/>
          </w:tcPr>
          <w:p w14:paraId="193A893A" w14:textId="77777777" w:rsidR="005E6399" w:rsidRPr="007D2972" w:rsidRDefault="005E6399" w:rsidP="005E6399">
            <w:pPr>
              <w:spacing w:line="276" w:lineRule="auto"/>
              <w:rPr>
                <w:rFonts w:asciiTheme="minorHAnsi" w:eastAsia="Arial Narrow" w:hAnsiTheme="minorHAnsi" w:cs="Arial"/>
                <w:i/>
                <w:sz w:val="18"/>
                <w:szCs w:val="18"/>
                <w:lang w:val="es-PE" w:eastAsia="en-US"/>
              </w:rPr>
            </w:pPr>
          </w:p>
        </w:tc>
        <w:tc>
          <w:tcPr>
            <w:tcW w:w="2409" w:type="dxa"/>
            <w:shd w:val="clear" w:color="auto" w:fill="auto"/>
            <w:hideMark/>
          </w:tcPr>
          <w:p w14:paraId="75AF2AE4" w14:textId="77777777" w:rsidR="005E6399" w:rsidRPr="007D2972" w:rsidRDefault="005E6399" w:rsidP="005E6399">
            <w:pPr>
              <w:spacing w:line="276" w:lineRule="auto"/>
              <w:ind w:right="-108"/>
              <w:jc w:val="center"/>
              <w:rPr>
                <w:rFonts w:asciiTheme="minorHAnsi" w:eastAsia="Arial Narrow" w:hAnsiTheme="minorHAnsi" w:cs="Arial"/>
                <w:i/>
                <w:sz w:val="18"/>
                <w:szCs w:val="18"/>
              </w:rPr>
            </w:pPr>
            <w:r w:rsidRPr="007D2972">
              <w:rPr>
                <w:rFonts w:asciiTheme="minorHAnsi" w:eastAsia="Arial Narrow" w:hAnsiTheme="minorHAnsi" w:cs="Arial"/>
                <w:i/>
                <w:sz w:val="18"/>
                <w:szCs w:val="18"/>
              </w:rPr>
              <w:t>In</w:t>
            </w:r>
            <w:r w:rsidRPr="007D2972">
              <w:rPr>
                <w:rFonts w:asciiTheme="minorHAnsi" w:eastAsia="Arial Narrow" w:hAnsiTheme="minorHAnsi" w:cs="Arial"/>
                <w:i/>
                <w:spacing w:val="-1"/>
                <w:sz w:val="18"/>
                <w:szCs w:val="18"/>
              </w:rPr>
              <w:t>c</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n</w:t>
            </w:r>
            <w:r w:rsidRPr="007D2972">
              <w:rPr>
                <w:rFonts w:asciiTheme="minorHAnsi" w:eastAsia="Arial Narrow" w:hAnsiTheme="minorHAnsi" w:cs="Arial"/>
                <w:i/>
                <w:spacing w:val="2"/>
                <w:sz w:val="18"/>
                <w:szCs w:val="18"/>
              </w:rPr>
              <w:t>d</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o</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z w:val="18"/>
                <w:szCs w:val="18"/>
              </w:rPr>
              <w:t>p</w:t>
            </w:r>
            <w:r w:rsidRPr="007D2972">
              <w:rPr>
                <w:rFonts w:asciiTheme="minorHAnsi" w:eastAsia="Arial Narrow" w:hAnsiTheme="minorHAnsi" w:cs="Arial"/>
                <w:i/>
                <w:spacing w:val="-1"/>
                <w:sz w:val="18"/>
                <w:szCs w:val="18"/>
              </w:rPr>
              <w:t>o</w:t>
            </w:r>
            <w:r w:rsidRPr="007D2972">
              <w:rPr>
                <w:rFonts w:asciiTheme="minorHAnsi" w:eastAsia="Arial Narrow" w:hAnsiTheme="minorHAnsi" w:cs="Arial"/>
                <w:i/>
                <w:sz w:val="18"/>
                <w:szCs w:val="18"/>
              </w:rPr>
              <w:t>r</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pacing w:val="-1"/>
                <w:sz w:val="18"/>
                <w:szCs w:val="18"/>
              </w:rPr>
              <w:t>m</w:t>
            </w:r>
            <w:r w:rsidRPr="007D2972">
              <w:rPr>
                <w:rFonts w:asciiTheme="minorHAnsi" w:eastAsia="Arial Narrow" w:hAnsiTheme="minorHAnsi" w:cs="Arial"/>
                <w:i/>
                <w:sz w:val="18"/>
                <w:szCs w:val="18"/>
              </w:rPr>
              <w:t>a</w:t>
            </w:r>
            <w:r w:rsidRPr="007D2972">
              <w:rPr>
                <w:rFonts w:asciiTheme="minorHAnsi" w:eastAsia="Arial Narrow" w:hAnsiTheme="minorHAnsi" w:cs="Arial"/>
                <w:i/>
                <w:spacing w:val="-1"/>
                <w:sz w:val="18"/>
                <w:szCs w:val="18"/>
              </w:rPr>
              <w:t>n</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jo i</w:t>
            </w:r>
            <w:r w:rsidRPr="007D2972">
              <w:rPr>
                <w:rFonts w:asciiTheme="minorHAnsi" w:eastAsia="Arial Narrow" w:hAnsiTheme="minorHAnsi" w:cs="Arial"/>
                <w:i/>
                <w:sz w:val="18"/>
                <w:szCs w:val="18"/>
              </w:rPr>
              <w:t>n</w:t>
            </w:r>
            <w:r w:rsidRPr="007D2972">
              <w:rPr>
                <w:rFonts w:asciiTheme="minorHAnsi" w:eastAsia="Arial Narrow" w:hAnsiTheme="minorHAnsi" w:cs="Arial"/>
                <w:i/>
                <w:spacing w:val="-1"/>
                <w:sz w:val="18"/>
                <w:szCs w:val="18"/>
              </w:rPr>
              <w:t>a</w:t>
            </w:r>
            <w:r w:rsidRPr="007D2972">
              <w:rPr>
                <w:rFonts w:asciiTheme="minorHAnsi" w:eastAsia="Arial Narrow" w:hAnsiTheme="minorHAnsi" w:cs="Arial"/>
                <w:i/>
                <w:sz w:val="18"/>
                <w:szCs w:val="18"/>
              </w:rPr>
              <w:t>decu</w:t>
            </w:r>
            <w:r w:rsidRPr="007D2972">
              <w:rPr>
                <w:rFonts w:asciiTheme="minorHAnsi" w:eastAsia="Arial Narrow" w:hAnsiTheme="minorHAnsi" w:cs="Arial"/>
                <w:i/>
                <w:spacing w:val="-1"/>
                <w:sz w:val="18"/>
                <w:szCs w:val="18"/>
              </w:rPr>
              <w:t>a</w:t>
            </w:r>
            <w:r w:rsidRPr="007D2972">
              <w:rPr>
                <w:rFonts w:asciiTheme="minorHAnsi" w:eastAsia="Arial Narrow" w:hAnsiTheme="minorHAnsi" w:cs="Arial"/>
                <w:i/>
                <w:sz w:val="18"/>
                <w:szCs w:val="18"/>
              </w:rPr>
              <w:t>do</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w:t>
            </w:r>
            <w:r w:rsidRPr="007D2972">
              <w:rPr>
                <w:rFonts w:asciiTheme="minorHAnsi" w:eastAsia="Arial Narrow" w:hAnsiTheme="minorHAnsi" w:cs="Arial"/>
                <w:i/>
                <w:spacing w:val="-2"/>
                <w:sz w:val="18"/>
                <w:szCs w:val="18"/>
              </w:rPr>
              <w:t xml:space="preserve"> s</w:t>
            </w:r>
            <w:r w:rsidRPr="007D2972">
              <w:rPr>
                <w:rFonts w:asciiTheme="minorHAnsi" w:eastAsia="Arial Narrow" w:hAnsiTheme="minorHAnsi" w:cs="Arial"/>
                <w:i/>
                <w:spacing w:val="2"/>
                <w:sz w:val="18"/>
                <w:szCs w:val="18"/>
              </w:rPr>
              <w:t>u</w:t>
            </w:r>
            <w:r w:rsidRPr="007D2972">
              <w:rPr>
                <w:rFonts w:asciiTheme="minorHAnsi" w:eastAsia="Arial Narrow" w:hAnsiTheme="minorHAnsi" w:cs="Arial"/>
                <w:i/>
                <w:sz w:val="18"/>
                <w:szCs w:val="18"/>
              </w:rPr>
              <w:t>s</w:t>
            </w:r>
            <w:r w:rsidRPr="007D2972">
              <w:rPr>
                <w:rFonts w:asciiTheme="minorHAnsi" w:eastAsia="Arial Narrow" w:hAnsiTheme="minorHAnsi" w:cs="Arial"/>
                <w:i/>
                <w:spacing w:val="-1"/>
                <w:sz w:val="18"/>
                <w:szCs w:val="18"/>
              </w:rPr>
              <w:t>ta</w:t>
            </w:r>
            <w:r w:rsidRPr="007D2972">
              <w:rPr>
                <w:rFonts w:asciiTheme="minorHAnsi" w:eastAsia="Arial Narrow" w:hAnsiTheme="minorHAnsi" w:cs="Arial"/>
                <w:i/>
                <w:spacing w:val="2"/>
                <w:sz w:val="18"/>
                <w:szCs w:val="18"/>
              </w:rPr>
              <w:t>n</w:t>
            </w:r>
            <w:r w:rsidRPr="007D2972">
              <w:rPr>
                <w:rFonts w:asciiTheme="minorHAnsi" w:eastAsia="Arial Narrow" w:hAnsiTheme="minorHAnsi" w:cs="Arial"/>
                <w:i/>
                <w:sz w:val="18"/>
                <w:szCs w:val="18"/>
              </w:rPr>
              <w:t>c</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 xml:space="preserve">as </w:t>
            </w:r>
            <w:r w:rsidRPr="007D2972">
              <w:rPr>
                <w:rFonts w:asciiTheme="minorHAnsi" w:eastAsia="Arial Narrow" w:hAnsiTheme="minorHAnsi" w:cs="Arial"/>
                <w:i/>
                <w:spacing w:val="-1"/>
                <w:sz w:val="18"/>
                <w:szCs w:val="18"/>
              </w:rPr>
              <w:t>p</w:t>
            </w:r>
            <w:r w:rsidRPr="007D2972">
              <w:rPr>
                <w:rFonts w:asciiTheme="minorHAnsi" w:eastAsia="Arial Narrow" w:hAnsiTheme="minorHAnsi" w:cs="Arial"/>
                <w:i/>
                <w:sz w:val="18"/>
                <w:szCs w:val="18"/>
              </w:rPr>
              <w:t>el</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g</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pacing w:val="-1"/>
                <w:sz w:val="18"/>
                <w:szCs w:val="18"/>
              </w:rPr>
              <w:t>s</w:t>
            </w:r>
            <w:r w:rsidRPr="007D2972">
              <w:rPr>
                <w:rFonts w:asciiTheme="minorHAnsi" w:eastAsia="Arial Narrow" w:hAnsiTheme="minorHAnsi" w:cs="Arial"/>
                <w:i/>
                <w:sz w:val="18"/>
                <w:szCs w:val="18"/>
              </w:rPr>
              <w:t>as</w:t>
            </w:r>
          </w:p>
        </w:tc>
        <w:tc>
          <w:tcPr>
            <w:tcW w:w="4253" w:type="dxa"/>
            <w:shd w:val="clear" w:color="auto" w:fill="auto"/>
          </w:tcPr>
          <w:p w14:paraId="5C0D6F34" w14:textId="77777777" w:rsidR="005E6399" w:rsidRPr="007D2972" w:rsidRDefault="005E6399" w:rsidP="005E6399">
            <w:pPr>
              <w:spacing w:line="276" w:lineRule="auto"/>
              <w:ind w:right="-15"/>
              <w:jc w:val="both"/>
              <w:rPr>
                <w:rFonts w:asciiTheme="minorHAnsi" w:eastAsia="Arial Narrow" w:hAnsiTheme="minorHAnsi" w:cs="Arial"/>
                <w:i/>
                <w:sz w:val="18"/>
                <w:szCs w:val="18"/>
              </w:rPr>
            </w:pPr>
            <w:r w:rsidRPr="007D2972">
              <w:rPr>
                <w:rFonts w:asciiTheme="minorHAnsi" w:eastAsia="Calibri" w:hAnsiTheme="minorHAnsi" w:cs="Arial"/>
                <w:i/>
                <w:sz w:val="18"/>
                <w:szCs w:val="18"/>
              </w:rPr>
              <w:t xml:space="preserve">  </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pacing w:val="2"/>
                <w:sz w:val="18"/>
                <w:szCs w:val="18"/>
              </w:rPr>
              <w:t>n</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ndio</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pacing w:val="-1"/>
                <w:sz w:val="18"/>
                <w:szCs w:val="18"/>
              </w:rPr>
              <w:t>q</w:t>
            </w:r>
            <w:r w:rsidRPr="007D2972">
              <w:rPr>
                <w:rFonts w:asciiTheme="minorHAnsi" w:eastAsia="Arial Narrow" w:hAnsiTheme="minorHAnsi" w:cs="Arial"/>
                <w:i/>
                <w:sz w:val="18"/>
                <w:szCs w:val="18"/>
              </w:rPr>
              <w:t>ue</w:t>
            </w:r>
            <w:r w:rsidRPr="007D2972">
              <w:rPr>
                <w:rFonts w:asciiTheme="minorHAnsi" w:eastAsia="Arial Narrow" w:hAnsiTheme="minorHAnsi" w:cs="Arial"/>
                <w:i/>
                <w:spacing w:val="-4"/>
                <w:sz w:val="18"/>
                <w:szCs w:val="18"/>
              </w:rPr>
              <w:t xml:space="preserve"> </w:t>
            </w:r>
            <w:r w:rsidRPr="007D2972">
              <w:rPr>
                <w:rFonts w:asciiTheme="minorHAnsi" w:eastAsia="Arial Narrow" w:hAnsiTheme="minorHAnsi" w:cs="Arial"/>
                <w:i/>
                <w:sz w:val="18"/>
                <w:szCs w:val="18"/>
              </w:rPr>
              <w:t>p</w:t>
            </w:r>
            <w:r w:rsidRPr="007D2972">
              <w:rPr>
                <w:rFonts w:asciiTheme="minorHAnsi" w:eastAsia="Arial Narrow" w:hAnsiTheme="minorHAnsi" w:cs="Arial"/>
                <w:i/>
                <w:spacing w:val="-1"/>
                <w:sz w:val="18"/>
                <w:szCs w:val="18"/>
              </w:rPr>
              <w:t>o</w:t>
            </w:r>
            <w:r w:rsidRPr="007D2972">
              <w:rPr>
                <w:rFonts w:asciiTheme="minorHAnsi" w:eastAsia="Arial Narrow" w:hAnsiTheme="minorHAnsi" w:cs="Arial"/>
                <w:i/>
                <w:sz w:val="18"/>
                <w:szCs w:val="18"/>
              </w:rPr>
              <w:t>dría</w:t>
            </w:r>
            <w:r w:rsidRPr="007D2972">
              <w:rPr>
                <w:rFonts w:asciiTheme="minorHAnsi" w:eastAsia="Arial Narrow" w:hAnsiTheme="minorHAnsi" w:cs="Arial"/>
                <w:i/>
                <w:spacing w:val="-5"/>
                <w:sz w:val="18"/>
                <w:szCs w:val="18"/>
              </w:rPr>
              <w:t xml:space="preserve"> </w:t>
            </w:r>
            <w:r w:rsidRPr="007D2972">
              <w:rPr>
                <w:rFonts w:asciiTheme="minorHAnsi" w:eastAsia="Arial Narrow" w:hAnsiTheme="minorHAnsi" w:cs="Arial"/>
                <w:i/>
                <w:sz w:val="18"/>
                <w:szCs w:val="18"/>
              </w:rPr>
              <w:t>o</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z w:val="18"/>
                <w:szCs w:val="18"/>
              </w:rPr>
              <w:t>ur</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pacing w:val="2"/>
                <w:sz w:val="18"/>
                <w:szCs w:val="18"/>
              </w:rPr>
              <w:t>i</w:t>
            </w:r>
            <w:r w:rsidRPr="007D2972">
              <w:rPr>
                <w:rFonts w:asciiTheme="minorHAnsi" w:eastAsia="Arial Narrow" w:hAnsiTheme="minorHAnsi" w:cs="Arial"/>
                <w:i/>
                <w:sz w:val="18"/>
                <w:szCs w:val="18"/>
              </w:rPr>
              <w:t>r</w:t>
            </w:r>
            <w:r w:rsidRPr="007D2972">
              <w:rPr>
                <w:rFonts w:asciiTheme="minorHAnsi" w:eastAsia="Arial Narrow" w:hAnsiTheme="minorHAnsi" w:cs="Arial"/>
                <w:i/>
                <w:spacing w:val="-5"/>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bi</w:t>
            </w:r>
            <w:r w:rsidRPr="007D2972">
              <w:rPr>
                <w:rFonts w:asciiTheme="minorHAnsi" w:eastAsia="Arial Narrow" w:hAnsiTheme="minorHAnsi" w:cs="Arial"/>
                <w:i/>
                <w:sz w:val="18"/>
                <w:szCs w:val="18"/>
              </w:rPr>
              <w:t>do</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z w:val="18"/>
                <w:szCs w:val="18"/>
              </w:rPr>
              <w:t>a</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z w:val="18"/>
                <w:szCs w:val="18"/>
              </w:rPr>
              <w:t>la</w:t>
            </w:r>
            <w:r w:rsidRPr="007D2972">
              <w:rPr>
                <w:rFonts w:asciiTheme="minorHAnsi" w:eastAsia="Arial Narrow" w:hAnsiTheme="minorHAnsi" w:cs="Arial"/>
                <w:i/>
                <w:spacing w:val="-1"/>
                <w:sz w:val="18"/>
                <w:szCs w:val="18"/>
              </w:rPr>
              <w:t xml:space="preserve"> </w:t>
            </w:r>
            <w:r w:rsidRPr="007D2972">
              <w:rPr>
                <w:rFonts w:asciiTheme="minorHAnsi" w:eastAsia="Arial Narrow" w:hAnsiTheme="minorHAnsi" w:cs="Arial"/>
                <w:i/>
                <w:sz w:val="18"/>
                <w:szCs w:val="18"/>
              </w:rPr>
              <w:t>com</w:t>
            </w:r>
            <w:r w:rsidRPr="007D2972">
              <w:rPr>
                <w:rFonts w:asciiTheme="minorHAnsi" w:eastAsia="Arial Narrow" w:hAnsiTheme="minorHAnsi" w:cs="Arial"/>
                <w:i/>
                <w:spacing w:val="-1"/>
                <w:sz w:val="18"/>
                <w:szCs w:val="18"/>
              </w:rPr>
              <w:t>b</w:t>
            </w:r>
            <w:r w:rsidRPr="007D2972">
              <w:rPr>
                <w:rFonts w:asciiTheme="minorHAnsi" w:eastAsia="Arial Narrow" w:hAnsiTheme="minorHAnsi" w:cs="Arial"/>
                <w:i/>
                <w:spacing w:val="2"/>
                <w:sz w:val="18"/>
                <w:szCs w:val="18"/>
              </w:rPr>
              <w:t>u</w:t>
            </w:r>
            <w:r w:rsidRPr="007D2972">
              <w:rPr>
                <w:rFonts w:asciiTheme="minorHAnsi" w:eastAsia="Arial Narrow" w:hAnsiTheme="minorHAnsi" w:cs="Arial"/>
                <w:i/>
                <w:spacing w:val="-1"/>
                <w:sz w:val="18"/>
                <w:szCs w:val="18"/>
              </w:rPr>
              <w:t>s</w:t>
            </w:r>
            <w:r w:rsidRPr="007D2972">
              <w:rPr>
                <w:rFonts w:asciiTheme="minorHAnsi" w:eastAsia="Arial Narrow" w:hAnsiTheme="minorHAnsi" w:cs="Arial"/>
                <w:i/>
                <w:spacing w:val="-2"/>
                <w:sz w:val="18"/>
                <w:szCs w:val="18"/>
              </w:rPr>
              <w:t>t</w:t>
            </w:r>
            <w:r w:rsidRPr="007D2972">
              <w:rPr>
                <w:rFonts w:asciiTheme="minorHAnsi" w:eastAsia="Arial Narrow" w:hAnsiTheme="minorHAnsi" w:cs="Arial"/>
                <w:i/>
                <w:sz w:val="18"/>
                <w:szCs w:val="18"/>
              </w:rPr>
              <w:t>i</w:t>
            </w:r>
            <w:r w:rsidRPr="007D2972">
              <w:rPr>
                <w:rFonts w:asciiTheme="minorHAnsi" w:eastAsia="Arial Narrow" w:hAnsiTheme="minorHAnsi" w:cs="Arial"/>
                <w:i/>
                <w:spacing w:val="-1"/>
                <w:sz w:val="18"/>
                <w:szCs w:val="18"/>
              </w:rPr>
              <w:t>ó</w:t>
            </w:r>
            <w:r w:rsidRPr="007D2972">
              <w:rPr>
                <w:rFonts w:asciiTheme="minorHAnsi" w:eastAsia="Arial Narrow" w:hAnsiTheme="minorHAnsi" w:cs="Arial"/>
                <w:i/>
                <w:sz w:val="18"/>
                <w:szCs w:val="18"/>
              </w:rPr>
              <w:t>n</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z w:val="18"/>
                <w:szCs w:val="18"/>
              </w:rPr>
              <w:t xml:space="preserve">de </w:t>
            </w:r>
            <w:r w:rsidRPr="007D2972">
              <w:rPr>
                <w:rFonts w:asciiTheme="minorHAnsi" w:eastAsia="Arial Narrow" w:hAnsiTheme="minorHAnsi" w:cs="Arial"/>
                <w:i/>
                <w:spacing w:val="-1"/>
                <w:sz w:val="18"/>
                <w:szCs w:val="18"/>
              </w:rPr>
              <w:t>al</w:t>
            </w:r>
            <w:r w:rsidRPr="007D2972">
              <w:rPr>
                <w:rFonts w:asciiTheme="minorHAnsi" w:eastAsia="Arial Narrow" w:hAnsiTheme="minorHAnsi" w:cs="Arial"/>
                <w:i/>
                <w:sz w:val="18"/>
                <w:szCs w:val="18"/>
              </w:rPr>
              <w:t>g</w:t>
            </w:r>
            <w:r w:rsidRPr="007D2972">
              <w:rPr>
                <w:rFonts w:asciiTheme="minorHAnsi" w:eastAsia="Arial Narrow" w:hAnsiTheme="minorHAnsi" w:cs="Arial"/>
                <w:i/>
                <w:spacing w:val="-1"/>
                <w:sz w:val="18"/>
                <w:szCs w:val="18"/>
              </w:rPr>
              <w:t>u</w:t>
            </w:r>
            <w:r w:rsidRPr="007D2972">
              <w:rPr>
                <w:rFonts w:asciiTheme="minorHAnsi" w:eastAsia="Arial Narrow" w:hAnsiTheme="minorHAnsi" w:cs="Arial"/>
                <w:i/>
                <w:sz w:val="18"/>
                <w:szCs w:val="18"/>
              </w:rPr>
              <w:t>na</w:t>
            </w:r>
            <w:r w:rsidRPr="007D2972">
              <w:rPr>
                <w:rFonts w:asciiTheme="minorHAnsi" w:eastAsia="Arial Narrow" w:hAnsiTheme="minorHAnsi" w:cs="Arial"/>
                <w:i/>
                <w:spacing w:val="-5"/>
                <w:sz w:val="18"/>
                <w:szCs w:val="18"/>
              </w:rPr>
              <w:t xml:space="preserve"> </w:t>
            </w:r>
            <w:r w:rsidRPr="007D2972">
              <w:rPr>
                <w:rFonts w:asciiTheme="minorHAnsi" w:eastAsia="Arial Narrow" w:hAnsiTheme="minorHAnsi" w:cs="Arial"/>
                <w:i/>
                <w:sz w:val="18"/>
                <w:szCs w:val="18"/>
              </w:rPr>
              <w:t>s</w:t>
            </w:r>
            <w:r w:rsidRPr="007D2972">
              <w:rPr>
                <w:rFonts w:asciiTheme="minorHAnsi" w:eastAsia="Arial Narrow" w:hAnsiTheme="minorHAnsi" w:cs="Arial"/>
                <w:i/>
                <w:spacing w:val="2"/>
                <w:sz w:val="18"/>
                <w:szCs w:val="18"/>
              </w:rPr>
              <w:t>u</w:t>
            </w:r>
            <w:r w:rsidRPr="007D2972">
              <w:rPr>
                <w:rFonts w:asciiTheme="minorHAnsi" w:eastAsia="Arial Narrow" w:hAnsiTheme="minorHAnsi" w:cs="Arial"/>
                <w:i/>
                <w:spacing w:val="-2"/>
                <w:sz w:val="18"/>
                <w:szCs w:val="18"/>
              </w:rPr>
              <w:t>s</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anc</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a</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nf</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pacing w:val="2"/>
                <w:sz w:val="18"/>
                <w:szCs w:val="18"/>
              </w:rPr>
              <w:t>a</w:t>
            </w:r>
            <w:r w:rsidRPr="007D2972">
              <w:rPr>
                <w:rFonts w:asciiTheme="minorHAnsi" w:eastAsia="Arial Narrow" w:hAnsiTheme="minorHAnsi" w:cs="Arial"/>
                <w:i/>
                <w:spacing w:val="-2"/>
                <w:sz w:val="18"/>
                <w:szCs w:val="18"/>
              </w:rPr>
              <w:t>m</w:t>
            </w:r>
            <w:r w:rsidRPr="007D2972">
              <w:rPr>
                <w:rFonts w:asciiTheme="minorHAnsi" w:eastAsia="Arial Narrow" w:hAnsiTheme="minorHAnsi" w:cs="Arial"/>
                <w:i/>
                <w:sz w:val="18"/>
                <w:szCs w:val="18"/>
              </w:rPr>
              <w:t>a</w:t>
            </w:r>
            <w:r w:rsidRPr="007D2972">
              <w:rPr>
                <w:rFonts w:asciiTheme="minorHAnsi" w:eastAsia="Arial Narrow" w:hAnsiTheme="minorHAnsi" w:cs="Arial"/>
                <w:i/>
                <w:spacing w:val="-1"/>
                <w:sz w:val="18"/>
                <w:szCs w:val="18"/>
              </w:rPr>
              <w:t>bl</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z w:val="18"/>
                <w:szCs w:val="18"/>
              </w:rPr>
              <w:t>.</w:t>
            </w:r>
          </w:p>
        </w:tc>
      </w:tr>
      <w:tr w:rsidR="005E6399" w:rsidRPr="007D2972" w14:paraId="58762DD5" w14:textId="77777777" w:rsidTr="005E6399">
        <w:trPr>
          <w:trHeight w:hRule="exact" w:val="870"/>
        </w:trPr>
        <w:tc>
          <w:tcPr>
            <w:tcW w:w="2122" w:type="dxa"/>
            <w:shd w:val="clear" w:color="auto" w:fill="auto"/>
          </w:tcPr>
          <w:p w14:paraId="04D00EFD" w14:textId="77777777" w:rsidR="005E6399" w:rsidRPr="007D2972" w:rsidRDefault="005E6399" w:rsidP="005E6399">
            <w:pPr>
              <w:spacing w:line="276" w:lineRule="auto"/>
              <w:rPr>
                <w:rFonts w:asciiTheme="minorHAnsi" w:eastAsia="Calibri" w:hAnsiTheme="minorHAnsi" w:cs="Arial"/>
                <w:i/>
                <w:sz w:val="18"/>
                <w:szCs w:val="18"/>
              </w:rPr>
            </w:pPr>
          </w:p>
          <w:p w14:paraId="3CDBB2A3" w14:textId="77777777" w:rsidR="005E6399" w:rsidRPr="007D2972" w:rsidRDefault="005E6399" w:rsidP="005E6399">
            <w:pPr>
              <w:spacing w:line="276" w:lineRule="auto"/>
              <w:ind w:left="166" w:hanging="166"/>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2</w:t>
            </w:r>
            <w:r w:rsidRPr="007D2972">
              <w:rPr>
                <w:rFonts w:asciiTheme="minorHAnsi" w:eastAsia="Arial Narrow" w:hAnsiTheme="minorHAnsi" w:cs="Arial"/>
                <w:i/>
                <w:sz w:val="18"/>
                <w:szCs w:val="18"/>
              </w:rPr>
              <w:t>.</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pacing w:val="2"/>
                <w:sz w:val="18"/>
                <w:szCs w:val="18"/>
              </w:rPr>
              <w:t>Explosiones</w:t>
            </w:r>
          </w:p>
        </w:tc>
        <w:tc>
          <w:tcPr>
            <w:tcW w:w="2409" w:type="dxa"/>
            <w:shd w:val="clear" w:color="auto" w:fill="auto"/>
          </w:tcPr>
          <w:p w14:paraId="5360EFEE" w14:textId="77777777" w:rsidR="005E6399" w:rsidRPr="007D2972" w:rsidRDefault="005E6399" w:rsidP="005E6399">
            <w:pPr>
              <w:spacing w:line="276" w:lineRule="auto"/>
              <w:ind w:left="95" w:right="166"/>
              <w:jc w:val="center"/>
              <w:rPr>
                <w:rFonts w:asciiTheme="minorHAnsi" w:eastAsia="Arial Narrow" w:hAnsiTheme="minorHAnsi" w:cs="Arial"/>
                <w:i/>
                <w:sz w:val="18"/>
                <w:szCs w:val="18"/>
              </w:rPr>
            </w:pPr>
          </w:p>
          <w:p w14:paraId="48E159B3" w14:textId="77777777" w:rsidR="005E6399" w:rsidRPr="007D2972" w:rsidRDefault="005E6399" w:rsidP="005E6399">
            <w:pPr>
              <w:spacing w:line="276" w:lineRule="auto"/>
              <w:ind w:left="95" w:right="166"/>
              <w:jc w:val="center"/>
              <w:rPr>
                <w:rFonts w:asciiTheme="minorHAnsi" w:eastAsia="Arial Narrow" w:hAnsiTheme="minorHAnsi" w:cs="Arial"/>
                <w:i/>
                <w:sz w:val="18"/>
                <w:szCs w:val="18"/>
              </w:rPr>
            </w:pPr>
            <w:r w:rsidRPr="007D2972">
              <w:rPr>
                <w:rFonts w:asciiTheme="minorHAnsi" w:eastAsia="Arial Narrow" w:hAnsiTheme="minorHAnsi" w:cs="Arial"/>
                <w:i/>
                <w:sz w:val="18"/>
                <w:szCs w:val="18"/>
              </w:rPr>
              <w:t>Explosiones</w:t>
            </w:r>
          </w:p>
        </w:tc>
        <w:tc>
          <w:tcPr>
            <w:tcW w:w="4253" w:type="dxa"/>
            <w:shd w:val="clear" w:color="auto" w:fill="auto"/>
            <w:hideMark/>
          </w:tcPr>
          <w:p w14:paraId="083AF283" w14:textId="77777777" w:rsidR="005E6399" w:rsidRPr="007D2972" w:rsidRDefault="005E6399" w:rsidP="005E6399">
            <w:pPr>
              <w:spacing w:line="276" w:lineRule="auto"/>
              <w:ind w:left="96" w:right="-15"/>
              <w:jc w:val="both"/>
              <w:rPr>
                <w:rFonts w:asciiTheme="minorHAnsi" w:eastAsia="Arial Narrow" w:hAnsiTheme="minorHAnsi" w:cs="Arial"/>
                <w:i/>
                <w:sz w:val="18"/>
                <w:szCs w:val="18"/>
              </w:rPr>
            </w:pPr>
            <w:r w:rsidRPr="007D2972">
              <w:rPr>
                <w:rFonts w:asciiTheme="minorHAnsi" w:eastAsia="Arial Narrow" w:hAnsiTheme="minorHAnsi" w:cs="Arial"/>
                <w:i/>
                <w:spacing w:val="-1"/>
                <w:sz w:val="18"/>
                <w:szCs w:val="18"/>
              </w:rPr>
              <w:t>Ex</w:t>
            </w:r>
            <w:r w:rsidRPr="007D2972">
              <w:rPr>
                <w:rFonts w:asciiTheme="minorHAnsi" w:eastAsia="Arial Narrow" w:hAnsiTheme="minorHAnsi" w:cs="Arial"/>
                <w:i/>
                <w:spacing w:val="2"/>
                <w:sz w:val="18"/>
                <w:szCs w:val="18"/>
              </w:rPr>
              <w:t>p</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z w:val="18"/>
                <w:szCs w:val="18"/>
              </w:rPr>
              <w:t>osi</w:t>
            </w:r>
            <w:r w:rsidRPr="007D2972">
              <w:rPr>
                <w:rFonts w:asciiTheme="minorHAnsi" w:eastAsia="Arial Narrow" w:hAnsiTheme="minorHAnsi" w:cs="Arial"/>
                <w:i/>
                <w:spacing w:val="-1"/>
                <w:sz w:val="18"/>
                <w:szCs w:val="18"/>
              </w:rPr>
              <w:t>o</w:t>
            </w:r>
            <w:r w:rsidRPr="007D2972">
              <w:rPr>
                <w:rFonts w:asciiTheme="minorHAnsi" w:eastAsia="Arial Narrow" w:hAnsiTheme="minorHAnsi" w:cs="Arial"/>
                <w:i/>
                <w:sz w:val="18"/>
                <w:szCs w:val="18"/>
              </w:rPr>
              <w:t>nes</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pacing w:val="-1"/>
                <w:sz w:val="18"/>
                <w:szCs w:val="18"/>
              </w:rPr>
              <w:t>n</w:t>
            </w:r>
            <w:r w:rsidRPr="007D2972">
              <w:rPr>
                <w:rFonts w:asciiTheme="minorHAnsi" w:eastAsia="Arial Narrow" w:hAnsiTheme="minorHAnsi" w:cs="Arial"/>
                <w:i/>
                <w:sz w:val="18"/>
                <w:szCs w:val="18"/>
              </w:rPr>
              <w:t>o</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z w:val="18"/>
                <w:szCs w:val="18"/>
              </w:rPr>
              <w:t>c</w:t>
            </w:r>
            <w:r w:rsidRPr="007D2972">
              <w:rPr>
                <w:rFonts w:asciiTheme="minorHAnsi" w:eastAsia="Arial Narrow" w:hAnsiTheme="minorHAnsi" w:cs="Arial"/>
                <w:i/>
                <w:spacing w:val="-1"/>
                <w:sz w:val="18"/>
                <w:szCs w:val="18"/>
              </w:rPr>
              <w:t>o</w:t>
            </w:r>
            <w:r w:rsidRPr="007D2972">
              <w:rPr>
                <w:rFonts w:asciiTheme="minorHAnsi" w:eastAsia="Arial Narrow" w:hAnsiTheme="minorHAnsi" w:cs="Arial"/>
                <w:i/>
                <w:sz w:val="18"/>
                <w:szCs w:val="18"/>
              </w:rPr>
              <w:t>nf</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n</w:t>
            </w:r>
            <w:r w:rsidRPr="007D2972">
              <w:rPr>
                <w:rFonts w:asciiTheme="minorHAnsi" w:eastAsia="Arial Narrow" w:hAnsiTheme="minorHAnsi" w:cs="Arial"/>
                <w:i/>
                <w:spacing w:val="-1"/>
                <w:sz w:val="18"/>
                <w:szCs w:val="18"/>
              </w:rPr>
              <w:t>a</w:t>
            </w:r>
            <w:r w:rsidRPr="007D2972">
              <w:rPr>
                <w:rFonts w:asciiTheme="minorHAnsi" w:eastAsia="Arial Narrow" w:hAnsiTheme="minorHAnsi" w:cs="Arial"/>
                <w:i/>
                <w:sz w:val="18"/>
                <w:szCs w:val="18"/>
              </w:rPr>
              <w:t>das,</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z w:val="18"/>
                <w:szCs w:val="18"/>
              </w:rPr>
              <w:t>e</w:t>
            </w:r>
            <w:r w:rsidRPr="007D2972">
              <w:rPr>
                <w:rFonts w:asciiTheme="minorHAnsi" w:eastAsia="Arial Narrow" w:hAnsiTheme="minorHAnsi" w:cs="Arial"/>
                <w:i/>
                <w:spacing w:val="-2"/>
                <w:sz w:val="18"/>
                <w:szCs w:val="18"/>
              </w:rPr>
              <w:t>v</w:t>
            </w:r>
            <w:r w:rsidRPr="007D2972">
              <w:rPr>
                <w:rFonts w:asciiTheme="minorHAnsi" w:eastAsia="Arial Narrow" w:hAnsiTheme="minorHAnsi" w:cs="Arial"/>
                <w:i/>
                <w:sz w:val="18"/>
                <w:szCs w:val="18"/>
              </w:rPr>
              <w:t>en</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o</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z w:val="18"/>
                <w:szCs w:val="18"/>
              </w:rPr>
              <w:t>q</w:t>
            </w:r>
            <w:r w:rsidRPr="007D2972">
              <w:rPr>
                <w:rFonts w:asciiTheme="minorHAnsi" w:eastAsia="Arial Narrow" w:hAnsiTheme="minorHAnsi" w:cs="Arial"/>
                <w:i/>
                <w:spacing w:val="-1"/>
                <w:sz w:val="18"/>
                <w:szCs w:val="18"/>
              </w:rPr>
              <w:t>u</w:t>
            </w:r>
            <w:r w:rsidRPr="007D2972">
              <w:rPr>
                <w:rFonts w:asciiTheme="minorHAnsi" w:eastAsia="Arial Narrow" w:hAnsiTheme="minorHAnsi" w:cs="Arial"/>
                <w:i/>
                <w:sz w:val="18"/>
                <w:szCs w:val="18"/>
              </w:rPr>
              <w:t>e</w:t>
            </w:r>
            <w:r w:rsidRPr="007D2972">
              <w:rPr>
                <w:rFonts w:asciiTheme="minorHAnsi" w:eastAsia="Arial Narrow" w:hAnsiTheme="minorHAnsi" w:cs="Arial"/>
                <w:i/>
                <w:spacing w:val="-2"/>
                <w:sz w:val="18"/>
                <w:szCs w:val="18"/>
              </w:rPr>
              <w:t xml:space="preserve"> s</w:t>
            </w:r>
            <w:r w:rsidRPr="007D2972">
              <w:rPr>
                <w:rFonts w:asciiTheme="minorHAnsi" w:eastAsia="Arial Narrow" w:hAnsiTheme="minorHAnsi" w:cs="Arial"/>
                <w:i/>
                <w:sz w:val="18"/>
                <w:szCs w:val="18"/>
              </w:rPr>
              <w:t>e</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pacing w:val="-1"/>
                <w:sz w:val="18"/>
                <w:szCs w:val="18"/>
              </w:rPr>
              <w:t>p</w:t>
            </w:r>
            <w:r w:rsidRPr="007D2972">
              <w:rPr>
                <w:rFonts w:asciiTheme="minorHAnsi" w:eastAsia="Arial Narrow" w:hAnsiTheme="minorHAnsi" w:cs="Arial"/>
                <w:i/>
                <w:sz w:val="18"/>
                <w:szCs w:val="18"/>
              </w:rPr>
              <w:t>odr</w:t>
            </w:r>
            <w:r w:rsidRPr="007D2972">
              <w:rPr>
                <w:rFonts w:asciiTheme="minorHAnsi" w:eastAsia="Arial Narrow" w:hAnsiTheme="minorHAnsi" w:cs="Arial"/>
                <w:i/>
                <w:spacing w:val="-2"/>
                <w:sz w:val="18"/>
                <w:szCs w:val="18"/>
              </w:rPr>
              <w:t>í</w:t>
            </w:r>
            <w:r w:rsidRPr="007D2972">
              <w:rPr>
                <w:rFonts w:asciiTheme="minorHAnsi" w:eastAsia="Arial Narrow" w:hAnsiTheme="minorHAnsi" w:cs="Arial"/>
                <w:i/>
                <w:sz w:val="18"/>
                <w:szCs w:val="18"/>
              </w:rPr>
              <w:t>a</w:t>
            </w:r>
            <w:r w:rsidRPr="007D2972">
              <w:rPr>
                <w:rFonts w:asciiTheme="minorHAnsi" w:eastAsia="Arial Narrow" w:hAnsiTheme="minorHAnsi" w:cs="Arial"/>
                <w:i/>
                <w:spacing w:val="-4"/>
                <w:sz w:val="18"/>
                <w:szCs w:val="18"/>
              </w:rPr>
              <w:t xml:space="preserve"> </w:t>
            </w:r>
            <w:r w:rsidRPr="007D2972">
              <w:rPr>
                <w:rFonts w:asciiTheme="minorHAnsi" w:eastAsia="Arial Narrow" w:hAnsiTheme="minorHAnsi" w:cs="Arial"/>
                <w:i/>
                <w:sz w:val="18"/>
                <w:szCs w:val="18"/>
              </w:rPr>
              <w:t>pre</w:t>
            </w:r>
            <w:r w:rsidRPr="007D2972">
              <w:rPr>
                <w:rFonts w:asciiTheme="minorHAnsi" w:eastAsia="Arial Narrow" w:hAnsiTheme="minorHAnsi" w:cs="Arial"/>
                <w:i/>
                <w:spacing w:val="-2"/>
                <w:sz w:val="18"/>
                <w:szCs w:val="18"/>
              </w:rPr>
              <w:t>s</w:t>
            </w:r>
            <w:r w:rsidRPr="007D2972">
              <w:rPr>
                <w:rFonts w:asciiTheme="minorHAnsi" w:eastAsia="Arial Narrow" w:hAnsiTheme="minorHAnsi" w:cs="Arial"/>
                <w:i/>
                <w:sz w:val="18"/>
                <w:szCs w:val="18"/>
              </w:rPr>
              <w:t>en</w:t>
            </w:r>
            <w:r w:rsidRPr="007D2972">
              <w:rPr>
                <w:rFonts w:asciiTheme="minorHAnsi" w:eastAsia="Arial Narrow" w:hAnsiTheme="minorHAnsi" w:cs="Arial"/>
                <w:i/>
                <w:spacing w:val="-1"/>
                <w:sz w:val="18"/>
                <w:szCs w:val="18"/>
              </w:rPr>
              <w:t>ta</w:t>
            </w:r>
            <w:r w:rsidRPr="007D2972">
              <w:rPr>
                <w:rFonts w:asciiTheme="minorHAnsi" w:eastAsia="Arial Narrow" w:hAnsiTheme="minorHAnsi" w:cs="Arial"/>
                <w:i/>
                <w:sz w:val="18"/>
                <w:szCs w:val="18"/>
              </w:rPr>
              <w:t xml:space="preserve">r </w:t>
            </w:r>
            <w:r w:rsidRPr="007D2972">
              <w:rPr>
                <w:rFonts w:asciiTheme="minorHAnsi" w:eastAsia="Arial Narrow" w:hAnsiTheme="minorHAnsi" w:cs="Arial"/>
                <w:i/>
                <w:spacing w:val="-1"/>
                <w:sz w:val="18"/>
                <w:szCs w:val="18"/>
              </w:rPr>
              <w:t>p</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z w:val="18"/>
                <w:szCs w:val="18"/>
              </w:rPr>
              <w:t>r</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z w:val="18"/>
                <w:szCs w:val="18"/>
              </w:rPr>
              <w:t>a</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z w:val="18"/>
                <w:szCs w:val="18"/>
              </w:rPr>
              <w:t>p</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z w:val="18"/>
                <w:szCs w:val="18"/>
              </w:rPr>
              <w:t>esen</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z w:val="18"/>
                <w:szCs w:val="18"/>
              </w:rPr>
              <w:t>ia</w:t>
            </w:r>
            <w:r w:rsidRPr="007D2972">
              <w:rPr>
                <w:rFonts w:asciiTheme="minorHAnsi" w:eastAsia="Arial Narrow" w:hAnsiTheme="minorHAnsi" w:cs="Arial"/>
                <w:i/>
                <w:spacing w:val="-8"/>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 xml:space="preserve"> </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z w:val="18"/>
                <w:szCs w:val="18"/>
              </w:rPr>
              <w:t>o</w:t>
            </w:r>
            <w:r w:rsidRPr="007D2972">
              <w:rPr>
                <w:rFonts w:asciiTheme="minorHAnsi" w:eastAsia="Arial Narrow" w:hAnsiTheme="minorHAnsi" w:cs="Arial"/>
                <w:i/>
                <w:spacing w:val="-2"/>
                <w:sz w:val="18"/>
                <w:szCs w:val="18"/>
              </w:rPr>
              <w:t>m</w:t>
            </w:r>
            <w:r w:rsidRPr="007D2972">
              <w:rPr>
                <w:rFonts w:asciiTheme="minorHAnsi" w:eastAsia="Arial Narrow" w:hAnsiTheme="minorHAnsi" w:cs="Arial"/>
                <w:i/>
                <w:sz w:val="18"/>
                <w:szCs w:val="18"/>
              </w:rPr>
              <w:t>bust</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b</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z w:val="18"/>
                <w:szCs w:val="18"/>
              </w:rPr>
              <w:t>es</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z w:val="18"/>
                <w:szCs w:val="18"/>
              </w:rPr>
              <w:t>y</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z w:val="18"/>
                <w:szCs w:val="18"/>
              </w:rPr>
              <w:t>m</w:t>
            </w:r>
            <w:r w:rsidRPr="007D2972">
              <w:rPr>
                <w:rFonts w:asciiTheme="minorHAnsi" w:eastAsia="Arial Narrow" w:hAnsiTheme="minorHAnsi" w:cs="Arial"/>
                <w:i/>
                <w:spacing w:val="2"/>
                <w:sz w:val="18"/>
                <w:szCs w:val="18"/>
              </w:rPr>
              <w:t>a</w:t>
            </w:r>
            <w:r w:rsidRPr="007D2972">
              <w:rPr>
                <w:rFonts w:asciiTheme="minorHAnsi" w:eastAsia="Arial Narrow" w:hAnsiTheme="minorHAnsi" w:cs="Arial"/>
                <w:i/>
                <w:spacing w:val="-2"/>
                <w:sz w:val="18"/>
                <w:szCs w:val="18"/>
              </w:rPr>
              <w:t>t</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pacing w:val="-1"/>
                <w:sz w:val="18"/>
                <w:szCs w:val="18"/>
              </w:rPr>
              <w:t>ri</w:t>
            </w:r>
            <w:r w:rsidRPr="007D2972">
              <w:rPr>
                <w:rFonts w:asciiTheme="minorHAnsi" w:eastAsia="Arial Narrow" w:hAnsiTheme="minorHAnsi" w:cs="Arial"/>
                <w:i/>
                <w:sz w:val="18"/>
                <w:szCs w:val="18"/>
              </w:rPr>
              <w:t>a</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z w:val="18"/>
                <w:szCs w:val="18"/>
              </w:rPr>
              <w:t>s</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pacing w:val="-2"/>
                <w:sz w:val="18"/>
                <w:szCs w:val="18"/>
              </w:rPr>
              <w:t>x</w:t>
            </w:r>
            <w:r w:rsidRPr="007D2972">
              <w:rPr>
                <w:rFonts w:asciiTheme="minorHAnsi" w:eastAsia="Arial Narrow" w:hAnsiTheme="minorHAnsi" w:cs="Arial"/>
                <w:i/>
                <w:spacing w:val="-1"/>
                <w:sz w:val="18"/>
                <w:szCs w:val="18"/>
              </w:rPr>
              <w:t>p</w:t>
            </w:r>
            <w:r w:rsidRPr="007D2972">
              <w:rPr>
                <w:rFonts w:asciiTheme="minorHAnsi" w:eastAsia="Arial Narrow" w:hAnsiTheme="minorHAnsi" w:cs="Arial"/>
                <w:i/>
                <w:sz w:val="18"/>
                <w:szCs w:val="18"/>
              </w:rPr>
              <w:t>lo</w:t>
            </w:r>
            <w:r w:rsidRPr="007D2972">
              <w:rPr>
                <w:rFonts w:asciiTheme="minorHAnsi" w:eastAsia="Arial Narrow" w:hAnsiTheme="minorHAnsi" w:cs="Arial"/>
                <w:i/>
                <w:spacing w:val="-1"/>
                <w:sz w:val="18"/>
                <w:szCs w:val="18"/>
              </w:rPr>
              <w:t>s</w:t>
            </w:r>
            <w:r w:rsidRPr="007D2972">
              <w:rPr>
                <w:rFonts w:asciiTheme="minorHAnsi" w:eastAsia="Arial Narrow" w:hAnsiTheme="minorHAnsi" w:cs="Arial"/>
                <w:i/>
                <w:sz w:val="18"/>
                <w:szCs w:val="18"/>
              </w:rPr>
              <w:t>i</w:t>
            </w:r>
            <w:r w:rsidRPr="007D2972">
              <w:rPr>
                <w:rFonts w:asciiTheme="minorHAnsi" w:eastAsia="Arial Narrow" w:hAnsiTheme="minorHAnsi" w:cs="Arial"/>
                <w:i/>
                <w:spacing w:val="-2"/>
                <w:sz w:val="18"/>
                <w:szCs w:val="18"/>
              </w:rPr>
              <w:t>v</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pacing w:val="-1"/>
                <w:sz w:val="18"/>
                <w:szCs w:val="18"/>
              </w:rPr>
              <w:t>s</w:t>
            </w:r>
            <w:r w:rsidRPr="007D2972">
              <w:rPr>
                <w:rFonts w:asciiTheme="minorHAnsi" w:eastAsia="Arial Narrow" w:hAnsiTheme="minorHAnsi" w:cs="Arial"/>
                <w:i/>
                <w:sz w:val="18"/>
                <w:szCs w:val="18"/>
              </w:rPr>
              <w:t>.</w:t>
            </w:r>
          </w:p>
        </w:tc>
      </w:tr>
      <w:tr w:rsidR="005E6399" w:rsidRPr="007D2972" w14:paraId="7A5C23B4" w14:textId="77777777" w:rsidTr="005E6399">
        <w:trPr>
          <w:trHeight w:hRule="exact" w:val="823"/>
        </w:trPr>
        <w:tc>
          <w:tcPr>
            <w:tcW w:w="2122" w:type="dxa"/>
            <w:shd w:val="clear" w:color="auto" w:fill="auto"/>
            <w:hideMark/>
          </w:tcPr>
          <w:p w14:paraId="48C91E98" w14:textId="77777777" w:rsidR="005E6399" w:rsidRPr="007D2972" w:rsidRDefault="005E6399" w:rsidP="005E6399">
            <w:pPr>
              <w:spacing w:line="276" w:lineRule="auto"/>
              <w:ind w:left="166" w:hanging="166"/>
              <w:rPr>
                <w:rFonts w:asciiTheme="minorHAnsi" w:eastAsia="Arial Narrow" w:hAnsiTheme="minorHAnsi" w:cs="Arial"/>
                <w:i/>
                <w:sz w:val="18"/>
                <w:szCs w:val="18"/>
                <w:lang w:val="es-PE" w:eastAsia="en-US"/>
              </w:rPr>
            </w:pPr>
            <w:r w:rsidRPr="007D2972">
              <w:rPr>
                <w:rFonts w:asciiTheme="minorHAnsi" w:eastAsia="Arial Narrow" w:hAnsiTheme="minorHAnsi" w:cs="Arial"/>
                <w:i/>
                <w:spacing w:val="2"/>
                <w:sz w:val="18"/>
                <w:szCs w:val="18"/>
              </w:rPr>
              <w:t>3. Derrames sustancias peligrosas</w:t>
            </w:r>
          </w:p>
        </w:tc>
        <w:tc>
          <w:tcPr>
            <w:tcW w:w="2409" w:type="dxa"/>
            <w:shd w:val="clear" w:color="auto" w:fill="auto"/>
            <w:hideMark/>
          </w:tcPr>
          <w:p w14:paraId="66A77B5E" w14:textId="77777777" w:rsidR="005E6399" w:rsidRPr="007D2972" w:rsidRDefault="005E6399" w:rsidP="005E6399">
            <w:pPr>
              <w:spacing w:line="276" w:lineRule="auto"/>
              <w:ind w:left="95" w:right="166"/>
              <w:jc w:val="center"/>
              <w:rPr>
                <w:rFonts w:asciiTheme="minorHAnsi" w:eastAsia="Arial Narrow" w:hAnsiTheme="minorHAnsi" w:cs="Arial"/>
                <w:i/>
                <w:sz w:val="18"/>
                <w:szCs w:val="18"/>
              </w:rPr>
            </w:pPr>
            <w:r w:rsidRPr="007D2972">
              <w:rPr>
                <w:rFonts w:asciiTheme="minorHAnsi" w:eastAsia="Arial Narrow" w:hAnsiTheme="minorHAnsi" w:cs="Arial"/>
                <w:i/>
                <w:sz w:val="18"/>
                <w:szCs w:val="18"/>
              </w:rPr>
              <w:t>Derrame de productos químicos, combustible, aceites, otros</w:t>
            </w:r>
          </w:p>
        </w:tc>
        <w:tc>
          <w:tcPr>
            <w:tcW w:w="4253" w:type="dxa"/>
            <w:shd w:val="clear" w:color="auto" w:fill="auto"/>
            <w:hideMark/>
          </w:tcPr>
          <w:p w14:paraId="4234B04C" w14:textId="77777777" w:rsidR="005E6399" w:rsidRPr="007D2972" w:rsidRDefault="005E6399" w:rsidP="005E6399">
            <w:pPr>
              <w:spacing w:line="276" w:lineRule="auto"/>
              <w:ind w:left="96" w:right="-15"/>
              <w:jc w:val="both"/>
              <w:rPr>
                <w:rFonts w:asciiTheme="minorHAnsi" w:eastAsia="Arial Narrow" w:hAnsiTheme="minorHAnsi" w:cs="Arial"/>
                <w:i/>
                <w:sz w:val="18"/>
                <w:szCs w:val="18"/>
              </w:rPr>
            </w:pPr>
            <w:r w:rsidRPr="007D2972">
              <w:rPr>
                <w:rFonts w:asciiTheme="minorHAnsi" w:eastAsia="Arial Narrow" w:hAnsiTheme="minorHAnsi" w:cs="Arial"/>
                <w:i/>
                <w:sz w:val="18"/>
                <w:szCs w:val="18"/>
              </w:rPr>
              <w:t>D</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r</w:t>
            </w:r>
            <w:r w:rsidRPr="007D2972">
              <w:rPr>
                <w:rFonts w:asciiTheme="minorHAnsi" w:eastAsia="Arial Narrow" w:hAnsiTheme="minorHAnsi" w:cs="Arial"/>
                <w:i/>
                <w:spacing w:val="-1"/>
                <w:sz w:val="18"/>
                <w:szCs w:val="18"/>
              </w:rPr>
              <w:t>ra</w:t>
            </w:r>
            <w:r w:rsidRPr="007D2972">
              <w:rPr>
                <w:rFonts w:asciiTheme="minorHAnsi" w:eastAsia="Arial Narrow" w:hAnsiTheme="minorHAnsi" w:cs="Arial"/>
                <w:i/>
                <w:sz w:val="18"/>
                <w:szCs w:val="18"/>
              </w:rPr>
              <w:t>mes</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 xml:space="preserve"> </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pacing w:val="-1"/>
                <w:sz w:val="18"/>
                <w:szCs w:val="18"/>
              </w:rPr>
              <w:t>o</w:t>
            </w:r>
            <w:r w:rsidRPr="007D2972">
              <w:rPr>
                <w:rFonts w:asciiTheme="minorHAnsi" w:eastAsia="Arial Narrow" w:hAnsiTheme="minorHAnsi" w:cs="Arial"/>
                <w:i/>
                <w:sz w:val="18"/>
                <w:szCs w:val="18"/>
              </w:rPr>
              <w:t>mbust</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b</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z w:val="18"/>
                <w:szCs w:val="18"/>
              </w:rPr>
              <w:t>es,</w:t>
            </w:r>
            <w:r w:rsidRPr="007D2972">
              <w:rPr>
                <w:rFonts w:asciiTheme="minorHAnsi" w:eastAsia="Arial Narrow" w:hAnsiTheme="minorHAnsi" w:cs="Arial"/>
                <w:i/>
                <w:spacing w:val="-12"/>
                <w:sz w:val="18"/>
                <w:szCs w:val="18"/>
              </w:rPr>
              <w:t xml:space="preserve"> </w:t>
            </w:r>
            <w:r w:rsidRPr="007D2972">
              <w:rPr>
                <w:rFonts w:asciiTheme="minorHAnsi" w:eastAsia="Arial Narrow" w:hAnsiTheme="minorHAnsi" w:cs="Arial"/>
                <w:i/>
                <w:sz w:val="18"/>
                <w:szCs w:val="18"/>
              </w:rPr>
              <w:t>acei</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es,</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pacing w:val="-1"/>
                <w:sz w:val="18"/>
                <w:szCs w:val="18"/>
              </w:rPr>
              <w:t>q</w:t>
            </w:r>
            <w:r w:rsidRPr="007D2972">
              <w:rPr>
                <w:rFonts w:asciiTheme="minorHAnsi" w:eastAsia="Arial Narrow" w:hAnsiTheme="minorHAnsi" w:cs="Arial"/>
                <w:i/>
                <w:spacing w:val="2"/>
                <w:sz w:val="18"/>
                <w:szCs w:val="18"/>
              </w:rPr>
              <w:t>u</w:t>
            </w:r>
            <w:r w:rsidRPr="007D2972">
              <w:rPr>
                <w:rFonts w:asciiTheme="minorHAnsi" w:eastAsia="Arial Narrow" w:hAnsiTheme="minorHAnsi" w:cs="Arial"/>
                <w:i/>
                <w:sz w:val="18"/>
                <w:szCs w:val="18"/>
              </w:rPr>
              <w:t>ími</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z w:val="18"/>
                <w:szCs w:val="18"/>
              </w:rPr>
              <w:t>os,</w:t>
            </w:r>
            <w:r w:rsidRPr="007D2972">
              <w:rPr>
                <w:rFonts w:asciiTheme="minorHAnsi" w:eastAsia="Arial Narrow" w:hAnsiTheme="minorHAnsi" w:cs="Arial"/>
                <w:i/>
                <w:spacing w:val="-8"/>
                <w:sz w:val="18"/>
                <w:szCs w:val="18"/>
              </w:rPr>
              <w:t xml:space="preserve"> </w:t>
            </w:r>
            <w:r w:rsidRPr="007D2972">
              <w:rPr>
                <w:rFonts w:asciiTheme="minorHAnsi" w:eastAsia="Arial Narrow" w:hAnsiTheme="minorHAnsi" w:cs="Arial"/>
                <w:i/>
                <w:sz w:val="18"/>
                <w:szCs w:val="18"/>
              </w:rPr>
              <w:t>u</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ras sust</w:t>
            </w:r>
            <w:r w:rsidRPr="007D2972">
              <w:rPr>
                <w:rFonts w:asciiTheme="minorHAnsi" w:eastAsia="Arial Narrow" w:hAnsiTheme="minorHAnsi" w:cs="Arial"/>
                <w:i/>
                <w:spacing w:val="-1"/>
                <w:sz w:val="18"/>
                <w:szCs w:val="18"/>
              </w:rPr>
              <w:t>a</w:t>
            </w:r>
            <w:r w:rsidRPr="007D2972">
              <w:rPr>
                <w:rFonts w:asciiTheme="minorHAnsi" w:eastAsia="Arial Narrow" w:hAnsiTheme="minorHAnsi" w:cs="Arial"/>
                <w:i/>
                <w:spacing w:val="2"/>
                <w:sz w:val="18"/>
                <w:szCs w:val="18"/>
              </w:rPr>
              <w:t>n</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as</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z w:val="18"/>
                <w:szCs w:val="18"/>
              </w:rPr>
              <w:t>p</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li</w:t>
            </w:r>
            <w:r w:rsidRPr="007D2972">
              <w:rPr>
                <w:rFonts w:asciiTheme="minorHAnsi" w:eastAsia="Arial Narrow" w:hAnsiTheme="minorHAnsi" w:cs="Arial"/>
                <w:i/>
                <w:spacing w:val="-1"/>
                <w:sz w:val="18"/>
                <w:szCs w:val="18"/>
              </w:rPr>
              <w:t>gr</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pacing w:val="-2"/>
                <w:sz w:val="18"/>
                <w:szCs w:val="18"/>
              </w:rPr>
              <w:t>s</w:t>
            </w:r>
            <w:r w:rsidRPr="007D2972">
              <w:rPr>
                <w:rFonts w:asciiTheme="minorHAnsi" w:eastAsia="Arial Narrow" w:hAnsiTheme="minorHAnsi" w:cs="Arial"/>
                <w:i/>
                <w:sz w:val="18"/>
                <w:szCs w:val="18"/>
              </w:rPr>
              <w:t>as,</w:t>
            </w:r>
            <w:r w:rsidRPr="007D2972">
              <w:rPr>
                <w:rFonts w:asciiTheme="minorHAnsi" w:eastAsia="Arial Narrow" w:hAnsiTheme="minorHAnsi" w:cs="Arial"/>
                <w:i/>
                <w:spacing w:val="-8"/>
                <w:sz w:val="18"/>
                <w:szCs w:val="18"/>
              </w:rPr>
              <w:t xml:space="preserve"> </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n</w:t>
            </w:r>
            <w:r w:rsidRPr="007D2972">
              <w:rPr>
                <w:rFonts w:asciiTheme="minorHAnsi" w:eastAsia="Arial Narrow" w:hAnsiTheme="minorHAnsi" w:cs="Arial"/>
                <w:i/>
                <w:spacing w:val="-1"/>
                <w:sz w:val="18"/>
                <w:szCs w:val="18"/>
              </w:rPr>
              <w:t xml:space="preserve"> </w:t>
            </w:r>
            <w:r w:rsidRPr="007D2972">
              <w:rPr>
                <w:rFonts w:asciiTheme="minorHAnsi" w:eastAsia="Arial Narrow" w:hAnsiTheme="minorHAnsi" w:cs="Arial"/>
                <w:i/>
                <w:spacing w:val="-2"/>
                <w:sz w:val="18"/>
                <w:szCs w:val="18"/>
              </w:rPr>
              <w:t>s</w:t>
            </w:r>
            <w:r w:rsidRPr="007D2972">
              <w:rPr>
                <w:rFonts w:asciiTheme="minorHAnsi" w:eastAsia="Arial Narrow" w:hAnsiTheme="minorHAnsi" w:cs="Arial"/>
                <w:i/>
                <w:spacing w:val="-1"/>
                <w:sz w:val="18"/>
                <w:szCs w:val="18"/>
              </w:rPr>
              <w:t>u</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z w:val="18"/>
                <w:szCs w:val="18"/>
              </w:rPr>
              <w:t>o</w:t>
            </w:r>
            <w:r w:rsidRPr="007D2972">
              <w:rPr>
                <w:rFonts w:asciiTheme="minorHAnsi" w:eastAsia="Arial Narrow" w:hAnsiTheme="minorHAnsi" w:cs="Arial"/>
                <w:i/>
                <w:spacing w:val="-4"/>
                <w:sz w:val="18"/>
                <w:szCs w:val="18"/>
              </w:rPr>
              <w:t xml:space="preserve"> </w:t>
            </w:r>
            <w:r w:rsidRPr="007D2972">
              <w:rPr>
                <w:rFonts w:asciiTheme="minorHAnsi" w:eastAsia="Arial Narrow" w:hAnsiTheme="minorHAnsi" w:cs="Arial"/>
                <w:i/>
                <w:sz w:val="18"/>
                <w:szCs w:val="18"/>
              </w:rPr>
              <w:t>y</w:t>
            </w:r>
            <w:r w:rsidRPr="007D2972">
              <w:rPr>
                <w:rFonts w:asciiTheme="minorHAnsi" w:eastAsia="Arial Narrow" w:hAnsiTheme="minorHAnsi" w:cs="Arial"/>
                <w:i/>
                <w:spacing w:val="-1"/>
                <w:sz w:val="18"/>
                <w:szCs w:val="18"/>
              </w:rPr>
              <w:t xml:space="preserve"> /</w:t>
            </w:r>
            <w:r w:rsidRPr="007D2972">
              <w:rPr>
                <w:rFonts w:asciiTheme="minorHAnsi" w:eastAsia="Arial Narrow" w:hAnsiTheme="minorHAnsi" w:cs="Arial"/>
                <w:i/>
                <w:sz w:val="18"/>
                <w:szCs w:val="18"/>
              </w:rPr>
              <w:t xml:space="preserve">o </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pacing w:val="-1"/>
                <w:sz w:val="18"/>
                <w:szCs w:val="18"/>
              </w:rPr>
              <w:t>u</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pacing w:val="-1"/>
                <w:sz w:val="18"/>
                <w:szCs w:val="18"/>
              </w:rPr>
              <w:t>rp</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z w:val="18"/>
                <w:szCs w:val="18"/>
              </w:rPr>
              <w:t>s</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z w:val="18"/>
                <w:szCs w:val="18"/>
              </w:rPr>
              <w:t>a</w:t>
            </w:r>
            <w:r w:rsidRPr="007D2972">
              <w:rPr>
                <w:rFonts w:asciiTheme="minorHAnsi" w:eastAsia="Arial Narrow" w:hAnsiTheme="minorHAnsi" w:cs="Arial"/>
                <w:i/>
                <w:spacing w:val="-1"/>
                <w:sz w:val="18"/>
                <w:szCs w:val="18"/>
              </w:rPr>
              <w:t>g</w:t>
            </w:r>
            <w:r w:rsidRPr="007D2972">
              <w:rPr>
                <w:rFonts w:asciiTheme="minorHAnsi" w:eastAsia="Arial Narrow" w:hAnsiTheme="minorHAnsi" w:cs="Arial"/>
                <w:i/>
                <w:sz w:val="18"/>
                <w:szCs w:val="18"/>
              </w:rPr>
              <w:t>ua cer</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z w:val="18"/>
                <w:szCs w:val="18"/>
              </w:rPr>
              <w:t>a</w:t>
            </w:r>
            <w:r w:rsidRPr="007D2972">
              <w:rPr>
                <w:rFonts w:asciiTheme="minorHAnsi" w:eastAsia="Arial Narrow" w:hAnsiTheme="minorHAnsi" w:cs="Arial"/>
                <w:i/>
                <w:spacing w:val="-1"/>
                <w:sz w:val="18"/>
                <w:szCs w:val="18"/>
              </w:rPr>
              <w:t>n</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z w:val="18"/>
                <w:szCs w:val="18"/>
              </w:rPr>
              <w:t>s</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pacing w:val="-1"/>
                <w:sz w:val="18"/>
                <w:szCs w:val="18"/>
              </w:rPr>
              <w:t>a</w:t>
            </w:r>
            <w:r w:rsidRPr="007D2972">
              <w:rPr>
                <w:rFonts w:asciiTheme="minorHAnsi" w:eastAsia="Arial Narrow" w:hAnsiTheme="minorHAnsi" w:cs="Arial"/>
                <w:i/>
                <w:sz w:val="18"/>
                <w:szCs w:val="18"/>
              </w:rPr>
              <w:t>l</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z w:val="18"/>
                <w:szCs w:val="18"/>
              </w:rPr>
              <w:t>á</w:t>
            </w:r>
            <w:r w:rsidRPr="007D2972">
              <w:rPr>
                <w:rFonts w:asciiTheme="minorHAnsi" w:eastAsia="Arial Narrow" w:hAnsiTheme="minorHAnsi" w:cs="Arial"/>
                <w:i/>
                <w:spacing w:val="-1"/>
                <w:sz w:val="18"/>
                <w:szCs w:val="18"/>
              </w:rPr>
              <w:t>re</w:t>
            </w:r>
            <w:r w:rsidRPr="007D2972">
              <w:rPr>
                <w:rFonts w:asciiTheme="minorHAnsi" w:eastAsia="Arial Narrow" w:hAnsiTheme="minorHAnsi" w:cs="Arial"/>
                <w:i/>
                <w:sz w:val="18"/>
                <w:szCs w:val="18"/>
              </w:rPr>
              <w:t>a</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el</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z w:val="18"/>
                <w:szCs w:val="18"/>
              </w:rPr>
              <w:t>p</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pacing w:val="-2"/>
                <w:sz w:val="18"/>
                <w:szCs w:val="18"/>
              </w:rPr>
              <w:t>y</w:t>
            </w:r>
            <w:r w:rsidRPr="007D2972">
              <w:rPr>
                <w:rFonts w:asciiTheme="minorHAnsi" w:eastAsia="Arial Narrow" w:hAnsiTheme="minorHAnsi" w:cs="Arial"/>
                <w:i/>
                <w:sz w:val="18"/>
                <w:szCs w:val="18"/>
              </w:rPr>
              <w:t>ecto</w:t>
            </w:r>
          </w:p>
        </w:tc>
      </w:tr>
      <w:tr w:rsidR="005E6399" w:rsidRPr="007D2972" w14:paraId="43F65466" w14:textId="77777777" w:rsidTr="005E6399">
        <w:trPr>
          <w:trHeight w:hRule="exact" w:val="832"/>
        </w:trPr>
        <w:tc>
          <w:tcPr>
            <w:tcW w:w="2122" w:type="dxa"/>
            <w:tcBorders>
              <w:bottom w:val="single" w:sz="4" w:space="0" w:color="auto"/>
            </w:tcBorders>
            <w:shd w:val="clear" w:color="auto" w:fill="auto"/>
          </w:tcPr>
          <w:p w14:paraId="3BD2B743" w14:textId="77777777" w:rsidR="005E6399" w:rsidRPr="007D2972" w:rsidRDefault="005E6399" w:rsidP="005E6399">
            <w:pPr>
              <w:spacing w:line="276" w:lineRule="auto"/>
              <w:rPr>
                <w:rFonts w:asciiTheme="minorHAnsi" w:eastAsia="Calibri" w:hAnsiTheme="minorHAnsi" w:cs="Arial"/>
                <w:i/>
                <w:sz w:val="18"/>
                <w:szCs w:val="18"/>
              </w:rPr>
            </w:pPr>
          </w:p>
          <w:p w14:paraId="1DCD5D62" w14:textId="77777777" w:rsidR="005E6399" w:rsidRPr="007D2972" w:rsidRDefault="005E6399" w:rsidP="005E6399">
            <w:pPr>
              <w:spacing w:line="276" w:lineRule="auto"/>
              <w:ind w:left="166" w:hanging="166"/>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4</w:t>
            </w:r>
            <w:r w:rsidRPr="007D2972">
              <w:rPr>
                <w:rFonts w:asciiTheme="minorHAnsi" w:eastAsia="Arial Narrow" w:hAnsiTheme="minorHAnsi" w:cs="Arial"/>
                <w:i/>
                <w:sz w:val="18"/>
                <w:szCs w:val="18"/>
              </w:rPr>
              <w:t>.</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pacing w:val="2"/>
                <w:sz w:val="18"/>
                <w:szCs w:val="18"/>
              </w:rPr>
              <w:t>Lesiones</w:t>
            </w:r>
          </w:p>
        </w:tc>
        <w:tc>
          <w:tcPr>
            <w:tcW w:w="2409" w:type="dxa"/>
            <w:tcBorders>
              <w:bottom w:val="single" w:sz="4" w:space="0" w:color="auto"/>
            </w:tcBorders>
            <w:shd w:val="clear" w:color="auto" w:fill="auto"/>
          </w:tcPr>
          <w:p w14:paraId="6A843C7C" w14:textId="77777777" w:rsidR="005E6399" w:rsidRPr="007D2972" w:rsidRDefault="005E6399" w:rsidP="005E6399">
            <w:pPr>
              <w:spacing w:line="276" w:lineRule="auto"/>
              <w:ind w:right="166"/>
              <w:jc w:val="center"/>
              <w:rPr>
                <w:rFonts w:asciiTheme="minorHAnsi" w:eastAsia="Arial Narrow" w:hAnsiTheme="minorHAnsi" w:cs="Arial"/>
                <w:i/>
                <w:sz w:val="18"/>
                <w:szCs w:val="18"/>
              </w:rPr>
            </w:pPr>
          </w:p>
          <w:p w14:paraId="6E11509D" w14:textId="77777777" w:rsidR="005E6399" w:rsidRPr="007D2972" w:rsidRDefault="005E6399" w:rsidP="005E6399">
            <w:pPr>
              <w:spacing w:line="276" w:lineRule="auto"/>
              <w:ind w:right="166"/>
              <w:jc w:val="center"/>
              <w:rPr>
                <w:rFonts w:asciiTheme="minorHAnsi" w:eastAsia="Arial Narrow" w:hAnsiTheme="minorHAnsi" w:cs="Arial"/>
                <w:i/>
                <w:sz w:val="18"/>
                <w:szCs w:val="18"/>
              </w:rPr>
            </w:pPr>
            <w:r w:rsidRPr="007D2972">
              <w:rPr>
                <w:rFonts w:asciiTheme="minorHAnsi" w:eastAsia="Arial Narrow" w:hAnsiTheme="minorHAnsi" w:cs="Arial"/>
                <w:i/>
                <w:sz w:val="18"/>
                <w:szCs w:val="18"/>
              </w:rPr>
              <w:t>Lesiones personales</w:t>
            </w:r>
          </w:p>
        </w:tc>
        <w:tc>
          <w:tcPr>
            <w:tcW w:w="4253" w:type="dxa"/>
            <w:tcBorders>
              <w:bottom w:val="single" w:sz="4" w:space="0" w:color="auto"/>
            </w:tcBorders>
            <w:shd w:val="clear" w:color="auto" w:fill="auto"/>
            <w:hideMark/>
          </w:tcPr>
          <w:p w14:paraId="294E82A2" w14:textId="77777777" w:rsidR="005E6399" w:rsidRPr="007D2972" w:rsidRDefault="005E6399" w:rsidP="005E6399">
            <w:pPr>
              <w:spacing w:line="276" w:lineRule="auto"/>
              <w:ind w:left="96" w:right="-15"/>
              <w:jc w:val="both"/>
              <w:rPr>
                <w:rFonts w:asciiTheme="minorHAnsi" w:eastAsia="Arial Narrow" w:hAnsiTheme="minorHAnsi" w:cs="Arial"/>
                <w:i/>
                <w:sz w:val="18"/>
                <w:szCs w:val="18"/>
              </w:rPr>
            </w:pPr>
            <w:r w:rsidRPr="007D2972">
              <w:rPr>
                <w:rFonts w:asciiTheme="minorHAnsi" w:eastAsia="Arial Narrow" w:hAnsiTheme="minorHAnsi" w:cs="Arial"/>
                <w:i/>
                <w:spacing w:val="-1"/>
                <w:sz w:val="18"/>
                <w:szCs w:val="18"/>
              </w:rPr>
              <w:t>L</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z w:val="18"/>
                <w:szCs w:val="18"/>
              </w:rPr>
              <w:t>s</w:t>
            </w:r>
            <w:r w:rsidRPr="007D2972">
              <w:rPr>
                <w:rFonts w:asciiTheme="minorHAnsi" w:eastAsia="Arial Narrow" w:hAnsiTheme="minorHAnsi" w:cs="Arial"/>
                <w:i/>
                <w:spacing w:val="-1"/>
                <w:sz w:val="18"/>
                <w:szCs w:val="18"/>
              </w:rPr>
              <w:t>io</w:t>
            </w:r>
            <w:r w:rsidRPr="007D2972">
              <w:rPr>
                <w:rFonts w:asciiTheme="minorHAnsi" w:eastAsia="Arial Narrow" w:hAnsiTheme="minorHAnsi" w:cs="Arial"/>
                <w:i/>
                <w:sz w:val="18"/>
                <w:szCs w:val="18"/>
              </w:rPr>
              <w:t>nes</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z w:val="18"/>
                <w:szCs w:val="18"/>
              </w:rPr>
              <w:t>ves,</w:t>
            </w:r>
            <w:r w:rsidRPr="007D2972">
              <w:rPr>
                <w:rFonts w:asciiTheme="minorHAnsi" w:eastAsia="Arial Narrow" w:hAnsiTheme="minorHAnsi" w:cs="Arial"/>
                <w:i/>
                <w:spacing w:val="-5"/>
                <w:sz w:val="18"/>
                <w:szCs w:val="18"/>
              </w:rPr>
              <w:t xml:space="preserve"> </w:t>
            </w:r>
            <w:r w:rsidRPr="007D2972">
              <w:rPr>
                <w:rFonts w:asciiTheme="minorHAnsi" w:eastAsia="Arial Narrow" w:hAnsiTheme="minorHAnsi" w:cs="Arial"/>
                <w:i/>
                <w:sz w:val="18"/>
                <w:szCs w:val="18"/>
              </w:rPr>
              <w:t>m</w:t>
            </w:r>
            <w:r w:rsidRPr="007D2972">
              <w:rPr>
                <w:rFonts w:asciiTheme="minorHAnsi" w:eastAsia="Arial Narrow" w:hAnsiTheme="minorHAnsi" w:cs="Arial"/>
                <w:i/>
                <w:spacing w:val="-1"/>
                <w:sz w:val="18"/>
                <w:szCs w:val="18"/>
              </w:rPr>
              <w:t>o</w:t>
            </w:r>
            <w:r w:rsidRPr="007D2972">
              <w:rPr>
                <w:rFonts w:asciiTheme="minorHAnsi" w:eastAsia="Arial Narrow" w:hAnsiTheme="minorHAnsi" w:cs="Arial"/>
                <w:i/>
                <w:sz w:val="18"/>
                <w:szCs w:val="18"/>
              </w:rPr>
              <w:t>d</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r</w:t>
            </w:r>
            <w:r w:rsidRPr="007D2972">
              <w:rPr>
                <w:rFonts w:asciiTheme="minorHAnsi" w:eastAsia="Arial Narrow" w:hAnsiTheme="minorHAnsi" w:cs="Arial"/>
                <w:i/>
                <w:spacing w:val="-1"/>
                <w:sz w:val="18"/>
                <w:szCs w:val="18"/>
              </w:rPr>
              <w:t>a</w:t>
            </w:r>
            <w:r w:rsidRPr="007D2972">
              <w:rPr>
                <w:rFonts w:asciiTheme="minorHAnsi" w:eastAsia="Arial Narrow" w:hAnsiTheme="minorHAnsi" w:cs="Arial"/>
                <w:i/>
                <w:sz w:val="18"/>
                <w:szCs w:val="18"/>
              </w:rPr>
              <w:t>das</w:t>
            </w:r>
            <w:r w:rsidRPr="007D2972">
              <w:rPr>
                <w:rFonts w:asciiTheme="minorHAnsi" w:eastAsia="Arial Narrow" w:hAnsiTheme="minorHAnsi" w:cs="Arial"/>
                <w:i/>
                <w:spacing w:val="-8"/>
                <w:sz w:val="18"/>
                <w:szCs w:val="18"/>
              </w:rPr>
              <w:t xml:space="preserve"> </w:t>
            </w:r>
            <w:r w:rsidRPr="007D2972">
              <w:rPr>
                <w:rFonts w:asciiTheme="minorHAnsi" w:eastAsia="Arial Narrow" w:hAnsiTheme="minorHAnsi" w:cs="Arial"/>
                <w:i/>
                <w:sz w:val="18"/>
                <w:szCs w:val="18"/>
              </w:rPr>
              <w:t>o</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z w:val="18"/>
                <w:szCs w:val="18"/>
              </w:rPr>
              <w:t>g</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z w:val="18"/>
                <w:szCs w:val="18"/>
              </w:rPr>
              <w:t>aves;</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z w:val="18"/>
                <w:szCs w:val="18"/>
              </w:rPr>
              <w:t>con</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z w:val="18"/>
                <w:szCs w:val="18"/>
              </w:rPr>
              <w:t>a</w:t>
            </w:r>
            <w:r w:rsidRPr="007D2972">
              <w:rPr>
                <w:rFonts w:asciiTheme="minorHAnsi" w:eastAsia="Arial Narrow" w:hAnsiTheme="minorHAnsi" w:cs="Arial"/>
                <w:i/>
                <w:spacing w:val="-1"/>
                <w:sz w:val="18"/>
                <w:szCs w:val="18"/>
              </w:rPr>
              <w:t>p</w:t>
            </w:r>
            <w:r w:rsidRPr="007D2972">
              <w:rPr>
                <w:rFonts w:asciiTheme="minorHAnsi" w:eastAsia="Arial Narrow" w:hAnsiTheme="minorHAnsi" w:cs="Arial"/>
                <w:i/>
                <w:sz w:val="18"/>
                <w:szCs w:val="18"/>
              </w:rPr>
              <w:t>l</w:t>
            </w:r>
            <w:r w:rsidRPr="007D2972">
              <w:rPr>
                <w:rFonts w:asciiTheme="minorHAnsi" w:eastAsia="Arial Narrow" w:hAnsiTheme="minorHAnsi" w:cs="Arial"/>
                <w:i/>
                <w:spacing w:val="2"/>
                <w:sz w:val="18"/>
                <w:szCs w:val="18"/>
              </w:rPr>
              <w:t>i</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pacing w:val="-1"/>
                <w:sz w:val="18"/>
                <w:szCs w:val="18"/>
              </w:rPr>
              <w:t>a</w:t>
            </w:r>
            <w:r w:rsidRPr="007D2972">
              <w:rPr>
                <w:rFonts w:asciiTheme="minorHAnsi" w:eastAsia="Arial Narrow" w:hAnsiTheme="minorHAnsi" w:cs="Arial"/>
                <w:i/>
                <w:sz w:val="18"/>
                <w:szCs w:val="18"/>
              </w:rPr>
              <w:t>ción</w:t>
            </w:r>
            <w:r w:rsidRPr="007D2972">
              <w:rPr>
                <w:rFonts w:asciiTheme="minorHAnsi" w:eastAsia="Arial Narrow" w:hAnsiTheme="minorHAnsi" w:cs="Arial"/>
                <w:i/>
                <w:spacing w:val="-8"/>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 xml:space="preserve">e </w:t>
            </w:r>
            <w:r w:rsidRPr="007D2972">
              <w:rPr>
                <w:rFonts w:asciiTheme="minorHAnsi" w:eastAsia="Arial Narrow" w:hAnsiTheme="minorHAnsi" w:cs="Arial"/>
                <w:i/>
                <w:spacing w:val="-1"/>
                <w:sz w:val="18"/>
                <w:szCs w:val="18"/>
              </w:rPr>
              <w:t>p</w:t>
            </w:r>
            <w:r w:rsidRPr="007D2972">
              <w:rPr>
                <w:rFonts w:asciiTheme="minorHAnsi" w:eastAsia="Arial Narrow" w:hAnsiTheme="minorHAnsi" w:cs="Arial"/>
                <w:i/>
                <w:sz w:val="18"/>
                <w:szCs w:val="18"/>
              </w:rPr>
              <w:t>r</w:t>
            </w:r>
            <w:r w:rsidRPr="007D2972">
              <w:rPr>
                <w:rFonts w:asciiTheme="minorHAnsi" w:eastAsia="Arial Narrow" w:hAnsiTheme="minorHAnsi" w:cs="Arial"/>
                <w:i/>
                <w:spacing w:val="2"/>
                <w:sz w:val="18"/>
                <w:szCs w:val="18"/>
              </w:rPr>
              <w:t>i</w:t>
            </w:r>
            <w:r w:rsidRPr="007D2972">
              <w:rPr>
                <w:rFonts w:asciiTheme="minorHAnsi" w:eastAsia="Arial Narrow" w:hAnsiTheme="minorHAnsi" w:cs="Arial"/>
                <w:i/>
                <w:spacing w:val="-2"/>
                <w:sz w:val="18"/>
                <w:szCs w:val="18"/>
              </w:rPr>
              <w:t>m</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ros</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pacing w:val="-1"/>
                <w:sz w:val="18"/>
                <w:szCs w:val="18"/>
              </w:rPr>
              <w:t>a</w:t>
            </w:r>
            <w:r w:rsidRPr="007D2972">
              <w:rPr>
                <w:rFonts w:asciiTheme="minorHAnsi" w:eastAsia="Arial Narrow" w:hAnsiTheme="minorHAnsi" w:cs="Arial"/>
                <w:i/>
                <w:spacing w:val="2"/>
                <w:sz w:val="18"/>
                <w:szCs w:val="18"/>
              </w:rPr>
              <w:t>u</w:t>
            </w:r>
            <w:r w:rsidRPr="007D2972">
              <w:rPr>
                <w:rFonts w:asciiTheme="minorHAnsi" w:eastAsia="Arial Narrow" w:hAnsiTheme="minorHAnsi" w:cs="Arial"/>
                <w:i/>
                <w:spacing w:val="-2"/>
                <w:sz w:val="18"/>
                <w:szCs w:val="18"/>
              </w:rPr>
              <w:t>x</w:t>
            </w:r>
            <w:r w:rsidRPr="007D2972">
              <w:rPr>
                <w:rFonts w:asciiTheme="minorHAnsi" w:eastAsia="Arial Narrow" w:hAnsiTheme="minorHAnsi" w:cs="Arial"/>
                <w:i/>
                <w:sz w:val="18"/>
                <w:szCs w:val="18"/>
              </w:rPr>
              <w:t>i</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z w:val="18"/>
                <w:szCs w:val="18"/>
              </w:rPr>
              <w:t>i</w:t>
            </w:r>
            <w:r w:rsidRPr="007D2972">
              <w:rPr>
                <w:rFonts w:asciiTheme="minorHAnsi" w:eastAsia="Arial Narrow" w:hAnsiTheme="minorHAnsi" w:cs="Arial"/>
                <w:i/>
                <w:spacing w:val="-1"/>
                <w:sz w:val="18"/>
                <w:szCs w:val="18"/>
              </w:rPr>
              <w:t>o</w:t>
            </w:r>
            <w:r w:rsidRPr="007D2972">
              <w:rPr>
                <w:rFonts w:asciiTheme="minorHAnsi" w:eastAsia="Arial Narrow" w:hAnsiTheme="minorHAnsi" w:cs="Arial"/>
                <w:i/>
                <w:sz w:val="18"/>
                <w:szCs w:val="18"/>
              </w:rPr>
              <w:t>s</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z w:val="18"/>
                <w:szCs w:val="18"/>
              </w:rPr>
              <w:t>o</w:t>
            </w:r>
            <w:r w:rsidRPr="007D2972">
              <w:rPr>
                <w:rFonts w:asciiTheme="minorHAnsi" w:eastAsia="Arial Narrow" w:hAnsiTheme="minorHAnsi" w:cs="Arial"/>
                <w:i/>
                <w:spacing w:val="-1"/>
                <w:sz w:val="18"/>
                <w:szCs w:val="18"/>
              </w:rPr>
              <w:t xml:space="preserve"> </w:t>
            </w:r>
            <w:r w:rsidRPr="007D2972">
              <w:rPr>
                <w:rFonts w:asciiTheme="minorHAnsi" w:eastAsia="Arial Narrow" w:hAnsiTheme="minorHAnsi" w:cs="Arial"/>
                <w:i/>
                <w:sz w:val="18"/>
                <w:szCs w:val="18"/>
              </w:rPr>
              <w:t>t</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z w:val="18"/>
                <w:szCs w:val="18"/>
              </w:rPr>
              <w:t>a</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pacing w:val="2"/>
                <w:sz w:val="18"/>
                <w:szCs w:val="18"/>
              </w:rPr>
              <w:t>a</w:t>
            </w:r>
            <w:r w:rsidRPr="007D2972">
              <w:rPr>
                <w:rFonts w:asciiTheme="minorHAnsi" w:eastAsia="Arial Narrow" w:hAnsiTheme="minorHAnsi" w:cs="Arial"/>
                <w:i/>
                <w:spacing w:val="-2"/>
                <w:sz w:val="18"/>
                <w:szCs w:val="18"/>
              </w:rPr>
              <w:t>m</w:t>
            </w:r>
            <w:r w:rsidRPr="007D2972">
              <w:rPr>
                <w:rFonts w:asciiTheme="minorHAnsi" w:eastAsia="Arial Narrow" w:hAnsiTheme="minorHAnsi" w:cs="Arial"/>
                <w:i/>
                <w:spacing w:val="-1"/>
                <w:sz w:val="18"/>
                <w:szCs w:val="18"/>
              </w:rPr>
              <w:t>i</w:t>
            </w:r>
            <w:r w:rsidRPr="007D2972">
              <w:rPr>
                <w:rFonts w:asciiTheme="minorHAnsi" w:eastAsia="Arial Narrow" w:hAnsiTheme="minorHAnsi" w:cs="Arial"/>
                <w:i/>
                <w:sz w:val="18"/>
                <w:szCs w:val="18"/>
              </w:rPr>
              <w:t>en</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o</w:t>
            </w:r>
            <w:r w:rsidRPr="007D2972">
              <w:rPr>
                <w:rFonts w:asciiTheme="minorHAnsi" w:eastAsia="Arial Narrow" w:hAnsiTheme="minorHAnsi" w:cs="Arial"/>
                <w:i/>
                <w:spacing w:val="-9"/>
                <w:sz w:val="18"/>
                <w:szCs w:val="18"/>
              </w:rPr>
              <w:t xml:space="preserve"> </w:t>
            </w:r>
            <w:r w:rsidRPr="007D2972">
              <w:rPr>
                <w:rFonts w:asciiTheme="minorHAnsi" w:eastAsia="Arial Narrow" w:hAnsiTheme="minorHAnsi" w:cs="Arial"/>
                <w:i/>
                <w:sz w:val="18"/>
                <w:szCs w:val="18"/>
              </w:rPr>
              <w:t>m</w:t>
            </w:r>
            <w:r w:rsidRPr="007D2972">
              <w:rPr>
                <w:rFonts w:asciiTheme="minorHAnsi" w:eastAsia="Arial Narrow" w:hAnsiTheme="minorHAnsi" w:cs="Arial"/>
                <w:i/>
                <w:spacing w:val="-1"/>
                <w:sz w:val="18"/>
                <w:szCs w:val="18"/>
              </w:rPr>
              <w:t>é</w:t>
            </w:r>
            <w:r w:rsidRPr="007D2972">
              <w:rPr>
                <w:rFonts w:asciiTheme="minorHAnsi" w:eastAsia="Arial Narrow" w:hAnsiTheme="minorHAnsi" w:cs="Arial"/>
                <w:i/>
                <w:sz w:val="18"/>
                <w:szCs w:val="18"/>
              </w:rPr>
              <w:t>dico</w:t>
            </w:r>
            <w:r w:rsidRPr="007D2972">
              <w:rPr>
                <w:rFonts w:asciiTheme="minorHAnsi" w:eastAsia="Arial Narrow" w:hAnsiTheme="minorHAnsi" w:cs="Arial"/>
                <w:i/>
                <w:spacing w:val="-5"/>
                <w:sz w:val="18"/>
                <w:szCs w:val="18"/>
              </w:rPr>
              <w:t xml:space="preserve"> </w:t>
            </w:r>
            <w:r w:rsidRPr="007D2972">
              <w:rPr>
                <w:rFonts w:asciiTheme="minorHAnsi" w:eastAsia="Arial Narrow" w:hAnsiTheme="minorHAnsi" w:cs="Arial"/>
                <w:i/>
                <w:spacing w:val="-2"/>
                <w:sz w:val="18"/>
                <w:szCs w:val="18"/>
              </w:rPr>
              <w:t>s</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a</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pacing w:val="-1"/>
                <w:sz w:val="18"/>
                <w:szCs w:val="18"/>
              </w:rPr>
              <w:t>e</w:t>
            </w:r>
            <w:r w:rsidRPr="007D2972">
              <w:rPr>
                <w:rFonts w:asciiTheme="minorHAnsi" w:eastAsia="Arial Narrow" w:hAnsiTheme="minorHAnsi" w:cs="Arial"/>
                <w:i/>
                <w:sz w:val="18"/>
                <w:szCs w:val="18"/>
              </w:rPr>
              <w:t>n</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z w:val="18"/>
                <w:szCs w:val="18"/>
              </w:rPr>
              <w:t>el</w:t>
            </w:r>
            <w:r w:rsidRPr="007D2972">
              <w:rPr>
                <w:rFonts w:asciiTheme="minorHAnsi" w:eastAsia="Arial Narrow" w:hAnsiTheme="minorHAnsi" w:cs="Arial"/>
                <w:i/>
                <w:spacing w:val="-1"/>
                <w:sz w:val="18"/>
                <w:szCs w:val="18"/>
              </w:rPr>
              <w:t xml:space="preserve"> </w:t>
            </w:r>
            <w:r w:rsidRPr="007D2972">
              <w:rPr>
                <w:rFonts w:asciiTheme="minorHAnsi" w:eastAsia="Arial Narrow" w:hAnsiTheme="minorHAnsi" w:cs="Arial"/>
                <w:i/>
                <w:sz w:val="18"/>
                <w:szCs w:val="18"/>
              </w:rPr>
              <w:t>si</w:t>
            </w:r>
            <w:r w:rsidRPr="007D2972">
              <w:rPr>
                <w:rFonts w:asciiTheme="minorHAnsi" w:eastAsia="Arial Narrow" w:hAnsiTheme="minorHAnsi" w:cs="Arial"/>
                <w:i/>
                <w:spacing w:val="-1"/>
                <w:sz w:val="18"/>
                <w:szCs w:val="18"/>
              </w:rPr>
              <w:t>ti</w:t>
            </w:r>
            <w:r w:rsidRPr="007D2972">
              <w:rPr>
                <w:rFonts w:asciiTheme="minorHAnsi" w:eastAsia="Arial Narrow" w:hAnsiTheme="minorHAnsi" w:cs="Arial"/>
                <w:i/>
                <w:sz w:val="18"/>
                <w:szCs w:val="18"/>
              </w:rPr>
              <w:t>o</w:t>
            </w:r>
            <w:r w:rsidRPr="007D2972">
              <w:rPr>
                <w:rFonts w:asciiTheme="minorHAnsi" w:eastAsia="Arial Narrow" w:hAnsiTheme="minorHAnsi" w:cs="Arial"/>
                <w:i/>
                <w:spacing w:val="-4"/>
                <w:sz w:val="18"/>
                <w:szCs w:val="18"/>
              </w:rPr>
              <w:t xml:space="preserve"> </w:t>
            </w:r>
            <w:r w:rsidRPr="007D2972">
              <w:rPr>
                <w:rFonts w:asciiTheme="minorHAnsi" w:eastAsia="Arial Narrow" w:hAnsiTheme="minorHAnsi" w:cs="Arial"/>
                <w:i/>
                <w:sz w:val="18"/>
                <w:szCs w:val="18"/>
              </w:rPr>
              <w:t>o</w:t>
            </w:r>
            <w:r w:rsidRPr="007D2972">
              <w:rPr>
                <w:rFonts w:asciiTheme="minorHAnsi" w:eastAsia="Arial Narrow" w:hAnsiTheme="minorHAnsi" w:cs="Arial"/>
                <w:i/>
                <w:spacing w:val="-1"/>
                <w:sz w:val="18"/>
                <w:szCs w:val="18"/>
              </w:rPr>
              <w:t xml:space="preserve"> f</w:t>
            </w:r>
            <w:r w:rsidRPr="007D2972">
              <w:rPr>
                <w:rFonts w:asciiTheme="minorHAnsi" w:eastAsia="Arial Narrow" w:hAnsiTheme="minorHAnsi" w:cs="Arial"/>
                <w:i/>
                <w:sz w:val="18"/>
                <w:szCs w:val="18"/>
              </w:rPr>
              <w:t xml:space="preserve">uera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el</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pacing w:val="-1"/>
                <w:sz w:val="18"/>
                <w:szCs w:val="18"/>
              </w:rPr>
              <w:t>m</w:t>
            </w:r>
            <w:r w:rsidRPr="007D2972">
              <w:rPr>
                <w:rFonts w:asciiTheme="minorHAnsi" w:eastAsia="Arial Narrow" w:hAnsiTheme="minorHAnsi" w:cs="Arial"/>
                <w:i/>
                <w:sz w:val="18"/>
                <w:szCs w:val="18"/>
              </w:rPr>
              <w:t>i</w:t>
            </w:r>
            <w:r w:rsidRPr="007D2972">
              <w:rPr>
                <w:rFonts w:asciiTheme="minorHAnsi" w:eastAsia="Arial Narrow" w:hAnsiTheme="minorHAnsi" w:cs="Arial"/>
                <w:i/>
                <w:spacing w:val="-1"/>
                <w:sz w:val="18"/>
                <w:szCs w:val="18"/>
              </w:rPr>
              <w:t>sm</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z w:val="18"/>
                <w:szCs w:val="18"/>
              </w:rPr>
              <w:t>.</w:t>
            </w:r>
          </w:p>
        </w:tc>
      </w:tr>
      <w:tr w:rsidR="005E6399" w:rsidRPr="007D2972" w14:paraId="41EE7BD2" w14:textId="77777777" w:rsidTr="005E6399">
        <w:trPr>
          <w:trHeight w:hRule="exact" w:val="876"/>
        </w:trPr>
        <w:tc>
          <w:tcPr>
            <w:tcW w:w="2122" w:type="dxa"/>
            <w:tcBorders>
              <w:top w:val="single" w:sz="4" w:space="0" w:color="auto"/>
              <w:left w:val="single" w:sz="4" w:space="0" w:color="auto"/>
              <w:bottom w:val="single" w:sz="4" w:space="0" w:color="auto"/>
            </w:tcBorders>
            <w:shd w:val="clear" w:color="auto" w:fill="auto"/>
          </w:tcPr>
          <w:p w14:paraId="5C1094D6" w14:textId="77777777" w:rsidR="005E6399" w:rsidRPr="007D2972" w:rsidRDefault="005E6399" w:rsidP="005E6399">
            <w:pPr>
              <w:spacing w:line="276" w:lineRule="auto"/>
              <w:rPr>
                <w:rFonts w:asciiTheme="minorHAnsi" w:eastAsia="Calibri" w:hAnsiTheme="minorHAnsi" w:cs="Arial"/>
                <w:i/>
                <w:sz w:val="18"/>
                <w:szCs w:val="18"/>
              </w:rPr>
            </w:pPr>
          </w:p>
          <w:p w14:paraId="032AB009" w14:textId="77777777" w:rsidR="005E6399" w:rsidRPr="007D2972" w:rsidRDefault="005E6399" w:rsidP="005E6399">
            <w:pPr>
              <w:spacing w:line="276" w:lineRule="auto"/>
              <w:ind w:left="166" w:hanging="166"/>
              <w:rPr>
                <w:rFonts w:asciiTheme="minorHAnsi" w:eastAsia="Arial Narrow" w:hAnsiTheme="minorHAnsi" w:cs="Arial"/>
                <w:i/>
                <w:sz w:val="18"/>
                <w:szCs w:val="18"/>
              </w:rPr>
            </w:pPr>
            <w:r w:rsidRPr="007D2972">
              <w:rPr>
                <w:rFonts w:asciiTheme="minorHAnsi" w:eastAsia="Arial Narrow" w:hAnsiTheme="minorHAnsi" w:cs="Arial"/>
                <w:i/>
                <w:spacing w:val="2"/>
                <w:sz w:val="18"/>
                <w:szCs w:val="18"/>
              </w:rPr>
              <w:t>5</w:t>
            </w:r>
            <w:r w:rsidRPr="007D2972">
              <w:rPr>
                <w:rFonts w:asciiTheme="minorHAnsi" w:eastAsia="Arial Narrow" w:hAnsiTheme="minorHAnsi" w:cs="Arial"/>
                <w:i/>
                <w:sz w:val="18"/>
                <w:szCs w:val="18"/>
              </w:rPr>
              <w:t>.</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z w:val="18"/>
                <w:szCs w:val="18"/>
              </w:rPr>
              <w:t>E</w:t>
            </w:r>
            <w:r w:rsidRPr="007D2972">
              <w:rPr>
                <w:rFonts w:asciiTheme="minorHAnsi" w:eastAsia="Arial Narrow" w:hAnsiTheme="minorHAnsi" w:cs="Arial"/>
                <w:i/>
                <w:spacing w:val="-1"/>
                <w:sz w:val="18"/>
                <w:szCs w:val="18"/>
              </w:rPr>
              <w:t>v</w:t>
            </w:r>
            <w:r w:rsidRPr="007D2972">
              <w:rPr>
                <w:rFonts w:asciiTheme="minorHAnsi" w:eastAsia="Arial Narrow" w:hAnsiTheme="minorHAnsi" w:cs="Arial"/>
                <w:i/>
                <w:sz w:val="18"/>
                <w:szCs w:val="18"/>
              </w:rPr>
              <w:t>e</w:t>
            </w:r>
            <w:r w:rsidRPr="007D2972">
              <w:rPr>
                <w:rFonts w:asciiTheme="minorHAnsi" w:eastAsia="Arial Narrow" w:hAnsiTheme="minorHAnsi" w:cs="Arial"/>
                <w:i/>
                <w:spacing w:val="2"/>
                <w:sz w:val="18"/>
                <w:szCs w:val="18"/>
              </w:rPr>
              <w:t>n</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os</w:t>
            </w:r>
            <w:r w:rsidRPr="007D2972">
              <w:rPr>
                <w:rFonts w:asciiTheme="minorHAnsi" w:eastAsia="Arial Narrow" w:hAnsiTheme="minorHAnsi" w:cs="Arial"/>
                <w:i/>
                <w:spacing w:val="-8"/>
                <w:sz w:val="18"/>
                <w:szCs w:val="18"/>
              </w:rPr>
              <w:t xml:space="preserve"> </w:t>
            </w:r>
            <w:r w:rsidRPr="007D2972">
              <w:rPr>
                <w:rFonts w:asciiTheme="minorHAnsi" w:eastAsia="Arial Narrow" w:hAnsiTheme="minorHAnsi" w:cs="Arial"/>
                <w:i/>
                <w:spacing w:val="2"/>
                <w:sz w:val="18"/>
                <w:szCs w:val="18"/>
              </w:rPr>
              <w:t>naturales</w:t>
            </w:r>
          </w:p>
        </w:tc>
        <w:tc>
          <w:tcPr>
            <w:tcW w:w="2409" w:type="dxa"/>
            <w:tcBorders>
              <w:top w:val="single" w:sz="4" w:space="0" w:color="auto"/>
              <w:bottom w:val="single" w:sz="4" w:space="0" w:color="auto"/>
            </w:tcBorders>
            <w:shd w:val="clear" w:color="auto" w:fill="auto"/>
            <w:hideMark/>
          </w:tcPr>
          <w:p w14:paraId="17AFF807" w14:textId="77777777" w:rsidR="005E6399" w:rsidRPr="007D2972" w:rsidRDefault="005E6399" w:rsidP="005E6399">
            <w:pPr>
              <w:spacing w:line="276" w:lineRule="auto"/>
              <w:ind w:left="-139" w:right="-118"/>
              <w:jc w:val="center"/>
              <w:rPr>
                <w:rFonts w:asciiTheme="minorHAnsi" w:eastAsia="Arial Narrow" w:hAnsiTheme="minorHAnsi" w:cs="Arial"/>
                <w:i/>
                <w:sz w:val="18"/>
                <w:szCs w:val="18"/>
              </w:rPr>
            </w:pPr>
            <w:r w:rsidRPr="007D2972">
              <w:rPr>
                <w:rFonts w:asciiTheme="minorHAnsi" w:eastAsia="Arial Narrow" w:hAnsiTheme="minorHAnsi" w:cs="Arial"/>
                <w:i/>
                <w:sz w:val="18"/>
                <w:szCs w:val="18"/>
              </w:rPr>
              <w:t>Sismos, tormentas eléctricas, y deslizamiento de tierras e</w:t>
            </w:r>
          </w:p>
          <w:p w14:paraId="54CAE535" w14:textId="77777777" w:rsidR="005E6399" w:rsidRPr="007D2972" w:rsidRDefault="005E6399" w:rsidP="005E6399">
            <w:pPr>
              <w:spacing w:line="276" w:lineRule="auto"/>
              <w:ind w:left="-139" w:right="-118"/>
              <w:jc w:val="center"/>
              <w:rPr>
                <w:rFonts w:asciiTheme="minorHAnsi" w:eastAsia="Arial Narrow" w:hAnsiTheme="minorHAnsi" w:cs="Arial"/>
                <w:i/>
                <w:sz w:val="18"/>
                <w:szCs w:val="18"/>
              </w:rPr>
            </w:pPr>
            <w:r w:rsidRPr="007D2972">
              <w:rPr>
                <w:rFonts w:asciiTheme="minorHAnsi" w:eastAsia="Arial Narrow" w:hAnsiTheme="minorHAnsi" w:cs="Arial"/>
                <w:i/>
                <w:sz w:val="18"/>
                <w:szCs w:val="18"/>
              </w:rPr>
              <w:t>inundaciones</w:t>
            </w:r>
          </w:p>
        </w:tc>
        <w:tc>
          <w:tcPr>
            <w:tcW w:w="4253" w:type="dxa"/>
            <w:tcBorders>
              <w:top w:val="single" w:sz="4" w:space="0" w:color="auto"/>
              <w:bottom w:val="single" w:sz="4" w:space="0" w:color="auto"/>
              <w:right w:val="single" w:sz="4" w:space="0" w:color="auto"/>
            </w:tcBorders>
            <w:shd w:val="clear" w:color="auto" w:fill="auto"/>
          </w:tcPr>
          <w:p w14:paraId="06C809BC" w14:textId="77777777" w:rsidR="005E6399" w:rsidRPr="007D2972" w:rsidRDefault="005E6399" w:rsidP="005E6399">
            <w:pPr>
              <w:spacing w:line="276" w:lineRule="auto"/>
              <w:ind w:right="-15"/>
              <w:jc w:val="both"/>
              <w:rPr>
                <w:rFonts w:asciiTheme="minorHAnsi" w:eastAsia="Calibri" w:hAnsiTheme="minorHAnsi" w:cs="Arial"/>
                <w:i/>
                <w:sz w:val="18"/>
                <w:szCs w:val="18"/>
              </w:rPr>
            </w:pPr>
          </w:p>
          <w:p w14:paraId="432A1EDA" w14:textId="77777777" w:rsidR="005E6399" w:rsidRPr="007D2972" w:rsidRDefault="005E6399" w:rsidP="005E6399">
            <w:pPr>
              <w:spacing w:line="276" w:lineRule="auto"/>
              <w:ind w:left="96" w:right="-15"/>
              <w:jc w:val="both"/>
              <w:rPr>
                <w:rFonts w:asciiTheme="minorHAnsi" w:eastAsia="Arial Narrow" w:hAnsiTheme="minorHAnsi" w:cs="Arial"/>
                <w:i/>
                <w:sz w:val="18"/>
                <w:szCs w:val="18"/>
              </w:rPr>
            </w:pPr>
            <w:r w:rsidRPr="007D2972">
              <w:rPr>
                <w:rFonts w:asciiTheme="minorHAnsi" w:eastAsia="Arial Narrow" w:hAnsiTheme="minorHAnsi" w:cs="Arial"/>
                <w:i/>
                <w:spacing w:val="-1"/>
                <w:sz w:val="18"/>
                <w:szCs w:val="18"/>
              </w:rPr>
              <w:t>Ev</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z w:val="18"/>
                <w:szCs w:val="18"/>
              </w:rPr>
              <w:t>n</w:t>
            </w:r>
            <w:r w:rsidRPr="007D2972">
              <w:rPr>
                <w:rFonts w:asciiTheme="minorHAnsi" w:eastAsia="Arial Narrow" w:hAnsiTheme="minorHAnsi" w:cs="Arial"/>
                <w:i/>
                <w:spacing w:val="-1"/>
                <w:sz w:val="18"/>
                <w:szCs w:val="18"/>
              </w:rPr>
              <w:t>t</w:t>
            </w:r>
            <w:r w:rsidRPr="007D2972">
              <w:rPr>
                <w:rFonts w:asciiTheme="minorHAnsi" w:eastAsia="Arial Narrow" w:hAnsiTheme="minorHAnsi" w:cs="Arial"/>
                <w:i/>
                <w:sz w:val="18"/>
                <w:szCs w:val="18"/>
              </w:rPr>
              <w:t>os</w:t>
            </w:r>
            <w:r w:rsidRPr="007D2972">
              <w:rPr>
                <w:rFonts w:asciiTheme="minorHAnsi" w:eastAsia="Arial Narrow" w:hAnsiTheme="minorHAnsi" w:cs="Arial"/>
                <w:i/>
                <w:spacing w:val="-7"/>
                <w:sz w:val="18"/>
                <w:szCs w:val="18"/>
              </w:rPr>
              <w:t xml:space="preserve"> </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z w:val="18"/>
                <w:szCs w:val="18"/>
              </w:rPr>
              <w:t>u</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z w:val="18"/>
                <w:szCs w:val="18"/>
              </w:rPr>
              <w:t>r</w:t>
            </w:r>
            <w:r w:rsidRPr="007D2972">
              <w:rPr>
                <w:rFonts w:asciiTheme="minorHAnsi" w:eastAsia="Arial Narrow" w:hAnsiTheme="minorHAnsi" w:cs="Arial"/>
                <w:i/>
                <w:spacing w:val="-1"/>
                <w:sz w:val="18"/>
                <w:szCs w:val="18"/>
              </w:rPr>
              <w:t>id</w:t>
            </w:r>
            <w:r w:rsidRPr="007D2972">
              <w:rPr>
                <w:rFonts w:asciiTheme="minorHAnsi" w:eastAsia="Arial Narrow" w:hAnsiTheme="minorHAnsi" w:cs="Arial"/>
                <w:i/>
                <w:spacing w:val="2"/>
                <w:sz w:val="18"/>
                <w:szCs w:val="18"/>
              </w:rPr>
              <w:t>o</w:t>
            </w:r>
            <w:r w:rsidRPr="007D2972">
              <w:rPr>
                <w:rFonts w:asciiTheme="minorHAnsi" w:eastAsia="Arial Narrow" w:hAnsiTheme="minorHAnsi" w:cs="Arial"/>
                <w:i/>
                <w:sz w:val="18"/>
                <w:szCs w:val="18"/>
              </w:rPr>
              <w:t>s</w:t>
            </w:r>
            <w:r w:rsidRPr="007D2972">
              <w:rPr>
                <w:rFonts w:asciiTheme="minorHAnsi" w:eastAsia="Arial Narrow" w:hAnsiTheme="minorHAnsi" w:cs="Arial"/>
                <w:i/>
                <w:spacing w:val="-6"/>
                <w:sz w:val="18"/>
                <w:szCs w:val="18"/>
              </w:rPr>
              <w:t xml:space="preserve"> </w:t>
            </w:r>
            <w:r w:rsidRPr="007D2972">
              <w:rPr>
                <w:rFonts w:asciiTheme="minorHAnsi" w:eastAsia="Arial Narrow" w:hAnsiTheme="minorHAnsi" w:cs="Arial"/>
                <w:i/>
                <w:sz w:val="18"/>
                <w:szCs w:val="18"/>
              </w:rPr>
              <w:t>co</w:t>
            </w:r>
            <w:r w:rsidRPr="007D2972">
              <w:rPr>
                <w:rFonts w:asciiTheme="minorHAnsi" w:eastAsia="Arial Narrow" w:hAnsiTheme="minorHAnsi" w:cs="Arial"/>
                <w:i/>
                <w:spacing w:val="-2"/>
                <w:sz w:val="18"/>
                <w:szCs w:val="18"/>
              </w:rPr>
              <w:t>m</w:t>
            </w:r>
            <w:r w:rsidRPr="007D2972">
              <w:rPr>
                <w:rFonts w:asciiTheme="minorHAnsi" w:eastAsia="Arial Narrow" w:hAnsiTheme="minorHAnsi" w:cs="Arial"/>
                <w:i/>
                <w:sz w:val="18"/>
                <w:szCs w:val="18"/>
              </w:rPr>
              <w:t>o</w:t>
            </w:r>
            <w:r w:rsidRPr="007D2972">
              <w:rPr>
                <w:rFonts w:asciiTheme="minorHAnsi" w:eastAsia="Arial Narrow" w:hAnsiTheme="minorHAnsi" w:cs="Arial"/>
                <w:i/>
                <w:spacing w:val="-3"/>
                <w:sz w:val="18"/>
                <w:szCs w:val="18"/>
              </w:rPr>
              <w:t xml:space="preserve"> </w:t>
            </w:r>
            <w:r w:rsidRPr="007D2972">
              <w:rPr>
                <w:rFonts w:asciiTheme="minorHAnsi" w:eastAsia="Arial Narrow" w:hAnsiTheme="minorHAnsi" w:cs="Arial"/>
                <w:i/>
                <w:spacing w:val="-2"/>
                <w:sz w:val="18"/>
                <w:szCs w:val="18"/>
              </w:rPr>
              <w:t>c</w:t>
            </w:r>
            <w:r w:rsidRPr="007D2972">
              <w:rPr>
                <w:rFonts w:asciiTheme="minorHAnsi" w:eastAsia="Arial Narrow" w:hAnsiTheme="minorHAnsi" w:cs="Arial"/>
                <w:i/>
                <w:spacing w:val="-1"/>
                <w:sz w:val="18"/>
                <w:szCs w:val="18"/>
              </w:rPr>
              <w:t>o</w:t>
            </w:r>
            <w:r w:rsidRPr="007D2972">
              <w:rPr>
                <w:rFonts w:asciiTheme="minorHAnsi" w:eastAsia="Arial Narrow" w:hAnsiTheme="minorHAnsi" w:cs="Arial"/>
                <w:i/>
                <w:spacing w:val="2"/>
                <w:sz w:val="18"/>
                <w:szCs w:val="18"/>
              </w:rPr>
              <w:t>n</w:t>
            </w:r>
            <w:r w:rsidRPr="007D2972">
              <w:rPr>
                <w:rFonts w:asciiTheme="minorHAnsi" w:eastAsia="Arial Narrow" w:hAnsiTheme="minorHAnsi" w:cs="Arial"/>
                <w:i/>
                <w:spacing w:val="-2"/>
                <w:sz w:val="18"/>
                <w:szCs w:val="18"/>
              </w:rPr>
              <w:t>s</w:t>
            </w:r>
            <w:r w:rsidRPr="007D2972">
              <w:rPr>
                <w:rFonts w:asciiTheme="minorHAnsi" w:eastAsia="Arial Narrow" w:hAnsiTheme="minorHAnsi" w:cs="Arial"/>
                <w:i/>
                <w:sz w:val="18"/>
                <w:szCs w:val="18"/>
              </w:rPr>
              <w:t>ec</w:t>
            </w:r>
            <w:r w:rsidRPr="007D2972">
              <w:rPr>
                <w:rFonts w:asciiTheme="minorHAnsi" w:eastAsia="Arial Narrow" w:hAnsiTheme="minorHAnsi" w:cs="Arial"/>
                <w:i/>
                <w:spacing w:val="-1"/>
                <w:sz w:val="18"/>
                <w:szCs w:val="18"/>
              </w:rPr>
              <w:t>u</w:t>
            </w:r>
            <w:r w:rsidRPr="007D2972">
              <w:rPr>
                <w:rFonts w:asciiTheme="minorHAnsi" w:eastAsia="Arial Narrow" w:hAnsiTheme="minorHAnsi" w:cs="Arial"/>
                <w:i/>
                <w:sz w:val="18"/>
                <w:szCs w:val="18"/>
              </w:rPr>
              <w:t>encia</w:t>
            </w:r>
            <w:r w:rsidRPr="007D2972">
              <w:rPr>
                <w:rFonts w:asciiTheme="minorHAnsi" w:eastAsia="Arial Narrow" w:hAnsiTheme="minorHAnsi" w:cs="Arial"/>
                <w:i/>
                <w:spacing w:val="-11"/>
                <w:sz w:val="18"/>
                <w:szCs w:val="18"/>
              </w:rPr>
              <w:t xml:space="preserve"> </w:t>
            </w:r>
            <w:r w:rsidRPr="007D2972">
              <w:rPr>
                <w:rFonts w:asciiTheme="minorHAnsi" w:eastAsia="Arial Narrow" w:hAnsiTheme="minorHAnsi" w:cs="Arial"/>
                <w:i/>
                <w:spacing w:val="-1"/>
                <w:sz w:val="18"/>
                <w:szCs w:val="18"/>
              </w:rPr>
              <w:t>d</w:t>
            </w:r>
            <w:r w:rsidRPr="007D2972">
              <w:rPr>
                <w:rFonts w:asciiTheme="minorHAnsi" w:eastAsia="Arial Narrow" w:hAnsiTheme="minorHAnsi" w:cs="Arial"/>
                <w:i/>
                <w:sz w:val="18"/>
                <w:szCs w:val="18"/>
              </w:rPr>
              <w:t>e</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pacing w:val="-1"/>
                <w:sz w:val="18"/>
                <w:szCs w:val="18"/>
              </w:rPr>
              <w:t>l</w:t>
            </w:r>
            <w:r w:rsidRPr="007D2972">
              <w:rPr>
                <w:rFonts w:asciiTheme="minorHAnsi" w:eastAsia="Arial Narrow" w:hAnsiTheme="minorHAnsi" w:cs="Arial"/>
                <w:i/>
                <w:sz w:val="18"/>
                <w:szCs w:val="18"/>
              </w:rPr>
              <w:t>a</w:t>
            </w:r>
            <w:r w:rsidRPr="007D2972">
              <w:rPr>
                <w:rFonts w:asciiTheme="minorHAnsi" w:eastAsia="Arial Narrow" w:hAnsiTheme="minorHAnsi" w:cs="Arial"/>
                <w:i/>
                <w:spacing w:val="-2"/>
                <w:sz w:val="18"/>
                <w:szCs w:val="18"/>
              </w:rPr>
              <w:t xml:space="preserve"> </w:t>
            </w:r>
            <w:r w:rsidRPr="007D2972">
              <w:rPr>
                <w:rFonts w:asciiTheme="minorHAnsi" w:eastAsia="Arial Narrow" w:hAnsiTheme="minorHAnsi" w:cs="Arial"/>
                <w:i/>
                <w:sz w:val="18"/>
                <w:szCs w:val="18"/>
              </w:rPr>
              <w:t>na</w:t>
            </w:r>
            <w:r w:rsidRPr="007D2972">
              <w:rPr>
                <w:rFonts w:asciiTheme="minorHAnsi" w:eastAsia="Arial Narrow" w:hAnsiTheme="minorHAnsi" w:cs="Arial"/>
                <w:i/>
                <w:spacing w:val="-1"/>
                <w:sz w:val="18"/>
                <w:szCs w:val="18"/>
              </w:rPr>
              <w:t>tu</w:t>
            </w:r>
            <w:r w:rsidRPr="007D2972">
              <w:rPr>
                <w:rFonts w:asciiTheme="minorHAnsi" w:eastAsia="Arial Narrow" w:hAnsiTheme="minorHAnsi" w:cs="Arial"/>
                <w:i/>
                <w:spacing w:val="1"/>
                <w:sz w:val="18"/>
                <w:szCs w:val="18"/>
              </w:rPr>
              <w:t>r</w:t>
            </w:r>
            <w:r w:rsidRPr="007D2972">
              <w:rPr>
                <w:rFonts w:asciiTheme="minorHAnsi" w:eastAsia="Arial Narrow" w:hAnsiTheme="minorHAnsi" w:cs="Arial"/>
                <w:i/>
                <w:spacing w:val="-1"/>
                <w:sz w:val="18"/>
                <w:szCs w:val="18"/>
              </w:rPr>
              <w:t>al</w:t>
            </w:r>
            <w:r w:rsidRPr="007D2972">
              <w:rPr>
                <w:rFonts w:asciiTheme="minorHAnsi" w:eastAsia="Arial Narrow" w:hAnsiTheme="minorHAnsi" w:cs="Arial"/>
                <w:i/>
                <w:spacing w:val="2"/>
                <w:sz w:val="18"/>
                <w:szCs w:val="18"/>
              </w:rPr>
              <w:t>e</w:t>
            </w:r>
            <w:r w:rsidRPr="007D2972">
              <w:rPr>
                <w:rFonts w:asciiTheme="minorHAnsi" w:eastAsia="Arial Narrow" w:hAnsiTheme="minorHAnsi" w:cs="Arial"/>
                <w:i/>
                <w:spacing w:val="-2"/>
                <w:sz w:val="18"/>
                <w:szCs w:val="18"/>
              </w:rPr>
              <w:t>z</w:t>
            </w:r>
            <w:r w:rsidRPr="007D2972">
              <w:rPr>
                <w:rFonts w:asciiTheme="minorHAnsi" w:eastAsia="Arial Narrow" w:hAnsiTheme="minorHAnsi" w:cs="Arial"/>
                <w:i/>
                <w:sz w:val="18"/>
                <w:szCs w:val="18"/>
              </w:rPr>
              <w:t>a.</w:t>
            </w:r>
          </w:p>
        </w:tc>
      </w:tr>
    </w:tbl>
    <w:p w14:paraId="7510ECF8" w14:textId="77777777" w:rsidR="00740EDC" w:rsidRPr="007D2972" w:rsidRDefault="00740EDC" w:rsidP="00466826">
      <w:pPr>
        <w:pStyle w:val="Prrafodelista"/>
        <w:ind w:left="1134"/>
        <w:jc w:val="both"/>
        <w:rPr>
          <w:rFonts w:asciiTheme="minorHAnsi" w:hAnsiTheme="minorHAnsi" w:cs="Arial"/>
          <w:b/>
          <w:i/>
          <w:sz w:val="24"/>
          <w:szCs w:val="24"/>
        </w:rPr>
      </w:pPr>
    </w:p>
    <w:p w14:paraId="255FE373" w14:textId="77777777" w:rsidR="00740EDC" w:rsidRPr="007D2972" w:rsidRDefault="0089055E" w:rsidP="00C62704">
      <w:pPr>
        <w:pStyle w:val="Prrafodelista"/>
        <w:numPr>
          <w:ilvl w:val="1"/>
          <w:numId w:val="6"/>
        </w:numPr>
        <w:spacing w:after="0"/>
        <w:ind w:left="993" w:hanging="567"/>
        <w:jc w:val="both"/>
        <w:outlineLvl w:val="1"/>
        <w:rPr>
          <w:rFonts w:asciiTheme="minorHAnsi" w:hAnsiTheme="minorHAnsi" w:cs="Arial"/>
          <w:b/>
          <w:i/>
          <w:sz w:val="24"/>
          <w:szCs w:val="24"/>
        </w:rPr>
      </w:pPr>
      <w:bookmarkStart w:id="122" w:name="_Toc8051314"/>
      <w:bookmarkStart w:id="123" w:name="_Toc9580770"/>
      <w:r w:rsidRPr="007D2972">
        <w:rPr>
          <w:rFonts w:asciiTheme="minorHAnsi" w:hAnsiTheme="minorHAnsi" w:cs="Arial"/>
          <w:b/>
          <w:i/>
          <w:sz w:val="24"/>
          <w:szCs w:val="24"/>
        </w:rPr>
        <w:t>ACTUALIZACIÓN DEL ESTUDIO DE RIESGO</w:t>
      </w:r>
      <w:bookmarkEnd w:id="122"/>
      <w:bookmarkEnd w:id="123"/>
    </w:p>
    <w:p w14:paraId="6B69A292" w14:textId="77777777" w:rsidR="00740EDC" w:rsidRPr="007D2972" w:rsidRDefault="00740EDC" w:rsidP="00C62704">
      <w:pPr>
        <w:pStyle w:val="Prrafodelista"/>
        <w:numPr>
          <w:ilvl w:val="2"/>
          <w:numId w:val="6"/>
        </w:numPr>
        <w:ind w:left="1701" w:right="113" w:hanging="709"/>
        <w:jc w:val="both"/>
        <w:outlineLvl w:val="2"/>
        <w:rPr>
          <w:rFonts w:asciiTheme="minorHAnsi" w:eastAsia="Arial Narrow" w:hAnsiTheme="minorHAnsi" w:cs="Arial"/>
          <w:b/>
          <w:i/>
          <w:spacing w:val="-1"/>
          <w:sz w:val="24"/>
          <w:szCs w:val="24"/>
        </w:rPr>
      </w:pPr>
      <w:bookmarkStart w:id="124" w:name="_Toc9580771"/>
      <w:r w:rsidRPr="007D2972">
        <w:rPr>
          <w:rFonts w:asciiTheme="minorHAnsi" w:eastAsia="Arial Narrow" w:hAnsiTheme="minorHAnsi" w:cs="Arial"/>
          <w:b/>
          <w:i/>
          <w:spacing w:val="-1"/>
          <w:sz w:val="24"/>
          <w:szCs w:val="24"/>
        </w:rPr>
        <w:t xml:space="preserve">Identificación </w:t>
      </w:r>
      <w:r w:rsidRPr="007D2972">
        <w:rPr>
          <w:rFonts w:asciiTheme="minorHAnsi" w:hAnsiTheme="minorHAnsi" w:cs="Arial"/>
          <w:b/>
          <w:i/>
        </w:rPr>
        <w:t>de</w:t>
      </w:r>
      <w:r w:rsidRPr="007D2972">
        <w:rPr>
          <w:rFonts w:asciiTheme="minorHAnsi" w:eastAsia="Arial Narrow" w:hAnsiTheme="minorHAnsi" w:cs="Arial"/>
          <w:b/>
          <w:i/>
          <w:spacing w:val="-1"/>
          <w:sz w:val="24"/>
          <w:szCs w:val="24"/>
        </w:rPr>
        <w:t xml:space="preserve"> Actividades que Implican Riesgos</w:t>
      </w:r>
      <w:bookmarkEnd w:id="124"/>
    </w:p>
    <w:p w14:paraId="4E8E9D45" w14:textId="77777777" w:rsidR="00740EDC" w:rsidRPr="007D2972" w:rsidRDefault="00740EDC" w:rsidP="0089055E">
      <w:pPr>
        <w:pStyle w:val="Prrafodelista"/>
        <w:ind w:left="1701" w:right="115"/>
        <w:jc w:val="both"/>
        <w:rPr>
          <w:rFonts w:asciiTheme="minorHAnsi" w:eastAsia="Arial Narrow" w:hAnsiTheme="minorHAnsi" w:cs="Arial"/>
          <w:i/>
          <w:spacing w:val="-1"/>
          <w:sz w:val="24"/>
          <w:szCs w:val="24"/>
        </w:rPr>
      </w:pPr>
      <w:r w:rsidRPr="007D2972">
        <w:rPr>
          <w:rFonts w:asciiTheme="minorHAnsi" w:eastAsia="Arial Narrow" w:hAnsiTheme="minorHAnsi" w:cs="Arial"/>
          <w:i/>
          <w:spacing w:val="-1"/>
          <w:sz w:val="24"/>
          <w:szCs w:val="24"/>
        </w:rPr>
        <w:t>Durante la ejecución de las Actividades de monitoreo Ambiental, no implican riesgos de magnitud alta.</w:t>
      </w:r>
    </w:p>
    <w:p w14:paraId="7F61C228" w14:textId="77777777" w:rsidR="0089055E" w:rsidRPr="007D2972" w:rsidRDefault="00740EDC" w:rsidP="00C62704">
      <w:pPr>
        <w:pStyle w:val="Prrafodelista"/>
        <w:numPr>
          <w:ilvl w:val="2"/>
          <w:numId w:val="6"/>
        </w:numPr>
        <w:ind w:left="1701" w:right="113" w:hanging="709"/>
        <w:jc w:val="both"/>
        <w:outlineLvl w:val="2"/>
        <w:rPr>
          <w:rFonts w:asciiTheme="minorHAnsi" w:hAnsiTheme="minorHAnsi" w:cs="Arial"/>
          <w:b/>
          <w:i/>
          <w:noProof/>
          <w:lang w:eastAsia="es-PE"/>
        </w:rPr>
      </w:pPr>
      <w:bookmarkStart w:id="125" w:name="_Toc9580772"/>
      <w:r w:rsidRPr="007D2972">
        <w:rPr>
          <w:rFonts w:asciiTheme="minorHAnsi" w:eastAsia="Arial Narrow" w:hAnsiTheme="minorHAnsi" w:cs="Arial"/>
          <w:b/>
          <w:i/>
          <w:spacing w:val="-1"/>
          <w:sz w:val="24"/>
          <w:szCs w:val="24"/>
        </w:rPr>
        <w:t>Identificación</w:t>
      </w:r>
      <w:r w:rsidRPr="007D2972">
        <w:rPr>
          <w:rFonts w:asciiTheme="minorHAnsi" w:hAnsiTheme="minorHAnsi" w:cs="Arial"/>
          <w:b/>
          <w:i/>
          <w:noProof/>
          <w:lang w:eastAsia="es-PE"/>
        </w:rPr>
        <w:t xml:space="preserve"> de Amenazas</w:t>
      </w:r>
      <w:r w:rsidR="003368EC" w:rsidRPr="007D2972">
        <w:rPr>
          <w:rFonts w:asciiTheme="minorHAnsi" w:hAnsiTheme="minorHAnsi" w:cs="Arial"/>
          <w:b/>
          <w:i/>
          <w:noProof/>
          <w:lang w:eastAsia="es-PE"/>
        </w:rPr>
        <w:t>:</w:t>
      </w:r>
      <w:bookmarkEnd w:id="125"/>
    </w:p>
    <w:p w14:paraId="64626C98" w14:textId="77777777" w:rsidR="00AB0EEE" w:rsidRPr="007D2972" w:rsidRDefault="00740EDC" w:rsidP="0089055E">
      <w:pPr>
        <w:pStyle w:val="Prrafodelista"/>
        <w:ind w:left="1701" w:right="115"/>
        <w:jc w:val="both"/>
        <w:rPr>
          <w:rFonts w:asciiTheme="minorHAnsi" w:eastAsia="Arial Narrow" w:hAnsiTheme="minorHAnsi" w:cs="Arial"/>
          <w:i/>
          <w:spacing w:val="-1"/>
          <w:sz w:val="24"/>
          <w:szCs w:val="24"/>
        </w:rPr>
      </w:pPr>
      <w:r w:rsidRPr="007D2972">
        <w:rPr>
          <w:rFonts w:asciiTheme="minorHAnsi" w:eastAsia="Arial Narrow" w:hAnsiTheme="minorHAnsi" w:cs="Arial"/>
          <w:i/>
          <w:spacing w:val="-1"/>
          <w:sz w:val="24"/>
          <w:szCs w:val="24"/>
        </w:rPr>
        <w:t>Las amenazas identificadas para las Acti</w:t>
      </w:r>
      <w:r w:rsidR="00926A3F" w:rsidRPr="007D2972">
        <w:rPr>
          <w:rFonts w:asciiTheme="minorHAnsi" w:eastAsia="Arial Narrow" w:hAnsiTheme="minorHAnsi" w:cs="Arial"/>
          <w:i/>
          <w:spacing w:val="-1"/>
          <w:sz w:val="24"/>
          <w:szCs w:val="24"/>
        </w:rPr>
        <w:t>vidades de Monitoreo Ambiental, E</w:t>
      </w:r>
      <w:r w:rsidRPr="007D2972">
        <w:rPr>
          <w:rFonts w:asciiTheme="minorHAnsi" w:eastAsia="Arial Narrow" w:hAnsiTheme="minorHAnsi" w:cs="Arial"/>
          <w:i/>
          <w:spacing w:val="-1"/>
          <w:sz w:val="24"/>
          <w:szCs w:val="24"/>
        </w:rPr>
        <w:t>ventos naturales (sismos, tormentas eléctricas, deslizamientos de tierras), lesiones personales.</w:t>
      </w:r>
    </w:p>
    <w:p w14:paraId="52000211" w14:textId="77777777" w:rsidR="0089055E" w:rsidRPr="007D2972" w:rsidRDefault="00740EDC" w:rsidP="00C62704">
      <w:pPr>
        <w:pStyle w:val="Prrafodelista"/>
        <w:numPr>
          <w:ilvl w:val="2"/>
          <w:numId w:val="6"/>
        </w:numPr>
        <w:ind w:left="1701" w:right="113" w:hanging="709"/>
        <w:jc w:val="both"/>
        <w:outlineLvl w:val="2"/>
        <w:rPr>
          <w:rFonts w:asciiTheme="minorHAnsi" w:hAnsiTheme="minorHAnsi" w:cs="Arial"/>
          <w:i/>
          <w:noProof/>
          <w:lang w:eastAsia="es-PE"/>
        </w:rPr>
      </w:pPr>
      <w:bookmarkStart w:id="126" w:name="_Toc9580773"/>
      <w:r w:rsidRPr="007D2972">
        <w:rPr>
          <w:rFonts w:asciiTheme="minorHAnsi" w:eastAsia="Arial Narrow" w:hAnsiTheme="minorHAnsi" w:cs="Arial"/>
          <w:b/>
          <w:i/>
          <w:spacing w:val="-1"/>
          <w:sz w:val="24"/>
          <w:szCs w:val="24"/>
        </w:rPr>
        <w:t>Estimación</w:t>
      </w:r>
      <w:r w:rsidRPr="007D2972">
        <w:rPr>
          <w:rFonts w:asciiTheme="minorHAnsi" w:hAnsiTheme="minorHAnsi" w:cs="Arial"/>
          <w:b/>
          <w:i/>
          <w:noProof/>
          <w:lang w:eastAsia="es-PE"/>
        </w:rPr>
        <w:t xml:space="preserve"> de Probabilidad</w:t>
      </w:r>
      <w:r w:rsidR="003368EC" w:rsidRPr="007D2972">
        <w:rPr>
          <w:rFonts w:asciiTheme="minorHAnsi" w:hAnsiTheme="minorHAnsi" w:cs="Arial"/>
          <w:b/>
          <w:i/>
          <w:noProof/>
          <w:lang w:eastAsia="es-PE"/>
        </w:rPr>
        <w:t>:</w:t>
      </w:r>
      <w:bookmarkEnd w:id="126"/>
    </w:p>
    <w:p w14:paraId="655C2050" w14:textId="77777777" w:rsidR="00740EDC" w:rsidRPr="007D2972" w:rsidRDefault="00740EDC" w:rsidP="0089055E">
      <w:pPr>
        <w:pStyle w:val="Prrafodelista"/>
        <w:ind w:left="1701" w:right="111"/>
        <w:jc w:val="both"/>
        <w:rPr>
          <w:rFonts w:asciiTheme="minorHAnsi" w:hAnsiTheme="minorHAnsi" w:cs="Arial"/>
          <w:i/>
          <w:noProof/>
          <w:lang w:eastAsia="es-PE"/>
        </w:rPr>
      </w:pPr>
      <w:r w:rsidRPr="007D2972">
        <w:rPr>
          <w:rFonts w:asciiTheme="minorHAnsi" w:hAnsiTheme="minorHAnsi" w:cs="Arial"/>
          <w:i/>
          <w:noProof/>
          <w:lang w:eastAsia="es-PE"/>
        </w:rPr>
        <w:t xml:space="preserve">A continuación, en base a criterios cualitativos y debido a la ausencia de datos estadísticos que sustenten la evaluación, se estima los valores de probabilidad asignados a cada uno de los escenarios identificados. </w:t>
      </w:r>
    </w:p>
    <w:p w14:paraId="1A508A9C" w14:textId="77777777" w:rsidR="00740EDC" w:rsidRPr="007D2972" w:rsidRDefault="0089055E" w:rsidP="00C54715">
      <w:pPr>
        <w:spacing w:line="276" w:lineRule="auto"/>
        <w:ind w:left="360" w:firstLine="1625"/>
        <w:jc w:val="center"/>
        <w:rPr>
          <w:rFonts w:asciiTheme="minorHAnsi" w:eastAsia="Calibri" w:hAnsiTheme="minorHAnsi" w:cs="Arial"/>
          <w:i/>
          <w:iCs/>
          <w:color w:val="000000"/>
          <w:sz w:val="18"/>
          <w:szCs w:val="18"/>
          <w:lang w:val="es-PE" w:eastAsia="en-US"/>
        </w:rPr>
      </w:pPr>
      <w:r w:rsidRPr="007D2972">
        <w:rPr>
          <w:rFonts w:asciiTheme="minorHAnsi" w:eastAsia="Calibri" w:hAnsiTheme="minorHAnsi" w:cs="Arial"/>
          <w:b/>
          <w:i/>
          <w:iCs/>
          <w:color w:val="000000"/>
          <w:sz w:val="20"/>
          <w:lang w:val="es-PE" w:eastAsia="en-US"/>
        </w:rPr>
        <w:t>Cuadro N°</w:t>
      </w:r>
      <w:r w:rsidR="00D870ED" w:rsidRPr="007D2972">
        <w:rPr>
          <w:rFonts w:asciiTheme="minorHAnsi" w:eastAsia="Calibri" w:hAnsiTheme="minorHAnsi" w:cs="Arial"/>
          <w:b/>
          <w:i/>
          <w:iCs/>
          <w:color w:val="000000"/>
          <w:sz w:val="20"/>
          <w:lang w:val="es-PE" w:eastAsia="en-US"/>
        </w:rPr>
        <w:t>3</w:t>
      </w:r>
      <w:r w:rsidR="009020A1" w:rsidRPr="007D2972">
        <w:rPr>
          <w:rFonts w:asciiTheme="minorHAnsi" w:eastAsia="Calibri" w:hAnsiTheme="minorHAnsi" w:cs="Arial"/>
          <w:b/>
          <w:i/>
          <w:iCs/>
          <w:color w:val="000000"/>
          <w:sz w:val="20"/>
          <w:lang w:val="es-PE" w:eastAsia="en-US"/>
        </w:rPr>
        <w:t>7</w:t>
      </w:r>
      <w:r w:rsidR="00C54715" w:rsidRPr="007D2972">
        <w:rPr>
          <w:rFonts w:asciiTheme="minorHAnsi" w:eastAsia="Calibri" w:hAnsiTheme="minorHAnsi" w:cs="Arial"/>
          <w:i/>
          <w:iCs/>
          <w:color w:val="000000"/>
          <w:sz w:val="18"/>
          <w:szCs w:val="18"/>
          <w:lang w:val="es-PE" w:eastAsia="en-US"/>
        </w:rPr>
        <w:t>:</w:t>
      </w:r>
      <w:r w:rsidR="005A47FB" w:rsidRPr="007D2972">
        <w:rPr>
          <w:rFonts w:asciiTheme="minorHAnsi" w:eastAsia="Calibri" w:hAnsiTheme="minorHAnsi" w:cs="Arial"/>
          <w:i/>
          <w:iCs/>
          <w:color w:val="000000"/>
          <w:sz w:val="18"/>
          <w:szCs w:val="18"/>
          <w:lang w:val="es-PE" w:eastAsia="en-US"/>
        </w:rPr>
        <w:t xml:space="preserve"> </w:t>
      </w:r>
      <w:r w:rsidR="00740EDC" w:rsidRPr="007D2972">
        <w:rPr>
          <w:rFonts w:asciiTheme="minorHAnsi" w:eastAsia="Calibri" w:hAnsiTheme="minorHAnsi" w:cs="Arial"/>
          <w:i/>
          <w:iCs/>
          <w:color w:val="000000"/>
          <w:sz w:val="20"/>
          <w:szCs w:val="18"/>
          <w:lang w:val="es-PE" w:eastAsia="en-US"/>
        </w:rPr>
        <w:t>Valores estimados de probabilidades de ocurrencia de escenarios identificados – Monitoreo Ambiental</w:t>
      </w:r>
    </w:p>
    <w:tbl>
      <w:tblPr>
        <w:tblW w:w="0" w:type="auto"/>
        <w:tblInd w:w="1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731"/>
        <w:gridCol w:w="1134"/>
      </w:tblGrid>
      <w:tr w:rsidR="00740EDC" w:rsidRPr="007D2972" w14:paraId="43799455" w14:textId="77777777" w:rsidTr="00DD188B">
        <w:tc>
          <w:tcPr>
            <w:tcW w:w="2942" w:type="dxa"/>
            <w:tcBorders>
              <w:top w:val="single" w:sz="4" w:space="0" w:color="auto"/>
              <w:left w:val="single" w:sz="4" w:space="0" w:color="auto"/>
              <w:bottom w:val="single" w:sz="4" w:space="0" w:color="auto"/>
              <w:right w:val="single" w:sz="4" w:space="0" w:color="auto"/>
            </w:tcBorders>
            <w:shd w:val="clear" w:color="auto" w:fill="C9C9C9"/>
            <w:hideMark/>
          </w:tcPr>
          <w:p w14:paraId="1EE24B94"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ESCENARIOS IDENTIFICADOS</w:t>
            </w:r>
          </w:p>
        </w:tc>
        <w:tc>
          <w:tcPr>
            <w:tcW w:w="1731" w:type="dxa"/>
            <w:tcBorders>
              <w:top w:val="single" w:sz="4" w:space="0" w:color="auto"/>
              <w:left w:val="single" w:sz="4" w:space="0" w:color="auto"/>
              <w:bottom w:val="single" w:sz="4" w:space="0" w:color="auto"/>
              <w:right w:val="single" w:sz="4" w:space="0" w:color="auto"/>
            </w:tcBorders>
            <w:shd w:val="clear" w:color="auto" w:fill="C9C9C9"/>
            <w:hideMark/>
          </w:tcPr>
          <w:p w14:paraId="6A7A3C7D"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PROBABILIDAD</w:t>
            </w:r>
          </w:p>
        </w:tc>
        <w:tc>
          <w:tcPr>
            <w:tcW w:w="1134" w:type="dxa"/>
            <w:tcBorders>
              <w:top w:val="single" w:sz="4" w:space="0" w:color="auto"/>
              <w:left w:val="single" w:sz="4" w:space="0" w:color="auto"/>
              <w:bottom w:val="single" w:sz="4" w:space="0" w:color="auto"/>
              <w:right w:val="single" w:sz="4" w:space="0" w:color="auto"/>
            </w:tcBorders>
            <w:shd w:val="clear" w:color="auto" w:fill="C9C9C9"/>
            <w:hideMark/>
          </w:tcPr>
          <w:p w14:paraId="6E6F6B70"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PUNTAJE</w:t>
            </w:r>
          </w:p>
        </w:tc>
      </w:tr>
      <w:tr w:rsidR="00740EDC" w:rsidRPr="007D2972" w14:paraId="3C5028F0" w14:textId="77777777" w:rsidTr="00DD188B">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2A3C6968"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Incendios</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AA47D2A"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Poco probable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362B1EA" w14:textId="77777777" w:rsidR="00740EDC" w:rsidRPr="007D2972" w:rsidRDefault="00740EDC" w:rsidP="00466826">
            <w:pPr>
              <w:spacing w:line="276" w:lineRule="auto"/>
              <w:jc w:val="cente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2</w:t>
            </w:r>
          </w:p>
        </w:tc>
      </w:tr>
      <w:tr w:rsidR="00740EDC" w:rsidRPr="007D2972" w14:paraId="3CE2CB6E" w14:textId="77777777" w:rsidTr="00DD188B">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6A3F4B3D"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Explosiones</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9364B03"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improbable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2E8827D" w14:textId="77777777" w:rsidR="00740EDC" w:rsidRPr="007D2972" w:rsidRDefault="00740EDC" w:rsidP="00466826">
            <w:pPr>
              <w:spacing w:line="276" w:lineRule="auto"/>
              <w:jc w:val="cente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1</w:t>
            </w:r>
          </w:p>
        </w:tc>
      </w:tr>
      <w:tr w:rsidR="00740EDC" w:rsidRPr="007D2972" w14:paraId="4CD75A34" w14:textId="77777777" w:rsidTr="00DD188B">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63A30284"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Derrames</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FA46DB2"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Poco probable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114D82" w14:textId="77777777" w:rsidR="00740EDC" w:rsidRPr="007D2972" w:rsidRDefault="00740EDC" w:rsidP="00466826">
            <w:pPr>
              <w:spacing w:line="276" w:lineRule="auto"/>
              <w:jc w:val="cente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2</w:t>
            </w:r>
          </w:p>
        </w:tc>
      </w:tr>
      <w:tr w:rsidR="00740EDC" w:rsidRPr="007D2972" w14:paraId="10EF0B4E" w14:textId="77777777" w:rsidTr="00DD188B">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7CAC5EE5"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Lesiones personales</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BC16781"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Poco probable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5ACCADB" w14:textId="77777777" w:rsidR="00740EDC" w:rsidRPr="007D2972" w:rsidRDefault="00740EDC" w:rsidP="00466826">
            <w:pPr>
              <w:spacing w:line="276" w:lineRule="auto"/>
              <w:jc w:val="cente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2</w:t>
            </w:r>
          </w:p>
        </w:tc>
      </w:tr>
      <w:tr w:rsidR="00740EDC" w:rsidRPr="007D2972" w14:paraId="580ABAA3" w14:textId="77777777" w:rsidTr="00DD188B">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3D915759"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eventos naturales</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BD0CB06" w14:textId="77777777" w:rsidR="00740EDC" w:rsidRPr="007D2972" w:rsidRDefault="00740EDC" w:rsidP="00466826">
            <w:pPr>
              <w:spacing w:line="276" w:lineRule="auto"/>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Poco probable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40968EA" w14:textId="77777777" w:rsidR="00740EDC" w:rsidRPr="007D2972" w:rsidRDefault="00740EDC" w:rsidP="00466826">
            <w:pPr>
              <w:spacing w:line="276" w:lineRule="auto"/>
              <w:jc w:val="cente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2</w:t>
            </w:r>
          </w:p>
        </w:tc>
      </w:tr>
    </w:tbl>
    <w:p w14:paraId="2EA6F30E" w14:textId="0A948C1A" w:rsidR="00F43FD1" w:rsidRDefault="00F43FD1" w:rsidP="00F43FD1">
      <w:pPr>
        <w:pStyle w:val="Prrafodelista"/>
        <w:ind w:left="1701" w:right="111"/>
        <w:jc w:val="both"/>
        <w:rPr>
          <w:rFonts w:asciiTheme="minorHAnsi" w:hAnsiTheme="minorHAnsi" w:cs="Arial"/>
          <w:b/>
          <w:i/>
          <w:noProof/>
          <w:lang w:eastAsia="es-PE"/>
        </w:rPr>
      </w:pPr>
    </w:p>
    <w:p w14:paraId="7FCF6E19" w14:textId="77777777" w:rsidR="00524169" w:rsidRPr="007D2972" w:rsidRDefault="00524169" w:rsidP="00F43FD1">
      <w:pPr>
        <w:pStyle w:val="Prrafodelista"/>
        <w:ind w:left="1701" w:right="111"/>
        <w:jc w:val="both"/>
        <w:rPr>
          <w:rFonts w:asciiTheme="minorHAnsi" w:hAnsiTheme="minorHAnsi" w:cs="Arial"/>
          <w:b/>
          <w:i/>
          <w:noProof/>
          <w:lang w:eastAsia="es-PE"/>
        </w:rPr>
      </w:pPr>
    </w:p>
    <w:p w14:paraId="55C732E1" w14:textId="77777777" w:rsidR="00740EDC" w:rsidRPr="007D2972" w:rsidRDefault="00740EDC" w:rsidP="00C62704">
      <w:pPr>
        <w:pStyle w:val="Prrafodelista"/>
        <w:numPr>
          <w:ilvl w:val="2"/>
          <w:numId w:val="6"/>
        </w:numPr>
        <w:ind w:left="1701" w:right="111" w:hanging="708"/>
        <w:jc w:val="both"/>
        <w:rPr>
          <w:rFonts w:asciiTheme="minorHAnsi" w:hAnsiTheme="minorHAnsi" w:cs="Arial"/>
          <w:b/>
          <w:i/>
          <w:noProof/>
          <w:lang w:eastAsia="es-PE"/>
        </w:rPr>
      </w:pPr>
      <w:r w:rsidRPr="007D2972">
        <w:rPr>
          <w:rFonts w:asciiTheme="minorHAnsi" w:eastAsia="Arial Narrow" w:hAnsiTheme="minorHAnsi" w:cs="Arial"/>
          <w:b/>
          <w:i/>
          <w:spacing w:val="-1"/>
          <w:sz w:val="24"/>
          <w:szCs w:val="24"/>
        </w:rPr>
        <w:lastRenderedPageBreak/>
        <w:t>Estimación</w:t>
      </w:r>
      <w:r w:rsidRPr="007D2972">
        <w:rPr>
          <w:rFonts w:asciiTheme="minorHAnsi" w:hAnsiTheme="minorHAnsi" w:cs="Arial"/>
          <w:b/>
          <w:i/>
          <w:noProof/>
          <w:lang w:eastAsia="es-PE"/>
        </w:rPr>
        <w:t xml:space="preserve"> de Gravedad</w:t>
      </w:r>
    </w:p>
    <w:p w14:paraId="55F7D6ED" w14:textId="77777777" w:rsidR="002A4D24" w:rsidRPr="007D2972" w:rsidRDefault="00740EDC" w:rsidP="0089055E">
      <w:pPr>
        <w:pStyle w:val="Prrafodelista"/>
        <w:ind w:left="1701" w:right="111"/>
        <w:jc w:val="both"/>
        <w:rPr>
          <w:rFonts w:asciiTheme="minorHAnsi" w:hAnsiTheme="minorHAnsi" w:cs="Arial"/>
          <w:i/>
          <w:noProof/>
          <w:lang w:eastAsia="es-PE"/>
        </w:rPr>
      </w:pPr>
      <w:r w:rsidRPr="007D2972">
        <w:rPr>
          <w:rFonts w:asciiTheme="minorHAnsi" w:hAnsiTheme="minorHAnsi" w:cs="Arial"/>
          <w:i/>
          <w:noProof/>
          <w:lang w:eastAsia="es-PE"/>
        </w:rPr>
        <w:t xml:space="preserve">A continuación en base a criterios cualitativos y debido a la ausencia de datos estadísticos que sustenten la evaluación, se estima los valores de severidad o gravedad asignados a cada uno de los escenarios identificados. En el siguiente cuadro se muestran los valores de severidad mínimos y máximos estimados para cada uno de las emergencias identificadas según los factores de vulnerabilidad. </w:t>
      </w:r>
    </w:p>
    <w:p w14:paraId="1FFD1F3C" w14:textId="77777777" w:rsidR="005A47FB" w:rsidRPr="007D2972" w:rsidRDefault="0089055E" w:rsidP="003F3A0B">
      <w:pPr>
        <w:spacing w:line="276" w:lineRule="auto"/>
        <w:ind w:left="360" w:firstLine="1625"/>
        <w:jc w:val="center"/>
        <w:rPr>
          <w:rFonts w:asciiTheme="minorHAnsi" w:eastAsia="Calibri" w:hAnsiTheme="minorHAnsi" w:cs="Arial"/>
          <w:i/>
          <w:iCs/>
          <w:color w:val="000000"/>
          <w:sz w:val="18"/>
          <w:szCs w:val="18"/>
          <w:lang w:val="es-PE" w:eastAsia="en-US"/>
        </w:rPr>
      </w:pPr>
      <w:r w:rsidRPr="007D2972">
        <w:rPr>
          <w:rFonts w:asciiTheme="minorHAnsi" w:eastAsia="Calibri" w:hAnsiTheme="minorHAnsi" w:cs="Arial"/>
          <w:b/>
          <w:i/>
          <w:iCs/>
          <w:color w:val="000000"/>
          <w:sz w:val="20"/>
          <w:lang w:val="es-PE" w:eastAsia="en-US"/>
        </w:rPr>
        <w:t>Cuadro N°</w:t>
      </w:r>
      <w:r w:rsidR="00D870ED" w:rsidRPr="007D2972">
        <w:rPr>
          <w:rFonts w:asciiTheme="minorHAnsi" w:eastAsia="Calibri" w:hAnsiTheme="minorHAnsi" w:cs="Arial"/>
          <w:b/>
          <w:i/>
          <w:iCs/>
          <w:color w:val="000000"/>
          <w:sz w:val="20"/>
          <w:lang w:val="es-PE" w:eastAsia="en-US"/>
        </w:rPr>
        <w:t>3</w:t>
      </w:r>
      <w:r w:rsidR="009020A1" w:rsidRPr="007D2972">
        <w:rPr>
          <w:rFonts w:asciiTheme="minorHAnsi" w:eastAsia="Calibri" w:hAnsiTheme="minorHAnsi" w:cs="Arial"/>
          <w:b/>
          <w:i/>
          <w:iCs/>
          <w:color w:val="000000"/>
          <w:sz w:val="20"/>
          <w:lang w:val="es-PE" w:eastAsia="en-US"/>
        </w:rPr>
        <w:t>8</w:t>
      </w:r>
      <w:r w:rsidRPr="007D2972">
        <w:rPr>
          <w:rFonts w:asciiTheme="minorHAnsi" w:eastAsia="Calibri" w:hAnsiTheme="minorHAnsi" w:cs="Arial"/>
          <w:i/>
          <w:iCs/>
          <w:color w:val="000000"/>
          <w:sz w:val="18"/>
          <w:szCs w:val="18"/>
          <w:lang w:val="es-PE" w:eastAsia="en-US"/>
        </w:rPr>
        <w:t xml:space="preserve">: </w:t>
      </w:r>
      <w:r w:rsidR="00740EDC" w:rsidRPr="007D2972">
        <w:rPr>
          <w:rFonts w:asciiTheme="minorHAnsi" w:eastAsia="Calibri" w:hAnsiTheme="minorHAnsi" w:cs="Arial"/>
          <w:i/>
          <w:iCs/>
          <w:color w:val="000000"/>
          <w:sz w:val="20"/>
          <w:szCs w:val="18"/>
          <w:lang w:val="es-PE" w:eastAsia="en-US"/>
        </w:rPr>
        <w:t xml:space="preserve">Valores de </w:t>
      </w:r>
      <w:r w:rsidRPr="007D2972">
        <w:rPr>
          <w:rFonts w:asciiTheme="minorHAnsi" w:eastAsia="Calibri" w:hAnsiTheme="minorHAnsi" w:cs="Arial"/>
          <w:i/>
          <w:iCs/>
          <w:color w:val="000000"/>
          <w:sz w:val="20"/>
          <w:szCs w:val="18"/>
          <w:lang w:val="es-PE" w:eastAsia="en-US"/>
        </w:rPr>
        <w:t>severidad asignados</w:t>
      </w:r>
      <w:r w:rsidR="00740EDC" w:rsidRPr="007D2972">
        <w:rPr>
          <w:rFonts w:asciiTheme="minorHAnsi" w:eastAsia="Calibri" w:hAnsiTheme="minorHAnsi" w:cs="Arial"/>
          <w:i/>
          <w:iCs/>
          <w:color w:val="000000"/>
          <w:sz w:val="20"/>
          <w:szCs w:val="18"/>
          <w:lang w:val="es-PE" w:eastAsia="en-US"/>
        </w:rPr>
        <w:t xml:space="preserve"> s</w:t>
      </w:r>
      <w:r w:rsidR="00DE41E4" w:rsidRPr="007D2972">
        <w:rPr>
          <w:rFonts w:asciiTheme="minorHAnsi" w:eastAsia="Calibri" w:hAnsiTheme="minorHAnsi" w:cs="Arial"/>
          <w:i/>
          <w:iCs/>
          <w:color w:val="000000"/>
          <w:sz w:val="20"/>
          <w:szCs w:val="18"/>
          <w:lang w:val="es-PE" w:eastAsia="en-US"/>
        </w:rPr>
        <w:t>egún factores de vulnerabilidad.</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992"/>
        <w:gridCol w:w="1134"/>
        <w:gridCol w:w="1559"/>
        <w:gridCol w:w="1843"/>
        <w:gridCol w:w="1134"/>
        <w:gridCol w:w="1104"/>
      </w:tblGrid>
      <w:tr w:rsidR="00740EDC" w:rsidRPr="007D2972" w14:paraId="2DDAB1DF" w14:textId="77777777" w:rsidTr="00BF19EC">
        <w:tc>
          <w:tcPr>
            <w:tcW w:w="1247" w:type="dxa"/>
            <w:vMerge w:val="restart"/>
            <w:tcBorders>
              <w:top w:val="single" w:sz="4" w:space="0" w:color="auto"/>
              <w:left w:val="single" w:sz="4" w:space="0" w:color="auto"/>
              <w:bottom w:val="single" w:sz="4" w:space="0" w:color="auto"/>
              <w:right w:val="single" w:sz="4" w:space="0" w:color="auto"/>
            </w:tcBorders>
            <w:shd w:val="clear" w:color="auto" w:fill="C9C9C9"/>
          </w:tcPr>
          <w:p w14:paraId="4CA4122B"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p>
          <w:p w14:paraId="4D59DF80"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EMERGENCIAS</w:t>
            </w:r>
          </w:p>
        </w:tc>
        <w:tc>
          <w:tcPr>
            <w:tcW w:w="7766" w:type="dxa"/>
            <w:gridSpan w:val="6"/>
            <w:tcBorders>
              <w:top w:val="single" w:sz="4" w:space="0" w:color="auto"/>
              <w:left w:val="single" w:sz="4" w:space="0" w:color="auto"/>
              <w:bottom w:val="single" w:sz="4" w:space="0" w:color="auto"/>
              <w:right w:val="single" w:sz="4" w:space="0" w:color="auto"/>
            </w:tcBorders>
            <w:shd w:val="clear" w:color="auto" w:fill="C9C9C9"/>
            <w:hideMark/>
          </w:tcPr>
          <w:p w14:paraId="0BE01036"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SEVERIDAD</w:t>
            </w:r>
          </w:p>
        </w:tc>
      </w:tr>
      <w:tr w:rsidR="00740EDC" w:rsidRPr="007D2972" w14:paraId="56629DC8" w14:textId="77777777" w:rsidTr="00BF19EC">
        <w:tc>
          <w:tcPr>
            <w:tcW w:w="1247" w:type="dxa"/>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39E69214"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5D7EC97A"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DAÑOS A LAS PERSONAS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640440B5"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DAÑO AMBIENTAL</w:t>
            </w:r>
          </w:p>
        </w:tc>
        <w:tc>
          <w:tcPr>
            <w:tcW w:w="2238"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12335578"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DAÑO A LAS INSTALACIONES</w:t>
            </w:r>
          </w:p>
        </w:tc>
      </w:tr>
      <w:tr w:rsidR="00740EDC" w:rsidRPr="007D2972" w14:paraId="20DF34E5" w14:textId="77777777" w:rsidTr="00BF19EC">
        <w:tc>
          <w:tcPr>
            <w:tcW w:w="1247" w:type="dxa"/>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204BDC8C"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p>
        </w:tc>
        <w:tc>
          <w:tcPr>
            <w:tcW w:w="992" w:type="dxa"/>
            <w:tcBorders>
              <w:top w:val="single" w:sz="4" w:space="0" w:color="auto"/>
              <w:left w:val="single" w:sz="4" w:space="0" w:color="auto"/>
              <w:bottom w:val="single" w:sz="4" w:space="0" w:color="auto"/>
              <w:right w:val="single" w:sz="4" w:space="0" w:color="auto"/>
            </w:tcBorders>
            <w:shd w:val="clear" w:color="auto" w:fill="C9C9C9"/>
            <w:hideMark/>
          </w:tcPr>
          <w:p w14:paraId="1958A700"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MÍNIMA</w:t>
            </w:r>
          </w:p>
        </w:tc>
        <w:tc>
          <w:tcPr>
            <w:tcW w:w="1134" w:type="dxa"/>
            <w:tcBorders>
              <w:top w:val="single" w:sz="4" w:space="0" w:color="auto"/>
              <w:left w:val="single" w:sz="4" w:space="0" w:color="auto"/>
              <w:bottom w:val="single" w:sz="4" w:space="0" w:color="auto"/>
              <w:right w:val="single" w:sz="4" w:space="0" w:color="auto"/>
            </w:tcBorders>
            <w:shd w:val="clear" w:color="auto" w:fill="C9C9C9"/>
            <w:hideMark/>
          </w:tcPr>
          <w:p w14:paraId="790B710E"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MAXIMA</w:t>
            </w:r>
          </w:p>
        </w:tc>
        <w:tc>
          <w:tcPr>
            <w:tcW w:w="1559" w:type="dxa"/>
            <w:tcBorders>
              <w:top w:val="single" w:sz="4" w:space="0" w:color="auto"/>
              <w:left w:val="single" w:sz="4" w:space="0" w:color="auto"/>
              <w:bottom w:val="single" w:sz="4" w:space="0" w:color="auto"/>
              <w:right w:val="single" w:sz="4" w:space="0" w:color="auto"/>
            </w:tcBorders>
            <w:shd w:val="clear" w:color="auto" w:fill="C9C9C9"/>
            <w:hideMark/>
          </w:tcPr>
          <w:p w14:paraId="46FD1FEB"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MÍNIMA</w:t>
            </w:r>
          </w:p>
        </w:tc>
        <w:tc>
          <w:tcPr>
            <w:tcW w:w="1843" w:type="dxa"/>
            <w:tcBorders>
              <w:top w:val="single" w:sz="4" w:space="0" w:color="auto"/>
              <w:left w:val="single" w:sz="4" w:space="0" w:color="auto"/>
              <w:bottom w:val="single" w:sz="4" w:space="0" w:color="auto"/>
              <w:right w:val="single" w:sz="4" w:space="0" w:color="auto"/>
            </w:tcBorders>
            <w:shd w:val="clear" w:color="auto" w:fill="C9C9C9"/>
            <w:hideMark/>
          </w:tcPr>
          <w:p w14:paraId="77BE61B2"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MAXIMA</w:t>
            </w:r>
          </w:p>
        </w:tc>
        <w:tc>
          <w:tcPr>
            <w:tcW w:w="1134" w:type="dxa"/>
            <w:tcBorders>
              <w:top w:val="single" w:sz="4" w:space="0" w:color="auto"/>
              <w:left w:val="single" w:sz="4" w:space="0" w:color="auto"/>
              <w:bottom w:val="single" w:sz="4" w:space="0" w:color="auto"/>
              <w:right w:val="single" w:sz="4" w:space="0" w:color="auto"/>
            </w:tcBorders>
            <w:shd w:val="clear" w:color="auto" w:fill="C9C9C9"/>
            <w:hideMark/>
          </w:tcPr>
          <w:p w14:paraId="5DB6D602"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MÍNIMA</w:t>
            </w:r>
          </w:p>
        </w:tc>
        <w:tc>
          <w:tcPr>
            <w:tcW w:w="1104" w:type="dxa"/>
            <w:tcBorders>
              <w:top w:val="single" w:sz="4" w:space="0" w:color="auto"/>
              <w:left w:val="single" w:sz="4" w:space="0" w:color="auto"/>
              <w:bottom w:val="single" w:sz="4" w:space="0" w:color="auto"/>
              <w:right w:val="single" w:sz="4" w:space="0" w:color="auto"/>
            </w:tcBorders>
            <w:shd w:val="clear" w:color="auto" w:fill="C9C9C9"/>
            <w:hideMark/>
          </w:tcPr>
          <w:p w14:paraId="4A3CFDBE" w14:textId="77777777" w:rsidR="00740EDC" w:rsidRPr="007D2972" w:rsidRDefault="00740EDC" w:rsidP="00466826">
            <w:pPr>
              <w:spacing w:line="276" w:lineRule="auto"/>
              <w:jc w:val="center"/>
              <w:rPr>
                <w:rFonts w:asciiTheme="minorHAnsi" w:eastAsia="Calibri" w:hAnsiTheme="minorHAnsi" w:cs="Arial"/>
                <w:b/>
                <w:i/>
                <w:noProof/>
                <w:sz w:val="16"/>
                <w:szCs w:val="16"/>
                <w:lang w:val="es-PE" w:eastAsia="es-PE"/>
              </w:rPr>
            </w:pPr>
            <w:r w:rsidRPr="007D2972">
              <w:rPr>
                <w:rFonts w:asciiTheme="minorHAnsi" w:eastAsia="Calibri" w:hAnsiTheme="minorHAnsi" w:cs="Arial"/>
                <w:b/>
                <w:i/>
                <w:noProof/>
                <w:sz w:val="16"/>
                <w:szCs w:val="16"/>
                <w:lang w:val="es-PE" w:eastAsia="es-PE"/>
              </w:rPr>
              <w:t>MAXIMA</w:t>
            </w:r>
          </w:p>
        </w:tc>
      </w:tr>
      <w:tr w:rsidR="00740EDC" w:rsidRPr="007D2972" w14:paraId="2CE62A41" w14:textId="77777777" w:rsidTr="009031A4">
        <w:tc>
          <w:tcPr>
            <w:tcW w:w="1247" w:type="dxa"/>
            <w:tcBorders>
              <w:top w:val="single" w:sz="4" w:space="0" w:color="auto"/>
              <w:left w:val="single" w:sz="4" w:space="0" w:color="auto"/>
              <w:bottom w:val="single" w:sz="4" w:space="0" w:color="auto"/>
              <w:right w:val="single" w:sz="4" w:space="0" w:color="auto"/>
            </w:tcBorders>
            <w:shd w:val="clear" w:color="auto" w:fill="auto"/>
            <w:hideMark/>
          </w:tcPr>
          <w:p w14:paraId="2DFD0AFC"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Incendios</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F9B3E8F"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1</w:t>
            </w:r>
          </w:p>
          <w:p w14:paraId="61BBEC0F"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(Lesiones menores)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15BDBD0"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2</w:t>
            </w:r>
          </w:p>
          <w:p w14:paraId="3C0C5E4E"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(Lesiones que generan</w:t>
            </w:r>
          </w:p>
          <w:p w14:paraId="418AA277"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descanso médico)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E878326"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Restringido al lugar de currencia</w:t>
            </w:r>
          </w:p>
          <w:p w14:paraId="2FBF336E"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(Impacto untual).</w:t>
            </w:r>
          </w:p>
          <w:p w14:paraId="5524C8B8"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Situación de fácil</w:t>
            </w:r>
          </w:p>
          <w:p w14:paraId="7F3518CD"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solución,</w:t>
            </w:r>
          </w:p>
          <w:p w14:paraId="33056822"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generalmente se</w:t>
            </w:r>
          </w:p>
          <w:p w14:paraId="7178BD56"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resuelve en forma</w:t>
            </w:r>
          </w:p>
          <w:p w14:paraId="4004760B"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inmediata</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Mitigación natural a</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corto plazo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63149C2" w14:textId="77777777" w:rsidR="00740EDC" w:rsidRPr="007D2972" w:rsidRDefault="00740EDC" w:rsidP="00C22B35">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Impacto local.  El impacto</w:t>
            </w:r>
          </w:p>
          <w:p w14:paraId="2BE74F13" w14:textId="77777777" w:rsidR="00740EDC" w:rsidRPr="007D2972" w:rsidRDefault="00740EDC" w:rsidP="00C22B35">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generado  es controlable</w:t>
            </w:r>
          </w:p>
          <w:p w14:paraId="63D15D33" w14:textId="77777777" w:rsidR="00740EDC" w:rsidRPr="007D2972" w:rsidRDefault="00740EDC" w:rsidP="00C22B35">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mediante acciones simples.</w:t>
            </w:r>
          </w:p>
          <w:p w14:paraId="71F14A70" w14:textId="77777777" w:rsidR="00740EDC" w:rsidRPr="007D2972" w:rsidRDefault="00740EDC" w:rsidP="00C22B35">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Requiere de la asignación de</w:t>
            </w:r>
          </w:p>
          <w:p w14:paraId="50C18D84" w14:textId="77777777" w:rsidR="00740EDC" w:rsidRPr="007D2972" w:rsidRDefault="00740EDC" w:rsidP="00C22B35">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algunos recursos no</w:t>
            </w:r>
          </w:p>
          <w:p w14:paraId="2C5EF146" w14:textId="77777777" w:rsidR="00740EDC" w:rsidRPr="007D2972" w:rsidRDefault="00740EDC" w:rsidP="00C22B35">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 xml:space="preserve">demasiado </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complejos,</w:t>
            </w:r>
          </w:p>
          <w:p w14:paraId="515AC89F" w14:textId="77777777" w:rsidR="00740EDC" w:rsidRPr="007D2972" w:rsidRDefault="00740EDC" w:rsidP="00C22B35">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existentes en el sitio</w:t>
            </w:r>
          </w:p>
          <w:p w14:paraId="22CF4C76" w14:textId="77777777" w:rsidR="00740EDC" w:rsidRPr="007D2972" w:rsidRDefault="00740EDC" w:rsidP="00C22B35">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Mitigación asistida a corto</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plazo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B51666" w14:textId="77777777" w:rsidR="00740EDC" w:rsidRPr="007D2972" w:rsidRDefault="00740EDC" w:rsidP="00B77E24">
            <w:pPr>
              <w:rPr>
                <w:rFonts w:asciiTheme="minorHAnsi" w:eastAsia="Calibri" w:hAnsiTheme="minorHAnsi" w:cs="Arial"/>
                <w:i/>
                <w:noProof/>
                <w:sz w:val="18"/>
                <w:szCs w:val="18"/>
                <w:lang w:val="es-PE" w:eastAsia="es-PE"/>
              </w:rPr>
            </w:pPr>
          </w:p>
          <w:p w14:paraId="0F28FE21" w14:textId="77777777" w:rsidR="00740EDC" w:rsidRPr="007D2972" w:rsidRDefault="00740EDC" w:rsidP="00B77E24">
            <w:pPr>
              <w:rPr>
                <w:rFonts w:asciiTheme="minorHAnsi" w:eastAsia="Calibri" w:hAnsiTheme="minorHAnsi" w:cs="Arial"/>
                <w:i/>
                <w:noProof/>
                <w:sz w:val="18"/>
                <w:szCs w:val="18"/>
                <w:lang w:val="es-PE" w:eastAsia="es-PE"/>
              </w:rPr>
            </w:pPr>
          </w:p>
          <w:p w14:paraId="32A9FEDF"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Daños a la</w:t>
            </w:r>
          </w:p>
          <w:p w14:paraId="3EA38468"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propiedad menores</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 xml:space="preserve">a </w:t>
            </w:r>
          </w:p>
          <w:p w14:paraId="221B69FE"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US$    10 000</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10BDF172" w14:textId="77777777" w:rsidR="00740EDC" w:rsidRPr="007D2972" w:rsidRDefault="00740EDC" w:rsidP="00B77E24">
            <w:pPr>
              <w:rPr>
                <w:rFonts w:asciiTheme="minorHAnsi" w:eastAsia="Calibri" w:hAnsiTheme="minorHAnsi" w:cs="Arial"/>
                <w:i/>
                <w:color w:val="000000"/>
                <w:sz w:val="18"/>
                <w:szCs w:val="18"/>
                <w:lang w:val="es-PE" w:eastAsia="en-US"/>
              </w:rPr>
            </w:pPr>
          </w:p>
          <w:p w14:paraId="61E4506B" w14:textId="77777777" w:rsidR="00740EDC" w:rsidRPr="007D2972" w:rsidRDefault="00740EDC" w:rsidP="00B77E24">
            <w:pPr>
              <w:rPr>
                <w:rFonts w:asciiTheme="minorHAnsi" w:eastAsia="Calibri" w:hAnsiTheme="minorHAnsi" w:cs="Arial"/>
                <w:i/>
                <w:color w:val="000000"/>
                <w:sz w:val="18"/>
                <w:szCs w:val="18"/>
                <w:lang w:val="es-PE" w:eastAsia="en-US"/>
              </w:rPr>
            </w:pPr>
          </w:p>
          <w:p w14:paraId="0EEE06F2" w14:textId="77777777" w:rsidR="00740EDC" w:rsidRPr="007D2972" w:rsidRDefault="00740EDC" w:rsidP="00B77E24">
            <w:pPr>
              <w:rPr>
                <w:rFonts w:asciiTheme="minorHAnsi" w:eastAsia="Calibri" w:hAnsiTheme="minorHAnsi" w:cs="Arial"/>
                <w:i/>
                <w:color w:val="000000"/>
                <w:sz w:val="18"/>
                <w:szCs w:val="18"/>
                <w:lang w:val="es-PE" w:eastAsia="en-US"/>
              </w:rPr>
            </w:pPr>
            <w:r w:rsidRPr="007D2972">
              <w:rPr>
                <w:rFonts w:asciiTheme="minorHAnsi" w:eastAsia="Calibri" w:hAnsiTheme="minorHAnsi" w:cs="Arial"/>
                <w:i/>
                <w:color w:val="000000"/>
                <w:sz w:val="18"/>
                <w:szCs w:val="18"/>
                <w:lang w:val="es-PE" w:eastAsia="en-US"/>
              </w:rPr>
              <w:t>Daños a la propiedad entre</w:t>
            </w:r>
          </w:p>
          <w:p w14:paraId="5C8D1EDF"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color w:val="000000"/>
                <w:sz w:val="18"/>
                <w:szCs w:val="18"/>
                <w:lang w:val="es-PE" w:eastAsia="en-US"/>
              </w:rPr>
              <w:t>US$ 10 000 y US$ 100 000</w:t>
            </w:r>
          </w:p>
        </w:tc>
      </w:tr>
      <w:tr w:rsidR="00740EDC" w:rsidRPr="007D2972" w14:paraId="16786953" w14:textId="77777777" w:rsidTr="009031A4">
        <w:tc>
          <w:tcPr>
            <w:tcW w:w="1247" w:type="dxa"/>
            <w:tcBorders>
              <w:top w:val="single" w:sz="4" w:space="0" w:color="auto"/>
              <w:left w:val="single" w:sz="4" w:space="0" w:color="auto"/>
              <w:bottom w:val="single" w:sz="4" w:space="0" w:color="auto"/>
              <w:right w:val="single" w:sz="4" w:space="0" w:color="auto"/>
            </w:tcBorders>
            <w:shd w:val="clear" w:color="auto" w:fill="auto"/>
            <w:hideMark/>
          </w:tcPr>
          <w:p w14:paraId="14EFBFE8"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Derrames</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CA1D4EA"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1</w:t>
            </w:r>
          </w:p>
          <w:p w14:paraId="7771E03C"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(Lesiones menores)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6B445B8"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2</w:t>
            </w:r>
          </w:p>
          <w:p w14:paraId="2CE3A1A6"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(Lesiones que generan</w:t>
            </w:r>
          </w:p>
          <w:p w14:paraId="33BD362C"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descanso médico)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D3F9CB"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Restringido al lugar</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de currencia</w:t>
            </w:r>
          </w:p>
          <w:p w14:paraId="6B22C958"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(Impacto untual).</w:t>
            </w:r>
          </w:p>
          <w:p w14:paraId="309324B0"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Situación de fácil</w:t>
            </w:r>
          </w:p>
          <w:p w14:paraId="17F34730"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Solución.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AFEA858"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Impacto local.  El impacto</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generado  es controlable</w:t>
            </w:r>
          </w:p>
          <w:p w14:paraId="468D22BE"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mediante acciones simples.</w:t>
            </w:r>
          </w:p>
          <w:p w14:paraId="2F7AA6B8"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Requiere de la asignación de</w:t>
            </w:r>
          </w:p>
          <w:p w14:paraId="0F5AB691"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algunos recursos no</w:t>
            </w:r>
          </w:p>
          <w:p w14:paraId="261A845C"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demasiado complejos,</w:t>
            </w:r>
          </w:p>
          <w:p w14:paraId="6254934A"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existentes en el sitio</w:t>
            </w:r>
          </w:p>
          <w:p w14:paraId="61A35DDD"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Mitigación asistida a corto</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plazo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54DB46" w14:textId="77777777" w:rsidR="00740EDC" w:rsidRPr="007D2972" w:rsidRDefault="00740EDC" w:rsidP="00B77E24">
            <w:pPr>
              <w:rPr>
                <w:rFonts w:asciiTheme="minorHAnsi" w:eastAsia="Calibri" w:hAnsiTheme="minorHAnsi" w:cs="Arial"/>
                <w:i/>
                <w:noProof/>
                <w:sz w:val="18"/>
                <w:szCs w:val="18"/>
                <w:lang w:val="es-PE" w:eastAsia="es-PE"/>
              </w:rPr>
            </w:pPr>
          </w:p>
          <w:p w14:paraId="796CED29" w14:textId="77777777" w:rsidR="00740EDC" w:rsidRPr="007D2972" w:rsidRDefault="00740EDC" w:rsidP="00B77E24">
            <w:pPr>
              <w:rPr>
                <w:rFonts w:asciiTheme="minorHAnsi" w:eastAsia="Calibri" w:hAnsiTheme="minorHAnsi" w:cs="Arial"/>
                <w:i/>
                <w:noProof/>
                <w:sz w:val="18"/>
                <w:szCs w:val="18"/>
                <w:lang w:val="es-PE" w:eastAsia="es-PE"/>
              </w:rPr>
            </w:pPr>
          </w:p>
          <w:p w14:paraId="62D32AD7"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Daños a la</w:t>
            </w:r>
          </w:p>
          <w:p w14:paraId="5A1F5824"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propiedad menores</w:t>
            </w:r>
          </w:p>
          <w:p w14:paraId="7F853557"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 xml:space="preserve">a </w:t>
            </w:r>
          </w:p>
          <w:p w14:paraId="345C49C3"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US$  10 000</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3867AC1" w14:textId="77777777" w:rsidR="00740EDC" w:rsidRPr="007D2972" w:rsidRDefault="00740EDC" w:rsidP="00B77E24">
            <w:pPr>
              <w:rPr>
                <w:rFonts w:asciiTheme="minorHAnsi" w:eastAsia="Calibri" w:hAnsiTheme="minorHAnsi" w:cs="Arial"/>
                <w:i/>
                <w:color w:val="000000"/>
                <w:sz w:val="18"/>
                <w:szCs w:val="18"/>
                <w:lang w:val="es-PE" w:eastAsia="en-US"/>
              </w:rPr>
            </w:pPr>
          </w:p>
          <w:p w14:paraId="692031CD" w14:textId="77777777" w:rsidR="00740EDC" w:rsidRPr="007D2972" w:rsidRDefault="00740EDC" w:rsidP="00B77E24">
            <w:pPr>
              <w:rPr>
                <w:rFonts w:asciiTheme="minorHAnsi" w:eastAsia="Calibri" w:hAnsiTheme="minorHAnsi" w:cs="Arial"/>
                <w:i/>
                <w:color w:val="000000"/>
                <w:sz w:val="18"/>
                <w:szCs w:val="18"/>
                <w:lang w:val="es-PE" w:eastAsia="en-US"/>
              </w:rPr>
            </w:pPr>
          </w:p>
          <w:p w14:paraId="132370B3" w14:textId="77777777" w:rsidR="00740EDC" w:rsidRPr="007D2972" w:rsidRDefault="00740EDC" w:rsidP="00B77E24">
            <w:pPr>
              <w:rPr>
                <w:rFonts w:asciiTheme="minorHAnsi" w:eastAsia="Calibri" w:hAnsiTheme="minorHAnsi" w:cs="Arial"/>
                <w:i/>
                <w:color w:val="000000"/>
                <w:sz w:val="18"/>
                <w:szCs w:val="18"/>
                <w:lang w:val="es-PE" w:eastAsia="en-US"/>
              </w:rPr>
            </w:pPr>
            <w:r w:rsidRPr="007D2972">
              <w:rPr>
                <w:rFonts w:asciiTheme="minorHAnsi" w:eastAsia="Calibri" w:hAnsiTheme="minorHAnsi" w:cs="Arial"/>
                <w:i/>
                <w:color w:val="000000"/>
                <w:sz w:val="18"/>
                <w:szCs w:val="18"/>
                <w:lang w:val="es-PE" w:eastAsia="en-US"/>
              </w:rPr>
              <w:t>Daños a la propiedad entre</w:t>
            </w:r>
          </w:p>
          <w:p w14:paraId="51A733BB"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color w:val="000000"/>
                <w:sz w:val="18"/>
                <w:szCs w:val="18"/>
                <w:lang w:val="es-PE" w:eastAsia="en-US"/>
              </w:rPr>
              <w:t>US$ 10 000 y US$ 100 000</w:t>
            </w:r>
          </w:p>
        </w:tc>
      </w:tr>
      <w:tr w:rsidR="00740EDC" w:rsidRPr="007D2972" w14:paraId="70370D96" w14:textId="77777777" w:rsidTr="009031A4">
        <w:tc>
          <w:tcPr>
            <w:tcW w:w="1247" w:type="dxa"/>
            <w:tcBorders>
              <w:top w:val="single" w:sz="4" w:space="0" w:color="auto"/>
              <w:left w:val="single" w:sz="4" w:space="0" w:color="auto"/>
              <w:bottom w:val="single" w:sz="4" w:space="0" w:color="auto"/>
              <w:right w:val="single" w:sz="4" w:space="0" w:color="auto"/>
            </w:tcBorders>
            <w:shd w:val="clear" w:color="auto" w:fill="auto"/>
            <w:hideMark/>
          </w:tcPr>
          <w:p w14:paraId="246D4735"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Eventos naturales</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F517C9F"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1</w:t>
            </w:r>
          </w:p>
          <w:p w14:paraId="4426945D"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(Lesiones menores)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7167AE5"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2</w:t>
            </w:r>
          </w:p>
          <w:p w14:paraId="54756521"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(Lesiones que generan</w:t>
            </w:r>
          </w:p>
          <w:p w14:paraId="36B576D5"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descanso médico)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9CAD08"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Restringido al lugar</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de currencia</w:t>
            </w:r>
          </w:p>
          <w:p w14:paraId="17A6FC14"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 xml:space="preserve">(Impacto </w:t>
            </w:r>
            <w:r w:rsidR="00811B45" w:rsidRPr="007D2972">
              <w:rPr>
                <w:rFonts w:asciiTheme="minorHAnsi" w:eastAsia="Calibri" w:hAnsiTheme="minorHAnsi" w:cs="Arial"/>
                <w:i/>
                <w:noProof/>
                <w:sz w:val="18"/>
                <w:szCs w:val="18"/>
                <w:lang w:val="es-PE" w:eastAsia="es-PE"/>
              </w:rPr>
              <w:t>p</w:t>
            </w:r>
            <w:r w:rsidRPr="007D2972">
              <w:rPr>
                <w:rFonts w:asciiTheme="minorHAnsi" w:eastAsia="Calibri" w:hAnsiTheme="minorHAnsi" w:cs="Arial"/>
                <w:i/>
                <w:noProof/>
                <w:sz w:val="18"/>
                <w:szCs w:val="18"/>
                <w:lang w:val="es-PE" w:eastAsia="es-PE"/>
              </w:rPr>
              <w:t>untual).</w:t>
            </w:r>
          </w:p>
          <w:p w14:paraId="7C213B84"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Situación de fácil</w:t>
            </w:r>
          </w:p>
          <w:p w14:paraId="21F53642"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solución,</w:t>
            </w:r>
          </w:p>
          <w:p w14:paraId="572F4CD4"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generalmente se</w:t>
            </w:r>
          </w:p>
          <w:p w14:paraId="4CA34C76" w14:textId="77777777" w:rsidR="00740EDC" w:rsidRPr="007D2972" w:rsidRDefault="00740EDC" w:rsidP="00B77E24">
            <w:pPr>
              <w:rPr>
                <w:rFonts w:asciiTheme="minorHAnsi" w:eastAsia="Calibri" w:hAnsiTheme="minorHAnsi" w:cs="Arial"/>
                <w:i/>
                <w:noProof/>
                <w:sz w:val="18"/>
                <w:szCs w:val="18"/>
                <w:lang w:val="es-PE" w:eastAsia="es-PE"/>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FB936D7"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Impacto local.  El impacto</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generado  es controlable</w:t>
            </w:r>
          </w:p>
          <w:p w14:paraId="6F79A620"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mediante acciones simples.</w:t>
            </w:r>
          </w:p>
          <w:p w14:paraId="28E71988"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Requiere de la asignación de</w:t>
            </w:r>
          </w:p>
          <w:p w14:paraId="44CB2C48"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algunos recursos no</w:t>
            </w:r>
          </w:p>
          <w:p w14:paraId="416E90A3"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demasiado complejos,</w:t>
            </w:r>
          </w:p>
          <w:p w14:paraId="49AF85D2"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existentes en el sitio</w:t>
            </w:r>
          </w:p>
          <w:p w14:paraId="6DADA380" w14:textId="77777777" w:rsidR="00740EDC" w:rsidRPr="007D2972" w:rsidRDefault="00740EDC" w:rsidP="009031A4">
            <w:pPr>
              <w:jc w:val="both"/>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Mitigación asistida a corto</w:t>
            </w:r>
            <w:r w:rsidR="00811B45" w:rsidRPr="007D2972">
              <w:rPr>
                <w:rFonts w:asciiTheme="minorHAnsi" w:eastAsia="Calibri" w:hAnsiTheme="minorHAnsi" w:cs="Arial"/>
                <w:i/>
                <w:noProof/>
                <w:sz w:val="18"/>
                <w:szCs w:val="18"/>
                <w:lang w:val="es-PE" w:eastAsia="es-PE"/>
              </w:rPr>
              <w:t xml:space="preserve"> </w:t>
            </w:r>
            <w:r w:rsidRPr="007D2972">
              <w:rPr>
                <w:rFonts w:asciiTheme="minorHAnsi" w:eastAsia="Calibri" w:hAnsiTheme="minorHAnsi" w:cs="Arial"/>
                <w:i/>
                <w:noProof/>
                <w:sz w:val="18"/>
                <w:szCs w:val="18"/>
                <w:lang w:val="es-PE" w:eastAsia="es-PE"/>
              </w:rPr>
              <w:t>plazo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9665A04" w14:textId="77777777" w:rsidR="00811B45" w:rsidRPr="007D2972" w:rsidRDefault="00811B45" w:rsidP="00B77E24">
            <w:pPr>
              <w:rPr>
                <w:rFonts w:asciiTheme="minorHAnsi" w:eastAsia="Calibri" w:hAnsiTheme="minorHAnsi" w:cs="Arial"/>
                <w:i/>
                <w:noProof/>
                <w:sz w:val="18"/>
                <w:szCs w:val="18"/>
                <w:lang w:val="es-PE" w:eastAsia="es-PE"/>
              </w:rPr>
            </w:pPr>
          </w:p>
          <w:p w14:paraId="26981050" w14:textId="77777777" w:rsidR="00811B45" w:rsidRPr="007D2972" w:rsidRDefault="00811B45" w:rsidP="00B77E24">
            <w:pPr>
              <w:rPr>
                <w:rFonts w:asciiTheme="minorHAnsi" w:eastAsia="Calibri" w:hAnsiTheme="minorHAnsi" w:cs="Arial"/>
                <w:i/>
                <w:noProof/>
                <w:sz w:val="18"/>
                <w:szCs w:val="18"/>
                <w:lang w:val="es-PE" w:eastAsia="es-PE"/>
              </w:rPr>
            </w:pPr>
          </w:p>
          <w:p w14:paraId="32B6A421"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Daños a la</w:t>
            </w:r>
          </w:p>
          <w:p w14:paraId="23C36260"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propiedad menores</w:t>
            </w:r>
          </w:p>
          <w:p w14:paraId="19A1D54B"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 xml:space="preserve">a </w:t>
            </w:r>
          </w:p>
          <w:p w14:paraId="70805E9B"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noProof/>
                <w:sz w:val="18"/>
                <w:szCs w:val="18"/>
                <w:lang w:val="es-PE" w:eastAsia="es-PE"/>
              </w:rPr>
              <w:t>US$  10 000</w:t>
            </w: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14:paraId="07BA61A3" w14:textId="77777777" w:rsidR="00811B45" w:rsidRPr="007D2972" w:rsidRDefault="00811B45" w:rsidP="00B77E24">
            <w:pPr>
              <w:rPr>
                <w:rFonts w:asciiTheme="minorHAnsi" w:eastAsia="Calibri" w:hAnsiTheme="minorHAnsi" w:cs="Arial"/>
                <w:i/>
                <w:color w:val="000000"/>
                <w:sz w:val="18"/>
                <w:szCs w:val="18"/>
                <w:lang w:val="es-PE" w:eastAsia="en-US"/>
              </w:rPr>
            </w:pPr>
          </w:p>
          <w:p w14:paraId="1440717A" w14:textId="77777777" w:rsidR="00811B45" w:rsidRPr="007D2972" w:rsidRDefault="00811B45" w:rsidP="00B77E24">
            <w:pPr>
              <w:rPr>
                <w:rFonts w:asciiTheme="minorHAnsi" w:eastAsia="Calibri" w:hAnsiTheme="minorHAnsi" w:cs="Arial"/>
                <w:i/>
                <w:color w:val="000000"/>
                <w:sz w:val="18"/>
                <w:szCs w:val="18"/>
                <w:lang w:val="es-PE" w:eastAsia="en-US"/>
              </w:rPr>
            </w:pPr>
          </w:p>
          <w:p w14:paraId="074DFED6" w14:textId="77777777" w:rsidR="00740EDC" w:rsidRPr="007D2972" w:rsidRDefault="00740EDC" w:rsidP="00B77E24">
            <w:pPr>
              <w:rPr>
                <w:rFonts w:asciiTheme="minorHAnsi" w:eastAsia="Calibri" w:hAnsiTheme="minorHAnsi" w:cs="Arial"/>
                <w:i/>
                <w:color w:val="000000"/>
                <w:sz w:val="18"/>
                <w:szCs w:val="18"/>
                <w:lang w:val="es-PE" w:eastAsia="en-US"/>
              </w:rPr>
            </w:pPr>
            <w:r w:rsidRPr="007D2972">
              <w:rPr>
                <w:rFonts w:asciiTheme="minorHAnsi" w:eastAsia="Calibri" w:hAnsiTheme="minorHAnsi" w:cs="Arial"/>
                <w:i/>
                <w:color w:val="000000"/>
                <w:sz w:val="18"/>
                <w:szCs w:val="18"/>
                <w:lang w:val="es-PE" w:eastAsia="en-US"/>
              </w:rPr>
              <w:t>Daños a la propiedad entre</w:t>
            </w:r>
          </w:p>
          <w:p w14:paraId="5635FCFB" w14:textId="77777777" w:rsidR="00740EDC" w:rsidRPr="007D2972" w:rsidRDefault="00740EDC" w:rsidP="00B77E24">
            <w:pPr>
              <w:rPr>
                <w:rFonts w:asciiTheme="minorHAnsi" w:eastAsia="Calibri" w:hAnsiTheme="minorHAnsi" w:cs="Arial"/>
                <w:i/>
                <w:noProof/>
                <w:sz w:val="18"/>
                <w:szCs w:val="18"/>
                <w:lang w:val="es-PE" w:eastAsia="es-PE"/>
              </w:rPr>
            </w:pPr>
            <w:r w:rsidRPr="007D2972">
              <w:rPr>
                <w:rFonts w:asciiTheme="minorHAnsi" w:eastAsia="Calibri" w:hAnsiTheme="minorHAnsi" w:cs="Arial"/>
                <w:i/>
                <w:color w:val="000000"/>
                <w:sz w:val="18"/>
                <w:szCs w:val="18"/>
                <w:lang w:val="es-PE" w:eastAsia="en-US"/>
              </w:rPr>
              <w:t>US$ 10 000 y US$ 100 000</w:t>
            </w:r>
          </w:p>
        </w:tc>
      </w:tr>
    </w:tbl>
    <w:p w14:paraId="0B111C9F" w14:textId="77777777" w:rsidR="00F43FD1" w:rsidRPr="007D2972" w:rsidRDefault="00F43FD1" w:rsidP="00F43FD1">
      <w:pPr>
        <w:pStyle w:val="Prrafodelista"/>
        <w:ind w:left="1701" w:right="111"/>
        <w:jc w:val="both"/>
        <w:rPr>
          <w:rFonts w:asciiTheme="minorHAnsi" w:hAnsiTheme="minorHAnsi" w:cs="Arial"/>
          <w:b/>
          <w:i/>
          <w:noProof/>
          <w:lang w:eastAsia="es-PE"/>
        </w:rPr>
      </w:pPr>
    </w:p>
    <w:p w14:paraId="2A83AD3F" w14:textId="77777777" w:rsidR="00740EDC" w:rsidRPr="007D2972" w:rsidRDefault="00740EDC" w:rsidP="00C62704">
      <w:pPr>
        <w:pStyle w:val="Prrafodelista"/>
        <w:numPr>
          <w:ilvl w:val="2"/>
          <w:numId w:val="6"/>
        </w:numPr>
        <w:ind w:left="1701" w:right="111" w:hanging="708"/>
        <w:jc w:val="both"/>
        <w:rPr>
          <w:rFonts w:asciiTheme="minorHAnsi" w:hAnsiTheme="minorHAnsi" w:cs="Arial"/>
          <w:b/>
          <w:i/>
          <w:noProof/>
          <w:lang w:eastAsia="es-PE"/>
        </w:rPr>
      </w:pPr>
      <w:r w:rsidRPr="007D2972">
        <w:rPr>
          <w:rFonts w:asciiTheme="minorHAnsi" w:hAnsiTheme="minorHAnsi" w:cs="Arial"/>
          <w:b/>
          <w:i/>
          <w:noProof/>
          <w:lang w:eastAsia="es-PE"/>
        </w:rPr>
        <w:t xml:space="preserve">Cálculo </w:t>
      </w:r>
      <w:r w:rsidRPr="007D2972">
        <w:rPr>
          <w:rFonts w:asciiTheme="minorHAnsi" w:eastAsia="Arial Narrow" w:hAnsiTheme="minorHAnsi" w:cs="Arial"/>
          <w:b/>
          <w:i/>
          <w:spacing w:val="-1"/>
          <w:sz w:val="24"/>
          <w:szCs w:val="24"/>
        </w:rPr>
        <w:t>de</w:t>
      </w:r>
      <w:r w:rsidRPr="007D2972">
        <w:rPr>
          <w:rFonts w:asciiTheme="minorHAnsi" w:hAnsiTheme="minorHAnsi" w:cs="Arial"/>
          <w:b/>
          <w:i/>
          <w:noProof/>
          <w:lang w:eastAsia="es-PE"/>
        </w:rPr>
        <w:t xml:space="preserve"> Riesgo y Aceptabilidad </w:t>
      </w:r>
    </w:p>
    <w:p w14:paraId="189A072E" w14:textId="77777777" w:rsidR="002A4D24" w:rsidRPr="007D2972" w:rsidRDefault="00740EDC" w:rsidP="0089055E">
      <w:pPr>
        <w:pStyle w:val="Prrafodelista"/>
        <w:ind w:left="1701" w:right="111"/>
        <w:jc w:val="both"/>
        <w:rPr>
          <w:rFonts w:asciiTheme="minorHAnsi" w:hAnsiTheme="minorHAnsi" w:cs="Arial"/>
          <w:i/>
          <w:noProof/>
          <w:lang w:eastAsia="es-PE"/>
        </w:rPr>
      </w:pPr>
      <w:r w:rsidRPr="007D2972">
        <w:rPr>
          <w:rFonts w:asciiTheme="minorHAnsi" w:hAnsiTheme="minorHAnsi" w:cs="Arial"/>
          <w:i/>
          <w:noProof/>
          <w:lang w:eastAsia="es-PE"/>
        </w:rPr>
        <w:t>En el siguiente cuadro se muestra los valores de riesgo calculados de acuerdo a valores estimados de severidad (mínima y máxima) y probabilidad d</w:t>
      </w:r>
      <w:r w:rsidR="003F3A0B" w:rsidRPr="007D2972">
        <w:rPr>
          <w:rFonts w:asciiTheme="minorHAnsi" w:hAnsiTheme="minorHAnsi" w:cs="Arial"/>
          <w:i/>
          <w:noProof/>
          <w:lang w:eastAsia="es-PE"/>
        </w:rPr>
        <w:t>e ocurrencia de las emergencias.</w:t>
      </w:r>
    </w:p>
    <w:p w14:paraId="68123983" w14:textId="77777777" w:rsidR="00740EDC" w:rsidRPr="007D2972" w:rsidRDefault="0089055E" w:rsidP="003F3A0B">
      <w:pPr>
        <w:spacing w:line="276" w:lineRule="auto"/>
        <w:ind w:left="360" w:firstLine="1625"/>
        <w:jc w:val="center"/>
        <w:rPr>
          <w:rFonts w:asciiTheme="minorHAnsi" w:eastAsia="Calibri" w:hAnsiTheme="minorHAnsi" w:cs="Arial"/>
          <w:i/>
          <w:iCs/>
          <w:color w:val="000000"/>
          <w:sz w:val="20"/>
          <w:szCs w:val="18"/>
          <w:lang w:val="es-PE" w:eastAsia="en-US"/>
        </w:rPr>
      </w:pPr>
      <w:r w:rsidRPr="007D2972">
        <w:rPr>
          <w:rFonts w:asciiTheme="minorHAnsi" w:eastAsia="Calibri" w:hAnsiTheme="minorHAnsi" w:cs="Arial"/>
          <w:b/>
          <w:i/>
          <w:iCs/>
          <w:color w:val="000000"/>
          <w:sz w:val="20"/>
          <w:lang w:val="es-PE" w:eastAsia="en-US"/>
        </w:rPr>
        <w:lastRenderedPageBreak/>
        <w:t>Cuadro N°</w:t>
      </w:r>
      <w:r w:rsidR="00D870ED" w:rsidRPr="007D2972">
        <w:rPr>
          <w:rFonts w:asciiTheme="minorHAnsi" w:eastAsia="Calibri" w:hAnsiTheme="minorHAnsi" w:cs="Arial"/>
          <w:b/>
          <w:i/>
          <w:iCs/>
          <w:color w:val="000000"/>
          <w:sz w:val="20"/>
          <w:lang w:val="es-PE" w:eastAsia="en-US"/>
        </w:rPr>
        <w:t>3</w:t>
      </w:r>
      <w:r w:rsidR="009020A1" w:rsidRPr="007D2972">
        <w:rPr>
          <w:rFonts w:asciiTheme="minorHAnsi" w:eastAsia="Calibri" w:hAnsiTheme="minorHAnsi" w:cs="Arial"/>
          <w:b/>
          <w:i/>
          <w:iCs/>
          <w:color w:val="000000"/>
          <w:sz w:val="20"/>
          <w:lang w:val="es-PE" w:eastAsia="en-US"/>
        </w:rPr>
        <w:t>9</w:t>
      </w:r>
      <w:r w:rsidR="003F3A0B" w:rsidRPr="007D2972">
        <w:rPr>
          <w:rFonts w:asciiTheme="minorHAnsi" w:eastAsia="Calibri" w:hAnsiTheme="minorHAnsi" w:cs="Arial"/>
          <w:i/>
          <w:iCs/>
          <w:color w:val="000000"/>
          <w:sz w:val="18"/>
          <w:szCs w:val="18"/>
          <w:lang w:val="es-PE" w:eastAsia="en-US"/>
        </w:rPr>
        <w:t xml:space="preserve">: </w:t>
      </w:r>
      <w:r w:rsidR="003F3A0B" w:rsidRPr="007D2972">
        <w:rPr>
          <w:rFonts w:asciiTheme="minorHAnsi" w:eastAsia="Calibri" w:hAnsiTheme="minorHAnsi" w:cs="Arial"/>
          <w:i/>
          <w:iCs/>
          <w:color w:val="000000"/>
          <w:sz w:val="20"/>
          <w:szCs w:val="18"/>
          <w:lang w:val="es-PE" w:eastAsia="en-US"/>
        </w:rPr>
        <w:t>Riesgo</w:t>
      </w:r>
      <w:r w:rsidR="00740EDC" w:rsidRPr="007D2972">
        <w:rPr>
          <w:rFonts w:asciiTheme="minorHAnsi" w:eastAsia="Calibri" w:hAnsiTheme="minorHAnsi" w:cs="Arial"/>
          <w:i/>
          <w:iCs/>
          <w:color w:val="000000"/>
          <w:sz w:val="20"/>
          <w:szCs w:val="18"/>
          <w:lang w:val="es-PE" w:eastAsia="en-US"/>
        </w:rPr>
        <w:t xml:space="preserve"> calculado para emergencias identificadas según factores de vulnerabilidad</w:t>
      </w:r>
    </w:p>
    <w:tbl>
      <w:tblPr>
        <w:tblW w:w="0" w:type="auto"/>
        <w:tblInd w:w="1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626"/>
        <w:gridCol w:w="622"/>
        <w:gridCol w:w="635"/>
        <w:gridCol w:w="510"/>
        <w:gridCol w:w="505"/>
        <w:gridCol w:w="515"/>
        <w:gridCol w:w="510"/>
        <w:gridCol w:w="505"/>
        <w:gridCol w:w="1044"/>
      </w:tblGrid>
      <w:tr w:rsidR="00740EDC" w:rsidRPr="007D2972" w14:paraId="18860D00" w14:textId="77777777" w:rsidTr="00BF19EC">
        <w:tc>
          <w:tcPr>
            <w:tcW w:w="0" w:type="auto"/>
            <w:vMerge w:val="restart"/>
            <w:tcBorders>
              <w:top w:val="single" w:sz="4" w:space="0" w:color="auto"/>
              <w:left w:val="single" w:sz="4" w:space="0" w:color="auto"/>
              <w:bottom w:val="single" w:sz="4" w:space="0" w:color="auto"/>
              <w:right w:val="single" w:sz="4" w:space="0" w:color="auto"/>
            </w:tcBorders>
            <w:shd w:val="clear" w:color="auto" w:fill="C9C9C9"/>
          </w:tcPr>
          <w:p w14:paraId="1E355393" w14:textId="77777777" w:rsidR="00740EDC" w:rsidRPr="007D2972" w:rsidRDefault="00740EDC" w:rsidP="00466826">
            <w:pPr>
              <w:spacing w:line="276" w:lineRule="auto"/>
              <w:jc w:val="center"/>
              <w:rPr>
                <w:rFonts w:asciiTheme="minorHAnsi" w:eastAsia="Calibri" w:hAnsiTheme="minorHAnsi" w:cs="Arial"/>
                <w:b/>
                <w:i/>
                <w:noProof/>
                <w:sz w:val="20"/>
                <w:szCs w:val="20"/>
                <w:lang w:val="es-PE" w:eastAsia="es-PE"/>
              </w:rPr>
            </w:pPr>
          </w:p>
          <w:p w14:paraId="7ED3E0FA" w14:textId="77777777" w:rsidR="00740EDC" w:rsidRPr="007D2972" w:rsidRDefault="00740EDC" w:rsidP="00466826">
            <w:pPr>
              <w:spacing w:line="276" w:lineRule="auto"/>
              <w:jc w:val="center"/>
              <w:rPr>
                <w:rFonts w:asciiTheme="minorHAnsi" w:eastAsia="Calibri" w:hAnsiTheme="minorHAnsi" w:cs="Arial"/>
                <w:b/>
                <w:i/>
                <w:noProof/>
                <w:sz w:val="20"/>
                <w:szCs w:val="20"/>
                <w:lang w:val="es-PE" w:eastAsia="es-PE"/>
              </w:rPr>
            </w:pPr>
            <w:r w:rsidRPr="007D2972">
              <w:rPr>
                <w:rFonts w:asciiTheme="minorHAnsi" w:eastAsia="Calibri" w:hAnsiTheme="minorHAnsi" w:cs="Arial"/>
                <w:b/>
                <w:i/>
                <w:noProof/>
                <w:sz w:val="20"/>
                <w:szCs w:val="20"/>
                <w:lang w:val="es-PE" w:eastAsia="es-PE"/>
              </w:rPr>
              <w:t>EMERGENCIAS</w:t>
            </w:r>
          </w:p>
        </w:tc>
        <w:tc>
          <w:tcPr>
            <w:tcW w:w="5173" w:type="dxa"/>
            <w:gridSpan w:val="9"/>
            <w:tcBorders>
              <w:top w:val="single" w:sz="4" w:space="0" w:color="auto"/>
              <w:left w:val="single" w:sz="4" w:space="0" w:color="auto"/>
              <w:bottom w:val="single" w:sz="4" w:space="0" w:color="auto"/>
              <w:right w:val="single" w:sz="4" w:space="0" w:color="auto"/>
            </w:tcBorders>
            <w:shd w:val="clear" w:color="auto" w:fill="C9C9C9"/>
            <w:hideMark/>
          </w:tcPr>
          <w:p w14:paraId="216AC7F7" w14:textId="77777777" w:rsidR="00740EDC" w:rsidRPr="007D2972" w:rsidRDefault="00740EDC" w:rsidP="00466826">
            <w:pPr>
              <w:spacing w:line="276" w:lineRule="auto"/>
              <w:jc w:val="center"/>
              <w:rPr>
                <w:rFonts w:asciiTheme="minorHAnsi" w:eastAsia="Calibri" w:hAnsiTheme="minorHAnsi" w:cs="Arial"/>
                <w:b/>
                <w:i/>
                <w:noProof/>
                <w:sz w:val="20"/>
                <w:szCs w:val="20"/>
                <w:lang w:val="es-PE" w:eastAsia="es-PE"/>
              </w:rPr>
            </w:pPr>
            <w:r w:rsidRPr="007D2972">
              <w:rPr>
                <w:rFonts w:asciiTheme="minorHAnsi" w:eastAsia="Calibri" w:hAnsiTheme="minorHAnsi" w:cs="Arial"/>
                <w:b/>
                <w:i/>
                <w:noProof/>
                <w:sz w:val="20"/>
                <w:szCs w:val="20"/>
                <w:lang w:val="es-PE" w:eastAsia="es-PE"/>
              </w:rPr>
              <w:t>Abandono Parcial</w:t>
            </w:r>
          </w:p>
        </w:tc>
      </w:tr>
      <w:tr w:rsidR="00740EDC" w:rsidRPr="007D2972" w14:paraId="29968E9A" w14:textId="77777777" w:rsidTr="00BF19EC">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69AD6A4D" w14:textId="77777777" w:rsidR="00740EDC" w:rsidRPr="007D2972" w:rsidRDefault="00740EDC" w:rsidP="00466826">
            <w:pPr>
              <w:spacing w:line="276" w:lineRule="auto"/>
              <w:jc w:val="center"/>
              <w:rPr>
                <w:rFonts w:asciiTheme="minorHAnsi" w:eastAsia="Calibri" w:hAnsiTheme="minorHAnsi" w:cs="Arial"/>
                <w:b/>
                <w:i/>
                <w:noProof/>
                <w:sz w:val="20"/>
                <w:szCs w:val="20"/>
                <w:lang w:val="es-PE" w:eastAsia="es-PE"/>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C9C9C9"/>
            <w:hideMark/>
          </w:tcPr>
          <w:p w14:paraId="3CD3F9BE" w14:textId="77777777" w:rsidR="00740EDC" w:rsidRPr="007D2972" w:rsidRDefault="00740EDC" w:rsidP="00466826">
            <w:pPr>
              <w:spacing w:line="276" w:lineRule="auto"/>
              <w:jc w:val="center"/>
              <w:rPr>
                <w:rFonts w:asciiTheme="minorHAnsi" w:eastAsia="Calibri" w:hAnsiTheme="minorHAnsi" w:cs="Arial"/>
                <w:b/>
                <w:i/>
                <w:noProof/>
                <w:sz w:val="20"/>
                <w:szCs w:val="20"/>
                <w:lang w:val="es-PE" w:eastAsia="es-PE"/>
              </w:rPr>
            </w:pPr>
            <w:r w:rsidRPr="007D2972">
              <w:rPr>
                <w:rFonts w:asciiTheme="minorHAnsi" w:eastAsia="Calibri" w:hAnsiTheme="minorHAnsi" w:cs="Arial"/>
                <w:b/>
                <w:i/>
                <w:noProof/>
                <w:sz w:val="20"/>
                <w:szCs w:val="20"/>
                <w:lang w:val="es-PE" w:eastAsia="es-PE"/>
              </w:rPr>
              <w:t>Daños a las personas</w:t>
            </w:r>
          </w:p>
        </w:tc>
        <w:tc>
          <w:tcPr>
            <w:tcW w:w="0" w:type="auto"/>
            <w:gridSpan w:val="3"/>
            <w:tcBorders>
              <w:top w:val="single" w:sz="4" w:space="0" w:color="auto"/>
              <w:left w:val="single" w:sz="4" w:space="0" w:color="auto"/>
              <w:bottom w:val="single" w:sz="4" w:space="0" w:color="auto"/>
              <w:right w:val="single" w:sz="4" w:space="0" w:color="auto"/>
            </w:tcBorders>
            <w:shd w:val="clear" w:color="auto" w:fill="C9C9C9"/>
            <w:hideMark/>
          </w:tcPr>
          <w:p w14:paraId="2B20CBD6" w14:textId="77777777" w:rsidR="00740EDC" w:rsidRPr="007D2972" w:rsidRDefault="00740EDC" w:rsidP="00466826">
            <w:pPr>
              <w:spacing w:line="276" w:lineRule="auto"/>
              <w:jc w:val="center"/>
              <w:rPr>
                <w:rFonts w:asciiTheme="minorHAnsi" w:eastAsia="Calibri" w:hAnsiTheme="minorHAnsi" w:cs="Arial"/>
                <w:b/>
                <w:i/>
                <w:noProof/>
                <w:sz w:val="20"/>
                <w:szCs w:val="20"/>
                <w:lang w:val="es-PE" w:eastAsia="es-PE"/>
              </w:rPr>
            </w:pPr>
            <w:r w:rsidRPr="007D2972">
              <w:rPr>
                <w:rFonts w:asciiTheme="minorHAnsi" w:eastAsia="Calibri" w:hAnsiTheme="minorHAnsi" w:cs="Arial"/>
                <w:b/>
                <w:i/>
                <w:noProof/>
                <w:sz w:val="20"/>
                <w:szCs w:val="20"/>
                <w:lang w:val="es-PE" w:eastAsia="es-PE"/>
              </w:rPr>
              <w:t>Daño Ambiental</w:t>
            </w:r>
          </w:p>
        </w:tc>
        <w:tc>
          <w:tcPr>
            <w:tcW w:w="1643" w:type="dxa"/>
            <w:gridSpan w:val="3"/>
            <w:tcBorders>
              <w:top w:val="single" w:sz="4" w:space="0" w:color="auto"/>
              <w:left w:val="single" w:sz="4" w:space="0" w:color="auto"/>
              <w:bottom w:val="single" w:sz="4" w:space="0" w:color="auto"/>
              <w:right w:val="single" w:sz="4" w:space="0" w:color="auto"/>
            </w:tcBorders>
            <w:shd w:val="clear" w:color="auto" w:fill="C9C9C9"/>
            <w:hideMark/>
          </w:tcPr>
          <w:p w14:paraId="2438941B" w14:textId="77777777" w:rsidR="00740EDC" w:rsidRPr="007D2972" w:rsidRDefault="00740EDC" w:rsidP="00466826">
            <w:pPr>
              <w:spacing w:line="276" w:lineRule="auto"/>
              <w:jc w:val="center"/>
              <w:rPr>
                <w:rFonts w:asciiTheme="minorHAnsi" w:eastAsia="Calibri" w:hAnsiTheme="minorHAnsi" w:cs="Arial"/>
                <w:b/>
                <w:i/>
                <w:noProof/>
                <w:sz w:val="20"/>
                <w:szCs w:val="20"/>
                <w:lang w:val="es-PE" w:eastAsia="es-PE"/>
              </w:rPr>
            </w:pPr>
            <w:r w:rsidRPr="007D2972">
              <w:rPr>
                <w:rFonts w:asciiTheme="minorHAnsi" w:eastAsia="Calibri" w:hAnsiTheme="minorHAnsi" w:cs="Arial"/>
                <w:b/>
                <w:i/>
                <w:noProof/>
                <w:sz w:val="20"/>
                <w:szCs w:val="20"/>
                <w:lang w:val="es-PE" w:eastAsia="es-PE"/>
              </w:rPr>
              <w:t>Daño a las Instalaciones</w:t>
            </w:r>
          </w:p>
        </w:tc>
      </w:tr>
      <w:tr w:rsidR="00740EDC" w:rsidRPr="007D2972" w14:paraId="686E0CB8" w14:textId="77777777" w:rsidTr="00BF19EC">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0FE965AB"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C9C9C9"/>
            <w:hideMark/>
          </w:tcPr>
          <w:p w14:paraId="07EDFBAF"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P</w:t>
            </w:r>
          </w:p>
        </w:tc>
        <w:tc>
          <w:tcPr>
            <w:tcW w:w="0" w:type="auto"/>
            <w:tcBorders>
              <w:top w:val="single" w:sz="4" w:space="0" w:color="auto"/>
              <w:left w:val="single" w:sz="4" w:space="0" w:color="auto"/>
              <w:bottom w:val="single" w:sz="4" w:space="0" w:color="auto"/>
              <w:right w:val="single" w:sz="4" w:space="0" w:color="auto"/>
            </w:tcBorders>
            <w:shd w:val="clear" w:color="auto" w:fill="C9C9C9"/>
            <w:hideMark/>
          </w:tcPr>
          <w:p w14:paraId="4FDD22A5"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S</w:t>
            </w:r>
          </w:p>
        </w:tc>
        <w:tc>
          <w:tcPr>
            <w:tcW w:w="0" w:type="auto"/>
            <w:tcBorders>
              <w:top w:val="single" w:sz="4" w:space="0" w:color="auto"/>
              <w:left w:val="single" w:sz="4" w:space="0" w:color="auto"/>
              <w:bottom w:val="single" w:sz="4" w:space="0" w:color="auto"/>
              <w:right w:val="single" w:sz="4" w:space="0" w:color="auto"/>
            </w:tcBorders>
            <w:shd w:val="clear" w:color="auto" w:fill="C9C9C9"/>
            <w:hideMark/>
          </w:tcPr>
          <w:p w14:paraId="7186E503"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R</w:t>
            </w:r>
          </w:p>
        </w:tc>
        <w:tc>
          <w:tcPr>
            <w:tcW w:w="0" w:type="auto"/>
            <w:tcBorders>
              <w:top w:val="single" w:sz="4" w:space="0" w:color="auto"/>
              <w:left w:val="single" w:sz="4" w:space="0" w:color="auto"/>
              <w:bottom w:val="single" w:sz="4" w:space="0" w:color="auto"/>
              <w:right w:val="single" w:sz="4" w:space="0" w:color="auto"/>
            </w:tcBorders>
            <w:shd w:val="clear" w:color="auto" w:fill="C9C9C9"/>
            <w:hideMark/>
          </w:tcPr>
          <w:p w14:paraId="5F0C9275"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P</w:t>
            </w:r>
          </w:p>
        </w:tc>
        <w:tc>
          <w:tcPr>
            <w:tcW w:w="0" w:type="auto"/>
            <w:tcBorders>
              <w:top w:val="single" w:sz="4" w:space="0" w:color="auto"/>
              <w:left w:val="single" w:sz="4" w:space="0" w:color="auto"/>
              <w:bottom w:val="single" w:sz="4" w:space="0" w:color="auto"/>
              <w:right w:val="single" w:sz="4" w:space="0" w:color="auto"/>
            </w:tcBorders>
            <w:shd w:val="clear" w:color="auto" w:fill="C9C9C9"/>
            <w:hideMark/>
          </w:tcPr>
          <w:p w14:paraId="005B81C7"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S</w:t>
            </w:r>
          </w:p>
        </w:tc>
        <w:tc>
          <w:tcPr>
            <w:tcW w:w="0" w:type="auto"/>
            <w:tcBorders>
              <w:top w:val="single" w:sz="4" w:space="0" w:color="auto"/>
              <w:left w:val="single" w:sz="4" w:space="0" w:color="auto"/>
              <w:bottom w:val="single" w:sz="4" w:space="0" w:color="auto"/>
              <w:right w:val="single" w:sz="4" w:space="0" w:color="auto"/>
            </w:tcBorders>
            <w:shd w:val="clear" w:color="auto" w:fill="C9C9C9"/>
            <w:hideMark/>
          </w:tcPr>
          <w:p w14:paraId="518E58A7"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R</w:t>
            </w:r>
          </w:p>
        </w:tc>
        <w:tc>
          <w:tcPr>
            <w:tcW w:w="0" w:type="auto"/>
            <w:tcBorders>
              <w:top w:val="single" w:sz="4" w:space="0" w:color="auto"/>
              <w:left w:val="single" w:sz="4" w:space="0" w:color="auto"/>
              <w:bottom w:val="single" w:sz="4" w:space="0" w:color="auto"/>
              <w:right w:val="single" w:sz="4" w:space="0" w:color="auto"/>
            </w:tcBorders>
            <w:shd w:val="clear" w:color="auto" w:fill="C9C9C9"/>
            <w:hideMark/>
          </w:tcPr>
          <w:p w14:paraId="5CEBE2B2"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P</w:t>
            </w:r>
          </w:p>
        </w:tc>
        <w:tc>
          <w:tcPr>
            <w:tcW w:w="0" w:type="auto"/>
            <w:tcBorders>
              <w:top w:val="single" w:sz="4" w:space="0" w:color="auto"/>
              <w:left w:val="single" w:sz="4" w:space="0" w:color="auto"/>
              <w:bottom w:val="single" w:sz="4" w:space="0" w:color="auto"/>
              <w:right w:val="single" w:sz="4" w:space="0" w:color="auto"/>
            </w:tcBorders>
            <w:shd w:val="clear" w:color="auto" w:fill="C9C9C9"/>
            <w:hideMark/>
          </w:tcPr>
          <w:p w14:paraId="6064C1B2"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S</w:t>
            </w:r>
          </w:p>
        </w:tc>
        <w:tc>
          <w:tcPr>
            <w:tcW w:w="648" w:type="dxa"/>
            <w:tcBorders>
              <w:top w:val="single" w:sz="4" w:space="0" w:color="auto"/>
              <w:left w:val="single" w:sz="4" w:space="0" w:color="auto"/>
              <w:bottom w:val="single" w:sz="4" w:space="0" w:color="auto"/>
              <w:right w:val="single" w:sz="4" w:space="0" w:color="auto"/>
            </w:tcBorders>
            <w:shd w:val="clear" w:color="auto" w:fill="C9C9C9"/>
            <w:hideMark/>
          </w:tcPr>
          <w:p w14:paraId="1467AD3F"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R</w:t>
            </w:r>
          </w:p>
        </w:tc>
      </w:tr>
      <w:tr w:rsidR="00740EDC" w:rsidRPr="007D2972" w14:paraId="776FE6D4" w14:textId="77777777" w:rsidTr="00825B69">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EAEFF2"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Incendios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03EF7B"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2070FFC"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3FD0946"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5963ED"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95B35FF"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B332246"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B69878"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04008B"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648" w:type="dxa"/>
            <w:tcBorders>
              <w:top w:val="single" w:sz="4" w:space="0" w:color="auto"/>
              <w:left w:val="single" w:sz="4" w:space="0" w:color="auto"/>
              <w:bottom w:val="single" w:sz="4" w:space="0" w:color="auto"/>
              <w:right w:val="single" w:sz="4" w:space="0" w:color="auto"/>
            </w:tcBorders>
            <w:shd w:val="clear" w:color="auto" w:fill="FFFF00"/>
          </w:tcPr>
          <w:p w14:paraId="6795C33D"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r>
      <w:tr w:rsidR="00740EDC" w:rsidRPr="007D2972" w14:paraId="70671FC0" w14:textId="77777777" w:rsidTr="00825B69">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F753E5"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Derrames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5A3BDB"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B6F4DC"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DC6D84"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6259BD"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197A02"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16A6A1A"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755D4F"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896EE7"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648" w:type="dxa"/>
            <w:tcBorders>
              <w:top w:val="single" w:sz="4" w:space="0" w:color="auto"/>
              <w:left w:val="single" w:sz="4" w:space="0" w:color="auto"/>
              <w:bottom w:val="single" w:sz="4" w:space="0" w:color="auto"/>
              <w:right w:val="single" w:sz="4" w:space="0" w:color="auto"/>
            </w:tcBorders>
            <w:shd w:val="clear" w:color="auto" w:fill="FFFF00"/>
          </w:tcPr>
          <w:p w14:paraId="6A70472B"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r>
      <w:tr w:rsidR="00740EDC" w:rsidRPr="007D2972" w14:paraId="3BEAFBB8" w14:textId="77777777" w:rsidTr="00825B69">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39EE81"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Lesiones personales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C7F981E"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FB74CA"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ABC4493"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9F710C"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C0DBA9"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FB7B770"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0523BE"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392B22"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648" w:type="dxa"/>
            <w:tcBorders>
              <w:top w:val="single" w:sz="4" w:space="0" w:color="auto"/>
              <w:left w:val="single" w:sz="4" w:space="0" w:color="auto"/>
              <w:bottom w:val="single" w:sz="4" w:space="0" w:color="auto"/>
              <w:right w:val="single" w:sz="4" w:space="0" w:color="auto"/>
            </w:tcBorders>
            <w:shd w:val="clear" w:color="auto" w:fill="FFFF00"/>
          </w:tcPr>
          <w:p w14:paraId="32387B9D"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r>
      <w:tr w:rsidR="00740EDC" w:rsidRPr="007D2972" w14:paraId="21E41C54" w14:textId="77777777" w:rsidTr="00825B69">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C798D6"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Explosiones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3F1F29"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9B446E"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39D1651"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6DD98D"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3FAB92"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EA5E677"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8748C1"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FF1909"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648" w:type="dxa"/>
            <w:tcBorders>
              <w:top w:val="single" w:sz="4" w:space="0" w:color="auto"/>
              <w:left w:val="single" w:sz="4" w:space="0" w:color="auto"/>
              <w:bottom w:val="single" w:sz="4" w:space="0" w:color="auto"/>
              <w:right w:val="single" w:sz="4" w:space="0" w:color="auto"/>
            </w:tcBorders>
            <w:shd w:val="clear" w:color="auto" w:fill="FFFF00"/>
          </w:tcPr>
          <w:p w14:paraId="5A705119"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r>
      <w:tr w:rsidR="00740EDC" w:rsidRPr="007D2972" w14:paraId="248BACA2" w14:textId="77777777" w:rsidTr="00825B69">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1F79BD"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Eventos naturales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8E1C7B"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E765D6"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B3AA3B4"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A6E5AA"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C58A38"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954498E"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96A3CD"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16D9CC"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r w:rsidRPr="007D2972">
              <w:rPr>
                <w:rFonts w:asciiTheme="minorHAnsi" w:eastAsia="Calibri" w:hAnsiTheme="minorHAnsi" w:cs="Arial"/>
                <w:i/>
                <w:noProof/>
                <w:sz w:val="20"/>
                <w:szCs w:val="20"/>
                <w:lang w:val="es-PE" w:eastAsia="es-PE"/>
              </w:rPr>
              <w:t>1</w:t>
            </w:r>
          </w:p>
        </w:tc>
        <w:tc>
          <w:tcPr>
            <w:tcW w:w="648" w:type="dxa"/>
            <w:tcBorders>
              <w:top w:val="single" w:sz="4" w:space="0" w:color="auto"/>
              <w:left w:val="single" w:sz="4" w:space="0" w:color="auto"/>
              <w:bottom w:val="single" w:sz="4" w:space="0" w:color="auto"/>
              <w:right w:val="single" w:sz="4" w:space="0" w:color="auto"/>
            </w:tcBorders>
            <w:shd w:val="clear" w:color="auto" w:fill="FFFF00"/>
          </w:tcPr>
          <w:p w14:paraId="46AE3748" w14:textId="77777777" w:rsidR="00740EDC" w:rsidRPr="007D2972" w:rsidRDefault="00740EDC" w:rsidP="00466826">
            <w:pPr>
              <w:spacing w:line="276" w:lineRule="auto"/>
              <w:rPr>
                <w:rFonts w:asciiTheme="minorHAnsi" w:eastAsia="Calibri" w:hAnsiTheme="minorHAnsi" w:cs="Arial"/>
                <w:i/>
                <w:noProof/>
                <w:sz w:val="20"/>
                <w:szCs w:val="20"/>
                <w:lang w:val="es-PE" w:eastAsia="es-PE"/>
              </w:rPr>
            </w:pPr>
          </w:p>
        </w:tc>
      </w:tr>
    </w:tbl>
    <w:p w14:paraId="1D6A96C6" w14:textId="77777777" w:rsidR="006E25E5" w:rsidRPr="007D2972" w:rsidRDefault="006E25E5" w:rsidP="00466826">
      <w:pPr>
        <w:spacing w:after="160" w:line="276" w:lineRule="auto"/>
        <w:ind w:left="1134"/>
        <w:jc w:val="both"/>
        <w:rPr>
          <w:rFonts w:asciiTheme="minorHAnsi" w:eastAsia="Calibri" w:hAnsiTheme="minorHAnsi" w:cs="Arial"/>
          <w:i/>
          <w:noProof/>
          <w:lang w:val="es-PE" w:eastAsia="es-PE"/>
        </w:rPr>
      </w:pPr>
    </w:p>
    <w:p w14:paraId="1D26EE31" w14:textId="77777777" w:rsidR="0040154B" w:rsidRPr="007D2972" w:rsidRDefault="00740EDC" w:rsidP="0089055E">
      <w:pPr>
        <w:pStyle w:val="Prrafodelista"/>
        <w:ind w:left="1701" w:right="111"/>
        <w:jc w:val="both"/>
        <w:rPr>
          <w:rFonts w:asciiTheme="minorHAnsi" w:hAnsiTheme="minorHAnsi" w:cs="Arial"/>
          <w:i/>
          <w:noProof/>
          <w:lang w:eastAsia="es-PE"/>
        </w:rPr>
      </w:pPr>
      <w:r w:rsidRPr="007D2972">
        <w:rPr>
          <w:rFonts w:asciiTheme="minorHAnsi" w:hAnsiTheme="minorHAnsi" w:cs="Arial"/>
          <w:i/>
          <w:noProof/>
          <w:lang w:eastAsia="es-PE"/>
        </w:rPr>
        <w:t>Los incendios es una de las emergencias de mayor riesgo que han sido identificados, éstos se producirían principalmente por la falla del sistema eléctrico de los generadores, fugas de hidrocarburos, derrames de combustible y/o sustancias inflamables. Esta situación podría poner en peligro a los trabajadores.</w:t>
      </w:r>
    </w:p>
    <w:p w14:paraId="798C937B" w14:textId="77777777" w:rsidR="00300A2E" w:rsidRPr="007D2972" w:rsidRDefault="00300A2E" w:rsidP="00524169">
      <w:pPr>
        <w:shd w:val="clear" w:color="auto" w:fill="E2EFD9" w:themeFill="accent6" w:themeFillTint="33"/>
        <w:spacing w:after="160" w:line="276" w:lineRule="auto"/>
        <w:ind w:left="426" w:hanging="426"/>
        <w:jc w:val="both"/>
        <w:outlineLvl w:val="0"/>
        <w:rPr>
          <w:rFonts w:asciiTheme="minorHAnsi" w:hAnsiTheme="minorHAnsi" w:cs="Arial"/>
          <w:b/>
          <w:i/>
          <w:iCs/>
        </w:rPr>
      </w:pPr>
      <w:bookmarkStart w:id="127" w:name="_Toc8051315"/>
      <w:bookmarkStart w:id="128" w:name="_Toc9580774"/>
      <w:r w:rsidRPr="007D2972">
        <w:rPr>
          <w:rFonts w:asciiTheme="minorHAnsi" w:hAnsiTheme="minorHAnsi" w:cs="Arial"/>
          <w:b/>
          <w:i/>
          <w:iCs/>
        </w:rPr>
        <w:t>IV.  PLAN DE ABANDONO</w:t>
      </w:r>
      <w:bookmarkEnd w:id="127"/>
      <w:bookmarkEnd w:id="128"/>
    </w:p>
    <w:p w14:paraId="2102D30A" w14:textId="77777777" w:rsidR="00300A2E" w:rsidRPr="007D2972" w:rsidRDefault="00300A2E" w:rsidP="00DD188B">
      <w:pPr>
        <w:pStyle w:val="Sinespaciado"/>
        <w:spacing w:line="276" w:lineRule="auto"/>
        <w:ind w:left="426"/>
        <w:jc w:val="both"/>
        <w:rPr>
          <w:rFonts w:asciiTheme="minorHAnsi" w:hAnsiTheme="minorHAnsi" w:cs="Arial"/>
          <w:i/>
          <w:sz w:val="24"/>
          <w:szCs w:val="24"/>
          <w:lang w:val="es-ES_tradnl"/>
        </w:rPr>
      </w:pPr>
      <w:r w:rsidRPr="007D2972">
        <w:rPr>
          <w:rFonts w:asciiTheme="minorHAnsi" w:hAnsiTheme="minorHAnsi" w:cs="Arial"/>
          <w:i/>
          <w:sz w:val="24"/>
          <w:szCs w:val="24"/>
          <w:lang w:val="es-ES_tradnl"/>
        </w:rPr>
        <w:t>El plan de abandono puede ser total o parcial, antes de iniciar el Abandono se deberá presentar el Plan de Abandono o plan de abandono Parcial correspondiente ante la Autoridad Ambiental que aprobó el Estudio Ambiental que en este caso será la DREM</w:t>
      </w:r>
      <w:r w:rsidR="000341E2" w:rsidRPr="007D2972">
        <w:rPr>
          <w:rFonts w:asciiTheme="minorHAnsi" w:hAnsiTheme="minorHAnsi" w:cs="Arial"/>
          <w:i/>
          <w:sz w:val="24"/>
          <w:szCs w:val="24"/>
          <w:lang w:val="es-ES_tradnl"/>
        </w:rPr>
        <w:t xml:space="preserve"> </w:t>
      </w:r>
      <w:r w:rsidR="00C22B35" w:rsidRPr="007D2972">
        <w:rPr>
          <w:rFonts w:asciiTheme="minorHAnsi" w:hAnsiTheme="minorHAnsi" w:cs="Arial"/>
          <w:i/>
          <w:sz w:val="24"/>
          <w:szCs w:val="24"/>
          <w:lang w:val="es-ES_tradnl"/>
        </w:rPr>
        <w:t>LIMA</w:t>
      </w:r>
      <w:r w:rsidRPr="007D2972">
        <w:rPr>
          <w:rFonts w:asciiTheme="minorHAnsi" w:hAnsiTheme="minorHAnsi" w:cs="Arial"/>
          <w:i/>
          <w:sz w:val="24"/>
          <w:szCs w:val="24"/>
          <w:lang w:val="es-ES_tradnl"/>
        </w:rPr>
        <w:t xml:space="preserve">, de </w:t>
      </w:r>
      <w:r w:rsidR="008816E7" w:rsidRPr="007D2972">
        <w:rPr>
          <w:rFonts w:asciiTheme="minorHAnsi" w:hAnsiTheme="minorHAnsi" w:cs="Arial"/>
          <w:i/>
          <w:sz w:val="24"/>
          <w:szCs w:val="24"/>
          <w:lang w:val="es-ES_tradnl"/>
        </w:rPr>
        <w:t>conformidad</w:t>
      </w:r>
      <w:r w:rsidRPr="007D2972">
        <w:rPr>
          <w:rFonts w:asciiTheme="minorHAnsi" w:hAnsiTheme="minorHAnsi" w:cs="Arial"/>
          <w:i/>
          <w:sz w:val="24"/>
          <w:szCs w:val="24"/>
          <w:lang w:val="es-ES_tradnl"/>
        </w:rPr>
        <w:t xml:space="preserve"> </w:t>
      </w:r>
      <w:r w:rsidR="008816E7" w:rsidRPr="007D2972">
        <w:rPr>
          <w:rFonts w:asciiTheme="minorHAnsi" w:hAnsiTheme="minorHAnsi" w:cs="Arial"/>
          <w:i/>
          <w:sz w:val="24"/>
          <w:szCs w:val="24"/>
          <w:lang w:val="es-ES_tradnl"/>
        </w:rPr>
        <w:t>con e</w:t>
      </w:r>
      <w:r w:rsidR="00A15122" w:rsidRPr="007D2972">
        <w:rPr>
          <w:rFonts w:asciiTheme="minorHAnsi" w:hAnsiTheme="minorHAnsi" w:cs="Arial"/>
          <w:i/>
          <w:sz w:val="24"/>
          <w:szCs w:val="24"/>
          <w:lang w:val="es-ES_tradnl"/>
        </w:rPr>
        <w:t>l DS 039-2014-</w:t>
      </w:r>
      <w:r w:rsidR="00347617" w:rsidRPr="007D2972">
        <w:rPr>
          <w:rFonts w:asciiTheme="minorHAnsi" w:hAnsiTheme="minorHAnsi" w:cs="Arial"/>
          <w:i/>
          <w:sz w:val="24"/>
          <w:szCs w:val="24"/>
          <w:lang w:val="es-ES_tradnl"/>
        </w:rPr>
        <w:t xml:space="preserve">EM y </w:t>
      </w:r>
      <w:r w:rsidR="00143E77" w:rsidRPr="007D2972">
        <w:rPr>
          <w:rFonts w:asciiTheme="minorHAnsi" w:hAnsiTheme="minorHAnsi" w:cs="Arial"/>
          <w:i/>
          <w:sz w:val="24"/>
          <w:szCs w:val="24"/>
          <w:lang w:val="es-ES_tradnl"/>
        </w:rPr>
        <w:t>023-2018</w:t>
      </w:r>
      <w:r w:rsidR="00A15122" w:rsidRPr="007D2972">
        <w:rPr>
          <w:rFonts w:asciiTheme="minorHAnsi" w:hAnsiTheme="minorHAnsi" w:cs="Arial"/>
          <w:i/>
          <w:sz w:val="24"/>
          <w:szCs w:val="24"/>
          <w:lang w:val="es-ES_tradnl"/>
        </w:rPr>
        <w:t>-EM</w:t>
      </w:r>
      <w:r w:rsidR="00F43FD1" w:rsidRPr="007D2972">
        <w:rPr>
          <w:rFonts w:asciiTheme="minorHAnsi" w:hAnsiTheme="minorHAnsi" w:cs="Arial"/>
          <w:i/>
          <w:sz w:val="24"/>
          <w:szCs w:val="24"/>
          <w:lang w:val="es-ES_tradnl"/>
        </w:rPr>
        <w:t>.</w:t>
      </w:r>
    </w:p>
    <w:p w14:paraId="7DE33B20" w14:textId="77777777" w:rsidR="00300A2E" w:rsidRPr="007D2972" w:rsidRDefault="00300A2E" w:rsidP="00C62704">
      <w:pPr>
        <w:pStyle w:val="Prrafodelista"/>
        <w:numPr>
          <w:ilvl w:val="1"/>
          <w:numId w:val="18"/>
        </w:numPr>
        <w:spacing w:after="0"/>
        <w:ind w:left="993" w:hanging="567"/>
        <w:jc w:val="both"/>
        <w:outlineLvl w:val="1"/>
        <w:rPr>
          <w:rFonts w:asciiTheme="minorHAnsi" w:hAnsiTheme="minorHAnsi" w:cs="Arial"/>
          <w:b/>
          <w:i/>
          <w:sz w:val="24"/>
          <w:szCs w:val="24"/>
        </w:rPr>
      </w:pPr>
      <w:bookmarkStart w:id="129" w:name="_Toc248512142"/>
      <w:bookmarkStart w:id="130" w:name="_Toc8051316"/>
      <w:bookmarkStart w:id="131" w:name="_Toc9580775"/>
      <w:r w:rsidRPr="007D2972">
        <w:rPr>
          <w:rFonts w:asciiTheme="minorHAnsi" w:hAnsiTheme="minorHAnsi" w:cs="Arial"/>
          <w:b/>
          <w:i/>
          <w:sz w:val="24"/>
          <w:szCs w:val="24"/>
        </w:rPr>
        <w:t>Abandono total</w:t>
      </w:r>
      <w:bookmarkEnd w:id="129"/>
      <w:bookmarkEnd w:id="130"/>
      <w:bookmarkEnd w:id="131"/>
    </w:p>
    <w:p w14:paraId="11604339" w14:textId="4FE982B6" w:rsidR="00300A2E" w:rsidRPr="007D2972"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noProof/>
          <w:lang w:eastAsia="es-PE"/>
        </w:rPr>
      </w:pPr>
      <w:bookmarkStart w:id="132" w:name="_Toc8051317"/>
      <w:bookmarkStart w:id="133" w:name="_Toc9580776"/>
      <w:r w:rsidRPr="007D2972">
        <w:rPr>
          <w:rFonts w:asciiTheme="minorHAnsi" w:hAnsiTheme="minorHAnsi" w:cs="Arial"/>
          <w:b/>
          <w:i/>
        </w:rPr>
        <w:t>Consideraciones Generales</w:t>
      </w:r>
      <w:bookmarkEnd w:id="132"/>
      <w:bookmarkEnd w:id="133"/>
    </w:p>
    <w:p w14:paraId="34FF9A47" w14:textId="77777777" w:rsidR="00300A2E" w:rsidRPr="007D2972" w:rsidRDefault="00300A2E" w:rsidP="00466826">
      <w:pPr>
        <w:spacing w:line="276" w:lineRule="auto"/>
        <w:ind w:left="1701" w:right="11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t>El plan de La ejecución de un Plan de Abandono requiere consideraciones técnicas y sociales, analizando y relacionando las condiciones geográficas de la ubicación del proyecto y el uso final que tendrá el área.</w:t>
      </w:r>
    </w:p>
    <w:p w14:paraId="4CCE74F4" w14:textId="77777777" w:rsidR="00300A2E" w:rsidRPr="007D2972" w:rsidRDefault="00300A2E" w:rsidP="00466826">
      <w:pPr>
        <w:spacing w:line="276" w:lineRule="auto"/>
        <w:ind w:left="1701" w:right="11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t>Es posible que se planteen las opciones donde solamente parte de la infraestructura pase a poder de terceros, en cuyo caso el resto de las instalaciones físicas tendrían que ser desmanteladas y las cimentaciones estructurales retiradas.</w:t>
      </w:r>
    </w:p>
    <w:p w14:paraId="27698258" w14:textId="77777777" w:rsidR="00300A2E" w:rsidRPr="007D2972" w:rsidRDefault="00300A2E" w:rsidP="00466826">
      <w:pPr>
        <w:spacing w:line="276" w:lineRule="auto"/>
        <w:ind w:left="1701" w:right="11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t>Según la decisión que se adopte sobre el uso final del terreno y de las instalaciones, se consideran los aspectos que deben ser involucrados en la preparación del plan de abandono, comprendiendo éste las acciones siguientes:</w:t>
      </w:r>
    </w:p>
    <w:p w14:paraId="15BA2B4F" w14:textId="77777777" w:rsidR="00300A2E" w:rsidRPr="007D2972" w:rsidRDefault="00300A2E" w:rsidP="00466826">
      <w:pPr>
        <w:spacing w:line="276" w:lineRule="auto"/>
        <w:ind w:left="1701" w:right="11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t>Al finalizar las operaciones del establecimiento, se deberá restituir el área, en lo posible, al medio natural en que se encontró, de lo contrario, se realizará mejoras.</w:t>
      </w:r>
    </w:p>
    <w:p w14:paraId="221C382A" w14:textId="60088A7C" w:rsidR="00F9394F" w:rsidRDefault="00300A2E" w:rsidP="00466826">
      <w:pPr>
        <w:spacing w:line="276" w:lineRule="auto"/>
        <w:ind w:left="1701" w:right="111"/>
        <w:jc w:val="both"/>
        <w:rPr>
          <w:rFonts w:asciiTheme="minorHAnsi" w:eastAsia="Calibri" w:hAnsiTheme="minorHAnsi" w:cs="Arial"/>
          <w:i/>
          <w:lang w:val="es-PE" w:eastAsia="en-US"/>
        </w:rPr>
      </w:pPr>
      <w:r w:rsidRPr="007D2972">
        <w:rPr>
          <w:rFonts w:asciiTheme="minorHAnsi" w:eastAsia="Calibri" w:hAnsiTheme="minorHAnsi" w:cs="Arial"/>
          <w:i/>
          <w:lang w:val="es-PE" w:eastAsia="en-US"/>
        </w:rPr>
        <w:lastRenderedPageBreak/>
        <w:t>En la eventualidad que se tuviera que efectuar un Plan de Abandono con el consiguiente desmontaje de las instalaciones y equipos del establecimiento, éste se efectuará teniendo en cuenta la seguridad y protección del medio ambiente.</w:t>
      </w:r>
    </w:p>
    <w:p w14:paraId="42B5A68A" w14:textId="77777777" w:rsidR="0026705A" w:rsidRPr="007D2972" w:rsidRDefault="0026705A" w:rsidP="00466826">
      <w:pPr>
        <w:spacing w:line="276" w:lineRule="auto"/>
        <w:ind w:left="1701" w:right="111"/>
        <w:jc w:val="both"/>
        <w:rPr>
          <w:rFonts w:asciiTheme="minorHAnsi" w:eastAsia="Calibri" w:hAnsiTheme="minorHAnsi" w:cs="Arial"/>
          <w:i/>
          <w:lang w:val="es-PE" w:eastAsia="en-US"/>
        </w:rPr>
      </w:pPr>
    </w:p>
    <w:p w14:paraId="28ECD457" w14:textId="0B1FEF7D" w:rsidR="006569EB" w:rsidRPr="007D2972" w:rsidRDefault="005C198C" w:rsidP="00C62704">
      <w:pPr>
        <w:pStyle w:val="Prrafodelista"/>
        <w:numPr>
          <w:ilvl w:val="2"/>
          <w:numId w:val="18"/>
        </w:numPr>
        <w:spacing w:after="0" w:line="360" w:lineRule="auto"/>
        <w:ind w:left="1701" w:hanging="709"/>
        <w:jc w:val="both"/>
        <w:outlineLvl w:val="2"/>
        <w:rPr>
          <w:rFonts w:asciiTheme="minorHAnsi" w:hAnsiTheme="minorHAnsi" w:cs="Arial"/>
          <w:b/>
          <w:i/>
        </w:rPr>
      </w:pPr>
      <w:bookmarkStart w:id="134" w:name="_Toc8051318"/>
      <w:bookmarkStart w:id="135" w:name="_Toc9580777"/>
      <w:r w:rsidRPr="007D2972">
        <w:rPr>
          <w:rFonts w:asciiTheme="minorHAnsi" w:hAnsiTheme="minorHAnsi" w:cs="Arial"/>
          <w:b/>
          <w:i/>
        </w:rPr>
        <w:t>Actividades</w:t>
      </w:r>
      <w:r w:rsidR="00300A2E" w:rsidRPr="007D2972">
        <w:rPr>
          <w:rFonts w:asciiTheme="minorHAnsi" w:hAnsiTheme="minorHAnsi" w:cs="Arial"/>
          <w:b/>
          <w:i/>
        </w:rPr>
        <w:t xml:space="preserve"> previas a las acciones de abandono</w:t>
      </w:r>
      <w:bookmarkEnd w:id="134"/>
      <w:bookmarkEnd w:id="135"/>
    </w:p>
    <w:p w14:paraId="209ADA09" w14:textId="77777777" w:rsidR="00300A2E" w:rsidRPr="007D2972" w:rsidRDefault="00300A2E" w:rsidP="002F1396">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Antes de las acciones propias para la realización del abandono de las instalaciones se deberán realizar las siguientes actividades:</w:t>
      </w:r>
    </w:p>
    <w:p w14:paraId="6FAB493C" w14:textId="77777777" w:rsidR="00300A2E" w:rsidRPr="007D2972" w:rsidRDefault="00300A2E" w:rsidP="00C62704">
      <w:pPr>
        <w:numPr>
          <w:ilvl w:val="0"/>
          <w:numId w:val="12"/>
        </w:numPr>
        <w:spacing w:line="276" w:lineRule="auto"/>
        <w:ind w:left="1985" w:hanging="284"/>
        <w:jc w:val="both"/>
        <w:rPr>
          <w:rFonts w:asciiTheme="minorHAnsi" w:hAnsiTheme="minorHAnsi" w:cs="Arial"/>
          <w:i/>
        </w:rPr>
      </w:pPr>
      <w:r w:rsidRPr="007D2972">
        <w:rPr>
          <w:rFonts w:asciiTheme="minorHAnsi" w:hAnsiTheme="minorHAnsi" w:cs="Arial"/>
          <w:i/>
        </w:rPr>
        <w:t>Actualización de los planos del establecimiento.</w:t>
      </w:r>
    </w:p>
    <w:p w14:paraId="192564F5" w14:textId="77777777" w:rsidR="00300A2E" w:rsidRPr="007D2972" w:rsidRDefault="00300A2E" w:rsidP="00C62704">
      <w:pPr>
        <w:numPr>
          <w:ilvl w:val="0"/>
          <w:numId w:val="12"/>
        </w:numPr>
        <w:spacing w:line="276" w:lineRule="auto"/>
        <w:ind w:left="1985" w:hanging="284"/>
        <w:jc w:val="both"/>
        <w:rPr>
          <w:rFonts w:asciiTheme="minorHAnsi" w:hAnsiTheme="minorHAnsi" w:cs="Arial"/>
          <w:i/>
        </w:rPr>
      </w:pPr>
      <w:r w:rsidRPr="007D2972">
        <w:rPr>
          <w:rFonts w:asciiTheme="minorHAnsi" w:hAnsiTheme="minorHAnsi" w:cs="Arial"/>
          <w:i/>
        </w:rPr>
        <w:t>Inventario de los equipos y sus condiciones de conservación.</w:t>
      </w:r>
    </w:p>
    <w:p w14:paraId="4A9EBCAE" w14:textId="77777777" w:rsidR="00300A2E" w:rsidRPr="007D2972" w:rsidRDefault="00300A2E" w:rsidP="00C62704">
      <w:pPr>
        <w:numPr>
          <w:ilvl w:val="0"/>
          <w:numId w:val="12"/>
        </w:numPr>
        <w:spacing w:line="276" w:lineRule="auto"/>
        <w:ind w:left="1985" w:hanging="284"/>
        <w:jc w:val="both"/>
        <w:rPr>
          <w:rFonts w:asciiTheme="minorHAnsi" w:hAnsiTheme="minorHAnsi" w:cs="Arial"/>
          <w:i/>
        </w:rPr>
      </w:pPr>
      <w:r w:rsidRPr="007D2972">
        <w:rPr>
          <w:rFonts w:asciiTheme="minorHAnsi" w:hAnsiTheme="minorHAnsi" w:cs="Arial"/>
          <w:i/>
        </w:rPr>
        <w:t>Inventario de las estructuras metálicas y equipos.</w:t>
      </w:r>
    </w:p>
    <w:p w14:paraId="46B94976" w14:textId="77777777" w:rsidR="00300A2E" w:rsidRPr="007D2972" w:rsidRDefault="00300A2E" w:rsidP="00C62704">
      <w:pPr>
        <w:numPr>
          <w:ilvl w:val="0"/>
          <w:numId w:val="12"/>
        </w:numPr>
        <w:spacing w:line="276" w:lineRule="auto"/>
        <w:ind w:left="1985" w:hanging="284"/>
        <w:jc w:val="both"/>
        <w:rPr>
          <w:rFonts w:asciiTheme="minorHAnsi" w:hAnsiTheme="minorHAnsi" w:cs="Arial"/>
          <w:i/>
        </w:rPr>
      </w:pPr>
      <w:proofErr w:type="spellStart"/>
      <w:r w:rsidRPr="007D2972">
        <w:rPr>
          <w:rFonts w:asciiTheme="minorHAnsi" w:hAnsiTheme="minorHAnsi" w:cs="Arial"/>
          <w:i/>
        </w:rPr>
        <w:t>Metrado</w:t>
      </w:r>
      <w:proofErr w:type="spellEnd"/>
      <w:r w:rsidRPr="007D2972">
        <w:rPr>
          <w:rFonts w:asciiTheme="minorHAnsi" w:hAnsiTheme="minorHAnsi" w:cs="Arial"/>
          <w:i/>
        </w:rPr>
        <w:t xml:space="preserve"> de las excavaciones del terreno.</w:t>
      </w:r>
    </w:p>
    <w:p w14:paraId="4D43FD12" w14:textId="77777777" w:rsidR="00300A2E" w:rsidRPr="007D2972" w:rsidRDefault="00300A2E" w:rsidP="00C62704">
      <w:pPr>
        <w:numPr>
          <w:ilvl w:val="0"/>
          <w:numId w:val="12"/>
        </w:numPr>
        <w:spacing w:line="276" w:lineRule="auto"/>
        <w:ind w:left="1985" w:hanging="284"/>
        <w:jc w:val="both"/>
        <w:rPr>
          <w:rFonts w:asciiTheme="minorHAnsi" w:hAnsiTheme="minorHAnsi" w:cs="Arial"/>
          <w:i/>
        </w:rPr>
      </w:pPr>
      <w:proofErr w:type="spellStart"/>
      <w:r w:rsidRPr="007D2972">
        <w:rPr>
          <w:rFonts w:asciiTheme="minorHAnsi" w:hAnsiTheme="minorHAnsi" w:cs="Arial"/>
          <w:i/>
        </w:rPr>
        <w:t>Metrado</w:t>
      </w:r>
      <w:proofErr w:type="spellEnd"/>
      <w:r w:rsidRPr="007D2972">
        <w:rPr>
          <w:rFonts w:asciiTheme="minorHAnsi" w:hAnsiTheme="minorHAnsi" w:cs="Arial"/>
          <w:i/>
        </w:rPr>
        <w:t xml:space="preserve"> de las excavaciones para el retiro de las líneas de desagüe, líneas eléctricas y otros que se encuentren enterrados.</w:t>
      </w:r>
    </w:p>
    <w:p w14:paraId="44508723" w14:textId="77777777" w:rsidR="008816E7" w:rsidRPr="007D2972" w:rsidRDefault="008816E7" w:rsidP="00466826">
      <w:pPr>
        <w:spacing w:line="276" w:lineRule="auto"/>
        <w:ind w:left="1843"/>
        <w:jc w:val="both"/>
        <w:rPr>
          <w:rFonts w:asciiTheme="minorHAnsi" w:hAnsiTheme="minorHAnsi" w:cs="Arial"/>
          <w:i/>
        </w:rPr>
      </w:pPr>
    </w:p>
    <w:p w14:paraId="62D3187A" w14:textId="2F36106A" w:rsidR="00524169" w:rsidRPr="00524169" w:rsidRDefault="007D33AC" w:rsidP="00524169">
      <w:pPr>
        <w:spacing w:line="276" w:lineRule="auto"/>
        <w:ind w:left="1843"/>
        <w:jc w:val="both"/>
        <w:rPr>
          <w:rFonts w:asciiTheme="minorHAnsi" w:hAnsiTheme="minorHAnsi" w:cs="Arial"/>
          <w:i/>
        </w:rPr>
      </w:pPr>
      <w:r w:rsidRPr="007D2972">
        <w:rPr>
          <w:rFonts w:asciiTheme="minorHAnsi" w:hAnsiTheme="minorHAnsi" w:cs="Arial"/>
          <w:i/>
        </w:rPr>
        <w:t>La mano de obra que se requerirá en la etapa de abandono se detalla en la siguiente tabla.</w:t>
      </w:r>
    </w:p>
    <w:tbl>
      <w:tblPr>
        <w:tblpPr w:leftFromText="141" w:rightFromText="141" w:vertAnchor="text" w:horzAnchor="margin" w:tblpXSpec="right" w:tblpY="232"/>
        <w:tblOverlap w:val="never"/>
        <w:tblW w:w="4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15"/>
        <w:gridCol w:w="736"/>
        <w:gridCol w:w="2054"/>
      </w:tblGrid>
      <w:tr w:rsidR="007D33AC" w:rsidRPr="007D2972" w14:paraId="03122458" w14:textId="77777777" w:rsidTr="0026705A">
        <w:trPr>
          <w:trHeight w:val="175"/>
        </w:trPr>
        <w:tc>
          <w:tcPr>
            <w:tcW w:w="385"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00C8E8C" w14:textId="2F36106A" w:rsidR="007D33AC" w:rsidRPr="007D2972" w:rsidRDefault="007D33AC" w:rsidP="00524169">
            <w:pPr>
              <w:rPr>
                <w:rFonts w:asciiTheme="minorHAnsi" w:hAnsiTheme="minorHAnsi" w:cs="Arial"/>
                <w:b/>
                <w:i/>
                <w:sz w:val="18"/>
                <w:szCs w:val="18"/>
                <w:lang w:val="es-ES_tradnl"/>
              </w:rPr>
            </w:pPr>
            <w:proofErr w:type="spellStart"/>
            <w:r w:rsidRPr="007D2972">
              <w:rPr>
                <w:rFonts w:asciiTheme="minorHAnsi" w:hAnsiTheme="minorHAnsi" w:cs="Arial"/>
                <w:i/>
                <w:sz w:val="18"/>
                <w:szCs w:val="18"/>
              </w:rPr>
              <w:t>Nº</w:t>
            </w:r>
            <w:proofErr w:type="spellEnd"/>
          </w:p>
        </w:tc>
        <w:tc>
          <w:tcPr>
            <w:tcW w:w="2722"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CC58C6A" w14:textId="77777777" w:rsidR="007D33AC" w:rsidRPr="007D2972" w:rsidRDefault="007D33AC" w:rsidP="00524169">
            <w:pPr>
              <w:rPr>
                <w:rFonts w:asciiTheme="minorHAnsi" w:hAnsiTheme="minorHAnsi" w:cs="Arial"/>
                <w:b/>
                <w:i/>
                <w:sz w:val="18"/>
                <w:szCs w:val="18"/>
                <w:lang w:val="es-ES_tradnl"/>
              </w:rPr>
            </w:pPr>
            <w:r w:rsidRPr="007D2972">
              <w:rPr>
                <w:rFonts w:asciiTheme="minorHAnsi" w:hAnsiTheme="minorHAnsi" w:cs="Arial"/>
                <w:i/>
                <w:sz w:val="18"/>
                <w:szCs w:val="18"/>
              </w:rPr>
              <w:t>PUESTOS DE TRABAJO</w:t>
            </w:r>
          </w:p>
        </w:tc>
        <w:tc>
          <w:tcPr>
            <w:tcW w:w="499"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1A8AC81" w14:textId="77777777" w:rsidR="007D33AC" w:rsidRPr="007D2972" w:rsidRDefault="007D33AC" w:rsidP="00524169">
            <w:pPr>
              <w:rPr>
                <w:rFonts w:asciiTheme="minorHAnsi" w:hAnsiTheme="minorHAnsi" w:cs="Arial"/>
                <w:b/>
                <w:i/>
                <w:sz w:val="18"/>
                <w:szCs w:val="18"/>
                <w:lang w:val="es-ES_tradnl"/>
              </w:rPr>
            </w:pPr>
            <w:r w:rsidRPr="007D2972">
              <w:rPr>
                <w:rFonts w:asciiTheme="minorHAnsi" w:hAnsiTheme="minorHAnsi" w:cs="Arial"/>
                <w:i/>
                <w:sz w:val="18"/>
                <w:szCs w:val="18"/>
              </w:rPr>
              <w:t>CANT</w:t>
            </w:r>
            <w:r w:rsidRPr="007D2972">
              <w:rPr>
                <w:rFonts w:asciiTheme="minorHAnsi" w:hAnsiTheme="minorHAnsi" w:cs="Arial"/>
                <w:b/>
                <w:i/>
                <w:sz w:val="18"/>
                <w:szCs w:val="18"/>
                <w:lang w:val="es-ES_tradnl"/>
              </w:rPr>
              <w:t>.</w:t>
            </w:r>
          </w:p>
        </w:tc>
        <w:tc>
          <w:tcPr>
            <w:tcW w:w="1393" w:type="pct"/>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EEE9D37" w14:textId="77777777" w:rsidR="007D33AC" w:rsidRPr="007D2972" w:rsidRDefault="007D33AC" w:rsidP="00524169">
            <w:pPr>
              <w:rPr>
                <w:rFonts w:asciiTheme="minorHAnsi" w:hAnsiTheme="minorHAnsi" w:cs="Arial"/>
                <w:b/>
                <w:i/>
                <w:sz w:val="18"/>
                <w:szCs w:val="18"/>
                <w:lang w:val="es-ES_tradnl"/>
              </w:rPr>
            </w:pPr>
            <w:r w:rsidRPr="007D2972">
              <w:rPr>
                <w:rFonts w:asciiTheme="minorHAnsi" w:hAnsiTheme="minorHAnsi" w:cs="Arial"/>
                <w:i/>
                <w:sz w:val="18"/>
                <w:szCs w:val="18"/>
              </w:rPr>
              <w:t>TURNO DE TRABAJO/DIA</w:t>
            </w:r>
          </w:p>
        </w:tc>
      </w:tr>
      <w:tr w:rsidR="007D33AC" w:rsidRPr="007D2972" w14:paraId="54B5BE3D" w14:textId="77777777" w:rsidTr="0026705A">
        <w:tc>
          <w:tcPr>
            <w:tcW w:w="385"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A0903E1" w14:textId="77777777" w:rsidR="007D33AC" w:rsidRPr="007D2972" w:rsidRDefault="007D33AC" w:rsidP="00524169">
            <w:pPr>
              <w:rPr>
                <w:rFonts w:asciiTheme="minorHAnsi" w:hAnsiTheme="minorHAnsi" w:cs="Arial"/>
                <w:i/>
                <w:sz w:val="18"/>
                <w:szCs w:val="18"/>
                <w:lang w:val="es-ES_tradnl"/>
              </w:rPr>
            </w:pPr>
            <w:r w:rsidRPr="007D2972">
              <w:rPr>
                <w:rFonts w:asciiTheme="minorHAnsi" w:hAnsiTheme="minorHAnsi" w:cs="Arial"/>
                <w:i/>
                <w:sz w:val="18"/>
                <w:szCs w:val="18"/>
              </w:rPr>
              <w:t>01</w:t>
            </w:r>
          </w:p>
        </w:tc>
        <w:tc>
          <w:tcPr>
            <w:tcW w:w="2722" w:type="pct"/>
            <w:tcBorders>
              <w:top w:val="single" w:sz="4" w:space="0" w:color="auto"/>
              <w:left w:val="single" w:sz="4" w:space="0" w:color="auto"/>
              <w:bottom w:val="single" w:sz="4" w:space="0" w:color="auto"/>
              <w:right w:val="single" w:sz="4" w:space="0" w:color="auto"/>
            </w:tcBorders>
            <w:hideMark/>
          </w:tcPr>
          <w:p w14:paraId="76E6CC9E" w14:textId="77777777" w:rsidR="007D33AC" w:rsidRPr="007D2972" w:rsidRDefault="007D33AC" w:rsidP="00524169">
            <w:pPr>
              <w:rPr>
                <w:rFonts w:asciiTheme="minorHAnsi" w:hAnsiTheme="minorHAnsi" w:cs="Arial"/>
                <w:i/>
                <w:sz w:val="18"/>
                <w:szCs w:val="18"/>
              </w:rPr>
            </w:pPr>
            <w:r w:rsidRPr="007D2972">
              <w:rPr>
                <w:rFonts w:asciiTheme="minorHAnsi" w:hAnsiTheme="minorHAnsi" w:cs="Arial"/>
                <w:i/>
                <w:sz w:val="18"/>
                <w:szCs w:val="18"/>
              </w:rPr>
              <w:t>Asesor</w:t>
            </w:r>
          </w:p>
          <w:p w14:paraId="0F44C03D" w14:textId="77777777" w:rsidR="007D33AC" w:rsidRPr="007D2972" w:rsidRDefault="007D33AC" w:rsidP="00524169">
            <w:pPr>
              <w:rPr>
                <w:rFonts w:asciiTheme="minorHAnsi" w:hAnsiTheme="minorHAnsi" w:cs="Arial"/>
                <w:i/>
                <w:sz w:val="18"/>
                <w:szCs w:val="18"/>
              </w:rPr>
            </w:pPr>
            <w:r w:rsidRPr="007D2972">
              <w:rPr>
                <w:rFonts w:asciiTheme="minorHAnsi" w:hAnsiTheme="minorHAnsi" w:cs="Arial"/>
                <w:i/>
                <w:sz w:val="18"/>
                <w:szCs w:val="18"/>
              </w:rPr>
              <w:t>Residente de obra</w:t>
            </w:r>
          </w:p>
          <w:p w14:paraId="5B8F9AEE" w14:textId="77777777" w:rsidR="007D33AC" w:rsidRPr="007D2972" w:rsidRDefault="007D33AC" w:rsidP="00524169">
            <w:pPr>
              <w:rPr>
                <w:rFonts w:asciiTheme="minorHAnsi" w:hAnsiTheme="minorHAnsi" w:cs="Arial"/>
                <w:i/>
                <w:sz w:val="18"/>
                <w:szCs w:val="18"/>
              </w:rPr>
            </w:pPr>
            <w:r w:rsidRPr="007D2972">
              <w:rPr>
                <w:rFonts w:asciiTheme="minorHAnsi" w:hAnsiTheme="minorHAnsi" w:cs="Arial"/>
                <w:i/>
                <w:sz w:val="18"/>
                <w:szCs w:val="18"/>
              </w:rPr>
              <w:t>Supervisor</w:t>
            </w:r>
          </w:p>
          <w:p w14:paraId="2F379433" w14:textId="77777777" w:rsidR="007D33AC" w:rsidRPr="007D2972" w:rsidRDefault="007D33AC" w:rsidP="00524169">
            <w:pPr>
              <w:rPr>
                <w:rFonts w:asciiTheme="minorHAnsi" w:hAnsiTheme="minorHAnsi" w:cs="Arial"/>
                <w:i/>
                <w:sz w:val="18"/>
                <w:szCs w:val="18"/>
              </w:rPr>
            </w:pPr>
            <w:r w:rsidRPr="007D2972">
              <w:rPr>
                <w:rFonts w:asciiTheme="minorHAnsi" w:hAnsiTheme="minorHAnsi" w:cs="Arial"/>
                <w:i/>
                <w:sz w:val="18"/>
                <w:szCs w:val="18"/>
              </w:rPr>
              <w:t>Maestro de Obra</w:t>
            </w:r>
          </w:p>
        </w:tc>
        <w:tc>
          <w:tcPr>
            <w:tcW w:w="499" w:type="pct"/>
            <w:tcBorders>
              <w:top w:val="single" w:sz="4" w:space="0" w:color="auto"/>
              <w:left w:val="single" w:sz="4" w:space="0" w:color="auto"/>
              <w:bottom w:val="single" w:sz="4" w:space="0" w:color="auto"/>
              <w:right w:val="single" w:sz="4" w:space="0" w:color="auto"/>
            </w:tcBorders>
            <w:hideMark/>
          </w:tcPr>
          <w:p w14:paraId="023D260C"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1</w:t>
            </w:r>
          </w:p>
          <w:p w14:paraId="7EE952B4"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1</w:t>
            </w:r>
          </w:p>
          <w:p w14:paraId="5816B402"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1</w:t>
            </w:r>
          </w:p>
          <w:p w14:paraId="7A04A1CA"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1</w:t>
            </w:r>
          </w:p>
        </w:tc>
        <w:tc>
          <w:tcPr>
            <w:tcW w:w="1393" w:type="pct"/>
            <w:tcBorders>
              <w:top w:val="single" w:sz="4" w:space="0" w:color="auto"/>
              <w:left w:val="single" w:sz="4" w:space="0" w:color="auto"/>
              <w:bottom w:val="single" w:sz="4" w:space="0" w:color="auto"/>
              <w:right w:val="single" w:sz="4" w:space="0" w:color="auto"/>
            </w:tcBorders>
          </w:tcPr>
          <w:p w14:paraId="1EBFC642"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8 HORAS DIA</w:t>
            </w:r>
          </w:p>
          <w:p w14:paraId="3E259FD4"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8 HORAS DIA</w:t>
            </w:r>
          </w:p>
          <w:p w14:paraId="4471574A"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8 HORAS DIA</w:t>
            </w:r>
          </w:p>
          <w:p w14:paraId="4B2E9277"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8 HORAS DIA</w:t>
            </w:r>
          </w:p>
        </w:tc>
      </w:tr>
      <w:tr w:rsidR="007D33AC" w:rsidRPr="007D2972" w14:paraId="2DFBA8AF" w14:textId="77777777" w:rsidTr="0026705A">
        <w:trPr>
          <w:trHeight w:val="1478"/>
        </w:trPr>
        <w:tc>
          <w:tcPr>
            <w:tcW w:w="385"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B501049" w14:textId="77777777" w:rsidR="007D33AC" w:rsidRPr="007D2972" w:rsidRDefault="007D33AC" w:rsidP="00524169">
            <w:pPr>
              <w:rPr>
                <w:rFonts w:asciiTheme="minorHAnsi" w:hAnsiTheme="minorHAnsi" w:cs="Arial"/>
                <w:i/>
                <w:sz w:val="18"/>
                <w:szCs w:val="18"/>
                <w:lang w:val="es-ES_tradnl"/>
              </w:rPr>
            </w:pPr>
            <w:r w:rsidRPr="007D2972">
              <w:rPr>
                <w:rFonts w:asciiTheme="minorHAnsi" w:hAnsiTheme="minorHAnsi" w:cs="Arial"/>
                <w:i/>
                <w:sz w:val="18"/>
                <w:szCs w:val="18"/>
              </w:rPr>
              <w:t>02</w:t>
            </w:r>
          </w:p>
        </w:tc>
        <w:tc>
          <w:tcPr>
            <w:tcW w:w="2722" w:type="pct"/>
            <w:tcBorders>
              <w:top w:val="single" w:sz="4" w:space="0" w:color="auto"/>
              <w:left w:val="single" w:sz="4" w:space="0" w:color="auto"/>
              <w:bottom w:val="single" w:sz="4" w:space="0" w:color="auto"/>
              <w:right w:val="single" w:sz="4" w:space="0" w:color="auto"/>
            </w:tcBorders>
            <w:hideMark/>
          </w:tcPr>
          <w:p w14:paraId="298DB077" w14:textId="77777777" w:rsidR="007D33AC" w:rsidRPr="007D2972" w:rsidRDefault="007D33AC" w:rsidP="00524169">
            <w:pPr>
              <w:rPr>
                <w:rFonts w:asciiTheme="minorHAnsi" w:hAnsiTheme="minorHAnsi" w:cs="Arial"/>
                <w:i/>
                <w:sz w:val="18"/>
                <w:szCs w:val="18"/>
              </w:rPr>
            </w:pPr>
            <w:r w:rsidRPr="007D2972">
              <w:rPr>
                <w:rFonts w:asciiTheme="minorHAnsi" w:hAnsiTheme="minorHAnsi" w:cs="Arial"/>
                <w:i/>
                <w:sz w:val="18"/>
                <w:szCs w:val="18"/>
              </w:rPr>
              <w:t>Operarios:</w:t>
            </w:r>
          </w:p>
          <w:p w14:paraId="3BB786F1" w14:textId="77777777" w:rsidR="007D33AC" w:rsidRPr="007D2972" w:rsidRDefault="007D33AC" w:rsidP="00524169">
            <w:pPr>
              <w:rPr>
                <w:rFonts w:asciiTheme="minorHAnsi" w:hAnsiTheme="minorHAnsi" w:cs="Arial"/>
                <w:i/>
                <w:sz w:val="18"/>
                <w:szCs w:val="18"/>
              </w:rPr>
            </w:pPr>
            <w:r w:rsidRPr="007D2972">
              <w:rPr>
                <w:rFonts w:asciiTheme="minorHAnsi" w:hAnsiTheme="minorHAnsi" w:cs="Arial"/>
                <w:i/>
                <w:sz w:val="18"/>
                <w:szCs w:val="18"/>
              </w:rPr>
              <w:t xml:space="preserve">                     Carpintero encofrador</w:t>
            </w:r>
          </w:p>
          <w:p w14:paraId="0AC0B0DB" w14:textId="77777777" w:rsidR="007D33AC" w:rsidRPr="007D2972" w:rsidRDefault="007D33AC" w:rsidP="00524169">
            <w:pPr>
              <w:ind w:left="884"/>
              <w:rPr>
                <w:rFonts w:asciiTheme="minorHAnsi" w:hAnsiTheme="minorHAnsi" w:cs="Arial"/>
                <w:i/>
                <w:sz w:val="18"/>
                <w:szCs w:val="18"/>
              </w:rPr>
            </w:pPr>
            <w:r w:rsidRPr="007D2972">
              <w:rPr>
                <w:rFonts w:asciiTheme="minorHAnsi" w:hAnsiTheme="minorHAnsi" w:cs="Arial"/>
                <w:i/>
                <w:sz w:val="18"/>
                <w:szCs w:val="18"/>
              </w:rPr>
              <w:t>Operadores de equipos livianos (Compactador, vibrador y Mezcladora).</w:t>
            </w:r>
          </w:p>
          <w:p w14:paraId="1D4D8B37" w14:textId="77777777" w:rsidR="007D33AC" w:rsidRPr="007D2972" w:rsidRDefault="007D33AC" w:rsidP="00524169">
            <w:pPr>
              <w:ind w:left="884"/>
              <w:rPr>
                <w:rFonts w:asciiTheme="minorHAnsi" w:hAnsiTheme="minorHAnsi" w:cs="Arial"/>
                <w:i/>
                <w:sz w:val="18"/>
                <w:szCs w:val="18"/>
              </w:rPr>
            </w:pPr>
            <w:r w:rsidRPr="007D2972">
              <w:rPr>
                <w:rFonts w:asciiTheme="minorHAnsi" w:hAnsiTheme="minorHAnsi" w:cs="Arial"/>
                <w:i/>
                <w:sz w:val="18"/>
                <w:szCs w:val="18"/>
              </w:rPr>
              <w:t>Operador de grúa</w:t>
            </w:r>
          </w:p>
        </w:tc>
        <w:tc>
          <w:tcPr>
            <w:tcW w:w="499" w:type="pct"/>
            <w:tcBorders>
              <w:top w:val="single" w:sz="4" w:space="0" w:color="auto"/>
              <w:left w:val="single" w:sz="4" w:space="0" w:color="auto"/>
              <w:bottom w:val="single" w:sz="4" w:space="0" w:color="auto"/>
              <w:right w:val="single" w:sz="4" w:space="0" w:color="auto"/>
            </w:tcBorders>
            <w:vAlign w:val="center"/>
          </w:tcPr>
          <w:p w14:paraId="42E285A9" w14:textId="77777777" w:rsidR="007D33AC" w:rsidRPr="007D2972" w:rsidRDefault="007D33AC" w:rsidP="00524169">
            <w:pPr>
              <w:jc w:val="center"/>
              <w:rPr>
                <w:rFonts w:asciiTheme="minorHAnsi" w:hAnsiTheme="minorHAnsi" w:cs="Arial"/>
                <w:i/>
                <w:sz w:val="18"/>
                <w:szCs w:val="18"/>
              </w:rPr>
            </w:pPr>
          </w:p>
          <w:p w14:paraId="072E8595"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1</w:t>
            </w:r>
          </w:p>
          <w:p w14:paraId="1EC748CC"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2</w:t>
            </w:r>
          </w:p>
          <w:p w14:paraId="5E407F44"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2</w:t>
            </w:r>
          </w:p>
          <w:p w14:paraId="6B5F46A4"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1</w:t>
            </w:r>
          </w:p>
          <w:p w14:paraId="4125F3D8"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1</w:t>
            </w:r>
          </w:p>
        </w:tc>
        <w:tc>
          <w:tcPr>
            <w:tcW w:w="1393" w:type="pct"/>
            <w:tcBorders>
              <w:top w:val="single" w:sz="4" w:space="0" w:color="auto"/>
              <w:left w:val="single" w:sz="4" w:space="0" w:color="auto"/>
              <w:bottom w:val="single" w:sz="4" w:space="0" w:color="auto"/>
              <w:right w:val="single" w:sz="4" w:space="0" w:color="auto"/>
            </w:tcBorders>
          </w:tcPr>
          <w:p w14:paraId="68087F75" w14:textId="77777777" w:rsidR="007D33AC" w:rsidRPr="007D2972" w:rsidRDefault="007D33AC" w:rsidP="00524169">
            <w:pPr>
              <w:jc w:val="center"/>
              <w:rPr>
                <w:rFonts w:asciiTheme="minorHAnsi" w:hAnsiTheme="minorHAnsi" w:cs="Arial"/>
                <w:i/>
                <w:sz w:val="18"/>
                <w:szCs w:val="18"/>
                <w:lang w:val="es-ES_tradnl"/>
              </w:rPr>
            </w:pPr>
          </w:p>
          <w:p w14:paraId="290E8B1D" w14:textId="77777777" w:rsidR="007D33AC" w:rsidRPr="007D2972" w:rsidRDefault="007D33AC" w:rsidP="00524169">
            <w:pPr>
              <w:jc w:val="center"/>
              <w:rPr>
                <w:rFonts w:asciiTheme="minorHAnsi" w:hAnsiTheme="minorHAnsi" w:cs="Arial"/>
                <w:i/>
                <w:sz w:val="18"/>
                <w:szCs w:val="18"/>
                <w:lang w:val="es-ES_tradnl"/>
              </w:rPr>
            </w:pPr>
          </w:p>
        </w:tc>
      </w:tr>
      <w:tr w:rsidR="007D33AC" w:rsidRPr="007D2972" w14:paraId="668B653B" w14:textId="77777777" w:rsidTr="0026705A">
        <w:tc>
          <w:tcPr>
            <w:tcW w:w="385"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A83108D" w14:textId="77777777" w:rsidR="007D33AC" w:rsidRPr="007D2972" w:rsidRDefault="007D33AC" w:rsidP="00524169">
            <w:pPr>
              <w:rPr>
                <w:rFonts w:asciiTheme="minorHAnsi" w:hAnsiTheme="minorHAnsi" w:cs="Arial"/>
                <w:i/>
                <w:sz w:val="18"/>
                <w:szCs w:val="18"/>
              </w:rPr>
            </w:pPr>
            <w:r w:rsidRPr="007D2972">
              <w:rPr>
                <w:rFonts w:asciiTheme="minorHAnsi" w:hAnsiTheme="minorHAnsi" w:cs="Arial"/>
                <w:i/>
                <w:sz w:val="18"/>
                <w:szCs w:val="18"/>
              </w:rPr>
              <w:t>04</w:t>
            </w:r>
          </w:p>
        </w:tc>
        <w:tc>
          <w:tcPr>
            <w:tcW w:w="2722" w:type="pct"/>
            <w:tcBorders>
              <w:top w:val="single" w:sz="4" w:space="0" w:color="auto"/>
              <w:left w:val="single" w:sz="4" w:space="0" w:color="auto"/>
              <w:bottom w:val="single" w:sz="4" w:space="0" w:color="auto"/>
              <w:right w:val="single" w:sz="4" w:space="0" w:color="auto"/>
            </w:tcBorders>
            <w:hideMark/>
          </w:tcPr>
          <w:p w14:paraId="011EB5F0" w14:textId="77777777" w:rsidR="007D33AC" w:rsidRPr="007D2972" w:rsidRDefault="007D33AC" w:rsidP="00524169">
            <w:pPr>
              <w:rPr>
                <w:rFonts w:asciiTheme="minorHAnsi" w:hAnsiTheme="minorHAnsi" w:cs="Arial"/>
                <w:i/>
                <w:sz w:val="18"/>
                <w:szCs w:val="18"/>
              </w:rPr>
            </w:pPr>
            <w:r w:rsidRPr="007D2972">
              <w:rPr>
                <w:rFonts w:asciiTheme="minorHAnsi" w:hAnsiTheme="minorHAnsi" w:cs="Arial"/>
                <w:i/>
                <w:sz w:val="18"/>
                <w:szCs w:val="18"/>
              </w:rPr>
              <w:t>Peones</w:t>
            </w:r>
          </w:p>
        </w:tc>
        <w:tc>
          <w:tcPr>
            <w:tcW w:w="499" w:type="pct"/>
            <w:tcBorders>
              <w:top w:val="single" w:sz="4" w:space="0" w:color="auto"/>
              <w:left w:val="single" w:sz="4" w:space="0" w:color="auto"/>
              <w:bottom w:val="single" w:sz="4" w:space="0" w:color="auto"/>
              <w:right w:val="single" w:sz="4" w:space="0" w:color="auto"/>
            </w:tcBorders>
            <w:vAlign w:val="center"/>
            <w:hideMark/>
          </w:tcPr>
          <w:p w14:paraId="12365AF5"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4</w:t>
            </w:r>
          </w:p>
        </w:tc>
        <w:tc>
          <w:tcPr>
            <w:tcW w:w="1393" w:type="pct"/>
            <w:tcBorders>
              <w:top w:val="single" w:sz="4" w:space="0" w:color="auto"/>
              <w:left w:val="single" w:sz="4" w:space="0" w:color="auto"/>
              <w:bottom w:val="single" w:sz="4" w:space="0" w:color="auto"/>
              <w:right w:val="single" w:sz="4" w:space="0" w:color="auto"/>
            </w:tcBorders>
          </w:tcPr>
          <w:p w14:paraId="4A4C2745"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08 HORAS DIA</w:t>
            </w:r>
          </w:p>
        </w:tc>
      </w:tr>
      <w:tr w:rsidR="007D33AC" w:rsidRPr="007D2972" w14:paraId="12A74498" w14:textId="77777777" w:rsidTr="0026705A">
        <w:trPr>
          <w:trHeight w:val="330"/>
        </w:trPr>
        <w:tc>
          <w:tcPr>
            <w:tcW w:w="3108" w:type="pct"/>
            <w:gridSpan w:val="2"/>
            <w:tcBorders>
              <w:top w:val="single" w:sz="4" w:space="0" w:color="auto"/>
              <w:left w:val="single" w:sz="4" w:space="0" w:color="auto"/>
              <w:bottom w:val="single" w:sz="4" w:space="0" w:color="auto"/>
              <w:right w:val="single" w:sz="4" w:space="0" w:color="auto"/>
            </w:tcBorders>
            <w:hideMark/>
          </w:tcPr>
          <w:p w14:paraId="0CB784D1" w14:textId="77777777" w:rsidR="007D33AC" w:rsidRPr="007D2972" w:rsidRDefault="007D33AC" w:rsidP="00524169">
            <w:pPr>
              <w:jc w:val="right"/>
              <w:rPr>
                <w:rFonts w:asciiTheme="minorHAnsi" w:hAnsiTheme="minorHAnsi" w:cs="Arial"/>
                <w:b/>
                <w:i/>
                <w:sz w:val="18"/>
                <w:szCs w:val="18"/>
                <w:lang w:val="es-ES_tradnl"/>
              </w:rPr>
            </w:pPr>
            <w:r w:rsidRPr="007D2972">
              <w:rPr>
                <w:rFonts w:asciiTheme="minorHAnsi" w:hAnsiTheme="minorHAnsi" w:cs="Arial"/>
                <w:b/>
                <w:i/>
                <w:sz w:val="18"/>
                <w:szCs w:val="18"/>
              </w:rPr>
              <w:t>TOTAL, DE PUESTOS DE TRABAJO</w:t>
            </w:r>
          </w:p>
        </w:tc>
        <w:tc>
          <w:tcPr>
            <w:tcW w:w="499" w:type="pct"/>
            <w:tcBorders>
              <w:top w:val="single" w:sz="4" w:space="0" w:color="auto"/>
              <w:left w:val="single" w:sz="4" w:space="0" w:color="auto"/>
              <w:bottom w:val="single" w:sz="4" w:space="0" w:color="auto"/>
              <w:right w:val="single" w:sz="4" w:space="0" w:color="auto"/>
            </w:tcBorders>
            <w:vAlign w:val="center"/>
            <w:hideMark/>
          </w:tcPr>
          <w:p w14:paraId="776F0D7B" w14:textId="77777777" w:rsidR="007D33AC" w:rsidRPr="007D2972" w:rsidRDefault="007D33AC" w:rsidP="00524169">
            <w:pPr>
              <w:jc w:val="center"/>
              <w:rPr>
                <w:rFonts w:asciiTheme="minorHAnsi" w:hAnsiTheme="minorHAnsi" w:cs="Arial"/>
                <w:i/>
                <w:sz w:val="18"/>
                <w:szCs w:val="18"/>
              </w:rPr>
            </w:pPr>
            <w:r w:rsidRPr="007D2972">
              <w:rPr>
                <w:rFonts w:asciiTheme="minorHAnsi" w:hAnsiTheme="minorHAnsi" w:cs="Arial"/>
                <w:i/>
                <w:sz w:val="18"/>
                <w:szCs w:val="18"/>
              </w:rPr>
              <w:t>15</w:t>
            </w:r>
          </w:p>
        </w:tc>
        <w:tc>
          <w:tcPr>
            <w:tcW w:w="1393" w:type="pct"/>
            <w:tcBorders>
              <w:top w:val="single" w:sz="4" w:space="0" w:color="auto"/>
              <w:left w:val="single" w:sz="4" w:space="0" w:color="auto"/>
              <w:bottom w:val="single" w:sz="4" w:space="0" w:color="auto"/>
              <w:right w:val="single" w:sz="4" w:space="0" w:color="auto"/>
            </w:tcBorders>
          </w:tcPr>
          <w:p w14:paraId="7A65136D" w14:textId="77777777" w:rsidR="007D33AC" w:rsidRPr="007D2972" w:rsidRDefault="007D33AC" w:rsidP="00524169">
            <w:pPr>
              <w:rPr>
                <w:rFonts w:asciiTheme="minorHAnsi" w:hAnsiTheme="minorHAnsi" w:cs="Arial"/>
                <w:i/>
                <w:sz w:val="18"/>
                <w:szCs w:val="18"/>
              </w:rPr>
            </w:pPr>
          </w:p>
        </w:tc>
      </w:tr>
    </w:tbl>
    <w:p w14:paraId="35FF48C5" w14:textId="63C033AC" w:rsidR="007D33AC" w:rsidRDefault="007D33AC" w:rsidP="00466826">
      <w:pPr>
        <w:spacing w:line="276" w:lineRule="auto"/>
        <w:ind w:left="1843"/>
        <w:jc w:val="both"/>
        <w:rPr>
          <w:rFonts w:asciiTheme="minorHAnsi" w:hAnsiTheme="minorHAnsi" w:cs="Arial"/>
          <w:i/>
        </w:rPr>
      </w:pPr>
    </w:p>
    <w:p w14:paraId="5F8B40A6" w14:textId="77777777" w:rsidR="0026705A" w:rsidRPr="007D2972" w:rsidRDefault="0026705A" w:rsidP="00466826">
      <w:pPr>
        <w:spacing w:line="276" w:lineRule="auto"/>
        <w:ind w:left="1843"/>
        <w:jc w:val="both"/>
        <w:rPr>
          <w:rFonts w:asciiTheme="minorHAnsi" w:hAnsiTheme="minorHAnsi" w:cs="Arial"/>
          <w:i/>
        </w:rPr>
      </w:pPr>
    </w:p>
    <w:p w14:paraId="1D978755" w14:textId="6907E5F0" w:rsidR="00300A2E" w:rsidRPr="0026705A"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36" w:name="_Toc8051319"/>
      <w:bookmarkStart w:id="137" w:name="_Toc9580778"/>
      <w:r w:rsidRPr="0026705A">
        <w:rPr>
          <w:rFonts w:asciiTheme="minorHAnsi" w:hAnsiTheme="minorHAnsi" w:cs="Arial"/>
          <w:b/>
          <w:i/>
          <w:sz w:val="24"/>
          <w:szCs w:val="24"/>
        </w:rPr>
        <w:t>Actividades para el retiro de las instalaciones</w:t>
      </w:r>
      <w:bookmarkEnd w:id="136"/>
      <w:bookmarkEnd w:id="137"/>
    </w:p>
    <w:p w14:paraId="592F9295"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Desmontaje de máquinas y equipos de combustible líquido</w:t>
      </w:r>
      <w:r w:rsidR="00C22B35" w:rsidRPr="007D2972">
        <w:rPr>
          <w:rFonts w:asciiTheme="minorHAnsi" w:hAnsiTheme="minorHAnsi" w:cs="Arial"/>
          <w:i/>
        </w:rPr>
        <w:t>, GNV</w:t>
      </w:r>
      <w:r w:rsidRPr="007D2972">
        <w:rPr>
          <w:rFonts w:asciiTheme="minorHAnsi" w:hAnsiTheme="minorHAnsi" w:cs="Arial"/>
          <w:i/>
        </w:rPr>
        <w:t xml:space="preserve"> y GLP</w:t>
      </w:r>
    </w:p>
    <w:p w14:paraId="11173BA5"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Retiro de tanques y tuberías</w:t>
      </w:r>
    </w:p>
    <w:p w14:paraId="4357D06E"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Desmontaje de instalaciones eléctricas y sanitarias</w:t>
      </w:r>
    </w:p>
    <w:p w14:paraId="1AE3DB3D"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Desmontaje de puertas ventanas y defensas</w:t>
      </w:r>
    </w:p>
    <w:p w14:paraId="325E6D61" w14:textId="7C3C011C" w:rsidR="00300A2E"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Demolición de construcciones.</w:t>
      </w:r>
    </w:p>
    <w:p w14:paraId="25038317" w14:textId="54C5111C" w:rsidR="0026705A" w:rsidRDefault="0026705A" w:rsidP="0026705A">
      <w:pPr>
        <w:spacing w:after="200" w:line="276" w:lineRule="auto"/>
        <w:contextualSpacing/>
        <w:jc w:val="both"/>
        <w:rPr>
          <w:rFonts w:asciiTheme="minorHAnsi" w:hAnsiTheme="minorHAnsi" w:cs="Arial"/>
          <w:i/>
        </w:rPr>
      </w:pPr>
    </w:p>
    <w:p w14:paraId="272E53C3" w14:textId="77777777" w:rsidR="0026705A" w:rsidRPr="007D2972" w:rsidRDefault="0026705A" w:rsidP="0026705A">
      <w:pPr>
        <w:spacing w:after="200" w:line="276" w:lineRule="auto"/>
        <w:contextualSpacing/>
        <w:jc w:val="both"/>
        <w:rPr>
          <w:rFonts w:asciiTheme="minorHAnsi" w:hAnsiTheme="minorHAnsi" w:cs="Arial"/>
          <w:i/>
        </w:rPr>
      </w:pPr>
    </w:p>
    <w:p w14:paraId="1B17B404" w14:textId="0D1FAE2E" w:rsidR="00300A2E" w:rsidRPr="0026705A"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38" w:name="_Toc8051320"/>
      <w:bookmarkStart w:id="139" w:name="_Toc9580779"/>
      <w:r w:rsidRPr="0026705A">
        <w:rPr>
          <w:rFonts w:asciiTheme="minorHAnsi" w:hAnsiTheme="minorHAnsi" w:cs="Arial"/>
          <w:b/>
          <w:i/>
          <w:sz w:val="24"/>
          <w:szCs w:val="24"/>
        </w:rPr>
        <w:lastRenderedPageBreak/>
        <w:t>Cronograma propuesto</w:t>
      </w:r>
      <w:bookmarkEnd w:id="138"/>
      <w:bookmarkEnd w:id="139"/>
    </w:p>
    <w:p w14:paraId="7761C71B"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Se define las acciones principales que deberá ser revisado y actualizado de acuerdo con las condiciones que se tengan cuando se realice el abandono de las instalaciones.</w:t>
      </w:r>
    </w:p>
    <w:p w14:paraId="7D2045D9" w14:textId="77777777" w:rsidR="00300A2E" w:rsidRPr="007D2972" w:rsidRDefault="003F3A0B" w:rsidP="003F3A0B">
      <w:pPr>
        <w:spacing w:line="276" w:lineRule="auto"/>
        <w:ind w:left="360" w:firstLine="1625"/>
        <w:jc w:val="center"/>
        <w:rPr>
          <w:rFonts w:asciiTheme="minorHAnsi" w:eastAsia="Calibri" w:hAnsiTheme="minorHAnsi" w:cs="Arial"/>
          <w:i/>
          <w:iCs/>
          <w:color w:val="000000"/>
          <w:lang w:val="es-PE" w:eastAsia="en-US"/>
        </w:rPr>
      </w:pPr>
      <w:r w:rsidRPr="007D2972">
        <w:rPr>
          <w:rFonts w:asciiTheme="minorHAnsi" w:eastAsia="Calibri" w:hAnsiTheme="minorHAnsi" w:cs="Arial"/>
          <w:b/>
          <w:i/>
          <w:iCs/>
          <w:color w:val="000000"/>
          <w:sz w:val="20"/>
          <w:lang w:val="es-PE" w:eastAsia="en-US"/>
        </w:rPr>
        <w:t>Cuadro N°</w:t>
      </w:r>
      <w:r w:rsidR="009020A1" w:rsidRPr="007D2972">
        <w:rPr>
          <w:rFonts w:asciiTheme="minorHAnsi" w:eastAsia="Calibri" w:hAnsiTheme="minorHAnsi" w:cs="Arial"/>
          <w:b/>
          <w:i/>
          <w:iCs/>
          <w:color w:val="000000"/>
          <w:sz w:val="20"/>
          <w:lang w:val="es-PE" w:eastAsia="en-US"/>
        </w:rPr>
        <w:t>40</w:t>
      </w:r>
      <w:r w:rsidR="005A47FB" w:rsidRPr="007D2972">
        <w:rPr>
          <w:rFonts w:asciiTheme="minorHAnsi" w:eastAsia="Calibri" w:hAnsiTheme="minorHAnsi" w:cs="Arial"/>
          <w:b/>
          <w:i/>
          <w:iCs/>
          <w:color w:val="000000"/>
          <w:sz w:val="20"/>
          <w:lang w:val="es-PE" w:eastAsia="en-US"/>
        </w:rPr>
        <w:t>:</w:t>
      </w:r>
      <w:r w:rsidR="005A47FB" w:rsidRPr="007D2972">
        <w:rPr>
          <w:rFonts w:asciiTheme="minorHAnsi" w:eastAsia="Calibri" w:hAnsiTheme="minorHAnsi" w:cs="Arial"/>
          <w:i/>
          <w:iCs/>
          <w:color w:val="000000"/>
          <w:lang w:val="es-PE" w:eastAsia="en-US"/>
        </w:rPr>
        <w:t xml:space="preserve"> </w:t>
      </w:r>
      <w:r w:rsidR="00300A2E" w:rsidRPr="007D2972">
        <w:rPr>
          <w:rFonts w:asciiTheme="minorHAnsi" w:eastAsia="Calibri" w:hAnsiTheme="minorHAnsi" w:cs="Arial"/>
          <w:i/>
          <w:iCs/>
          <w:color w:val="000000"/>
          <w:lang w:val="es-PE" w:eastAsia="en-US"/>
        </w:rPr>
        <w:t>Cronograma para retiro de instalaciones</w:t>
      </w:r>
    </w:p>
    <w:tbl>
      <w:tblPr>
        <w:tblpPr w:leftFromText="141" w:rightFromText="141" w:vertAnchor="text" w:horzAnchor="margin" w:tblpXSpec="right" w:tblpY="51"/>
        <w:tblOverlap w:val="neve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84"/>
        <w:gridCol w:w="283"/>
        <w:gridCol w:w="284"/>
        <w:gridCol w:w="283"/>
        <w:gridCol w:w="284"/>
        <w:gridCol w:w="425"/>
        <w:gridCol w:w="284"/>
        <w:gridCol w:w="283"/>
      </w:tblGrid>
      <w:tr w:rsidR="005E4A0A" w:rsidRPr="007D2972" w14:paraId="7B9BEFF1" w14:textId="77777777" w:rsidTr="005E4A0A">
        <w:tc>
          <w:tcPr>
            <w:tcW w:w="5211" w:type="dxa"/>
            <w:vMerge w:val="restart"/>
            <w:shd w:val="clear" w:color="auto" w:fill="C9C9C9"/>
            <w:vAlign w:val="center"/>
          </w:tcPr>
          <w:p w14:paraId="5A249D87" w14:textId="77777777" w:rsidR="005E4A0A" w:rsidRPr="007D2972" w:rsidRDefault="005E4A0A" w:rsidP="005E4A0A">
            <w:pPr>
              <w:spacing w:line="276" w:lineRule="auto"/>
              <w:rPr>
                <w:rFonts w:asciiTheme="minorHAnsi" w:hAnsiTheme="minorHAnsi" w:cs="Arial"/>
                <w:b/>
                <w:i/>
                <w:sz w:val="20"/>
                <w:szCs w:val="20"/>
              </w:rPr>
            </w:pPr>
          </w:p>
          <w:p w14:paraId="49BC1C15"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Actividad</w:t>
            </w:r>
          </w:p>
        </w:tc>
        <w:tc>
          <w:tcPr>
            <w:tcW w:w="2410" w:type="dxa"/>
            <w:gridSpan w:val="8"/>
            <w:shd w:val="clear" w:color="auto" w:fill="C9C9C9"/>
          </w:tcPr>
          <w:p w14:paraId="508E3BE0"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Semana</w:t>
            </w:r>
          </w:p>
        </w:tc>
      </w:tr>
      <w:tr w:rsidR="005E4A0A" w:rsidRPr="007D2972" w14:paraId="2611A7F6" w14:textId="77777777" w:rsidTr="005E4A0A">
        <w:trPr>
          <w:trHeight w:val="162"/>
        </w:trPr>
        <w:tc>
          <w:tcPr>
            <w:tcW w:w="5211" w:type="dxa"/>
            <w:vMerge/>
            <w:shd w:val="clear" w:color="auto" w:fill="C9C9C9"/>
          </w:tcPr>
          <w:p w14:paraId="2850DC26" w14:textId="77777777" w:rsidR="005E4A0A" w:rsidRPr="007D2972" w:rsidRDefault="005E4A0A" w:rsidP="005E4A0A">
            <w:pPr>
              <w:spacing w:line="276" w:lineRule="auto"/>
              <w:rPr>
                <w:rFonts w:asciiTheme="minorHAnsi" w:hAnsiTheme="minorHAnsi" w:cs="Arial"/>
                <w:b/>
                <w:i/>
                <w:sz w:val="20"/>
                <w:szCs w:val="20"/>
              </w:rPr>
            </w:pPr>
          </w:p>
        </w:tc>
        <w:tc>
          <w:tcPr>
            <w:tcW w:w="284" w:type="dxa"/>
            <w:shd w:val="clear" w:color="auto" w:fill="C9C9C9"/>
            <w:vAlign w:val="center"/>
          </w:tcPr>
          <w:p w14:paraId="411A715A"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1</w:t>
            </w:r>
          </w:p>
        </w:tc>
        <w:tc>
          <w:tcPr>
            <w:tcW w:w="283" w:type="dxa"/>
            <w:shd w:val="clear" w:color="auto" w:fill="C9C9C9"/>
            <w:vAlign w:val="center"/>
          </w:tcPr>
          <w:p w14:paraId="2E7B517A"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2</w:t>
            </w:r>
          </w:p>
        </w:tc>
        <w:tc>
          <w:tcPr>
            <w:tcW w:w="284" w:type="dxa"/>
            <w:shd w:val="clear" w:color="auto" w:fill="C9C9C9"/>
            <w:vAlign w:val="center"/>
          </w:tcPr>
          <w:p w14:paraId="4BF18F9C"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3</w:t>
            </w:r>
          </w:p>
        </w:tc>
        <w:tc>
          <w:tcPr>
            <w:tcW w:w="283" w:type="dxa"/>
            <w:shd w:val="clear" w:color="auto" w:fill="C9C9C9"/>
            <w:vAlign w:val="center"/>
          </w:tcPr>
          <w:p w14:paraId="0D1F28CB"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4</w:t>
            </w:r>
          </w:p>
        </w:tc>
        <w:tc>
          <w:tcPr>
            <w:tcW w:w="284" w:type="dxa"/>
            <w:shd w:val="clear" w:color="auto" w:fill="C9C9C9"/>
            <w:vAlign w:val="center"/>
          </w:tcPr>
          <w:p w14:paraId="7F6CB468"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5</w:t>
            </w:r>
          </w:p>
        </w:tc>
        <w:tc>
          <w:tcPr>
            <w:tcW w:w="425" w:type="dxa"/>
            <w:shd w:val="clear" w:color="auto" w:fill="C9C9C9"/>
            <w:vAlign w:val="center"/>
          </w:tcPr>
          <w:p w14:paraId="0851F09F"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6</w:t>
            </w:r>
          </w:p>
        </w:tc>
        <w:tc>
          <w:tcPr>
            <w:tcW w:w="284" w:type="dxa"/>
            <w:shd w:val="clear" w:color="auto" w:fill="C9C9C9"/>
            <w:vAlign w:val="center"/>
          </w:tcPr>
          <w:p w14:paraId="4A88BA89"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7</w:t>
            </w:r>
          </w:p>
        </w:tc>
        <w:tc>
          <w:tcPr>
            <w:tcW w:w="283" w:type="dxa"/>
            <w:shd w:val="clear" w:color="auto" w:fill="C9C9C9"/>
            <w:vAlign w:val="center"/>
          </w:tcPr>
          <w:p w14:paraId="7A68EB23" w14:textId="77777777" w:rsidR="005E4A0A" w:rsidRPr="007D2972" w:rsidRDefault="005E4A0A" w:rsidP="005E4A0A">
            <w:pPr>
              <w:spacing w:line="276" w:lineRule="auto"/>
              <w:jc w:val="center"/>
              <w:rPr>
                <w:rFonts w:asciiTheme="minorHAnsi" w:hAnsiTheme="minorHAnsi" w:cs="Arial"/>
                <w:b/>
                <w:i/>
                <w:sz w:val="20"/>
                <w:szCs w:val="20"/>
              </w:rPr>
            </w:pPr>
            <w:r w:rsidRPr="007D2972">
              <w:rPr>
                <w:rFonts w:asciiTheme="minorHAnsi" w:hAnsiTheme="minorHAnsi" w:cs="Arial"/>
                <w:b/>
                <w:i/>
                <w:sz w:val="20"/>
                <w:szCs w:val="20"/>
              </w:rPr>
              <w:t>8</w:t>
            </w:r>
          </w:p>
        </w:tc>
      </w:tr>
      <w:tr w:rsidR="005E4A0A" w:rsidRPr="007D2972" w14:paraId="17EFC3C0" w14:textId="77777777" w:rsidTr="005E4A0A">
        <w:trPr>
          <w:trHeight w:val="190"/>
        </w:trPr>
        <w:tc>
          <w:tcPr>
            <w:tcW w:w="5211" w:type="dxa"/>
          </w:tcPr>
          <w:p w14:paraId="0E6540CB"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 xml:space="preserve">Desmontaje de máquinas y equipos de CL, GNV Y GLP </w:t>
            </w:r>
          </w:p>
        </w:tc>
        <w:tc>
          <w:tcPr>
            <w:tcW w:w="284" w:type="dxa"/>
            <w:vAlign w:val="center"/>
          </w:tcPr>
          <w:p w14:paraId="5D73569B"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3" w:type="dxa"/>
            <w:vAlign w:val="center"/>
          </w:tcPr>
          <w:p w14:paraId="2CCE4E41"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019CD435"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78859864"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38343BCD" w14:textId="77777777" w:rsidR="005E4A0A" w:rsidRPr="007D2972" w:rsidRDefault="005E4A0A" w:rsidP="005E4A0A">
            <w:pPr>
              <w:spacing w:line="276" w:lineRule="auto"/>
              <w:rPr>
                <w:rFonts w:asciiTheme="minorHAnsi" w:hAnsiTheme="minorHAnsi" w:cs="Arial"/>
                <w:i/>
                <w:sz w:val="20"/>
                <w:szCs w:val="20"/>
              </w:rPr>
            </w:pPr>
          </w:p>
        </w:tc>
        <w:tc>
          <w:tcPr>
            <w:tcW w:w="425" w:type="dxa"/>
            <w:vAlign w:val="center"/>
          </w:tcPr>
          <w:p w14:paraId="46E6F613"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257AFF23"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7A9A9915" w14:textId="77777777" w:rsidR="005E4A0A" w:rsidRPr="007D2972" w:rsidRDefault="005E4A0A" w:rsidP="005E4A0A">
            <w:pPr>
              <w:spacing w:line="276" w:lineRule="auto"/>
              <w:rPr>
                <w:rFonts w:asciiTheme="minorHAnsi" w:hAnsiTheme="minorHAnsi" w:cs="Arial"/>
                <w:i/>
                <w:sz w:val="20"/>
                <w:szCs w:val="20"/>
              </w:rPr>
            </w:pPr>
          </w:p>
        </w:tc>
      </w:tr>
      <w:tr w:rsidR="005E4A0A" w:rsidRPr="007D2972" w14:paraId="3878EE50" w14:textId="77777777" w:rsidTr="005E4A0A">
        <w:trPr>
          <w:trHeight w:val="81"/>
        </w:trPr>
        <w:tc>
          <w:tcPr>
            <w:tcW w:w="5211" w:type="dxa"/>
          </w:tcPr>
          <w:p w14:paraId="64355FCF"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Retiro de tanques y tuberías</w:t>
            </w:r>
          </w:p>
        </w:tc>
        <w:tc>
          <w:tcPr>
            <w:tcW w:w="284" w:type="dxa"/>
            <w:vAlign w:val="center"/>
          </w:tcPr>
          <w:p w14:paraId="6EA977D7"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766765AB"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4" w:type="dxa"/>
            <w:vAlign w:val="center"/>
          </w:tcPr>
          <w:p w14:paraId="77B446FB"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3" w:type="dxa"/>
            <w:vAlign w:val="center"/>
          </w:tcPr>
          <w:p w14:paraId="5A1400BF"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4C6D7913" w14:textId="77777777" w:rsidR="005E4A0A" w:rsidRPr="007D2972" w:rsidRDefault="005E4A0A" w:rsidP="005E4A0A">
            <w:pPr>
              <w:spacing w:line="276" w:lineRule="auto"/>
              <w:rPr>
                <w:rFonts w:asciiTheme="minorHAnsi" w:hAnsiTheme="minorHAnsi" w:cs="Arial"/>
                <w:i/>
                <w:sz w:val="20"/>
                <w:szCs w:val="20"/>
              </w:rPr>
            </w:pPr>
          </w:p>
        </w:tc>
        <w:tc>
          <w:tcPr>
            <w:tcW w:w="425" w:type="dxa"/>
            <w:vAlign w:val="center"/>
          </w:tcPr>
          <w:p w14:paraId="1ECAB801"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6201B9A1"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773B4953" w14:textId="77777777" w:rsidR="005E4A0A" w:rsidRPr="007D2972" w:rsidRDefault="005E4A0A" w:rsidP="005E4A0A">
            <w:pPr>
              <w:spacing w:line="276" w:lineRule="auto"/>
              <w:rPr>
                <w:rFonts w:asciiTheme="minorHAnsi" w:hAnsiTheme="minorHAnsi" w:cs="Arial"/>
                <w:i/>
                <w:sz w:val="20"/>
                <w:szCs w:val="20"/>
              </w:rPr>
            </w:pPr>
          </w:p>
        </w:tc>
      </w:tr>
      <w:tr w:rsidR="005E4A0A" w:rsidRPr="007D2972" w14:paraId="51342BCD" w14:textId="77777777" w:rsidTr="005E4A0A">
        <w:trPr>
          <w:trHeight w:val="113"/>
        </w:trPr>
        <w:tc>
          <w:tcPr>
            <w:tcW w:w="5211" w:type="dxa"/>
          </w:tcPr>
          <w:p w14:paraId="125B41F7"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Desmontaje de instalaciones eléctricas y sanitarias</w:t>
            </w:r>
          </w:p>
        </w:tc>
        <w:tc>
          <w:tcPr>
            <w:tcW w:w="284" w:type="dxa"/>
            <w:vAlign w:val="center"/>
          </w:tcPr>
          <w:p w14:paraId="51FE5E78"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267B1536"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5AE97682"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4974346A"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4" w:type="dxa"/>
            <w:vAlign w:val="center"/>
          </w:tcPr>
          <w:p w14:paraId="0A0BA286" w14:textId="77777777" w:rsidR="005E4A0A" w:rsidRPr="007D2972" w:rsidRDefault="005E4A0A" w:rsidP="005E4A0A">
            <w:pPr>
              <w:spacing w:line="276" w:lineRule="auto"/>
              <w:rPr>
                <w:rFonts w:asciiTheme="minorHAnsi" w:hAnsiTheme="minorHAnsi" w:cs="Arial"/>
                <w:i/>
                <w:sz w:val="20"/>
                <w:szCs w:val="20"/>
              </w:rPr>
            </w:pPr>
          </w:p>
        </w:tc>
        <w:tc>
          <w:tcPr>
            <w:tcW w:w="425" w:type="dxa"/>
            <w:vAlign w:val="center"/>
          </w:tcPr>
          <w:p w14:paraId="7B66A440"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2BB82695"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52ACFB5E" w14:textId="77777777" w:rsidR="005E4A0A" w:rsidRPr="007D2972" w:rsidRDefault="005E4A0A" w:rsidP="005E4A0A">
            <w:pPr>
              <w:spacing w:line="276" w:lineRule="auto"/>
              <w:rPr>
                <w:rFonts w:asciiTheme="minorHAnsi" w:hAnsiTheme="minorHAnsi" w:cs="Arial"/>
                <w:i/>
                <w:sz w:val="20"/>
                <w:szCs w:val="20"/>
              </w:rPr>
            </w:pPr>
          </w:p>
        </w:tc>
      </w:tr>
      <w:tr w:rsidR="005E4A0A" w:rsidRPr="007D2972" w14:paraId="14F29BA9" w14:textId="77777777" w:rsidTr="005E4A0A">
        <w:tc>
          <w:tcPr>
            <w:tcW w:w="5211" w:type="dxa"/>
          </w:tcPr>
          <w:p w14:paraId="59812B77"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Desmontaje de puertas ventanas y defensas</w:t>
            </w:r>
          </w:p>
        </w:tc>
        <w:tc>
          <w:tcPr>
            <w:tcW w:w="284" w:type="dxa"/>
            <w:vAlign w:val="center"/>
          </w:tcPr>
          <w:p w14:paraId="4B6D65D2"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3EE81137"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67E94258"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7AA3223A"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4" w:type="dxa"/>
            <w:vAlign w:val="center"/>
          </w:tcPr>
          <w:p w14:paraId="5F64F95D"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425" w:type="dxa"/>
            <w:vAlign w:val="center"/>
          </w:tcPr>
          <w:p w14:paraId="3FBF4D03"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28FA38F8"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22684382" w14:textId="77777777" w:rsidR="005E4A0A" w:rsidRPr="007D2972" w:rsidRDefault="005E4A0A" w:rsidP="005E4A0A">
            <w:pPr>
              <w:spacing w:line="276" w:lineRule="auto"/>
              <w:rPr>
                <w:rFonts w:asciiTheme="minorHAnsi" w:hAnsiTheme="minorHAnsi" w:cs="Arial"/>
                <w:i/>
                <w:sz w:val="20"/>
                <w:szCs w:val="20"/>
              </w:rPr>
            </w:pPr>
          </w:p>
        </w:tc>
      </w:tr>
      <w:tr w:rsidR="005E4A0A" w:rsidRPr="007D2972" w14:paraId="15AAEA1B" w14:textId="77777777" w:rsidTr="005E4A0A">
        <w:tc>
          <w:tcPr>
            <w:tcW w:w="5211" w:type="dxa"/>
          </w:tcPr>
          <w:p w14:paraId="3A4A562C"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Demolición de construcciones civiles incluidas islas</w:t>
            </w:r>
          </w:p>
        </w:tc>
        <w:tc>
          <w:tcPr>
            <w:tcW w:w="284" w:type="dxa"/>
            <w:vAlign w:val="center"/>
          </w:tcPr>
          <w:p w14:paraId="50D89D2A"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21124387"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54B561C4"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4D74803B"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09684415" w14:textId="77777777" w:rsidR="005E4A0A" w:rsidRPr="007D2972" w:rsidRDefault="005E4A0A" w:rsidP="005E4A0A">
            <w:pPr>
              <w:spacing w:line="276" w:lineRule="auto"/>
              <w:rPr>
                <w:rFonts w:asciiTheme="minorHAnsi" w:hAnsiTheme="minorHAnsi" w:cs="Arial"/>
                <w:i/>
                <w:sz w:val="20"/>
                <w:szCs w:val="20"/>
              </w:rPr>
            </w:pPr>
          </w:p>
        </w:tc>
        <w:tc>
          <w:tcPr>
            <w:tcW w:w="425" w:type="dxa"/>
            <w:vAlign w:val="center"/>
          </w:tcPr>
          <w:p w14:paraId="00089BA5"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4" w:type="dxa"/>
            <w:vAlign w:val="center"/>
          </w:tcPr>
          <w:p w14:paraId="6547BD64"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3" w:type="dxa"/>
            <w:vAlign w:val="center"/>
          </w:tcPr>
          <w:p w14:paraId="0C3984DE" w14:textId="77777777" w:rsidR="005E4A0A" w:rsidRPr="007D2972" w:rsidRDefault="005E4A0A" w:rsidP="005E4A0A">
            <w:pPr>
              <w:spacing w:line="276" w:lineRule="auto"/>
              <w:rPr>
                <w:rFonts w:asciiTheme="minorHAnsi" w:hAnsiTheme="minorHAnsi" w:cs="Arial"/>
                <w:i/>
                <w:sz w:val="20"/>
                <w:szCs w:val="20"/>
              </w:rPr>
            </w:pPr>
          </w:p>
        </w:tc>
      </w:tr>
      <w:tr w:rsidR="005E4A0A" w:rsidRPr="007D2972" w14:paraId="7863485D" w14:textId="77777777" w:rsidTr="005E4A0A">
        <w:tc>
          <w:tcPr>
            <w:tcW w:w="5211" w:type="dxa"/>
          </w:tcPr>
          <w:p w14:paraId="58E3BCCA"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Medidas de recuperación del suelo</w:t>
            </w:r>
          </w:p>
        </w:tc>
        <w:tc>
          <w:tcPr>
            <w:tcW w:w="284" w:type="dxa"/>
            <w:vAlign w:val="center"/>
          </w:tcPr>
          <w:p w14:paraId="33CE66F4"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105062C1"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76E93DDB" w14:textId="77777777" w:rsidR="005E4A0A" w:rsidRPr="007D2972" w:rsidRDefault="005E4A0A" w:rsidP="005E4A0A">
            <w:pPr>
              <w:spacing w:line="276" w:lineRule="auto"/>
              <w:rPr>
                <w:rFonts w:asciiTheme="minorHAnsi" w:hAnsiTheme="minorHAnsi" w:cs="Arial"/>
                <w:i/>
                <w:sz w:val="20"/>
                <w:szCs w:val="20"/>
              </w:rPr>
            </w:pPr>
          </w:p>
        </w:tc>
        <w:tc>
          <w:tcPr>
            <w:tcW w:w="283" w:type="dxa"/>
            <w:vAlign w:val="center"/>
          </w:tcPr>
          <w:p w14:paraId="6CF70027"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5ACDD346" w14:textId="77777777" w:rsidR="005E4A0A" w:rsidRPr="007D2972" w:rsidRDefault="005E4A0A" w:rsidP="005E4A0A">
            <w:pPr>
              <w:spacing w:line="276" w:lineRule="auto"/>
              <w:rPr>
                <w:rFonts w:asciiTheme="minorHAnsi" w:hAnsiTheme="minorHAnsi" w:cs="Arial"/>
                <w:i/>
                <w:sz w:val="20"/>
                <w:szCs w:val="20"/>
              </w:rPr>
            </w:pPr>
          </w:p>
        </w:tc>
        <w:tc>
          <w:tcPr>
            <w:tcW w:w="425" w:type="dxa"/>
            <w:vAlign w:val="center"/>
          </w:tcPr>
          <w:p w14:paraId="252F0F0E" w14:textId="77777777" w:rsidR="005E4A0A" w:rsidRPr="007D2972" w:rsidRDefault="005E4A0A" w:rsidP="005E4A0A">
            <w:pPr>
              <w:spacing w:line="276" w:lineRule="auto"/>
              <w:rPr>
                <w:rFonts w:asciiTheme="minorHAnsi" w:hAnsiTheme="minorHAnsi" w:cs="Arial"/>
                <w:i/>
                <w:sz w:val="20"/>
                <w:szCs w:val="20"/>
              </w:rPr>
            </w:pPr>
          </w:p>
        </w:tc>
        <w:tc>
          <w:tcPr>
            <w:tcW w:w="284" w:type="dxa"/>
            <w:vAlign w:val="center"/>
          </w:tcPr>
          <w:p w14:paraId="196151C6"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3" w:type="dxa"/>
            <w:vAlign w:val="center"/>
          </w:tcPr>
          <w:p w14:paraId="458AC98F" w14:textId="77777777" w:rsidR="005E4A0A" w:rsidRPr="007D2972" w:rsidRDefault="005E4A0A" w:rsidP="005E4A0A">
            <w:pPr>
              <w:spacing w:line="276" w:lineRule="auto"/>
              <w:rPr>
                <w:rFonts w:asciiTheme="minorHAnsi" w:hAnsiTheme="minorHAnsi" w:cs="Arial"/>
                <w:i/>
                <w:sz w:val="20"/>
                <w:szCs w:val="20"/>
              </w:rPr>
            </w:pPr>
          </w:p>
        </w:tc>
      </w:tr>
      <w:tr w:rsidR="005E4A0A" w:rsidRPr="007D2972" w14:paraId="02E26A70" w14:textId="77777777" w:rsidTr="005E4A0A">
        <w:tc>
          <w:tcPr>
            <w:tcW w:w="5211" w:type="dxa"/>
          </w:tcPr>
          <w:p w14:paraId="13DC1AB0"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Cercado del terreno</w:t>
            </w:r>
          </w:p>
        </w:tc>
        <w:tc>
          <w:tcPr>
            <w:tcW w:w="284" w:type="dxa"/>
          </w:tcPr>
          <w:p w14:paraId="7DF891FF" w14:textId="77777777" w:rsidR="005E4A0A" w:rsidRPr="007D2972" w:rsidRDefault="005E4A0A" w:rsidP="005E4A0A">
            <w:pPr>
              <w:spacing w:line="276" w:lineRule="auto"/>
              <w:rPr>
                <w:rFonts w:asciiTheme="minorHAnsi" w:hAnsiTheme="minorHAnsi" w:cs="Arial"/>
                <w:i/>
                <w:sz w:val="20"/>
                <w:szCs w:val="20"/>
              </w:rPr>
            </w:pPr>
          </w:p>
        </w:tc>
        <w:tc>
          <w:tcPr>
            <w:tcW w:w="283" w:type="dxa"/>
          </w:tcPr>
          <w:p w14:paraId="4405EF74" w14:textId="77777777" w:rsidR="005E4A0A" w:rsidRPr="007D2972" w:rsidRDefault="005E4A0A" w:rsidP="005E4A0A">
            <w:pPr>
              <w:spacing w:line="276" w:lineRule="auto"/>
              <w:rPr>
                <w:rFonts w:asciiTheme="minorHAnsi" w:hAnsiTheme="minorHAnsi" w:cs="Arial"/>
                <w:i/>
                <w:sz w:val="20"/>
                <w:szCs w:val="20"/>
              </w:rPr>
            </w:pPr>
          </w:p>
        </w:tc>
        <w:tc>
          <w:tcPr>
            <w:tcW w:w="284" w:type="dxa"/>
          </w:tcPr>
          <w:p w14:paraId="32C00CE2" w14:textId="77777777" w:rsidR="005E4A0A" w:rsidRPr="007D2972" w:rsidRDefault="005E4A0A" w:rsidP="005E4A0A">
            <w:pPr>
              <w:spacing w:line="276" w:lineRule="auto"/>
              <w:rPr>
                <w:rFonts w:asciiTheme="minorHAnsi" w:hAnsiTheme="minorHAnsi" w:cs="Arial"/>
                <w:i/>
                <w:sz w:val="20"/>
                <w:szCs w:val="20"/>
              </w:rPr>
            </w:pPr>
          </w:p>
        </w:tc>
        <w:tc>
          <w:tcPr>
            <w:tcW w:w="283" w:type="dxa"/>
          </w:tcPr>
          <w:p w14:paraId="0CBB087B" w14:textId="77777777" w:rsidR="005E4A0A" w:rsidRPr="007D2972" w:rsidRDefault="005E4A0A" w:rsidP="005E4A0A">
            <w:pPr>
              <w:spacing w:line="276" w:lineRule="auto"/>
              <w:rPr>
                <w:rFonts w:asciiTheme="minorHAnsi" w:hAnsiTheme="minorHAnsi" w:cs="Arial"/>
                <w:i/>
                <w:sz w:val="20"/>
                <w:szCs w:val="20"/>
              </w:rPr>
            </w:pPr>
          </w:p>
        </w:tc>
        <w:tc>
          <w:tcPr>
            <w:tcW w:w="284" w:type="dxa"/>
          </w:tcPr>
          <w:p w14:paraId="7E410A02" w14:textId="77777777" w:rsidR="005E4A0A" w:rsidRPr="007D2972" w:rsidRDefault="005E4A0A" w:rsidP="005E4A0A">
            <w:pPr>
              <w:spacing w:line="276" w:lineRule="auto"/>
              <w:rPr>
                <w:rFonts w:asciiTheme="minorHAnsi" w:hAnsiTheme="minorHAnsi" w:cs="Arial"/>
                <w:i/>
                <w:sz w:val="20"/>
                <w:szCs w:val="20"/>
              </w:rPr>
            </w:pPr>
          </w:p>
        </w:tc>
        <w:tc>
          <w:tcPr>
            <w:tcW w:w="425" w:type="dxa"/>
          </w:tcPr>
          <w:p w14:paraId="2029D8D4" w14:textId="77777777" w:rsidR="005E4A0A" w:rsidRPr="007D2972" w:rsidRDefault="005E4A0A" w:rsidP="005E4A0A">
            <w:pPr>
              <w:spacing w:line="276" w:lineRule="auto"/>
              <w:rPr>
                <w:rFonts w:asciiTheme="minorHAnsi" w:hAnsiTheme="minorHAnsi" w:cs="Arial"/>
                <w:i/>
                <w:sz w:val="20"/>
                <w:szCs w:val="20"/>
              </w:rPr>
            </w:pPr>
          </w:p>
        </w:tc>
        <w:tc>
          <w:tcPr>
            <w:tcW w:w="284" w:type="dxa"/>
          </w:tcPr>
          <w:p w14:paraId="006FF84A"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c>
          <w:tcPr>
            <w:tcW w:w="283" w:type="dxa"/>
          </w:tcPr>
          <w:p w14:paraId="6294D5FE" w14:textId="77777777" w:rsidR="005E4A0A" w:rsidRPr="007D2972" w:rsidRDefault="005E4A0A" w:rsidP="005E4A0A">
            <w:pPr>
              <w:spacing w:line="276" w:lineRule="auto"/>
              <w:rPr>
                <w:rFonts w:asciiTheme="minorHAnsi" w:hAnsiTheme="minorHAnsi" w:cs="Arial"/>
                <w:i/>
                <w:sz w:val="20"/>
                <w:szCs w:val="20"/>
              </w:rPr>
            </w:pPr>
            <w:r w:rsidRPr="007D2972">
              <w:rPr>
                <w:rFonts w:asciiTheme="minorHAnsi" w:hAnsiTheme="minorHAnsi" w:cs="Arial"/>
                <w:i/>
                <w:sz w:val="20"/>
                <w:szCs w:val="20"/>
              </w:rPr>
              <w:t>X</w:t>
            </w:r>
          </w:p>
        </w:tc>
      </w:tr>
    </w:tbl>
    <w:p w14:paraId="4319FE9D" w14:textId="77777777" w:rsidR="005E4A0A" w:rsidRPr="007D2972" w:rsidRDefault="005E4A0A" w:rsidP="003F3A0B">
      <w:pPr>
        <w:spacing w:line="276" w:lineRule="auto"/>
        <w:ind w:left="360" w:firstLine="1625"/>
        <w:jc w:val="center"/>
        <w:rPr>
          <w:rFonts w:asciiTheme="minorHAnsi" w:eastAsia="Calibri" w:hAnsiTheme="minorHAnsi" w:cs="Arial"/>
          <w:i/>
          <w:iCs/>
          <w:color w:val="000000"/>
          <w:lang w:val="es-PE" w:eastAsia="en-US"/>
        </w:rPr>
      </w:pPr>
    </w:p>
    <w:p w14:paraId="5749A228" w14:textId="6EC8ACC9" w:rsidR="005E4A0A" w:rsidRPr="0026705A" w:rsidRDefault="005E4A0A"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40" w:name="_Toc8051321"/>
      <w:bookmarkStart w:id="141" w:name="_Toc9580780"/>
      <w:r w:rsidRPr="0026705A">
        <w:rPr>
          <w:rFonts w:asciiTheme="minorHAnsi" w:hAnsiTheme="minorHAnsi" w:cs="Arial"/>
          <w:b/>
          <w:i/>
          <w:sz w:val="24"/>
          <w:szCs w:val="24"/>
        </w:rPr>
        <w:t>Acciones de seguridad previas</w:t>
      </w:r>
      <w:bookmarkEnd w:id="140"/>
      <w:bookmarkEnd w:id="141"/>
    </w:p>
    <w:p w14:paraId="3EDEB033"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Antes realizar el desmontaje o retiro de cualquier equipo y/o accesorio, deberá cortarse el suministro eléctrico a todo el establecimiento desde la llave general, donde se colocará un cartel con la indicación de peligro y el nombre de la persona autorizada para restablecer la corriente.</w:t>
      </w:r>
    </w:p>
    <w:p w14:paraId="001A5BF0"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 xml:space="preserve">También, se deberá contar con los extintores necesarios para hacer frente a cualquier amago de incendio y un sistema de comunicación telefónica para llamar al </w:t>
      </w:r>
      <w:r w:rsidR="00C22B35" w:rsidRPr="007D2972">
        <w:rPr>
          <w:rFonts w:asciiTheme="minorHAnsi" w:eastAsia="Calibri" w:hAnsiTheme="minorHAnsi" w:cs="Arial"/>
          <w:i/>
          <w:noProof/>
          <w:lang w:val="es-PE" w:eastAsia="es-PE"/>
        </w:rPr>
        <w:t>C</w:t>
      </w:r>
      <w:r w:rsidRPr="007D2972">
        <w:rPr>
          <w:rFonts w:asciiTheme="minorHAnsi" w:eastAsia="Calibri" w:hAnsiTheme="minorHAnsi" w:cs="Arial"/>
          <w:i/>
          <w:noProof/>
          <w:lang w:val="es-PE" w:eastAsia="es-PE"/>
        </w:rPr>
        <w:t xml:space="preserve">uerpo de </w:t>
      </w:r>
      <w:r w:rsidR="00C22B35" w:rsidRPr="007D2972">
        <w:rPr>
          <w:rFonts w:asciiTheme="minorHAnsi" w:eastAsia="Calibri" w:hAnsiTheme="minorHAnsi" w:cs="Arial"/>
          <w:i/>
          <w:noProof/>
          <w:lang w:val="es-PE" w:eastAsia="es-PE"/>
        </w:rPr>
        <w:t>B</w:t>
      </w:r>
      <w:r w:rsidRPr="007D2972">
        <w:rPr>
          <w:rFonts w:asciiTheme="minorHAnsi" w:eastAsia="Calibri" w:hAnsiTheme="minorHAnsi" w:cs="Arial"/>
          <w:i/>
          <w:noProof/>
          <w:lang w:val="es-PE" w:eastAsia="es-PE"/>
        </w:rPr>
        <w:t>omberos</w:t>
      </w:r>
      <w:r w:rsidR="00C22B35" w:rsidRPr="007D2972">
        <w:rPr>
          <w:rFonts w:asciiTheme="minorHAnsi" w:eastAsia="Calibri" w:hAnsiTheme="minorHAnsi" w:cs="Arial"/>
          <w:i/>
          <w:noProof/>
          <w:lang w:val="es-PE" w:eastAsia="es-PE"/>
        </w:rPr>
        <w:t xml:space="preserve"> Voluntarios del Perú</w:t>
      </w:r>
      <w:r w:rsidRPr="007D2972">
        <w:rPr>
          <w:rFonts w:asciiTheme="minorHAnsi" w:eastAsia="Calibri" w:hAnsiTheme="minorHAnsi" w:cs="Arial"/>
          <w:i/>
          <w:noProof/>
          <w:lang w:val="es-PE" w:eastAsia="es-PE"/>
        </w:rPr>
        <w:t xml:space="preserve">, Policía </w:t>
      </w:r>
      <w:r w:rsidR="00C22B35" w:rsidRPr="007D2972">
        <w:rPr>
          <w:rFonts w:asciiTheme="minorHAnsi" w:eastAsia="Calibri" w:hAnsiTheme="minorHAnsi" w:cs="Arial"/>
          <w:i/>
          <w:noProof/>
          <w:lang w:val="es-PE" w:eastAsia="es-PE"/>
        </w:rPr>
        <w:t>N</w:t>
      </w:r>
      <w:r w:rsidRPr="007D2972">
        <w:rPr>
          <w:rFonts w:asciiTheme="minorHAnsi" w:eastAsia="Calibri" w:hAnsiTheme="minorHAnsi" w:cs="Arial"/>
          <w:i/>
          <w:noProof/>
          <w:lang w:val="es-PE" w:eastAsia="es-PE"/>
        </w:rPr>
        <w:t>acional, servicios médicos, etc., en caso que se requiera.</w:t>
      </w:r>
    </w:p>
    <w:p w14:paraId="0E45BDA3"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El personal a cargo de los trabajos deberá contar con los implementos de seguridad que requiere.</w:t>
      </w:r>
    </w:p>
    <w:p w14:paraId="2488D994"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 xml:space="preserve">Se deberá colocar un cerco provisional en el perímetro del terreno (pudiendo ser con planchas de madera o calamina) para aislar la zona de trabajo de las pistas colindantes. </w:t>
      </w:r>
    </w:p>
    <w:p w14:paraId="310FCFED"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Utilizar cintas preventivas de señalización y peligro de obra en ejecución.</w:t>
      </w:r>
    </w:p>
    <w:p w14:paraId="47BF678C" w14:textId="327B3AD2" w:rsidR="00300A2E" w:rsidRPr="0026705A" w:rsidRDefault="005C198C"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42" w:name="_Toc8051322"/>
      <w:bookmarkStart w:id="143" w:name="_Toc9580781"/>
      <w:r w:rsidRPr="0026705A">
        <w:rPr>
          <w:rFonts w:asciiTheme="minorHAnsi" w:hAnsiTheme="minorHAnsi" w:cs="Arial"/>
          <w:b/>
          <w:i/>
          <w:sz w:val="24"/>
          <w:szCs w:val="24"/>
        </w:rPr>
        <w:t>Dispensadores</w:t>
      </w:r>
      <w:bookmarkEnd w:id="142"/>
      <w:bookmarkEnd w:id="143"/>
    </w:p>
    <w:p w14:paraId="14F436C9"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bookmarkStart w:id="144" w:name="_Toc239227825"/>
      <w:bookmarkStart w:id="145" w:name="_Toc239227950"/>
      <w:bookmarkStart w:id="146" w:name="_Toc239415584"/>
      <w:r w:rsidRPr="007D2972">
        <w:rPr>
          <w:rFonts w:asciiTheme="minorHAnsi" w:eastAsia="Calibri" w:hAnsiTheme="minorHAnsi" w:cs="Arial"/>
          <w:i/>
          <w:noProof/>
          <w:lang w:val="es-PE" w:eastAsia="es-PE"/>
        </w:rPr>
        <w:t>Para el retiro de los dispensadores, que son abastecidos por bombas sumergibles para combustibles líquidos</w:t>
      </w:r>
      <w:r w:rsidR="00C22B35" w:rsidRPr="007D2972">
        <w:rPr>
          <w:rFonts w:asciiTheme="minorHAnsi" w:eastAsia="Calibri" w:hAnsiTheme="minorHAnsi" w:cs="Arial"/>
          <w:i/>
          <w:noProof/>
          <w:lang w:val="es-PE" w:eastAsia="es-PE"/>
        </w:rPr>
        <w:t>, por la diferencia de presiones generado por el sistema de compresión en el caso del GNV</w:t>
      </w:r>
      <w:r w:rsidRPr="007D2972">
        <w:rPr>
          <w:rFonts w:asciiTheme="minorHAnsi" w:eastAsia="Calibri" w:hAnsiTheme="minorHAnsi" w:cs="Arial"/>
          <w:i/>
          <w:noProof/>
          <w:lang w:val="es-PE" w:eastAsia="es-PE"/>
        </w:rPr>
        <w:t xml:space="preserve"> y por una bomba instalada en superficie para el caso del GLP. Es necesario previamente </w:t>
      </w:r>
      <w:r w:rsidR="00C22B35" w:rsidRPr="007D2972">
        <w:rPr>
          <w:rFonts w:asciiTheme="minorHAnsi" w:eastAsia="Calibri" w:hAnsiTheme="minorHAnsi" w:cs="Arial"/>
          <w:i/>
          <w:noProof/>
          <w:lang w:val="es-PE" w:eastAsia="es-PE"/>
        </w:rPr>
        <w:t>efectuar</w:t>
      </w:r>
      <w:r w:rsidRPr="007D2972">
        <w:rPr>
          <w:rFonts w:asciiTheme="minorHAnsi" w:eastAsia="Calibri" w:hAnsiTheme="minorHAnsi" w:cs="Arial"/>
          <w:i/>
          <w:noProof/>
          <w:lang w:val="es-PE" w:eastAsia="es-PE"/>
        </w:rPr>
        <w:t xml:space="preserve"> </w:t>
      </w:r>
      <w:r w:rsidRPr="007D2972">
        <w:rPr>
          <w:rFonts w:asciiTheme="minorHAnsi" w:eastAsia="Calibri" w:hAnsiTheme="minorHAnsi" w:cs="Arial"/>
          <w:i/>
          <w:noProof/>
          <w:lang w:val="es-PE" w:eastAsia="es-PE"/>
        </w:rPr>
        <w:lastRenderedPageBreak/>
        <w:t xml:space="preserve">la desconexión eléctrica y luego la desconexión de </w:t>
      </w:r>
      <w:r w:rsidR="00C22B35" w:rsidRPr="007D2972">
        <w:rPr>
          <w:rFonts w:asciiTheme="minorHAnsi" w:eastAsia="Calibri" w:hAnsiTheme="minorHAnsi" w:cs="Arial"/>
          <w:i/>
          <w:noProof/>
          <w:lang w:val="es-PE" w:eastAsia="es-PE"/>
        </w:rPr>
        <w:t xml:space="preserve">equipos y </w:t>
      </w:r>
      <w:r w:rsidRPr="007D2972">
        <w:rPr>
          <w:rFonts w:asciiTheme="minorHAnsi" w:eastAsia="Calibri" w:hAnsiTheme="minorHAnsi" w:cs="Arial"/>
          <w:i/>
          <w:noProof/>
          <w:lang w:val="es-PE" w:eastAsia="es-PE"/>
        </w:rPr>
        <w:t>la</w:t>
      </w:r>
      <w:r w:rsidR="00C22B35" w:rsidRPr="007D2972">
        <w:rPr>
          <w:rFonts w:asciiTheme="minorHAnsi" w:eastAsia="Calibri" w:hAnsiTheme="minorHAnsi" w:cs="Arial"/>
          <w:i/>
          <w:noProof/>
          <w:lang w:val="es-PE" w:eastAsia="es-PE"/>
        </w:rPr>
        <w:t>s</w:t>
      </w:r>
      <w:r w:rsidRPr="007D2972">
        <w:rPr>
          <w:rFonts w:asciiTheme="minorHAnsi" w:eastAsia="Calibri" w:hAnsiTheme="minorHAnsi" w:cs="Arial"/>
          <w:i/>
          <w:noProof/>
          <w:lang w:val="es-PE" w:eastAsia="es-PE"/>
        </w:rPr>
        <w:t xml:space="preserve"> tubería</w:t>
      </w:r>
      <w:r w:rsidR="00C22B35" w:rsidRPr="007D2972">
        <w:rPr>
          <w:rFonts w:asciiTheme="minorHAnsi" w:eastAsia="Calibri" w:hAnsiTheme="minorHAnsi" w:cs="Arial"/>
          <w:i/>
          <w:noProof/>
          <w:lang w:val="es-PE" w:eastAsia="es-PE"/>
        </w:rPr>
        <w:t>s</w:t>
      </w:r>
      <w:r w:rsidRPr="007D2972">
        <w:rPr>
          <w:rFonts w:asciiTheme="minorHAnsi" w:eastAsia="Calibri" w:hAnsiTheme="minorHAnsi" w:cs="Arial"/>
          <w:i/>
          <w:noProof/>
          <w:lang w:val="es-PE" w:eastAsia="es-PE"/>
        </w:rPr>
        <w:t xml:space="preserve"> de impulsión.</w:t>
      </w:r>
      <w:bookmarkEnd w:id="144"/>
      <w:bookmarkEnd w:id="145"/>
      <w:bookmarkEnd w:id="146"/>
    </w:p>
    <w:p w14:paraId="77E67716" w14:textId="3F8B209C" w:rsidR="00300A2E" w:rsidRPr="0026705A"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47" w:name="_Toc8051323"/>
      <w:bookmarkStart w:id="148" w:name="_Toc9580782"/>
      <w:r w:rsidRPr="0026705A">
        <w:rPr>
          <w:rFonts w:asciiTheme="minorHAnsi" w:hAnsiTheme="minorHAnsi" w:cs="Arial"/>
          <w:b/>
          <w:i/>
          <w:sz w:val="24"/>
          <w:szCs w:val="24"/>
        </w:rPr>
        <w:t>Tuberías</w:t>
      </w:r>
      <w:bookmarkEnd w:id="147"/>
      <w:bookmarkEnd w:id="148"/>
    </w:p>
    <w:p w14:paraId="5F737E6D"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Para el desmontaje de las tuberías de conducción de combustibles líquidos previamente se verificara que no contengan combustible, y luego ya desmontadas deberá des gasificarse y probarse con un explosímetro, para verificar que no exista en el interior gases explosivos.</w:t>
      </w:r>
    </w:p>
    <w:p w14:paraId="6CC60A1D" w14:textId="75B76C4D" w:rsidR="00300A2E" w:rsidRPr="0026705A"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49" w:name="_Toc8051324"/>
      <w:bookmarkStart w:id="150" w:name="_Toc9580783"/>
      <w:r w:rsidRPr="0026705A">
        <w:rPr>
          <w:rFonts w:asciiTheme="minorHAnsi" w:hAnsiTheme="minorHAnsi" w:cs="Arial"/>
          <w:b/>
          <w:i/>
          <w:sz w:val="24"/>
          <w:szCs w:val="24"/>
        </w:rPr>
        <w:t>Tanques</w:t>
      </w:r>
      <w:bookmarkEnd w:id="149"/>
      <w:bookmarkEnd w:id="150"/>
    </w:p>
    <w:p w14:paraId="047EF7AB"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Los tanques de almacenamiento de combustibles líquidos, previamente se realizará la limpieza de los tanques, dando cumplimiento a la Resolución OSINER</w:t>
      </w:r>
      <w:r w:rsidR="00624822" w:rsidRPr="007D2972">
        <w:rPr>
          <w:rFonts w:asciiTheme="minorHAnsi" w:eastAsia="Calibri" w:hAnsiTheme="minorHAnsi" w:cs="Arial"/>
          <w:i/>
          <w:noProof/>
          <w:lang w:val="es-PE" w:eastAsia="es-PE"/>
        </w:rPr>
        <w:t>G</w:t>
      </w:r>
      <w:r w:rsidRPr="007D2972">
        <w:rPr>
          <w:rFonts w:asciiTheme="minorHAnsi" w:eastAsia="Calibri" w:hAnsiTheme="minorHAnsi" w:cs="Arial"/>
          <w:i/>
          <w:noProof/>
          <w:lang w:val="es-PE" w:eastAsia="es-PE"/>
        </w:rPr>
        <w:t>MIN N° 063-2011- OS/CD, referido a Procedimiento para la Inspección, Mantenimiento y Limpieza de Tanques de Combustibles Líquidos, Biocombustibles y Otros Productos Derivados de los Hidrocarburos, principalmente del Anexo 1. Solo entonces podrá procederse a su retiro de las fosas en las que están enterrados. Si se decide dejar los tanques en su lugar, deberán ser llenados con arena (Art. 32 D.S. 054-93-EM).</w:t>
      </w:r>
    </w:p>
    <w:p w14:paraId="15F01BC9"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Para desgasificar los tanques deberá seguirse el procedimiento que a continuación se indica:</w:t>
      </w:r>
    </w:p>
    <w:p w14:paraId="3766BE7E"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Retiro del combustible con el dispensador.</w:t>
      </w:r>
    </w:p>
    <w:p w14:paraId="7BA6C4C2"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 xml:space="preserve">Abrir el </w:t>
      </w:r>
      <w:proofErr w:type="spellStart"/>
      <w:r w:rsidRPr="007D2972">
        <w:rPr>
          <w:rFonts w:asciiTheme="minorHAnsi" w:hAnsiTheme="minorHAnsi" w:cs="Arial"/>
          <w:i/>
        </w:rPr>
        <w:t>manhole</w:t>
      </w:r>
      <w:proofErr w:type="spellEnd"/>
      <w:r w:rsidRPr="007D2972">
        <w:rPr>
          <w:rFonts w:asciiTheme="minorHAnsi" w:hAnsiTheme="minorHAnsi" w:cs="Arial"/>
          <w:i/>
        </w:rPr>
        <w:t xml:space="preserve"> y rociar a presión de 5 psi, 10 m3. de nitrógeno (gas inerte) dentro del tanque con una manguera de ½” a fin de reducir la cantidad de oxígeno vapor de Gasohol dentro del tanque.</w:t>
      </w:r>
    </w:p>
    <w:p w14:paraId="47D73046"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El residuo que queda será retirado por medio de una bomba de desplazamiento positivo de ¼ HP de 1” de diámetro de entrada y salida. Esta bomba estará provista de mangueras flexibles para que ingresen hasta el fondo y facilite el retiro total del combustible del tanque.</w:t>
      </w:r>
    </w:p>
    <w:p w14:paraId="2563D98E"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La bomba deberá contar con filtros a fin de separar las partículas y otros, además este equipo debe tener certificación a prueba de explosión UL y solo ingresará la manguera de succión.</w:t>
      </w:r>
    </w:p>
    <w:p w14:paraId="029DD430"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Luego se ingresará paños absorbentes atados a listones largos de madera.</w:t>
      </w:r>
    </w:p>
    <w:p w14:paraId="7BE1E05E"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Con la ayuda de los listones se limpiarán los residuos de combustible y se repetirá las veces que sean necesarias para que quede limpio el tanque.</w:t>
      </w:r>
    </w:p>
    <w:p w14:paraId="2369796D"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 xml:space="preserve">Después se colocará un extractor de gases colocado en el </w:t>
      </w:r>
      <w:proofErr w:type="spellStart"/>
      <w:r w:rsidRPr="007D2972">
        <w:rPr>
          <w:rFonts w:asciiTheme="minorHAnsi" w:hAnsiTheme="minorHAnsi" w:cs="Arial"/>
          <w:i/>
        </w:rPr>
        <w:t>manhole</w:t>
      </w:r>
      <w:proofErr w:type="spellEnd"/>
      <w:r w:rsidRPr="007D2972">
        <w:rPr>
          <w:rFonts w:asciiTheme="minorHAnsi" w:hAnsiTheme="minorHAnsi" w:cs="Arial"/>
          <w:i/>
        </w:rPr>
        <w:t xml:space="preserve"> para forzar la salida de los gases del combustible.</w:t>
      </w:r>
    </w:p>
    <w:p w14:paraId="20641E25" w14:textId="77777777" w:rsidR="00300A2E"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t xml:space="preserve">Finalmente se verificará con un </w:t>
      </w:r>
      <w:r w:rsidR="00F015AE" w:rsidRPr="007D2972">
        <w:rPr>
          <w:rFonts w:asciiTheme="minorHAnsi" w:hAnsiTheme="minorHAnsi" w:cs="Arial"/>
          <w:i/>
        </w:rPr>
        <w:t>exposímetro</w:t>
      </w:r>
      <w:r w:rsidRPr="007D2972">
        <w:rPr>
          <w:rFonts w:asciiTheme="minorHAnsi" w:hAnsiTheme="minorHAnsi" w:cs="Arial"/>
          <w:i/>
        </w:rPr>
        <w:t xml:space="preserve"> que no existan gases inflamables en el interior del tanque. </w:t>
      </w:r>
    </w:p>
    <w:p w14:paraId="3BE53939" w14:textId="77777777" w:rsidR="0068018D" w:rsidRPr="007D2972" w:rsidRDefault="00300A2E" w:rsidP="00C62704">
      <w:pPr>
        <w:numPr>
          <w:ilvl w:val="0"/>
          <w:numId w:val="10"/>
        </w:numPr>
        <w:spacing w:after="200" w:line="276" w:lineRule="auto"/>
        <w:ind w:left="1985" w:hanging="284"/>
        <w:contextualSpacing/>
        <w:jc w:val="both"/>
        <w:rPr>
          <w:rFonts w:asciiTheme="minorHAnsi" w:hAnsiTheme="minorHAnsi" w:cs="Arial"/>
          <w:i/>
        </w:rPr>
      </w:pPr>
      <w:r w:rsidRPr="007D2972">
        <w:rPr>
          <w:rFonts w:asciiTheme="minorHAnsi" w:hAnsiTheme="minorHAnsi" w:cs="Arial"/>
          <w:i/>
        </w:rPr>
        <w:lastRenderedPageBreak/>
        <w:t>Los desechos sólidos y lodos serán almacenado en el tacho de residuos sólidos y serán entregadas a una EPS, autorizada por la DIGESA, para su disposición final.</w:t>
      </w:r>
    </w:p>
    <w:p w14:paraId="67DF20C1" w14:textId="59ACC4CE" w:rsidR="00300A2E" w:rsidRPr="0026705A"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51" w:name="_Toc8051325"/>
      <w:bookmarkStart w:id="152" w:name="_Toc9580784"/>
      <w:r w:rsidRPr="0026705A">
        <w:rPr>
          <w:rFonts w:asciiTheme="minorHAnsi" w:hAnsiTheme="minorHAnsi" w:cs="Arial"/>
          <w:b/>
          <w:i/>
          <w:sz w:val="24"/>
          <w:szCs w:val="24"/>
        </w:rPr>
        <w:t>Equipos auxiliares</w:t>
      </w:r>
      <w:bookmarkEnd w:id="151"/>
      <w:bookmarkEnd w:id="152"/>
    </w:p>
    <w:p w14:paraId="75F87323" w14:textId="77777777" w:rsidR="007C5F0B"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Las bombas, compresoras, de iluminación y otros antes de ser retirados deberán ser desconectadas del suministro eléctrico.</w:t>
      </w:r>
    </w:p>
    <w:p w14:paraId="5765FC8D" w14:textId="439B9FB3" w:rsidR="00300A2E" w:rsidRPr="0026705A"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53" w:name="_Toc8051326"/>
      <w:bookmarkStart w:id="154" w:name="_Toc9580785"/>
      <w:r w:rsidRPr="0026705A">
        <w:rPr>
          <w:rFonts w:asciiTheme="minorHAnsi" w:hAnsiTheme="minorHAnsi" w:cs="Arial"/>
          <w:b/>
          <w:i/>
          <w:sz w:val="24"/>
          <w:szCs w:val="24"/>
        </w:rPr>
        <w:t>Superficie del Terreno</w:t>
      </w:r>
      <w:bookmarkEnd w:id="153"/>
      <w:bookmarkEnd w:id="154"/>
    </w:p>
    <w:p w14:paraId="7E968A5B"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bookmarkStart w:id="155" w:name="_Toc239227826"/>
      <w:bookmarkStart w:id="156" w:name="_Toc239227951"/>
      <w:bookmarkStart w:id="157" w:name="_Toc239415585"/>
      <w:r w:rsidRPr="007D2972">
        <w:rPr>
          <w:rFonts w:asciiTheme="minorHAnsi" w:eastAsia="Calibri" w:hAnsiTheme="minorHAnsi" w:cs="Arial"/>
          <w:i/>
          <w:noProof/>
          <w:lang w:val="es-PE" w:eastAsia="es-PE"/>
        </w:rPr>
        <w:t>Se deberá tener en cuenta en primer lugar, si el terreno será usado posteriormente. En caso de decidir un uso posterior se planificara la ejecución de labores para rehabilitar el suelo siguiente:</w:t>
      </w:r>
    </w:p>
    <w:p w14:paraId="7046BCCB"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Deberá removerse y eliminar el suelo contaminado.</w:t>
      </w:r>
    </w:p>
    <w:p w14:paraId="64C59BC6"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Debe reemplazarse rellenando con el material de suelo limpio.</w:t>
      </w:r>
    </w:p>
    <w:p w14:paraId="0BF5E7A7"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Se deberá proteger con cerca el terreno para evitar que sea utilizado para el arrojo de basura.</w:t>
      </w:r>
    </w:p>
    <w:p w14:paraId="73C4BAA5" w14:textId="119D7F9F"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 xml:space="preserve">La superficie del terreno y el </w:t>
      </w:r>
      <w:r w:rsidR="0026705A" w:rsidRPr="007D2972">
        <w:rPr>
          <w:rFonts w:asciiTheme="minorHAnsi" w:hAnsiTheme="minorHAnsi" w:cs="Arial"/>
          <w:i/>
        </w:rPr>
        <w:t>suelo</w:t>
      </w:r>
      <w:r w:rsidRPr="007D2972">
        <w:rPr>
          <w:rFonts w:asciiTheme="minorHAnsi" w:hAnsiTheme="minorHAnsi" w:cs="Arial"/>
          <w:i/>
        </w:rPr>
        <w:t xml:space="preserve"> deberá ser restituido en condiciones como fue encontrado en condiciones naturales antes del inicio de la construcción</w:t>
      </w:r>
      <w:bookmarkEnd w:id="155"/>
      <w:bookmarkEnd w:id="156"/>
      <w:bookmarkEnd w:id="157"/>
      <w:r w:rsidRPr="007D2972">
        <w:rPr>
          <w:rFonts w:asciiTheme="minorHAnsi" w:hAnsiTheme="minorHAnsi" w:cs="Arial"/>
          <w:i/>
        </w:rPr>
        <w:t>; en concordancia al Art. 17, Inciso 17.1 del DS 004-2001-EM.</w:t>
      </w:r>
    </w:p>
    <w:p w14:paraId="79B23E9E" w14:textId="7CA1EBA2" w:rsidR="00300A2E" w:rsidRPr="0026705A"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58" w:name="_Toc8051327"/>
      <w:bookmarkStart w:id="159" w:name="_Toc9580786"/>
      <w:r w:rsidRPr="0026705A">
        <w:rPr>
          <w:rFonts w:asciiTheme="minorHAnsi" w:hAnsiTheme="minorHAnsi" w:cs="Arial"/>
          <w:b/>
          <w:i/>
          <w:sz w:val="24"/>
          <w:szCs w:val="24"/>
        </w:rPr>
        <w:t>Demolición</w:t>
      </w:r>
      <w:bookmarkEnd w:id="158"/>
      <w:bookmarkEnd w:id="159"/>
    </w:p>
    <w:p w14:paraId="46192763"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De ser necesaria la demolición de la infraestructura civil, se desarrollara las siguientes acciones:</w:t>
      </w:r>
    </w:p>
    <w:p w14:paraId="4E08E1B2"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Desconectar el suministro eléctrico y de agua de los ambientes (Oficina administrativa, servicios higiénicos, etc.)</w:t>
      </w:r>
    </w:p>
    <w:p w14:paraId="45C7569C"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Se retira los objetos, movientes, semovientes y fijos (puertas, ventanas, conectores eléctricos, equipos de iluminación, grifería, servicios higiénicos, etc.)</w:t>
      </w:r>
    </w:p>
    <w:p w14:paraId="0B527C90"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Se prevé la seguridad de los trabajadores, a fin de evitar accidentes personales, así como la indumentaria de seguridad.</w:t>
      </w:r>
    </w:p>
    <w:p w14:paraId="76814446"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Se realiza la demolición.</w:t>
      </w:r>
    </w:p>
    <w:p w14:paraId="582538D3" w14:textId="77777777" w:rsidR="0068018D"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 xml:space="preserve">El desmonte, su disposición se </w:t>
      </w:r>
      <w:r w:rsidR="003368EC" w:rsidRPr="007D2972">
        <w:rPr>
          <w:rFonts w:asciiTheme="minorHAnsi" w:hAnsiTheme="minorHAnsi" w:cs="Arial"/>
          <w:i/>
        </w:rPr>
        <w:t>planificará</w:t>
      </w:r>
      <w:r w:rsidRPr="007D2972">
        <w:rPr>
          <w:rFonts w:asciiTheme="minorHAnsi" w:hAnsiTheme="minorHAnsi" w:cs="Arial"/>
          <w:i/>
        </w:rPr>
        <w:t xml:space="preserve"> y </w:t>
      </w:r>
      <w:r w:rsidR="003368EC" w:rsidRPr="007D2972">
        <w:rPr>
          <w:rFonts w:asciiTheme="minorHAnsi" w:hAnsiTheme="minorHAnsi" w:cs="Arial"/>
          <w:i/>
        </w:rPr>
        <w:t>coordinará</w:t>
      </w:r>
      <w:r w:rsidRPr="007D2972">
        <w:rPr>
          <w:rFonts w:asciiTheme="minorHAnsi" w:hAnsiTheme="minorHAnsi" w:cs="Arial"/>
          <w:i/>
        </w:rPr>
        <w:t xml:space="preserve"> con la Municipalidad de </w:t>
      </w:r>
      <w:r w:rsidR="009E0E5C" w:rsidRPr="007D2972">
        <w:rPr>
          <w:rFonts w:asciiTheme="minorHAnsi" w:hAnsiTheme="minorHAnsi" w:cs="Arial"/>
          <w:i/>
        </w:rPr>
        <w:t>la zona</w:t>
      </w:r>
      <w:r w:rsidRPr="007D2972">
        <w:rPr>
          <w:rFonts w:asciiTheme="minorHAnsi" w:hAnsiTheme="minorHAnsi" w:cs="Arial"/>
          <w:i/>
        </w:rPr>
        <w:t>.</w:t>
      </w:r>
    </w:p>
    <w:p w14:paraId="0CF5B472" w14:textId="1E933700" w:rsidR="00300A2E" w:rsidRPr="0026705A" w:rsidRDefault="009E0E5C"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60" w:name="_Toc8051328"/>
      <w:r w:rsidRPr="0026705A">
        <w:rPr>
          <w:rFonts w:asciiTheme="minorHAnsi" w:hAnsiTheme="minorHAnsi" w:cs="Arial"/>
          <w:b/>
          <w:i/>
          <w:sz w:val="24"/>
          <w:szCs w:val="24"/>
        </w:rPr>
        <w:t xml:space="preserve"> </w:t>
      </w:r>
      <w:bookmarkStart w:id="161" w:name="_Toc9580787"/>
      <w:r w:rsidR="00300A2E" w:rsidRPr="0026705A">
        <w:rPr>
          <w:rFonts w:asciiTheme="minorHAnsi" w:hAnsiTheme="minorHAnsi" w:cs="Arial"/>
          <w:b/>
          <w:i/>
          <w:sz w:val="24"/>
          <w:szCs w:val="24"/>
        </w:rPr>
        <w:t>Almacenamiento y transporte</w:t>
      </w:r>
      <w:bookmarkEnd w:id="160"/>
      <w:bookmarkEnd w:id="161"/>
    </w:p>
    <w:p w14:paraId="4918411F"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Una labor previa al almacenamiento y transporte, se realizara un inventario general de equipos y materiales.</w:t>
      </w:r>
    </w:p>
    <w:p w14:paraId="42871595"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lastRenderedPageBreak/>
        <w:t>Deberá evitarse ingreso de personas no autorizadas a la zona de almacenamiento.</w:t>
      </w:r>
    </w:p>
    <w:p w14:paraId="5353CE5E"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Se almacenara los equipos y/o materiales, en orden y limpieza, separándolos de acuerdo a su afinidad, a fin de facilitar en cualquier momento su identificación y transporte y evitar accidentes.</w:t>
      </w:r>
    </w:p>
    <w:p w14:paraId="5120D2CD" w14:textId="77777777" w:rsidR="00300A2E"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Para realizar el transporte, se deberá obtener el permiso a las instancias públicas y contar con los documentos respectivos; y luego transportar en vehículos que cumplan y respeten el Reglamento Nacional de Transporte de Carga.</w:t>
      </w:r>
    </w:p>
    <w:p w14:paraId="7343D677" w14:textId="630F5959" w:rsidR="00300A2E" w:rsidRPr="0026705A" w:rsidRDefault="00300A2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62" w:name="_Toc8051329"/>
      <w:bookmarkStart w:id="163" w:name="_Toc9580788"/>
      <w:r w:rsidRPr="0026705A">
        <w:rPr>
          <w:rFonts w:asciiTheme="minorHAnsi" w:hAnsiTheme="minorHAnsi" w:cs="Arial"/>
          <w:b/>
          <w:i/>
          <w:sz w:val="24"/>
          <w:szCs w:val="24"/>
        </w:rPr>
        <w:t>Cercado del terreno</w:t>
      </w:r>
      <w:bookmarkEnd w:id="162"/>
      <w:bookmarkEnd w:id="163"/>
    </w:p>
    <w:p w14:paraId="0C8784D3" w14:textId="77777777" w:rsidR="00B77E24" w:rsidRPr="007D2972" w:rsidRDefault="00300A2E"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En el caso que no se realizarse actividad constructiva; culminado el abandono total del establecimiento, se recomienda completar el cerco perimétrico del terreno a fin de evitar que sea utilizado para el arrojo de basura y se convierta en un foco de contaminación ambiental.</w:t>
      </w:r>
    </w:p>
    <w:p w14:paraId="45FF5437" w14:textId="02EE13DE" w:rsidR="006569EB" w:rsidRPr="0026705A" w:rsidRDefault="006569EB"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64" w:name="_Toc8051330"/>
      <w:bookmarkStart w:id="165" w:name="_Toc9580789"/>
      <w:r w:rsidRPr="0026705A">
        <w:rPr>
          <w:rFonts w:asciiTheme="minorHAnsi" w:hAnsiTheme="minorHAnsi" w:cs="Arial"/>
          <w:b/>
          <w:i/>
          <w:sz w:val="24"/>
          <w:szCs w:val="24"/>
        </w:rPr>
        <w:t>Cantidad de personas durante el abandono</w:t>
      </w:r>
      <w:bookmarkEnd w:id="164"/>
      <w:bookmarkEnd w:id="165"/>
    </w:p>
    <w:p w14:paraId="6F4E9958" w14:textId="77777777" w:rsidR="006569EB" w:rsidRPr="007D2972" w:rsidRDefault="006569EB" w:rsidP="0026705A">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El siguiente cuadro indica la cantidad de personal durante el abandono del establecimeinto.</w:t>
      </w:r>
    </w:p>
    <w:p w14:paraId="355DBD3B" w14:textId="77777777" w:rsidR="006569EB" w:rsidRPr="007D2972" w:rsidRDefault="006569EB" w:rsidP="006569EB">
      <w:pPr>
        <w:pStyle w:val="Prrafodelista"/>
        <w:spacing w:after="0"/>
        <w:ind w:left="1418"/>
        <w:jc w:val="center"/>
        <w:rPr>
          <w:rFonts w:asciiTheme="minorHAnsi" w:hAnsiTheme="minorHAnsi" w:cs="Arial"/>
          <w:b/>
          <w:i/>
          <w:iCs/>
          <w:color w:val="000000"/>
          <w:sz w:val="24"/>
          <w:szCs w:val="24"/>
        </w:rPr>
      </w:pPr>
      <w:r w:rsidRPr="007D2972">
        <w:rPr>
          <w:rFonts w:asciiTheme="minorHAnsi" w:hAnsiTheme="minorHAnsi" w:cs="Arial"/>
          <w:b/>
          <w:i/>
          <w:iCs/>
          <w:color w:val="000000"/>
          <w:sz w:val="20"/>
          <w:szCs w:val="18"/>
        </w:rPr>
        <w:t>Cuadro</w:t>
      </w:r>
      <w:r w:rsidRPr="007D2972">
        <w:rPr>
          <w:rFonts w:asciiTheme="minorHAnsi" w:hAnsiTheme="minorHAnsi" w:cs="Arial"/>
          <w:b/>
          <w:i/>
          <w:iCs/>
          <w:color w:val="000000"/>
          <w:sz w:val="24"/>
          <w:szCs w:val="24"/>
        </w:rPr>
        <w:t xml:space="preserve">. </w:t>
      </w:r>
      <w:r w:rsidRPr="007D2972">
        <w:rPr>
          <w:rFonts w:asciiTheme="minorHAnsi" w:hAnsiTheme="minorHAnsi" w:cs="Arial"/>
          <w:i/>
          <w:iCs/>
          <w:color w:val="000000"/>
          <w:sz w:val="24"/>
          <w:szCs w:val="24"/>
        </w:rPr>
        <w:t>Mano de obra en la etapa de construcción</w:t>
      </w:r>
    </w:p>
    <w:tbl>
      <w:tblPr>
        <w:tblpPr w:leftFromText="141" w:rightFromText="141" w:vertAnchor="text" w:horzAnchor="margin" w:tblpXSpec="right" w:tblpY="180"/>
        <w:tblOverlap w:val="never"/>
        <w:tblW w:w="3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015"/>
        <w:gridCol w:w="736"/>
        <w:gridCol w:w="2054"/>
      </w:tblGrid>
      <w:tr w:rsidR="0026705A" w:rsidRPr="007D2972" w14:paraId="02690756" w14:textId="77777777" w:rsidTr="0026705A">
        <w:trPr>
          <w:trHeight w:val="175"/>
        </w:trPr>
        <w:tc>
          <w:tcPr>
            <w:tcW w:w="295"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3368EC1" w14:textId="77777777" w:rsidR="0026705A" w:rsidRPr="007D2972" w:rsidRDefault="0026705A" w:rsidP="0026705A">
            <w:pPr>
              <w:rPr>
                <w:rFonts w:asciiTheme="minorHAnsi" w:hAnsiTheme="minorHAnsi" w:cs="Arial"/>
                <w:b/>
                <w:i/>
                <w:sz w:val="18"/>
                <w:szCs w:val="18"/>
                <w:lang w:val="es-ES_tradnl"/>
              </w:rPr>
            </w:pPr>
            <w:proofErr w:type="spellStart"/>
            <w:r w:rsidRPr="007D2972">
              <w:rPr>
                <w:rFonts w:asciiTheme="minorHAnsi" w:hAnsiTheme="minorHAnsi" w:cs="Arial"/>
                <w:i/>
                <w:sz w:val="18"/>
                <w:szCs w:val="18"/>
              </w:rPr>
              <w:t>Nº</w:t>
            </w:r>
            <w:proofErr w:type="spellEnd"/>
          </w:p>
        </w:tc>
        <w:tc>
          <w:tcPr>
            <w:tcW w:w="2776"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F0F665F" w14:textId="77777777" w:rsidR="0026705A" w:rsidRPr="007D2972" w:rsidRDefault="0026705A" w:rsidP="0026705A">
            <w:pPr>
              <w:rPr>
                <w:rFonts w:asciiTheme="minorHAnsi" w:hAnsiTheme="minorHAnsi" w:cs="Arial"/>
                <w:b/>
                <w:i/>
                <w:sz w:val="18"/>
                <w:szCs w:val="18"/>
                <w:lang w:val="es-ES_tradnl"/>
              </w:rPr>
            </w:pPr>
            <w:r w:rsidRPr="007D2972">
              <w:rPr>
                <w:rFonts w:asciiTheme="minorHAnsi" w:hAnsiTheme="minorHAnsi" w:cs="Arial"/>
                <w:i/>
                <w:sz w:val="18"/>
                <w:szCs w:val="18"/>
              </w:rPr>
              <w:t>PUESTOS DE TRABAJO</w:t>
            </w:r>
          </w:p>
        </w:tc>
        <w:tc>
          <w:tcPr>
            <w:tcW w:w="509"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CD6FF7C" w14:textId="77777777" w:rsidR="0026705A" w:rsidRPr="007D2972" w:rsidRDefault="0026705A" w:rsidP="0026705A">
            <w:pPr>
              <w:rPr>
                <w:rFonts w:asciiTheme="minorHAnsi" w:hAnsiTheme="minorHAnsi" w:cs="Arial"/>
                <w:b/>
                <w:i/>
                <w:sz w:val="18"/>
                <w:szCs w:val="18"/>
                <w:lang w:val="es-ES_tradnl"/>
              </w:rPr>
            </w:pPr>
            <w:r w:rsidRPr="007D2972">
              <w:rPr>
                <w:rFonts w:asciiTheme="minorHAnsi" w:hAnsiTheme="minorHAnsi" w:cs="Arial"/>
                <w:i/>
                <w:sz w:val="18"/>
                <w:szCs w:val="18"/>
              </w:rPr>
              <w:t>CANT</w:t>
            </w:r>
            <w:r w:rsidRPr="007D2972">
              <w:rPr>
                <w:rFonts w:asciiTheme="minorHAnsi" w:hAnsiTheme="minorHAnsi" w:cs="Arial"/>
                <w:b/>
                <w:i/>
                <w:sz w:val="18"/>
                <w:szCs w:val="18"/>
                <w:lang w:val="es-ES_tradnl"/>
              </w:rPr>
              <w:t>.</w:t>
            </w:r>
          </w:p>
        </w:tc>
        <w:tc>
          <w:tcPr>
            <w:tcW w:w="1420" w:type="pct"/>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3F1421FF" w14:textId="77777777" w:rsidR="0026705A" w:rsidRPr="007D2972" w:rsidRDefault="0026705A" w:rsidP="0026705A">
            <w:pPr>
              <w:rPr>
                <w:rFonts w:asciiTheme="minorHAnsi" w:hAnsiTheme="minorHAnsi" w:cs="Arial"/>
                <w:b/>
                <w:i/>
                <w:sz w:val="18"/>
                <w:szCs w:val="18"/>
                <w:lang w:val="es-ES_tradnl"/>
              </w:rPr>
            </w:pPr>
            <w:r w:rsidRPr="007D2972">
              <w:rPr>
                <w:rFonts w:asciiTheme="minorHAnsi" w:hAnsiTheme="minorHAnsi" w:cs="Arial"/>
                <w:i/>
                <w:sz w:val="18"/>
                <w:szCs w:val="18"/>
              </w:rPr>
              <w:t>TURNO DE TRABAJO/DIA</w:t>
            </w:r>
          </w:p>
        </w:tc>
      </w:tr>
      <w:tr w:rsidR="0026705A" w:rsidRPr="007D2972" w14:paraId="59FC8A33" w14:textId="77777777" w:rsidTr="0026705A">
        <w:tc>
          <w:tcPr>
            <w:tcW w:w="295"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24B1D9A" w14:textId="77777777" w:rsidR="0026705A" w:rsidRPr="007D2972" w:rsidRDefault="0026705A" w:rsidP="0026705A">
            <w:pPr>
              <w:rPr>
                <w:rFonts w:asciiTheme="minorHAnsi" w:hAnsiTheme="minorHAnsi" w:cs="Arial"/>
                <w:i/>
                <w:sz w:val="18"/>
                <w:szCs w:val="18"/>
                <w:lang w:val="es-ES_tradnl"/>
              </w:rPr>
            </w:pPr>
            <w:r w:rsidRPr="007D2972">
              <w:rPr>
                <w:rFonts w:asciiTheme="minorHAnsi" w:hAnsiTheme="minorHAnsi" w:cs="Arial"/>
                <w:i/>
                <w:sz w:val="18"/>
                <w:szCs w:val="18"/>
              </w:rPr>
              <w:t>01</w:t>
            </w:r>
          </w:p>
        </w:tc>
        <w:tc>
          <w:tcPr>
            <w:tcW w:w="2776" w:type="pct"/>
            <w:tcBorders>
              <w:top w:val="single" w:sz="4" w:space="0" w:color="auto"/>
              <w:left w:val="single" w:sz="4" w:space="0" w:color="auto"/>
              <w:bottom w:val="single" w:sz="4" w:space="0" w:color="auto"/>
              <w:right w:val="single" w:sz="4" w:space="0" w:color="auto"/>
            </w:tcBorders>
            <w:hideMark/>
          </w:tcPr>
          <w:p w14:paraId="66BB48A1" w14:textId="77777777" w:rsidR="0026705A" w:rsidRPr="007D2972" w:rsidRDefault="0026705A" w:rsidP="0026705A">
            <w:pPr>
              <w:rPr>
                <w:rFonts w:asciiTheme="minorHAnsi" w:hAnsiTheme="minorHAnsi" w:cs="Arial"/>
                <w:i/>
                <w:sz w:val="18"/>
                <w:szCs w:val="18"/>
              </w:rPr>
            </w:pPr>
            <w:r w:rsidRPr="007D2972">
              <w:rPr>
                <w:rFonts w:asciiTheme="minorHAnsi" w:hAnsiTheme="minorHAnsi" w:cs="Arial"/>
                <w:i/>
                <w:sz w:val="18"/>
                <w:szCs w:val="18"/>
              </w:rPr>
              <w:t>Asesor</w:t>
            </w:r>
          </w:p>
          <w:p w14:paraId="39DE355C" w14:textId="77777777" w:rsidR="0026705A" w:rsidRPr="007D2972" w:rsidRDefault="0026705A" w:rsidP="0026705A">
            <w:pPr>
              <w:rPr>
                <w:rFonts w:asciiTheme="minorHAnsi" w:hAnsiTheme="minorHAnsi" w:cs="Arial"/>
                <w:i/>
                <w:sz w:val="18"/>
                <w:szCs w:val="18"/>
              </w:rPr>
            </w:pPr>
            <w:r w:rsidRPr="007D2972">
              <w:rPr>
                <w:rFonts w:asciiTheme="minorHAnsi" w:hAnsiTheme="minorHAnsi" w:cs="Arial"/>
                <w:i/>
                <w:sz w:val="18"/>
                <w:szCs w:val="18"/>
              </w:rPr>
              <w:t>Residente de obra</w:t>
            </w:r>
          </w:p>
          <w:p w14:paraId="1CB1E157" w14:textId="77777777" w:rsidR="0026705A" w:rsidRPr="007D2972" w:rsidRDefault="0026705A" w:rsidP="0026705A">
            <w:pPr>
              <w:rPr>
                <w:rFonts w:asciiTheme="minorHAnsi" w:hAnsiTheme="minorHAnsi" w:cs="Arial"/>
                <w:i/>
                <w:sz w:val="18"/>
                <w:szCs w:val="18"/>
              </w:rPr>
            </w:pPr>
            <w:r w:rsidRPr="007D2972">
              <w:rPr>
                <w:rFonts w:asciiTheme="minorHAnsi" w:hAnsiTheme="minorHAnsi" w:cs="Arial"/>
                <w:i/>
                <w:sz w:val="18"/>
                <w:szCs w:val="18"/>
              </w:rPr>
              <w:t>Supervisor</w:t>
            </w:r>
          </w:p>
          <w:p w14:paraId="6F1E950E" w14:textId="77777777" w:rsidR="0026705A" w:rsidRPr="007D2972" w:rsidRDefault="0026705A" w:rsidP="0026705A">
            <w:pPr>
              <w:rPr>
                <w:rFonts w:asciiTheme="minorHAnsi" w:hAnsiTheme="minorHAnsi" w:cs="Arial"/>
                <w:i/>
                <w:sz w:val="18"/>
                <w:szCs w:val="18"/>
              </w:rPr>
            </w:pPr>
            <w:r w:rsidRPr="007D2972">
              <w:rPr>
                <w:rFonts w:asciiTheme="minorHAnsi" w:hAnsiTheme="minorHAnsi" w:cs="Arial"/>
                <w:i/>
                <w:sz w:val="18"/>
                <w:szCs w:val="18"/>
              </w:rPr>
              <w:t>Maestro de Obra</w:t>
            </w:r>
          </w:p>
        </w:tc>
        <w:tc>
          <w:tcPr>
            <w:tcW w:w="509" w:type="pct"/>
            <w:tcBorders>
              <w:top w:val="single" w:sz="4" w:space="0" w:color="auto"/>
              <w:left w:val="single" w:sz="4" w:space="0" w:color="auto"/>
              <w:bottom w:val="single" w:sz="4" w:space="0" w:color="auto"/>
              <w:right w:val="single" w:sz="4" w:space="0" w:color="auto"/>
            </w:tcBorders>
            <w:hideMark/>
          </w:tcPr>
          <w:p w14:paraId="03491ABF"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1</w:t>
            </w:r>
          </w:p>
          <w:p w14:paraId="2693D127"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1</w:t>
            </w:r>
          </w:p>
          <w:p w14:paraId="0FCB8EC1"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1</w:t>
            </w:r>
          </w:p>
          <w:p w14:paraId="0F303478"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1</w:t>
            </w:r>
          </w:p>
        </w:tc>
        <w:tc>
          <w:tcPr>
            <w:tcW w:w="1420" w:type="pct"/>
            <w:tcBorders>
              <w:top w:val="single" w:sz="4" w:space="0" w:color="auto"/>
              <w:left w:val="single" w:sz="4" w:space="0" w:color="auto"/>
              <w:bottom w:val="single" w:sz="4" w:space="0" w:color="auto"/>
              <w:right w:val="single" w:sz="4" w:space="0" w:color="auto"/>
            </w:tcBorders>
          </w:tcPr>
          <w:p w14:paraId="47599578"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8 HORAS DIA</w:t>
            </w:r>
          </w:p>
          <w:p w14:paraId="52C7E712"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8 HORAS DIA</w:t>
            </w:r>
          </w:p>
          <w:p w14:paraId="59F88C82"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8 HORAS DIA</w:t>
            </w:r>
          </w:p>
          <w:p w14:paraId="2F333171"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8 HORAS DIA</w:t>
            </w:r>
          </w:p>
        </w:tc>
      </w:tr>
      <w:tr w:rsidR="0026705A" w:rsidRPr="007D2972" w14:paraId="2D32C15B" w14:textId="77777777" w:rsidTr="0026705A">
        <w:trPr>
          <w:trHeight w:val="1478"/>
        </w:trPr>
        <w:tc>
          <w:tcPr>
            <w:tcW w:w="295"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84EB1AD" w14:textId="77777777" w:rsidR="0026705A" w:rsidRPr="007D2972" w:rsidRDefault="0026705A" w:rsidP="0026705A">
            <w:pPr>
              <w:rPr>
                <w:rFonts w:asciiTheme="minorHAnsi" w:hAnsiTheme="minorHAnsi" w:cs="Arial"/>
                <w:i/>
                <w:sz w:val="18"/>
                <w:szCs w:val="18"/>
                <w:lang w:val="es-ES_tradnl"/>
              </w:rPr>
            </w:pPr>
            <w:r w:rsidRPr="007D2972">
              <w:rPr>
                <w:rFonts w:asciiTheme="minorHAnsi" w:hAnsiTheme="minorHAnsi" w:cs="Arial"/>
                <w:i/>
                <w:sz w:val="18"/>
                <w:szCs w:val="18"/>
              </w:rPr>
              <w:t>02</w:t>
            </w:r>
          </w:p>
        </w:tc>
        <w:tc>
          <w:tcPr>
            <w:tcW w:w="2776" w:type="pct"/>
            <w:tcBorders>
              <w:top w:val="single" w:sz="4" w:space="0" w:color="auto"/>
              <w:left w:val="single" w:sz="4" w:space="0" w:color="auto"/>
              <w:bottom w:val="single" w:sz="4" w:space="0" w:color="auto"/>
              <w:right w:val="single" w:sz="4" w:space="0" w:color="auto"/>
            </w:tcBorders>
            <w:hideMark/>
          </w:tcPr>
          <w:p w14:paraId="0E0309F3" w14:textId="77777777" w:rsidR="0026705A" w:rsidRPr="007D2972" w:rsidRDefault="0026705A" w:rsidP="0026705A">
            <w:pPr>
              <w:rPr>
                <w:rFonts w:asciiTheme="minorHAnsi" w:hAnsiTheme="minorHAnsi" w:cs="Arial"/>
                <w:i/>
                <w:sz w:val="18"/>
                <w:szCs w:val="18"/>
              </w:rPr>
            </w:pPr>
            <w:r w:rsidRPr="007D2972">
              <w:rPr>
                <w:rFonts w:asciiTheme="minorHAnsi" w:hAnsiTheme="minorHAnsi" w:cs="Arial"/>
                <w:i/>
                <w:sz w:val="18"/>
                <w:szCs w:val="18"/>
              </w:rPr>
              <w:t>Operarios:</w:t>
            </w:r>
          </w:p>
          <w:p w14:paraId="25A1696C" w14:textId="77777777" w:rsidR="0026705A" w:rsidRPr="007D2972" w:rsidRDefault="0026705A" w:rsidP="0026705A">
            <w:pPr>
              <w:rPr>
                <w:rFonts w:asciiTheme="minorHAnsi" w:hAnsiTheme="minorHAnsi" w:cs="Arial"/>
                <w:i/>
                <w:sz w:val="18"/>
                <w:szCs w:val="18"/>
              </w:rPr>
            </w:pPr>
            <w:r w:rsidRPr="007D2972">
              <w:rPr>
                <w:rFonts w:asciiTheme="minorHAnsi" w:hAnsiTheme="minorHAnsi" w:cs="Arial"/>
                <w:i/>
                <w:sz w:val="18"/>
                <w:szCs w:val="18"/>
              </w:rPr>
              <w:t xml:space="preserve">                     Carpintero encofrador</w:t>
            </w:r>
          </w:p>
          <w:p w14:paraId="3C562C47" w14:textId="77777777" w:rsidR="0026705A" w:rsidRPr="007D2972" w:rsidRDefault="0026705A" w:rsidP="0026705A">
            <w:pPr>
              <w:ind w:left="884"/>
              <w:rPr>
                <w:rFonts w:asciiTheme="minorHAnsi" w:hAnsiTheme="minorHAnsi" w:cs="Arial"/>
                <w:i/>
                <w:sz w:val="18"/>
                <w:szCs w:val="18"/>
              </w:rPr>
            </w:pPr>
            <w:r w:rsidRPr="007D2972">
              <w:rPr>
                <w:rFonts w:asciiTheme="minorHAnsi" w:hAnsiTheme="minorHAnsi" w:cs="Arial"/>
                <w:i/>
                <w:sz w:val="18"/>
                <w:szCs w:val="18"/>
              </w:rPr>
              <w:t>Operadores de equipos livianos (Compactador, vibrador y Mezcladora).</w:t>
            </w:r>
          </w:p>
          <w:p w14:paraId="50ED63AD" w14:textId="77777777" w:rsidR="0026705A" w:rsidRPr="007D2972" w:rsidRDefault="0026705A" w:rsidP="0026705A">
            <w:pPr>
              <w:ind w:left="884"/>
              <w:rPr>
                <w:rFonts w:asciiTheme="minorHAnsi" w:hAnsiTheme="minorHAnsi" w:cs="Arial"/>
                <w:i/>
                <w:sz w:val="18"/>
                <w:szCs w:val="18"/>
              </w:rPr>
            </w:pPr>
            <w:r w:rsidRPr="007D2972">
              <w:rPr>
                <w:rFonts w:asciiTheme="minorHAnsi" w:hAnsiTheme="minorHAnsi" w:cs="Arial"/>
                <w:i/>
                <w:sz w:val="18"/>
                <w:szCs w:val="18"/>
              </w:rPr>
              <w:t>Operador de grúa</w:t>
            </w:r>
          </w:p>
        </w:tc>
        <w:tc>
          <w:tcPr>
            <w:tcW w:w="509" w:type="pct"/>
            <w:tcBorders>
              <w:top w:val="single" w:sz="4" w:space="0" w:color="auto"/>
              <w:left w:val="single" w:sz="4" w:space="0" w:color="auto"/>
              <w:bottom w:val="single" w:sz="4" w:space="0" w:color="auto"/>
              <w:right w:val="single" w:sz="4" w:space="0" w:color="auto"/>
            </w:tcBorders>
            <w:vAlign w:val="center"/>
          </w:tcPr>
          <w:p w14:paraId="3E15D36B" w14:textId="77777777" w:rsidR="0026705A" w:rsidRPr="007D2972" w:rsidRDefault="0026705A" w:rsidP="0026705A">
            <w:pPr>
              <w:jc w:val="center"/>
              <w:rPr>
                <w:rFonts w:asciiTheme="minorHAnsi" w:hAnsiTheme="minorHAnsi" w:cs="Arial"/>
                <w:i/>
                <w:sz w:val="18"/>
                <w:szCs w:val="18"/>
              </w:rPr>
            </w:pPr>
          </w:p>
          <w:p w14:paraId="665C751A"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1</w:t>
            </w:r>
          </w:p>
          <w:p w14:paraId="0405605C"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2</w:t>
            </w:r>
          </w:p>
          <w:p w14:paraId="5D4E4AD7"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2</w:t>
            </w:r>
          </w:p>
          <w:p w14:paraId="1F99F465"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1</w:t>
            </w:r>
          </w:p>
          <w:p w14:paraId="70419BCF"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1</w:t>
            </w:r>
          </w:p>
        </w:tc>
        <w:tc>
          <w:tcPr>
            <w:tcW w:w="1420" w:type="pct"/>
            <w:tcBorders>
              <w:top w:val="single" w:sz="4" w:space="0" w:color="auto"/>
              <w:left w:val="single" w:sz="4" w:space="0" w:color="auto"/>
              <w:bottom w:val="single" w:sz="4" w:space="0" w:color="auto"/>
              <w:right w:val="single" w:sz="4" w:space="0" w:color="auto"/>
            </w:tcBorders>
          </w:tcPr>
          <w:p w14:paraId="20033B3A" w14:textId="77777777" w:rsidR="0026705A" w:rsidRPr="007D2972" w:rsidRDefault="0026705A" w:rsidP="0026705A">
            <w:pPr>
              <w:jc w:val="center"/>
              <w:rPr>
                <w:rFonts w:asciiTheme="minorHAnsi" w:hAnsiTheme="minorHAnsi" w:cs="Arial"/>
                <w:i/>
                <w:sz w:val="18"/>
                <w:szCs w:val="18"/>
                <w:lang w:val="es-ES_tradnl"/>
              </w:rPr>
            </w:pPr>
          </w:p>
          <w:p w14:paraId="3703F09E" w14:textId="77777777" w:rsidR="0026705A" w:rsidRPr="007D2972" w:rsidRDefault="0026705A" w:rsidP="0026705A">
            <w:pPr>
              <w:jc w:val="center"/>
              <w:rPr>
                <w:rFonts w:asciiTheme="minorHAnsi" w:hAnsiTheme="minorHAnsi" w:cs="Arial"/>
                <w:i/>
                <w:sz w:val="18"/>
                <w:szCs w:val="18"/>
                <w:lang w:val="es-ES_tradnl"/>
              </w:rPr>
            </w:pPr>
          </w:p>
        </w:tc>
      </w:tr>
      <w:tr w:rsidR="0026705A" w:rsidRPr="007D2972" w14:paraId="2A43AD00" w14:textId="77777777" w:rsidTr="0026705A">
        <w:tc>
          <w:tcPr>
            <w:tcW w:w="295"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F307F60" w14:textId="77777777" w:rsidR="0026705A" w:rsidRPr="007D2972" w:rsidRDefault="0026705A" w:rsidP="0026705A">
            <w:pPr>
              <w:rPr>
                <w:rFonts w:asciiTheme="minorHAnsi" w:hAnsiTheme="minorHAnsi" w:cs="Arial"/>
                <w:i/>
                <w:sz w:val="18"/>
                <w:szCs w:val="18"/>
              </w:rPr>
            </w:pPr>
            <w:r w:rsidRPr="007D2972">
              <w:rPr>
                <w:rFonts w:asciiTheme="minorHAnsi" w:hAnsiTheme="minorHAnsi" w:cs="Arial"/>
                <w:i/>
                <w:sz w:val="18"/>
                <w:szCs w:val="18"/>
              </w:rPr>
              <w:t>04</w:t>
            </w:r>
          </w:p>
        </w:tc>
        <w:tc>
          <w:tcPr>
            <w:tcW w:w="2776" w:type="pct"/>
            <w:tcBorders>
              <w:top w:val="single" w:sz="4" w:space="0" w:color="auto"/>
              <w:left w:val="single" w:sz="4" w:space="0" w:color="auto"/>
              <w:bottom w:val="single" w:sz="4" w:space="0" w:color="auto"/>
              <w:right w:val="single" w:sz="4" w:space="0" w:color="auto"/>
            </w:tcBorders>
            <w:hideMark/>
          </w:tcPr>
          <w:p w14:paraId="52934C02" w14:textId="77777777" w:rsidR="0026705A" w:rsidRPr="007D2972" w:rsidRDefault="0026705A" w:rsidP="0026705A">
            <w:pPr>
              <w:rPr>
                <w:rFonts w:asciiTheme="minorHAnsi" w:hAnsiTheme="minorHAnsi" w:cs="Arial"/>
                <w:i/>
                <w:sz w:val="18"/>
                <w:szCs w:val="18"/>
              </w:rPr>
            </w:pPr>
            <w:r w:rsidRPr="007D2972">
              <w:rPr>
                <w:rFonts w:asciiTheme="minorHAnsi" w:hAnsiTheme="minorHAnsi" w:cs="Arial"/>
                <w:i/>
                <w:sz w:val="18"/>
                <w:szCs w:val="18"/>
              </w:rPr>
              <w:t>Peones</w:t>
            </w:r>
          </w:p>
        </w:tc>
        <w:tc>
          <w:tcPr>
            <w:tcW w:w="509" w:type="pct"/>
            <w:tcBorders>
              <w:top w:val="single" w:sz="4" w:space="0" w:color="auto"/>
              <w:left w:val="single" w:sz="4" w:space="0" w:color="auto"/>
              <w:bottom w:val="single" w:sz="4" w:space="0" w:color="auto"/>
              <w:right w:val="single" w:sz="4" w:space="0" w:color="auto"/>
            </w:tcBorders>
            <w:vAlign w:val="center"/>
            <w:hideMark/>
          </w:tcPr>
          <w:p w14:paraId="77D7C329"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4</w:t>
            </w:r>
          </w:p>
        </w:tc>
        <w:tc>
          <w:tcPr>
            <w:tcW w:w="1420" w:type="pct"/>
            <w:tcBorders>
              <w:top w:val="single" w:sz="4" w:space="0" w:color="auto"/>
              <w:left w:val="single" w:sz="4" w:space="0" w:color="auto"/>
              <w:bottom w:val="single" w:sz="4" w:space="0" w:color="auto"/>
              <w:right w:val="single" w:sz="4" w:space="0" w:color="auto"/>
            </w:tcBorders>
          </w:tcPr>
          <w:p w14:paraId="2B670551"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08 HORAS DIA</w:t>
            </w:r>
          </w:p>
        </w:tc>
      </w:tr>
      <w:tr w:rsidR="0026705A" w:rsidRPr="007D2972" w14:paraId="353793E2" w14:textId="77777777" w:rsidTr="0026705A">
        <w:trPr>
          <w:trHeight w:val="330"/>
        </w:trPr>
        <w:tc>
          <w:tcPr>
            <w:tcW w:w="3071" w:type="pct"/>
            <w:gridSpan w:val="2"/>
            <w:tcBorders>
              <w:top w:val="single" w:sz="4" w:space="0" w:color="auto"/>
              <w:left w:val="single" w:sz="4" w:space="0" w:color="auto"/>
              <w:bottom w:val="single" w:sz="4" w:space="0" w:color="auto"/>
              <w:right w:val="single" w:sz="4" w:space="0" w:color="auto"/>
            </w:tcBorders>
            <w:hideMark/>
          </w:tcPr>
          <w:p w14:paraId="015091CD" w14:textId="77777777" w:rsidR="0026705A" w:rsidRPr="007D2972" w:rsidRDefault="0026705A" w:rsidP="0026705A">
            <w:pPr>
              <w:jc w:val="right"/>
              <w:rPr>
                <w:rFonts w:asciiTheme="minorHAnsi" w:hAnsiTheme="minorHAnsi" w:cs="Arial"/>
                <w:b/>
                <w:i/>
                <w:sz w:val="18"/>
                <w:szCs w:val="18"/>
                <w:lang w:val="es-ES_tradnl"/>
              </w:rPr>
            </w:pPr>
            <w:r w:rsidRPr="007D2972">
              <w:rPr>
                <w:rFonts w:asciiTheme="minorHAnsi" w:hAnsiTheme="minorHAnsi" w:cs="Arial"/>
                <w:b/>
                <w:i/>
                <w:sz w:val="18"/>
                <w:szCs w:val="18"/>
              </w:rPr>
              <w:t>TOTAL, DE PUESTOS DE TRABAJO</w:t>
            </w:r>
          </w:p>
        </w:tc>
        <w:tc>
          <w:tcPr>
            <w:tcW w:w="509" w:type="pct"/>
            <w:tcBorders>
              <w:top w:val="single" w:sz="4" w:space="0" w:color="auto"/>
              <w:left w:val="single" w:sz="4" w:space="0" w:color="auto"/>
              <w:bottom w:val="single" w:sz="4" w:space="0" w:color="auto"/>
              <w:right w:val="single" w:sz="4" w:space="0" w:color="auto"/>
            </w:tcBorders>
            <w:vAlign w:val="center"/>
            <w:hideMark/>
          </w:tcPr>
          <w:p w14:paraId="0AF60CD0" w14:textId="77777777" w:rsidR="0026705A" w:rsidRPr="007D2972" w:rsidRDefault="0026705A" w:rsidP="0026705A">
            <w:pPr>
              <w:jc w:val="center"/>
              <w:rPr>
                <w:rFonts w:asciiTheme="minorHAnsi" w:hAnsiTheme="minorHAnsi" w:cs="Arial"/>
                <w:i/>
                <w:sz w:val="18"/>
                <w:szCs w:val="18"/>
              </w:rPr>
            </w:pPr>
            <w:r w:rsidRPr="007D2972">
              <w:rPr>
                <w:rFonts w:asciiTheme="minorHAnsi" w:hAnsiTheme="minorHAnsi" w:cs="Arial"/>
                <w:i/>
                <w:sz w:val="18"/>
                <w:szCs w:val="18"/>
              </w:rPr>
              <w:t>15</w:t>
            </w:r>
          </w:p>
        </w:tc>
        <w:tc>
          <w:tcPr>
            <w:tcW w:w="1420" w:type="pct"/>
            <w:tcBorders>
              <w:top w:val="single" w:sz="4" w:space="0" w:color="auto"/>
              <w:left w:val="single" w:sz="4" w:space="0" w:color="auto"/>
              <w:bottom w:val="single" w:sz="4" w:space="0" w:color="auto"/>
              <w:right w:val="single" w:sz="4" w:space="0" w:color="auto"/>
            </w:tcBorders>
          </w:tcPr>
          <w:p w14:paraId="1C5648E7" w14:textId="77777777" w:rsidR="0026705A" w:rsidRPr="007D2972" w:rsidRDefault="0026705A" w:rsidP="0026705A">
            <w:pPr>
              <w:rPr>
                <w:rFonts w:asciiTheme="minorHAnsi" w:hAnsiTheme="minorHAnsi" w:cs="Arial"/>
                <w:i/>
                <w:sz w:val="18"/>
                <w:szCs w:val="18"/>
              </w:rPr>
            </w:pPr>
          </w:p>
        </w:tc>
      </w:tr>
    </w:tbl>
    <w:p w14:paraId="0054FCD8" w14:textId="77777777" w:rsidR="006569EB" w:rsidRPr="007D2972" w:rsidRDefault="006569EB" w:rsidP="006569EB">
      <w:pPr>
        <w:spacing w:after="160" w:line="276" w:lineRule="auto"/>
        <w:ind w:left="1560"/>
        <w:jc w:val="both"/>
        <w:rPr>
          <w:rFonts w:asciiTheme="minorHAnsi" w:eastAsia="Calibri" w:hAnsiTheme="minorHAnsi" w:cs="Arial"/>
          <w:i/>
          <w:noProof/>
          <w:lang w:val="es-PE" w:eastAsia="es-PE"/>
        </w:rPr>
      </w:pPr>
    </w:p>
    <w:p w14:paraId="62AF720E" w14:textId="77777777" w:rsidR="0026705A" w:rsidRDefault="0026705A" w:rsidP="0026705A">
      <w:pPr>
        <w:pStyle w:val="Prrafodelista"/>
        <w:spacing w:after="0" w:line="360" w:lineRule="auto"/>
        <w:ind w:left="1701"/>
        <w:jc w:val="both"/>
        <w:outlineLvl w:val="2"/>
        <w:rPr>
          <w:rFonts w:asciiTheme="minorHAnsi" w:hAnsiTheme="minorHAnsi" w:cs="Arial"/>
          <w:b/>
          <w:i/>
          <w:sz w:val="24"/>
          <w:szCs w:val="24"/>
        </w:rPr>
      </w:pPr>
      <w:bookmarkStart w:id="166" w:name="_Toc8051331"/>
      <w:bookmarkStart w:id="167" w:name="_Toc9580790"/>
    </w:p>
    <w:p w14:paraId="3C5D14C4" w14:textId="77777777" w:rsidR="0026705A" w:rsidRDefault="0026705A" w:rsidP="0026705A">
      <w:pPr>
        <w:pStyle w:val="Prrafodelista"/>
        <w:spacing w:after="0" w:line="360" w:lineRule="auto"/>
        <w:ind w:left="1701"/>
        <w:jc w:val="both"/>
        <w:outlineLvl w:val="2"/>
        <w:rPr>
          <w:rFonts w:asciiTheme="minorHAnsi" w:hAnsiTheme="minorHAnsi" w:cs="Arial"/>
          <w:b/>
          <w:i/>
          <w:sz w:val="24"/>
          <w:szCs w:val="24"/>
        </w:rPr>
      </w:pPr>
    </w:p>
    <w:p w14:paraId="4474FA88" w14:textId="77777777" w:rsidR="0026705A" w:rsidRPr="0026705A" w:rsidRDefault="0026705A" w:rsidP="0026705A">
      <w:pPr>
        <w:spacing w:line="360" w:lineRule="auto"/>
        <w:jc w:val="both"/>
        <w:outlineLvl w:val="2"/>
        <w:rPr>
          <w:rFonts w:asciiTheme="minorHAnsi" w:hAnsiTheme="minorHAnsi" w:cs="Arial"/>
          <w:b/>
          <w:i/>
        </w:rPr>
      </w:pPr>
    </w:p>
    <w:p w14:paraId="0A0C9C44" w14:textId="77777777" w:rsidR="0026705A" w:rsidRDefault="0026705A" w:rsidP="0026705A">
      <w:pPr>
        <w:pStyle w:val="Prrafodelista"/>
        <w:spacing w:after="0" w:line="360" w:lineRule="auto"/>
        <w:ind w:left="1701"/>
        <w:jc w:val="both"/>
        <w:outlineLvl w:val="2"/>
        <w:rPr>
          <w:rFonts w:asciiTheme="minorHAnsi" w:hAnsiTheme="minorHAnsi" w:cs="Arial"/>
          <w:b/>
          <w:i/>
          <w:sz w:val="24"/>
          <w:szCs w:val="24"/>
        </w:rPr>
      </w:pPr>
    </w:p>
    <w:p w14:paraId="6F4386E6" w14:textId="77777777" w:rsidR="0026705A" w:rsidRDefault="0026705A" w:rsidP="0026705A">
      <w:pPr>
        <w:pStyle w:val="Prrafodelista"/>
        <w:spacing w:after="0" w:line="360" w:lineRule="auto"/>
        <w:ind w:left="1701"/>
        <w:jc w:val="both"/>
        <w:outlineLvl w:val="2"/>
        <w:rPr>
          <w:rFonts w:asciiTheme="minorHAnsi" w:hAnsiTheme="minorHAnsi" w:cs="Arial"/>
          <w:b/>
          <w:i/>
          <w:sz w:val="24"/>
          <w:szCs w:val="24"/>
        </w:rPr>
      </w:pPr>
    </w:p>
    <w:p w14:paraId="33ABBBC3" w14:textId="77777777" w:rsidR="0026705A" w:rsidRDefault="0026705A" w:rsidP="0026705A">
      <w:pPr>
        <w:pStyle w:val="Prrafodelista"/>
        <w:spacing w:after="0" w:line="360" w:lineRule="auto"/>
        <w:ind w:left="1701"/>
        <w:jc w:val="both"/>
        <w:outlineLvl w:val="2"/>
        <w:rPr>
          <w:rFonts w:asciiTheme="minorHAnsi" w:hAnsiTheme="minorHAnsi" w:cs="Arial"/>
          <w:b/>
          <w:i/>
          <w:sz w:val="24"/>
          <w:szCs w:val="24"/>
        </w:rPr>
      </w:pPr>
    </w:p>
    <w:p w14:paraId="190B95DC" w14:textId="77777777" w:rsidR="0026705A" w:rsidRDefault="0026705A" w:rsidP="0026705A">
      <w:pPr>
        <w:pStyle w:val="Prrafodelista"/>
        <w:spacing w:after="0" w:line="360" w:lineRule="auto"/>
        <w:ind w:left="1701"/>
        <w:jc w:val="both"/>
        <w:outlineLvl w:val="2"/>
        <w:rPr>
          <w:rFonts w:asciiTheme="minorHAnsi" w:hAnsiTheme="minorHAnsi" w:cs="Arial"/>
          <w:b/>
          <w:i/>
          <w:sz w:val="24"/>
          <w:szCs w:val="24"/>
        </w:rPr>
      </w:pPr>
    </w:p>
    <w:p w14:paraId="57748E49" w14:textId="6C80CC52" w:rsidR="006569EB" w:rsidRPr="0026705A" w:rsidRDefault="006569EB"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r w:rsidRPr="0026705A">
        <w:rPr>
          <w:rFonts w:asciiTheme="minorHAnsi" w:hAnsiTheme="minorHAnsi" w:cs="Arial"/>
          <w:b/>
          <w:i/>
          <w:sz w:val="24"/>
          <w:szCs w:val="24"/>
        </w:rPr>
        <w:t>Consumo de agua la etapa de abandono</w:t>
      </w:r>
      <w:bookmarkEnd w:id="166"/>
      <w:bookmarkEnd w:id="167"/>
    </w:p>
    <w:p w14:paraId="2D83599E" w14:textId="77777777" w:rsidR="006569EB" w:rsidRPr="007D2972" w:rsidRDefault="006569EB" w:rsidP="0026705A">
      <w:pPr>
        <w:spacing w:line="360" w:lineRule="auto"/>
        <w:ind w:left="1701"/>
        <w:jc w:val="both"/>
        <w:rPr>
          <w:rFonts w:asciiTheme="minorHAnsi" w:hAnsiTheme="minorHAnsi" w:cs="Arial"/>
          <w:i/>
        </w:rPr>
      </w:pPr>
      <w:r w:rsidRPr="007D2972">
        <w:rPr>
          <w:rFonts w:asciiTheme="minorHAnsi" w:hAnsiTheme="minorHAnsi" w:cs="Arial"/>
          <w:i/>
        </w:rPr>
        <w:t xml:space="preserve">Para todo el proceso se usará la </w:t>
      </w:r>
      <w:r w:rsidRPr="007D2972">
        <w:rPr>
          <w:rFonts w:asciiTheme="minorHAnsi" w:hAnsiTheme="minorHAnsi" w:cs="Arial"/>
          <w:b/>
          <w:i/>
        </w:rPr>
        <w:t>siguiente</w:t>
      </w:r>
      <w:r w:rsidRPr="007D2972">
        <w:rPr>
          <w:rFonts w:asciiTheme="minorHAnsi" w:hAnsiTheme="minorHAnsi" w:cs="Arial"/>
          <w:i/>
        </w:rPr>
        <w:t xml:space="preserve"> formula, el cual nos ayudará a conocer el consumo promedio diario de agua (l/s).</w:t>
      </w:r>
    </w:p>
    <w:p w14:paraId="2311D51F" w14:textId="538E33C4" w:rsidR="006569EB" w:rsidRPr="007D2972" w:rsidRDefault="007D2972" w:rsidP="006569EB">
      <w:pPr>
        <w:jc w:val="both"/>
        <w:rPr>
          <w:rFonts w:asciiTheme="minorHAnsi" w:eastAsiaTheme="minorEastAsia" w:hAnsiTheme="minorHAnsi" w:cs="Arial"/>
          <w:i/>
        </w:rPr>
      </w:pPr>
      <m:oMathPara>
        <m:oMath>
          <m:r>
            <w:rPr>
              <w:rFonts w:ascii="Cambria Math" w:hAnsi="Cambria Math" w:cs="Arial"/>
            </w:rPr>
            <m:t>Qm=</m:t>
          </m:r>
          <m:f>
            <m:fPr>
              <m:ctrlPr>
                <w:rPr>
                  <w:rFonts w:ascii="Cambria Math" w:hAnsi="Cambria Math" w:cs="Arial"/>
                  <w:i/>
                </w:rPr>
              </m:ctrlPr>
            </m:fPr>
            <m:num>
              <m:r>
                <w:rPr>
                  <w:rFonts w:ascii="Cambria Math" w:hAnsi="Cambria Math" w:cs="Arial"/>
                </w:rPr>
                <m:t xml:space="preserve">Pf*dotacion </m:t>
              </m:r>
              <m:d>
                <m:dPr>
                  <m:ctrlPr>
                    <w:rPr>
                      <w:rFonts w:ascii="Cambria Math" w:hAnsi="Cambria Math" w:cs="Arial"/>
                      <w:i/>
                    </w:rPr>
                  </m:ctrlPr>
                </m:dPr>
                <m:e>
                  <m:r>
                    <w:rPr>
                      <w:rFonts w:ascii="Cambria Math" w:hAnsi="Cambria Math" w:cs="Arial"/>
                    </w:rPr>
                    <m:t>d</m:t>
                  </m:r>
                </m:e>
              </m:d>
            </m:num>
            <m:den>
              <m:r>
                <w:rPr>
                  <w:rFonts w:ascii="Cambria Math" w:hAnsi="Cambria Math" w:cs="Arial"/>
                </w:rPr>
                <m:t>86 400</m:t>
              </m:r>
              <m:f>
                <m:fPr>
                  <m:ctrlPr>
                    <w:rPr>
                      <w:rFonts w:ascii="Cambria Math" w:hAnsi="Cambria Math" w:cs="Arial"/>
                      <w:i/>
                    </w:rPr>
                  </m:ctrlPr>
                </m:fPr>
                <m:num>
                  <m:r>
                    <w:rPr>
                      <w:rFonts w:ascii="Cambria Math" w:hAnsi="Cambria Math" w:cs="Arial"/>
                    </w:rPr>
                    <m:t>s</m:t>
                  </m:r>
                </m:num>
                <m:den>
                  <m:r>
                    <w:rPr>
                      <w:rFonts w:ascii="Cambria Math" w:hAnsi="Cambria Math" w:cs="Arial"/>
                    </w:rPr>
                    <m:t>dia</m:t>
                  </m:r>
                </m:den>
              </m:f>
            </m:den>
          </m:f>
          <m:r>
            <w:rPr>
              <w:rFonts w:ascii="Cambria Math" w:hAnsi="Cambria Math" w:cs="Arial"/>
            </w:rPr>
            <m:t>…</m:t>
          </m:r>
          <m:d>
            <m:dPr>
              <m:ctrlPr>
                <w:rPr>
                  <w:rFonts w:ascii="Cambria Math" w:hAnsi="Cambria Math" w:cs="Arial"/>
                  <w:i/>
                </w:rPr>
              </m:ctrlPr>
            </m:dPr>
            <m:e>
              <m:r>
                <w:rPr>
                  <w:rFonts w:ascii="Cambria Math" w:hAnsi="Cambria Math" w:cs="Arial"/>
                </w:rPr>
                <m:t>1</m:t>
              </m:r>
            </m:e>
          </m:d>
        </m:oMath>
      </m:oMathPara>
    </w:p>
    <w:p w14:paraId="7E29CE1D" w14:textId="3E1BCD9A" w:rsidR="006569EB" w:rsidRPr="00D62911" w:rsidRDefault="007D2972" w:rsidP="00D62911">
      <w:pPr>
        <w:spacing w:line="360" w:lineRule="auto"/>
        <w:ind w:left="1701"/>
        <w:jc w:val="both"/>
        <w:rPr>
          <w:rFonts w:asciiTheme="minorHAnsi" w:hAnsiTheme="minorHAnsi" w:cs="Arial"/>
          <w:i/>
        </w:rPr>
      </w:pPr>
      <m:oMathPara>
        <m:oMathParaPr>
          <m:jc m:val="left"/>
        </m:oMathParaPr>
        <m:oMath>
          <m:r>
            <w:rPr>
              <w:rFonts w:ascii="Cambria Math" w:hAnsi="Cambria Math" w:cs="Arial"/>
            </w:rPr>
            <m:t>Qm:Consumo promedio diario (</m:t>
          </m:r>
          <m:f>
            <m:fPr>
              <m:type m:val="lin"/>
              <m:ctrlPr>
                <w:rPr>
                  <w:rFonts w:ascii="Cambria Math" w:hAnsi="Cambria Math" w:cs="Arial"/>
                  <w:i/>
                </w:rPr>
              </m:ctrlPr>
            </m:fPr>
            <m:num>
              <m:r>
                <w:rPr>
                  <w:rFonts w:ascii="Cambria Math" w:hAnsi="Cambria Math" w:cs="Arial"/>
                </w:rPr>
                <m:t>l</m:t>
              </m:r>
            </m:num>
            <m:den>
              <m:r>
                <w:rPr>
                  <w:rFonts w:ascii="Cambria Math" w:hAnsi="Cambria Math" w:cs="Arial"/>
                </w:rPr>
                <m:t>s</m:t>
              </m:r>
            </m:den>
          </m:f>
          <m:r>
            <w:rPr>
              <w:rFonts w:ascii="Cambria Math" w:hAnsi="Cambria Math" w:cs="Arial"/>
            </w:rPr>
            <m:t>)</m:t>
          </m:r>
        </m:oMath>
      </m:oMathPara>
    </w:p>
    <w:p w14:paraId="24D53628" w14:textId="18FDD7AC" w:rsidR="006569EB" w:rsidRPr="00D62911" w:rsidRDefault="007D2972" w:rsidP="00D62911">
      <w:pPr>
        <w:spacing w:line="360" w:lineRule="auto"/>
        <w:ind w:left="1701"/>
        <w:jc w:val="both"/>
        <w:rPr>
          <w:rFonts w:asciiTheme="minorHAnsi" w:hAnsiTheme="minorHAnsi" w:cs="Arial"/>
          <w:i/>
        </w:rPr>
      </w:pPr>
      <m:oMathPara>
        <m:oMathParaPr>
          <m:jc m:val="left"/>
        </m:oMathParaPr>
        <m:oMath>
          <m:r>
            <w:rPr>
              <w:rFonts w:ascii="Cambria Math" w:hAnsi="Cambria Math" w:cs="Arial"/>
            </w:rPr>
            <w:lastRenderedPageBreak/>
            <m:t>Pf:Población (hab)</m:t>
          </m:r>
        </m:oMath>
      </m:oMathPara>
    </w:p>
    <w:p w14:paraId="228B6DAE" w14:textId="6F525DE6" w:rsidR="006569EB" w:rsidRPr="00D62911" w:rsidRDefault="007D2972" w:rsidP="00D62911">
      <w:pPr>
        <w:spacing w:line="360" w:lineRule="auto"/>
        <w:ind w:left="1701"/>
        <w:jc w:val="both"/>
        <w:rPr>
          <w:rFonts w:asciiTheme="minorHAnsi" w:hAnsiTheme="minorHAnsi" w:cs="Arial"/>
          <w:i/>
        </w:rPr>
      </w:pPr>
      <m:oMathPara>
        <m:oMathParaPr>
          <m:jc m:val="left"/>
        </m:oMathParaPr>
        <m:oMath>
          <m:r>
            <w:rPr>
              <w:rFonts w:ascii="Cambria Math" w:hAnsi="Cambria Math" w:cs="Arial"/>
            </w:rPr>
            <m:t>D:Dotación (</m:t>
          </m:r>
          <m:f>
            <m:fPr>
              <m:type m:val="lin"/>
              <m:ctrlPr>
                <w:rPr>
                  <w:rFonts w:ascii="Cambria Math" w:hAnsi="Cambria Math" w:cs="Arial"/>
                  <w:i/>
                </w:rPr>
              </m:ctrlPr>
            </m:fPr>
            <m:num>
              <m:r>
                <w:rPr>
                  <w:rFonts w:ascii="Cambria Math" w:hAnsi="Cambria Math" w:cs="Arial"/>
                </w:rPr>
                <m:t>l</m:t>
              </m:r>
            </m:num>
            <m:den>
              <m:f>
                <m:fPr>
                  <m:type m:val="lin"/>
                  <m:ctrlPr>
                    <w:rPr>
                      <w:rFonts w:ascii="Cambria Math" w:hAnsi="Cambria Math" w:cs="Arial"/>
                      <w:i/>
                    </w:rPr>
                  </m:ctrlPr>
                </m:fPr>
                <m:num>
                  <m:r>
                    <w:rPr>
                      <w:rFonts w:ascii="Cambria Math" w:hAnsi="Cambria Math" w:cs="Arial"/>
                    </w:rPr>
                    <m:t>hab</m:t>
                  </m:r>
                </m:num>
                <m:den>
                  <m:r>
                    <w:rPr>
                      <w:rFonts w:ascii="Cambria Math" w:hAnsi="Cambria Math" w:cs="Arial"/>
                    </w:rPr>
                    <m:t>dia</m:t>
                  </m:r>
                </m:den>
              </m:f>
            </m:den>
          </m:f>
          <m:r>
            <w:rPr>
              <w:rFonts w:ascii="Cambria Math" w:hAnsi="Cambria Math" w:cs="Arial"/>
            </w:rPr>
            <m:t>)</m:t>
          </m:r>
        </m:oMath>
      </m:oMathPara>
    </w:p>
    <w:p w14:paraId="1FB1A526" w14:textId="77777777" w:rsidR="006569EB" w:rsidRPr="007D2972" w:rsidRDefault="006569EB" w:rsidP="00D62911">
      <w:pPr>
        <w:spacing w:line="360" w:lineRule="auto"/>
        <w:ind w:left="1701"/>
        <w:jc w:val="both"/>
        <w:rPr>
          <w:rFonts w:asciiTheme="minorHAnsi" w:hAnsiTheme="minorHAnsi" w:cs="Arial"/>
          <w:i/>
        </w:rPr>
      </w:pPr>
      <w:r w:rsidRPr="007D2972">
        <w:rPr>
          <w:rFonts w:asciiTheme="minorHAnsi" w:hAnsiTheme="minorHAnsi" w:cs="Arial"/>
          <w:i/>
        </w:rPr>
        <w:t>Según el Reglamento Nacional de Edificación (D.S. N°0112006-VIVIENDA), las dotaciones de agua por persona dedicada son de 6 l/</w:t>
      </w:r>
      <w:proofErr w:type="spellStart"/>
      <w:r w:rsidRPr="007D2972">
        <w:rPr>
          <w:rFonts w:asciiTheme="minorHAnsi" w:hAnsiTheme="minorHAnsi" w:cs="Arial"/>
          <w:i/>
        </w:rPr>
        <w:t>hab</w:t>
      </w:r>
      <w:proofErr w:type="spellEnd"/>
      <w:r w:rsidRPr="007D2972">
        <w:rPr>
          <w:rFonts w:asciiTheme="minorHAnsi" w:hAnsiTheme="minorHAnsi" w:cs="Arial"/>
          <w:i/>
        </w:rPr>
        <w:t>/día, y para el total de una estación de servicios es de 300 l/d.</w:t>
      </w:r>
    </w:p>
    <w:p w14:paraId="7D196BEE" w14:textId="77777777" w:rsidR="006569EB" w:rsidRPr="007D2972" w:rsidRDefault="006569EB" w:rsidP="00D62911">
      <w:pPr>
        <w:spacing w:line="360" w:lineRule="auto"/>
        <w:ind w:left="1701"/>
        <w:jc w:val="both"/>
        <w:rPr>
          <w:rFonts w:asciiTheme="minorHAnsi" w:hAnsiTheme="minorHAnsi" w:cs="Arial"/>
          <w:i/>
        </w:rPr>
      </w:pPr>
      <w:bookmarkStart w:id="168" w:name="_Toc248512143"/>
      <w:r w:rsidRPr="007D2972">
        <w:rPr>
          <w:rFonts w:asciiTheme="minorHAnsi" w:hAnsiTheme="minorHAnsi" w:cs="Arial"/>
          <w:i/>
        </w:rPr>
        <w:t>El tiempo estimado para la etapa de Abandono es de 2 meses, con una cantidad de trabajadores de 15 personas.</w:t>
      </w:r>
    </w:p>
    <w:p w14:paraId="534E9474" w14:textId="77777777" w:rsidR="006569EB" w:rsidRPr="007D2972" w:rsidRDefault="006569EB" w:rsidP="00D62911">
      <w:pPr>
        <w:spacing w:line="360" w:lineRule="auto"/>
        <w:ind w:left="1701"/>
        <w:jc w:val="both"/>
        <w:rPr>
          <w:rFonts w:asciiTheme="minorHAnsi" w:hAnsiTheme="minorHAnsi" w:cs="Arial"/>
          <w:i/>
        </w:rPr>
      </w:pPr>
      <w:r w:rsidRPr="007D2972">
        <w:rPr>
          <w:rFonts w:asciiTheme="minorHAnsi" w:hAnsiTheme="minorHAnsi" w:cs="Arial"/>
          <w:i/>
        </w:rPr>
        <w:t>Reemplazando los datos en (1),</w:t>
      </w:r>
    </w:p>
    <w:p w14:paraId="08A1FDE3" w14:textId="4C8C7BF7" w:rsidR="006569EB" w:rsidRPr="007D2972" w:rsidRDefault="007D2972" w:rsidP="00D62911">
      <w:pPr>
        <w:spacing w:line="360" w:lineRule="auto"/>
        <w:ind w:left="1701"/>
        <w:jc w:val="both"/>
        <w:rPr>
          <w:rFonts w:asciiTheme="minorHAnsi" w:hAnsiTheme="minorHAnsi" w:cs="Arial"/>
          <w:i/>
        </w:rPr>
      </w:pPr>
      <m:oMathPara>
        <m:oMath>
          <m:r>
            <w:rPr>
              <w:rFonts w:ascii="Cambria Math" w:hAnsi="Cambria Math" w:cs="Arial"/>
            </w:rPr>
            <m:t>Qm=</m:t>
          </m:r>
          <m:f>
            <m:fPr>
              <m:ctrlPr>
                <w:rPr>
                  <w:rFonts w:ascii="Cambria Math" w:hAnsi="Cambria Math" w:cs="Arial"/>
                  <w:i/>
                </w:rPr>
              </m:ctrlPr>
            </m:fPr>
            <m:num>
              <m:r>
                <w:rPr>
                  <w:rFonts w:ascii="Cambria Math" w:hAnsi="Cambria Math" w:cs="Arial"/>
                </w:rPr>
                <m:t xml:space="preserve">15 </m:t>
              </m:r>
              <m:r>
                <w:rPr>
                  <w:rFonts w:ascii="Cambria Math" w:hAnsi="Cambria Math" w:cs="Arial"/>
                </w:rPr>
                <m:t>hab*6</m:t>
              </m:r>
              <m:f>
                <m:fPr>
                  <m:ctrlPr>
                    <w:rPr>
                      <w:rFonts w:ascii="Cambria Math" w:hAnsi="Cambria Math" w:cs="Arial"/>
                      <w:i/>
                    </w:rPr>
                  </m:ctrlPr>
                </m:fPr>
                <m:num>
                  <m:r>
                    <w:rPr>
                      <w:rFonts w:ascii="Cambria Math" w:hAnsi="Cambria Math" w:cs="Arial"/>
                    </w:rPr>
                    <m:t>L</m:t>
                  </m:r>
                </m:num>
                <m:den>
                  <m:r>
                    <w:rPr>
                      <w:rFonts w:ascii="Cambria Math" w:hAnsi="Cambria Math" w:cs="Arial"/>
                    </w:rPr>
                    <m:t>hab</m:t>
                  </m:r>
                </m:den>
              </m:f>
              <m:r>
                <w:rPr>
                  <w:rFonts w:ascii="Cambria Math" w:hAnsi="Cambria Math" w:cs="Arial"/>
                </w:rPr>
                <m:t>/dia</m:t>
              </m:r>
            </m:num>
            <m:den>
              <m:r>
                <w:rPr>
                  <w:rFonts w:ascii="Cambria Math" w:hAnsi="Cambria Math" w:cs="Arial"/>
                </w:rPr>
                <m:t>86 400</m:t>
              </m:r>
              <m:f>
                <m:fPr>
                  <m:ctrlPr>
                    <w:rPr>
                      <w:rFonts w:ascii="Cambria Math" w:hAnsi="Cambria Math" w:cs="Arial"/>
                      <w:i/>
                    </w:rPr>
                  </m:ctrlPr>
                </m:fPr>
                <m:num>
                  <m:r>
                    <w:rPr>
                      <w:rFonts w:ascii="Cambria Math" w:hAnsi="Cambria Math" w:cs="Arial"/>
                    </w:rPr>
                    <m:t>s</m:t>
                  </m:r>
                </m:num>
                <m:den>
                  <m:r>
                    <w:rPr>
                      <w:rFonts w:ascii="Cambria Math" w:hAnsi="Cambria Math" w:cs="Arial"/>
                    </w:rPr>
                    <m:t>dia</m:t>
                  </m:r>
                </m:den>
              </m:f>
              <m:r>
                <w:rPr>
                  <w:rFonts w:ascii="Cambria Math" w:hAnsi="Cambria Math" w:cs="Arial"/>
                </w:rPr>
                <m:t>*</m:t>
              </m:r>
              <m:f>
                <m:fPr>
                  <m:ctrlPr>
                    <w:rPr>
                      <w:rFonts w:ascii="Cambria Math" w:hAnsi="Cambria Math" w:cs="Arial"/>
                      <w:i/>
                    </w:rPr>
                  </m:ctrlPr>
                </m:fPr>
                <m:num>
                  <m:r>
                    <w:rPr>
                      <w:rFonts w:ascii="Cambria Math" w:hAnsi="Cambria Math" w:cs="Arial"/>
                    </w:rPr>
                    <m:t>1</m:t>
                  </m:r>
                  <m:r>
                    <w:rPr>
                      <w:rFonts w:ascii="Cambria Math" w:hAnsi="Cambria Math" w:cs="Arial"/>
                    </w:rPr>
                    <m:t>h</m:t>
                  </m:r>
                </m:num>
                <m:den>
                  <m:r>
                    <w:rPr>
                      <w:rFonts w:ascii="Cambria Math" w:hAnsi="Cambria Math" w:cs="Arial"/>
                    </w:rPr>
                    <m:t>3600s</m:t>
                  </m:r>
                </m:den>
              </m:f>
              <m:r>
                <w:rPr>
                  <w:rFonts w:ascii="Cambria Math" w:hAnsi="Cambria Math" w:cs="Arial"/>
                </w:rPr>
                <m:t>*</m:t>
              </m:r>
            </m:den>
          </m:f>
          <m:r>
            <w:rPr>
              <w:rFonts w:ascii="Cambria Math" w:hAnsi="Cambria Math" w:cs="Arial"/>
            </w:rPr>
            <m:t>=3.75 L/h</m:t>
          </m:r>
        </m:oMath>
      </m:oMathPara>
    </w:p>
    <w:p w14:paraId="4995957A" w14:textId="77777777" w:rsidR="006569EB" w:rsidRPr="00D62911" w:rsidRDefault="006569EB" w:rsidP="00D62911">
      <w:pPr>
        <w:spacing w:line="360" w:lineRule="auto"/>
        <w:ind w:left="1701"/>
        <w:jc w:val="both"/>
        <w:rPr>
          <w:rFonts w:asciiTheme="minorHAnsi" w:hAnsiTheme="minorHAnsi" w:cs="Arial"/>
          <w:i/>
        </w:rPr>
      </w:pPr>
      <w:r w:rsidRPr="00D62911">
        <w:rPr>
          <w:rFonts w:asciiTheme="minorHAnsi" w:hAnsiTheme="minorHAnsi" w:cs="Arial"/>
          <w:i/>
        </w:rPr>
        <w:t>En un tiempo de dos meses:</w:t>
      </w:r>
    </w:p>
    <w:p w14:paraId="0A944303" w14:textId="225ED6DE" w:rsidR="006569EB" w:rsidRPr="00D62911" w:rsidRDefault="007D2972" w:rsidP="00D62911">
      <w:pPr>
        <w:spacing w:line="360" w:lineRule="auto"/>
        <w:ind w:left="1701"/>
        <w:jc w:val="both"/>
        <w:rPr>
          <w:rFonts w:asciiTheme="minorHAnsi" w:hAnsiTheme="minorHAnsi" w:cs="Arial"/>
          <w:i/>
        </w:rPr>
      </w:pPr>
      <m:oMathPara>
        <m:oMath>
          <m:r>
            <w:rPr>
              <w:rFonts w:ascii="Cambria Math" w:hAnsi="Cambria Math" w:cs="Arial"/>
            </w:rPr>
            <m:t>3.75</m:t>
          </m:r>
          <m:f>
            <m:fPr>
              <m:ctrlPr>
                <w:rPr>
                  <w:rFonts w:ascii="Cambria Math" w:hAnsi="Cambria Math" w:cs="Arial"/>
                  <w:i/>
                </w:rPr>
              </m:ctrlPr>
            </m:fPr>
            <m:num>
              <m:r>
                <w:rPr>
                  <w:rFonts w:ascii="Cambria Math" w:hAnsi="Cambria Math" w:cs="Arial"/>
                </w:rPr>
                <m:t>L</m:t>
              </m:r>
            </m:num>
            <m:den>
              <m:r>
                <w:rPr>
                  <w:rFonts w:ascii="Cambria Math" w:hAnsi="Cambria Math" w:cs="Arial"/>
                </w:rPr>
                <m:t>h</m:t>
              </m:r>
            </m:den>
          </m:f>
          <m:r>
            <w:rPr>
              <w:rFonts w:ascii="Cambria Math" w:hAnsi="Cambria Math" w:cs="Arial"/>
            </w:rPr>
            <m:t>*</m:t>
          </m:r>
          <m:f>
            <m:fPr>
              <m:ctrlPr>
                <w:rPr>
                  <w:rFonts w:ascii="Cambria Math" w:hAnsi="Cambria Math" w:cs="Arial"/>
                  <w:i/>
                </w:rPr>
              </m:ctrlPr>
            </m:fPr>
            <m:num>
              <m:r>
                <w:rPr>
                  <w:rFonts w:ascii="Cambria Math" w:hAnsi="Cambria Math" w:cs="Arial"/>
                </w:rPr>
                <m:t>24</m:t>
              </m:r>
              <m:r>
                <w:rPr>
                  <w:rFonts w:ascii="Cambria Math" w:hAnsi="Cambria Math" w:cs="Arial"/>
                </w:rPr>
                <m:t>h</m:t>
              </m:r>
            </m:num>
            <m:den>
              <m:r>
                <w:rPr>
                  <w:rFonts w:ascii="Cambria Math" w:hAnsi="Cambria Math" w:cs="Arial"/>
                </w:rPr>
                <m:t>1dia</m:t>
              </m:r>
            </m:den>
          </m:f>
          <m:r>
            <w:rPr>
              <w:rFonts w:ascii="Cambria Math" w:hAnsi="Cambria Math" w:cs="Arial"/>
            </w:rPr>
            <m:t>*</m:t>
          </m:r>
          <m:f>
            <m:fPr>
              <m:ctrlPr>
                <w:rPr>
                  <w:rFonts w:ascii="Cambria Math" w:hAnsi="Cambria Math" w:cs="Arial"/>
                  <w:i/>
                </w:rPr>
              </m:ctrlPr>
            </m:fPr>
            <m:num>
              <m:r>
                <w:rPr>
                  <w:rFonts w:ascii="Cambria Math" w:hAnsi="Cambria Math" w:cs="Arial"/>
                </w:rPr>
                <m:t>30dia</m:t>
              </m:r>
            </m:num>
            <m:den>
              <m:r>
                <w:rPr>
                  <w:rFonts w:ascii="Cambria Math" w:hAnsi="Cambria Math" w:cs="Arial"/>
                </w:rPr>
                <m:t>1mes</m:t>
              </m:r>
            </m:den>
          </m:f>
          <m:r>
            <w:rPr>
              <w:rFonts w:ascii="Cambria Math" w:hAnsi="Cambria Math" w:cs="Arial"/>
            </w:rPr>
            <m:t>*2mes= 5 400 litros</m:t>
          </m:r>
        </m:oMath>
      </m:oMathPara>
    </w:p>
    <w:p w14:paraId="74DB8DD2" w14:textId="77777777" w:rsidR="006569EB" w:rsidRPr="00D62911" w:rsidRDefault="006569EB" w:rsidP="00D62911">
      <w:pPr>
        <w:spacing w:line="360" w:lineRule="auto"/>
        <w:ind w:left="1701"/>
        <w:jc w:val="both"/>
        <w:rPr>
          <w:rFonts w:asciiTheme="minorHAnsi" w:hAnsiTheme="minorHAnsi" w:cs="Arial"/>
          <w:i/>
        </w:rPr>
      </w:pPr>
      <w:r w:rsidRPr="00D62911">
        <w:rPr>
          <w:rFonts w:asciiTheme="minorHAnsi" w:hAnsiTheme="minorHAnsi" w:cs="Arial"/>
          <w:i/>
        </w:rPr>
        <w:t>Suponiendo un tiempo de 04 meses con un personal de 15, se llegaría a consumir 5 400 litros de agua.</w:t>
      </w:r>
    </w:p>
    <w:p w14:paraId="25DCB949" w14:textId="0376B07E" w:rsidR="00300A2E" w:rsidRPr="007D2972" w:rsidRDefault="00300A2E" w:rsidP="00C62704">
      <w:pPr>
        <w:pStyle w:val="Prrafodelista"/>
        <w:numPr>
          <w:ilvl w:val="1"/>
          <w:numId w:val="18"/>
        </w:numPr>
        <w:spacing w:after="0"/>
        <w:ind w:left="993" w:hanging="567"/>
        <w:jc w:val="both"/>
        <w:outlineLvl w:val="1"/>
        <w:rPr>
          <w:rFonts w:asciiTheme="minorHAnsi" w:hAnsiTheme="minorHAnsi" w:cs="Arial"/>
          <w:b/>
          <w:i/>
          <w:sz w:val="24"/>
          <w:szCs w:val="24"/>
        </w:rPr>
      </w:pPr>
      <w:bookmarkStart w:id="169" w:name="_Toc8051332"/>
      <w:bookmarkStart w:id="170" w:name="_Toc9580791"/>
      <w:r w:rsidRPr="007D2972">
        <w:rPr>
          <w:rFonts w:asciiTheme="minorHAnsi" w:hAnsiTheme="minorHAnsi" w:cs="Arial"/>
          <w:b/>
          <w:i/>
          <w:sz w:val="24"/>
          <w:szCs w:val="24"/>
        </w:rPr>
        <w:t>Abandono parcial</w:t>
      </w:r>
      <w:bookmarkEnd w:id="168"/>
      <w:bookmarkEnd w:id="169"/>
      <w:bookmarkEnd w:id="170"/>
    </w:p>
    <w:p w14:paraId="1FBCF313" w14:textId="357C4C14" w:rsidR="00F9394F" w:rsidRPr="00FF0830" w:rsidRDefault="0093647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71" w:name="_Toc8051333"/>
      <w:bookmarkStart w:id="172" w:name="_Toc9580792"/>
      <w:r w:rsidRPr="00FF0830">
        <w:rPr>
          <w:rFonts w:asciiTheme="minorHAnsi" w:hAnsiTheme="minorHAnsi" w:cs="Arial"/>
          <w:b/>
          <w:i/>
          <w:sz w:val="24"/>
          <w:szCs w:val="24"/>
        </w:rPr>
        <w:t>Consideraciones</w:t>
      </w:r>
      <w:r w:rsidR="00300A2E" w:rsidRPr="00FF0830">
        <w:rPr>
          <w:rFonts w:asciiTheme="minorHAnsi" w:hAnsiTheme="minorHAnsi" w:cs="Arial"/>
          <w:b/>
          <w:i/>
          <w:sz w:val="24"/>
          <w:szCs w:val="24"/>
        </w:rPr>
        <w:t xml:space="preserve"> generales</w:t>
      </w:r>
      <w:r w:rsidR="00F9394F" w:rsidRPr="00FF0830">
        <w:rPr>
          <w:rFonts w:asciiTheme="minorHAnsi" w:hAnsiTheme="minorHAnsi" w:cs="Arial"/>
          <w:b/>
          <w:i/>
          <w:sz w:val="24"/>
          <w:szCs w:val="24"/>
        </w:rPr>
        <w:t>.</w:t>
      </w:r>
      <w:bookmarkEnd w:id="171"/>
      <w:bookmarkEnd w:id="172"/>
      <w:r w:rsidR="00F9394F" w:rsidRPr="00FF0830">
        <w:rPr>
          <w:rFonts w:asciiTheme="minorHAnsi" w:hAnsiTheme="minorHAnsi" w:cs="Arial"/>
          <w:b/>
          <w:i/>
          <w:sz w:val="24"/>
          <w:szCs w:val="24"/>
        </w:rPr>
        <w:t xml:space="preserve"> </w:t>
      </w:r>
    </w:p>
    <w:p w14:paraId="2EC5D34E" w14:textId="77777777" w:rsidR="00300A2E" w:rsidRPr="007D2972" w:rsidRDefault="00300A2E" w:rsidP="00D62911">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Se considera un Abandono Parcial cuando el abandono se generará en una parte del área total del establecimiento o sin hacer abandono del área; o cuando se modifique o amplié las instalaciones del establecimiento.</w:t>
      </w:r>
    </w:p>
    <w:p w14:paraId="76482209" w14:textId="6758747F" w:rsidR="00300A2E" w:rsidRPr="00FF0830" w:rsidRDefault="0093647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73" w:name="_Toc8051334"/>
      <w:bookmarkStart w:id="174" w:name="_Toc9580793"/>
      <w:r w:rsidRPr="00FF0830">
        <w:rPr>
          <w:rFonts w:asciiTheme="minorHAnsi" w:hAnsiTheme="minorHAnsi" w:cs="Arial"/>
          <w:b/>
          <w:i/>
          <w:sz w:val="24"/>
          <w:szCs w:val="24"/>
        </w:rPr>
        <w:t>Actividades</w:t>
      </w:r>
      <w:r w:rsidR="00300A2E" w:rsidRPr="00FF0830">
        <w:rPr>
          <w:rFonts w:asciiTheme="minorHAnsi" w:hAnsiTheme="minorHAnsi" w:cs="Arial"/>
          <w:b/>
          <w:i/>
          <w:sz w:val="24"/>
          <w:szCs w:val="24"/>
        </w:rPr>
        <w:t xml:space="preserve"> previas y complementarias a las acciones de abandono parcial</w:t>
      </w:r>
      <w:bookmarkEnd w:id="173"/>
      <w:bookmarkEnd w:id="174"/>
    </w:p>
    <w:p w14:paraId="484EB725" w14:textId="77777777" w:rsidR="00300A2E" w:rsidRPr="007D2972" w:rsidRDefault="00300A2E" w:rsidP="00FF0830">
      <w:pPr>
        <w:spacing w:after="160" w:line="276" w:lineRule="auto"/>
        <w:ind w:left="1701"/>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 xml:space="preserve">Antes de las acciones propias para la realización del abandono parcial se deberán realizar las </w:t>
      </w:r>
      <w:r w:rsidRPr="00FF0830">
        <w:rPr>
          <w:rFonts w:asciiTheme="minorHAnsi" w:eastAsia="Calibri" w:hAnsiTheme="minorHAnsi" w:cs="Arial"/>
          <w:i/>
          <w:noProof/>
          <w:lang w:val="es-PE" w:eastAsia="es-PE"/>
        </w:rPr>
        <w:t>actividades</w:t>
      </w:r>
      <w:r w:rsidRPr="007D2972">
        <w:rPr>
          <w:rFonts w:asciiTheme="minorHAnsi" w:eastAsia="Calibri" w:hAnsiTheme="minorHAnsi" w:cs="Arial"/>
          <w:i/>
          <w:noProof/>
          <w:lang w:val="es-PE" w:eastAsia="es-PE"/>
        </w:rPr>
        <w:t xml:space="preserve"> indicadas para un abandono total que tengan relación con el área del terreno y/o equipos que se van a abandonar. Adicionalmente, por tratarse de un abandono parcial deberá definirse lo siguiente:</w:t>
      </w:r>
    </w:p>
    <w:p w14:paraId="0ED4D44C"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Si se suspenderá la atención al público</w:t>
      </w:r>
    </w:p>
    <w:p w14:paraId="15E11086"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Solo es necesario aislar el área donde se realizarán los trabajos.</w:t>
      </w:r>
    </w:p>
    <w:p w14:paraId="76439EE5"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Si los equipos serán retirados permanecerán por algún tiempo en el área del establecimiento, deberán ubicarse en un lugar apropiado que no dificulte la atención del público ni constituya un riesgo potencial para el público ni el personal del establecimiento.</w:t>
      </w:r>
    </w:p>
    <w:p w14:paraId="1B33BC91"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lastRenderedPageBreak/>
        <w:t>Se cumpla con las medidas preventivas de seguridad</w:t>
      </w:r>
    </w:p>
    <w:p w14:paraId="2AD5C671"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No afecte el ingreso y salida de vehículos (radio de giro).</w:t>
      </w:r>
    </w:p>
    <w:p w14:paraId="662AA6A1" w14:textId="77777777" w:rsidR="00877BA7"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 xml:space="preserve">Cumplir, con lo establecido para el retiro de tanques y </w:t>
      </w:r>
      <w:r w:rsidR="00877BA7" w:rsidRPr="007D2972">
        <w:rPr>
          <w:rFonts w:asciiTheme="minorHAnsi" w:hAnsiTheme="minorHAnsi" w:cs="Arial"/>
          <w:i/>
        </w:rPr>
        <w:t>combustibles, referido</w:t>
      </w:r>
      <w:r w:rsidRPr="007D2972">
        <w:rPr>
          <w:rFonts w:asciiTheme="minorHAnsi" w:hAnsiTheme="minorHAnsi" w:cs="Arial"/>
          <w:i/>
        </w:rPr>
        <w:t xml:space="preserve"> a Procedimiento para la Inspección, Mantenimiento y Limpieza de Tanques de Combustibles Líquidos, Biocombustibles y Otros Productos Derivados de los Hidrocarburos</w:t>
      </w:r>
      <w:r w:rsidR="00877BA7" w:rsidRPr="007D2972">
        <w:rPr>
          <w:rFonts w:asciiTheme="minorHAnsi" w:hAnsiTheme="minorHAnsi" w:cs="Arial"/>
          <w:i/>
        </w:rPr>
        <w:t>.</w:t>
      </w:r>
    </w:p>
    <w:p w14:paraId="0D475691" w14:textId="77777777" w:rsidR="00300A2E" w:rsidRPr="007D2972" w:rsidRDefault="00300A2E" w:rsidP="00C62704">
      <w:pPr>
        <w:numPr>
          <w:ilvl w:val="0"/>
          <w:numId w:val="10"/>
        </w:numPr>
        <w:spacing w:after="200" w:line="276" w:lineRule="auto"/>
        <w:ind w:left="2127" w:hanging="426"/>
        <w:contextualSpacing/>
        <w:jc w:val="both"/>
        <w:rPr>
          <w:rFonts w:asciiTheme="minorHAnsi" w:hAnsiTheme="minorHAnsi" w:cs="Arial"/>
          <w:i/>
        </w:rPr>
      </w:pPr>
      <w:r w:rsidRPr="007D2972">
        <w:rPr>
          <w:rFonts w:asciiTheme="minorHAnsi" w:hAnsiTheme="minorHAnsi" w:cs="Arial"/>
          <w:i/>
        </w:rPr>
        <w:t>Todo el proceso de Ejecución del Plan de Abandono será supervisado por un representante de OSINERGMIN, siendo conveniente documentar todo el proceso de ejecución mediante una reseña fotográfica.</w:t>
      </w:r>
    </w:p>
    <w:p w14:paraId="5620F20D" w14:textId="5386A2E4" w:rsidR="00300A2E" w:rsidRPr="003A1350" w:rsidRDefault="0093647E" w:rsidP="00C62704">
      <w:pPr>
        <w:pStyle w:val="Prrafodelista"/>
        <w:numPr>
          <w:ilvl w:val="2"/>
          <w:numId w:val="18"/>
        </w:numPr>
        <w:spacing w:after="0" w:line="360" w:lineRule="auto"/>
        <w:ind w:left="1701" w:hanging="709"/>
        <w:jc w:val="both"/>
        <w:outlineLvl w:val="2"/>
        <w:rPr>
          <w:rFonts w:asciiTheme="minorHAnsi" w:hAnsiTheme="minorHAnsi" w:cs="Arial"/>
          <w:b/>
          <w:i/>
          <w:sz w:val="24"/>
          <w:szCs w:val="24"/>
        </w:rPr>
      </w:pPr>
      <w:bookmarkStart w:id="175" w:name="_Toc8051335"/>
      <w:bookmarkStart w:id="176" w:name="_Toc9580794"/>
      <w:r w:rsidRPr="003A1350">
        <w:rPr>
          <w:rFonts w:asciiTheme="minorHAnsi" w:hAnsiTheme="minorHAnsi" w:cs="Arial"/>
          <w:b/>
          <w:i/>
          <w:sz w:val="24"/>
          <w:szCs w:val="24"/>
        </w:rPr>
        <w:t>Acciones</w:t>
      </w:r>
      <w:r w:rsidR="00300A2E" w:rsidRPr="003A1350">
        <w:rPr>
          <w:rFonts w:asciiTheme="minorHAnsi" w:hAnsiTheme="minorHAnsi" w:cs="Arial"/>
          <w:b/>
          <w:i/>
          <w:sz w:val="24"/>
          <w:szCs w:val="24"/>
        </w:rPr>
        <w:t xml:space="preserve"> para el retiro de las instalaciones</w:t>
      </w:r>
      <w:bookmarkEnd w:id="175"/>
      <w:bookmarkEnd w:id="176"/>
    </w:p>
    <w:p w14:paraId="48F2CBC4" w14:textId="77777777" w:rsidR="00300A2E" w:rsidRPr="007D2972" w:rsidRDefault="00300A2E" w:rsidP="00C62704">
      <w:pPr>
        <w:pStyle w:val="Prrafodelista"/>
        <w:numPr>
          <w:ilvl w:val="0"/>
          <w:numId w:val="11"/>
        </w:numPr>
        <w:spacing w:after="0" w:line="360" w:lineRule="auto"/>
        <w:ind w:left="1985" w:hanging="284"/>
        <w:jc w:val="both"/>
        <w:rPr>
          <w:rFonts w:asciiTheme="minorHAnsi" w:eastAsia="Times New Roman" w:hAnsiTheme="minorHAnsi" w:cs="Arial"/>
          <w:b/>
          <w:i/>
          <w:sz w:val="24"/>
          <w:szCs w:val="24"/>
          <w:lang w:val="es-ES" w:eastAsia="es-ES"/>
        </w:rPr>
      </w:pPr>
      <w:r w:rsidRPr="007D2972">
        <w:rPr>
          <w:rFonts w:asciiTheme="minorHAnsi" w:eastAsia="Times New Roman" w:hAnsiTheme="minorHAnsi" w:cs="Arial"/>
          <w:b/>
          <w:i/>
          <w:sz w:val="24"/>
          <w:szCs w:val="24"/>
          <w:lang w:val="es-ES" w:eastAsia="es-ES"/>
        </w:rPr>
        <w:t>Cronograma</w:t>
      </w:r>
    </w:p>
    <w:p w14:paraId="257FFF63" w14:textId="77777777" w:rsidR="00300A2E" w:rsidRPr="007D2972" w:rsidRDefault="00300A2E" w:rsidP="003A1350">
      <w:pPr>
        <w:spacing w:after="160" w:line="276" w:lineRule="auto"/>
        <w:ind w:left="1985"/>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Se considera un abandono parcial cuando el abandono se generará en una parte del área total del establecimiento o sin hacer abandono del área, se retirarán algunas instalaciones.</w:t>
      </w:r>
    </w:p>
    <w:p w14:paraId="3A7542FF" w14:textId="77777777" w:rsidR="00300A2E" w:rsidRPr="007D2972" w:rsidRDefault="00300A2E" w:rsidP="003A1350">
      <w:pPr>
        <w:spacing w:after="160" w:line="276" w:lineRule="auto"/>
        <w:ind w:left="1985"/>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El cronograma para la ejecución del abandono deberá estar en relación con el área y/o equipos que se van a abandonar, por lo tanto se elaborara un plan de acciones conociendo previamente que área o instalaciones o equipos se abandonará.</w:t>
      </w:r>
    </w:p>
    <w:p w14:paraId="3F97F5CC" w14:textId="77777777" w:rsidR="00300A2E" w:rsidRPr="007D2972" w:rsidRDefault="00300A2E" w:rsidP="00C62704">
      <w:pPr>
        <w:pStyle w:val="Prrafodelista"/>
        <w:numPr>
          <w:ilvl w:val="0"/>
          <w:numId w:val="11"/>
        </w:numPr>
        <w:spacing w:after="0" w:line="360" w:lineRule="auto"/>
        <w:ind w:left="1985" w:hanging="284"/>
        <w:jc w:val="both"/>
        <w:rPr>
          <w:rFonts w:asciiTheme="minorHAnsi" w:eastAsia="Times New Roman" w:hAnsiTheme="minorHAnsi" w:cs="Arial"/>
          <w:b/>
          <w:i/>
          <w:sz w:val="24"/>
          <w:szCs w:val="24"/>
          <w:lang w:val="es-ES" w:eastAsia="es-ES"/>
        </w:rPr>
      </w:pPr>
      <w:r w:rsidRPr="007D2972">
        <w:rPr>
          <w:rFonts w:asciiTheme="minorHAnsi" w:eastAsia="Times New Roman" w:hAnsiTheme="minorHAnsi" w:cs="Arial"/>
          <w:b/>
          <w:i/>
          <w:sz w:val="24"/>
          <w:szCs w:val="24"/>
          <w:lang w:val="es-ES" w:eastAsia="es-ES"/>
        </w:rPr>
        <w:t>Acciones de Seguridad Previas</w:t>
      </w:r>
    </w:p>
    <w:p w14:paraId="43BD5FB0" w14:textId="77777777" w:rsidR="00300A2E" w:rsidRPr="007D2972" w:rsidRDefault="00300A2E" w:rsidP="003A1350">
      <w:pPr>
        <w:spacing w:after="160" w:line="276" w:lineRule="auto"/>
        <w:ind w:left="1985"/>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Para el abandono parcial, se deberán tomar las acciones de seguridad previas, que fueron señalados para el Plan de Abandono Total.</w:t>
      </w:r>
    </w:p>
    <w:p w14:paraId="530CAED7" w14:textId="77777777" w:rsidR="00300A2E" w:rsidRPr="007D2972" w:rsidRDefault="00300A2E" w:rsidP="00C62704">
      <w:pPr>
        <w:pStyle w:val="Prrafodelista"/>
        <w:numPr>
          <w:ilvl w:val="0"/>
          <w:numId w:val="11"/>
        </w:numPr>
        <w:spacing w:after="0" w:line="360" w:lineRule="auto"/>
        <w:ind w:left="1985" w:hanging="284"/>
        <w:jc w:val="both"/>
        <w:rPr>
          <w:rFonts w:asciiTheme="minorHAnsi" w:eastAsia="Times New Roman" w:hAnsiTheme="minorHAnsi" w:cs="Arial"/>
          <w:b/>
          <w:i/>
          <w:sz w:val="24"/>
          <w:szCs w:val="24"/>
          <w:lang w:val="es-ES" w:eastAsia="es-ES"/>
        </w:rPr>
      </w:pPr>
      <w:r w:rsidRPr="007D2972">
        <w:rPr>
          <w:rFonts w:asciiTheme="minorHAnsi" w:eastAsia="Times New Roman" w:hAnsiTheme="minorHAnsi" w:cs="Arial"/>
          <w:b/>
          <w:i/>
          <w:sz w:val="24"/>
          <w:szCs w:val="24"/>
          <w:lang w:val="es-ES" w:eastAsia="es-ES"/>
        </w:rPr>
        <w:t>Retiro de equipos e instalaciones</w:t>
      </w:r>
    </w:p>
    <w:p w14:paraId="289C4805" w14:textId="77777777" w:rsidR="00300A2E" w:rsidRPr="007D2972" w:rsidRDefault="00300A2E" w:rsidP="003A1350">
      <w:pPr>
        <w:spacing w:after="160" w:line="276" w:lineRule="auto"/>
        <w:ind w:left="1985"/>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Para el abandono parcial, se deberán tomar las acciones de seguridad previas, que fueron señalados para el Plan de Abandono Total, dependiendo del área y/o equipo a abandonar.</w:t>
      </w:r>
    </w:p>
    <w:p w14:paraId="0E83C076" w14:textId="77777777" w:rsidR="00300A2E" w:rsidRPr="007D2972" w:rsidRDefault="00300A2E" w:rsidP="00C62704">
      <w:pPr>
        <w:pStyle w:val="Prrafodelista"/>
        <w:numPr>
          <w:ilvl w:val="0"/>
          <w:numId w:val="11"/>
        </w:numPr>
        <w:spacing w:after="0" w:line="360" w:lineRule="auto"/>
        <w:ind w:left="1985" w:hanging="284"/>
        <w:jc w:val="both"/>
        <w:rPr>
          <w:rFonts w:asciiTheme="minorHAnsi" w:eastAsia="Times New Roman" w:hAnsiTheme="minorHAnsi" w:cs="Arial"/>
          <w:b/>
          <w:i/>
          <w:sz w:val="24"/>
          <w:szCs w:val="24"/>
          <w:lang w:val="es-ES" w:eastAsia="es-ES"/>
        </w:rPr>
      </w:pPr>
      <w:r w:rsidRPr="007D2972">
        <w:rPr>
          <w:rFonts w:asciiTheme="minorHAnsi" w:eastAsia="Times New Roman" w:hAnsiTheme="minorHAnsi" w:cs="Arial"/>
          <w:b/>
          <w:i/>
          <w:sz w:val="24"/>
          <w:szCs w:val="24"/>
          <w:lang w:val="es-ES" w:eastAsia="es-ES"/>
        </w:rPr>
        <w:t>Superficie del terreno</w:t>
      </w:r>
    </w:p>
    <w:p w14:paraId="6F7B1DC5" w14:textId="77777777" w:rsidR="00300A2E" w:rsidRPr="007D2972" w:rsidRDefault="00300A2E" w:rsidP="003A1350">
      <w:pPr>
        <w:spacing w:after="160" w:line="276" w:lineRule="auto"/>
        <w:ind w:left="1985"/>
        <w:jc w:val="both"/>
        <w:rPr>
          <w:rFonts w:asciiTheme="minorHAnsi" w:eastAsia="Calibri" w:hAnsiTheme="minorHAnsi" w:cs="Arial"/>
          <w:i/>
          <w:noProof/>
          <w:lang w:val="es-PE" w:eastAsia="es-PE"/>
        </w:rPr>
      </w:pPr>
      <w:r w:rsidRPr="007D2972">
        <w:rPr>
          <w:rFonts w:asciiTheme="minorHAnsi" w:eastAsia="Calibri" w:hAnsiTheme="minorHAnsi" w:cs="Arial"/>
          <w:i/>
          <w:noProof/>
          <w:lang w:val="es-PE" w:eastAsia="es-PE"/>
        </w:rPr>
        <w:t>Se deberá tener en cuenta en primer lugar, si el terreno será usado posteriormente. En caso de decidir un uso posterior se planificara la ejecución de labores para rehabilitar el suelo siguiente:</w:t>
      </w:r>
    </w:p>
    <w:p w14:paraId="61320387" w14:textId="77777777" w:rsidR="00300A2E" w:rsidRPr="007D2972" w:rsidRDefault="00300A2E" w:rsidP="00C62704">
      <w:pPr>
        <w:numPr>
          <w:ilvl w:val="0"/>
          <w:numId w:val="9"/>
        </w:numPr>
        <w:spacing w:after="200" w:line="276" w:lineRule="auto"/>
        <w:ind w:left="2410" w:hanging="425"/>
        <w:jc w:val="both"/>
        <w:rPr>
          <w:rFonts w:asciiTheme="minorHAnsi" w:hAnsiTheme="minorHAnsi" w:cs="Arial"/>
          <w:i/>
        </w:rPr>
      </w:pPr>
      <w:r w:rsidRPr="007D2972">
        <w:rPr>
          <w:rFonts w:asciiTheme="minorHAnsi" w:hAnsiTheme="minorHAnsi" w:cs="Arial"/>
          <w:i/>
        </w:rPr>
        <w:t>Deberá removerse y eliminar el suelo contaminado.</w:t>
      </w:r>
    </w:p>
    <w:p w14:paraId="56BE40B6" w14:textId="77777777" w:rsidR="00300A2E" w:rsidRPr="007D2972" w:rsidRDefault="00300A2E" w:rsidP="00C62704">
      <w:pPr>
        <w:numPr>
          <w:ilvl w:val="0"/>
          <w:numId w:val="9"/>
        </w:numPr>
        <w:spacing w:after="200" w:line="276" w:lineRule="auto"/>
        <w:ind w:left="2410" w:hanging="425"/>
        <w:jc w:val="both"/>
        <w:rPr>
          <w:rFonts w:asciiTheme="minorHAnsi" w:hAnsiTheme="minorHAnsi" w:cs="Arial"/>
          <w:i/>
        </w:rPr>
      </w:pPr>
      <w:r w:rsidRPr="007D2972">
        <w:rPr>
          <w:rFonts w:asciiTheme="minorHAnsi" w:hAnsiTheme="minorHAnsi" w:cs="Arial"/>
          <w:i/>
        </w:rPr>
        <w:t>Debe reemplazarse rellenando con el material de suelo limpio.</w:t>
      </w:r>
    </w:p>
    <w:p w14:paraId="5BC56AD2" w14:textId="77777777" w:rsidR="00300A2E" w:rsidRPr="007D2972" w:rsidRDefault="00300A2E" w:rsidP="00C62704">
      <w:pPr>
        <w:numPr>
          <w:ilvl w:val="0"/>
          <w:numId w:val="9"/>
        </w:numPr>
        <w:spacing w:after="200" w:line="276" w:lineRule="auto"/>
        <w:ind w:left="2410" w:hanging="425"/>
        <w:jc w:val="both"/>
        <w:rPr>
          <w:rFonts w:asciiTheme="minorHAnsi" w:hAnsiTheme="minorHAnsi" w:cs="Arial"/>
          <w:i/>
        </w:rPr>
      </w:pPr>
      <w:r w:rsidRPr="007D2972">
        <w:rPr>
          <w:rFonts w:asciiTheme="minorHAnsi" w:hAnsiTheme="minorHAnsi" w:cs="Arial"/>
          <w:i/>
        </w:rPr>
        <w:t>Se deberá proteger con cerca el terreno para evitar que sea utilizado para el arrojo de basura.</w:t>
      </w:r>
    </w:p>
    <w:p w14:paraId="3F9FD8ED" w14:textId="77777777" w:rsidR="00B77E24" w:rsidRPr="007D2972" w:rsidRDefault="00300A2E" w:rsidP="00C62704">
      <w:pPr>
        <w:numPr>
          <w:ilvl w:val="0"/>
          <w:numId w:val="9"/>
        </w:numPr>
        <w:spacing w:after="200" w:line="276" w:lineRule="auto"/>
        <w:ind w:left="2410" w:hanging="425"/>
        <w:jc w:val="both"/>
        <w:rPr>
          <w:rFonts w:asciiTheme="minorHAnsi" w:hAnsiTheme="minorHAnsi" w:cs="Arial"/>
          <w:i/>
        </w:rPr>
      </w:pPr>
      <w:r w:rsidRPr="007D2972">
        <w:rPr>
          <w:rFonts w:asciiTheme="minorHAnsi" w:hAnsiTheme="minorHAnsi" w:cs="Arial"/>
          <w:i/>
        </w:rPr>
        <w:lastRenderedPageBreak/>
        <w:t xml:space="preserve">La superficie del terreno y el </w:t>
      </w:r>
      <w:proofErr w:type="gramStart"/>
      <w:r w:rsidRPr="007D2972">
        <w:rPr>
          <w:rFonts w:asciiTheme="minorHAnsi" w:hAnsiTheme="minorHAnsi" w:cs="Arial"/>
          <w:i/>
        </w:rPr>
        <w:t>suelo,</w:t>
      </w:r>
      <w:proofErr w:type="gramEnd"/>
      <w:r w:rsidRPr="007D2972">
        <w:rPr>
          <w:rFonts w:asciiTheme="minorHAnsi" w:hAnsiTheme="minorHAnsi" w:cs="Arial"/>
          <w:i/>
        </w:rPr>
        <w:t xml:space="preserve"> deberá ser restituido en condiciones como fue encontrado en condiciones naturales antes del inicio de la construcción; en concordancia al Art. 17, Inciso 17.1 del DS 004-2001-EM.</w:t>
      </w:r>
    </w:p>
    <w:p w14:paraId="7251BF61" w14:textId="77777777" w:rsidR="009F280D" w:rsidRPr="007D2972" w:rsidRDefault="009F280D" w:rsidP="00C62704">
      <w:pPr>
        <w:numPr>
          <w:ilvl w:val="0"/>
          <w:numId w:val="13"/>
        </w:numPr>
        <w:shd w:val="clear" w:color="auto" w:fill="E2EFD9" w:themeFill="accent6" w:themeFillTint="33"/>
        <w:spacing w:line="276" w:lineRule="auto"/>
        <w:ind w:left="0" w:firstLine="0"/>
        <w:jc w:val="both"/>
        <w:outlineLvl w:val="0"/>
        <w:rPr>
          <w:rFonts w:asciiTheme="minorHAnsi" w:hAnsiTheme="minorHAnsi" w:cs="Arial"/>
          <w:b/>
          <w:i/>
          <w:color w:val="000000"/>
        </w:rPr>
      </w:pPr>
      <w:bookmarkStart w:id="177" w:name="_Toc8051336"/>
      <w:bookmarkStart w:id="178" w:name="_Toc9580795"/>
      <w:r w:rsidRPr="007D2972">
        <w:rPr>
          <w:rFonts w:asciiTheme="minorHAnsi" w:hAnsiTheme="minorHAnsi" w:cs="Arial"/>
          <w:b/>
          <w:i/>
          <w:color w:val="000000"/>
        </w:rPr>
        <w:t>CONCLUSIONES DEL ITS.</w:t>
      </w:r>
      <w:bookmarkEnd w:id="177"/>
      <w:bookmarkEnd w:id="178"/>
    </w:p>
    <w:p w14:paraId="4527F0C9" w14:textId="77777777" w:rsidR="00AA2386" w:rsidRPr="007D2972" w:rsidRDefault="009F280D" w:rsidP="00AC5424">
      <w:pPr>
        <w:pStyle w:val="Sinespaciado"/>
        <w:spacing w:line="276" w:lineRule="auto"/>
        <w:ind w:left="1134"/>
        <w:jc w:val="both"/>
        <w:rPr>
          <w:rFonts w:asciiTheme="minorHAnsi" w:hAnsiTheme="minorHAnsi" w:cs="Arial"/>
          <w:i/>
          <w:noProof/>
          <w:lang w:eastAsia="es-PE"/>
        </w:rPr>
      </w:pPr>
      <w:r w:rsidRPr="007D2972">
        <w:rPr>
          <w:rFonts w:asciiTheme="minorHAnsi" w:hAnsiTheme="minorHAnsi" w:cs="Arial"/>
          <w:i/>
          <w:sz w:val="24"/>
          <w:szCs w:val="24"/>
          <w:lang w:val="es-ES_tradnl"/>
        </w:rPr>
        <w:t>Por lo expuesto, la suscrita concluye que el “Informe Técnico Sustentatorio”</w:t>
      </w:r>
      <w:r w:rsidR="00DA56A1" w:rsidRPr="007D2972">
        <w:rPr>
          <w:rFonts w:asciiTheme="minorHAnsi" w:hAnsiTheme="minorHAnsi" w:cs="Arial"/>
          <w:i/>
          <w:sz w:val="24"/>
          <w:szCs w:val="24"/>
          <w:lang w:val="es-ES_tradnl"/>
        </w:rPr>
        <w:t xml:space="preserve"> de la Modificación y Ampliación de la Estación de Servicios con Gasocentro de GLP</w:t>
      </w:r>
      <w:r w:rsidR="0003696A" w:rsidRPr="007D2972">
        <w:rPr>
          <w:rFonts w:asciiTheme="minorHAnsi" w:hAnsiTheme="minorHAnsi" w:cs="Arial"/>
          <w:i/>
          <w:sz w:val="24"/>
          <w:szCs w:val="24"/>
          <w:lang w:val="es-ES_tradnl"/>
        </w:rPr>
        <w:t xml:space="preserve"> y GNV</w:t>
      </w:r>
      <w:r w:rsidRPr="007D2972">
        <w:rPr>
          <w:rFonts w:asciiTheme="minorHAnsi" w:hAnsiTheme="minorHAnsi" w:cs="Arial"/>
          <w:i/>
          <w:sz w:val="24"/>
          <w:szCs w:val="24"/>
          <w:lang w:val="es-ES_tradnl"/>
        </w:rPr>
        <w:t>, se encuentra bajo los alcances del Art. 40° del Reglamento para Protección Ambiental de las Actividades de Hidrocarburos, aprobado por D.S. N° 039-2014-EM</w:t>
      </w:r>
      <w:r w:rsidR="001E053C" w:rsidRPr="007D2972">
        <w:rPr>
          <w:rFonts w:asciiTheme="minorHAnsi" w:hAnsiTheme="minorHAnsi" w:cs="Arial"/>
          <w:i/>
          <w:sz w:val="24"/>
          <w:szCs w:val="24"/>
          <w:lang w:val="es-ES_tradnl"/>
        </w:rPr>
        <w:t xml:space="preserve"> y su Modificatoria D.S. 023-2018-EM.</w:t>
      </w:r>
      <w:r w:rsidRPr="007D2972">
        <w:rPr>
          <w:rFonts w:asciiTheme="minorHAnsi" w:hAnsiTheme="minorHAnsi" w:cs="Arial"/>
          <w:i/>
          <w:sz w:val="24"/>
          <w:szCs w:val="24"/>
          <w:lang w:val="es-ES_tradnl"/>
        </w:rPr>
        <w:t xml:space="preserve"> </w:t>
      </w:r>
      <w:r w:rsidR="00F33E41" w:rsidRPr="007D2972">
        <w:rPr>
          <w:rFonts w:asciiTheme="minorHAnsi" w:hAnsiTheme="minorHAnsi" w:cs="Arial"/>
          <w:i/>
          <w:sz w:val="24"/>
          <w:szCs w:val="24"/>
          <w:lang w:val="es-ES_tradnl"/>
        </w:rPr>
        <w:t>Por otro lado, el cambio de parámetro de monitoreo ambiental, benceno C6H6, concuerda con R.M N° 093-2019-MINAM y D.S. N° 003-2017-MINAM.</w:t>
      </w:r>
    </w:p>
    <w:p w14:paraId="284D354C" w14:textId="77777777" w:rsidR="00B77E24" w:rsidRPr="007D2972" w:rsidRDefault="0033202B" w:rsidP="00466826">
      <w:pPr>
        <w:spacing w:line="276" w:lineRule="auto"/>
        <w:ind w:firstLine="708"/>
        <w:jc w:val="right"/>
        <w:rPr>
          <w:rFonts w:asciiTheme="minorHAnsi" w:hAnsiTheme="minorHAnsi" w:cs="Arial"/>
          <w:i/>
          <w:color w:val="FF0000"/>
        </w:rPr>
      </w:pPr>
      <w:r w:rsidRPr="007D2972">
        <w:rPr>
          <w:rFonts w:asciiTheme="minorHAnsi" w:hAnsiTheme="minorHAnsi" w:cs="Arial"/>
          <w:i/>
          <w:color w:val="FF0000"/>
        </w:rPr>
        <w:br w:type="page"/>
      </w:r>
    </w:p>
    <w:p w14:paraId="35027C20" w14:textId="77777777" w:rsidR="006666C6" w:rsidRPr="007D2972" w:rsidRDefault="006666C6" w:rsidP="006666C6">
      <w:pPr>
        <w:ind w:firstLine="708"/>
        <w:jc w:val="right"/>
        <w:rPr>
          <w:rFonts w:asciiTheme="minorHAnsi" w:hAnsiTheme="minorHAnsi" w:cs="Arial"/>
          <w:i/>
          <w:noProof/>
          <w:lang w:eastAsia="es-PE"/>
        </w:rPr>
      </w:pPr>
    </w:p>
    <w:p w14:paraId="3B60B775" w14:textId="77777777" w:rsidR="006666C6" w:rsidRPr="007D2972" w:rsidRDefault="006666C6" w:rsidP="006666C6">
      <w:pPr>
        <w:ind w:firstLine="708"/>
        <w:jc w:val="right"/>
        <w:rPr>
          <w:rFonts w:asciiTheme="minorHAnsi" w:hAnsiTheme="minorHAnsi" w:cs="Arial"/>
          <w:i/>
          <w:noProof/>
          <w:lang w:eastAsia="es-PE"/>
        </w:rPr>
      </w:pPr>
    </w:p>
    <w:p w14:paraId="086AE98F" w14:textId="77777777" w:rsidR="006666C6" w:rsidRPr="007D2972" w:rsidRDefault="006666C6" w:rsidP="006666C6">
      <w:pPr>
        <w:ind w:firstLine="708"/>
        <w:jc w:val="right"/>
        <w:rPr>
          <w:rFonts w:asciiTheme="minorHAnsi" w:hAnsiTheme="minorHAnsi" w:cs="Arial"/>
          <w:i/>
          <w:noProof/>
          <w:lang w:eastAsia="es-PE"/>
        </w:rPr>
      </w:pPr>
    </w:p>
    <w:p w14:paraId="088ED590" w14:textId="77777777" w:rsidR="006666C6" w:rsidRPr="007D2972" w:rsidRDefault="006666C6" w:rsidP="006666C6">
      <w:pPr>
        <w:ind w:firstLine="708"/>
        <w:jc w:val="right"/>
        <w:rPr>
          <w:rFonts w:asciiTheme="minorHAnsi" w:hAnsiTheme="minorHAnsi" w:cs="Arial"/>
          <w:i/>
          <w:noProof/>
          <w:lang w:eastAsia="es-PE"/>
        </w:rPr>
      </w:pPr>
    </w:p>
    <w:p w14:paraId="6AA3BB25" w14:textId="77777777" w:rsidR="006666C6" w:rsidRPr="007D2972" w:rsidRDefault="006666C6" w:rsidP="006666C6">
      <w:pPr>
        <w:ind w:firstLine="708"/>
        <w:jc w:val="right"/>
        <w:rPr>
          <w:rFonts w:asciiTheme="minorHAnsi" w:hAnsiTheme="minorHAnsi" w:cs="Arial"/>
          <w:i/>
          <w:noProof/>
          <w:lang w:eastAsia="es-PE"/>
        </w:rPr>
      </w:pPr>
    </w:p>
    <w:p w14:paraId="264F5F5F" w14:textId="77777777" w:rsidR="006666C6" w:rsidRPr="007D2972" w:rsidRDefault="006666C6" w:rsidP="006666C6">
      <w:pPr>
        <w:ind w:firstLine="708"/>
        <w:jc w:val="right"/>
        <w:rPr>
          <w:rFonts w:asciiTheme="minorHAnsi" w:hAnsiTheme="minorHAnsi" w:cs="Arial"/>
          <w:i/>
          <w:noProof/>
          <w:lang w:eastAsia="es-PE"/>
        </w:rPr>
      </w:pPr>
    </w:p>
    <w:p w14:paraId="4E0A8CB0" w14:textId="77777777" w:rsidR="006666C6" w:rsidRPr="007D2972" w:rsidRDefault="006666C6" w:rsidP="006666C6">
      <w:pPr>
        <w:ind w:firstLine="708"/>
        <w:jc w:val="right"/>
        <w:rPr>
          <w:rFonts w:asciiTheme="minorHAnsi" w:hAnsiTheme="minorHAnsi" w:cs="Arial"/>
          <w:i/>
          <w:noProof/>
          <w:lang w:eastAsia="es-PE"/>
        </w:rPr>
      </w:pPr>
    </w:p>
    <w:p w14:paraId="05C4193A" w14:textId="77777777" w:rsidR="005E6E02" w:rsidRPr="007D2972" w:rsidRDefault="006666C6" w:rsidP="00466826">
      <w:pPr>
        <w:spacing w:line="276" w:lineRule="auto"/>
        <w:ind w:left="1080"/>
        <w:jc w:val="both"/>
        <w:rPr>
          <w:rFonts w:asciiTheme="minorHAnsi" w:hAnsiTheme="minorHAnsi" w:cs="Arial"/>
          <w:i/>
          <w:iCs/>
        </w:rPr>
      </w:pPr>
      <w:r w:rsidRPr="007D2972">
        <w:rPr>
          <w:rFonts w:asciiTheme="minorHAnsi" w:hAnsiTheme="minorHAnsi" w:cs="Arial"/>
          <w:i/>
          <w:noProof/>
          <w:lang w:val="en-US"/>
        </w:rPr>
        <mc:AlternateContent>
          <mc:Choice Requires="wps">
            <w:drawing>
              <wp:anchor distT="0" distB="0" distL="114300" distR="114300" simplePos="0" relativeHeight="251676672" behindDoc="0" locked="0" layoutInCell="1" allowOverlap="1" wp14:anchorId="41F2D6C3" wp14:editId="1C25DA92">
                <wp:simplePos x="0" y="0"/>
                <wp:positionH relativeFrom="margin">
                  <wp:posOffset>1071880</wp:posOffset>
                </wp:positionH>
                <wp:positionV relativeFrom="paragraph">
                  <wp:posOffset>1840230</wp:posOffset>
                </wp:positionV>
                <wp:extent cx="3707130" cy="1981200"/>
                <wp:effectExtent l="0" t="0" r="0" b="0"/>
                <wp:wrapNone/>
                <wp:docPr id="37" name="Rectángulo 37"/>
                <wp:cNvGraphicFramePr/>
                <a:graphic xmlns:a="http://schemas.openxmlformats.org/drawingml/2006/main">
                  <a:graphicData uri="http://schemas.microsoft.com/office/word/2010/wordprocessingShape">
                    <wps:wsp>
                      <wps:cNvSpPr/>
                      <wps:spPr>
                        <a:xfrm>
                          <a:off x="0" y="0"/>
                          <a:ext cx="3707130" cy="1981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9928D" w14:textId="77777777" w:rsidR="003427B3" w:rsidRDefault="003427B3" w:rsidP="006666C6">
                            <w:pPr>
                              <w:jc w:val="center"/>
                              <w:rPr>
                                <w:rFonts w:ascii="Arial Black" w:hAnsi="Arial Black"/>
                                <w:color w:val="000000" w:themeColor="text1"/>
                                <w:sz w:val="56"/>
                                <w:szCs w:val="160"/>
                              </w:rPr>
                            </w:pPr>
                            <w:r>
                              <w:rPr>
                                <w:rFonts w:ascii="Arial Black" w:hAnsi="Arial Black"/>
                                <w:color w:val="000000" w:themeColor="text1"/>
                                <w:sz w:val="56"/>
                                <w:szCs w:val="160"/>
                              </w:rPr>
                              <w:t>CARTA DE COMPROMISOS AMBIENTALES.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F2D6C3" id="Rectángulo 37" o:spid="_x0000_s1028" style="position:absolute;left:0;text-align:left;margin-left:84.4pt;margin-top:144.9pt;width:291.9pt;height:15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" filled="f" stroked="f" strokeweight="1pt">
                <v:textbox>
                  <w:txbxContent>
                    <w:p w14:paraId="1619928D" w14:textId="77777777" w:rsidR="003427B3" w:rsidRDefault="003427B3" w:rsidP="006666C6">
                      <w:pPr>
                        <w:jc w:val="center"/>
                        <w:rPr>
                          <w:rFonts w:ascii="Arial Black" w:hAnsi="Arial Black"/>
                          <w:color w:val="000000" w:themeColor="text1"/>
                          <w:sz w:val="56"/>
                          <w:szCs w:val="160"/>
                        </w:rPr>
                      </w:pPr>
                      <w:r>
                        <w:rPr>
                          <w:rFonts w:ascii="Arial Black" w:hAnsi="Arial Black"/>
                          <w:color w:val="000000" w:themeColor="text1"/>
                          <w:sz w:val="56"/>
                          <w:szCs w:val="160"/>
                        </w:rPr>
                        <w:t>CARTA DE COMPROMISOS AMBIENTALES.</w:t>
                      </w:r>
                    </w:p>
                  </w:txbxContent>
                </v:textbox>
                <w10:wrap anchorx="margin"/>
              </v:rect>
            </w:pict>
          </mc:Fallback>
        </mc:AlternateContent>
      </w:r>
      <w:r w:rsidRPr="007D2972">
        <w:rPr>
          <w:rFonts w:asciiTheme="minorHAnsi" w:hAnsiTheme="minorHAnsi" w:cs="Arial"/>
          <w:i/>
          <w:noProof/>
          <w:lang w:val="en-US"/>
        </w:rPr>
        <mc:AlternateContent>
          <mc:Choice Requires="wps">
            <w:drawing>
              <wp:anchor distT="0" distB="0" distL="114300" distR="114300" simplePos="0" relativeHeight="251675648" behindDoc="0" locked="0" layoutInCell="1" allowOverlap="1" wp14:anchorId="733EE3CF" wp14:editId="4EB6750F">
                <wp:simplePos x="0" y="0"/>
                <wp:positionH relativeFrom="margin">
                  <wp:posOffset>839470</wp:posOffset>
                </wp:positionH>
                <wp:positionV relativeFrom="paragraph">
                  <wp:posOffset>1941064</wp:posOffset>
                </wp:positionV>
                <wp:extent cx="4143375" cy="1600200"/>
                <wp:effectExtent l="0" t="0" r="28575" b="19050"/>
                <wp:wrapNone/>
                <wp:docPr id="38" name="Rectángulo: esquinas redondeadas 38"/>
                <wp:cNvGraphicFramePr/>
                <a:graphic xmlns:a="http://schemas.openxmlformats.org/drawingml/2006/main">
                  <a:graphicData uri="http://schemas.microsoft.com/office/word/2010/wordprocessingShape">
                    <wps:wsp>
                      <wps:cNvSpPr/>
                      <wps:spPr>
                        <a:xfrm>
                          <a:off x="0" y="0"/>
                          <a:ext cx="4143375" cy="16002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A8B5FD" id="Rectángulo: esquinas redondeadas 38" o:spid="_x0000_s1026" style="position:absolute;margin-left:66.1pt;margin-top:152.85pt;width:326.25pt;height:12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" filled="f" strokecolor="black [3200]" strokeweight="1pt">
                <v:stroke joinstyle="miter"/>
                <w10:wrap anchorx="margin"/>
              </v:roundrect>
            </w:pict>
          </mc:Fallback>
        </mc:AlternateContent>
      </w:r>
    </w:p>
    <w:p w14:paraId="4F087F04" w14:textId="77777777" w:rsidR="006666C6" w:rsidRPr="007D2972" w:rsidRDefault="006666C6" w:rsidP="006666C6">
      <w:pPr>
        <w:rPr>
          <w:rFonts w:asciiTheme="minorHAnsi" w:hAnsiTheme="minorHAnsi" w:cs="Arial"/>
          <w:i/>
        </w:rPr>
      </w:pPr>
    </w:p>
    <w:p w14:paraId="13FD9818" w14:textId="77777777" w:rsidR="006666C6" w:rsidRPr="007D2972" w:rsidRDefault="006666C6" w:rsidP="006666C6">
      <w:pPr>
        <w:rPr>
          <w:rFonts w:asciiTheme="minorHAnsi" w:hAnsiTheme="minorHAnsi" w:cs="Arial"/>
          <w:i/>
        </w:rPr>
      </w:pPr>
    </w:p>
    <w:p w14:paraId="02C089D1" w14:textId="77777777" w:rsidR="006666C6" w:rsidRPr="007D2972" w:rsidRDefault="006666C6" w:rsidP="006666C6">
      <w:pPr>
        <w:rPr>
          <w:rFonts w:asciiTheme="minorHAnsi" w:hAnsiTheme="minorHAnsi" w:cs="Arial"/>
          <w:i/>
        </w:rPr>
      </w:pPr>
    </w:p>
    <w:p w14:paraId="2F73DA23" w14:textId="77777777" w:rsidR="006666C6" w:rsidRPr="007D2972" w:rsidRDefault="006666C6" w:rsidP="006666C6">
      <w:pPr>
        <w:rPr>
          <w:rFonts w:asciiTheme="minorHAnsi" w:hAnsiTheme="minorHAnsi" w:cs="Arial"/>
          <w:i/>
        </w:rPr>
      </w:pPr>
    </w:p>
    <w:p w14:paraId="0A8447F0" w14:textId="77777777" w:rsidR="006666C6" w:rsidRPr="007D2972" w:rsidRDefault="006666C6" w:rsidP="006666C6">
      <w:pPr>
        <w:rPr>
          <w:rFonts w:asciiTheme="minorHAnsi" w:hAnsiTheme="minorHAnsi" w:cs="Arial"/>
          <w:i/>
        </w:rPr>
      </w:pPr>
    </w:p>
    <w:p w14:paraId="0FC876CA" w14:textId="77777777" w:rsidR="006666C6" w:rsidRPr="007D2972" w:rsidRDefault="006666C6" w:rsidP="006666C6">
      <w:pPr>
        <w:rPr>
          <w:rFonts w:asciiTheme="minorHAnsi" w:hAnsiTheme="minorHAnsi" w:cs="Arial"/>
          <w:i/>
        </w:rPr>
      </w:pPr>
    </w:p>
    <w:p w14:paraId="1881EA7E" w14:textId="77777777" w:rsidR="006666C6" w:rsidRPr="007D2972" w:rsidRDefault="006666C6" w:rsidP="006666C6">
      <w:pPr>
        <w:rPr>
          <w:rFonts w:asciiTheme="minorHAnsi" w:hAnsiTheme="minorHAnsi" w:cs="Arial"/>
          <w:i/>
        </w:rPr>
      </w:pPr>
    </w:p>
    <w:p w14:paraId="4B0DA5B6" w14:textId="77777777" w:rsidR="006666C6" w:rsidRPr="007D2972" w:rsidRDefault="006666C6" w:rsidP="006666C6">
      <w:pPr>
        <w:rPr>
          <w:rFonts w:asciiTheme="minorHAnsi" w:hAnsiTheme="minorHAnsi" w:cs="Arial"/>
          <w:i/>
        </w:rPr>
      </w:pPr>
    </w:p>
    <w:p w14:paraId="659B0AF6" w14:textId="77777777" w:rsidR="006666C6" w:rsidRPr="007D2972" w:rsidRDefault="006666C6" w:rsidP="006666C6">
      <w:pPr>
        <w:rPr>
          <w:rFonts w:asciiTheme="minorHAnsi" w:hAnsiTheme="minorHAnsi" w:cs="Arial"/>
          <w:i/>
        </w:rPr>
      </w:pPr>
    </w:p>
    <w:p w14:paraId="08006307" w14:textId="77777777" w:rsidR="006666C6" w:rsidRPr="007D2972" w:rsidRDefault="006666C6" w:rsidP="006666C6">
      <w:pPr>
        <w:rPr>
          <w:rFonts w:asciiTheme="minorHAnsi" w:hAnsiTheme="minorHAnsi" w:cs="Arial"/>
          <w:i/>
        </w:rPr>
      </w:pPr>
    </w:p>
    <w:p w14:paraId="11E3A6FD" w14:textId="77777777" w:rsidR="006666C6" w:rsidRPr="007D2972" w:rsidRDefault="006666C6" w:rsidP="006666C6">
      <w:pPr>
        <w:rPr>
          <w:rFonts w:asciiTheme="minorHAnsi" w:hAnsiTheme="minorHAnsi" w:cs="Arial"/>
          <w:i/>
        </w:rPr>
      </w:pPr>
    </w:p>
    <w:p w14:paraId="6589E829" w14:textId="77777777" w:rsidR="006666C6" w:rsidRPr="007D2972" w:rsidRDefault="006666C6" w:rsidP="006666C6">
      <w:pPr>
        <w:rPr>
          <w:rFonts w:asciiTheme="minorHAnsi" w:hAnsiTheme="minorHAnsi" w:cs="Arial"/>
          <w:i/>
        </w:rPr>
      </w:pPr>
    </w:p>
    <w:p w14:paraId="769C6C32" w14:textId="77777777" w:rsidR="006666C6" w:rsidRPr="007D2972" w:rsidRDefault="006666C6" w:rsidP="006666C6">
      <w:pPr>
        <w:rPr>
          <w:rFonts w:asciiTheme="minorHAnsi" w:hAnsiTheme="minorHAnsi" w:cs="Arial"/>
          <w:i/>
        </w:rPr>
      </w:pPr>
    </w:p>
    <w:p w14:paraId="69EFAB4E" w14:textId="77777777" w:rsidR="006666C6" w:rsidRPr="007D2972" w:rsidRDefault="006666C6" w:rsidP="006666C6">
      <w:pPr>
        <w:rPr>
          <w:rFonts w:asciiTheme="minorHAnsi" w:hAnsiTheme="minorHAnsi" w:cs="Arial"/>
          <w:i/>
        </w:rPr>
      </w:pPr>
    </w:p>
    <w:p w14:paraId="2A8BB3F7" w14:textId="77777777" w:rsidR="006666C6" w:rsidRPr="007D2972" w:rsidRDefault="006666C6" w:rsidP="006666C6">
      <w:pPr>
        <w:rPr>
          <w:rFonts w:asciiTheme="minorHAnsi" w:hAnsiTheme="minorHAnsi" w:cs="Arial"/>
          <w:i/>
        </w:rPr>
      </w:pPr>
    </w:p>
    <w:p w14:paraId="4C83E265" w14:textId="77777777" w:rsidR="006666C6" w:rsidRPr="007D2972" w:rsidRDefault="006666C6" w:rsidP="006666C6">
      <w:pPr>
        <w:rPr>
          <w:rFonts w:asciiTheme="minorHAnsi" w:hAnsiTheme="minorHAnsi" w:cs="Arial"/>
          <w:i/>
        </w:rPr>
      </w:pPr>
    </w:p>
    <w:p w14:paraId="7A912A75" w14:textId="77777777" w:rsidR="006666C6" w:rsidRPr="007D2972" w:rsidRDefault="006666C6" w:rsidP="006666C6">
      <w:pPr>
        <w:rPr>
          <w:rFonts w:asciiTheme="minorHAnsi" w:hAnsiTheme="minorHAnsi" w:cs="Arial"/>
          <w:i/>
        </w:rPr>
      </w:pPr>
    </w:p>
    <w:p w14:paraId="2E16CEAE" w14:textId="77777777" w:rsidR="006666C6" w:rsidRPr="007D2972" w:rsidRDefault="006666C6" w:rsidP="006666C6">
      <w:pPr>
        <w:rPr>
          <w:rFonts w:asciiTheme="minorHAnsi" w:hAnsiTheme="minorHAnsi" w:cs="Arial"/>
          <w:i/>
        </w:rPr>
      </w:pPr>
    </w:p>
    <w:p w14:paraId="3C03AC92" w14:textId="77777777" w:rsidR="006666C6" w:rsidRPr="007D2972" w:rsidRDefault="006666C6" w:rsidP="006666C6">
      <w:pPr>
        <w:rPr>
          <w:rFonts w:asciiTheme="minorHAnsi" w:hAnsiTheme="minorHAnsi" w:cs="Arial"/>
          <w:i/>
        </w:rPr>
      </w:pPr>
    </w:p>
    <w:p w14:paraId="74004230" w14:textId="77777777" w:rsidR="006666C6" w:rsidRPr="007D2972" w:rsidRDefault="006666C6" w:rsidP="006666C6">
      <w:pPr>
        <w:rPr>
          <w:rFonts w:asciiTheme="minorHAnsi" w:hAnsiTheme="minorHAnsi" w:cs="Arial"/>
          <w:i/>
        </w:rPr>
      </w:pPr>
    </w:p>
    <w:p w14:paraId="48F833E2" w14:textId="77777777" w:rsidR="006666C6" w:rsidRPr="007D2972" w:rsidRDefault="006666C6" w:rsidP="006666C6">
      <w:pPr>
        <w:rPr>
          <w:rFonts w:asciiTheme="minorHAnsi" w:hAnsiTheme="minorHAnsi" w:cs="Arial"/>
          <w:i/>
        </w:rPr>
      </w:pPr>
    </w:p>
    <w:p w14:paraId="74EB3619" w14:textId="77777777" w:rsidR="006666C6" w:rsidRPr="007D2972" w:rsidRDefault="006666C6" w:rsidP="006666C6">
      <w:pPr>
        <w:tabs>
          <w:tab w:val="left" w:pos="2240"/>
        </w:tabs>
        <w:rPr>
          <w:rFonts w:asciiTheme="minorHAnsi" w:hAnsiTheme="minorHAnsi" w:cs="Arial"/>
          <w:i/>
        </w:rPr>
      </w:pPr>
      <w:r w:rsidRPr="007D2972">
        <w:rPr>
          <w:rFonts w:asciiTheme="minorHAnsi" w:hAnsiTheme="minorHAnsi" w:cs="Arial"/>
          <w:i/>
        </w:rPr>
        <w:tab/>
      </w:r>
    </w:p>
    <w:p w14:paraId="7E87447B" w14:textId="77777777" w:rsidR="006666C6" w:rsidRPr="007D2972" w:rsidRDefault="006666C6" w:rsidP="006666C6">
      <w:pPr>
        <w:tabs>
          <w:tab w:val="left" w:pos="2240"/>
        </w:tabs>
        <w:rPr>
          <w:rFonts w:asciiTheme="minorHAnsi" w:hAnsiTheme="minorHAnsi" w:cs="Arial"/>
          <w:i/>
        </w:rPr>
      </w:pPr>
    </w:p>
    <w:p w14:paraId="265B1600" w14:textId="77777777" w:rsidR="006666C6" w:rsidRPr="007D2972" w:rsidRDefault="006666C6" w:rsidP="006666C6">
      <w:pPr>
        <w:tabs>
          <w:tab w:val="left" w:pos="2240"/>
        </w:tabs>
        <w:rPr>
          <w:rFonts w:asciiTheme="minorHAnsi" w:hAnsiTheme="minorHAnsi" w:cs="Arial"/>
          <w:i/>
        </w:rPr>
      </w:pPr>
    </w:p>
    <w:p w14:paraId="0F67C675" w14:textId="77777777" w:rsidR="006666C6" w:rsidRPr="007D2972" w:rsidRDefault="006666C6" w:rsidP="006666C6">
      <w:pPr>
        <w:tabs>
          <w:tab w:val="left" w:pos="2240"/>
        </w:tabs>
        <w:rPr>
          <w:rFonts w:asciiTheme="minorHAnsi" w:hAnsiTheme="minorHAnsi" w:cs="Arial"/>
          <w:i/>
        </w:rPr>
      </w:pPr>
    </w:p>
    <w:p w14:paraId="1B3542C9" w14:textId="77777777" w:rsidR="006666C6" w:rsidRPr="007D2972" w:rsidRDefault="006666C6" w:rsidP="006666C6">
      <w:pPr>
        <w:tabs>
          <w:tab w:val="left" w:pos="2240"/>
        </w:tabs>
        <w:rPr>
          <w:rFonts w:asciiTheme="minorHAnsi" w:hAnsiTheme="minorHAnsi" w:cs="Arial"/>
          <w:i/>
        </w:rPr>
      </w:pPr>
    </w:p>
    <w:p w14:paraId="654FC90C" w14:textId="77777777" w:rsidR="006666C6" w:rsidRPr="007D2972" w:rsidRDefault="006666C6" w:rsidP="006666C6">
      <w:pPr>
        <w:tabs>
          <w:tab w:val="left" w:pos="2240"/>
        </w:tabs>
        <w:rPr>
          <w:rFonts w:asciiTheme="minorHAnsi" w:hAnsiTheme="minorHAnsi" w:cs="Arial"/>
          <w:i/>
        </w:rPr>
      </w:pPr>
    </w:p>
    <w:p w14:paraId="40E0BBC2" w14:textId="77777777" w:rsidR="006666C6" w:rsidRPr="007D2972" w:rsidRDefault="006666C6" w:rsidP="006666C6">
      <w:pPr>
        <w:tabs>
          <w:tab w:val="left" w:pos="2240"/>
        </w:tabs>
        <w:rPr>
          <w:rFonts w:asciiTheme="minorHAnsi" w:hAnsiTheme="minorHAnsi" w:cs="Arial"/>
          <w:i/>
        </w:rPr>
      </w:pPr>
    </w:p>
    <w:p w14:paraId="088FD89F" w14:textId="77777777" w:rsidR="006666C6" w:rsidRPr="007D2972" w:rsidRDefault="006666C6" w:rsidP="006666C6">
      <w:pPr>
        <w:tabs>
          <w:tab w:val="left" w:pos="2240"/>
        </w:tabs>
        <w:rPr>
          <w:rFonts w:asciiTheme="minorHAnsi" w:hAnsiTheme="minorHAnsi" w:cs="Arial"/>
          <w:i/>
        </w:rPr>
      </w:pPr>
    </w:p>
    <w:p w14:paraId="117608C2" w14:textId="77777777" w:rsidR="006666C6" w:rsidRPr="007D2972" w:rsidRDefault="006666C6" w:rsidP="006666C6">
      <w:pPr>
        <w:tabs>
          <w:tab w:val="left" w:pos="2240"/>
        </w:tabs>
        <w:rPr>
          <w:rFonts w:asciiTheme="minorHAnsi" w:hAnsiTheme="minorHAnsi" w:cs="Arial"/>
          <w:i/>
        </w:rPr>
      </w:pPr>
    </w:p>
    <w:p w14:paraId="783AA868" w14:textId="77777777" w:rsidR="006666C6" w:rsidRPr="007D2972" w:rsidRDefault="006666C6" w:rsidP="006666C6">
      <w:pPr>
        <w:tabs>
          <w:tab w:val="left" w:pos="2240"/>
        </w:tabs>
        <w:rPr>
          <w:rFonts w:asciiTheme="minorHAnsi" w:hAnsiTheme="minorHAnsi" w:cs="Arial"/>
          <w:i/>
        </w:rPr>
      </w:pPr>
    </w:p>
    <w:p w14:paraId="7D5B84E1" w14:textId="77777777" w:rsidR="006666C6" w:rsidRPr="007D2972" w:rsidRDefault="006666C6" w:rsidP="006666C6">
      <w:pPr>
        <w:tabs>
          <w:tab w:val="left" w:pos="2240"/>
        </w:tabs>
        <w:rPr>
          <w:rFonts w:asciiTheme="minorHAnsi" w:hAnsiTheme="minorHAnsi" w:cs="Arial"/>
          <w:i/>
        </w:rPr>
      </w:pPr>
    </w:p>
    <w:p w14:paraId="3B05A98B" w14:textId="77777777" w:rsidR="006666C6" w:rsidRPr="007D2972" w:rsidRDefault="006666C6" w:rsidP="006666C6">
      <w:pPr>
        <w:tabs>
          <w:tab w:val="left" w:pos="2240"/>
        </w:tabs>
        <w:rPr>
          <w:rFonts w:asciiTheme="minorHAnsi" w:hAnsiTheme="minorHAnsi" w:cs="Arial"/>
          <w:i/>
        </w:rPr>
      </w:pPr>
    </w:p>
    <w:p w14:paraId="6346126F" w14:textId="77777777" w:rsidR="006666C6" w:rsidRPr="007D2972" w:rsidRDefault="006666C6" w:rsidP="006666C6">
      <w:pPr>
        <w:tabs>
          <w:tab w:val="left" w:pos="2240"/>
        </w:tabs>
        <w:rPr>
          <w:rFonts w:asciiTheme="minorHAnsi" w:hAnsiTheme="minorHAnsi" w:cs="Arial"/>
          <w:i/>
        </w:rPr>
      </w:pPr>
    </w:p>
    <w:p w14:paraId="123E1D78" w14:textId="77777777" w:rsidR="006666C6" w:rsidRPr="007D2972" w:rsidRDefault="006666C6" w:rsidP="006666C6">
      <w:pPr>
        <w:tabs>
          <w:tab w:val="left" w:pos="2240"/>
        </w:tabs>
        <w:rPr>
          <w:rFonts w:asciiTheme="minorHAnsi" w:hAnsiTheme="minorHAnsi" w:cs="Arial"/>
          <w:i/>
        </w:rPr>
      </w:pPr>
    </w:p>
    <w:p w14:paraId="73FD42B5" w14:textId="77777777" w:rsidR="006666C6" w:rsidRPr="007D2972" w:rsidRDefault="006666C6" w:rsidP="006666C6">
      <w:pPr>
        <w:tabs>
          <w:tab w:val="left" w:pos="2240"/>
        </w:tabs>
        <w:rPr>
          <w:rFonts w:asciiTheme="minorHAnsi" w:hAnsiTheme="minorHAnsi" w:cs="Arial"/>
          <w:i/>
        </w:rPr>
      </w:pPr>
    </w:p>
    <w:p w14:paraId="55F509D8" w14:textId="77777777" w:rsidR="006666C6" w:rsidRPr="007D2972" w:rsidRDefault="006666C6" w:rsidP="006666C6">
      <w:pPr>
        <w:tabs>
          <w:tab w:val="left" w:pos="2240"/>
        </w:tabs>
        <w:rPr>
          <w:rFonts w:asciiTheme="minorHAnsi" w:hAnsiTheme="minorHAnsi" w:cs="Arial"/>
          <w:i/>
        </w:rPr>
      </w:pPr>
    </w:p>
    <w:p w14:paraId="1C15C9CB" w14:textId="77777777" w:rsidR="006666C6" w:rsidRPr="007D2972" w:rsidRDefault="00B539AA" w:rsidP="006666C6">
      <w:pPr>
        <w:pStyle w:val="Prrafodelista"/>
        <w:ind w:left="0"/>
        <w:jc w:val="right"/>
        <w:rPr>
          <w:rFonts w:asciiTheme="minorHAnsi" w:hAnsiTheme="minorHAnsi" w:cs="Arial"/>
          <w:i/>
          <w:noProof/>
          <w:sz w:val="24"/>
          <w:szCs w:val="24"/>
          <w:lang w:eastAsia="es-PE"/>
        </w:rPr>
      </w:pPr>
      <w:r w:rsidRPr="007D2972">
        <w:rPr>
          <w:rFonts w:asciiTheme="minorHAnsi" w:hAnsiTheme="minorHAnsi" w:cs="Arial"/>
          <w:i/>
          <w:noProof/>
          <w:sz w:val="24"/>
          <w:szCs w:val="24"/>
          <w:lang w:eastAsia="es-PE"/>
        </w:rPr>
        <w:t>Lima</w:t>
      </w:r>
      <w:r w:rsidR="006666C6" w:rsidRPr="007D2972">
        <w:rPr>
          <w:rFonts w:asciiTheme="minorHAnsi" w:hAnsiTheme="minorHAnsi" w:cs="Arial"/>
          <w:i/>
          <w:noProof/>
          <w:sz w:val="24"/>
          <w:szCs w:val="24"/>
          <w:lang w:eastAsia="es-PE"/>
        </w:rPr>
        <w:t xml:space="preserve">,  </w:t>
      </w:r>
      <w:r w:rsidRPr="007D2972">
        <w:rPr>
          <w:rFonts w:asciiTheme="minorHAnsi" w:hAnsiTheme="minorHAnsi" w:cs="Arial"/>
          <w:i/>
          <w:noProof/>
          <w:sz w:val="24"/>
          <w:szCs w:val="24"/>
          <w:lang w:eastAsia="es-PE"/>
        </w:rPr>
        <w:t>abril del 2019</w:t>
      </w:r>
    </w:p>
    <w:p w14:paraId="0AEB3263" w14:textId="77777777" w:rsidR="00AD7A8A" w:rsidRPr="007D2972" w:rsidRDefault="00AD7A8A" w:rsidP="006666C6">
      <w:pPr>
        <w:pStyle w:val="Prrafodelista"/>
        <w:ind w:left="0"/>
        <w:jc w:val="right"/>
        <w:rPr>
          <w:rFonts w:asciiTheme="minorHAnsi" w:hAnsiTheme="minorHAnsi" w:cs="Arial"/>
          <w:i/>
          <w:noProof/>
          <w:sz w:val="24"/>
          <w:szCs w:val="24"/>
          <w:lang w:eastAsia="es-PE"/>
        </w:rPr>
      </w:pPr>
    </w:p>
    <w:p w14:paraId="7BF8B7EF" w14:textId="77777777" w:rsidR="006666C6" w:rsidRPr="007D2972" w:rsidRDefault="00AD7A8A" w:rsidP="006666C6">
      <w:pPr>
        <w:tabs>
          <w:tab w:val="left" w:pos="2240"/>
        </w:tabs>
        <w:rPr>
          <w:rFonts w:asciiTheme="minorHAnsi" w:hAnsiTheme="minorHAnsi" w:cs="Arial"/>
          <w:i/>
          <w:sz w:val="28"/>
        </w:rPr>
      </w:pPr>
      <w:r w:rsidRPr="007D2972">
        <w:rPr>
          <w:rFonts w:asciiTheme="minorHAnsi" w:hAnsiTheme="minorHAnsi" w:cs="Arial"/>
          <w:i/>
          <w:sz w:val="28"/>
        </w:rPr>
        <w:t>Señor:</w:t>
      </w:r>
    </w:p>
    <w:p w14:paraId="0FB53FF7" w14:textId="77777777" w:rsidR="00927033" w:rsidRPr="007D2972" w:rsidRDefault="00927033" w:rsidP="006666C6">
      <w:pPr>
        <w:tabs>
          <w:tab w:val="left" w:pos="2240"/>
        </w:tabs>
        <w:rPr>
          <w:rFonts w:asciiTheme="minorHAnsi" w:hAnsiTheme="minorHAnsi" w:cs="Arial"/>
          <w:i/>
          <w:sz w:val="28"/>
        </w:rPr>
      </w:pPr>
      <w:r w:rsidRPr="007D2972">
        <w:rPr>
          <w:rFonts w:asciiTheme="minorHAnsi" w:hAnsiTheme="minorHAnsi" w:cs="Arial"/>
          <w:bCs/>
          <w:i/>
          <w:sz w:val="28"/>
        </w:rPr>
        <w:t>Ing. Cornelio Ramos Alania</w:t>
      </w:r>
    </w:p>
    <w:p w14:paraId="3763AF30" w14:textId="77777777" w:rsidR="00AD7A8A" w:rsidRPr="007D2972" w:rsidRDefault="00AD7A8A" w:rsidP="006666C6">
      <w:pPr>
        <w:tabs>
          <w:tab w:val="left" w:pos="2240"/>
        </w:tabs>
        <w:rPr>
          <w:rFonts w:asciiTheme="minorHAnsi" w:hAnsiTheme="minorHAnsi" w:cs="Arial"/>
          <w:i/>
          <w:sz w:val="28"/>
        </w:rPr>
      </w:pPr>
      <w:r w:rsidRPr="007D2972">
        <w:rPr>
          <w:rFonts w:asciiTheme="minorHAnsi" w:hAnsiTheme="minorHAnsi" w:cs="Arial"/>
          <w:i/>
          <w:sz w:val="28"/>
        </w:rPr>
        <w:t xml:space="preserve">Director Regional de Energía y Minas </w:t>
      </w:r>
      <w:r w:rsidR="00927033" w:rsidRPr="007D2972">
        <w:rPr>
          <w:rFonts w:asciiTheme="minorHAnsi" w:hAnsiTheme="minorHAnsi" w:cs="Arial"/>
          <w:i/>
          <w:sz w:val="28"/>
        </w:rPr>
        <w:t>Lima</w:t>
      </w:r>
    </w:p>
    <w:p w14:paraId="064490B8" w14:textId="77777777" w:rsidR="00AD7A8A" w:rsidRPr="007D2972" w:rsidRDefault="00AD7A8A" w:rsidP="006666C6">
      <w:pPr>
        <w:tabs>
          <w:tab w:val="left" w:pos="2240"/>
        </w:tabs>
        <w:rPr>
          <w:rFonts w:asciiTheme="minorHAnsi" w:hAnsiTheme="minorHAnsi" w:cs="Arial"/>
          <w:i/>
          <w:sz w:val="28"/>
        </w:rPr>
      </w:pPr>
    </w:p>
    <w:p w14:paraId="0F7092E0" w14:textId="77777777" w:rsidR="00AD7A8A" w:rsidRPr="007D2972" w:rsidRDefault="00AD7A8A" w:rsidP="006666C6">
      <w:pPr>
        <w:tabs>
          <w:tab w:val="left" w:pos="2240"/>
        </w:tabs>
        <w:rPr>
          <w:rFonts w:asciiTheme="minorHAnsi" w:hAnsiTheme="minorHAnsi" w:cs="Arial"/>
          <w:i/>
        </w:rPr>
      </w:pPr>
    </w:p>
    <w:p w14:paraId="6CBF5F68" w14:textId="0948B08A" w:rsidR="006666C6" w:rsidRPr="007D2972" w:rsidRDefault="00AD7A8A" w:rsidP="00AD7A8A">
      <w:pPr>
        <w:pStyle w:val="Prrafodelista"/>
        <w:ind w:left="1418" w:hanging="1418"/>
        <w:jc w:val="both"/>
        <w:rPr>
          <w:rFonts w:asciiTheme="minorHAnsi" w:hAnsiTheme="minorHAnsi" w:cs="Arial"/>
          <w:b/>
          <w:i/>
          <w:sz w:val="24"/>
          <w:szCs w:val="32"/>
        </w:rPr>
      </w:pPr>
      <w:r w:rsidRPr="007D2972">
        <w:rPr>
          <w:rFonts w:asciiTheme="minorHAnsi" w:hAnsiTheme="minorHAnsi" w:cs="Arial"/>
          <w:b/>
          <w:i/>
          <w:sz w:val="24"/>
          <w:szCs w:val="32"/>
        </w:rPr>
        <w:t>ASUNTO:</w:t>
      </w:r>
      <w:r w:rsidRPr="007D2972">
        <w:rPr>
          <w:rFonts w:asciiTheme="minorHAnsi" w:hAnsiTheme="minorHAnsi" w:cs="Arial"/>
          <w:b/>
          <w:i/>
          <w:sz w:val="24"/>
          <w:szCs w:val="32"/>
        </w:rPr>
        <w:tab/>
        <w:t xml:space="preserve"> </w:t>
      </w:r>
      <w:r w:rsidR="006666C6" w:rsidRPr="007D2972">
        <w:rPr>
          <w:rFonts w:asciiTheme="minorHAnsi" w:hAnsiTheme="minorHAnsi" w:cs="Arial"/>
          <w:b/>
          <w:i/>
          <w:sz w:val="24"/>
          <w:szCs w:val="32"/>
        </w:rPr>
        <w:t xml:space="preserve">CARTA DE COMPROMISO DE MONITOREO DE CALIDAD DE AIRE </w:t>
      </w:r>
    </w:p>
    <w:p w14:paraId="04BC164A" w14:textId="77777777" w:rsidR="006666C6" w:rsidRPr="007D2972" w:rsidRDefault="006666C6" w:rsidP="006666C6">
      <w:pPr>
        <w:pStyle w:val="Prrafodelista"/>
        <w:ind w:left="0"/>
        <w:jc w:val="center"/>
        <w:rPr>
          <w:rFonts w:asciiTheme="minorHAnsi" w:hAnsiTheme="minorHAnsi" w:cs="Arial"/>
          <w:b/>
          <w:i/>
        </w:rPr>
      </w:pPr>
    </w:p>
    <w:p w14:paraId="3EAFD1F3" w14:textId="77777777" w:rsidR="006666C6" w:rsidRPr="007D2972" w:rsidRDefault="00927033" w:rsidP="006666C6">
      <w:pPr>
        <w:pStyle w:val="Prrafodelista"/>
        <w:ind w:left="0"/>
        <w:jc w:val="both"/>
        <w:rPr>
          <w:rFonts w:asciiTheme="minorHAnsi" w:hAnsiTheme="minorHAnsi" w:cs="Arial"/>
          <w:i/>
          <w:sz w:val="24"/>
          <w:szCs w:val="24"/>
        </w:rPr>
      </w:pPr>
      <w:r w:rsidRPr="007D2972">
        <w:rPr>
          <w:rFonts w:asciiTheme="minorHAnsi" w:hAnsiTheme="minorHAnsi" w:cs="Arial"/>
          <w:b/>
          <w:i/>
          <w:sz w:val="24"/>
          <w:szCs w:val="24"/>
        </w:rPr>
        <w:t>DELFINA ATACHAGUA MAURICIO VIUDA DE CORDOVA,</w:t>
      </w:r>
      <w:r w:rsidR="006666C6" w:rsidRPr="007D2972">
        <w:rPr>
          <w:rFonts w:asciiTheme="minorHAnsi" w:hAnsiTheme="minorHAnsi" w:cs="Arial"/>
          <w:b/>
          <w:i/>
          <w:sz w:val="24"/>
          <w:szCs w:val="24"/>
        </w:rPr>
        <w:t xml:space="preserve"> </w:t>
      </w:r>
      <w:r w:rsidR="006666C6" w:rsidRPr="007D2972">
        <w:rPr>
          <w:rFonts w:asciiTheme="minorHAnsi" w:hAnsiTheme="minorHAnsi" w:cs="Arial"/>
          <w:i/>
          <w:sz w:val="24"/>
          <w:szCs w:val="24"/>
        </w:rPr>
        <w:t xml:space="preserve">con DNI N° </w:t>
      </w:r>
      <w:r w:rsidRPr="007D2972">
        <w:rPr>
          <w:rFonts w:asciiTheme="minorHAnsi" w:hAnsiTheme="minorHAnsi" w:cs="Arial"/>
          <w:i/>
          <w:sz w:val="24"/>
          <w:szCs w:val="24"/>
        </w:rPr>
        <w:t>08432386</w:t>
      </w:r>
      <w:r w:rsidR="006666C6" w:rsidRPr="007D2972">
        <w:rPr>
          <w:rFonts w:asciiTheme="minorHAnsi" w:hAnsiTheme="minorHAnsi" w:cs="Arial"/>
          <w:i/>
          <w:sz w:val="24"/>
          <w:szCs w:val="24"/>
        </w:rPr>
        <w:t xml:space="preserve">, </w:t>
      </w:r>
      <w:r w:rsidR="00AD7A8A" w:rsidRPr="007D2972">
        <w:rPr>
          <w:rFonts w:asciiTheme="minorHAnsi" w:hAnsiTheme="minorHAnsi" w:cs="Arial"/>
          <w:i/>
          <w:sz w:val="24"/>
          <w:szCs w:val="24"/>
        </w:rPr>
        <w:t xml:space="preserve">Representante Legal </w:t>
      </w:r>
      <w:r w:rsidR="00B916FC" w:rsidRPr="007D2972">
        <w:rPr>
          <w:rFonts w:asciiTheme="minorHAnsi" w:hAnsiTheme="minorHAnsi" w:cs="Arial"/>
          <w:i/>
          <w:sz w:val="24"/>
          <w:szCs w:val="24"/>
        </w:rPr>
        <w:t>de la empresa CORGAS S.A.C.</w:t>
      </w:r>
      <w:r w:rsidR="00AD7A8A" w:rsidRPr="007D2972">
        <w:rPr>
          <w:rFonts w:asciiTheme="minorHAnsi" w:hAnsiTheme="minorHAnsi" w:cs="Arial"/>
          <w:i/>
          <w:sz w:val="24"/>
          <w:szCs w:val="24"/>
        </w:rPr>
        <w:t xml:space="preserve"> Presenta el</w:t>
      </w:r>
      <w:r w:rsidR="00AD7A8A" w:rsidRPr="007D2972">
        <w:rPr>
          <w:rFonts w:asciiTheme="minorHAnsi" w:hAnsiTheme="minorHAnsi" w:cs="Arial"/>
          <w:b/>
          <w:i/>
          <w:sz w:val="24"/>
          <w:szCs w:val="24"/>
        </w:rPr>
        <w:t xml:space="preserve"> INFORME</w:t>
      </w:r>
      <w:r w:rsidR="006666C6" w:rsidRPr="007D2972">
        <w:rPr>
          <w:rFonts w:asciiTheme="minorHAnsi" w:hAnsiTheme="minorHAnsi" w:cs="Arial"/>
          <w:b/>
          <w:i/>
          <w:sz w:val="24"/>
          <w:szCs w:val="24"/>
        </w:rPr>
        <w:t xml:space="preserve"> TECNICO SUSTENTATORIO (ITS) </w:t>
      </w:r>
      <w:r w:rsidR="006666C6" w:rsidRPr="007D2972">
        <w:rPr>
          <w:rFonts w:asciiTheme="minorHAnsi" w:hAnsiTheme="minorHAnsi" w:cs="Arial"/>
          <w:i/>
          <w:sz w:val="24"/>
          <w:szCs w:val="24"/>
        </w:rPr>
        <w:t xml:space="preserve">del </w:t>
      </w:r>
      <w:r w:rsidR="006666C6" w:rsidRPr="007D2972">
        <w:rPr>
          <w:rFonts w:asciiTheme="minorHAnsi" w:hAnsiTheme="minorHAnsi" w:cs="Arial"/>
          <w:b/>
          <w:i/>
          <w:sz w:val="24"/>
          <w:szCs w:val="24"/>
          <w:u w:val="single"/>
        </w:rPr>
        <w:t xml:space="preserve">PROYECTO DE MODIFICACION </w:t>
      </w:r>
      <w:r w:rsidR="003D063F" w:rsidRPr="007D2972">
        <w:rPr>
          <w:rFonts w:asciiTheme="minorHAnsi" w:hAnsiTheme="minorHAnsi" w:cs="Arial"/>
          <w:b/>
          <w:i/>
          <w:sz w:val="24"/>
          <w:szCs w:val="24"/>
          <w:u w:val="single"/>
        </w:rPr>
        <w:t>Y AMPL</w:t>
      </w:r>
      <w:r w:rsidR="00E14EC3" w:rsidRPr="007D2972">
        <w:rPr>
          <w:rFonts w:asciiTheme="minorHAnsi" w:hAnsiTheme="minorHAnsi" w:cs="Arial"/>
          <w:b/>
          <w:i/>
          <w:sz w:val="24"/>
          <w:szCs w:val="24"/>
          <w:u w:val="single"/>
        </w:rPr>
        <w:t>IA</w:t>
      </w:r>
      <w:r w:rsidR="003D063F" w:rsidRPr="007D2972">
        <w:rPr>
          <w:rFonts w:asciiTheme="minorHAnsi" w:hAnsiTheme="minorHAnsi" w:cs="Arial"/>
          <w:b/>
          <w:i/>
          <w:sz w:val="24"/>
          <w:szCs w:val="24"/>
          <w:u w:val="single"/>
        </w:rPr>
        <w:t>CION DE LA ESTACION DE SERVICOS CON GASOCENTRO DE GLP</w:t>
      </w:r>
      <w:r w:rsidR="0003696A" w:rsidRPr="007D2972">
        <w:rPr>
          <w:rFonts w:asciiTheme="minorHAnsi" w:hAnsiTheme="minorHAnsi" w:cs="Arial"/>
          <w:b/>
          <w:i/>
          <w:sz w:val="24"/>
          <w:szCs w:val="24"/>
          <w:u w:val="single"/>
        </w:rPr>
        <w:t xml:space="preserve"> Y GNV</w:t>
      </w:r>
      <w:r w:rsidR="006666C6" w:rsidRPr="007D2972">
        <w:rPr>
          <w:rFonts w:asciiTheme="minorHAnsi" w:hAnsiTheme="minorHAnsi" w:cs="Arial"/>
          <w:b/>
          <w:i/>
          <w:sz w:val="24"/>
          <w:szCs w:val="24"/>
          <w:u w:val="single"/>
        </w:rPr>
        <w:t xml:space="preserve">, </w:t>
      </w:r>
      <w:r w:rsidR="006666C6" w:rsidRPr="007D2972">
        <w:rPr>
          <w:rFonts w:asciiTheme="minorHAnsi" w:hAnsiTheme="minorHAnsi" w:cs="Arial"/>
          <w:i/>
          <w:sz w:val="24"/>
          <w:szCs w:val="24"/>
          <w:lang w:val="es-ES"/>
        </w:rPr>
        <w:t xml:space="preserve">ubicado en </w:t>
      </w:r>
      <w:r w:rsidR="004C6462" w:rsidRPr="007D2972">
        <w:rPr>
          <w:rFonts w:asciiTheme="minorHAnsi" w:hAnsiTheme="minorHAnsi" w:cs="Arial"/>
          <w:i/>
          <w:sz w:val="24"/>
          <w:szCs w:val="24"/>
          <w:lang w:val="es-ES"/>
        </w:rPr>
        <w:t xml:space="preserve">la Avenida </w:t>
      </w:r>
      <w:r w:rsidRPr="007D2972">
        <w:rPr>
          <w:rFonts w:asciiTheme="minorHAnsi" w:hAnsiTheme="minorHAnsi" w:cs="Arial"/>
          <w:i/>
          <w:sz w:val="24"/>
          <w:szCs w:val="24"/>
          <w:lang w:val="es-ES"/>
        </w:rPr>
        <w:t xml:space="preserve">La Torres </w:t>
      </w:r>
      <w:r w:rsidR="004C6462" w:rsidRPr="007D2972">
        <w:rPr>
          <w:rFonts w:asciiTheme="minorHAnsi" w:hAnsiTheme="minorHAnsi" w:cs="Arial"/>
          <w:i/>
          <w:sz w:val="24"/>
          <w:szCs w:val="24"/>
          <w:lang w:val="es-ES"/>
        </w:rPr>
        <w:t xml:space="preserve">N° </w:t>
      </w:r>
      <w:r w:rsidRPr="007D2972">
        <w:rPr>
          <w:rFonts w:asciiTheme="minorHAnsi" w:hAnsiTheme="minorHAnsi" w:cs="Arial"/>
          <w:i/>
          <w:sz w:val="24"/>
          <w:szCs w:val="24"/>
          <w:lang w:val="es-ES"/>
        </w:rPr>
        <w:t xml:space="preserve">497 Urbanización Los </w:t>
      </w:r>
      <w:r w:rsidR="005059C2" w:rsidRPr="007D2972">
        <w:rPr>
          <w:rFonts w:asciiTheme="minorHAnsi" w:hAnsiTheme="minorHAnsi" w:cs="Arial"/>
          <w:i/>
          <w:sz w:val="24"/>
          <w:szCs w:val="24"/>
          <w:lang w:val="es-ES"/>
        </w:rPr>
        <w:t>Sauces en</w:t>
      </w:r>
      <w:r w:rsidR="004C6462" w:rsidRPr="007D2972">
        <w:rPr>
          <w:rFonts w:asciiTheme="minorHAnsi" w:hAnsiTheme="minorHAnsi" w:cs="Arial"/>
          <w:i/>
          <w:sz w:val="24"/>
          <w:szCs w:val="24"/>
          <w:lang w:val="es-ES"/>
        </w:rPr>
        <w:t xml:space="preserve"> el </w:t>
      </w:r>
      <w:r w:rsidR="006666C6" w:rsidRPr="007D2972">
        <w:rPr>
          <w:rFonts w:asciiTheme="minorHAnsi" w:hAnsiTheme="minorHAnsi" w:cs="Arial"/>
          <w:i/>
          <w:sz w:val="24"/>
          <w:szCs w:val="24"/>
          <w:lang w:val="es-ES"/>
        </w:rPr>
        <w:t xml:space="preserve">distrito de </w:t>
      </w:r>
      <w:r w:rsidRPr="007D2972">
        <w:rPr>
          <w:rFonts w:asciiTheme="minorHAnsi" w:hAnsiTheme="minorHAnsi" w:cs="Arial"/>
          <w:i/>
          <w:sz w:val="24"/>
          <w:szCs w:val="24"/>
          <w:lang w:val="es-ES"/>
        </w:rPr>
        <w:t>Lima</w:t>
      </w:r>
      <w:r w:rsidR="006666C6" w:rsidRPr="007D2972">
        <w:rPr>
          <w:rFonts w:asciiTheme="minorHAnsi" w:hAnsiTheme="minorHAnsi" w:cs="Arial"/>
          <w:i/>
          <w:sz w:val="24"/>
          <w:szCs w:val="24"/>
          <w:lang w:val="es-ES"/>
        </w:rPr>
        <w:t xml:space="preserve">, provincia de </w:t>
      </w:r>
      <w:r w:rsidRPr="007D2972">
        <w:rPr>
          <w:rFonts w:asciiTheme="minorHAnsi" w:hAnsiTheme="minorHAnsi" w:cs="Arial"/>
          <w:i/>
          <w:sz w:val="24"/>
          <w:szCs w:val="24"/>
          <w:lang w:val="es-ES"/>
        </w:rPr>
        <w:t>Lima</w:t>
      </w:r>
      <w:r w:rsidR="006666C6" w:rsidRPr="007D2972">
        <w:rPr>
          <w:rFonts w:asciiTheme="minorHAnsi" w:hAnsiTheme="minorHAnsi" w:cs="Arial"/>
          <w:i/>
          <w:sz w:val="24"/>
          <w:szCs w:val="24"/>
          <w:lang w:val="es-ES"/>
        </w:rPr>
        <w:t xml:space="preserve"> y departamento de </w:t>
      </w:r>
      <w:r w:rsidRPr="007D2972">
        <w:rPr>
          <w:rFonts w:asciiTheme="minorHAnsi" w:hAnsiTheme="minorHAnsi" w:cs="Arial"/>
          <w:i/>
          <w:sz w:val="24"/>
          <w:szCs w:val="24"/>
          <w:lang w:val="es-ES"/>
        </w:rPr>
        <w:t>Lima</w:t>
      </w:r>
      <w:r w:rsidR="006666C6" w:rsidRPr="007D2972">
        <w:rPr>
          <w:rFonts w:asciiTheme="minorHAnsi" w:hAnsiTheme="minorHAnsi" w:cs="Arial"/>
          <w:i/>
          <w:sz w:val="24"/>
          <w:szCs w:val="24"/>
          <w:lang w:val="es-ES"/>
        </w:rPr>
        <w:t>,</w:t>
      </w:r>
      <w:r w:rsidR="00AD7A8A" w:rsidRPr="007D2972">
        <w:rPr>
          <w:rFonts w:asciiTheme="minorHAnsi" w:hAnsiTheme="minorHAnsi" w:cs="Arial"/>
          <w:i/>
          <w:sz w:val="24"/>
          <w:szCs w:val="24"/>
          <w:lang w:val="es-ES"/>
        </w:rPr>
        <w:t xml:space="preserve"> me presento y le manifiesto lo siguiente.</w:t>
      </w:r>
    </w:p>
    <w:p w14:paraId="7A163289" w14:textId="77777777" w:rsidR="006666C6" w:rsidRPr="007D2972" w:rsidRDefault="006666C6" w:rsidP="006666C6">
      <w:pPr>
        <w:pStyle w:val="Prrafodelista"/>
        <w:ind w:left="0"/>
        <w:jc w:val="both"/>
        <w:rPr>
          <w:rFonts w:asciiTheme="minorHAnsi" w:hAnsiTheme="minorHAnsi" w:cs="Arial"/>
          <w:i/>
          <w:sz w:val="24"/>
          <w:szCs w:val="24"/>
        </w:rPr>
      </w:pPr>
    </w:p>
    <w:p w14:paraId="079A7385" w14:textId="77777777" w:rsidR="00796E0F" w:rsidRPr="007D2972" w:rsidRDefault="006666C6" w:rsidP="00C62704">
      <w:pPr>
        <w:pStyle w:val="Prrafodelista"/>
        <w:numPr>
          <w:ilvl w:val="0"/>
          <w:numId w:val="38"/>
        </w:numPr>
        <w:spacing w:after="0"/>
        <w:ind w:left="284" w:hanging="284"/>
        <w:jc w:val="both"/>
        <w:rPr>
          <w:rFonts w:asciiTheme="minorHAnsi" w:hAnsiTheme="minorHAnsi" w:cs="Arial"/>
          <w:i/>
          <w:sz w:val="24"/>
          <w:szCs w:val="24"/>
        </w:rPr>
      </w:pPr>
      <w:r w:rsidRPr="002974AA">
        <w:rPr>
          <w:rFonts w:asciiTheme="minorHAnsi" w:hAnsiTheme="minorHAnsi" w:cs="Arial"/>
          <w:i/>
          <w:sz w:val="24"/>
          <w:szCs w:val="24"/>
        </w:rPr>
        <w:t>Que durante los períodos siguientes a la aprobación del INFORME TECNICO SUSTENTATORIO (ITS), se realizaran monitoreo</w:t>
      </w:r>
      <w:r w:rsidR="00C62B9F" w:rsidRPr="002974AA">
        <w:rPr>
          <w:rFonts w:asciiTheme="minorHAnsi" w:hAnsiTheme="minorHAnsi" w:cs="Arial"/>
          <w:i/>
          <w:sz w:val="24"/>
          <w:szCs w:val="24"/>
        </w:rPr>
        <w:t>s</w:t>
      </w:r>
      <w:r w:rsidRPr="002974AA">
        <w:rPr>
          <w:rFonts w:asciiTheme="minorHAnsi" w:hAnsiTheme="minorHAnsi" w:cs="Arial"/>
          <w:i/>
          <w:sz w:val="24"/>
          <w:szCs w:val="24"/>
        </w:rPr>
        <w:t xml:space="preserve"> de la </w:t>
      </w:r>
      <w:r w:rsidRPr="002974AA">
        <w:rPr>
          <w:rFonts w:asciiTheme="minorHAnsi" w:hAnsiTheme="minorHAnsi" w:cs="Arial"/>
          <w:b/>
          <w:i/>
          <w:sz w:val="24"/>
          <w:szCs w:val="24"/>
        </w:rPr>
        <w:t>calidad de aire</w:t>
      </w:r>
      <w:r w:rsidR="00C62B9F" w:rsidRPr="002974AA">
        <w:rPr>
          <w:rFonts w:asciiTheme="minorHAnsi" w:hAnsiTheme="minorHAnsi" w:cs="Arial"/>
          <w:b/>
          <w:i/>
          <w:sz w:val="24"/>
          <w:szCs w:val="24"/>
        </w:rPr>
        <w:t xml:space="preserve"> </w:t>
      </w:r>
      <w:r w:rsidR="004C6462" w:rsidRPr="002974AA">
        <w:rPr>
          <w:rFonts w:asciiTheme="minorHAnsi" w:hAnsiTheme="minorHAnsi" w:cs="Arial"/>
          <w:b/>
          <w:i/>
          <w:sz w:val="24"/>
          <w:szCs w:val="24"/>
        </w:rPr>
        <w:t>según lo aprobado en la R.D. 000013-2017-GRJ/GRDE/DREM/DR.</w:t>
      </w:r>
      <w:r w:rsidRPr="002974AA">
        <w:rPr>
          <w:rFonts w:asciiTheme="minorHAnsi" w:hAnsiTheme="minorHAnsi" w:cs="Arial"/>
          <w:i/>
          <w:sz w:val="24"/>
          <w:szCs w:val="24"/>
        </w:rPr>
        <w:t xml:space="preserve">, respetando los puntos de monitoreo señalados en el Plano de ubicación de puntos de monitoreo (UM-01). </w:t>
      </w:r>
      <w:r w:rsidR="00C62B9F" w:rsidRPr="002974AA">
        <w:rPr>
          <w:rFonts w:asciiTheme="minorHAnsi" w:hAnsiTheme="minorHAnsi" w:cs="Arial"/>
          <w:i/>
          <w:sz w:val="24"/>
          <w:szCs w:val="24"/>
        </w:rPr>
        <w:t>Los</w:t>
      </w:r>
      <w:r w:rsidRPr="002974AA">
        <w:rPr>
          <w:rFonts w:asciiTheme="minorHAnsi" w:hAnsiTheme="minorHAnsi" w:cs="Arial"/>
          <w:i/>
          <w:sz w:val="24"/>
          <w:szCs w:val="24"/>
        </w:rPr>
        <w:t xml:space="preserve"> </w:t>
      </w:r>
      <w:r w:rsidR="00C62B9F" w:rsidRPr="002974AA">
        <w:rPr>
          <w:rFonts w:asciiTheme="minorHAnsi" w:hAnsiTheme="minorHAnsi" w:cs="Arial"/>
          <w:i/>
          <w:sz w:val="24"/>
          <w:szCs w:val="24"/>
        </w:rPr>
        <w:t>m</w:t>
      </w:r>
      <w:r w:rsidRPr="002974AA">
        <w:rPr>
          <w:rFonts w:asciiTheme="minorHAnsi" w:hAnsiTheme="minorHAnsi" w:cs="Arial"/>
          <w:i/>
          <w:sz w:val="24"/>
          <w:szCs w:val="24"/>
        </w:rPr>
        <w:t>onitoreos</w:t>
      </w:r>
      <w:r w:rsidR="00C62B9F" w:rsidRPr="002974AA">
        <w:rPr>
          <w:rFonts w:asciiTheme="minorHAnsi" w:hAnsiTheme="minorHAnsi" w:cs="Arial"/>
          <w:i/>
          <w:sz w:val="24"/>
          <w:szCs w:val="24"/>
        </w:rPr>
        <w:t xml:space="preserve"> estarán basados en el D.S. N</w:t>
      </w:r>
      <w:r w:rsidR="002974AA" w:rsidRPr="007D2972">
        <w:rPr>
          <w:rFonts w:asciiTheme="minorHAnsi" w:hAnsiTheme="minorHAnsi" w:cs="Arial"/>
          <w:i/>
          <w:sz w:val="24"/>
          <w:szCs w:val="24"/>
        </w:rPr>
        <w:t>°</w:t>
      </w:r>
      <w:r w:rsidR="00C62B9F" w:rsidRPr="002974AA">
        <w:rPr>
          <w:rFonts w:asciiTheme="minorHAnsi" w:hAnsiTheme="minorHAnsi" w:cs="Arial"/>
          <w:i/>
          <w:sz w:val="24"/>
          <w:szCs w:val="24"/>
        </w:rPr>
        <w:t xml:space="preserve"> 003-2017-MINAM “</w:t>
      </w:r>
      <w:r w:rsidR="002974AA" w:rsidRPr="002974AA">
        <w:rPr>
          <w:rFonts w:asciiTheme="minorHAnsi" w:hAnsiTheme="minorHAnsi" w:cs="Arial"/>
          <w:i/>
          <w:sz w:val="24"/>
          <w:szCs w:val="24"/>
        </w:rPr>
        <w:t>Estándares</w:t>
      </w:r>
      <w:r w:rsidR="00C62B9F" w:rsidRPr="002974AA">
        <w:rPr>
          <w:rFonts w:asciiTheme="minorHAnsi" w:hAnsiTheme="minorHAnsi" w:cs="Arial"/>
          <w:i/>
          <w:sz w:val="24"/>
          <w:szCs w:val="24"/>
        </w:rPr>
        <w:t xml:space="preserve"> de Calidad Ambiental para Aire” con una frecuencia</w:t>
      </w:r>
      <w:r w:rsidR="002974AA">
        <w:rPr>
          <w:rFonts w:asciiTheme="minorHAnsi" w:hAnsiTheme="minorHAnsi" w:cs="Arial"/>
          <w:i/>
          <w:sz w:val="24"/>
          <w:szCs w:val="24"/>
        </w:rPr>
        <w:t xml:space="preserve"> trimestral</w:t>
      </w:r>
      <w:r w:rsidR="00C62B9F" w:rsidRPr="002974AA">
        <w:rPr>
          <w:rFonts w:asciiTheme="minorHAnsi" w:hAnsiTheme="minorHAnsi" w:cs="Arial"/>
          <w:i/>
          <w:sz w:val="24"/>
          <w:szCs w:val="24"/>
        </w:rPr>
        <w:t>, en cumplimiento al Art. 59 del D.S. N</w:t>
      </w:r>
      <w:r w:rsidR="002974AA" w:rsidRPr="007D2972">
        <w:rPr>
          <w:rFonts w:asciiTheme="minorHAnsi" w:hAnsiTheme="minorHAnsi" w:cs="Arial"/>
          <w:i/>
          <w:sz w:val="24"/>
          <w:szCs w:val="24"/>
        </w:rPr>
        <w:t>°</w:t>
      </w:r>
      <w:r w:rsidR="00C62B9F" w:rsidRPr="002974AA">
        <w:rPr>
          <w:rFonts w:asciiTheme="minorHAnsi" w:hAnsiTheme="minorHAnsi" w:cs="Arial"/>
          <w:i/>
          <w:sz w:val="24"/>
          <w:szCs w:val="24"/>
        </w:rPr>
        <w:t xml:space="preserve"> 039-2014</w:t>
      </w:r>
      <w:r w:rsidR="002974AA" w:rsidRPr="002974AA">
        <w:rPr>
          <w:rFonts w:asciiTheme="minorHAnsi" w:hAnsiTheme="minorHAnsi" w:cs="Arial"/>
          <w:i/>
          <w:sz w:val="24"/>
          <w:szCs w:val="24"/>
        </w:rPr>
        <w:t>-EM “Reglamento para la Protección Ambiental en las Actividades de Hidrocarburos”. Dichos monitoreos</w:t>
      </w:r>
      <w:r w:rsidRPr="002974AA">
        <w:rPr>
          <w:rFonts w:asciiTheme="minorHAnsi" w:hAnsiTheme="minorHAnsi" w:cs="Arial"/>
          <w:i/>
          <w:sz w:val="24"/>
          <w:szCs w:val="24"/>
        </w:rPr>
        <w:t xml:space="preserve"> serán</w:t>
      </w:r>
      <w:r w:rsidR="002974AA" w:rsidRPr="002974AA">
        <w:rPr>
          <w:rFonts w:asciiTheme="minorHAnsi" w:hAnsiTheme="minorHAnsi" w:cs="Arial"/>
          <w:i/>
          <w:sz w:val="24"/>
          <w:szCs w:val="24"/>
        </w:rPr>
        <w:t xml:space="preserve"> </w:t>
      </w:r>
      <w:r w:rsidRPr="002974AA">
        <w:rPr>
          <w:rFonts w:asciiTheme="minorHAnsi" w:hAnsiTheme="minorHAnsi" w:cs="Arial"/>
          <w:i/>
          <w:sz w:val="24"/>
          <w:szCs w:val="24"/>
        </w:rPr>
        <w:t xml:space="preserve">informados a los organismos pertinentes, </w:t>
      </w:r>
      <w:r w:rsidR="00796E0F" w:rsidRPr="007D2972">
        <w:rPr>
          <w:rFonts w:asciiTheme="minorHAnsi" w:hAnsiTheme="minorHAnsi" w:cs="Arial"/>
          <w:i/>
          <w:sz w:val="24"/>
          <w:szCs w:val="24"/>
        </w:rPr>
        <w:t xml:space="preserve">mediante un informe de monitoreo, como lo señala la normativa vigente. </w:t>
      </w:r>
    </w:p>
    <w:p w14:paraId="292BE018" w14:textId="77777777" w:rsidR="006666C6" w:rsidRPr="007D2972" w:rsidRDefault="006666C6" w:rsidP="006666C6">
      <w:pPr>
        <w:pStyle w:val="Prrafodelista"/>
        <w:spacing w:after="0"/>
        <w:ind w:left="284"/>
        <w:jc w:val="center"/>
        <w:rPr>
          <w:rFonts w:asciiTheme="minorHAnsi" w:hAnsiTheme="minorHAnsi" w:cs="Arial"/>
          <w:i/>
          <w:sz w:val="24"/>
          <w:szCs w:val="24"/>
        </w:rPr>
      </w:pPr>
    </w:p>
    <w:p w14:paraId="1340BD35" w14:textId="15F9C9A6" w:rsidR="006666C6" w:rsidRPr="007D2972" w:rsidRDefault="006666C6" w:rsidP="006666C6">
      <w:pPr>
        <w:pStyle w:val="Prrafodelista"/>
        <w:spacing w:after="0"/>
        <w:ind w:left="284"/>
        <w:jc w:val="both"/>
        <w:rPr>
          <w:rFonts w:asciiTheme="minorHAnsi" w:hAnsiTheme="minorHAnsi" w:cs="Arial"/>
          <w:i/>
          <w:sz w:val="24"/>
          <w:szCs w:val="24"/>
        </w:rPr>
      </w:pPr>
      <w:r w:rsidRPr="007D2972">
        <w:rPr>
          <w:rFonts w:asciiTheme="minorHAnsi" w:hAnsiTheme="minorHAnsi" w:cs="Arial"/>
          <w:i/>
          <w:sz w:val="24"/>
          <w:szCs w:val="24"/>
        </w:rPr>
        <w:t>Por la presente me comprometo a ejecutar el Programa de Monitoreo Ambiental de Aire dentro de los periodos correspondientes dentro del establecimiento.</w:t>
      </w:r>
    </w:p>
    <w:p w14:paraId="35A74E7B" w14:textId="77777777" w:rsidR="006666C6" w:rsidRPr="007D2972" w:rsidRDefault="006666C6" w:rsidP="006666C6">
      <w:pPr>
        <w:spacing w:line="276" w:lineRule="auto"/>
        <w:ind w:left="708" w:firstLine="708"/>
        <w:jc w:val="both"/>
        <w:rPr>
          <w:rFonts w:asciiTheme="minorHAnsi" w:hAnsiTheme="minorHAnsi" w:cs="Arial"/>
          <w:i/>
        </w:rPr>
      </w:pPr>
    </w:p>
    <w:p w14:paraId="6E7A8F4F" w14:textId="77777777" w:rsidR="006666C6" w:rsidRPr="007D2972" w:rsidRDefault="006666C6" w:rsidP="006666C6">
      <w:pPr>
        <w:spacing w:line="276" w:lineRule="auto"/>
        <w:jc w:val="both"/>
        <w:rPr>
          <w:rFonts w:asciiTheme="minorHAnsi" w:hAnsiTheme="minorHAnsi" w:cs="Arial"/>
          <w:i/>
        </w:rPr>
      </w:pPr>
    </w:p>
    <w:p w14:paraId="6ED8C69A" w14:textId="77777777" w:rsidR="006666C6" w:rsidRPr="007D2972" w:rsidRDefault="006666C6" w:rsidP="006666C6">
      <w:pPr>
        <w:spacing w:line="276" w:lineRule="auto"/>
        <w:jc w:val="both"/>
        <w:rPr>
          <w:rFonts w:asciiTheme="minorHAnsi" w:hAnsiTheme="minorHAnsi" w:cs="Arial"/>
          <w:i/>
        </w:rPr>
      </w:pPr>
    </w:p>
    <w:p w14:paraId="0D47FA5C" w14:textId="77777777" w:rsidR="006666C6" w:rsidRPr="007D2972" w:rsidRDefault="006666C6" w:rsidP="006666C6">
      <w:pPr>
        <w:spacing w:line="276" w:lineRule="auto"/>
        <w:jc w:val="both"/>
        <w:rPr>
          <w:rFonts w:asciiTheme="minorHAnsi" w:hAnsiTheme="minorHAnsi" w:cs="Arial"/>
          <w:i/>
        </w:rPr>
      </w:pPr>
    </w:p>
    <w:p w14:paraId="1D5C4B01" w14:textId="502172B3" w:rsidR="006666C6" w:rsidRPr="002974AA" w:rsidRDefault="006666C6" w:rsidP="006666C6">
      <w:pPr>
        <w:spacing w:line="276" w:lineRule="auto"/>
        <w:jc w:val="center"/>
        <w:rPr>
          <w:rFonts w:asciiTheme="minorHAnsi" w:hAnsiTheme="minorHAnsi" w:cs="Arial"/>
          <w:b/>
          <w:i/>
        </w:rPr>
      </w:pPr>
      <w:r w:rsidRPr="002974AA">
        <w:rPr>
          <w:rFonts w:asciiTheme="minorHAnsi" w:hAnsiTheme="minorHAnsi" w:cs="Arial"/>
          <w:b/>
          <w:i/>
        </w:rPr>
        <w:t>___________________________</w:t>
      </w:r>
    </w:p>
    <w:p w14:paraId="55A36E08" w14:textId="77777777" w:rsidR="002974AA" w:rsidRDefault="005059C2" w:rsidP="006666C6">
      <w:pPr>
        <w:spacing w:line="276" w:lineRule="auto"/>
        <w:jc w:val="center"/>
        <w:rPr>
          <w:rFonts w:asciiTheme="minorHAnsi" w:hAnsiTheme="minorHAnsi" w:cs="Arial"/>
          <w:i/>
        </w:rPr>
      </w:pPr>
      <w:r w:rsidRPr="007D2972">
        <w:rPr>
          <w:rFonts w:asciiTheme="minorHAnsi" w:hAnsiTheme="minorHAnsi" w:cs="Arial"/>
          <w:i/>
        </w:rPr>
        <w:t xml:space="preserve">DELFINA ATACHAGUA MAURICIO </w:t>
      </w:r>
    </w:p>
    <w:p w14:paraId="78B625F3" w14:textId="2B0E10B3" w:rsidR="006666C6" w:rsidRPr="007D2972" w:rsidRDefault="005059C2" w:rsidP="006666C6">
      <w:pPr>
        <w:spacing w:line="276" w:lineRule="auto"/>
        <w:jc w:val="center"/>
        <w:rPr>
          <w:rFonts w:asciiTheme="minorHAnsi" w:hAnsiTheme="minorHAnsi" w:cs="Arial"/>
          <w:i/>
        </w:rPr>
      </w:pPr>
      <w:r w:rsidRPr="007D2972">
        <w:rPr>
          <w:rFonts w:asciiTheme="minorHAnsi" w:hAnsiTheme="minorHAnsi" w:cs="Arial"/>
          <w:i/>
        </w:rPr>
        <w:t xml:space="preserve">VIUDA DE CORDOVA </w:t>
      </w:r>
    </w:p>
    <w:p w14:paraId="7EDACB24" w14:textId="77777777" w:rsidR="006666C6" w:rsidRPr="007D2972" w:rsidRDefault="006666C6" w:rsidP="006666C6">
      <w:pPr>
        <w:spacing w:line="276" w:lineRule="auto"/>
        <w:jc w:val="center"/>
        <w:rPr>
          <w:rFonts w:asciiTheme="minorHAnsi" w:hAnsiTheme="minorHAnsi" w:cs="Arial"/>
          <w:i/>
        </w:rPr>
      </w:pPr>
      <w:r w:rsidRPr="007D2972">
        <w:rPr>
          <w:rFonts w:asciiTheme="minorHAnsi" w:hAnsiTheme="minorHAnsi" w:cs="Arial"/>
          <w:i/>
        </w:rPr>
        <w:t>DNI N</w:t>
      </w:r>
      <w:r w:rsidR="00265EBE" w:rsidRPr="007D2972">
        <w:rPr>
          <w:rFonts w:asciiTheme="minorHAnsi" w:hAnsiTheme="minorHAnsi" w:cs="Arial"/>
          <w:i/>
        </w:rPr>
        <w:t xml:space="preserve">° </w:t>
      </w:r>
      <w:r w:rsidR="005059C2" w:rsidRPr="007D2972">
        <w:rPr>
          <w:rFonts w:asciiTheme="minorHAnsi" w:hAnsiTheme="minorHAnsi" w:cs="Arial"/>
          <w:i/>
        </w:rPr>
        <w:t>08432386</w:t>
      </w:r>
    </w:p>
    <w:p w14:paraId="2AB02BA0" w14:textId="77777777" w:rsidR="006666C6" w:rsidRPr="007D2972" w:rsidRDefault="006666C6" w:rsidP="006666C6">
      <w:pPr>
        <w:pStyle w:val="Prrafodelista"/>
        <w:tabs>
          <w:tab w:val="left" w:pos="1089"/>
        </w:tabs>
        <w:ind w:left="0"/>
        <w:rPr>
          <w:rFonts w:asciiTheme="minorHAnsi" w:hAnsiTheme="minorHAnsi" w:cs="Arial"/>
          <w:i/>
          <w:noProof/>
          <w:lang w:eastAsia="es-PE"/>
        </w:rPr>
      </w:pPr>
    </w:p>
    <w:p w14:paraId="15999A90" w14:textId="2AC57F33" w:rsidR="006666C6" w:rsidRDefault="006666C6" w:rsidP="006666C6">
      <w:pPr>
        <w:pStyle w:val="Prrafodelista"/>
        <w:tabs>
          <w:tab w:val="left" w:pos="1089"/>
        </w:tabs>
        <w:ind w:left="0"/>
        <w:rPr>
          <w:rFonts w:asciiTheme="minorHAnsi" w:hAnsiTheme="minorHAnsi" w:cs="Arial"/>
          <w:i/>
          <w:noProof/>
          <w:lang w:eastAsia="es-PE"/>
        </w:rPr>
      </w:pPr>
    </w:p>
    <w:p w14:paraId="1FEF3204" w14:textId="77777777" w:rsidR="00C62B9F" w:rsidRPr="007D2972" w:rsidRDefault="00C62B9F" w:rsidP="00C62B9F">
      <w:pPr>
        <w:pStyle w:val="Prrafodelista"/>
        <w:ind w:left="0"/>
        <w:jc w:val="right"/>
        <w:rPr>
          <w:rFonts w:asciiTheme="minorHAnsi" w:hAnsiTheme="minorHAnsi" w:cs="Arial"/>
          <w:i/>
          <w:noProof/>
          <w:sz w:val="24"/>
          <w:szCs w:val="24"/>
          <w:lang w:eastAsia="es-PE"/>
        </w:rPr>
      </w:pPr>
      <w:r w:rsidRPr="007D2972">
        <w:rPr>
          <w:rFonts w:asciiTheme="minorHAnsi" w:hAnsiTheme="minorHAnsi" w:cs="Arial"/>
          <w:i/>
          <w:noProof/>
          <w:sz w:val="24"/>
          <w:szCs w:val="24"/>
          <w:lang w:eastAsia="es-PE"/>
        </w:rPr>
        <w:t>Lima,  abril del 2019</w:t>
      </w:r>
    </w:p>
    <w:p w14:paraId="365E74D5" w14:textId="77777777" w:rsidR="00C62B9F" w:rsidRPr="007D2972" w:rsidRDefault="00C62B9F" w:rsidP="00C62B9F">
      <w:pPr>
        <w:pStyle w:val="Prrafodelista"/>
        <w:ind w:left="0"/>
        <w:jc w:val="right"/>
        <w:rPr>
          <w:rFonts w:asciiTheme="minorHAnsi" w:hAnsiTheme="minorHAnsi" w:cs="Arial"/>
          <w:i/>
          <w:noProof/>
          <w:sz w:val="24"/>
          <w:szCs w:val="24"/>
          <w:lang w:eastAsia="es-PE"/>
        </w:rPr>
      </w:pPr>
    </w:p>
    <w:p w14:paraId="60B4DDC1" w14:textId="77777777" w:rsidR="00C62B9F" w:rsidRPr="007D2972" w:rsidRDefault="00C62B9F" w:rsidP="00C62B9F">
      <w:pPr>
        <w:tabs>
          <w:tab w:val="left" w:pos="2240"/>
        </w:tabs>
        <w:rPr>
          <w:rFonts w:asciiTheme="minorHAnsi" w:hAnsiTheme="minorHAnsi" w:cs="Arial"/>
          <w:i/>
          <w:sz w:val="28"/>
        </w:rPr>
      </w:pPr>
      <w:r w:rsidRPr="007D2972">
        <w:rPr>
          <w:rFonts w:asciiTheme="minorHAnsi" w:hAnsiTheme="minorHAnsi" w:cs="Arial"/>
          <w:i/>
          <w:sz w:val="28"/>
        </w:rPr>
        <w:t>Señor:</w:t>
      </w:r>
    </w:p>
    <w:p w14:paraId="15AC0ECE" w14:textId="77777777" w:rsidR="00C62B9F" w:rsidRPr="007D2972" w:rsidRDefault="00C62B9F" w:rsidP="00C62B9F">
      <w:pPr>
        <w:tabs>
          <w:tab w:val="left" w:pos="2240"/>
        </w:tabs>
        <w:rPr>
          <w:rFonts w:asciiTheme="minorHAnsi" w:hAnsiTheme="minorHAnsi" w:cs="Arial"/>
          <w:i/>
          <w:sz w:val="28"/>
        </w:rPr>
      </w:pPr>
      <w:r w:rsidRPr="007D2972">
        <w:rPr>
          <w:rFonts w:asciiTheme="minorHAnsi" w:hAnsiTheme="minorHAnsi" w:cs="Arial"/>
          <w:bCs/>
          <w:i/>
          <w:sz w:val="28"/>
        </w:rPr>
        <w:t>Ing. Cornelio Ramos Alania</w:t>
      </w:r>
    </w:p>
    <w:p w14:paraId="04C0B893" w14:textId="77777777" w:rsidR="00C62B9F" w:rsidRPr="007D2972" w:rsidRDefault="00C62B9F" w:rsidP="00C62B9F">
      <w:pPr>
        <w:tabs>
          <w:tab w:val="left" w:pos="2240"/>
        </w:tabs>
        <w:rPr>
          <w:rFonts w:asciiTheme="minorHAnsi" w:hAnsiTheme="minorHAnsi" w:cs="Arial"/>
          <w:i/>
          <w:sz w:val="28"/>
        </w:rPr>
      </w:pPr>
      <w:r w:rsidRPr="007D2972">
        <w:rPr>
          <w:rFonts w:asciiTheme="minorHAnsi" w:hAnsiTheme="minorHAnsi" w:cs="Arial"/>
          <w:i/>
          <w:sz w:val="28"/>
        </w:rPr>
        <w:t>Director Regional de Energía y Minas Lima</w:t>
      </w:r>
    </w:p>
    <w:p w14:paraId="70759AAB" w14:textId="77777777" w:rsidR="00C62B9F" w:rsidRPr="007D2972" w:rsidRDefault="00C62B9F" w:rsidP="00C62B9F">
      <w:pPr>
        <w:tabs>
          <w:tab w:val="left" w:pos="2240"/>
        </w:tabs>
        <w:rPr>
          <w:rFonts w:asciiTheme="minorHAnsi" w:hAnsiTheme="minorHAnsi" w:cs="Arial"/>
          <w:i/>
          <w:sz w:val="28"/>
        </w:rPr>
      </w:pPr>
    </w:p>
    <w:p w14:paraId="6ABB85F5" w14:textId="77777777" w:rsidR="00C62B9F" w:rsidRPr="007D2972" w:rsidRDefault="00C62B9F" w:rsidP="00C62B9F">
      <w:pPr>
        <w:tabs>
          <w:tab w:val="left" w:pos="2240"/>
        </w:tabs>
        <w:rPr>
          <w:rFonts w:asciiTheme="minorHAnsi" w:hAnsiTheme="minorHAnsi" w:cs="Arial"/>
          <w:i/>
        </w:rPr>
      </w:pPr>
    </w:p>
    <w:p w14:paraId="370F0150" w14:textId="78A19D5D" w:rsidR="00C62B9F" w:rsidRPr="007D2972" w:rsidRDefault="00C62B9F" w:rsidP="00C62B9F">
      <w:pPr>
        <w:pStyle w:val="Prrafodelista"/>
        <w:ind w:left="1418" w:hanging="1418"/>
        <w:jc w:val="both"/>
        <w:rPr>
          <w:rFonts w:asciiTheme="minorHAnsi" w:hAnsiTheme="minorHAnsi" w:cs="Arial"/>
          <w:b/>
          <w:i/>
          <w:sz w:val="24"/>
          <w:szCs w:val="32"/>
        </w:rPr>
      </w:pPr>
      <w:r w:rsidRPr="007D2972">
        <w:rPr>
          <w:rFonts w:asciiTheme="minorHAnsi" w:hAnsiTheme="minorHAnsi" w:cs="Arial"/>
          <w:b/>
          <w:i/>
          <w:sz w:val="24"/>
          <w:szCs w:val="32"/>
        </w:rPr>
        <w:t>ASUNTO:</w:t>
      </w:r>
      <w:r w:rsidRPr="007D2972">
        <w:rPr>
          <w:rFonts w:asciiTheme="minorHAnsi" w:hAnsiTheme="minorHAnsi" w:cs="Arial"/>
          <w:b/>
          <w:i/>
          <w:sz w:val="24"/>
          <w:szCs w:val="32"/>
        </w:rPr>
        <w:tab/>
        <w:t xml:space="preserve"> CARTA DE COMPROMISO DE MONITOREO DE CALIDAD DE RUIDO</w:t>
      </w:r>
    </w:p>
    <w:p w14:paraId="55B236D3" w14:textId="77777777" w:rsidR="00C62B9F" w:rsidRPr="007D2972" w:rsidRDefault="00C62B9F" w:rsidP="00C62B9F">
      <w:pPr>
        <w:pStyle w:val="Prrafodelista"/>
        <w:ind w:left="0"/>
        <w:jc w:val="center"/>
        <w:rPr>
          <w:rFonts w:asciiTheme="minorHAnsi" w:hAnsiTheme="minorHAnsi" w:cs="Arial"/>
          <w:b/>
          <w:i/>
        </w:rPr>
      </w:pPr>
    </w:p>
    <w:p w14:paraId="30EE118C" w14:textId="77777777" w:rsidR="00C62B9F" w:rsidRPr="007D2972" w:rsidRDefault="00C62B9F" w:rsidP="00C62B9F">
      <w:pPr>
        <w:pStyle w:val="Prrafodelista"/>
        <w:ind w:left="0"/>
        <w:jc w:val="both"/>
        <w:rPr>
          <w:rFonts w:asciiTheme="minorHAnsi" w:hAnsiTheme="minorHAnsi" w:cs="Arial"/>
          <w:i/>
          <w:sz w:val="24"/>
          <w:szCs w:val="24"/>
        </w:rPr>
      </w:pPr>
      <w:r w:rsidRPr="007D2972">
        <w:rPr>
          <w:rFonts w:asciiTheme="minorHAnsi" w:hAnsiTheme="minorHAnsi" w:cs="Arial"/>
          <w:b/>
          <w:i/>
          <w:sz w:val="24"/>
          <w:szCs w:val="24"/>
        </w:rPr>
        <w:t xml:space="preserve">DELFINA ATACHAGUA MAURICIO VIUDA DE CORDOVA, </w:t>
      </w:r>
      <w:r w:rsidRPr="007D2972">
        <w:rPr>
          <w:rFonts w:asciiTheme="minorHAnsi" w:hAnsiTheme="minorHAnsi" w:cs="Arial"/>
          <w:i/>
          <w:sz w:val="24"/>
          <w:szCs w:val="24"/>
        </w:rPr>
        <w:t>con DNI N° 08432386, Representante Legal de la empresa CORGAS S.A.C. Presenta el</w:t>
      </w:r>
      <w:r w:rsidRPr="007D2972">
        <w:rPr>
          <w:rFonts w:asciiTheme="minorHAnsi" w:hAnsiTheme="minorHAnsi" w:cs="Arial"/>
          <w:b/>
          <w:i/>
          <w:sz w:val="24"/>
          <w:szCs w:val="24"/>
        </w:rPr>
        <w:t xml:space="preserve"> INFORME TECNICO SUSTENTATORIO (ITS) </w:t>
      </w:r>
      <w:r w:rsidRPr="007D2972">
        <w:rPr>
          <w:rFonts w:asciiTheme="minorHAnsi" w:hAnsiTheme="minorHAnsi" w:cs="Arial"/>
          <w:i/>
          <w:sz w:val="24"/>
          <w:szCs w:val="24"/>
        </w:rPr>
        <w:t xml:space="preserve">del </w:t>
      </w:r>
      <w:r w:rsidRPr="007D2972">
        <w:rPr>
          <w:rFonts w:asciiTheme="minorHAnsi" w:hAnsiTheme="minorHAnsi" w:cs="Arial"/>
          <w:b/>
          <w:i/>
          <w:sz w:val="24"/>
          <w:szCs w:val="24"/>
          <w:u w:val="single"/>
        </w:rPr>
        <w:t xml:space="preserve">PROYECTO DE MODIFICACION Y AMPLIACION DE LA ESTACION DE SERVICOS CON GASOCENTRO DE GLP Y GNV, </w:t>
      </w:r>
      <w:r w:rsidRPr="007D2972">
        <w:rPr>
          <w:rFonts w:asciiTheme="minorHAnsi" w:hAnsiTheme="minorHAnsi" w:cs="Arial"/>
          <w:i/>
          <w:sz w:val="24"/>
          <w:szCs w:val="24"/>
          <w:lang w:val="es-ES"/>
        </w:rPr>
        <w:t>ubicado en la Avenida La Torres N° 497 Urbanización Los Sauces en el distrito de Lima, provincia de Lima y departamento de Lima, me presento y le manifiesto lo siguiente.</w:t>
      </w:r>
    </w:p>
    <w:p w14:paraId="3823F9FB" w14:textId="77777777" w:rsidR="00C62B9F" w:rsidRPr="007D2972" w:rsidRDefault="00C62B9F" w:rsidP="00C62B9F">
      <w:pPr>
        <w:pStyle w:val="Prrafodelista"/>
        <w:ind w:left="0"/>
        <w:jc w:val="both"/>
        <w:rPr>
          <w:rFonts w:asciiTheme="minorHAnsi" w:hAnsiTheme="minorHAnsi" w:cs="Arial"/>
          <w:i/>
          <w:sz w:val="24"/>
          <w:szCs w:val="24"/>
        </w:rPr>
      </w:pPr>
    </w:p>
    <w:p w14:paraId="5739EF05" w14:textId="5A435413" w:rsidR="00C62B9F" w:rsidRPr="00321ACE" w:rsidRDefault="00C62B9F" w:rsidP="00C62704">
      <w:pPr>
        <w:pStyle w:val="Prrafodelista"/>
        <w:numPr>
          <w:ilvl w:val="0"/>
          <w:numId w:val="39"/>
        </w:numPr>
        <w:ind w:left="284" w:hanging="284"/>
        <w:jc w:val="both"/>
        <w:rPr>
          <w:rFonts w:asciiTheme="minorHAnsi" w:hAnsiTheme="minorHAnsi" w:cs="Arial"/>
          <w:i/>
        </w:rPr>
      </w:pPr>
      <w:r w:rsidRPr="00321ACE">
        <w:rPr>
          <w:rFonts w:asciiTheme="minorHAnsi" w:hAnsiTheme="minorHAnsi" w:cs="Arial"/>
          <w:i/>
        </w:rPr>
        <w:t>Que durante los períodos siguientes a la aprobación del INFORME TECNICO SUSTENTATORIO (ITS), se realizaran monitoreo</w:t>
      </w:r>
      <w:r w:rsidR="00796E0F" w:rsidRPr="00321ACE">
        <w:rPr>
          <w:rFonts w:asciiTheme="minorHAnsi" w:hAnsiTheme="minorHAnsi" w:cs="Arial"/>
          <w:i/>
        </w:rPr>
        <w:t>s</w:t>
      </w:r>
      <w:r w:rsidRPr="00321ACE">
        <w:rPr>
          <w:rFonts w:asciiTheme="minorHAnsi" w:hAnsiTheme="minorHAnsi" w:cs="Arial"/>
          <w:i/>
        </w:rPr>
        <w:t xml:space="preserve"> de la </w:t>
      </w:r>
      <w:r w:rsidRPr="00321ACE">
        <w:rPr>
          <w:rFonts w:asciiTheme="minorHAnsi" w:hAnsiTheme="minorHAnsi" w:cs="Arial"/>
          <w:b/>
          <w:i/>
        </w:rPr>
        <w:t>calidad de ruido según lo aprobado en la R.D. 000013-2017-GRJ/GRDE/DREM/DR.</w:t>
      </w:r>
      <w:r w:rsidRPr="00321ACE">
        <w:rPr>
          <w:rFonts w:asciiTheme="minorHAnsi" w:hAnsiTheme="minorHAnsi" w:cs="Arial"/>
          <w:i/>
        </w:rPr>
        <w:t xml:space="preserve">, respetando los puntos de monitoreo señalados en el Plano de ubicación de puntos de monitoreo (UM-01). </w:t>
      </w:r>
      <w:r w:rsidR="00796E0F" w:rsidRPr="00321ACE">
        <w:rPr>
          <w:rFonts w:asciiTheme="minorHAnsi" w:hAnsiTheme="minorHAnsi" w:cs="Arial"/>
          <w:i/>
        </w:rPr>
        <w:t>Los monitoreos estarán basados en el D.S. N</w:t>
      </w:r>
      <w:r w:rsidR="00116664" w:rsidRPr="007D2972">
        <w:rPr>
          <w:rFonts w:asciiTheme="minorHAnsi" w:hAnsiTheme="minorHAnsi" w:cs="Arial"/>
          <w:i/>
          <w:sz w:val="24"/>
          <w:szCs w:val="24"/>
        </w:rPr>
        <w:t>°</w:t>
      </w:r>
      <w:r w:rsidR="00796E0F" w:rsidRPr="00321ACE">
        <w:rPr>
          <w:rFonts w:asciiTheme="minorHAnsi" w:hAnsiTheme="minorHAnsi" w:cs="Arial"/>
          <w:i/>
        </w:rPr>
        <w:t xml:space="preserve"> 085-2003-PCM “Reglamento de </w:t>
      </w:r>
      <w:r w:rsidR="00116664" w:rsidRPr="00321ACE">
        <w:rPr>
          <w:rFonts w:asciiTheme="minorHAnsi" w:hAnsiTheme="minorHAnsi" w:cs="Arial"/>
          <w:i/>
        </w:rPr>
        <w:t>Estándares</w:t>
      </w:r>
      <w:r w:rsidR="00796E0F" w:rsidRPr="00321ACE">
        <w:rPr>
          <w:rFonts w:asciiTheme="minorHAnsi" w:hAnsiTheme="minorHAnsi" w:cs="Arial"/>
          <w:i/>
        </w:rPr>
        <w:t xml:space="preserve"> Nacionales de Calidad Ambiental para Ruido” con una frecuencia trimestral, en cumplimiento al Art. 60 de D.S. N</w:t>
      </w:r>
      <w:r w:rsidR="00116664" w:rsidRPr="007D2972">
        <w:rPr>
          <w:rFonts w:asciiTheme="minorHAnsi" w:hAnsiTheme="minorHAnsi" w:cs="Arial"/>
          <w:i/>
          <w:sz w:val="24"/>
          <w:szCs w:val="24"/>
        </w:rPr>
        <w:t>°</w:t>
      </w:r>
      <w:r w:rsidR="00796E0F" w:rsidRPr="00321ACE">
        <w:rPr>
          <w:rFonts w:asciiTheme="minorHAnsi" w:hAnsiTheme="minorHAnsi" w:cs="Arial"/>
          <w:i/>
        </w:rPr>
        <w:t xml:space="preserve"> 039-2014-EM </w:t>
      </w:r>
      <w:r w:rsidR="00796E0F" w:rsidRPr="00321ACE">
        <w:rPr>
          <w:rFonts w:asciiTheme="minorHAnsi" w:hAnsiTheme="minorHAnsi" w:cs="Arial"/>
          <w:i/>
        </w:rPr>
        <w:t>“Reglamento para la Protección Ambiental en las Actividades de Hidrocarburos”</w:t>
      </w:r>
      <w:r w:rsidR="00796E0F" w:rsidRPr="00321ACE">
        <w:rPr>
          <w:rFonts w:asciiTheme="minorHAnsi" w:hAnsiTheme="minorHAnsi" w:cs="Arial"/>
          <w:i/>
        </w:rPr>
        <w:t xml:space="preserve">. </w:t>
      </w:r>
      <w:r w:rsidRPr="00321ACE">
        <w:rPr>
          <w:rFonts w:asciiTheme="minorHAnsi" w:hAnsiTheme="minorHAnsi" w:cs="Arial"/>
          <w:i/>
        </w:rPr>
        <w:t xml:space="preserve">Dichos Monitoreos serán informados a los organismos pertinentes, mediante un informe de monitoreo, como lo señala la normativa vigente. </w:t>
      </w:r>
    </w:p>
    <w:p w14:paraId="1F920FD5" w14:textId="77777777" w:rsidR="00C62B9F" w:rsidRPr="007D2972" w:rsidRDefault="00C62B9F" w:rsidP="00C62B9F">
      <w:pPr>
        <w:pStyle w:val="Prrafodelista"/>
        <w:spacing w:after="0"/>
        <w:ind w:left="284"/>
        <w:jc w:val="center"/>
        <w:rPr>
          <w:rFonts w:asciiTheme="minorHAnsi" w:hAnsiTheme="minorHAnsi" w:cs="Arial"/>
          <w:i/>
          <w:sz w:val="24"/>
          <w:szCs w:val="24"/>
        </w:rPr>
      </w:pPr>
    </w:p>
    <w:p w14:paraId="4176105B" w14:textId="505E591A" w:rsidR="00C62B9F" w:rsidRPr="007D2972" w:rsidRDefault="00C62B9F" w:rsidP="00C62B9F">
      <w:pPr>
        <w:pStyle w:val="Prrafodelista"/>
        <w:spacing w:after="0"/>
        <w:ind w:left="284"/>
        <w:jc w:val="both"/>
        <w:rPr>
          <w:rFonts w:asciiTheme="minorHAnsi" w:hAnsiTheme="minorHAnsi" w:cs="Arial"/>
          <w:i/>
          <w:sz w:val="24"/>
          <w:szCs w:val="24"/>
        </w:rPr>
      </w:pPr>
      <w:r w:rsidRPr="007D2972">
        <w:rPr>
          <w:rFonts w:asciiTheme="minorHAnsi" w:hAnsiTheme="minorHAnsi" w:cs="Arial"/>
          <w:i/>
          <w:sz w:val="24"/>
          <w:szCs w:val="24"/>
        </w:rPr>
        <w:t>Por la presente me comprometo a ejecutar el Programa de Monitoreo Ambiental de Ruido dentro de los periodos correspondientes dentro del establecimiento.</w:t>
      </w:r>
    </w:p>
    <w:p w14:paraId="695E52D1" w14:textId="77777777" w:rsidR="00C62B9F" w:rsidRPr="007D2972" w:rsidRDefault="00C62B9F" w:rsidP="00C62B9F">
      <w:pPr>
        <w:spacing w:line="276" w:lineRule="auto"/>
        <w:ind w:left="708" w:firstLine="708"/>
        <w:jc w:val="both"/>
        <w:rPr>
          <w:rFonts w:asciiTheme="minorHAnsi" w:hAnsiTheme="minorHAnsi" w:cs="Arial"/>
          <w:i/>
        </w:rPr>
      </w:pPr>
    </w:p>
    <w:p w14:paraId="629BFB02" w14:textId="77777777" w:rsidR="00C62B9F" w:rsidRPr="007D2972" w:rsidRDefault="00C62B9F" w:rsidP="00C62B9F">
      <w:pPr>
        <w:spacing w:line="276" w:lineRule="auto"/>
        <w:jc w:val="both"/>
        <w:rPr>
          <w:rFonts w:asciiTheme="minorHAnsi" w:hAnsiTheme="minorHAnsi" w:cs="Arial"/>
          <w:i/>
        </w:rPr>
      </w:pPr>
    </w:p>
    <w:p w14:paraId="14F968D3" w14:textId="77777777" w:rsidR="00C62B9F" w:rsidRPr="007D2972" w:rsidRDefault="00C62B9F" w:rsidP="00C62B9F">
      <w:pPr>
        <w:spacing w:line="276" w:lineRule="auto"/>
        <w:jc w:val="both"/>
        <w:rPr>
          <w:rFonts w:asciiTheme="minorHAnsi" w:hAnsiTheme="minorHAnsi" w:cs="Arial"/>
          <w:i/>
        </w:rPr>
      </w:pPr>
    </w:p>
    <w:p w14:paraId="3F372C1C" w14:textId="77777777" w:rsidR="00C62B9F" w:rsidRPr="007D2972" w:rsidRDefault="00C62B9F" w:rsidP="00C62B9F">
      <w:pPr>
        <w:spacing w:line="276" w:lineRule="auto"/>
        <w:jc w:val="both"/>
        <w:rPr>
          <w:rFonts w:asciiTheme="minorHAnsi" w:hAnsiTheme="minorHAnsi" w:cs="Arial"/>
          <w:i/>
        </w:rPr>
      </w:pPr>
    </w:p>
    <w:p w14:paraId="6C07B71E" w14:textId="77777777" w:rsidR="002974AA" w:rsidRPr="002974AA" w:rsidRDefault="002974AA" w:rsidP="002974AA">
      <w:pPr>
        <w:spacing w:line="276" w:lineRule="auto"/>
        <w:jc w:val="center"/>
        <w:rPr>
          <w:rFonts w:asciiTheme="minorHAnsi" w:hAnsiTheme="minorHAnsi" w:cs="Arial"/>
          <w:b/>
          <w:i/>
        </w:rPr>
      </w:pPr>
      <w:r w:rsidRPr="002974AA">
        <w:rPr>
          <w:rFonts w:asciiTheme="minorHAnsi" w:hAnsiTheme="minorHAnsi" w:cs="Arial"/>
          <w:b/>
          <w:i/>
        </w:rPr>
        <w:t>___________________________</w:t>
      </w:r>
    </w:p>
    <w:p w14:paraId="7F08E14C" w14:textId="77777777" w:rsidR="002974AA" w:rsidRDefault="002974AA" w:rsidP="002974AA">
      <w:pPr>
        <w:spacing w:line="276" w:lineRule="auto"/>
        <w:jc w:val="center"/>
        <w:rPr>
          <w:rFonts w:asciiTheme="minorHAnsi" w:hAnsiTheme="minorHAnsi" w:cs="Arial"/>
          <w:i/>
        </w:rPr>
      </w:pPr>
      <w:r w:rsidRPr="007D2972">
        <w:rPr>
          <w:rFonts w:asciiTheme="minorHAnsi" w:hAnsiTheme="minorHAnsi" w:cs="Arial"/>
          <w:i/>
        </w:rPr>
        <w:t xml:space="preserve">DELFINA ATACHAGUA MAURICIO </w:t>
      </w:r>
    </w:p>
    <w:p w14:paraId="12B813ED" w14:textId="77777777" w:rsidR="002974AA" w:rsidRPr="007D2972" w:rsidRDefault="002974AA" w:rsidP="002974AA">
      <w:pPr>
        <w:spacing w:line="276" w:lineRule="auto"/>
        <w:jc w:val="center"/>
        <w:rPr>
          <w:rFonts w:asciiTheme="minorHAnsi" w:hAnsiTheme="minorHAnsi" w:cs="Arial"/>
          <w:i/>
        </w:rPr>
      </w:pPr>
      <w:r w:rsidRPr="007D2972">
        <w:rPr>
          <w:rFonts w:asciiTheme="minorHAnsi" w:hAnsiTheme="minorHAnsi" w:cs="Arial"/>
          <w:i/>
        </w:rPr>
        <w:t xml:space="preserve">VIUDA DE CORDOVA </w:t>
      </w:r>
    </w:p>
    <w:p w14:paraId="3AE1338E" w14:textId="77777777" w:rsidR="002974AA" w:rsidRPr="007D2972" w:rsidRDefault="002974AA" w:rsidP="002974AA">
      <w:pPr>
        <w:spacing w:line="276" w:lineRule="auto"/>
        <w:jc w:val="center"/>
        <w:rPr>
          <w:rFonts w:asciiTheme="minorHAnsi" w:hAnsiTheme="minorHAnsi" w:cs="Arial"/>
          <w:i/>
        </w:rPr>
      </w:pPr>
      <w:r w:rsidRPr="007D2972">
        <w:rPr>
          <w:rFonts w:asciiTheme="minorHAnsi" w:hAnsiTheme="minorHAnsi" w:cs="Arial"/>
          <w:i/>
        </w:rPr>
        <w:t>DNI N° 08432386</w:t>
      </w:r>
    </w:p>
    <w:p w14:paraId="72C460E3" w14:textId="72C5C6D8" w:rsidR="00C62B9F" w:rsidRDefault="00C62B9F" w:rsidP="006666C6">
      <w:pPr>
        <w:pStyle w:val="Prrafodelista"/>
        <w:tabs>
          <w:tab w:val="left" w:pos="1089"/>
        </w:tabs>
        <w:ind w:left="0"/>
        <w:rPr>
          <w:rFonts w:asciiTheme="minorHAnsi" w:hAnsiTheme="minorHAnsi" w:cs="Arial"/>
          <w:i/>
          <w:noProof/>
          <w:lang w:eastAsia="es-PE"/>
        </w:rPr>
      </w:pPr>
    </w:p>
    <w:p w14:paraId="286A3957" w14:textId="77777777" w:rsidR="00C62B9F" w:rsidRPr="007D2972" w:rsidRDefault="00C62B9F" w:rsidP="006666C6">
      <w:pPr>
        <w:pStyle w:val="Prrafodelista"/>
        <w:tabs>
          <w:tab w:val="left" w:pos="1089"/>
        </w:tabs>
        <w:ind w:left="0"/>
        <w:rPr>
          <w:rFonts w:asciiTheme="minorHAnsi" w:hAnsiTheme="minorHAnsi" w:cs="Arial"/>
          <w:i/>
          <w:noProof/>
          <w:lang w:eastAsia="es-PE"/>
        </w:rPr>
      </w:pPr>
    </w:p>
    <w:p w14:paraId="40CB4EC5" w14:textId="7945E3FF" w:rsidR="00265EBE" w:rsidRPr="007D2972" w:rsidRDefault="005059C2" w:rsidP="00265EBE">
      <w:pPr>
        <w:pStyle w:val="Prrafodelista"/>
        <w:ind w:left="0"/>
        <w:jc w:val="right"/>
        <w:rPr>
          <w:rFonts w:asciiTheme="minorHAnsi" w:hAnsiTheme="minorHAnsi" w:cs="Arial"/>
          <w:i/>
          <w:noProof/>
          <w:sz w:val="24"/>
          <w:szCs w:val="24"/>
          <w:lang w:eastAsia="es-PE"/>
        </w:rPr>
      </w:pPr>
      <w:r w:rsidRPr="007D2972">
        <w:rPr>
          <w:rFonts w:asciiTheme="minorHAnsi" w:hAnsiTheme="minorHAnsi" w:cs="Arial"/>
          <w:i/>
          <w:noProof/>
          <w:sz w:val="24"/>
          <w:szCs w:val="24"/>
          <w:lang w:eastAsia="es-PE"/>
        </w:rPr>
        <w:t>Lima, abril del 201</w:t>
      </w:r>
      <w:r w:rsidR="00C62B9F">
        <w:rPr>
          <w:rFonts w:asciiTheme="minorHAnsi" w:hAnsiTheme="minorHAnsi" w:cs="Arial"/>
          <w:i/>
          <w:noProof/>
          <w:sz w:val="24"/>
          <w:szCs w:val="24"/>
          <w:lang w:eastAsia="es-PE"/>
        </w:rPr>
        <w:t>9</w:t>
      </w:r>
    </w:p>
    <w:p w14:paraId="5299A7D8" w14:textId="77777777" w:rsidR="006666C6" w:rsidRPr="007D2972" w:rsidRDefault="006666C6" w:rsidP="006666C6">
      <w:pPr>
        <w:pStyle w:val="Prrafodelista"/>
        <w:ind w:left="0"/>
        <w:jc w:val="center"/>
        <w:rPr>
          <w:rFonts w:asciiTheme="minorHAnsi" w:hAnsiTheme="minorHAnsi" w:cs="Arial"/>
          <w:b/>
          <w:i/>
          <w:noProof/>
          <w:sz w:val="32"/>
          <w:szCs w:val="32"/>
          <w:u w:val="single"/>
          <w:lang w:eastAsia="es-PE"/>
        </w:rPr>
      </w:pPr>
    </w:p>
    <w:p w14:paraId="6BC8DFDC" w14:textId="77777777" w:rsidR="005059C2" w:rsidRPr="007D2972" w:rsidRDefault="005059C2" w:rsidP="005059C2">
      <w:pPr>
        <w:tabs>
          <w:tab w:val="left" w:pos="2240"/>
        </w:tabs>
        <w:rPr>
          <w:rFonts w:asciiTheme="minorHAnsi" w:hAnsiTheme="minorHAnsi" w:cs="Arial"/>
          <w:i/>
          <w:sz w:val="28"/>
        </w:rPr>
      </w:pPr>
      <w:r w:rsidRPr="007D2972">
        <w:rPr>
          <w:rFonts w:asciiTheme="minorHAnsi" w:hAnsiTheme="minorHAnsi" w:cs="Arial"/>
          <w:i/>
          <w:sz w:val="28"/>
        </w:rPr>
        <w:t>Señor:</w:t>
      </w:r>
    </w:p>
    <w:p w14:paraId="1440E553" w14:textId="77777777" w:rsidR="005059C2" w:rsidRPr="007D2972" w:rsidRDefault="005059C2" w:rsidP="005059C2">
      <w:pPr>
        <w:tabs>
          <w:tab w:val="left" w:pos="2240"/>
        </w:tabs>
        <w:rPr>
          <w:rFonts w:asciiTheme="minorHAnsi" w:hAnsiTheme="minorHAnsi" w:cs="Arial"/>
          <w:i/>
          <w:sz w:val="28"/>
        </w:rPr>
      </w:pPr>
      <w:r w:rsidRPr="007D2972">
        <w:rPr>
          <w:rFonts w:asciiTheme="minorHAnsi" w:hAnsiTheme="minorHAnsi" w:cs="Arial"/>
          <w:bCs/>
          <w:i/>
          <w:sz w:val="28"/>
        </w:rPr>
        <w:t>Ing. Cornelio Ramos Alania</w:t>
      </w:r>
    </w:p>
    <w:p w14:paraId="18AA51EF" w14:textId="77777777" w:rsidR="005059C2" w:rsidRPr="007D2972" w:rsidRDefault="005059C2" w:rsidP="005059C2">
      <w:pPr>
        <w:tabs>
          <w:tab w:val="left" w:pos="2240"/>
        </w:tabs>
        <w:rPr>
          <w:rFonts w:asciiTheme="minorHAnsi" w:hAnsiTheme="minorHAnsi" w:cs="Arial"/>
          <w:i/>
          <w:sz w:val="28"/>
        </w:rPr>
      </w:pPr>
      <w:r w:rsidRPr="007D2972">
        <w:rPr>
          <w:rFonts w:asciiTheme="minorHAnsi" w:hAnsiTheme="minorHAnsi" w:cs="Arial"/>
          <w:i/>
          <w:sz w:val="28"/>
        </w:rPr>
        <w:t>Director Regional de Energía y Minas Lima</w:t>
      </w:r>
    </w:p>
    <w:p w14:paraId="5915FAD1" w14:textId="77777777" w:rsidR="00AD7A8A" w:rsidRPr="007D2972" w:rsidRDefault="00AD7A8A" w:rsidP="00AD7A8A">
      <w:pPr>
        <w:pStyle w:val="Prrafodelista"/>
        <w:ind w:left="0"/>
        <w:jc w:val="both"/>
        <w:rPr>
          <w:rFonts w:asciiTheme="minorHAnsi" w:hAnsiTheme="minorHAnsi" w:cs="Arial"/>
          <w:b/>
          <w:i/>
          <w:noProof/>
          <w:sz w:val="32"/>
          <w:szCs w:val="32"/>
          <w:u w:val="single"/>
          <w:lang w:eastAsia="es-PE"/>
        </w:rPr>
      </w:pPr>
    </w:p>
    <w:p w14:paraId="3B43F839" w14:textId="77777777" w:rsidR="00AD7A8A" w:rsidRPr="007D2972" w:rsidRDefault="00AD7A8A" w:rsidP="00AD7A8A">
      <w:pPr>
        <w:pStyle w:val="Prrafodelista"/>
        <w:ind w:left="1560" w:hanging="1560"/>
        <w:jc w:val="both"/>
        <w:rPr>
          <w:rFonts w:asciiTheme="minorHAnsi" w:hAnsiTheme="minorHAnsi" w:cs="Arial"/>
          <w:b/>
          <w:i/>
          <w:sz w:val="24"/>
          <w:szCs w:val="32"/>
        </w:rPr>
      </w:pPr>
      <w:r w:rsidRPr="007D2972">
        <w:rPr>
          <w:rFonts w:asciiTheme="minorHAnsi" w:hAnsiTheme="minorHAnsi" w:cs="Arial"/>
          <w:b/>
          <w:i/>
          <w:sz w:val="24"/>
          <w:szCs w:val="32"/>
        </w:rPr>
        <w:t>ASUNTO:</w:t>
      </w:r>
      <w:r w:rsidRPr="007D2972">
        <w:rPr>
          <w:rFonts w:asciiTheme="minorHAnsi" w:hAnsiTheme="minorHAnsi" w:cs="Arial"/>
          <w:b/>
          <w:i/>
          <w:sz w:val="24"/>
          <w:szCs w:val="32"/>
        </w:rPr>
        <w:tab/>
        <w:t>CARTA DE COMPROMISO PARA MANEJO DE RESIDUOS SOLIDOS PELIGROSOS Y NO PELIGROSOS.</w:t>
      </w:r>
    </w:p>
    <w:p w14:paraId="39966372" w14:textId="77777777" w:rsidR="00AD7A8A" w:rsidRPr="007D2972" w:rsidRDefault="00AD7A8A" w:rsidP="00AD7A8A">
      <w:pPr>
        <w:pStyle w:val="Prrafodelista"/>
        <w:ind w:left="0"/>
        <w:jc w:val="both"/>
        <w:rPr>
          <w:rFonts w:asciiTheme="minorHAnsi" w:hAnsiTheme="minorHAnsi" w:cs="Arial"/>
          <w:b/>
          <w:i/>
          <w:noProof/>
          <w:sz w:val="32"/>
          <w:szCs w:val="32"/>
          <w:u w:val="single"/>
          <w:lang w:eastAsia="es-PE"/>
        </w:rPr>
      </w:pPr>
    </w:p>
    <w:p w14:paraId="5971E3DB" w14:textId="79515091" w:rsidR="005059C2" w:rsidRDefault="005059C2" w:rsidP="005059C2">
      <w:pPr>
        <w:pStyle w:val="Prrafodelista"/>
        <w:ind w:left="0"/>
        <w:jc w:val="both"/>
        <w:rPr>
          <w:rFonts w:asciiTheme="minorHAnsi" w:hAnsiTheme="minorHAnsi" w:cs="Arial"/>
          <w:i/>
          <w:sz w:val="24"/>
          <w:szCs w:val="24"/>
          <w:lang w:val="es-ES"/>
        </w:rPr>
      </w:pPr>
      <w:r w:rsidRPr="007D2972">
        <w:rPr>
          <w:rFonts w:asciiTheme="minorHAnsi" w:hAnsiTheme="minorHAnsi" w:cs="Arial"/>
          <w:b/>
          <w:i/>
          <w:sz w:val="24"/>
          <w:szCs w:val="24"/>
        </w:rPr>
        <w:t xml:space="preserve">DELFINA ATACHAGUA MAURICIO VIUDA DE CORDOVA, </w:t>
      </w:r>
      <w:r w:rsidRPr="007D2972">
        <w:rPr>
          <w:rFonts w:asciiTheme="minorHAnsi" w:hAnsiTheme="minorHAnsi" w:cs="Arial"/>
          <w:i/>
          <w:sz w:val="24"/>
          <w:szCs w:val="24"/>
        </w:rPr>
        <w:t xml:space="preserve">con DNI N° 08432386, Representante Legal </w:t>
      </w:r>
      <w:r w:rsidR="00B916FC" w:rsidRPr="007D2972">
        <w:rPr>
          <w:rFonts w:asciiTheme="minorHAnsi" w:hAnsiTheme="minorHAnsi" w:cs="Arial"/>
          <w:i/>
          <w:sz w:val="24"/>
          <w:szCs w:val="24"/>
        </w:rPr>
        <w:t xml:space="preserve">de la empresa CORGAS S.A.C. </w:t>
      </w:r>
      <w:r w:rsidRPr="007D2972">
        <w:rPr>
          <w:rFonts w:asciiTheme="minorHAnsi" w:hAnsiTheme="minorHAnsi" w:cs="Arial"/>
          <w:i/>
          <w:sz w:val="24"/>
          <w:szCs w:val="24"/>
        </w:rPr>
        <w:t>Presenta el</w:t>
      </w:r>
      <w:r w:rsidRPr="007D2972">
        <w:rPr>
          <w:rFonts w:asciiTheme="minorHAnsi" w:hAnsiTheme="minorHAnsi" w:cs="Arial"/>
          <w:b/>
          <w:i/>
          <w:sz w:val="24"/>
          <w:szCs w:val="24"/>
        </w:rPr>
        <w:t xml:space="preserve"> INFORME TECNICO SUSTENTATORIO (ITS) </w:t>
      </w:r>
      <w:r w:rsidRPr="007D2972">
        <w:rPr>
          <w:rFonts w:asciiTheme="minorHAnsi" w:hAnsiTheme="minorHAnsi" w:cs="Arial"/>
          <w:i/>
          <w:sz w:val="24"/>
          <w:szCs w:val="24"/>
        </w:rPr>
        <w:t xml:space="preserve">del </w:t>
      </w:r>
      <w:r w:rsidRPr="007D2972">
        <w:rPr>
          <w:rFonts w:asciiTheme="minorHAnsi" w:hAnsiTheme="minorHAnsi" w:cs="Arial"/>
          <w:b/>
          <w:i/>
          <w:sz w:val="24"/>
          <w:szCs w:val="24"/>
          <w:u w:val="single"/>
        </w:rPr>
        <w:t>PROYECTO DE MODIFICACION Y AMPLIACION DE LA ESTACION DE SERVICOS CON GASOCENTRO DE GLP</w:t>
      </w:r>
      <w:r w:rsidR="0003696A" w:rsidRPr="007D2972">
        <w:rPr>
          <w:rFonts w:asciiTheme="minorHAnsi" w:hAnsiTheme="minorHAnsi" w:cs="Arial"/>
          <w:b/>
          <w:i/>
          <w:sz w:val="24"/>
          <w:szCs w:val="24"/>
          <w:u w:val="single"/>
        </w:rPr>
        <w:t xml:space="preserve"> Y GNV</w:t>
      </w:r>
      <w:r w:rsidRPr="007D2972">
        <w:rPr>
          <w:rFonts w:asciiTheme="minorHAnsi" w:hAnsiTheme="minorHAnsi" w:cs="Arial"/>
          <w:b/>
          <w:i/>
          <w:sz w:val="24"/>
          <w:szCs w:val="24"/>
          <w:u w:val="single"/>
        </w:rPr>
        <w:t xml:space="preserve">, </w:t>
      </w:r>
      <w:r w:rsidRPr="007D2972">
        <w:rPr>
          <w:rFonts w:asciiTheme="minorHAnsi" w:hAnsiTheme="minorHAnsi" w:cs="Arial"/>
          <w:i/>
          <w:sz w:val="24"/>
          <w:szCs w:val="24"/>
          <w:lang w:val="es-ES"/>
        </w:rPr>
        <w:t>ubicado en la Avenida La Torres N° 497 Urbanización Los Sauces en el distrito de Lima, provincia de Lima y departamento de Lima, me presento y le manifiesto lo siguiente.</w:t>
      </w:r>
    </w:p>
    <w:p w14:paraId="013F216D" w14:textId="073B87D6" w:rsidR="006666C6" w:rsidRPr="00321ACE" w:rsidRDefault="00321ACE" w:rsidP="00321ACE">
      <w:pPr>
        <w:jc w:val="both"/>
        <w:rPr>
          <w:rFonts w:asciiTheme="minorHAnsi" w:hAnsiTheme="minorHAnsi" w:cs="Arial"/>
          <w:i/>
        </w:rPr>
      </w:pPr>
      <w:r>
        <w:rPr>
          <w:rFonts w:asciiTheme="minorHAnsi" w:hAnsiTheme="minorHAnsi" w:cs="Arial"/>
          <w:i/>
        </w:rPr>
        <w:t xml:space="preserve">Que </w:t>
      </w:r>
      <w:r w:rsidR="007F13EC" w:rsidRPr="00321ACE">
        <w:rPr>
          <w:rFonts w:asciiTheme="minorHAnsi" w:hAnsiTheme="minorHAnsi" w:cs="Arial"/>
          <w:i/>
        </w:rPr>
        <w:t xml:space="preserve">mediante la presente carta de compromiso nos comprometemos a realizar el manejo de residuos </w:t>
      </w:r>
      <w:r w:rsidR="005059C2" w:rsidRPr="00321ACE">
        <w:rPr>
          <w:rFonts w:asciiTheme="minorHAnsi" w:hAnsiTheme="minorHAnsi" w:cs="Arial"/>
          <w:i/>
        </w:rPr>
        <w:t>sólidos</w:t>
      </w:r>
      <w:r w:rsidR="007F13EC" w:rsidRPr="00321ACE">
        <w:rPr>
          <w:rFonts w:asciiTheme="minorHAnsi" w:hAnsiTheme="minorHAnsi" w:cs="Arial"/>
          <w:i/>
        </w:rPr>
        <w:t xml:space="preserve"> peligrosos y no peligrosos generados en el establecimiento </w:t>
      </w:r>
      <w:r w:rsidR="009553DE" w:rsidRPr="00321ACE">
        <w:rPr>
          <w:rFonts w:asciiTheme="minorHAnsi" w:hAnsiTheme="minorHAnsi" w:cs="Arial"/>
          <w:i/>
        </w:rPr>
        <w:t xml:space="preserve">de acuerdo </w:t>
      </w:r>
      <w:r w:rsidR="009553DE">
        <w:rPr>
          <w:rFonts w:asciiTheme="minorHAnsi" w:hAnsiTheme="minorHAnsi" w:cs="Arial"/>
          <w:i/>
        </w:rPr>
        <w:t>con el</w:t>
      </w:r>
      <w:r w:rsidR="005148A8">
        <w:rPr>
          <w:rFonts w:asciiTheme="minorHAnsi" w:hAnsiTheme="minorHAnsi" w:cs="Arial"/>
          <w:i/>
        </w:rPr>
        <w:t xml:space="preserve"> D.S. </w:t>
      </w:r>
      <w:proofErr w:type="spellStart"/>
      <w:r w:rsidR="005148A8">
        <w:rPr>
          <w:rFonts w:asciiTheme="minorHAnsi" w:hAnsiTheme="minorHAnsi" w:cs="Arial"/>
          <w:i/>
        </w:rPr>
        <w:t>Nº</w:t>
      </w:r>
      <w:proofErr w:type="spellEnd"/>
      <w:r w:rsidR="005148A8">
        <w:rPr>
          <w:rFonts w:asciiTheme="minorHAnsi" w:hAnsiTheme="minorHAnsi" w:cs="Arial"/>
          <w:i/>
        </w:rPr>
        <w:t xml:space="preserve"> 014-2017-MINAM </w:t>
      </w:r>
      <w:r w:rsidR="007F13EC" w:rsidRPr="00321ACE">
        <w:rPr>
          <w:rFonts w:asciiTheme="minorHAnsi" w:hAnsiTheme="minorHAnsi" w:cs="Arial"/>
          <w:i/>
        </w:rPr>
        <w:t xml:space="preserve">“Reglamento de la Ley </w:t>
      </w:r>
      <w:r w:rsidR="00116664">
        <w:rPr>
          <w:rFonts w:asciiTheme="minorHAnsi" w:hAnsiTheme="minorHAnsi" w:cs="Arial"/>
          <w:i/>
        </w:rPr>
        <w:t xml:space="preserve">de Gestión Integral </w:t>
      </w:r>
      <w:r w:rsidR="007F13EC" w:rsidRPr="00321ACE">
        <w:rPr>
          <w:rFonts w:asciiTheme="minorHAnsi" w:hAnsiTheme="minorHAnsi" w:cs="Arial"/>
          <w:i/>
        </w:rPr>
        <w:t>de Residuos Sólidos”.</w:t>
      </w:r>
    </w:p>
    <w:p w14:paraId="6DF21668" w14:textId="77777777" w:rsidR="007F13EC" w:rsidRPr="007D2972" w:rsidRDefault="007F13EC" w:rsidP="007F13EC">
      <w:pPr>
        <w:spacing w:line="276" w:lineRule="auto"/>
        <w:jc w:val="both"/>
        <w:rPr>
          <w:rFonts w:asciiTheme="minorHAnsi" w:hAnsiTheme="minorHAnsi" w:cs="Arial"/>
          <w:i/>
        </w:rPr>
      </w:pPr>
    </w:p>
    <w:p w14:paraId="7B527C61" w14:textId="77777777" w:rsidR="007F13EC" w:rsidRPr="007D2972" w:rsidRDefault="007F13EC" w:rsidP="007F13EC">
      <w:pPr>
        <w:spacing w:line="276" w:lineRule="auto"/>
        <w:jc w:val="both"/>
        <w:rPr>
          <w:rFonts w:asciiTheme="minorHAnsi" w:hAnsiTheme="minorHAnsi" w:cs="Arial"/>
          <w:i/>
        </w:rPr>
      </w:pPr>
      <w:r w:rsidRPr="007D2972">
        <w:rPr>
          <w:rFonts w:asciiTheme="minorHAnsi" w:hAnsiTheme="minorHAnsi" w:cs="Arial"/>
          <w:i/>
        </w:rPr>
        <w:t>Lo que suscribimos con nuestra rubrica y comunicamos a su digno despacho, para fines pertinentes.</w:t>
      </w:r>
    </w:p>
    <w:p w14:paraId="267A907F" w14:textId="77777777" w:rsidR="006666C6" w:rsidRPr="007D2972" w:rsidRDefault="006666C6" w:rsidP="006666C6">
      <w:pPr>
        <w:spacing w:line="276" w:lineRule="auto"/>
        <w:jc w:val="both"/>
        <w:rPr>
          <w:rFonts w:asciiTheme="minorHAnsi" w:hAnsiTheme="minorHAnsi" w:cs="Arial"/>
          <w:i/>
        </w:rPr>
      </w:pPr>
    </w:p>
    <w:p w14:paraId="47062A55" w14:textId="77777777" w:rsidR="006666C6" w:rsidRPr="007D2972" w:rsidRDefault="006666C6" w:rsidP="006666C6">
      <w:pPr>
        <w:spacing w:line="276" w:lineRule="auto"/>
        <w:jc w:val="center"/>
        <w:rPr>
          <w:rFonts w:asciiTheme="minorHAnsi" w:hAnsiTheme="minorHAnsi" w:cs="Arial"/>
          <w:b/>
          <w:i/>
        </w:rPr>
      </w:pPr>
    </w:p>
    <w:p w14:paraId="5292E2AF" w14:textId="77777777" w:rsidR="006666C6" w:rsidRPr="007D2972" w:rsidRDefault="006666C6" w:rsidP="006666C6">
      <w:pPr>
        <w:spacing w:line="276" w:lineRule="auto"/>
        <w:jc w:val="center"/>
        <w:rPr>
          <w:rFonts w:asciiTheme="minorHAnsi" w:hAnsiTheme="minorHAnsi" w:cs="Arial"/>
          <w:b/>
          <w:i/>
        </w:rPr>
      </w:pPr>
    </w:p>
    <w:p w14:paraId="680F2B50" w14:textId="77777777" w:rsidR="006666C6" w:rsidRPr="007D2972" w:rsidRDefault="006666C6" w:rsidP="006666C6">
      <w:pPr>
        <w:spacing w:line="276" w:lineRule="auto"/>
        <w:jc w:val="center"/>
        <w:rPr>
          <w:rFonts w:asciiTheme="minorHAnsi" w:hAnsiTheme="minorHAnsi" w:cs="Arial"/>
          <w:b/>
          <w:i/>
        </w:rPr>
      </w:pPr>
    </w:p>
    <w:p w14:paraId="28FD90CD" w14:textId="77777777" w:rsidR="006666C6" w:rsidRPr="007D2972" w:rsidRDefault="006666C6" w:rsidP="006666C6">
      <w:pPr>
        <w:spacing w:line="276" w:lineRule="auto"/>
        <w:jc w:val="center"/>
        <w:rPr>
          <w:rFonts w:asciiTheme="minorHAnsi" w:hAnsiTheme="minorHAnsi" w:cs="Arial"/>
          <w:b/>
          <w:i/>
        </w:rPr>
      </w:pPr>
    </w:p>
    <w:p w14:paraId="6C839ADC" w14:textId="77777777" w:rsidR="002974AA" w:rsidRPr="002974AA" w:rsidRDefault="002974AA" w:rsidP="002974AA">
      <w:pPr>
        <w:spacing w:line="276" w:lineRule="auto"/>
        <w:jc w:val="center"/>
        <w:rPr>
          <w:rFonts w:asciiTheme="minorHAnsi" w:hAnsiTheme="minorHAnsi" w:cs="Arial"/>
          <w:b/>
          <w:i/>
        </w:rPr>
      </w:pPr>
      <w:r w:rsidRPr="002974AA">
        <w:rPr>
          <w:rFonts w:asciiTheme="minorHAnsi" w:hAnsiTheme="minorHAnsi" w:cs="Arial"/>
          <w:b/>
          <w:i/>
        </w:rPr>
        <w:t>___________________________</w:t>
      </w:r>
    </w:p>
    <w:p w14:paraId="0FD8E6AE" w14:textId="77777777" w:rsidR="002974AA" w:rsidRDefault="002974AA" w:rsidP="002974AA">
      <w:pPr>
        <w:spacing w:line="276" w:lineRule="auto"/>
        <w:jc w:val="center"/>
        <w:rPr>
          <w:rFonts w:asciiTheme="minorHAnsi" w:hAnsiTheme="minorHAnsi" w:cs="Arial"/>
          <w:i/>
        </w:rPr>
      </w:pPr>
      <w:r w:rsidRPr="007D2972">
        <w:rPr>
          <w:rFonts w:asciiTheme="minorHAnsi" w:hAnsiTheme="minorHAnsi" w:cs="Arial"/>
          <w:i/>
        </w:rPr>
        <w:t xml:space="preserve">DELFINA ATACHAGUA MAURICIO </w:t>
      </w:r>
    </w:p>
    <w:p w14:paraId="0F166553" w14:textId="77777777" w:rsidR="002974AA" w:rsidRPr="007D2972" w:rsidRDefault="002974AA" w:rsidP="002974AA">
      <w:pPr>
        <w:spacing w:line="276" w:lineRule="auto"/>
        <w:jc w:val="center"/>
        <w:rPr>
          <w:rFonts w:asciiTheme="minorHAnsi" w:hAnsiTheme="minorHAnsi" w:cs="Arial"/>
          <w:i/>
        </w:rPr>
      </w:pPr>
      <w:r w:rsidRPr="007D2972">
        <w:rPr>
          <w:rFonts w:asciiTheme="minorHAnsi" w:hAnsiTheme="minorHAnsi" w:cs="Arial"/>
          <w:i/>
        </w:rPr>
        <w:t xml:space="preserve">VIUDA DE CORDOVA </w:t>
      </w:r>
    </w:p>
    <w:p w14:paraId="6939D8E6" w14:textId="77777777" w:rsidR="002974AA" w:rsidRPr="007D2972" w:rsidRDefault="002974AA" w:rsidP="002974AA">
      <w:pPr>
        <w:spacing w:line="276" w:lineRule="auto"/>
        <w:jc w:val="center"/>
        <w:rPr>
          <w:rFonts w:asciiTheme="minorHAnsi" w:hAnsiTheme="minorHAnsi" w:cs="Arial"/>
          <w:i/>
        </w:rPr>
      </w:pPr>
      <w:r w:rsidRPr="007D2972">
        <w:rPr>
          <w:rFonts w:asciiTheme="minorHAnsi" w:hAnsiTheme="minorHAnsi" w:cs="Arial"/>
          <w:i/>
        </w:rPr>
        <w:t>DNI N° 08432386</w:t>
      </w:r>
    </w:p>
    <w:p w14:paraId="359F86C2" w14:textId="77777777" w:rsidR="006666C6" w:rsidRPr="007D2972" w:rsidRDefault="006666C6" w:rsidP="006666C6">
      <w:pPr>
        <w:spacing w:line="276" w:lineRule="auto"/>
        <w:rPr>
          <w:rFonts w:asciiTheme="minorHAnsi" w:hAnsiTheme="minorHAnsi" w:cs="Arial"/>
          <w:i/>
        </w:rPr>
      </w:pPr>
    </w:p>
    <w:p w14:paraId="44019346" w14:textId="77777777" w:rsidR="006666C6" w:rsidRPr="007D2972" w:rsidRDefault="006666C6" w:rsidP="006666C6">
      <w:pPr>
        <w:spacing w:line="276" w:lineRule="auto"/>
        <w:rPr>
          <w:rFonts w:asciiTheme="minorHAnsi" w:hAnsiTheme="minorHAnsi" w:cs="Arial"/>
          <w:i/>
        </w:rPr>
      </w:pPr>
    </w:p>
    <w:p w14:paraId="0B7BB342" w14:textId="77777777" w:rsidR="006666C6" w:rsidRPr="007D2972" w:rsidRDefault="006666C6" w:rsidP="006666C6">
      <w:pPr>
        <w:spacing w:line="276" w:lineRule="auto"/>
        <w:rPr>
          <w:rFonts w:asciiTheme="minorHAnsi" w:hAnsiTheme="minorHAnsi" w:cs="Arial"/>
          <w:i/>
        </w:rPr>
      </w:pPr>
    </w:p>
    <w:p w14:paraId="2398A1C0" w14:textId="77777777" w:rsidR="006666C6" w:rsidRPr="007D2972" w:rsidRDefault="006666C6" w:rsidP="006666C6">
      <w:pPr>
        <w:spacing w:line="276" w:lineRule="auto"/>
        <w:rPr>
          <w:rFonts w:asciiTheme="minorHAnsi" w:hAnsiTheme="minorHAnsi" w:cs="Arial"/>
          <w:i/>
        </w:rPr>
      </w:pPr>
    </w:p>
    <w:p w14:paraId="31821420" w14:textId="5BCFC83F" w:rsidR="006666C6" w:rsidRPr="007D2972" w:rsidRDefault="006666C6" w:rsidP="006666C6">
      <w:pPr>
        <w:tabs>
          <w:tab w:val="left" w:pos="2240"/>
        </w:tabs>
        <w:rPr>
          <w:rFonts w:asciiTheme="minorHAnsi" w:hAnsiTheme="minorHAnsi" w:cs="Arial"/>
          <w:i/>
        </w:rPr>
      </w:pPr>
      <w:r w:rsidRPr="007D2972">
        <w:rPr>
          <w:rFonts w:asciiTheme="minorHAnsi" w:hAnsiTheme="minorHAnsi" w:cs="Arial"/>
          <w:i/>
          <w:noProof/>
        </w:rPr>
        <mc:AlternateContent>
          <mc:Choice Requires="wps">
            <w:drawing>
              <wp:anchor distT="0" distB="0" distL="114300" distR="114300" simplePos="0" relativeHeight="251678720" behindDoc="0" locked="0" layoutInCell="1" allowOverlap="1" wp14:anchorId="48B599D7" wp14:editId="4D420409">
                <wp:simplePos x="0" y="0"/>
                <wp:positionH relativeFrom="margin">
                  <wp:posOffset>609600</wp:posOffset>
                </wp:positionH>
                <wp:positionV relativeFrom="paragraph">
                  <wp:posOffset>2886075</wp:posOffset>
                </wp:positionV>
                <wp:extent cx="4581525" cy="2527300"/>
                <wp:effectExtent l="0" t="0" r="28575" b="25400"/>
                <wp:wrapNone/>
                <wp:docPr id="40" name="Rectángulo: esquinas redondeadas 40"/>
                <wp:cNvGraphicFramePr/>
                <a:graphic xmlns:a="http://schemas.openxmlformats.org/drawingml/2006/main">
                  <a:graphicData uri="http://schemas.microsoft.com/office/word/2010/wordprocessingShape">
                    <wps:wsp>
                      <wps:cNvSpPr/>
                      <wps:spPr>
                        <a:xfrm>
                          <a:off x="0" y="0"/>
                          <a:ext cx="4581525" cy="25273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0CE2EE" id="Rectángulo: esquinas redondeadas 40" o:spid="_x0000_s1026" style="position:absolute;margin-left:48pt;margin-top:227.25pt;width:360.75pt;height:19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" filled="f" strokecolor="black [3200]" strokeweight="1pt">
                <v:stroke joinstyle="miter"/>
                <w10:wrap anchorx="margin"/>
              </v:roundrect>
            </w:pict>
          </mc:Fallback>
        </mc:AlternateContent>
      </w:r>
      <w:r w:rsidRPr="007D2972">
        <w:rPr>
          <w:rFonts w:asciiTheme="minorHAnsi" w:hAnsiTheme="minorHAnsi" w:cs="Arial"/>
          <w:i/>
          <w:noProof/>
        </w:rPr>
        <mc:AlternateContent>
          <mc:Choice Requires="wps">
            <w:drawing>
              <wp:anchor distT="0" distB="0" distL="114300" distR="114300" simplePos="0" relativeHeight="251679744" behindDoc="0" locked="0" layoutInCell="1" allowOverlap="1" wp14:anchorId="78E2D7A1" wp14:editId="31772DE8">
                <wp:simplePos x="0" y="0"/>
                <wp:positionH relativeFrom="margin">
                  <wp:posOffset>790575</wp:posOffset>
                </wp:positionH>
                <wp:positionV relativeFrom="paragraph">
                  <wp:posOffset>2818765</wp:posOffset>
                </wp:positionV>
                <wp:extent cx="4114800" cy="2486025"/>
                <wp:effectExtent l="0" t="0" r="0" b="0"/>
                <wp:wrapNone/>
                <wp:docPr id="39" name="Rectángulo 39"/>
                <wp:cNvGraphicFramePr/>
                <a:graphic xmlns:a="http://schemas.openxmlformats.org/drawingml/2006/main">
                  <a:graphicData uri="http://schemas.microsoft.com/office/word/2010/wordprocessingShape">
                    <wps:wsp>
                      <wps:cNvSpPr/>
                      <wps:spPr>
                        <a:xfrm>
                          <a:off x="0" y="0"/>
                          <a:ext cx="4114800" cy="2486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BAA1C" w14:textId="77777777" w:rsidR="003427B3" w:rsidRDefault="003427B3" w:rsidP="003B1F5E">
                            <w:pPr>
                              <w:jc w:val="center"/>
                              <w:rPr>
                                <w:rFonts w:ascii="Arial Black" w:hAnsi="Arial Black"/>
                                <w:color w:val="000000" w:themeColor="text1"/>
                                <w:sz w:val="48"/>
                                <w:szCs w:val="160"/>
                              </w:rPr>
                            </w:pPr>
                            <w:r>
                              <w:rPr>
                                <w:rFonts w:ascii="Arial Black" w:hAnsi="Arial Black"/>
                                <w:color w:val="000000" w:themeColor="text1"/>
                                <w:sz w:val="48"/>
                                <w:szCs w:val="160"/>
                              </w:rPr>
                              <w:t>RELACION DE PROFESIONALES QUE ELABORARON EL INFORME TECNICO SUSTENTATORIO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E2D7A1" id="Rectángulo 39" o:spid="_x0000_s1029" style="position:absolute;margin-left:62.25pt;margin-top:221.95pt;width:324pt;height:19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" filled="f" stroked="f" strokeweight="1pt">
                <v:textbox>
                  <w:txbxContent>
                    <w:p w14:paraId="279BAA1C" w14:textId="77777777" w:rsidR="003427B3" w:rsidRDefault="003427B3" w:rsidP="003B1F5E">
                      <w:pPr>
                        <w:jc w:val="center"/>
                        <w:rPr>
                          <w:rFonts w:ascii="Arial Black" w:hAnsi="Arial Black"/>
                          <w:color w:val="000000" w:themeColor="text1"/>
                          <w:sz w:val="48"/>
                          <w:szCs w:val="160"/>
                        </w:rPr>
                      </w:pPr>
                      <w:r>
                        <w:rPr>
                          <w:rFonts w:ascii="Arial Black" w:hAnsi="Arial Black"/>
                          <w:color w:val="000000" w:themeColor="text1"/>
                          <w:sz w:val="48"/>
                          <w:szCs w:val="160"/>
                        </w:rPr>
                        <w:t>RELACION DE PROFESIONALES QUE ELABORARON EL INFORME TECNICO SUSTENTATORIO</w:t>
                      </w:r>
                    </w:p>
                  </w:txbxContent>
                </v:textbox>
                <w10:wrap anchorx="margin"/>
              </v:rect>
            </w:pict>
          </mc:Fallback>
        </mc:AlternateContent>
      </w:r>
    </w:p>
    <w:p w14:paraId="664ACD24" w14:textId="76BB4DC5" w:rsidR="006666C6" w:rsidRPr="007D2972" w:rsidRDefault="006666C6" w:rsidP="006666C6">
      <w:pPr>
        <w:rPr>
          <w:rFonts w:asciiTheme="minorHAnsi" w:hAnsiTheme="minorHAnsi" w:cs="Arial"/>
          <w:i/>
        </w:rPr>
      </w:pPr>
    </w:p>
    <w:p w14:paraId="5EACBCC9" w14:textId="4CEB1FA5" w:rsidR="006666C6" w:rsidRPr="007D2972" w:rsidRDefault="006666C6" w:rsidP="006666C6">
      <w:pPr>
        <w:rPr>
          <w:rFonts w:asciiTheme="minorHAnsi" w:hAnsiTheme="minorHAnsi" w:cs="Arial"/>
          <w:i/>
        </w:rPr>
      </w:pPr>
    </w:p>
    <w:p w14:paraId="23D35BA4" w14:textId="69137F59" w:rsidR="006666C6" w:rsidRPr="007D2972" w:rsidRDefault="006666C6" w:rsidP="006666C6">
      <w:pPr>
        <w:rPr>
          <w:rFonts w:asciiTheme="minorHAnsi" w:hAnsiTheme="minorHAnsi" w:cs="Arial"/>
          <w:i/>
        </w:rPr>
      </w:pPr>
    </w:p>
    <w:p w14:paraId="7E6F5646" w14:textId="17796730" w:rsidR="006666C6" w:rsidRPr="007D2972" w:rsidRDefault="006666C6" w:rsidP="006666C6">
      <w:pPr>
        <w:rPr>
          <w:rFonts w:asciiTheme="minorHAnsi" w:hAnsiTheme="minorHAnsi" w:cs="Arial"/>
          <w:i/>
        </w:rPr>
      </w:pPr>
    </w:p>
    <w:p w14:paraId="104DC85F" w14:textId="30189B4B" w:rsidR="006666C6" w:rsidRPr="007D2972" w:rsidRDefault="006666C6" w:rsidP="006666C6">
      <w:pPr>
        <w:rPr>
          <w:rFonts w:asciiTheme="minorHAnsi" w:hAnsiTheme="minorHAnsi" w:cs="Arial"/>
          <w:i/>
        </w:rPr>
      </w:pPr>
    </w:p>
    <w:p w14:paraId="130CB19E" w14:textId="1EEEB1E1" w:rsidR="006666C6" w:rsidRPr="007D2972" w:rsidRDefault="006666C6" w:rsidP="006666C6">
      <w:pPr>
        <w:rPr>
          <w:rFonts w:asciiTheme="minorHAnsi" w:hAnsiTheme="minorHAnsi" w:cs="Arial"/>
          <w:i/>
        </w:rPr>
      </w:pPr>
    </w:p>
    <w:p w14:paraId="6906AA5A" w14:textId="0B20B19A" w:rsidR="006666C6" w:rsidRPr="007D2972" w:rsidRDefault="006666C6" w:rsidP="006666C6">
      <w:pPr>
        <w:rPr>
          <w:rFonts w:asciiTheme="minorHAnsi" w:hAnsiTheme="minorHAnsi" w:cs="Arial"/>
          <w:i/>
        </w:rPr>
      </w:pPr>
    </w:p>
    <w:p w14:paraId="3FC22220" w14:textId="5CA3A867" w:rsidR="006666C6" w:rsidRPr="007D2972" w:rsidRDefault="006666C6" w:rsidP="006666C6">
      <w:pPr>
        <w:rPr>
          <w:rFonts w:asciiTheme="minorHAnsi" w:hAnsiTheme="minorHAnsi" w:cs="Arial"/>
          <w:i/>
        </w:rPr>
      </w:pPr>
    </w:p>
    <w:p w14:paraId="15A400E4" w14:textId="3C694E31" w:rsidR="006666C6" w:rsidRPr="007D2972" w:rsidRDefault="006666C6" w:rsidP="006666C6">
      <w:pPr>
        <w:rPr>
          <w:rFonts w:asciiTheme="minorHAnsi" w:hAnsiTheme="minorHAnsi" w:cs="Arial"/>
          <w:i/>
        </w:rPr>
      </w:pPr>
    </w:p>
    <w:p w14:paraId="4FC2E772" w14:textId="7773A14B" w:rsidR="006666C6" w:rsidRPr="007D2972" w:rsidRDefault="006666C6" w:rsidP="006666C6">
      <w:pPr>
        <w:rPr>
          <w:rFonts w:asciiTheme="minorHAnsi" w:hAnsiTheme="minorHAnsi" w:cs="Arial"/>
          <w:i/>
        </w:rPr>
      </w:pPr>
    </w:p>
    <w:p w14:paraId="0335D83C" w14:textId="77777777" w:rsidR="006666C6" w:rsidRPr="007D2972" w:rsidRDefault="006666C6" w:rsidP="006666C6">
      <w:pPr>
        <w:rPr>
          <w:rFonts w:asciiTheme="minorHAnsi" w:hAnsiTheme="minorHAnsi" w:cs="Arial"/>
          <w:i/>
        </w:rPr>
      </w:pPr>
    </w:p>
    <w:p w14:paraId="43B524C7" w14:textId="77777777" w:rsidR="006666C6" w:rsidRPr="007D2972" w:rsidRDefault="006666C6" w:rsidP="006666C6">
      <w:pPr>
        <w:rPr>
          <w:rFonts w:asciiTheme="minorHAnsi" w:hAnsiTheme="minorHAnsi" w:cs="Arial"/>
          <w:i/>
        </w:rPr>
      </w:pPr>
    </w:p>
    <w:p w14:paraId="1750BBDE" w14:textId="77777777" w:rsidR="006666C6" w:rsidRPr="007D2972" w:rsidRDefault="006666C6" w:rsidP="006666C6">
      <w:pPr>
        <w:rPr>
          <w:rFonts w:asciiTheme="minorHAnsi" w:hAnsiTheme="minorHAnsi" w:cs="Arial"/>
          <w:i/>
        </w:rPr>
      </w:pPr>
    </w:p>
    <w:p w14:paraId="0F43E867" w14:textId="47334B0C" w:rsidR="006666C6" w:rsidRPr="007D2972" w:rsidRDefault="006666C6" w:rsidP="006666C6">
      <w:pPr>
        <w:rPr>
          <w:rFonts w:asciiTheme="minorHAnsi" w:hAnsiTheme="minorHAnsi" w:cs="Arial"/>
          <w:i/>
        </w:rPr>
      </w:pPr>
    </w:p>
    <w:p w14:paraId="3B376619" w14:textId="153BF02F" w:rsidR="006666C6" w:rsidRPr="007D2972" w:rsidRDefault="00AD7A8A" w:rsidP="006666C6">
      <w:pPr>
        <w:rPr>
          <w:rFonts w:asciiTheme="minorHAnsi" w:hAnsiTheme="minorHAnsi" w:cs="Arial"/>
          <w:i/>
        </w:rPr>
      </w:pPr>
      <w:r w:rsidRPr="007D2972">
        <w:rPr>
          <w:rFonts w:asciiTheme="minorHAnsi" w:hAnsiTheme="minorHAnsi" w:cs="Arial"/>
          <w:i/>
          <w:noProof/>
        </w:rPr>
        <mc:AlternateContent>
          <mc:Choice Requires="wps">
            <w:drawing>
              <wp:anchor distT="0" distB="0" distL="114300" distR="114300" simplePos="0" relativeHeight="251688960" behindDoc="0" locked="0" layoutInCell="1" allowOverlap="1" wp14:anchorId="027372A5" wp14:editId="356FE9AF">
                <wp:simplePos x="0" y="0"/>
                <wp:positionH relativeFrom="margin">
                  <wp:posOffset>328295</wp:posOffset>
                </wp:positionH>
                <wp:positionV relativeFrom="paragraph">
                  <wp:posOffset>36195</wp:posOffset>
                </wp:positionV>
                <wp:extent cx="5215890" cy="2722245"/>
                <wp:effectExtent l="0" t="0" r="22860" b="20955"/>
                <wp:wrapNone/>
                <wp:docPr id="4" name="Rectángulo: esquinas redondeadas 4"/>
                <wp:cNvGraphicFramePr/>
                <a:graphic xmlns:a="http://schemas.openxmlformats.org/drawingml/2006/main">
                  <a:graphicData uri="http://schemas.microsoft.com/office/word/2010/wordprocessingShape">
                    <wps:wsp>
                      <wps:cNvSpPr/>
                      <wps:spPr>
                        <a:xfrm>
                          <a:off x="0" y="0"/>
                          <a:ext cx="5215890" cy="2722245"/>
                        </a:xfrm>
                        <a:prstGeom prst="roundRect">
                          <a:avLst/>
                        </a:prstGeom>
                        <a:noFill/>
                      </wps:spPr>
                      <wps:style>
                        <a:lnRef idx="2">
                          <a:schemeClr val="dk1"/>
                        </a:lnRef>
                        <a:fillRef idx="1">
                          <a:schemeClr val="lt1"/>
                        </a:fillRef>
                        <a:effectRef idx="0">
                          <a:schemeClr val="dk1"/>
                        </a:effectRef>
                        <a:fontRef idx="minor">
                          <a:schemeClr val="dk1"/>
                        </a:fontRef>
                      </wps:style>
                      <wps:txbx>
                        <w:txbxContent>
                          <w:p w14:paraId="455A54B1" w14:textId="2B4104D9" w:rsidR="0063676E" w:rsidRPr="0063676E" w:rsidRDefault="0063676E" w:rsidP="0063676E">
                            <w:pPr>
                              <w:jc w:val="center"/>
                              <w:rPr>
                                <w:rFonts w:ascii="Arial Black" w:hAnsi="Arial Black"/>
                                <w:sz w:val="52"/>
                                <w:szCs w:val="52"/>
                                <w:lang w:val="es-PE"/>
                              </w:rPr>
                            </w:pPr>
                            <w:r w:rsidRPr="0063676E">
                              <w:rPr>
                                <w:rFonts w:ascii="Arial Black" w:hAnsi="Arial Black"/>
                                <w:sz w:val="52"/>
                                <w:szCs w:val="52"/>
                                <w:lang w:val="es-PE"/>
                              </w:rPr>
                              <w:t>RELAC ION DE PROFESIONALES QUE ELABORARON EL INFORME TECNICO SUSTENTATORIO (ITS)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7372A5" id="Rectángulo: esquinas redondeadas 4" o:spid="_x0000_s1030" style="position:absolute;margin-left:25.85pt;margin-top:2.85pt;width:410.7pt;height:214.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" filled="f" strokecolor="black [3200]" strokeweight="1pt">
                <v:stroke joinstyle="miter"/>
                <v:textbox>
                  <w:txbxContent>
                    <w:p w14:paraId="455A54B1" w14:textId="2B4104D9" w:rsidR="0063676E" w:rsidRPr="0063676E" w:rsidRDefault="0063676E" w:rsidP="0063676E">
                      <w:pPr>
                        <w:jc w:val="center"/>
                        <w:rPr>
                          <w:rFonts w:ascii="Arial Black" w:hAnsi="Arial Black"/>
                          <w:sz w:val="52"/>
                          <w:szCs w:val="52"/>
                          <w:lang w:val="es-PE"/>
                        </w:rPr>
                      </w:pPr>
                      <w:r w:rsidRPr="0063676E">
                        <w:rPr>
                          <w:rFonts w:ascii="Arial Black" w:hAnsi="Arial Black"/>
                          <w:sz w:val="52"/>
                          <w:szCs w:val="52"/>
                          <w:lang w:val="es-PE"/>
                        </w:rPr>
                        <w:t>RELAC ION DE PROFESIONALES QUE ELABORARON EL INFORME TECNICO SUSTENTATORIO (ITS)</w:t>
                      </w:r>
                    </w:p>
                  </w:txbxContent>
                </v:textbox>
                <w10:wrap anchorx="margin"/>
              </v:roundrect>
            </w:pict>
          </mc:Fallback>
        </mc:AlternateContent>
      </w:r>
    </w:p>
    <w:p w14:paraId="5754AD24" w14:textId="77777777" w:rsidR="006666C6" w:rsidRPr="007D2972" w:rsidRDefault="006666C6" w:rsidP="006666C6">
      <w:pPr>
        <w:rPr>
          <w:rFonts w:asciiTheme="minorHAnsi" w:hAnsiTheme="minorHAnsi" w:cs="Arial"/>
          <w:i/>
        </w:rPr>
      </w:pPr>
    </w:p>
    <w:p w14:paraId="668312AC" w14:textId="77777777" w:rsidR="006666C6" w:rsidRPr="007D2972" w:rsidRDefault="006666C6" w:rsidP="006666C6">
      <w:pPr>
        <w:rPr>
          <w:rFonts w:asciiTheme="minorHAnsi" w:hAnsiTheme="minorHAnsi" w:cs="Arial"/>
          <w:i/>
        </w:rPr>
      </w:pPr>
    </w:p>
    <w:p w14:paraId="4D702D18" w14:textId="7E065577" w:rsidR="006666C6" w:rsidRPr="007D2972" w:rsidRDefault="0063676E" w:rsidP="0063676E">
      <w:pPr>
        <w:tabs>
          <w:tab w:val="left" w:pos="3944"/>
        </w:tabs>
        <w:rPr>
          <w:rFonts w:asciiTheme="minorHAnsi" w:hAnsiTheme="minorHAnsi" w:cs="Arial"/>
          <w:i/>
        </w:rPr>
      </w:pPr>
      <w:r>
        <w:rPr>
          <w:rFonts w:asciiTheme="minorHAnsi" w:hAnsiTheme="minorHAnsi" w:cs="Arial"/>
          <w:i/>
        </w:rPr>
        <w:tab/>
      </w:r>
    </w:p>
    <w:p w14:paraId="637EDF0A" w14:textId="77777777" w:rsidR="006666C6" w:rsidRPr="007D2972" w:rsidRDefault="006666C6" w:rsidP="006666C6">
      <w:pPr>
        <w:rPr>
          <w:rFonts w:asciiTheme="minorHAnsi" w:hAnsiTheme="minorHAnsi" w:cs="Arial"/>
          <w:i/>
        </w:rPr>
      </w:pPr>
    </w:p>
    <w:p w14:paraId="153F5D00" w14:textId="77777777" w:rsidR="006666C6" w:rsidRPr="007D2972" w:rsidRDefault="006666C6" w:rsidP="006666C6">
      <w:pPr>
        <w:rPr>
          <w:rFonts w:asciiTheme="minorHAnsi" w:hAnsiTheme="minorHAnsi" w:cs="Arial"/>
          <w:i/>
        </w:rPr>
      </w:pPr>
    </w:p>
    <w:p w14:paraId="3ADF7EB9" w14:textId="77777777" w:rsidR="006666C6" w:rsidRPr="007D2972" w:rsidRDefault="006666C6" w:rsidP="006666C6">
      <w:pPr>
        <w:rPr>
          <w:rFonts w:asciiTheme="minorHAnsi" w:hAnsiTheme="minorHAnsi" w:cs="Arial"/>
          <w:i/>
        </w:rPr>
      </w:pPr>
    </w:p>
    <w:p w14:paraId="2B0D621D" w14:textId="77777777" w:rsidR="006666C6" w:rsidRPr="007D2972" w:rsidRDefault="006666C6" w:rsidP="006666C6">
      <w:pPr>
        <w:rPr>
          <w:rFonts w:asciiTheme="minorHAnsi" w:hAnsiTheme="minorHAnsi" w:cs="Arial"/>
          <w:i/>
        </w:rPr>
      </w:pPr>
    </w:p>
    <w:p w14:paraId="3B79C362" w14:textId="77777777" w:rsidR="006666C6" w:rsidRPr="007D2972" w:rsidRDefault="006666C6" w:rsidP="006666C6">
      <w:pPr>
        <w:rPr>
          <w:rFonts w:asciiTheme="minorHAnsi" w:hAnsiTheme="minorHAnsi" w:cs="Arial"/>
          <w:i/>
        </w:rPr>
      </w:pPr>
    </w:p>
    <w:p w14:paraId="49496011" w14:textId="77777777" w:rsidR="006666C6" w:rsidRPr="007D2972" w:rsidRDefault="006666C6" w:rsidP="006666C6">
      <w:pPr>
        <w:rPr>
          <w:rFonts w:asciiTheme="minorHAnsi" w:hAnsiTheme="minorHAnsi" w:cs="Arial"/>
          <w:i/>
        </w:rPr>
      </w:pPr>
    </w:p>
    <w:p w14:paraId="1EF7415F" w14:textId="77777777" w:rsidR="006666C6" w:rsidRPr="007D2972" w:rsidRDefault="006666C6" w:rsidP="006666C6">
      <w:pPr>
        <w:rPr>
          <w:rFonts w:asciiTheme="minorHAnsi" w:hAnsiTheme="minorHAnsi" w:cs="Arial"/>
          <w:i/>
        </w:rPr>
      </w:pPr>
    </w:p>
    <w:p w14:paraId="0E93A126" w14:textId="77777777" w:rsidR="006666C6" w:rsidRPr="007D2972" w:rsidRDefault="006666C6" w:rsidP="006666C6">
      <w:pPr>
        <w:rPr>
          <w:rFonts w:asciiTheme="minorHAnsi" w:hAnsiTheme="minorHAnsi" w:cs="Arial"/>
          <w:i/>
        </w:rPr>
      </w:pPr>
    </w:p>
    <w:p w14:paraId="5099D4CB" w14:textId="77777777" w:rsidR="006666C6" w:rsidRPr="007D2972" w:rsidRDefault="006666C6" w:rsidP="006666C6">
      <w:pPr>
        <w:rPr>
          <w:rFonts w:asciiTheme="minorHAnsi" w:hAnsiTheme="minorHAnsi" w:cs="Arial"/>
          <w:i/>
        </w:rPr>
      </w:pPr>
    </w:p>
    <w:p w14:paraId="38854D1C" w14:textId="77777777" w:rsidR="006666C6" w:rsidRPr="007D2972" w:rsidRDefault="006666C6" w:rsidP="006666C6">
      <w:pPr>
        <w:rPr>
          <w:rFonts w:asciiTheme="minorHAnsi" w:hAnsiTheme="minorHAnsi" w:cs="Arial"/>
          <w:i/>
        </w:rPr>
      </w:pPr>
    </w:p>
    <w:p w14:paraId="6CEBEB15" w14:textId="77777777" w:rsidR="006666C6" w:rsidRPr="007D2972" w:rsidRDefault="006666C6" w:rsidP="006666C6">
      <w:pPr>
        <w:rPr>
          <w:rFonts w:asciiTheme="minorHAnsi" w:hAnsiTheme="minorHAnsi" w:cs="Arial"/>
          <w:i/>
        </w:rPr>
      </w:pPr>
    </w:p>
    <w:p w14:paraId="31A68282" w14:textId="77777777" w:rsidR="006666C6" w:rsidRPr="007D2972" w:rsidRDefault="006666C6" w:rsidP="006666C6">
      <w:pPr>
        <w:rPr>
          <w:rFonts w:asciiTheme="minorHAnsi" w:hAnsiTheme="minorHAnsi" w:cs="Arial"/>
          <w:i/>
        </w:rPr>
      </w:pPr>
    </w:p>
    <w:p w14:paraId="5BE9950F" w14:textId="77777777" w:rsidR="006666C6" w:rsidRPr="007D2972" w:rsidRDefault="006666C6" w:rsidP="006666C6">
      <w:pPr>
        <w:rPr>
          <w:rFonts w:asciiTheme="minorHAnsi" w:hAnsiTheme="minorHAnsi" w:cs="Arial"/>
          <w:i/>
        </w:rPr>
      </w:pPr>
    </w:p>
    <w:p w14:paraId="2B084681" w14:textId="77777777" w:rsidR="006666C6" w:rsidRPr="007D2972" w:rsidRDefault="006666C6" w:rsidP="006666C6">
      <w:pPr>
        <w:rPr>
          <w:rFonts w:asciiTheme="minorHAnsi" w:hAnsiTheme="minorHAnsi" w:cs="Arial"/>
          <w:i/>
        </w:rPr>
      </w:pPr>
    </w:p>
    <w:p w14:paraId="77858579" w14:textId="77777777" w:rsidR="006666C6" w:rsidRPr="007D2972" w:rsidRDefault="006666C6" w:rsidP="006666C6">
      <w:pPr>
        <w:rPr>
          <w:rFonts w:asciiTheme="minorHAnsi" w:hAnsiTheme="minorHAnsi" w:cs="Arial"/>
          <w:i/>
        </w:rPr>
      </w:pPr>
    </w:p>
    <w:p w14:paraId="585E5F27" w14:textId="77777777" w:rsidR="006666C6" w:rsidRPr="007D2972" w:rsidRDefault="006666C6" w:rsidP="006666C6">
      <w:pPr>
        <w:rPr>
          <w:rFonts w:asciiTheme="minorHAnsi" w:hAnsiTheme="minorHAnsi" w:cs="Arial"/>
          <w:i/>
        </w:rPr>
      </w:pPr>
    </w:p>
    <w:p w14:paraId="37754019" w14:textId="77777777" w:rsidR="006666C6" w:rsidRPr="007D2972" w:rsidRDefault="006666C6" w:rsidP="006666C6">
      <w:pPr>
        <w:jc w:val="center"/>
        <w:rPr>
          <w:rFonts w:asciiTheme="minorHAnsi" w:hAnsiTheme="minorHAnsi" w:cs="Arial"/>
          <w:i/>
        </w:rPr>
      </w:pPr>
    </w:p>
    <w:p w14:paraId="2828CC43" w14:textId="77777777" w:rsidR="006666C6" w:rsidRPr="007D2972" w:rsidRDefault="006666C6" w:rsidP="006666C6">
      <w:pPr>
        <w:jc w:val="center"/>
        <w:rPr>
          <w:rFonts w:asciiTheme="minorHAnsi" w:hAnsiTheme="minorHAnsi" w:cs="Arial"/>
          <w:i/>
        </w:rPr>
      </w:pPr>
    </w:p>
    <w:p w14:paraId="4030DD43" w14:textId="77777777" w:rsidR="006666C6" w:rsidRPr="007D2972" w:rsidRDefault="006666C6" w:rsidP="006666C6">
      <w:pPr>
        <w:jc w:val="center"/>
        <w:rPr>
          <w:rFonts w:asciiTheme="minorHAnsi" w:hAnsiTheme="minorHAnsi" w:cs="Arial"/>
          <w:i/>
        </w:rPr>
      </w:pPr>
    </w:p>
    <w:p w14:paraId="2DA532A6" w14:textId="77777777" w:rsidR="006666C6" w:rsidRPr="007D2972" w:rsidRDefault="006666C6" w:rsidP="006666C6">
      <w:pPr>
        <w:jc w:val="center"/>
        <w:rPr>
          <w:rFonts w:asciiTheme="minorHAnsi" w:hAnsiTheme="minorHAnsi" w:cs="Arial"/>
          <w:i/>
        </w:rPr>
      </w:pPr>
    </w:p>
    <w:p w14:paraId="3594E5F1" w14:textId="77777777" w:rsidR="006666C6" w:rsidRPr="007D2972" w:rsidRDefault="006666C6" w:rsidP="006666C6">
      <w:pPr>
        <w:jc w:val="center"/>
        <w:rPr>
          <w:rFonts w:asciiTheme="minorHAnsi" w:hAnsiTheme="minorHAnsi" w:cs="Arial"/>
          <w:i/>
        </w:rPr>
      </w:pPr>
    </w:p>
    <w:p w14:paraId="2C462E03" w14:textId="77777777" w:rsidR="006666C6" w:rsidRPr="007D2972" w:rsidRDefault="006666C6" w:rsidP="006666C6">
      <w:pPr>
        <w:jc w:val="center"/>
        <w:rPr>
          <w:rFonts w:asciiTheme="minorHAnsi" w:hAnsiTheme="minorHAnsi" w:cs="Arial"/>
          <w:i/>
        </w:rPr>
      </w:pPr>
    </w:p>
    <w:p w14:paraId="1B5FEC4E" w14:textId="77777777" w:rsidR="006666C6" w:rsidRPr="007D2972" w:rsidRDefault="006666C6" w:rsidP="006666C6">
      <w:pPr>
        <w:jc w:val="center"/>
        <w:rPr>
          <w:rFonts w:asciiTheme="minorHAnsi" w:hAnsiTheme="minorHAnsi" w:cs="Arial"/>
          <w:i/>
        </w:rPr>
      </w:pPr>
    </w:p>
    <w:p w14:paraId="49F91D30" w14:textId="77777777" w:rsidR="006666C6" w:rsidRPr="007D2972" w:rsidRDefault="006666C6" w:rsidP="006666C6">
      <w:pPr>
        <w:jc w:val="center"/>
        <w:rPr>
          <w:rFonts w:asciiTheme="minorHAnsi" w:hAnsiTheme="minorHAnsi" w:cs="Arial"/>
          <w:i/>
        </w:rPr>
      </w:pPr>
    </w:p>
    <w:p w14:paraId="74E1A4C2" w14:textId="77777777" w:rsidR="006666C6" w:rsidRPr="007D2972" w:rsidRDefault="006666C6" w:rsidP="006666C6">
      <w:pPr>
        <w:jc w:val="center"/>
        <w:rPr>
          <w:rFonts w:asciiTheme="minorHAnsi" w:hAnsiTheme="minorHAnsi" w:cs="Arial"/>
          <w:i/>
        </w:rPr>
      </w:pPr>
    </w:p>
    <w:p w14:paraId="0F7A9D04" w14:textId="77777777" w:rsidR="007F13EC" w:rsidRPr="007D2972" w:rsidRDefault="007F13EC" w:rsidP="006666C6">
      <w:pPr>
        <w:jc w:val="center"/>
        <w:rPr>
          <w:rFonts w:asciiTheme="minorHAnsi" w:hAnsiTheme="minorHAnsi" w:cs="Arial"/>
          <w:i/>
        </w:rPr>
      </w:pPr>
    </w:p>
    <w:p w14:paraId="6DE663B7" w14:textId="77777777" w:rsidR="007F13EC" w:rsidRPr="007D2972" w:rsidRDefault="007F13EC" w:rsidP="006666C6">
      <w:pPr>
        <w:jc w:val="center"/>
        <w:rPr>
          <w:rFonts w:asciiTheme="minorHAnsi" w:hAnsiTheme="minorHAnsi" w:cs="Arial"/>
          <w:i/>
        </w:rPr>
      </w:pPr>
    </w:p>
    <w:p w14:paraId="3A8C4556" w14:textId="77777777" w:rsidR="007F13EC" w:rsidRPr="007D2972" w:rsidRDefault="007F13EC" w:rsidP="006666C6">
      <w:pPr>
        <w:jc w:val="center"/>
        <w:rPr>
          <w:rFonts w:asciiTheme="minorHAnsi" w:hAnsiTheme="minorHAnsi" w:cs="Arial"/>
          <w:i/>
        </w:rPr>
      </w:pPr>
    </w:p>
    <w:p w14:paraId="324CD6C6" w14:textId="77777777" w:rsidR="007F13EC" w:rsidRPr="007D2972" w:rsidRDefault="007F13EC" w:rsidP="006666C6">
      <w:pPr>
        <w:jc w:val="center"/>
        <w:rPr>
          <w:rFonts w:asciiTheme="minorHAnsi" w:hAnsiTheme="minorHAnsi" w:cs="Arial"/>
          <w:i/>
        </w:rPr>
      </w:pPr>
    </w:p>
    <w:p w14:paraId="2ADAD7AE" w14:textId="052EB21A" w:rsidR="006666C6" w:rsidRDefault="006666C6" w:rsidP="006666C6">
      <w:pPr>
        <w:tabs>
          <w:tab w:val="left" w:pos="2680"/>
        </w:tabs>
        <w:jc w:val="both"/>
        <w:rPr>
          <w:rFonts w:asciiTheme="minorHAnsi" w:hAnsiTheme="minorHAnsi" w:cs="Arial"/>
          <w:b/>
          <w:i/>
          <w:sz w:val="32"/>
        </w:rPr>
      </w:pPr>
    </w:p>
    <w:p w14:paraId="6B733BBA" w14:textId="3EC735D2" w:rsidR="0063676E" w:rsidRDefault="0063676E" w:rsidP="006666C6">
      <w:pPr>
        <w:tabs>
          <w:tab w:val="left" w:pos="2680"/>
        </w:tabs>
        <w:jc w:val="both"/>
        <w:rPr>
          <w:rFonts w:asciiTheme="minorHAnsi" w:hAnsiTheme="minorHAnsi" w:cs="Arial"/>
          <w:b/>
          <w:i/>
          <w:sz w:val="32"/>
        </w:rPr>
      </w:pPr>
    </w:p>
    <w:p w14:paraId="7B689ED0" w14:textId="77777777" w:rsidR="0063676E" w:rsidRPr="007D2972" w:rsidRDefault="0063676E" w:rsidP="006666C6">
      <w:pPr>
        <w:tabs>
          <w:tab w:val="left" w:pos="2680"/>
        </w:tabs>
        <w:jc w:val="both"/>
        <w:rPr>
          <w:rFonts w:asciiTheme="minorHAnsi" w:hAnsiTheme="minorHAnsi" w:cs="Arial"/>
          <w:b/>
          <w:i/>
          <w:sz w:val="32"/>
        </w:rPr>
      </w:pPr>
    </w:p>
    <w:p w14:paraId="28910188" w14:textId="77777777" w:rsidR="006666C6" w:rsidRPr="007D2972" w:rsidRDefault="006666C6" w:rsidP="006666C6">
      <w:pPr>
        <w:tabs>
          <w:tab w:val="left" w:pos="2680"/>
        </w:tabs>
        <w:jc w:val="both"/>
        <w:rPr>
          <w:rFonts w:asciiTheme="minorHAnsi" w:hAnsiTheme="minorHAnsi" w:cs="Arial"/>
          <w:b/>
          <w:i/>
          <w:sz w:val="32"/>
        </w:rPr>
      </w:pPr>
    </w:p>
    <w:p w14:paraId="5DF497A5" w14:textId="77777777" w:rsidR="006666C6" w:rsidRPr="007D2972" w:rsidRDefault="006666C6" w:rsidP="006666C6">
      <w:pPr>
        <w:tabs>
          <w:tab w:val="left" w:pos="2680"/>
        </w:tabs>
        <w:jc w:val="both"/>
        <w:rPr>
          <w:rFonts w:asciiTheme="minorHAnsi" w:hAnsiTheme="minorHAnsi" w:cs="Arial"/>
          <w:b/>
          <w:i/>
          <w:sz w:val="32"/>
        </w:rPr>
      </w:pPr>
    </w:p>
    <w:p w14:paraId="0B6A7B99" w14:textId="77777777" w:rsidR="006666C6" w:rsidRPr="007D2972" w:rsidRDefault="006666C6" w:rsidP="006666C6">
      <w:pPr>
        <w:tabs>
          <w:tab w:val="left" w:pos="2680"/>
        </w:tabs>
        <w:ind w:left="567"/>
        <w:jc w:val="both"/>
        <w:rPr>
          <w:rFonts w:asciiTheme="minorHAnsi" w:hAnsiTheme="minorHAnsi" w:cs="Arial"/>
          <w:b/>
          <w:i/>
          <w:sz w:val="32"/>
        </w:rPr>
      </w:pPr>
      <w:r w:rsidRPr="007D2972">
        <w:rPr>
          <w:rFonts w:asciiTheme="minorHAnsi" w:hAnsiTheme="minorHAnsi" w:cs="Arial"/>
          <w:b/>
          <w:i/>
          <w:sz w:val="32"/>
        </w:rPr>
        <w:t>INGENIERO MECANICO: RENATO ELIER RAYMUNDO CARDENAS.</w:t>
      </w:r>
    </w:p>
    <w:p w14:paraId="0F144A37" w14:textId="77777777" w:rsidR="006666C6" w:rsidRPr="007D2972" w:rsidRDefault="006666C6" w:rsidP="006666C6">
      <w:pPr>
        <w:tabs>
          <w:tab w:val="left" w:pos="2680"/>
        </w:tabs>
        <w:ind w:firstLine="567"/>
        <w:jc w:val="both"/>
        <w:rPr>
          <w:rFonts w:asciiTheme="minorHAnsi" w:hAnsiTheme="minorHAnsi" w:cs="Arial"/>
          <w:b/>
          <w:i/>
          <w:sz w:val="32"/>
        </w:rPr>
      </w:pPr>
      <w:r w:rsidRPr="007D2972">
        <w:rPr>
          <w:rFonts w:asciiTheme="minorHAnsi" w:hAnsiTheme="minorHAnsi" w:cs="Arial"/>
          <w:b/>
          <w:i/>
          <w:sz w:val="32"/>
        </w:rPr>
        <w:t>CIP N°: 47811</w:t>
      </w:r>
    </w:p>
    <w:p w14:paraId="186FEB36" w14:textId="77777777" w:rsidR="006666C6" w:rsidRPr="007D2972" w:rsidRDefault="006666C6" w:rsidP="006666C6">
      <w:pPr>
        <w:tabs>
          <w:tab w:val="left" w:pos="2680"/>
        </w:tabs>
        <w:ind w:firstLine="567"/>
        <w:jc w:val="both"/>
        <w:rPr>
          <w:rFonts w:asciiTheme="minorHAnsi" w:hAnsiTheme="minorHAnsi" w:cs="Arial"/>
          <w:b/>
          <w:i/>
          <w:sz w:val="32"/>
        </w:rPr>
      </w:pPr>
    </w:p>
    <w:p w14:paraId="189F382F" w14:textId="77777777" w:rsidR="006666C6" w:rsidRPr="007D2972" w:rsidRDefault="006666C6" w:rsidP="006666C6">
      <w:pPr>
        <w:tabs>
          <w:tab w:val="left" w:pos="2680"/>
        </w:tabs>
        <w:ind w:firstLine="567"/>
        <w:jc w:val="both"/>
        <w:rPr>
          <w:rFonts w:asciiTheme="minorHAnsi" w:hAnsiTheme="minorHAnsi" w:cs="Arial"/>
          <w:b/>
          <w:i/>
          <w:sz w:val="32"/>
        </w:rPr>
      </w:pPr>
    </w:p>
    <w:p w14:paraId="2F3B1414" w14:textId="77777777" w:rsidR="006666C6" w:rsidRPr="007D2972" w:rsidRDefault="006666C6" w:rsidP="006666C6">
      <w:pPr>
        <w:tabs>
          <w:tab w:val="left" w:pos="2680"/>
        </w:tabs>
        <w:ind w:firstLine="567"/>
        <w:jc w:val="both"/>
        <w:rPr>
          <w:rFonts w:asciiTheme="minorHAnsi" w:hAnsiTheme="minorHAnsi" w:cs="Arial"/>
          <w:b/>
          <w:i/>
          <w:sz w:val="32"/>
        </w:rPr>
      </w:pPr>
    </w:p>
    <w:p w14:paraId="087E152A" w14:textId="77777777" w:rsidR="006666C6" w:rsidRPr="007D2972" w:rsidRDefault="006666C6" w:rsidP="006666C6">
      <w:pPr>
        <w:tabs>
          <w:tab w:val="left" w:pos="2680"/>
        </w:tabs>
        <w:ind w:firstLine="567"/>
        <w:jc w:val="both"/>
        <w:rPr>
          <w:rFonts w:asciiTheme="minorHAnsi" w:hAnsiTheme="minorHAnsi" w:cs="Arial"/>
          <w:b/>
          <w:i/>
          <w:sz w:val="32"/>
        </w:rPr>
      </w:pPr>
    </w:p>
    <w:p w14:paraId="67FEB430" w14:textId="77777777" w:rsidR="006666C6" w:rsidRPr="007D2972" w:rsidRDefault="006666C6" w:rsidP="006666C6">
      <w:pPr>
        <w:tabs>
          <w:tab w:val="left" w:pos="2680"/>
        </w:tabs>
        <w:ind w:firstLine="567"/>
        <w:jc w:val="both"/>
        <w:rPr>
          <w:rFonts w:asciiTheme="minorHAnsi" w:hAnsiTheme="minorHAnsi" w:cs="Arial"/>
          <w:b/>
          <w:i/>
          <w:sz w:val="32"/>
        </w:rPr>
      </w:pPr>
    </w:p>
    <w:p w14:paraId="31537DAA" w14:textId="77777777" w:rsidR="006666C6" w:rsidRPr="007D2972" w:rsidRDefault="006666C6" w:rsidP="006666C6">
      <w:pPr>
        <w:tabs>
          <w:tab w:val="left" w:pos="2680"/>
        </w:tabs>
        <w:ind w:firstLine="567"/>
        <w:jc w:val="both"/>
        <w:rPr>
          <w:rFonts w:asciiTheme="minorHAnsi" w:hAnsiTheme="minorHAnsi" w:cs="Arial"/>
          <w:b/>
          <w:i/>
          <w:sz w:val="32"/>
        </w:rPr>
      </w:pPr>
    </w:p>
    <w:p w14:paraId="6B08AFA2" w14:textId="77777777" w:rsidR="00265EBE" w:rsidRPr="007D2972" w:rsidRDefault="00265EBE" w:rsidP="006666C6">
      <w:pPr>
        <w:tabs>
          <w:tab w:val="left" w:pos="2680"/>
        </w:tabs>
        <w:ind w:firstLine="567"/>
        <w:jc w:val="both"/>
        <w:rPr>
          <w:rFonts w:asciiTheme="minorHAnsi" w:hAnsiTheme="minorHAnsi" w:cs="Arial"/>
          <w:b/>
          <w:i/>
          <w:sz w:val="32"/>
        </w:rPr>
      </w:pPr>
    </w:p>
    <w:p w14:paraId="4746C1A1" w14:textId="77777777" w:rsidR="006666C6" w:rsidRPr="007D2972" w:rsidRDefault="006666C6" w:rsidP="006666C6">
      <w:pPr>
        <w:tabs>
          <w:tab w:val="left" w:pos="2680"/>
        </w:tabs>
        <w:ind w:firstLine="567"/>
        <w:jc w:val="both"/>
        <w:rPr>
          <w:rFonts w:asciiTheme="minorHAnsi" w:hAnsiTheme="minorHAnsi" w:cs="Arial"/>
          <w:b/>
          <w:i/>
          <w:sz w:val="32"/>
        </w:rPr>
      </w:pPr>
    </w:p>
    <w:p w14:paraId="007F06FF" w14:textId="77777777" w:rsidR="006666C6" w:rsidRPr="007D2972" w:rsidRDefault="006666C6" w:rsidP="006666C6">
      <w:pPr>
        <w:tabs>
          <w:tab w:val="left" w:pos="2680"/>
        </w:tabs>
        <w:ind w:firstLine="567"/>
        <w:jc w:val="both"/>
        <w:rPr>
          <w:rFonts w:asciiTheme="minorHAnsi" w:hAnsiTheme="minorHAnsi" w:cs="Arial"/>
          <w:b/>
          <w:i/>
          <w:sz w:val="32"/>
        </w:rPr>
      </w:pPr>
    </w:p>
    <w:p w14:paraId="243C1F62" w14:textId="77777777" w:rsidR="006666C6" w:rsidRPr="007D2972" w:rsidRDefault="006666C6" w:rsidP="006666C6">
      <w:pPr>
        <w:tabs>
          <w:tab w:val="left" w:pos="2680"/>
        </w:tabs>
        <w:ind w:firstLine="567"/>
        <w:jc w:val="both"/>
        <w:rPr>
          <w:rFonts w:asciiTheme="minorHAnsi" w:hAnsiTheme="minorHAnsi" w:cs="Arial"/>
          <w:b/>
          <w:i/>
          <w:sz w:val="32"/>
        </w:rPr>
      </w:pPr>
      <w:r w:rsidRPr="007D2972">
        <w:rPr>
          <w:rFonts w:asciiTheme="minorHAnsi" w:hAnsiTheme="minorHAnsi" w:cs="Arial"/>
          <w:b/>
          <w:i/>
          <w:sz w:val="32"/>
        </w:rPr>
        <w:t>INGENIERO CIVIL: JIMMY LUIS BUSTAMANTE LAPA.</w:t>
      </w:r>
    </w:p>
    <w:p w14:paraId="318CB5AA" w14:textId="77777777" w:rsidR="006666C6" w:rsidRPr="007D2972" w:rsidRDefault="006666C6" w:rsidP="006666C6">
      <w:pPr>
        <w:tabs>
          <w:tab w:val="left" w:pos="2680"/>
        </w:tabs>
        <w:ind w:firstLine="567"/>
        <w:jc w:val="both"/>
        <w:rPr>
          <w:rFonts w:asciiTheme="minorHAnsi" w:hAnsiTheme="minorHAnsi" w:cs="Arial"/>
          <w:b/>
          <w:i/>
          <w:sz w:val="32"/>
        </w:rPr>
      </w:pPr>
      <w:r w:rsidRPr="007D2972">
        <w:rPr>
          <w:rFonts w:asciiTheme="minorHAnsi" w:hAnsiTheme="minorHAnsi" w:cs="Arial"/>
          <w:b/>
          <w:i/>
          <w:sz w:val="32"/>
        </w:rPr>
        <w:t>CIP N°: 68493</w:t>
      </w:r>
    </w:p>
    <w:p w14:paraId="7E220F89" w14:textId="77777777" w:rsidR="006666C6" w:rsidRPr="007D2972" w:rsidRDefault="006666C6" w:rsidP="006666C6">
      <w:pPr>
        <w:tabs>
          <w:tab w:val="left" w:pos="2680"/>
        </w:tabs>
        <w:ind w:firstLine="567"/>
        <w:jc w:val="both"/>
        <w:rPr>
          <w:rFonts w:asciiTheme="minorHAnsi" w:hAnsiTheme="minorHAnsi" w:cs="Arial"/>
          <w:b/>
          <w:i/>
          <w:sz w:val="32"/>
        </w:rPr>
      </w:pPr>
    </w:p>
    <w:p w14:paraId="7BBAFBFB" w14:textId="77777777" w:rsidR="006666C6" w:rsidRPr="007D2972" w:rsidRDefault="006666C6" w:rsidP="006666C6">
      <w:pPr>
        <w:tabs>
          <w:tab w:val="left" w:pos="2680"/>
        </w:tabs>
        <w:jc w:val="both"/>
        <w:rPr>
          <w:rFonts w:asciiTheme="minorHAnsi" w:hAnsiTheme="minorHAnsi" w:cs="Arial"/>
          <w:b/>
          <w:i/>
          <w:sz w:val="32"/>
        </w:rPr>
      </w:pPr>
    </w:p>
    <w:p w14:paraId="4F61C27F" w14:textId="77777777" w:rsidR="006666C6" w:rsidRPr="007D2972" w:rsidRDefault="006666C6" w:rsidP="006666C6">
      <w:pPr>
        <w:tabs>
          <w:tab w:val="left" w:pos="2680"/>
        </w:tabs>
        <w:jc w:val="both"/>
        <w:rPr>
          <w:rFonts w:asciiTheme="minorHAnsi" w:hAnsiTheme="minorHAnsi" w:cs="Arial"/>
          <w:b/>
          <w:i/>
          <w:sz w:val="32"/>
        </w:rPr>
      </w:pPr>
    </w:p>
    <w:p w14:paraId="746F54C8" w14:textId="77777777" w:rsidR="006666C6" w:rsidRPr="007D2972" w:rsidRDefault="006666C6" w:rsidP="006666C6">
      <w:pPr>
        <w:tabs>
          <w:tab w:val="left" w:pos="2680"/>
        </w:tabs>
        <w:jc w:val="both"/>
        <w:rPr>
          <w:rFonts w:asciiTheme="minorHAnsi" w:hAnsiTheme="minorHAnsi" w:cs="Arial"/>
          <w:b/>
          <w:i/>
          <w:sz w:val="32"/>
        </w:rPr>
      </w:pPr>
    </w:p>
    <w:p w14:paraId="6E1463E8" w14:textId="77777777" w:rsidR="006666C6" w:rsidRPr="007D2972" w:rsidRDefault="006666C6" w:rsidP="006666C6">
      <w:pPr>
        <w:tabs>
          <w:tab w:val="left" w:pos="2680"/>
        </w:tabs>
        <w:jc w:val="both"/>
        <w:rPr>
          <w:rFonts w:asciiTheme="minorHAnsi" w:hAnsiTheme="minorHAnsi" w:cs="Arial"/>
          <w:b/>
          <w:i/>
          <w:sz w:val="32"/>
        </w:rPr>
      </w:pPr>
    </w:p>
    <w:p w14:paraId="1F49A0D0" w14:textId="77777777" w:rsidR="006666C6" w:rsidRPr="007D2972" w:rsidRDefault="006666C6" w:rsidP="006666C6">
      <w:pPr>
        <w:tabs>
          <w:tab w:val="left" w:pos="2680"/>
        </w:tabs>
        <w:jc w:val="both"/>
        <w:rPr>
          <w:rFonts w:asciiTheme="minorHAnsi" w:hAnsiTheme="minorHAnsi" w:cs="Arial"/>
          <w:b/>
          <w:i/>
          <w:sz w:val="32"/>
        </w:rPr>
      </w:pPr>
    </w:p>
    <w:p w14:paraId="66AB03D5" w14:textId="77777777" w:rsidR="006666C6" w:rsidRPr="007D2972" w:rsidRDefault="006666C6" w:rsidP="006666C6">
      <w:pPr>
        <w:tabs>
          <w:tab w:val="left" w:pos="2680"/>
        </w:tabs>
        <w:jc w:val="both"/>
        <w:rPr>
          <w:rFonts w:asciiTheme="minorHAnsi" w:hAnsiTheme="minorHAnsi" w:cs="Arial"/>
          <w:b/>
          <w:i/>
          <w:sz w:val="32"/>
        </w:rPr>
      </w:pPr>
    </w:p>
    <w:p w14:paraId="49BEEC07" w14:textId="77777777" w:rsidR="006666C6" w:rsidRPr="007D2972" w:rsidRDefault="006666C6" w:rsidP="006666C6">
      <w:pPr>
        <w:ind w:left="720"/>
        <w:jc w:val="both"/>
        <w:rPr>
          <w:rFonts w:asciiTheme="minorHAnsi" w:hAnsiTheme="minorHAnsi" w:cs="Arial"/>
          <w:i/>
        </w:rPr>
      </w:pPr>
    </w:p>
    <w:p w14:paraId="3C71A6BA" w14:textId="77777777" w:rsidR="006666C6" w:rsidRPr="007D2972" w:rsidRDefault="006666C6" w:rsidP="006666C6">
      <w:pPr>
        <w:jc w:val="center"/>
        <w:rPr>
          <w:rFonts w:asciiTheme="minorHAnsi" w:hAnsiTheme="minorHAnsi" w:cs="Arial"/>
          <w:i/>
        </w:rPr>
      </w:pPr>
    </w:p>
    <w:p w14:paraId="6F1613C5" w14:textId="77777777" w:rsidR="006666C6" w:rsidRPr="007D2972" w:rsidRDefault="006666C6" w:rsidP="006666C6">
      <w:pPr>
        <w:jc w:val="center"/>
        <w:rPr>
          <w:rFonts w:asciiTheme="minorHAnsi" w:hAnsiTheme="minorHAnsi" w:cs="Arial"/>
          <w:i/>
        </w:rPr>
      </w:pPr>
    </w:p>
    <w:p w14:paraId="3D01637A" w14:textId="77777777" w:rsidR="006666C6" w:rsidRPr="007D2972" w:rsidRDefault="006666C6" w:rsidP="006666C6">
      <w:pPr>
        <w:jc w:val="center"/>
        <w:rPr>
          <w:rFonts w:asciiTheme="minorHAnsi" w:hAnsiTheme="minorHAnsi" w:cs="Arial"/>
          <w:i/>
        </w:rPr>
      </w:pPr>
    </w:p>
    <w:p w14:paraId="79522359" w14:textId="77777777" w:rsidR="006666C6" w:rsidRPr="007D2972" w:rsidRDefault="006666C6" w:rsidP="006666C6">
      <w:pPr>
        <w:jc w:val="center"/>
        <w:rPr>
          <w:rFonts w:asciiTheme="minorHAnsi" w:hAnsiTheme="minorHAnsi" w:cs="Arial"/>
          <w:i/>
        </w:rPr>
      </w:pPr>
    </w:p>
    <w:p w14:paraId="5F22F9FA" w14:textId="77777777" w:rsidR="006666C6" w:rsidRPr="007D2972" w:rsidRDefault="006666C6" w:rsidP="006666C6">
      <w:pPr>
        <w:jc w:val="center"/>
        <w:rPr>
          <w:rFonts w:asciiTheme="minorHAnsi" w:hAnsiTheme="minorHAnsi" w:cs="Arial"/>
          <w:i/>
        </w:rPr>
      </w:pPr>
    </w:p>
    <w:p w14:paraId="5BDCD458" w14:textId="77777777" w:rsidR="006666C6" w:rsidRPr="007D2972" w:rsidRDefault="006666C6" w:rsidP="006666C6">
      <w:pPr>
        <w:jc w:val="center"/>
        <w:rPr>
          <w:rFonts w:asciiTheme="minorHAnsi" w:hAnsiTheme="minorHAnsi" w:cs="Arial"/>
          <w:i/>
        </w:rPr>
      </w:pPr>
    </w:p>
    <w:p w14:paraId="41CB1CB8" w14:textId="77777777" w:rsidR="006666C6" w:rsidRPr="007D2972" w:rsidRDefault="006666C6" w:rsidP="006666C6">
      <w:pPr>
        <w:jc w:val="center"/>
        <w:rPr>
          <w:rFonts w:asciiTheme="minorHAnsi" w:hAnsiTheme="minorHAnsi" w:cs="Arial"/>
          <w:i/>
        </w:rPr>
      </w:pPr>
    </w:p>
    <w:p w14:paraId="28199623" w14:textId="77777777" w:rsidR="006666C6" w:rsidRPr="007D2972" w:rsidRDefault="006666C6" w:rsidP="006666C6">
      <w:pPr>
        <w:jc w:val="center"/>
        <w:rPr>
          <w:rFonts w:asciiTheme="minorHAnsi" w:hAnsiTheme="minorHAnsi" w:cs="Arial"/>
          <w:i/>
        </w:rPr>
      </w:pPr>
    </w:p>
    <w:p w14:paraId="78A187A4" w14:textId="77777777" w:rsidR="006666C6" w:rsidRPr="007D2972" w:rsidRDefault="006666C6" w:rsidP="006666C6">
      <w:pPr>
        <w:jc w:val="center"/>
        <w:rPr>
          <w:rFonts w:asciiTheme="minorHAnsi" w:hAnsiTheme="minorHAnsi" w:cs="Arial"/>
          <w:i/>
        </w:rPr>
      </w:pPr>
    </w:p>
    <w:p w14:paraId="67DD90FE" w14:textId="77777777" w:rsidR="006666C6" w:rsidRPr="007D2972" w:rsidRDefault="006666C6" w:rsidP="006666C6">
      <w:pPr>
        <w:jc w:val="center"/>
        <w:rPr>
          <w:rFonts w:asciiTheme="minorHAnsi" w:hAnsiTheme="minorHAnsi" w:cs="Arial"/>
          <w:i/>
        </w:rPr>
      </w:pPr>
    </w:p>
    <w:p w14:paraId="3A104833" w14:textId="77777777" w:rsidR="006666C6" w:rsidRPr="007D2972" w:rsidRDefault="006666C6" w:rsidP="006666C6">
      <w:pPr>
        <w:jc w:val="center"/>
        <w:rPr>
          <w:rFonts w:asciiTheme="minorHAnsi" w:hAnsiTheme="minorHAnsi" w:cs="Arial"/>
          <w:i/>
        </w:rPr>
      </w:pPr>
    </w:p>
    <w:p w14:paraId="1DAEA3E5" w14:textId="77777777" w:rsidR="006666C6" w:rsidRPr="007D2972" w:rsidRDefault="006666C6" w:rsidP="006666C6">
      <w:pPr>
        <w:jc w:val="center"/>
        <w:rPr>
          <w:rFonts w:asciiTheme="minorHAnsi" w:hAnsiTheme="minorHAnsi" w:cs="Arial"/>
          <w:i/>
        </w:rPr>
      </w:pPr>
    </w:p>
    <w:p w14:paraId="4FD25A16" w14:textId="77777777" w:rsidR="006666C6" w:rsidRPr="007D2972" w:rsidRDefault="006666C6" w:rsidP="006666C6">
      <w:pPr>
        <w:rPr>
          <w:rFonts w:asciiTheme="minorHAnsi" w:hAnsiTheme="minorHAnsi" w:cs="Arial"/>
          <w:i/>
        </w:rPr>
      </w:pPr>
    </w:p>
    <w:p w14:paraId="53D6EC49" w14:textId="77777777" w:rsidR="006666C6" w:rsidRPr="007D2972" w:rsidRDefault="006666C6" w:rsidP="006666C6">
      <w:pPr>
        <w:rPr>
          <w:rFonts w:asciiTheme="minorHAnsi" w:hAnsiTheme="minorHAnsi" w:cs="Arial"/>
          <w:i/>
        </w:rPr>
      </w:pPr>
    </w:p>
    <w:p w14:paraId="773394BE" w14:textId="77777777" w:rsidR="006666C6" w:rsidRPr="007D2972" w:rsidRDefault="006666C6" w:rsidP="006666C6">
      <w:pPr>
        <w:rPr>
          <w:rFonts w:asciiTheme="minorHAnsi" w:hAnsiTheme="minorHAnsi" w:cs="Arial"/>
          <w:i/>
        </w:rPr>
      </w:pPr>
    </w:p>
    <w:p w14:paraId="10DE3044" w14:textId="77777777" w:rsidR="006666C6" w:rsidRPr="007D2972" w:rsidRDefault="006666C6" w:rsidP="006666C6">
      <w:pPr>
        <w:rPr>
          <w:rFonts w:asciiTheme="minorHAnsi" w:hAnsiTheme="minorHAnsi" w:cs="Arial"/>
          <w:i/>
        </w:rPr>
      </w:pPr>
    </w:p>
    <w:p w14:paraId="36EE6244" w14:textId="77777777" w:rsidR="006666C6" w:rsidRPr="007D2972" w:rsidRDefault="006666C6" w:rsidP="006666C6">
      <w:pPr>
        <w:rPr>
          <w:rFonts w:asciiTheme="minorHAnsi" w:hAnsiTheme="minorHAnsi" w:cs="Arial"/>
          <w:i/>
        </w:rPr>
      </w:pPr>
    </w:p>
    <w:p w14:paraId="723CA211" w14:textId="77777777" w:rsidR="006666C6" w:rsidRPr="007D2972" w:rsidRDefault="006666C6" w:rsidP="006666C6">
      <w:pPr>
        <w:rPr>
          <w:rFonts w:asciiTheme="minorHAnsi" w:hAnsiTheme="minorHAnsi" w:cs="Arial"/>
          <w:i/>
        </w:rPr>
      </w:pPr>
    </w:p>
    <w:p w14:paraId="1B225E70" w14:textId="77777777" w:rsidR="006666C6" w:rsidRPr="007D2972" w:rsidRDefault="006666C6" w:rsidP="006666C6">
      <w:pPr>
        <w:rPr>
          <w:rFonts w:asciiTheme="minorHAnsi" w:hAnsiTheme="minorHAnsi" w:cs="Arial"/>
          <w:i/>
        </w:rPr>
      </w:pPr>
    </w:p>
    <w:p w14:paraId="108DB6B2" w14:textId="77777777" w:rsidR="006666C6" w:rsidRPr="007D2972" w:rsidRDefault="006666C6" w:rsidP="006666C6">
      <w:pPr>
        <w:rPr>
          <w:rFonts w:asciiTheme="minorHAnsi" w:hAnsiTheme="minorHAnsi" w:cs="Arial"/>
          <w:i/>
        </w:rPr>
      </w:pPr>
    </w:p>
    <w:p w14:paraId="27A6937F" w14:textId="77777777" w:rsidR="006666C6" w:rsidRPr="007D2972" w:rsidRDefault="006666C6" w:rsidP="006666C6">
      <w:pPr>
        <w:rPr>
          <w:rFonts w:asciiTheme="minorHAnsi" w:hAnsiTheme="minorHAnsi" w:cs="Arial"/>
          <w:i/>
        </w:rPr>
      </w:pPr>
    </w:p>
    <w:p w14:paraId="3C7537E5" w14:textId="77777777" w:rsidR="006666C6" w:rsidRPr="007D2972" w:rsidRDefault="006666C6" w:rsidP="006666C6">
      <w:pPr>
        <w:rPr>
          <w:rFonts w:asciiTheme="minorHAnsi" w:hAnsiTheme="minorHAnsi" w:cs="Arial"/>
          <w:i/>
        </w:rPr>
      </w:pPr>
    </w:p>
    <w:p w14:paraId="77EE0DFA" w14:textId="77777777" w:rsidR="006666C6" w:rsidRPr="007D2972" w:rsidRDefault="006666C6" w:rsidP="006666C6">
      <w:pPr>
        <w:rPr>
          <w:rFonts w:asciiTheme="minorHAnsi" w:hAnsiTheme="minorHAnsi" w:cs="Arial"/>
          <w:i/>
        </w:rPr>
      </w:pPr>
    </w:p>
    <w:p w14:paraId="029B1C19" w14:textId="77777777" w:rsidR="006666C6" w:rsidRPr="007D2972" w:rsidRDefault="006666C6" w:rsidP="006666C6">
      <w:pPr>
        <w:rPr>
          <w:rFonts w:asciiTheme="minorHAnsi" w:hAnsiTheme="minorHAnsi" w:cs="Arial"/>
          <w:i/>
        </w:rPr>
      </w:pPr>
    </w:p>
    <w:p w14:paraId="13918A55" w14:textId="77777777" w:rsidR="006666C6" w:rsidRPr="007D2972" w:rsidRDefault="00AD7A8A" w:rsidP="006666C6">
      <w:pPr>
        <w:rPr>
          <w:rFonts w:asciiTheme="minorHAnsi" w:hAnsiTheme="minorHAnsi" w:cs="Arial"/>
          <w:i/>
        </w:rPr>
      </w:pPr>
      <w:r w:rsidRPr="007D2972">
        <w:rPr>
          <w:rFonts w:asciiTheme="minorHAnsi" w:hAnsiTheme="minorHAnsi" w:cs="Arial"/>
          <w:i/>
          <w:noProof/>
        </w:rPr>
        <mc:AlternateContent>
          <mc:Choice Requires="wps">
            <w:drawing>
              <wp:anchor distT="0" distB="0" distL="114300" distR="114300" simplePos="0" relativeHeight="251682816" behindDoc="0" locked="0" layoutInCell="1" allowOverlap="1" wp14:anchorId="3905D453" wp14:editId="2FAF53E9">
                <wp:simplePos x="0" y="0"/>
                <wp:positionH relativeFrom="margin">
                  <wp:posOffset>942975</wp:posOffset>
                </wp:positionH>
                <wp:positionV relativeFrom="paragraph">
                  <wp:posOffset>36195</wp:posOffset>
                </wp:positionV>
                <wp:extent cx="3707130" cy="1981200"/>
                <wp:effectExtent l="0" t="0" r="0" b="0"/>
                <wp:wrapNone/>
                <wp:docPr id="33" name="Rectángulo 33"/>
                <wp:cNvGraphicFramePr/>
                <a:graphic xmlns:a="http://schemas.openxmlformats.org/drawingml/2006/main">
                  <a:graphicData uri="http://schemas.microsoft.com/office/word/2010/wordprocessingShape">
                    <wps:wsp>
                      <wps:cNvSpPr/>
                      <wps:spPr>
                        <a:xfrm>
                          <a:off x="0" y="0"/>
                          <a:ext cx="3707130" cy="1981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D118C" w14:textId="77777777" w:rsidR="003427B3" w:rsidRDefault="003427B3" w:rsidP="006666C6">
                            <w:pPr>
                              <w:jc w:val="center"/>
                              <w:rPr>
                                <w:rFonts w:ascii="Arial Black" w:hAnsi="Arial Black"/>
                                <w:color w:val="000000" w:themeColor="text1"/>
                                <w:sz w:val="56"/>
                                <w:szCs w:val="160"/>
                              </w:rPr>
                            </w:pPr>
                            <w:r>
                              <w:rPr>
                                <w:rFonts w:ascii="Arial Black" w:hAnsi="Arial Black"/>
                                <w:color w:val="000000" w:themeColor="text1"/>
                                <w:sz w:val="56"/>
                                <w:szCs w:val="160"/>
                              </w:rPr>
                              <w:t>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05D453" id="Rectángulo 33" o:spid="_x0000_s1031" style="position:absolute;margin-left:74.25pt;margin-top:2.85pt;width:291.9pt;height:15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" filled="f" stroked="f" strokeweight="1pt">
                <v:textbox>
                  <w:txbxContent>
                    <w:p w14:paraId="6CED118C" w14:textId="77777777" w:rsidR="003427B3" w:rsidRDefault="003427B3" w:rsidP="006666C6">
                      <w:pPr>
                        <w:jc w:val="center"/>
                        <w:rPr>
                          <w:rFonts w:ascii="Arial Black" w:hAnsi="Arial Black"/>
                          <w:color w:val="000000" w:themeColor="text1"/>
                          <w:sz w:val="56"/>
                          <w:szCs w:val="160"/>
                        </w:rPr>
                      </w:pPr>
                      <w:r>
                        <w:rPr>
                          <w:rFonts w:ascii="Arial Black" w:hAnsi="Arial Black"/>
                          <w:color w:val="000000" w:themeColor="text1"/>
                          <w:sz w:val="56"/>
                          <w:szCs w:val="160"/>
                        </w:rPr>
                        <w:t>ANEXOS</w:t>
                      </w:r>
                    </w:p>
                  </w:txbxContent>
                </v:textbox>
                <w10:wrap anchorx="margin"/>
              </v:rect>
            </w:pict>
          </mc:Fallback>
        </mc:AlternateContent>
      </w:r>
    </w:p>
    <w:p w14:paraId="5174888A" w14:textId="77777777" w:rsidR="006666C6" w:rsidRPr="007D2972" w:rsidRDefault="00AD7A8A" w:rsidP="006666C6">
      <w:pPr>
        <w:rPr>
          <w:rFonts w:asciiTheme="minorHAnsi" w:hAnsiTheme="minorHAnsi" w:cs="Arial"/>
          <w:i/>
        </w:rPr>
      </w:pPr>
      <w:r w:rsidRPr="007D2972">
        <w:rPr>
          <w:rFonts w:asciiTheme="minorHAnsi" w:hAnsiTheme="minorHAnsi" w:cs="Arial"/>
          <w:i/>
          <w:noProof/>
        </w:rPr>
        <mc:AlternateContent>
          <mc:Choice Requires="wps">
            <w:drawing>
              <wp:anchor distT="0" distB="0" distL="114300" distR="114300" simplePos="0" relativeHeight="251681792" behindDoc="0" locked="0" layoutInCell="1" allowOverlap="1" wp14:anchorId="7432F0BA" wp14:editId="6149FCAA">
                <wp:simplePos x="0" y="0"/>
                <wp:positionH relativeFrom="margin">
                  <wp:posOffset>710565</wp:posOffset>
                </wp:positionH>
                <wp:positionV relativeFrom="paragraph">
                  <wp:posOffset>18415</wp:posOffset>
                </wp:positionV>
                <wp:extent cx="4143375" cy="1600200"/>
                <wp:effectExtent l="0" t="0" r="28575" b="19050"/>
                <wp:wrapNone/>
                <wp:docPr id="34" name="Rectángulo: esquinas redondeadas 34"/>
                <wp:cNvGraphicFramePr/>
                <a:graphic xmlns:a="http://schemas.openxmlformats.org/drawingml/2006/main">
                  <a:graphicData uri="http://schemas.microsoft.com/office/word/2010/wordprocessingShape">
                    <wps:wsp>
                      <wps:cNvSpPr/>
                      <wps:spPr>
                        <a:xfrm>
                          <a:off x="0" y="0"/>
                          <a:ext cx="4143375" cy="16002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1B7B08" id="Rectángulo: esquinas redondeadas 34" o:spid="_x0000_s1026" style="position:absolute;margin-left:55.95pt;margin-top:1.45pt;width:326.25pt;height:1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" filled="f" strokecolor="black [3200]" strokeweight="1pt">
                <v:stroke joinstyle="miter"/>
                <w10:wrap anchorx="margin"/>
              </v:roundrect>
            </w:pict>
          </mc:Fallback>
        </mc:AlternateContent>
      </w:r>
    </w:p>
    <w:p w14:paraId="7EA706AC" w14:textId="77777777" w:rsidR="006666C6" w:rsidRPr="007D2972" w:rsidRDefault="006666C6" w:rsidP="006666C6">
      <w:pPr>
        <w:rPr>
          <w:rFonts w:asciiTheme="minorHAnsi" w:hAnsiTheme="minorHAnsi" w:cs="Arial"/>
          <w:i/>
        </w:rPr>
      </w:pPr>
    </w:p>
    <w:p w14:paraId="68B7EDF1" w14:textId="77777777" w:rsidR="006666C6" w:rsidRPr="007D2972" w:rsidRDefault="006666C6" w:rsidP="006666C6">
      <w:pPr>
        <w:rPr>
          <w:rFonts w:asciiTheme="minorHAnsi" w:hAnsiTheme="minorHAnsi" w:cs="Arial"/>
          <w:i/>
        </w:rPr>
      </w:pPr>
    </w:p>
    <w:p w14:paraId="73302152" w14:textId="77777777" w:rsidR="006666C6" w:rsidRPr="007D2972" w:rsidRDefault="006666C6" w:rsidP="006666C6">
      <w:pPr>
        <w:rPr>
          <w:rFonts w:asciiTheme="minorHAnsi" w:hAnsiTheme="minorHAnsi" w:cs="Arial"/>
          <w:i/>
        </w:rPr>
      </w:pPr>
    </w:p>
    <w:p w14:paraId="187B40C6" w14:textId="77777777" w:rsidR="006666C6" w:rsidRPr="007D2972" w:rsidRDefault="006666C6" w:rsidP="006666C6">
      <w:pPr>
        <w:rPr>
          <w:rFonts w:asciiTheme="minorHAnsi" w:hAnsiTheme="minorHAnsi" w:cs="Arial"/>
          <w:i/>
        </w:rPr>
      </w:pPr>
    </w:p>
    <w:p w14:paraId="4B70BAAE" w14:textId="77777777" w:rsidR="006666C6" w:rsidRPr="007D2972" w:rsidRDefault="006666C6" w:rsidP="006666C6">
      <w:pPr>
        <w:rPr>
          <w:rFonts w:asciiTheme="minorHAnsi" w:hAnsiTheme="minorHAnsi" w:cs="Arial"/>
          <w:i/>
        </w:rPr>
      </w:pPr>
    </w:p>
    <w:p w14:paraId="3EB67B61" w14:textId="77777777" w:rsidR="006666C6" w:rsidRPr="007D2972" w:rsidRDefault="006666C6" w:rsidP="006666C6">
      <w:pPr>
        <w:rPr>
          <w:rFonts w:asciiTheme="minorHAnsi" w:hAnsiTheme="minorHAnsi" w:cs="Arial"/>
          <w:i/>
        </w:rPr>
      </w:pPr>
    </w:p>
    <w:p w14:paraId="79A80DBA" w14:textId="77777777" w:rsidR="006666C6" w:rsidRPr="007D2972" w:rsidRDefault="006666C6" w:rsidP="006666C6">
      <w:pPr>
        <w:rPr>
          <w:rFonts w:asciiTheme="minorHAnsi" w:hAnsiTheme="minorHAnsi" w:cs="Arial"/>
          <w:i/>
        </w:rPr>
      </w:pPr>
    </w:p>
    <w:p w14:paraId="3F23A270" w14:textId="77777777" w:rsidR="006666C6" w:rsidRPr="007D2972" w:rsidRDefault="006666C6" w:rsidP="006666C6">
      <w:pPr>
        <w:rPr>
          <w:rFonts w:asciiTheme="minorHAnsi" w:hAnsiTheme="minorHAnsi" w:cs="Arial"/>
          <w:i/>
        </w:rPr>
      </w:pPr>
    </w:p>
    <w:p w14:paraId="551B84EB" w14:textId="77777777" w:rsidR="006666C6" w:rsidRPr="007D2972" w:rsidRDefault="006666C6" w:rsidP="006666C6">
      <w:pPr>
        <w:rPr>
          <w:rFonts w:asciiTheme="minorHAnsi" w:hAnsiTheme="minorHAnsi" w:cs="Arial"/>
          <w:i/>
        </w:rPr>
      </w:pPr>
    </w:p>
    <w:p w14:paraId="1BC70A3C" w14:textId="77777777" w:rsidR="006666C6" w:rsidRPr="007D2972" w:rsidRDefault="006666C6" w:rsidP="006666C6">
      <w:pPr>
        <w:rPr>
          <w:rFonts w:asciiTheme="minorHAnsi" w:hAnsiTheme="minorHAnsi" w:cs="Arial"/>
          <w:i/>
        </w:rPr>
      </w:pPr>
    </w:p>
    <w:p w14:paraId="3DE051A0" w14:textId="77777777" w:rsidR="006666C6" w:rsidRPr="007D2972" w:rsidRDefault="006666C6" w:rsidP="006666C6">
      <w:pPr>
        <w:rPr>
          <w:rFonts w:asciiTheme="minorHAnsi" w:hAnsiTheme="minorHAnsi" w:cs="Arial"/>
          <w:i/>
        </w:rPr>
      </w:pPr>
    </w:p>
    <w:p w14:paraId="61A838F2" w14:textId="77777777" w:rsidR="006666C6" w:rsidRPr="007D2972" w:rsidRDefault="006666C6" w:rsidP="006666C6">
      <w:pPr>
        <w:rPr>
          <w:rFonts w:asciiTheme="minorHAnsi" w:hAnsiTheme="minorHAnsi" w:cs="Arial"/>
          <w:i/>
        </w:rPr>
      </w:pPr>
    </w:p>
    <w:p w14:paraId="0D9D833E" w14:textId="77777777" w:rsidR="006666C6" w:rsidRPr="007D2972" w:rsidRDefault="006666C6" w:rsidP="006666C6">
      <w:pPr>
        <w:rPr>
          <w:rFonts w:asciiTheme="minorHAnsi" w:hAnsiTheme="minorHAnsi" w:cs="Arial"/>
          <w:i/>
        </w:rPr>
      </w:pPr>
    </w:p>
    <w:p w14:paraId="6EC0A781" w14:textId="77777777" w:rsidR="006666C6" w:rsidRPr="007D2972" w:rsidRDefault="006666C6" w:rsidP="006666C6">
      <w:pPr>
        <w:rPr>
          <w:rFonts w:asciiTheme="minorHAnsi" w:hAnsiTheme="minorHAnsi" w:cs="Arial"/>
          <w:i/>
        </w:rPr>
      </w:pPr>
    </w:p>
    <w:p w14:paraId="6FE6F2BA" w14:textId="77777777" w:rsidR="006666C6" w:rsidRPr="007D2972" w:rsidRDefault="006666C6" w:rsidP="006666C6">
      <w:pPr>
        <w:rPr>
          <w:rFonts w:asciiTheme="minorHAnsi" w:hAnsiTheme="minorHAnsi" w:cs="Arial"/>
          <w:i/>
        </w:rPr>
      </w:pPr>
    </w:p>
    <w:p w14:paraId="09FAB4F2" w14:textId="77777777" w:rsidR="006666C6" w:rsidRPr="007D2972" w:rsidRDefault="006666C6" w:rsidP="006666C6">
      <w:pPr>
        <w:rPr>
          <w:rFonts w:asciiTheme="minorHAnsi" w:hAnsiTheme="minorHAnsi" w:cs="Arial"/>
          <w:i/>
        </w:rPr>
      </w:pPr>
    </w:p>
    <w:p w14:paraId="71FC66A0" w14:textId="77777777" w:rsidR="006666C6" w:rsidRPr="007D2972" w:rsidRDefault="006666C6" w:rsidP="006666C6">
      <w:pPr>
        <w:rPr>
          <w:rFonts w:asciiTheme="minorHAnsi" w:hAnsiTheme="minorHAnsi" w:cs="Arial"/>
          <w:i/>
        </w:rPr>
      </w:pPr>
    </w:p>
    <w:p w14:paraId="7AFA0999" w14:textId="77777777" w:rsidR="006666C6" w:rsidRPr="007D2972" w:rsidRDefault="006666C6" w:rsidP="006666C6">
      <w:pPr>
        <w:rPr>
          <w:rFonts w:asciiTheme="minorHAnsi" w:hAnsiTheme="minorHAnsi" w:cs="Arial"/>
          <w:i/>
        </w:rPr>
      </w:pPr>
    </w:p>
    <w:p w14:paraId="654F2DFD" w14:textId="77777777" w:rsidR="006666C6" w:rsidRPr="007D2972" w:rsidRDefault="006666C6" w:rsidP="006666C6">
      <w:pPr>
        <w:rPr>
          <w:rFonts w:asciiTheme="minorHAnsi" w:hAnsiTheme="minorHAnsi" w:cs="Arial"/>
          <w:i/>
        </w:rPr>
      </w:pPr>
    </w:p>
    <w:p w14:paraId="29A4230B" w14:textId="77777777" w:rsidR="006666C6" w:rsidRPr="007D2972" w:rsidRDefault="006666C6" w:rsidP="006666C6">
      <w:pPr>
        <w:rPr>
          <w:rFonts w:asciiTheme="minorHAnsi" w:hAnsiTheme="minorHAnsi" w:cs="Arial"/>
          <w:i/>
        </w:rPr>
      </w:pPr>
    </w:p>
    <w:p w14:paraId="18E13890" w14:textId="77777777" w:rsidR="006666C6" w:rsidRPr="007D2972" w:rsidRDefault="006666C6" w:rsidP="006666C6">
      <w:pPr>
        <w:tabs>
          <w:tab w:val="left" w:pos="5128"/>
        </w:tabs>
        <w:rPr>
          <w:rFonts w:asciiTheme="minorHAnsi" w:hAnsiTheme="minorHAnsi" w:cs="Arial"/>
          <w:i/>
        </w:rPr>
      </w:pPr>
      <w:r w:rsidRPr="007D2972">
        <w:rPr>
          <w:rFonts w:asciiTheme="minorHAnsi" w:hAnsiTheme="minorHAnsi" w:cs="Arial"/>
          <w:i/>
        </w:rPr>
        <w:tab/>
      </w:r>
    </w:p>
    <w:p w14:paraId="13439E71" w14:textId="77777777" w:rsidR="006666C6" w:rsidRPr="007D2972" w:rsidRDefault="006666C6" w:rsidP="006666C6">
      <w:pPr>
        <w:tabs>
          <w:tab w:val="left" w:pos="5128"/>
        </w:tabs>
        <w:rPr>
          <w:rFonts w:asciiTheme="minorHAnsi" w:hAnsiTheme="minorHAnsi" w:cs="Arial"/>
          <w:i/>
        </w:rPr>
      </w:pPr>
    </w:p>
    <w:p w14:paraId="24221C62" w14:textId="77777777" w:rsidR="006666C6" w:rsidRPr="007D2972" w:rsidRDefault="006666C6" w:rsidP="006666C6">
      <w:pPr>
        <w:tabs>
          <w:tab w:val="left" w:pos="5128"/>
        </w:tabs>
        <w:rPr>
          <w:rFonts w:asciiTheme="minorHAnsi" w:hAnsiTheme="minorHAnsi" w:cs="Arial"/>
          <w:i/>
        </w:rPr>
      </w:pPr>
    </w:p>
    <w:p w14:paraId="4BA7B271" w14:textId="77777777" w:rsidR="006666C6" w:rsidRPr="007D2972" w:rsidRDefault="006666C6" w:rsidP="006666C6">
      <w:pPr>
        <w:tabs>
          <w:tab w:val="left" w:pos="5128"/>
        </w:tabs>
        <w:rPr>
          <w:rFonts w:asciiTheme="minorHAnsi" w:hAnsiTheme="minorHAnsi" w:cs="Arial"/>
          <w:i/>
        </w:rPr>
      </w:pPr>
    </w:p>
    <w:p w14:paraId="7B7586E4" w14:textId="77777777" w:rsidR="006666C6" w:rsidRPr="007D2972" w:rsidRDefault="006666C6" w:rsidP="006666C6">
      <w:pPr>
        <w:tabs>
          <w:tab w:val="left" w:pos="5128"/>
        </w:tabs>
        <w:rPr>
          <w:rFonts w:asciiTheme="minorHAnsi" w:hAnsiTheme="minorHAnsi" w:cs="Arial"/>
          <w:i/>
        </w:rPr>
      </w:pPr>
    </w:p>
    <w:p w14:paraId="66C4E3F8" w14:textId="77777777" w:rsidR="006666C6" w:rsidRPr="007D2972" w:rsidRDefault="006666C6" w:rsidP="006666C6">
      <w:pPr>
        <w:tabs>
          <w:tab w:val="left" w:pos="5128"/>
        </w:tabs>
        <w:rPr>
          <w:rFonts w:asciiTheme="minorHAnsi" w:hAnsiTheme="minorHAnsi" w:cs="Arial"/>
          <w:i/>
        </w:rPr>
      </w:pPr>
    </w:p>
    <w:p w14:paraId="2A6A86C6" w14:textId="77777777" w:rsidR="006666C6" w:rsidRPr="007D2972" w:rsidRDefault="006666C6" w:rsidP="006666C6">
      <w:pPr>
        <w:tabs>
          <w:tab w:val="left" w:pos="5128"/>
        </w:tabs>
        <w:rPr>
          <w:rFonts w:asciiTheme="minorHAnsi" w:hAnsiTheme="minorHAnsi" w:cs="Arial"/>
          <w:i/>
        </w:rPr>
      </w:pPr>
    </w:p>
    <w:p w14:paraId="53C12010" w14:textId="77777777" w:rsidR="006666C6" w:rsidRPr="007D2972" w:rsidRDefault="006666C6" w:rsidP="006666C6">
      <w:pPr>
        <w:tabs>
          <w:tab w:val="left" w:pos="5128"/>
        </w:tabs>
        <w:rPr>
          <w:rFonts w:asciiTheme="minorHAnsi" w:hAnsiTheme="minorHAnsi" w:cs="Arial"/>
          <w:i/>
        </w:rPr>
      </w:pPr>
    </w:p>
    <w:p w14:paraId="32F7E041" w14:textId="77777777" w:rsidR="006666C6" w:rsidRPr="007D2972" w:rsidRDefault="006666C6" w:rsidP="006666C6">
      <w:pPr>
        <w:tabs>
          <w:tab w:val="left" w:pos="5128"/>
        </w:tabs>
        <w:rPr>
          <w:rFonts w:asciiTheme="minorHAnsi" w:hAnsiTheme="minorHAnsi" w:cs="Arial"/>
          <w:i/>
        </w:rPr>
      </w:pPr>
    </w:p>
    <w:p w14:paraId="6A62DA4E" w14:textId="77777777" w:rsidR="006666C6" w:rsidRPr="007D2972" w:rsidRDefault="006666C6" w:rsidP="006666C6">
      <w:pPr>
        <w:tabs>
          <w:tab w:val="left" w:pos="5128"/>
        </w:tabs>
        <w:rPr>
          <w:rFonts w:asciiTheme="minorHAnsi" w:hAnsiTheme="minorHAnsi" w:cs="Arial"/>
          <w:i/>
        </w:rPr>
      </w:pPr>
    </w:p>
    <w:p w14:paraId="6D5DC11E" w14:textId="77777777" w:rsidR="006666C6" w:rsidRPr="006666C6" w:rsidRDefault="00AD7A8A" w:rsidP="006666C6">
      <w:pPr>
        <w:tabs>
          <w:tab w:val="left" w:pos="5128"/>
        </w:tabs>
        <w:rPr>
          <w:rFonts w:ascii="Calibri" w:hAnsi="Calibri" w:cs="Calibri"/>
        </w:rPr>
      </w:pPr>
      <w:r w:rsidRPr="006666C6">
        <w:rPr>
          <w:rFonts w:ascii="Calibri" w:hAnsi="Calibri" w:cs="Calibri"/>
          <w:noProof/>
        </w:rPr>
        <mc:AlternateContent>
          <mc:Choice Requires="wps">
            <w:drawing>
              <wp:anchor distT="0" distB="0" distL="114300" distR="114300" simplePos="0" relativeHeight="251685888" behindDoc="0" locked="0" layoutInCell="1" allowOverlap="1" wp14:anchorId="6E6EF194" wp14:editId="3136A338">
                <wp:simplePos x="0" y="0"/>
                <wp:positionH relativeFrom="margin">
                  <wp:posOffset>1102995</wp:posOffset>
                </wp:positionH>
                <wp:positionV relativeFrom="paragraph">
                  <wp:posOffset>2384425</wp:posOffset>
                </wp:positionV>
                <wp:extent cx="3707130" cy="1981200"/>
                <wp:effectExtent l="0" t="0" r="0" b="0"/>
                <wp:wrapNone/>
                <wp:docPr id="41" name="Rectángulo 41"/>
                <wp:cNvGraphicFramePr/>
                <a:graphic xmlns:a="http://schemas.openxmlformats.org/drawingml/2006/main">
                  <a:graphicData uri="http://schemas.microsoft.com/office/word/2010/wordprocessingShape">
                    <wps:wsp>
                      <wps:cNvSpPr/>
                      <wps:spPr>
                        <a:xfrm>
                          <a:off x="0" y="0"/>
                          <a:ext cx="3707130" cy="1981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96D9A" w14:textId="77777777" w:rsidR="003427B3" w:rsidRDefault="003427B3" w:rsidP="006666C6">
                            <w:pPr>
                              <w:jc w:val="center"/>
                              <w:rPr>
                                <w:rFonts w:ascii="Arial Black" w:hAnsi="Arial Black"/>
                                <w:color w:val="000000" w:themeColor="text1"/>
                                <w:sz w:val="56"/>
                                <w:szCs w:val="160"/>
                              </w:rPr>
                            </w:pPr>
                            <w:r>
                              <w:rPr>
                                <w:rFonts w:ascii="Arial Black" w:hAnsi="Arial Black"/>
                                <w:color w:val="000000" w:themeColor="text1"/>
                                <w:sz w:val="56"/>
                                <w:szCs w:val="160"/>
                              </w:rPr>
                              <w:t>PLANOS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6EF194" id="Rectángulo 41" o:spid="_x0000_s1032" style="position:absolute;margin-left:86.85pt;margin-top:187.75pt;width:291.9pt;height:15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" filled="f" stroked="f" strokeweight="1pt">
                <v:textbox>
                  <w:txbxContent>
                    <w:p w14:paraId="38596D9A" w14:textId="77777777" w:rsidR="003427B3" w:rsidRDefault="003427B3" w:rsidP="006666C6">
                      <w:pPr>
                        <w:jc w:val="center"/>
                        <w:rPr>
                          <w:rFonts w:ascii="Arial Black" w:hAnsi="Arial Black"/>
                          <w:color w:val="000000" w:themeColor="text1"/>
                          <w:sz w:val="56"/>
                          <w:szCs w:val="160"/>
                        </w:rPr>
                      </w:pPr>
                      <w:r>
                        <w:rPr>
                          <w:rFonts w:ascii="Arial Black" w:hAnsi="Arial Black"/>
                          <w:color w:val="000000" w:themeColor="text1"/>
                          <w:sz w:val="56"/>
                          <w:szCs w:val="160"/>
                        </w:rPr>
                        <w:t>PLANOS</w:t>
                      </w:r>
                    </w:p>
                  </w:txbxContent>
                </v:textbox>
                <w10:wrap anchorx="margin"/>
              </v:rect>
            </w:pict>
          </mc:Fallback>
        </mc:AlternateContent>
      </w:r>
      <w:r w:rsidRPr="006666C6">
        <w:rPr>
          <w:rFonts w:ascii="Calibri" w:hAnsi="Calibri" w:cs="Calibri"/>
          <w:noProof/>
        </w:rPr>
        <mc:AlternateContent>
          <mc:Choice Requires="wps">
            <w:drawing>
              <wp:anchor distT="0" distB="0" distL="114300" distR="114300" simplePos="0" relativeHeight="251684864" behindDoc="0" locked="0" layoutInCell="1" allowOverlap="1" wp14:anchorId="182056EA" wp14:editId="2BB311FF">
                <wp:simplePos x="0" y="0"/>
                <wp:positionH relativeFrom="margin">
                  <wp:posOffset>869950</wp:posOffset>
                </wp:positionH>
                <wp:positionV relativeFrom="paragraph">
                  <wp:posOffset>2554605</wp:posOffset>
                </wp:positionV>
                <wp:extent cx="4143375" cy="1600200"/>
                <wp:effectExtent l="0" t="0" r="28575" b="19050"/>
                <wp:wrapNone/>
                <wp:docPr id="42" name="Rectángulo: esquinas redondeadas 42"/>
                <wp:cNvGraphicFramePr/>
                <a:graphic xmlns:a="http://schemas.openxmlformats.org/drawingml/2006/main">
                  <a:graphicData uri="http://schemas.microsoft.com/office/word/2010/wordprocessingShape">
                    <wps:wsp>
                      <wps:cNvSpPr/>
                      <wps:spPr>
                        <a:xfrm>
                          <a:off x="0" y="0"/>
                          <a:ext cx="4143375" cy="16002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45AFAC" id="Rectángulo: esquinas redondeadas 42" o:spid="_x0000_s1026" style="position:absolute;margin-left:68.5pt;margin-top:201.15pt;width:326.25pt;height:12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" filled="f" strokecolor="black [3200]" strokeweight="1pt">
                <v:stroke joinstyle="miter"/>
                <w10:wrap anchorx="margin"/>
              </v:roundrect>
            </w:pict>
          </mc:Fallback>
        </mc:AlternateContent>
      </w:r>
    </w:p>
    <w:sectPr w:rsidR="006666C6" w:rsidRPr="006666C6" w:rsidSect="00AA5236">
      <w:pgSz w:w="12240" w:h="15840" w:code="1"/>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CB52F" w14:textId="77777777" w:rsidR="00C62704" w:rsidRDefault="00C62704">
      <w:r>
        <w:separator/>
      </w:r>
    </w:p>
  </w:endnote>
  <w:endnote w:type="continuationSeparator" w:id="0">
    <w:p w14:paraId="49D8EA7F" w14:textId="77777777" w:rsidR="00C62704" w:rsidRDefault="00C62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0DDA0" w14:textId="77777777" w:rsidR="003427B3" w:rsidRDefault="003427B3" w:rsidP="000A4B0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332A4C" w14:textId="77777777" w:rsidR="003427B3" w:rsidRDefault="003427B3" w:rsidP="0058678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4659" w14:textId="77777777" w:rsidR="003427B3" w:rsidRDefault="003427B3" w:rsidP="000A4B0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7F728883" w14:textId="4C8C9195" w:rsidR="003427B3" w:rsidRPr="006D20B8" w:rsidRDefault="003427B3" w:rsidP="00DE5E00">
    <w:pPr>
      <w:jc w:val="center"/>
      <w:rPr>
        <w:b/>
        <w:bCs/>
        <w:i/>
        <w:sz w:val="16"/>
        <w:szCs w:val="16"/>
      </w:rPr>
    </w:pPr>
    <w:proofErr w:type="spellStart"/>
    <w:r w:rsidRPr="006D20B8">
      <w:rPr>
        <w:i/>
        <w:sz w:val="16"/>
        <w:szCs w:val="16"/>
      </w:rPr>
      <w:t>Cad</w:t>
    </w:r>
    <w:proofErr w:type="spellEnd"/>
    <w:r w:rsidRPr="006D20B8">
      <w:rPr>
        <w:i/>
        <w:sz w:val="16"/>
        <w:szCs w:val="16"/>
      </w:rPr>
      <w:t xml:space="preserve">-Ingenieros SRL Jr. Las Violetas N° 124 Urb. </w:t>
    </w:r>
    <w:proofErr w:type="spellStart"/>
    <w:r w:rsidRPr="006D20B8">
      <w:rPr>
        <w:i/>
        <w:sz w:val="16"/>
        <w:szCs w:val="16"/>
      </w:rPr>
      <w:t>Covicentro</w:t>
    </w:r>
    <w:proofErr w:type="spellEnd"/>
    <w:r w:rsidRPr="006D20B8">
      <w:rPr>
        <w:i/>
        <w:sz w:val="16"/>
        <w:szCs w:val="16"/>
      </w:rPr>
      <w:t xml:space="preserve"> El Tambo – Huancayo Te</w:t>
    </w:r>
    <w:r>
      <w:rPr>
        <w:i/>
        <w:sz w:val="16"/>
        <w:szCs w:val="16"/>
      </w:rPr>
      <w:t>lf. 064 367456- ENTEL 933218454, 964816030</w:t>
    </w:r>
  </w:p>
  <w:p w14:paraId="67EC1507" w14:textId="77777777" w:rsidR="003427B3" w:rsidRPr="006D20B8" w:rsidRDefault="003427B3" w:rsidP="00586787">
    <w:pPr>
      <w:pStyle w:val="Piedepgina"/>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49165" w14:textId="77777777" w:rsidR="00C62704" w:rsidRDefault="00C62704">
      <w:r>
        <w:separator/>
      </w:r>
    </w:p>
  </w:footnote>
  <w:footnote w:type="continuationSeparator" w:id="0">
    <w:p w14:paraId="58CCC3B8" w14:textId="77777777" w:rsidR="00C62704" w:rsidRDefault="00C62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2D8C" w14:textId="77777777" w:rsidR="003427B3" w:rsidRPr="0069052F" w:rsidRDefault="003427B3" w:rsidP="00C75908">
    <w:pPr>
      <w:pStyle w:val="Encabezado"/>
      <w:tabs>
        <w:tab w:val="clear" w:pos="4252"/>
      </w:tabs>
      <w:rPr>
        <w:rFonts w:ascii="Calibri Light" w:hAnsi="Calibri Light" w:cs="Calibri Light"/>
        <w:b/>
        <w:i/>
        <w:lang w:val="es-PE"/>
      </w:rPr>
    </w:pPr>
    <w:r>
      <w:rPr>
        <w:rFonts w:cs="Calibri"/>
      </w:rPr>
      <w:t>CORGAS S.A.C.</w:t>
    </w:r>
    <w:r>
      <w:rPr>
        <w:rFonts w:ascii="Calibri Light" w:hAnsi="Calibri Light" w:cs="Calibri Light"/>
        <w:b/>
        <w:i/>
        <w:lang w:val="es-PE"/>
      </w:rPr>
      <w:t xml:space="preserve"> </w:t>
    </w:r>
    <w:r>
      <w:t>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A54BD92"/>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6494D7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984B698"/>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30F7469"/>
    <w:multiLevelType w:val="hybridMultilevel"/>
    <w:tmpl w:val="462A0BE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3B7298A"/>
    <w:multiLevelType w:val="hybridMultilevel"/>
    <w:tmpl w:val="331E5CB6"/>
    <w:lvl w:ilvl="0" w:tplc="BC384400">
      <w:start w:val="5"/>
      <w:numFmt w:val="upp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 w15:restartNumberingAfterBreak="0">
    <w:nsid w:val="04C950CD"/>
    <w:multiLevelType w:val="hybridMultilevel"/>
    <w:tmpl w:val="34F89E60"/>
    <w:lvl w:ilvl="0" w:tplc="E5DA87A8">
      <w:start w:val="1"/>
      <w:numFmt w:val="bullet"/>
      <w:lvlText w:val=""/>
      <w:lvlJc w:val="left"/>
      <w:pPr>
        <w:ind w:left="2160" w:hanging="360"/>
      </w:pPr>
      <w:rPr>
        <w:rFonts w:ascii="Wingdings" w:hAnsi="Wingdings" w:hint="default"/>
        <w:sz w:val="20"/>
        <w:szCs w:val="20"/>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6" w15:restartNumberingAfterBreak="0">
    <w:nsid w:val="059672F5"/>
    <w:multiLevelType w:val="hybridMultilevel"/>
    <w:tmpl w:val="E246118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E161B0C"/>
    <w:multiLevelType w:val="hybridMultilevel"/>
    <w:tmpl w:val="B0762910"/>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 w15:restartNumberingAfterBreak="0">
    <w:nsid w:val="14A07CBE"/>
    <w:multiLevelType w:val="multilevel"/>
    <w:tmpl w:val="B61271DE"/>
    <w:lvl w:ilvl="0">
      <w:start w:val="1"/>
      <w:numFmt w:val="decimal"/>
      <w:lvlText w:val="%1"/>
      <w:lvlJc w:val="left"/>
      <w:pPr>
        <w:ind w:left="480" w:hanging="480"/>
      </w:pPr>
      <w:rPr>
        <w:rFonts w:ascii="Times New Roman" w:eastAsia="Times New Roman" w:hAnsi="Times New Roman" w:cs="Calibri"/>
      </w:rPr>
    </w:lvl>
    <w:lvl w:ilvl="1">
      <w:start w:val="1"/>
      <w:numFmt w:val="decimal"/>
      <w:lvlText w:val="%1.%2"/>
      <w:lvlJc w:val="left"/>
      <w:pPr>
        <w:ind w:left="3450" w:hanging="480"/>
      </w:pPr>
      <w:rPr>
        <w:rFonts w:hint="default"/>
      </w:rPr>
    </w:lvl>
    <w:lvl w:ilvl="2">
      <w:start w:val="3"/>
      <w:numFmt w:val="decimal"/>
      <w:lvlText w:val="%1.%2.%3"/>
      <w:lvlJc w:val="left"/>
      <w:pPr>
        <w:ind w:left="6660" w:hanging="720"/>
      </w:pPr>
      <w:rPr>
        <w:rFonts w:hint="default"/>
      </w:rPr>
    </w:lvl>
    <w:lvl w:ilvl="3">
      <w:start w:val="1"/>
      <w:numFmt w:val="decimal"/>
      <w:lvlText w:val="%1.%2.%3.%4"/>
      <w:lvlJc w:val="left"/>
      <w:pPr>
        <w:ind w:left="9630" w:hanging="720"/>
      </w:pPr>
      <w:rPr>
        <w:rFonts w:hint="default"/>
      </w:rPr>
    </w:lvl>
    <w:lvl w:ilvl="4">
      <w:start w:val="1"/>
      <w:numFmt w:val="decimal"/>
      <w:lvlText w:val="%1.%2.%3.%4.%5"/>
      <w:lvlJc w:val="left"/>
      <w:pPr>
        <w:ind w:left="12960" w:hanging="1080"/>
      </w:pPr>
      <w:rPr>
        <w:rFonts w:hint="default"/>
      </w:rPr>
    </w:lvl>
    <w:lvl w:ilvl="5">
      <w:start w:val="1"/>
      <w:numFmt w:val="decimal"/>
      <w:lvlText w:val="%1.%2.%3.%4.%5.%6"/>
      <w:lvlJc w:val="left"/>
      <w:pPr>
        <w:ind w:left="15930" w:hanging="1080"/>
      </w:pPr>
      <w:rPr>
        <w:rFonts w:hint="default"/>
      </w:rPr>
    </w:lvl>
    <w:lvl w:ilvl="6">
      <w:start w:val="1"/>
      <w:numFmt w:val="decimal"/>
      <w:lvlText w:val="%1.%2.%3.%4.%5.%6.%7"/>
      <w:lvlJc w:val="left"/>
      <w:pPr>
        <w:ind w:left="19260" w:hanging="1440"/>
      </w:pPr>
      <w:rPr>
        <w:rFonts w:hint="default"/>
      </w:rPr>
    </w:lvl>
    <w:lvl w:ilvl="7">
      <w:start w:val="1"/>
      <w:numFmt w:val="decimal"/>
      <w:lvlText w:val="%1.%2.%3.%4.%5.%6.%7.%8"/>
      <w:lvlJc w:val="left"/>
      <w:pPr>
        <w:ind w:left="22230" w:hanging="1440"/>
      </w:pPr>
      <w:rPr>
        <w:rFonts w:hint="default"/>
      </w:rPr>
    </w:lvl>
    <w:lvl w:ilvl="8">
      <w:start w:val="1"/>
      <w:numFmt w:val="decimal"/>
      <w:lvlText w:val="%1.%2.%3.%4.%5.%6.%7.%8.%9"/>
      <w:lvlJc w:val="left"/>
      <w:pPr>
        <w:ind w:left="25560" w:hanging="1800"/>
      </w:pPr>
      <w:rPr>
        <w:rFonts w:hint="default"/>
      </w:rPr>
    </w:lvl>
  </w:abstractNum>
  <w:abstractNum w:abstractNumId="9" w15:restartNumberingAfterBreak="0">
    <w:nsid w:val="14A359C9"/>
    <w:multiLevelType w:val="hybridMultilevel"/>
    <w:tmpl w:val="7EB2ED7E"/>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0" w15:restartNumberingAfterBreak="0">
    <w:nsid w:val="15FA3987"/>
    <w:multiLevelType w:val="hybridMultilevel"/>
    <w:tmpl w:val="5B80A9DE"/>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 w15:restartNumberingAfterBreak="0">
    <w:nsid w:val="194067D0"/>
    <w:multiLevelType w:val="hybridMultilevel"/>
    <w:tmpl w:val="F1F87602"/>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2" w15:restartNumberingAfterBreak="0">
    <w:nsid w:val="1BAC4AB8"/>
    <w:multiLevelType w:val="hybridMultilevel"/>
    <w:tmpl w:val="5DB08EE4"/>
    <w:lvl w:ilvl="0" w:tplc="382C6CF4">
      <w:start w:val="1"/>
      <w:numFmt w:val="bullet"/>
      <w:lvlText w:val="-"/>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D27E7C">
      <w:start w:val="1"/>
      <w:numFmt w:val="bullet"/>
      <w:lvlText w:val="o"/>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80F1C4">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6EA600">
      <w:start w:val="1"/>
      <w:numFmt w:val="bullet"/>
      <w:lvlText w:val="•"/>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3ADF32">
      <w:start w:val="1"/>
      <w:numFmt w:val="bullet"/>
      <w:lvlText w:val="o"/>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982A82">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FE8CD2">
      <w:start w:val="1"/>
      <w:numFmt w:val="bullet"/>
      <w:lvlText w:val="•"/>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BE7DC0">
      <w:start w:val="1"/>
      <w:numFmt w:val="bullet"/>
      <w:lvlText w:val="o"/>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42870A">
      <w:start w:val="1"/>
      <w:numFmt w:val="bullet"/>
      <w:lvlText w:val="▪"/>
      <w:lvlJc w:val="left"/>
      <w:pPr>
        <w:ind w:left="7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BB11942"/>
    <w:multiLevelType w:val="hybridMultilevel"/>
    <w:tmpl w:val="5386990E"/>
    <w:lvl w:ilvl="0" w:tplc="280A000B">
      <w:start w:val="1"/>
      <w:numFmt w:val="bullet"/>
      <w:lvlText w:val=""/>
      <w:lvlJc w:val="left"/>
      <w:pPr>
        <w:ind w:left="2323" w:hanging="360"/>
      </w:pPr>
      <w:rPr>
        <w:rFonts w:ascii="Wingdings" w:hAnsi="Wingdings" w:hint="default"/>
      </w:rPr>
    </w:lvl>
    <w:lvl w:ilvl="1" w:tplc="280A0003" w:tentative="1">
      <w:start w:val="1"/>
      <w:numFmt w:val="bullet"/>
      <w:lvlText w:val="o"/>
      <w:lvlJc w:val="left"/>
      <w:pPr>
        <w:ind w:left="3043" w:hanging="360"/>
      </w:pPr>
      <w:rPr>
        <w:rFonts w:ascii="Courier New" w:hAnsi="Courier New" w:cs="Courier New" w:hint="default"/>
      </w:rPr>
    </w:lvl>
    <w:lvl w:ilvl="2" w:tplc="280A0005" w:tentative="1">
      <w:start w:val="1"/>
      <w:numFmt w:val="bullet"/>
      <w:lvlText w:val=""/>
      <w:lvlJc w:val="left"/>
      <w:pPr>
        <w:ind w:left="3763" w:hanging="360"/>
      </w:pPr>
      <w:rPr>
        <w:rFonts w:ascii="Wingdings" w:hAnsi="Wingdings" w:hint="default"/>
      </w:rPr>
    </w:lvl>
    <w:lvl w:ilvl="3" w:tplc="280A0001" w:tentative="1">
      <w:start w:val="1"/>
      <w:numFmt w:val="bullet"/>
      <w:lvlText w:val=""/>
      <w:lvlJc w:val="left"/>
      <w:pPr>
        <w:ind w:left="4483" w:hanging="360"/>
      </w:pPr>
      <w:rPr>
        <w:rFonts w:ascii="Symbol" w:hAnsi="Symbol" w:hint="default"/>
      </w:rPr>
    </w:lvl>
    <w:lvl w:ilvl="4" w:tplc="280A0003" w:tentative="1">
      <w:start w:val="1"/>
      <w:numFmt w:val="bullet"/>
      <w:lvlText w:val="o"/>
      <w:lvlJc w:val="left"/>
      <w:pPr>
        <w:ind w:left="5203" w:hanging="360"/>
      </w:pPr>
      <w:rPr>
        <w:rFonts w:ascii="Courier New" w:hAnsi="Courier New" w:cs="Courier New" w:hint="default"/>
      </w:rPr>
    </w:lvl>
    <w:lvl w:ilvl="5" w:tplc="280A0005" w:tentative="1">
      <w:start w:val="1"/>
      <w:numFmt w:val="bullet"/>
      <w:lvlText w:val=""/>
      <w:lvlJc w:val="left"/>
      <w:pPr>
        <w:ind w:left="5923" w:hanging="360"/>
      </w:pPr>
      <w:rPr>
        <w:rFonts w:ascii="Wingdings" w:hAnsi="Wingdings" w:hint="default"/>
      </w:rPr>
    </w:lvl>
    <w:lvl w:ilvl="6" w:tplc="280A0001" w:tentative="1">
      <w:start w:val="1"/>
      <w:numFmt w:val="bullet"/>
      <w:lvlText w:val=""/>
      <w:lvlJc w:val="left"/>
      <w:pPr>
        <w:ind w:left="6643" w:hanging="360"/>
      </w:pPr>
      <w:rPr>
        <w:rFonts w:ascii="Symbol" w:hAnsi="Symbol" w:hint="default"/>
      </w:rPr>
    </w:lvl>
    <w:lvl w:ilvl="7" w:tplc="280A0003" w:tentative="1">
      <w:start w:val="1"/>
      <w:numFmt w:val="bullet"/>
      <w:lvlText w:val="o"/>
      <w:lvlJc w:val="left"/>
      <w:pPr>
        <w:ind w:left="7363" w:hanging="360"/>
      </w:pPr>
      <w:rPr>
        <w:rFonts w:ascii="Courier New" w:hAnsi="Courier New" w:cs="Courier New" w:hint="default"/>
      </w:rPr>
    </w:lvl>
    <w:lvl w:ilvl="8" w:tplc="280A0005" w:tentative="1">
      <w:start w:val="1"/>
      <w:numFmt w:val="bullet"/>
      <w:lvlText w:val=""/>
      <w:lvlJc w:val="left"/>
      <w:pPr>
        <w:ind w:left="8083" w:hanging="360"/>
      </w:pPr>
      <w:rPr>
        <w:rFonts w:ascii="Wingdings" w:hAnsi="Wingdings" w:hint="default"/>
      </w:rPr>
    </w:lvl>
  </w:abstractNum>
  <w:abstractNum w:abstractNumId="14" w15:restartNumberingAfterBreak="0">
    <w:nsid w:val="24E23E77"/>
    <w:multiLevelType w:val="multilevel"/>
    <w:tmpl w:val="184EAB0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D059AF"/>
    <w:multiLevelType w:val="hybridMultilevel"/>
    <w:tmpl w:val="A36CE4FA"/>
    <w:lvl w:ilvl="0" w:tplc="7408E87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3152E8C"/>
    <w:multiLevelType w:val="hybridMultilevel"/>
    <w:tmpl w:val="0016C856"/>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7" w15:restartNumberingAfterBreak="0">
    <w:nsid w:val="460204A7"/>
    <w:multiLevelType w:val="hybridMultilevel"/>
    <w:tmpl w:val="22EE6F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7D042B7"/>
    <w:multiLevelType w:val="multilevel"/>
    <w:tmpl w:val="D8E0BE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1" w:hanging="720"/>
      </w:pPr>
      <w:rPr>
        <w:rFonts w:hint="default"/>
        <w:b/>
        <w:sz w:val="24"/>
        <w:szCs w:val="24"/>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7D55D2"/>
    <w:multiLevelType w:val="hybridMultilevel"/>
    <w:tmpl w:val="2988CE3E"/>
    <w:lvl w:ilvl="0" w:tplc="280A000D">
      <w:start w:val="1"/>
      <w:numFmt w:val="bullet"/>
      <w:lvlText w:val=""/>
      <w:lvlJc w:val="left"/>
      <w:pPr>
        <w:ind w:left="3414" w:hanging="360"/>
      </w:pPr>
      <w:rPr>
        <w:rFonts w:ascii="Wingdings" w:hAnsi="Wingdings" w:hint="default"/>
      </w:rPr>
    </w:lvl>
    <w:lvl w:ilvl="1" w:tplc="280A0003" w:tentative="1">
      <w:start w:val="1"/>
      <w:numFmt w:val="bullet"/>
      <w:lvlText w:val="o"/>
      <w:lvlJc w:val="left"/>
      <w:pPr>
        <w:ind w:left="3992" w:hanging="360"/>
      </w:pPr>
      <w:rPr>
        <w:rFonts w:ascii="Courier New" w:hAnsi="Courier New" w:cs="Courier New" w:hint="default"/>
      </w:rPr>
    </w:lvl>
    <w:lvl w:ilvl="2" w:tplc="280A0005" w:tentative="1">
      <w:start w:val="1"/>
      <w:numFmt w:val="bullet"/>
      <w:lvlText w:val=""/>
      <w:lvlJc w:val="left"/>
      <w:pPr>
        <w:ind w:left="4712" w:hanging="360"/>
      </w:pPr>
      <w:rPr>
        <w:rFonts w:ascii="Wingdings" w:hAnsi="Wingdings" w:hint="default"/>
      </w:rPr>
    </w:lvl>
    <w:lvl w:ilvl="3" w:tplc="280A0001" w:tentative="1">
      <w:start w:val="1"/>
      <w:numFmt w:val="bullet"/>
      <w:lvlText w:val=""/>
      <w:lvlJc w:val="left"/>
      <w:pPr>
        <w:ind w:left="5432" w:hanging="360"/>
      </w:pPr>
      <w:rPr>
        <w:rFonts w:ascii="Symbol" w:hAnsi="Symbol" w:hint="default"/>
      </w:rPr>
    </w:lvl>
    <w:lvl w:ilvl="4" w:tplc="280A0003" w:tentative="1">
      <w:start w:val="1"/>
      <w:numFmt w:val="bullet"/>
      <w:lvlText w:val="o"/>
      <w:lvlJc w:val="left"/>
      <w:pPr>
        <w:ind w:left="6152" w:hanging="360"/>
      </w:pPr>
      <w:rPr>
        <w:rFonts w:ascii="Courier New" w:hAnsi="Courier New" w:cs="Courier New" w:hint="default"/>
      </w:rPr>
    </w:lvl>
    <w:lvl w:ilvl="5" w:tplc="280A0005" w:tentative="1">
      <w:start w:val="1"/>
      <w:numFmt w:val="bullet"/>
      <w:lvlText w:val=""/>
      <w:lvlJc w:val="left"/>
      <w:pPr>
        <w:ind w:left="6872" w:hanging="360"/>
      </w:pPr>
      <w:rPr>
        <w:rFonts w:ascii="Wingdings" w:hAnsi="Wingdings" w:hint="default"/>
      </w:rPr>
    </w:lvl>
    <w:lvl w:ilvl="6" w:tplc="280A0001" w:tentative="1">
      <w:start w:val="1"/>
      <w:numFmt w:val="bullet"/>
      <w:lvlText w:val=""/>
      <w:lvlJc w:val="left"/>
      <w:pPr>
        <w:ind w:left="7592" w:hanging="360"/>
      </w:pPr>
      <w:rPr>
        <w:rFonts w:ascii="Symbol" w:hAnsi="Symbol" w:hint="default"/>
      </w:rPr>
    </w:lvl>
    <w:lvl w:ilvl="7" w:tplc="280A0003" w:tentative="1">
      <w:start w:val="1"/>
      <w:numFmt w:val="bullet"/>
      <w:lvlText w:val="o"/>
      <w:lvlJc w:val="left"/>
      <w:pPr>
        <w:ind w:left="8312" w:hanging="360"/>
      </w:pPr>
      <w:rPr>
        <w:rFonts w:ascii="Courier New" w:hAnsi="Courier New" w:cs="Courier New" w:hint="default"/>
      </w:rPr>
    </w:lvl>
    <w:lvl w:ilvl="8" w:tplc="280A0005" w:tentative="1">
      <w:start w:val="1"/>
      <w:numFmt w:val="bullet"/>
      <w:lvlText w:val=""/>
      <w:lvlJc w:val="left"/>
      <w:pPr>
        <w:ind w:left="9032" w:hanging="360"/>
      </w:pPr>
      <w:rPr>
        <w:rFonts w:ascii="Wingdings" w:hAnsi="Wingdings" w:hint="default"/>
      </w:rPr>
    </w:lvl>
  </w:abstractNum>
  <w:abstractNum w:abstractNumId="20" w15:restartNumberingAfterBreak="0">
    <w:nsid w:val="4F913883"/>
    <w:multiLevelType w:val="hybridMultilevel"/>
    <w:tmpl w:val="78B8A228"/>
    <w:lvl w:ilvl="0" w:tplc="280A000D">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21" w15:restartNumberingAfterBreak="0">
    <w:nsid w:val="50715295"/>
    <w:multiLevelType w:val="multilevel"/>
    <w:tmpl w:val="C4C08D4C"/>
    <w:lvl w:ilvl="0">
      <w:start w:val="2"/>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3F82409"/>
    <w:multiLevelType w:val="hybridMultilevel"/>
    <w:tmpl w:val="6F7E9612"/>
    <w:lvl w:ilvl="0" w:tplc="D532685E">
      <w:start w:val="2"/>
      <w:numFmt w:val="bullet"/>
      <w:lvlText w:val="-"/>
      <w:lvlJc w:val="left"/>
      <w:pPr>
        <w:ind w:left="360" w:hanging="360"/>
      </w:pPr>
      <w:rPr>
        <w:rFonts w:ascii="Calibri" w:eastAsia="Times New Roman" w:hAnsi="Calibri" w:cs="Calibri" w:hint="default"/>
      </w:rPr>
    </w:lvl>
    <w:lvl w:ilvl="1" w:tplc="9904BC26">
      <w:numFmt w:val="bullet"/>
      <w:lvlText w:val="-"/>
      <w:lvlJc w:val="left"/>
      <w:pPr>
        <w:ind w:left="1080" w:hanging="360"/>
      </w:pPr>
      <w:rPr>
        <w:rFonts w:ascii="Arial" w:eastAsia="Times New Roman" w:hAnsi="Arial" w:cs="Arial"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58475DB8"/>
    <w:multiLevelType w:val="hybridMultilevel"/>
    <w:tmpl w:val="425C1832"/>
    <w:lvl w:ilvl="0" w:tplc="D532685E">
      <w:start w:val="2"/>
      <w:numFmt w:val="bullet"/>
      <w:lvlText w:val="-"/>
      <w:lvlJc w:val="left"/>
      <w:pPr>
        <w:ind w:left="2323" w:hanging="360"/>
      </w:pPr>
      <w:rPr>
        <w:rFonts w:ascii="Calibri" w:eastAsia="Times New Roman" w:hAnsi="Calibri" w:cs="Calibri" w:hint="default"/>
      </w:rPr>
    </w:lvl>
    <w:lvl w:ilvl="1" w:tplc="280A0003" w:tentative="1">
      <w:start w:val="1"/>
      <w:numFmt w:val="bullet"/>
      <w:lvlText w:val="o"/>
      <w:lvlJc w:val="left"/>
      <w:pPr>
        <w:ind w:left="3043" w:hanging="360"/>
      </w:pPr>
      <w:rPr>
        <w:rFonts w:ascii="Courier New" w:hAnsi="Courier New" w:cs="Courier New" w:hint="default"/>
      </w:rPr>
    </w:lvl>
    <w:lvl w:ilvl="2" w:tplc="280A0005" w:tentative="1">
      <w:start w:val="1"/>
      <w:numFmt w:val="bullet"/>
      <w:lvlText w:val=""/>
      <w:lvlJc w:val="left"/>
      <w:pPr>
        <w:ind w:left="3763" w:hanging="360"/>
      </w:pPr>
      <w:rPr>
        <w:rFonts w:ascii="Wingdings" w:hAnsi="Wingdings" w:hint="default"/>
      </w:rPr>
    </w:lvl>
    <w:lvl w:ilvl="3" w:tplc="280A0001" w:tentative="1">
      <w:start w:val="1"/>
      <w:numFmt w:val="bullet"/>
      <w:lvlText w:val=""/>
      <w:lvlJc w:val="left"/>
      <w:pPr>
        <w:ind w:left="4483" w:hanging="360"/>
      </w:pPr>
      <w:rPr>
        <w:rFonts w:ascii="Symbol" w:hAnsi="Symbol" w:hint="default"/>
      </w:rPr>
    </w:lvl>
    <w:lvl w:ilvl="4" w:tplc="280A0003" w:tentative="1">
      <w:start w:val="1"/>
      <w:numFmt w:val="bullet"/>
      <w:lvlText w:val="o"/>
      <w:lvlJc w:val="left"/>
      <w:pPr>
        <w:ind w:left="5203" w:hanging="360"/>
      </w:pPr>
      <w:rPr>
        <w:rFonts w:ascii="Courier New" w:hAnsi="Courier New" w:cs="Courier New" w:hint="default"/>
      </w:rPr>
    </w:lvl>
    <w:lvl w:ilvl="5" w:tplc="280A0005" w:tentative="1">
      <w:start w:val="1"/>
      <w:numFmt w:val="bullet"/>
      <w:lvlText w:val=""/>
      <w:lvlJc w:val="left"/>
      <w:pPr>
        <w:ind w:left="5923" w:hanging="360"/>
      </w:pPr>
      <w:rPr>
        <w:rFonts w:ascii="Wingdings" w:hAnsi="Wingdings" w:hint="default"/>
      </w:rPr>
    </w:lvl>
    <w:lvl w:ilvl="6" w:tplc="280A0001" w:tentative="1">
      <w:start w:val="1"/>
      <w:numFmt w:val="bullet"/>
      <w:lvlText w:val=""/>
      <w:lvlJc w:val="left"/>
      <w:pPr>
        <w:ind w:left="6643" w:hanging="360"/>
      </w:pPr>
      <w:rPr>
        <w:rFonts w:ascii="Symbol" w:hAnsi="Symbol" w:hint="default"/>
      </w:rPr>
    </w:lvl>
    <w:lvl w:ilvl="7" w:tplc="280A0003" w:tentative="1">
      <w:start w:val="1"/>
      <w:numFmt w:val="bullet"/>
      <w:lvlText w:val="o"/>
      <w:lvlJc w:val="left"/>
      <w:pPr>
        <w:ind w:left="7363" w:hanging="360"/>
      </w:pPr>
      <w:rPr>
        <w:rFonts w:ascii="Courier New" w:hAnsi="Courier New" w:cs="Courier New" w:hint="default"/>
      </w:rPr>
    </w:lvl>
    <w:lvl w:ilvl="8" w:tplc="280A0005" w:tentative="1">
      <w:start w:val="1"/>
      <w:numFmt w:val="bullet"/>
      <w:lvlText w:val=""/>
      <w:lvlJc w:val="left"/>
      <w:pPr>
        <w:ind w:left="8083" w:hanging="360"/>
      </w:pPr>
      <w:rPr>
        <w:rFonts w:ascii="Wingdings" w:hAnsi="Wingdings" w:hint="default"/>
      </w:rPr>
    </w:lvl>
  </w:abstractNum>
  <w:abstractNum w:abstractNumId="24" w15:restartNumberingAfterBreak="0">
    <w:nsid w:val="5BCF5918"/>
    <w:multiLevelType w:val="hybridMultilevel"/>
    <w:tmpl w:val="33464EC6"/>
    <w:lvl w:ilvl="0" w:tplc="80CA3BEC">
      <w:start w:val="1"/>
      <w:numFmt w:val="lowerRoman"/>
      <w:lvlText w:val="%1."/>
      <w:lvlJc w:val="left"/>
      <w:pPr>
        <w:ind w:left="1004" w:hanging="72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5" w15:restartNumberingAfterBreak="0">
    <w:nsid w:val="5D3338CB"/>
    <w:multiLevelType w:val="hybridMultilevel"/>
    <w:tmpl w:val="1EE24428"/>
    <w:lvl w:ilvl="0" w:tplc="280A0005">
      <w:start w:val="1"/>
      <w:numFmt w:val="bullet"/>
      <w:lvlText w:val=""/>
      <w:lvlJc w:val="left"/>
      <w:pPr>
        <w:ind w:left="2323" w:hanging="360"/>
      </w:pPr>
      <w:rPr>
        <w:rFonts w:ascii="Wingdings" w:hAnsi="Wingdings" w:hint="default"/>
      </w:rPr>
    </w:lvl>
    <w:lvl w:ilvl="1" w:tplc="280A0003" w:tentative="1">
      <w:start w:val="1"/>
      <w:numFmt w:val="bullet"/>
      <w:lvlText w:val="o"/>
      <w:lvlJc w:val="left"/>
      <w:pPr>
        <w:ind w:left="3043" w:hanging="360"/>
      </w:pPr>
      <w:rPr>
        <w:rFonts w:ascii="Courier New" w:hAnsi="Courier New" w:cs="Courier New" w:hint="default"/>
      </w:rPr>
    </w:lvl>
    <w:lvl w:ilvl="2" w:tplc="280A0005" w:tentative="1">
      <w:start w:val="1"/>
      <w:numFmt w:val="bullet"/>
      <w:lvlText w:val=""/>
      <w:lvlJc w:val="left"/>
      <w:pPr>
        <w:ind w:left="3763" w:hanging="360"/>
      </w:pPr>
      <w:rPr>
        <w:rFonts w:ascii="Wingdings" w:hAnsi="Wingdings" w:hint="default"/>
      </w:rPr>
    </w:lvl>
    <w:lvl w:ilvl="3" w:tplc="280A0001" w:tentative="1">
      <w:start w:val="1"/>
      <w:numFmt w:val="bullet"/>
      <w:lvlText w:val=""/>
      <w:lvlJc w:val="left"/>
      <w:pPr>
        <w:ind w:left="4483" w:hanging="360"/>
      </w:pPr>
      <w:rPr>
        <w:rFonts w:ascii="Symbol" w:hAnsi="Symbol" w:hint="default"/>
      </w:rPr>
    </w:lvl>
    <w:lvl w:ilvl="4" w:tplc="280A0003" w:tentative="1">
      <w:start w:val="1"/>
      <w:numFmt w:val="bullet"/>
      <w:lvlText w:val="o"/>
      <w:lvlJc w:val="left"/>
      <w:pPr>
        <w:ind w:left="5203" w:hanging="360"/>
      </w:pPr>
      <w:rPr>
        <w:rFonts w:ascii="Courier New" w:hAnsi="Courier New" w:cs="Courier New" w:hint="default"/>
      </w:rPr>
    </w:lvl>
    <w:lvl w:ilvl="5" w:tplc="280A0005" w:tentative="1">
      <w:start w:val="1"/>
      <w:numFmt w:val="bullet"/>
      <w:lvlText w:val=""/>
      <w:lvlJc w:val="left"/>
      <w:pPr>
        <w:ind w:left="5923" w:hanging="360"/>
      </w:pPr>
      <w:rPr>
        <w:rFonts w:ascii="Wingdings" w:hAnsi="Wingdings" w:hint="default"/>
      </w:rPr>
    </w:lvl>
    <w:lvl w:ilvl="6" w:tplc="280A0001" w:tentative="1">
      <w:start w:val="1"/>
      <w:numFmt w:val="bullet"/>
      <w:lvlText w:val=""/>
      <w:lvlJc w:val="left"/>
      <w:pPr>
        <w:ind w:left="6643" w:hanging="360"/>
      </w:pPr>
      <w:rPr>
        <w:rFonts w:ascii="Symbol" w:hAnsi="Symbol" w:hint="default"/>
      </w:rPr>
    </w:lvl>
    <w:lvl w:ilvl="7" w:tplc="280A0003" w:tentative="1">
      <w:start w:val="1"/>
      <w:numFmt w:val="bullet"/>
      <w:lvlText w:val="o"/>
      <w:lvlJc w:val="left"/>
      <w:pPr>
        <w:ind w:left="7363" w:hanging="360"/>
      </w:pPr>
      <w:rPr>
        <w:rFonts w:ascii="Courier New" w:hAnsi="Courier New" w:cs="Courier New" w:hint="default"/>
      </w:rPr>
    </w:lvl>
    <w:lvl w:ilvl="8" w:tplc="280A0005" w:tentative="1">
      <w:start w:val="1"/>
      <w:numFmt w:val="bullet"/>
      <w:lvlText w:val=""/>
      <w:lvlJc w:val="left"/>
      <w:pPr>
        <w:ind w:left="8083" w:hanging="360"/>
      </w:pPr>
      <w:rPr>
        <w:rFonts w:ascii="Wingdings" w:hAnsi="Wingdings" w:hint="default"/>
      </w:rPr>
    </w:lvl>
  </w:abstractNum>
  <w:abstractNum w:abstractNumId="26" w15:restartNumberingAfterBreak="0">
    <w:nsid w:val="5E024E05"/>
    <w:multiLevelType w:val="hybridMultilevel"/>
    <w:tmpl w:val="7D3A7F2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05F6368"/>
    <w:multiLevelType w:val="hybridMultilevel"/>
    <w:tmpl w:val="9A6CB60C"/>
    <w:lvl w:ilvl="0" w:tplc="280A000B">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28" w15:restartNumberingAfterBreak="0">
    <w:nsid w:val="61611CBE"/>
    <w:multiLevelType w:val="hybridMultilevel"/>
    <w:tmpl w:val="A322FC84"/>
    <w:lvl w:ilvl="0" w:tplc="D532685E">
      <w:start w:val="2"/>
      <w:numFmt w:val="bullet"/>
      <w:lvlText w:val="-"/>
      <w:lvlJc w:val="left"/>
      <w:pPr>
        <w:ind w:left="360" w:hanging="360"/>
      </w:pPr>
      <w:rPr>
        <w:rFonts w:ascii="Calibri" w:eastAsia="Times New Roman" w:hAnsi="Calibri" w:cs="Calibri"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619140C6"/>
    <w:multiLevelType w:val="hybridMultilevel"/>
    <w:tmpl w:val="451A8022"/>
    <w:lvl w:ilvl="0" w:tplc="280A000B">
      <w:start w:val="1"/>
      <w:numFmt w:val="bullet"/>
      <w:lvlText w:val=""/>
      <w:lvlJc w:val="left"/>
      <w:pPr>
        <w:ind w:left="1603" w:hanging="360"/>
      </w:pPr>
      <w:rPr>
        <w:rFonts w:ascii="Wingdings" w:hAnsi="Wingdings" w:hint="default"/>
      </w:rPr>
    </w:lvl>
    <w:lvl w:ilvl="1" w:tplc="280A0003" w:tentative="1">
      <w:start w:val="1"/>
      <w:numFmt w:val="bullet"/>
      <w:lvlText w:val="o"/>
      <w:lvlJc w:val="left"/>
      <w:pPr>
        <w:ind w:left="2323" w:hanging="360"/>
      </w:pPr>
      <w:rPr>
        <w:rFonts w:ascii="Courier New" w:hAnsi="Courier New" w:cs="Courier New" w:hint="default"/>
      </w:rPr>
    </w:lvl>
    <w:lvl w:ilvl="2" w:tplc="280A0005" w:tentative="1">
      <w:start w:val="1"/>
      <w:numFmt w:val="bullet"/>
      <w:lvlText w:val=""/>
      <w:lvlJc w:val="left"/>
      <w:pPr>
        <w:ind w:left="3043" w:hanging="360"/>
      </w:pPr>
      <w:rPr>
        <w:rFonts w:ascii="Wingdings" w:hAnsi="Wingdings" w:hint="default"/>
      </w:rPr>
    </w:lvl>
    <w:lvl w:ilvl="3" w:tplc="280A0001" w:tentative="1">
      <w:start w:val="1"/>
      <w:numFmt w:val="bullet"/>
      <w:lvlText w:val=""/>
      <w:lvlJc w:val="left"/>
      <w:pPr>
        <w:ind w:left="3763" w:hanging="360"/>
      </w:pPr>
      <w:rPr>
        <w:rFonts w:ascii="Symbol" w:hAnsi="Symbol" w:hint="default"/>
      </w:rPr>
    </w:lvl>
    <w:lvl w:ilvl="4" w:tplc="280A0003" w:tentative="1">
      <w:start w:val="1"/>
      <w:numFmt w:val="bullet"/>
      <w:lvlText w:val="o"/>
      <w:lvlJc w:val="left"/>
      <w:pPr>
        <w:ind w:left="4483" w:hanging="360"/>
      </w:pPr>
      <w:rPr>
        <w:rFonts w:ascii="Courier New" w:hAnsi="Courier New" w:cs="Courier New" w:hint="default"/>
      </w:rPr>
    </w:lvl>
    <w:lvl w:ilvl="5" w:tplc="280A0005" w:tentative="1">
      <w:start w:val="1"/>
      <w:numFmt w:val="bullet"/>
      <w:lvlText w:val=""/>
      <w:lvlJc w:val="left"/>
      <w:pPr>
        <w:ind w:left="5203" w:hanging="360"/>
      </w:pPr>
      <w:rPr>
        <w:rFonts w:ascii="Wingdings" w:hAnsi="Wingdings" w:hint="default"/>
      </w:rPr>
    </w:lvl>
    <w:lvl w:ilvl="6" w:tplc="280A0001" w:tentative="1">
      <w:start w:val="1"/>
      <w:numFmt w:val="bullet"/>
      <w:lvlText w:val=""/>
      <w:lvlJc w:val="left"/>
      <w:pPr>
        <w:ind w:left="5923" w:hanging="360"/>
      </w:pPr>
      <w:rPr>
        <w:rFonts w:ascii="Symbol" w:hAnsi="Symbol" w:hint="default"/>
      </w:rPr>
    </w:lvl>
    <w:lvl w:ilvl="7" w:tplc="280A0003" w:tentative="1">
      <w:start w:val="1"/>
      <w:numFmt w:val="bullet"/>
      <w:lvlText w:val="o"/>
      <w:lvlJc w:val="left"/>
      <w:pPr>
        <w:ind w:left="6643" w:hanging="360"/>
      </w:pPr>
      <w:rPr>
        <w:rFonts w:ascii="Courier New" w:hAnsi="Courier New" w:cs="Courier New" w:hint="default"/>
      </w:rPr>
    </w:lvl>
    <w:lvl w:ilvl="8" w:tplc="280A0005" w:tentative="1">
      <w:start w:val="1"/>
      <w:numFmt w:val="bullet"/>
      <w:lvlText w:val=""/>
      <w:lvlJc w:val="left"/>
      <w:pPr>
        <w:ind w:left="7363" w:hanging="360"/>
      </w:pPr>
      <w:rPr>
        <w:rFonts w:ascii="Wingdings" w:hAnsi="Wingdings" w:hint="default"/>
      </w:rPr>
    </w:lvl>
  </w:abstractNum>
  <w:abstractNum w:abstractNumId="30" w15:restartNumberingAfterBreak="0">
    <w:nsid w:val="63481925"/>
    <w:multiLevelType w:val="hybridMultilevel"/>
    <w:tmpl w:val="3ABA6B6A"/>
    <w:lvl w:ilvl="0" w:tplc="E5DA87A8">
      <w:start w:val="1"/>
      <w:numFmt w:val="bullet"/>
      <w:lvlText w:val=""/>
      <w:lvlJc w:val="left"/>
      <w:pPr>
        <w:ind w:left="1321" w:hanging="360"/>
      </w:pPr>
      <w:rPr>
        <w:rFonts w:ascii="Wingdings" w:hAnsi="Wingdings" w:hint="default"/>
        <w:sz w:val="20"/>
        <w:szCs w:val="20"/>
      </w:rPr>
    </w:lvl>
    <w:lvl w:ilvl="1" w:tplc="280A0003" w:tentative="1">
      <w:start w:val="1"/>
      <w:numFmt w:val="bullet"/>
      <w:lvlText w:val="o"/>
      <w:lvlJc w:val="left"/>
      <w:pPr>
        <w:ind w:left="2041" w:hanging="360"/>
      </w:pPr>
      <w:rPr>
        <w:rFonts w:ascii="Courier New" w:hAnsi="Courier New" w:cs="Courier New" w:hint="default"/>
      </w:rPr>
    </w:lvl>
    <w:lvl w:ilvl="2" w:tplc="280A0005" w:tentative="1">
      <w:start w:val="1"/>
      <w:numFmt w:val="bullet"/>
      <w:lvlText w:val=""/>
      <w:lvlJc w:val="left"/>
      <w:pPr>
        <w:ind w:left="2761" w:hanging="360"/>
      </w:pPr>
      <w:rPr>
        <w:rFonts w:ascii="Wingdings" w:hAnsi="Wingdings" w:hint="default"/>
      </w:rPr>
    </w:lvl>
    <w:lvl w:ilvl="3" w:tplc="280A0001" w:tentative="1">
      <w:start w:val="1"/>
      <w:numFmt w:val="bullet"/>
      <w:lvlText w:val=""/>
      <w:lvlJc w:val="left"/>
      <w:pPr>
        <w:ind w:left="3481" w:hanging="360"/>
      </w:pPr>
      <w:rPr>
        <w:rFonts w:ascii="Symbol" w:hAnsi="Symbol" w:hint="default"/>
      </w:rPr>
    </w:lvl>
    <w:lvl w:ilvl="4" w:tplc="280A0003" w:tentative="1">
      <w:start w:val="1"/>
      <w:numFmt w:val="bullet"/>
      <w:lvlText w:val="o"/>
      <w:lvlJc w:val="left"/>
      <w:pPr>
        <w:ind w:left="4201" w:hanging="360"/>
      </w:pPr>
      <w:rPr>
        <w:rFonts w:ascii="Courier New" w:hAnsi="Courier New" w:cs="Courier New" w:hint="default"/>
      </w:rPr>
    </w:lvl>
    <w:lvl w:ilvl="5" w:tplc="280A0005" w:tentative="1">
      <w:start w:val="1"/>
      <w:numFmt w:val="bullet"/>
      <w:lvlText w:val=""/>
      <w:lvlJc w:val="left"/>
      <w:pPr>
        <w:ind w:left="4921" w:hanging="360"/>
      </w:pPr>
      <w:rPr>
        <w:rFonts w:ascii="Wingdings" w:hAnsi="Wingdings" w:hint="default"/>
      </w:rPr>
    </w:lvl>
    <w:lvl w:ilvl="6" w:tplc="280A0001" w:tentative="1">
      <w:start w:val="1"/>
      <w:numFmt w:val="bullet"/>
      <w:lvlText w:val=""/>
      <w:lvlJc w:val="left"/>
      <w:pPr>
        <w:ind w:left="5641" w:hanging="360"/>
      </w:pPr>
      <w:rPr>
        <w:rFonts w:ascii="Symbol" w:hAnsi="Symbol" w:hint="default"/>
      </w:rPr>
    </w:lvl>
    <w:lvl w:ilvl="7" w:tplc="280A0003" w:tentative="1">
      <w:start w:val="1"/>
      <w:numFmt w:val="bullet"/>
      <w:lvlText w:val="o"/>
      <w:lvlJc w:val="left"/>
      <w:pPr>
        <w:ind w:left="6361" w:hanging="360"/>
      </w:pPr>
      <w:rPr>
        <w:rFonts w:ascii="Courier New" w:hAnsi="Courier New" w:cs="Courier New" w:hint="default"/>
      </w:rPr>
    </w:lvl>
    <w:lvl w:ilvl="8" w:tplc="280A0005" w:tentative="1">
      <w:start w:val="1"/>
      <w:numFmt w:val="bullet"/>
      <w:lvlText w:val=""/>
      <w:lvlJc w:val="left"/>
      <w:pPr>
        <w:ind w:left="7081" w:hanging="360"/>
      </w:pPr>
      <w:rPr>
        <w:rFonts w:ascii="Wingdings" w:hAnsi="Wingdings" w:hint="default"/>
      </w:rPr>
    </w:lvl>
  </w:abstractNum>
  <w:abstractNum w:abstractNumId="31" w15:restartNumberingAfterBreak="0">
    <w:nsid w:val="646833A6"/>
    <w:multiLevelType w:val="hybridMultilevel"/>
    <w:tmpl w:val="6696E39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2" w15:restartNumberingAfterBreak="0">
    <w:nsid w:val="66226E82"/>
    <w:multiLevelType w:val="hybridMultilevel"/>
    <w:tmpl w:val="6750DAAA"/>
    <w:lvl w:ilvl="0" w:tplc="3A3453C6">
      <w:start w:val="1"/>
      <w:numFmt w:val="upperRoman"/>
      <w:lvlText w:val="%1."/>
      <w:lvlJc w:val="left"/>
      <w:pPr>
        <w:ind w:left="1004" w:hanging="72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3" w15:restartNumberingAfterBreak="0">
    <w:nsid w:val="678A7958"/>
    <w:multiLevelType w:val="hybridMultilevel"/>
    <w:tmpl w:val="993898E4"/>
    <w:lvl w:ilvl="0" w:tplc="2F0AE63A">
      <w:start w:val="1"/>
      <w:numFmt w:val="bullet"/>
      <w:lvlText w:val=""/>
      <w:lvlJc w:val="left"/>
      <w:pPr>
        <w:ind w:left="720" w:hanging="360"/>
      </w:pPr>
      <w:rPr>
        <w:rFonts w:ascii="Wingdings" w:hAnsi="Wingdings" w:hint="default"/>
        <w:sz w:val="20"/>
        <w:szCs w:val="20"/>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B">
      <w:start w:val="1"/>
      <w:numFmt w:val="bullet"/>
      <w:lvlText w:val=""/>
      <w:lvlJc w:val="left"/>
      <w:pPr>
        <w:ind w:left="2880" w:hanging="360"/>
      </w:pPr>
      <w:rPr>
        <w:rFonts w:ascii="Wingdings" w:hAnsi="Wingdings"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4" w15:restartNumberingAfterBreak="0">
    <w:nsid w:val="67E624D1"/>
    <w:multiLevelType w:val="hybridMultilevel"/>
    <w:tmpl w:val="1CF40332"/>
    <w:lvl w:ilvl="0" w:tplc="D532685E">
      <w:start w:val="2"/>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A087BCF"/>
    <w:multiLevelType w:val="hybridMultilevel"/>
    <w:tmpl w:val="1682E9FE"/>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6" w15:restartNumberingAfterBreak="0">
    <w:nsid w:val="6CFF454B"/>
    <w:multiLevelType w:val="multilevel"/>
    <w:tmpl w:val="5AA8675A"/>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7" w15:restartNumberingAfterBreak="0">
    <w:nsid w:val="6D5F2304"/>
    <w:multiLevelType w:val="hybridMultilevel"/>
    <w:tmpl w:val="232A7616"/>
    <w:lvl w:ilvl="0" w:tplc="F8E0487C">
      <w:start w:val="1"/>
      <w:numFmt w:val="upperLetter"/>
      <w:lvlText w:val="%1)"/>
      <w:lvlJc w:val="left"/>
      <w:pPr>
        <w:ind w:left="1812" w:hanging="360"/>
      </w:pPr>
      <w:rPr>
        <w:rFonts w:hint="default"/>
      </w:rPr>
    </w:lvl>
    <w:lvl w:ilvl="1" w:tplc="280A0019" w:tentative="1">
      <w:start w:val="1"/>
      <w:numFmt w:val="lowerLetter"/>
      <w:lvlText w:val="%2."/>
      <w:lvlJc w:val="left"/>
      <w:pPr>
        <w:ind w:left="2532" w:hanging="360"/>
      </w:pPr>
    </w:lvl>
    <w:lvl w:ilvl="2" w:tplc="280A001B" w:tentative="1">
      <w:start w:val="1"/>
      <w:numFmt w:val="lowerRoman"/>
      <w:lvlText w:val="%3."/>
      <w:lvlJc w:val="right"/>
      <w:pPr>
        <w:ind w:left="3252" w:hanging="180"/>
      </w:pPr>
    </w:lvl>
    <w:lvl w:ilvl="3" w:tplc="280A000F" w:tentative="1">
      <w:start w:val="1"/>
      <w:numFmt w:val="decimal"/>
      <w:lvlText w:val="%4."/>
      <w:lvlJc w:val="left"/>
      <w:pPr>
        <w:ind w:left="3972" w:hanging="360"/>
      </w:pPr>
    </w:lvl>
    <w:lvl w:ilvl="4" w:tplc="280A0019" w:tentative="1">
      <w:start w:val="1"/>
      <w:numFmt w:val="lowerLetter"/>
      <w:lvlText w:val="%5."/>
      <w:lvlJc w:val="left"/>
      <w:pPr>
        <w:ind w:left="4692" w:hanging="360"/>
      </w:pPr>
    </w:lvl>
    <w:lvl w:ilvl="5" w:tplc="280A001B" w:tentative="1">
      <w:start w:val="1"/>
      <w:numFmt w:val="lowerRoman"/>
      <w:lvlText w:val="%6."/>
      <w:lvlJc w:val="right"/>
      <w:pPr>
        <w:ind w:left="5412" w:hanging="180"/>
      </w:pPr>
    </w:lvl>
    <w:lvl w:ilvl="6" w:tplc="280A000F" w:tentative="1">
      <w:start w:val="1"/>
      <w:numFmt w:val="decimal"/>
      <w:lvlText w:val="%7."/>
      <w:lvlJc w:val="left"/>
      <w:pPr>
        <w:ind w:left="6132" w:hanging="360"/>
      </w:pPr>
    </w:lvl>
    <w:lvl w:ilvl="7" w:tplc="280A0019" w:tentative="1">
      <w:start w:val="1"/>
      <w:numFmt w:val="lowerLetter"/>
      <w:lvlText w:val="%8."/>
      <w:lvlJc w:val="left"/>
      <w:pPr>
        <w:ind w:left="6852" w:hanging="360"/>
      </w:pPr>
    </w:lvl>
    <w:lvl w:ilvl="8" w:tplc="280A001B" w:tentative="1">
      <w:start w:val="1"/>
      <w:numFmt w:val="lowerRoman"/>
      <w:lvlText w:val="%9."/>
      <w:lvlJc w:val="right"/>
      <w:pPr>
        <w:ind w:left="7572" w:hanging="180"/>
      </w:pPr>
    </w:lvl>
  </w:abstractNum>
  <w:abstractNum w:abstractNumId="38" w15:restartNumberingAfterBreak="0">
    <w:nsid w:val="7540640D"/>
    <w:multiLevelType w:val="hybridMultilevel"/>
    <w:tmpl w:val="10BC5EEE"/>
    <w:lvl w:ilvl="0" w:tplc="280A0005">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num w:numId="1">
    <w:abstractNumId w:val="2"/>
  </w:num>
  <w:num w:numId="2">
    <w:abstractNumId w:val="1"/>
  </w:num>
  <w:num w:numId="3">
    <w:abstractNumId w:val="0"/>
  </w:num>
  <w:num w:numId="4">
    <w:abstractNumId w:val="36"/>
  </w:num>
  <w:num w:numId="5">
    <w:abstractNumId w:val="28"/>
  </w:num>
  <w:num w:numId="6">
    <w:abstractNumId w:val="18"/>
  </w:num>
  <w:num w:numId="7">
    <w:abstractNumId w:val="22"/>
  </w:num>
  <w:num w:numId="8">
    <w:abstractNumId w:val="19"/>
  </w:num>
  <w:num w:numId="9">
    <w:abstractNumId w:val="6"/>
  </w:num>
  <w:num w:numId="10">
    <w:abstractNumId w:val="35"/>
  </w:num>
  <w:num w:numId="11">
    <w:abstractNumId w:val="37"/>
  </w:num>
  <w:num w:numId="12">
    <w:abstractNumId w:val="8"/>
  </w:num>
  <w:num w:numId="13">
    <w:abstractNumId w:val="4"/>
  </w:num>
  <w:num w:numId="14">
    <w:abstractNumId w:val="12"/>
  </w:num>
  <w:num w:numId="15">
    <w:abstractNumId w:val="33"/>
  </w:num>
  <w:num w:numId="16">
    <w:abstractNumId w:val="16"/>
  </w:num>
  <w:num w:numId="17">
    <w:abstractNumId w:val="21"/>
  </w:num>
  <w:num w:numId="18">
    <w:abstractNumId w:val="14"/>
  </w:num>
  <w:num w:numId="19">
    <w:abstractNumId w:val="17"/>
  </w:num>
  <w:num w:numId="20">
    <w:abstractNumId w:val="20"/>
  </w:num>
  <w:num w:numId="21">
    <w:abstractNumId w:val="27"/>
  </w:num>
  <w:num w:numId="22">
    <w:abstractNumId w:val="26"/>
  </w:num>
  <w:num w:numId="23">
    <w:abstractNumId w:val="30"/>
  </w:num>
  <w:num w:numId="24">
    <w:abstractNumId w:val="7"/>
  </w:num>
  <w:num w:numId="25">
    <w:abstractNumId w:val="29"/>
  </w:num>
  <w:num w:numId="26">
    <w:abstractNumId w:val="10"/>
  </w:num>
  <w:num w:numId="27">
    <w:abstractNumId w:val="38"/>
  </w:num>
  <w:num w:numId="28">
    <w:abstractNumId w:val="11"/>
  </w:num>
  <w:num w:numId="29">
    <w:abstractNumId w:val="13"/>
  </w:num>
  <w:num w:numId="30">
    <w:abstractNumId w:val="23"/>
  </w:num>
  <w:num w:numId="31">
    <w:abstractNumId w:val="31"/>
  </w:num>
  <w:num w:numId="32">
    <w:abstractNumId w:val="25"/>
  </w:num>
  <w:num w:numId="33">
    <w:abstractNumId w:val="34"/>
  </w:num>
  <w:num w:numId="34">
    <w:abstractNumId w:val="5"/>
  </w:num>
  <w:num w:numId="35">
    <w:abstractNumId w:val="3"/>
  </w:num>
  <w:num w:numId="36">
    <w:abstractNumId w:val="9"/>
  </w:num>
  <w:num w:numId="37">
    <w:abstractNumId w:val="32"/>
  </w:num>
  <w:num w:numId="38">
    <w:abstractNumId w:val="24"/>
  </w:num>
  <w:num w:numId="39">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isplayBackgroundShape/>
  <w:embedSystemFonts/>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fr-FR" w:vendorID="64" w:dllVersion="6" w:nlCheck="1" w:checkStyle="1"/>
  <w:activeWritingStyle w:appName="MSWord" w:lang="es-ES" w:vendorID="64" w:dllVersion="0" w:nlCheck="1" w:checkStyle="0"/>
  <w:activeWritingStyle w:appName="MSWord" w:lang="es-PE"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419"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PE" w:vendorID="64" w:dllVersion="4096" w:nlCheck="1" w:checkStyle="0"/>
  <w:activeWritingStyle w:appName="MSWord" w:lang="es-419" w:vendorID="64" w:dllVersion="4096" w:nlCheck="1" w:checkStyle="0"/>
  <w:activeWritingStyle w:appName="MSWord" w:lang="pt-BR"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style="mso-wrap-style:none" fillcolor="white">
      <v:fill color="white"/>
      <v:textbox style="mso-fit-shape-to-text:t"/>
      <o:colormru v:ext="edit" colors="#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CD"/>
    <w:rsid w:val="00000424"/>
    <w:rsid w:val="000006CA"/>
    <w:rsid w:val="0000084F"/>
    <w:rsid w:val="000012D6"/>
    <w:rsid w:val="00002109"/>
    <w:rsid w:val="00002F63"/>
    <w:rsid w:val="00003386"/>
    <w:rsid w:val="000033EE"/>
    <w:rsid w:val="000048A7"/>
    <w:rsid w:val="00005868"/>
    <w:rsid w:val="00005A4E"/>
    <w:rsid w:val="00005E58"/>
    <w:rsid w:val="00006109"/>
    <w:rsid w:val="00007126"/>
    <w:rsid w:val="00007245"/>
    <w:rsid w:val="000077AB"/>
    <w:rsid w:val="00007989"/>
    <w:rsid w:val="00012150"/>
    <w:rsid w:val="00012205"/>
    <w:rsid w:val="00013324"/>
    <w:rsid w:val="00014D11"/>
    <w:rsid w:val="00017344"/>
    <w:rsid w:val="0002067A"/>
    <w:rsid w:val="00020E66"/>
    <w:rsid w:val="0002264D"/>
    <w:rsid w:val="00024C1F"/>
    <w:rsid w:val="00025007"/>
    <w:rsid w:val="00025BA8"/>
    <w:rsid w:val="000267C2"/>
    <w:rsid w:val="0002734C"/>
    <w:rsid w:val="000278A7"/>
    <w:rsid w:val="00027B18"/>
    <w:rsid w:val="00030B13"/>
    <w:rsid w:val="00032306"/>
    <w:rsid w:val="00032525"/>
    <w:rsid w:val="00032CF3"/>
    <w:rsid w:val="0003333C"/>
    <w:rsid w:val="00033937"/>
    <w:rsid w:val="000341E2"/>
    <w:rsid w:val="00034366"/>
    <w:rsid w:val="000359F1"/>
    <w:rsid w:val="00036327"/>
    <w:rsid w:val="0003696A"/>
    <w:rsid w:val="0004042E"/>
    <w:rsid w:val="000417DE"/>
    <w:rsid w:val="00041F2E"/>
    <w:rsid w:val="00043563"/>
    <w:rsid w:val="000436DA"/>
    <w:rsid w:val="00044F57"/>
    <w:rsid w:val="000455B3"/>
    <w:rsid w:val="0004567B"/>
    <w:rsid w:val="00045763"/>
    <w:rsid w:val="00045A5A"/>
    <w:rsid w:val="00046713"/>
    <w:rsid w:val="00046F4B"/>
    <w:rsid w:val="0004765B"/>
    <w:rsid w:val="000478AF"/>
    <w:rsid w:val="00047909"/>
    <w:rsid w:val="00050A7B"/>
    <w:rsid w:val="00052DB1"/>
    <w:rsid w:val="00052DE3"/>
    <w:rsid w:val="00054AC2"/>
    <w:rsid w:val="00055D3F"/>
    <w:rsid w:val="000572F8"/>
    <w:rsid w:val="00057D1D"/>
    <w:rsid w:val="00060127"/>
    <w:rsid w:val="00060A50"/>
    <w:rsid w:val="00060D33"/>
    <w:rsid w:val="00061C71"/>
    <w:rsid w:val="000632AF"/>
    <w:rsid w:val="00065627"/>
    <w:rsid w:val="00065AD2"/>
    <w:rsid w:val="00066C7C"/>
    <w:rsid w:val="00067212"/>
    <w:rsid w:val="000678D8"/>
    <w:rsid w:val="00071549"/>
    <w:rsid w:val="00072D3D"/>
    <w:rsid w:val="000756A2"/>
    <w:rsid w:val="00076A61"/>
    <w:rsid w:val="00077CA4"/>
    <w:rsid w:val="00080643"/>
    <w:rsid w:val="00081B9D"/>
    <w:rsid w:val="0008217E"/>
    <w:rsid w:val="00082EE7"/>
    <w:rsid w:val="0008359F"/>
    <w:rsid w:val="00083968"/>
    <w:rsid w:val="00084100"/>
    <w:rsid w:val="00084122"/>
    <w:rsid w:val="00084D3B"/>
    <w:rsid w:val="00085A7B"/>
    <w:rsid w:val="00085B1F"/>
    <w:rsid w:val="0008696E"/>
    <w:rsid w:val="00086DEB"/>
    <w:rsid w:val="0009146A"/>
    <w:rsid w:val="000920ED"/>
    <w:rsid w:val="00092F1B"/>
    <w:rsid w:val="00094B88"/>
    <w:rsid w:val="0009576A"/>
    <w:rsid w:val="00095A4C"/>
    <w:rsid w:val="00095BC8"/>
    <w:rsid w:val="000964A0"/>
    <w:rsid w:val="000964C2"/>
    <w:rsid w:val="00096919"/>
    <w:rsid w:val="00096BB6"/>
    <w:rsid w:val="00096DE0"/>
    <w:rsid w:val="0009782C"/>
    <w:rsid w:val="000A0D69"/>
    <w:rsid w:val="000A1234"/>
    <w:rsid w:val="000A1A18"/>
    <w:rsid w:val="000A1C5B"/>
    <w:rsid w:val="000A4B0B"/>
    <w:rsid w:val="000A6D00"/>
    <w:rsid w:val="000A7524"/>
    <w:rsid w:val="000A775F"/>
    <w:rsid w:val="000B05D8"/>
    <w:rsid w:val="000B07AE"/>
    <w:rsid w:val="000B1403"/>
    <w:rsid w:val="000B3705"/>
    <w:rsid w:val="000B3D8E"/>
    <w:rsid w:val="000B41FB"/>
    <w:rsid w:val="000B693A"/>
    <w:rsid w:val="000B70A8"/>
    <w:rsid w:val="000B752F"/>
    <w:rsid w:val="000B7659"/>
    <w:rsid w:val="000C0B62"/>
    <w:rsid w:val="000C0DEB"/>
    <w:rsid w:val="000C17F2"/>
    <w:rsid w:val="000C181D"/>
    <w:rsid w:val="000C1D1F"/>
    <w:rsid w:val="000C4A8B"/>
    <w:rsid w:val="000C6238"/>
    <w:rsid w:val="000C6501"/>
    <w:rsid w:val="000C798E"/>
    <w:rsid w:val="000C7C34"/>
    <w:rsid w:val="000C7E44"/>
    <w:rsid w:val="000D0495"/>
    <w:rsid w:val="000D04A9"/>
    <w:rsid w:val="000D0761"/>
    <w:rsid w:val="000D14E8"/>
    <w:rsid w:val="000D183F"/>
    <w:rsid w:val="000D1870"/>
    <w:rsid w:val="000D1D6F"/>
    <w:rsid w:val="000D486D"/>
    <w:rsid w:val="000D496C"/>
    <w:rsid w:val="000D4C6D"/>
    <w:rsid w:val="000D5648"/>
    <w:rsid w:val="000D59B5"/>
    <w:rsid w:val="000D679E"/>
    <w:rsid w:val="000D6821"/>
    <w:rsid w:val="000D725B"/>
    <w:rsid w:val="000D7A0F"/>
    <w:rsid w:val="000E0E97"/>
    <w:rsid w:val="000E2F08"/>
    <w:rsid w:val="000E4CF8"/>
    <w:rsid w:val="000E4E4C"/>
    <w:rsid w:val="000F1020"/>
    <w:rsid w:val="000F2EA1"/>
    <w:rsid w:val="000F52F8"/>
    <w:rsid w:val="000F649F"/>
    <w:rsid w:val="000F6B65"/>
    <w:rsid w:val="000F6C80"/>
    <w:rsid w:val="000F6C91"/>
    <w:rsid w:val="000F6E45"/>
    <w:rsid w:val="000F7E08"/>
    <w:rsid w:val="001003C7"/>
    <w:rsid w:val="001016CB"/>
    <w:rsid w:val="00103CC6"/>
    <w:rsid w:val="00105E41"/>
    <w:rsid w:val="00107AEC"/>
    <w:rsid w:val="00110F32"/>
    <w:rsid w:val="001112D1"/>
    <w:rsid w:val="00113DE0"/>
    <w:rsid w:val="00113EF8"/>
    <w:rsid w:val="001147D4"/>
    <w:rsid w:val="0011527D"/>
    <w:rsid w:val="00115856"/>
    <w:rsid w:val="00115A63"/>
    <w:rsid w:val="00115C53"/>
    <w:rsid w:val="00115F0F"/>
    <w:rsid w:val="00116664"/>
    <w:rsid w:val="001203EA"/>
    <w:rsid w:val="00120594"/>
    <w:rsid w:val="00122AFF"/>
    <w:rsid w:val="00124A37"/>
    <w:rsid w:val="0012502E"/>
    <w:rsid w:val="00125D0B"/>
    <w:rsid w:val="00126183"/>
    <w:rsid w:val="00127688"/>
    <w:rsid w:val="0012778B"/>
    <w:rsid w:val="0013081C"/>
    <w:rsid w:val="00130F57"/>
    <w:rsid w:val="00130FAF"/>
    <w:rsid w:val="0013124B"/>
    <w:rsid w:val="001359C4"/>
    <w:rsid w:val="0013631F"/>
    <w:rsid w:val="00136404"/>
    <w:rsid w:val="00137030"/>
    <w:rsid w:val="001375DF"/>
    <w:rsid w:val="00140FE1"/>
    <w:rsid w:val="00141C6F"/>
    <w:rsid w:val="00142F9D"/>
    <w:rsid w:val="00143E77"/>
    <w:rsid w:val="00143F35"/>
    <w:rsid w:val="00143F50"/>
    <w:rsid w:val="00144197"/>
    <w:rsid w:val="00144449"/>
    <w:rsid w:val="001447B1"/>
    <w:rsid w:val="00146DB4"/>
    <w:rsid w:val="00152893"/>
    <w:rsid w:val="00154DE8"/>
    <w:rsid w:val="00155D11"/>
    <w:rsid w:val="00156171"/>
    <w:rsid w:val="001575EA"/>
    <w:rsid w:val="001610C0"/>
    <w:rsid w:val="00161283"/>
    <w:rsid w:val="001619D0"/>
    <w:rsid w:val="00161C1F"/>
    <w:rsid w:val="00161C92"/>
    <w:rsid w:val="001622A8"/>
    <w:rsid w:val="00162424"/>
    <w:rsid w:val="00162CA5"/>
    <w:rsid w:val="00162E65"/>
    <w:rsid w:val="00164DAA"/>
    <w:rsid w:val="00165396"/>
    <w:rsid w:val="00170CA9"/>
    <w:rsid w:val="00170D0A"/>
    <w:rsid w:val="00170E3E"/>
    <w:rsid w:val="00171F47"/>
    <w:rsid w:val="00172D37"/>
    <w:rsid w:val="00173E46"/>
    <w:rsid w:val="00173F20"/>
    <w:rsid w:val="00174556"/>
    <w:rsid w:val="00175031"/>
    <w:rsid w:val="00175E72"/>
    <w:rsid w:val="00175F65"/>
    <w:rsid w:val="00176DB4"/>
    <w:rsid w:val="00177BBB"/>
    <w:rsid w:val="00177BD5"/>
    <w:rsid w:val="001803A8"/>
    <w:rsid w:val="00180AA6"/>
    <w:rsid w:val="00180AF4"/>
    <w:rsid w:val="0018128E"/>
    <w:rsid w:val="001818CF"/>
    <w:rsid w:val="00182D2E"/>
    <w:rsid w:val="00182FD6"/>
    <w:rsid w:val="001834E9"/>
    <w:rsid w:val="00185F61"/>
    <w:rsid w:val="00190573"/>
    <w:rsid w:val="00190C06"/>
    <w:rsid w:val="00190F85"/>
    <w:rsid w:val="0019204E"/>
    <w:rsid w:val="00193E74"/>
    <w:rsid w:val="001945B8"/>
    <w:rsid w:val="001964BD"/>
    <w:rsid w:val="00196786"/>
    <w:rsid w:val="00197972"/>
    <w:rsid w:val="001A09FF"/>
    <w:rsid w:val="001A0D1E"/>
    <w:rsid w:val="001A1371"/>
    <w:rsid w:val="001A26C4"/>
    <w:rsid w:val="001A4B02"/>
    <w:rsid w:val="001A53C3"/>
    <w:rsid w:val="001A5AE1"/>
    <w:rsid w:val="001A6AA7"/>
    <w:rsid w:val="001A6F15"/>
    <w:rsid w:val="001A736A"/>
    <w:rsid w:val="001B2D26"/>
    <w:rsid w:val="001B3FFF"/>
    <w:rsid w:val="001B5B09"/>
    <w:rsid w:val="001B5E48"/>
    <w:rsid w:val="001B60E6"/>
    <w:rsid w:val="001C01A1"/>
    <w:rsid w:val="001C0CD3"/>
    <w:rsid w:val="001C1054"/>
    <w:rsid w:val="001C157D"/>
    <w:rsid w:val="001C1E7E"/>
    <w:rsid w:val="001C1F4F"/>
    <w:rsid w:val="001C2899"/>
    <w:rsid w:val="001C2B29"/>
    <w:rsid w:val="001C4979"/>
    <w:rsid w:val="001C4F7A"/>
    <w:rsid w:val="001C5DE2"/>
    <w:rsid w:val="001C5FBF"/>
    <w:rsid w:val="001C64F6"/>
    <w:rsid w:val="001C6BDF"/>
    <w:rsid w:val="001C7867"/>
    <w:rsid w:val="001D0164"/>
    <w:rsid w:val="001D1C47"/>
    <w:rsid w:val="001D2B96"/>
    <w:rsid w:val="001D33B1"/>
    <w:rsid w:val="001D3A40"/>
    <w:rsid w:val="001D3ADD"/>
    <w:rsid w:val="001D3D4B"/>
    <w:rsid w:val="001D41F1"/>
    <w:rsid w:val="001D4F36"/>
    <w:rsid w:val="001D5165"/>
    <w:rsid w:val="001D6ABF"/>
    <w:rsid w:val="001E0506"/>
    <w:rsid w:val="001E050E"/>
    <w:rsid w:val="001E053C"/>
    <w:rsid w:val="001E0FBE"/>
    <w:rsid w:val="001E1710"/>
    <w:rsid w:val="001E19E5"/>
    <w:rsid w:val="001E2A12"/>
    <w:rsid w:val="001E40AF"/>
    <w:rsid w:val="001E53FD"/>
    <w:rsid w:val="001E5DBA"/>
    <w:rsid w:val="001E7899"/>
    <w:rsid w:val="001E7E21"/>
    <w:rsid w:val="001F0067"/>
    <w:rsid w:val="001F04EE"/>
    <w:rsid w:val="001F07DB"/>
    <w:rsid w:val="001F0FDF"/>
    <w:rsid w:val="001F1154"/>
    <w:rsid w:val="001F1C18"/>
    <w:rsid w:val="001F4D14"/>
    <w:rsid w:val="001F5E67"/>
    <w:rsid w:val="001F63FD"/>
    <w:rsid w:val="0020052C"/>
    <w:rsid w:val="00200E31"/>
    <w:rsid w:val="0020168F"/>
    <w:rsid w:val="002016B2"/>
    <w:rsid w:val="002017F2"/>
    <w:rsid w:val="0020236C"/>
    <w:rsid w:val="002033D3"/>
    <w:rsid w:val="00203FC2"/>
    <w:rsid w:val="00204843"/>
    <w:rsid w:val="002056D1"/>
    <w:rsid w:val="00205B78"/>
    <w:rsid w:val="00206418"/>
    <w:rsid w:val="0020643A"/>
    <w:rsid w:val="00207DCD"/>
    <w:rsid w:val="002103E8"/>
    <w:rsid w:val="00210A06"/>
    <w:rsid w:val="00211DFD"/>
    <w:rsid w:val="002120E9"/>
    <w:rsid w:val="0021338D"/>
    <w:rsid w:val="00213706"/>
    <w:rsid w:val="00213EF4"/>
    <w:rsid w:val="00214459"/>
    <w:rsid w:val="00215622"/>
    <w:rsid w:val="002158BB"/>
    <w:rsid w:val="00215F4C"/>
    <w:rsid w:val="002162BD"/>
    <w:rsid w:val="0021661F"/>
    <w:rsid w:val="00216C81"/>
    <w:rsid w:val="00217CA1"/>
    <w:rsid w:val="0022323C"/>
    <w:rsid w:val="00223732"/>
    <w:rsid w:val="00223FE9"/>
    <w:rsid w:val="002240D1"/>
    <w:rsid w:val="002250FE"/>
    <w:rsid w:val="002257D8"/>
    <w:rsid w:val="00226AE9"/>
    <w:rsid w:val="00226DDC"/>
    <w:rsid w:val="0023186C"/>
    <w:rsid w:val="00233270"/>
    <w:rsid w:val="00233902"/>
    <w:rsid w:val="002347B8"/>
    <w:rsid w:val="0023536C"/>
    <w:rsid w:val="00236B30"/>
    <w:rsid w:val="0023725F"/>
    <w:rsid w:val="00237714"/>
    <w:rsid w:val="00237887"/>
    <w:rsid w:val="00237E29"/>
    <w:rsid w:val="00241C20"/>
    <w:rsid w:val="002424A0"/>
    <w:rsid w:val="0024345E"/>
    <w:rsid w:val="00244EDD"/>
    <w:rsid w:val="0024641B"/>
    <w:rsid w:val="002470B2"/>
    <w:rsid w:val="00247129"/>
    <w:rsid w:val="002472F3"/>
    <w:rsid w:val="002479DF"/>
    <w:rsid w:val="00247C0A"/>
    <w:rsid w:val="0025061B"/>
    <w:rsid w:val="0025300C"/>
    <w:rsid w:val="00253ABF"/>
    <w:rsid w:val="00254E99"/>
    <w:rsid w:val="00255187"/>
    <w:rsid w:val="002552EC"/>
    <w:rsid w:val="0025643B"/>
    <w:rsid w:val="00256F00"/>
    <w:rsid w:val="00257273"/>
    <w:rsid w:val="0026029E"/>
    <w:rsid w:val="00260C55"/>
    <w:rsid w:val="0026122E"/>
    <w:rsid w:val="00262401"/>
    <w:rsid w:val="00262EBD"/>
    <w:rsid w:val="00265AA1"/>
    <w:rsid w:val="00265EBE"/>
    <w:rsid w:val="0026614C"/>
    <w:rsid w:val="0026705A"/>
    <w:rsid w:val="0026730C"/>
    <w:rsid w:val="002678C2"/>
    <w:rsid w:val="002700B3"/>
    <w:rsid w:val="00270123"/>
    <w:rsid w:val="002701B9"/>
    <w:rsid w:val="00271943"/>
    <w:rsid w:val="00271EFD"/>
    <w:rsid w:val="0027362D"/>
    <w:rsid w:val="0027378B"/>
    <w:rsid w:val="002741DB"/>
    <w:rsid w:val="00275129"/>
    <w:rsid w:val="00275919"/>
    <w:rsid w:val="00277297"/>
    <w:rsid w:val="00280340"/>
    <w:rsid w:val="00280498"/>
    <w:rsid w:val="00280D43"/>
    <w:rsid w:val="0028180E"/>
    <w:rsid w:val="00282F44"/>
    <w:rsid w:val="00285C92"/>
    <w:rsid w:val="00286DF4"/>
    <w:rsid w:val="00287EFD"/>
    <w:rsid w:val="0029057E"/>
    <w:rsid w:val="00290F86"/>
    <w:rsid w:val="00291178"/>
    <w:rsid w:val="00291378"/>
    <w:rsid w:val="00291D08"/>
    <w:rsid w:val="002945FD"/>
    <w:rsid w:val="0029460C"/>
    <w:rsid w:val="002948CD"/>
    <w:rsid w:val="00294AAA"/>
    <w:rsid w:val="00294D86"/>
    <w:rsid w:val="002956A2"/>
    <w:rsid w:val="00295B1D"/>
    <w:rsid w:val="002974AA"/>
    <w:rsid w:val="002974CB"/>
    <w:rsid w:val="002975F3"/>
    <w:rsid w:val="00297BC2"/>
    <w:rsid w:val="00297D97"/>
    <w:rsid w:val="002A0008"/>
    <w:rsid w:val="002A04D2"/>
    <w:rsid w:val="002A2865"/>
    <w:rsid w:val="002A2F09"/>
    <w:rsid w:val="002A3870"/>
    <w:rsid w:val="002A3BE2"/>
    <w:rsid w:val="002A4D24"/>
    <w:rsid w:val="002A6943"/>
    <w:rsid w:val="002A6BDF"/>
    <w:rsid w:val="002A70D7"/>
    <w:rsid w:val="002A79BD"/>
    <w:rsid w:val="002A7B3F"/>
    <w:rsid w:val="002B02BB"/>
    <w:rsid w:val="002B09DC"/>
    <w:rsid w:val="002B1650"/>
    <w:rsid w:val="002B26B7"/>
    <w:rsid w:val="002B29E1"/>
    <w:rsid w:val="002B2C5B"/>
    <w:rsid w:val="002B3EB0"/>
    <w:rsid w:val="002B59FE"/>
    <w:rsid w:val="002B5D0E"/>
    <w:rsid w:val="002B5E97"/>
    <w:rsid w:val="002B78FD"/>
    <w:rsid w:val="002B7A68"/>
    <w:rsid w:val="002C1A1A"/>
    <w:rsid w:val="002C1D67"/>
    <w:rsid w:val="002C2725"/>
    <w:rsid w:val="002C2811"/>
    <w:rsid w:val="002C50D3"/>
    <w:rsid w:val="002C54B5"/>
    <w:rsid w:val="002C6975"/>
    <w:rsid w:val="002C749E"/>
    <w:rsid w:val="002C780B"/>
    <w:rsid w:val="002C7AB6"/>
    <w:rsid w:val="002C7D04"/>
    <w:rsid w:val="002D0B60"/>
    <w:rsid w:val="002D1251"/>
    <w:rsid w:val="002D1518"/>
    <w:rsid w:val="002D2B0A"/>
    <w:rsid w:val="002D2F79"/>
    <w:rsid w:val="002D301B"/>
    <w:rsid w:val="002D3A81"/>
    <w:rsid w:val="002D4624"/>
    <w:rsid w:val="002D4DD1"/>
    <w:rsid w:val="002D5874"/>
    <w:rsid w:val="002D5DF3"/>
    <w:rsid w:val="002D6339"/>
    <w:rsid w:val="002D78DB"/>
    <w:rsid w:val="002D7E42"/>
    <w:rsid w:val="002E0DC5"/>
    <w:rsid w:val="002E1C2B"/>
    <w:rsid w:val="002E220C"/>
    <w:rsid w:val="002E2709"/>
    <w:rsid w:val="002E4764"/>
    <w:rsid w:val="002E499A"/>
    <w:rsid w:val="002E4BB8"/>
    <w:rsid w:val="002E725B"/>
    <w:rsid w:val="002F0CF3"/>
    <w:rsid w:val="002F0F72"/>
    <w:rsid w:val="002F1396"/>
    <w:rsid w:val="002F18A1"/>
    <w:rsid w:val="002F3343"/>
    <w:rsid w:val="002F34A2"/>
    <w:rsid w:val="002F44FB"/>
    <w:rsid w:val="002F5061"/>
    <w:rsid w:val="002F7788"/>
    <w:rsid w:val="002F7B2E"/>
    <w:rsid w:val="00300A2E"/>
    <w:rsid w:val="00300BDA"/>
    <w:rsid w:val="0030406B"/>
    <w:rsid w:val="003040F9"/>
    <w:rsid w:val="003052C1"/>
    <w:rsid w:val="00305324"/>
    <w:rsid w:val="00305C77"/>
    <w:rsid w:val="0031076B"/>
    <w:rsid w:val="003136AD"/>
    <w:rsid w:val="003145E9"/>
    <w:rsid w:val="00314E9A"/>
    <w:rsid w:val="003150E4"/>
    <w:rsid w:val="00315B25"/>
    <w:rsid w:val="00315FE5"/>
    <w:rsid w:val="003163FE"/>
    <w:rsid w:val="003169A3"/>
    <w:rsid w:val="00316B53"/>
    <w:rsid w:val="00317C8D"/>
    <w:rsid w:val="0032107C"/>
    <w:rsid w:val="00321316"/>
    <w:rsid w:val="00321ACE"/>
    <w:rsid w:val="00322E0A"/>
    <w:rsid w:val="00331D44"/>
    <w:rsid w:val="00331FA6"/>
    <w:rsid w:val="0033202B"/>
    <w:rsid w:val="0033315B"/>
    <w:rsid w:val="0033324A"/>
    <w:rsid w:val="00333832"/>
    <w:rsid w:val="003343D4"/>
    <w:rsid w:val="003368EC"/>
    <w:rsid w:val="0033760F"/>
    <w:rsid w:val="00340303"/>
    <w:rsid w:val="00340C93"/>
    <w:rsid w:val="00341900"/>
    <w:rsid w:val="003427B3"/>
    <w:rsid w:val="00343366"/>
    <w:rsid w:val="00343655"/>
    <w:rsid w:val="00344B9C"/>
    <w:rsid w:val="0034523C"/>
    <w:rsid w:val="003466FB"/>
    <w:rsid w:val="0034738F"/>
    <w:rsid w:val="00347617"/>
    <w:rsid w:val="00347870"/>
    <w:rsid w:val="00352742"/>
    <w:rsid w:val="0035298A"/>
    <w:rsid w:val="00354000"/>
    <w:rsid w:val="00354459"/>
    <w:rsid w:val="003554A2"/>
    <w:rsid w:val="00355A93"/>
    <w:rsid w:val="00356D91"/>
    <w:rsid w:val="003600D9"/>
    <w:rsid w:val="00361FEF"/>
    <w:rsid w:val="00364812"/>
    <w:rsid w:val="003664D2"/>
    <w:rsid w:val="00366F3E"/>
    <w:rsid w:val="0036738A"/>
    <w:rsid w:val="00370C94"/>
    <w:rsid w:val="0037217F"/>
    <w:rsid w:val="00372BAD"/>
    <w:rsid w:val="00372DD1"/>
    <w:rsid w:val="00374696"/>
    <w:rsid w:val="00375E2C"/>
    <w:rsid w:val="0037606C"/>
    <w:rsid w:val="00376729"/>
    <w:rsid w:val="00377A1C"/>
    <w:rsid w:val="00380CF4"/>
    <w:rsid w:val="00380E86"/>
    <w:rsid w:val="003812E7"/>
    <w:rsid w:val="00382CA8"/>
    <w:rsid w:val="003833AF"/>
    <w:rsid w:val="0038385B"/>
    <w:rsid w:val="003838E1"/>
    <w:rsid w:val="00383D22"/>
    <w:rsid w:val="00387034"/>
    <w:rsid w:val="003901E3"/>
    <w:rsid w:val="00392D0D"/>
    <w:rsid w:val="0039330F"/>
    <w:rsid w:val="003954F9"/>
    <w:rsid w:val="00395693"/>
    <w:rsid w:val="00395A56"/>
    <w:rsid w:val="003978B3"/>
    <w:rsid w:val="003A01A5"/>
    <w:rsid w:val="003A0A02"/>
    <w:rsid w:val="003A0D36"/>
    <w:rsid w:val="003A1350"/>
    <w:rsid w:val="003A1882"/>
    <w:rsid w:val="003A275B"/>
    <w:rsid w:val="003A2A14"/>
    <w:rsid w:val="003A2D37"/>
    <w:rsid w:val="003A5CE8"/>
    <w:rsid w:val="003A63BE"/>
    <w:rsid w:val="003A64ED"/>
    <w:rsid w:val="003A6C26"/>
    <w:rsid w:val="003B0655"/>
    <w:rsid w:val="003B0765"/>
    <w:rsid w:val="003B1785"/>
    <w:rsid w:val="003B1F5E"/>
    <w:rsid w:val="003B404B"/>
    <w:rsid w:val="003B4719"/>
    <w:rsid w:val="003B5129"/>
    <w:rsid w:val="003B55AE"/>
    <w:rsid w:val="003B641D"/>
    <w:rsid w:val="003B6CD6"/>
    <w:rsid w:val="003B7091"/>
    <w:rsid w:val="003B7323"/>
    <w:rsid w:val="003B7B4C"/>
    <w:rsid w:val="003C00C3"/>
    <w:rsid w:val="003C02A6"/>
    <w:rsid w:val="003C1258"/>
    <w:rsid w:val="003C18FC"/>
    <w:rsid w:val="003C3013"/>
    <w:rsid w:val="003C3579"/>
    <w:rsid w:val="003C461C"/>
    <w:rsid w:val="003C4899"/>
    <w:rsid w:val="003C5A8C"/>
    <w:rsid w:val="003D063F"/>
    <w:rsid w:val="003D1B42"/>
    <w:rsid w:val="003D1C5E"/>
    <w:rsid w:val="003D3CF8"/>
    <w:rsid w:val="003D4FC4"/>
    <w:rsid w:val="003D615E"/>
    <w:rsid w:val="003D69E3"/>
    <w:rsid w:val="003D6EB4"/>
    <w:rsid w:val="003D7653"/>
    <w:rsid w:val="003E1D7F"/>
    <w:rsid w:val="003E2308"/>
    <w:rsid w:val="003E2C56"/>
    <w:rsid w:val="003E3702"/>
    <w:rsid w:val="003E3829"/>
    <w:rsid w:val="003E3F71"/>
    <w:rsid w:val="003E44B7"/>
    <w:rsid w:val="003E5E04"/>
    <w:rsid w:val="003E6009"/>
    <w:rsid w:val="003E62A3"/>
    <w:rsid w:val="003E69E5"/>
    <w:rsid w:val="003E6E83"/>
    <w:rsid w:val="003E75E3"/>
    <w:rsid w:val="003E77F7"/>
    <w:rsid w:val="003F08EC"/>
    <w:rsid w:val="003F1035"/>
    <w:rsid w:val="003F12DD"/>
    <w:rsid w:val="003F1DD1"/>
    <w:rsid w:val="003F1FE8"/>
    <w:rsid w:val="003F2E6B"/>
    <w:rsid w:val="003F3A0B"/>
    <w:rsid w:val="003F459C"/>
    <w:rsid w:val="003F505C"/>
    <w:rsid w:val="003F585D"/>
    <w:rsid w:val="003F5C90"/>
    <w:rsid w:val="003F5FE4"/>
    <w:rsid w:val="004012AA"/>
    <w:rsid w:val="0040154B"/>
    <w:rsid w:val="00402BD2"/>
    <w:rsid w:val="00403162"/>
    <w:rsid w:val="004039AC"/>
    <w:rsid w:val="00403AD5"/>
    <w:rsid w:val="00404387"/>
    <w:rsid w:val="004047A9"/>
    <w:rsid w:val="00404BD5"/>
    <w:rsid w:val="00405287"/>
    <w:rsid w:val="00405401"/>
    <w:rsid w:val="004078BE"/>
    <w:rsid w:val="0041034B"/>
    <w:rsid w:val="004108BE"/>
    <w:rsid w:val="00410C07"/>
    <w:rsid w:val="004110F8"/>
    <w:rsid w:val="00411403"/>
    <w:rsid w:val="00412BC7"/>
    <w:rsid w:val="0041382E"/>
    <w:rsid w:val="00414762"/>
    <w:rsid w:val="00416926"/>
    <w:rsid w:val="00420672"/>
    <w:rsid w:val="004214A9"/>
    <w:rsid w:val="0042150A"/>
    <w:rsid w:val="00421DCC"/>
    <w:rsid w:val="00422E6C"/>
    <w:rsid w:val="00423786"/>
    <w:rsid w:val="00423F29"/>
    <w:rsid w:val="00432F11"/>
    <w:rsid w:val="00433E0F"/>
    <w:rsid w:val="00433E9D"/>
    <w:rsid w:val="004349FC"/>
    <w:rsid w:val="00435B72"/>
    <w:rsid w:val="00435C3F"/>
    <w:rsid w:val="00435EA1"/>
    <w:rsid w:val="0043615E"/>
    <w:rsid w:val="00437143"/>
    <w:rsid w:val="004404AF"/>
    <w:rsid w:val="00440EBE"/>
    <w:rsid w:val="004421A2"/>
    <w:rsid w:val="004428ED"/>
    <w:rsid w:val="00442BC7"/>
    <w:rsid w:val="00442E9C"/>
    <w:rsid w:val="0044508C"/>
    <w:rsid w:val="0044646F"/>
    <w:rsid w:val="004479B2"/>
    <w:rsid w:val="00450290"/>
    <w:rsid w:val="00450414"/>
    <w:rsid w:val="00450C1B"/>
    <w:rsid w:val="0045161A"/>
    <w:rsid w:val="00451D20"/>
    <w:rsid w:val="0045207B"/>
    <w:rsid w:val="00452F1C"/>
    <w:rsid w:val="0045473A"/>
    <w:rsid w:val="004549AA"/>
    <w:rsid w:val="00455778"/>
    <w:rsid w:val="00460642"/>
    <w:rsid w:val="00460E6C"/>
    <w:rsid w:val="0046112D"/>
    <w:rsid w:val="004613DC"/>
    <w:rsid w:val="00462919"/>
    <w:rsid w:val="00462AB4"/>
    <w:rsid w:val="00464D0F"/>
    <w:rsid w:val="0046567A"/>
    <w:rsid w:val="00465B72"/>
    <w:rsid w:val="00466826"/>
    <w:rsid w:val="004668D6"/>
    <w:rsid w:val="00467808"/>
    <w:rsid w:val="004706D8"/>
    <w:rsid w:val="004710B7"/>
    <w:rsid w:val="00471C6B"/>
    <w:rsid w:val="00475DDB"/>
    <w:rsid w:val="004760D0"/>
    <w:rsid w:val="00476224"/>
    <w:rsid w:val="00477B94"/>
    <w:rsid w:val="00481789"/>
    <w:rsid w:val="00481B5F"/>
    <w:rsid w:val="004828A5"/>
    <w:rsid w:val="00482C83"/>
    <w:rsid w:val="00483362"/>
    <w:rsid w:val="00483EF4"/>
    <w:rsid w:val="00485AA1"/>
    <w:rsid w:val="00487785"/>
    <w:rsid w:val="004913EF"/>
    <w:rsid w:val="00493D70"/>
    <w:rsid w:val="00495483"/>
    <w:rsid w:val="00495B8D"/>
    <w:rsid w:val="00496488"/>
    <w:rsid w:val="004969F4"/>
    <w:rsid w:val="004A0450"/>
    <w:rsid w:val="004A11E7"/>
    <w:rsid w:val="004A14EC"/>
    <w:rsid w:val="004A18AC"/>
    <w:rsid w:val="004A3531"/>
    <w:rsid w:val="004A3A8F"/>
    <w:rsid w:val="004A4367"/>
    <w:rsid w:val="004A4453"/>
    <w:rsid w:val="004A6DF2"/>
    <w:rsid w:val="004A7085"/>
    <w:rsid w:val="004A743B"/>
    <w:rsid w:val="004A7E7D"/>
    <w:rsid w:val="004B00C8"/>
    <w:rsid w:val="004B071C"/>
    <w:rsid w:val="004B2ECD"/>
    <w:rsid w:val="004B43EA"/>
    <w:rsid w:val="004C0877"/>
    <w:rsid w:val="004C24BA"/>
    <w:rsid w:val="004C2AEC"/>
    <w:rsid w:val="004C2B5B"/>
    <w:rsid w:val="004C5629"/>
    <w:rsid w:val="004C5936"/>
    <w:rsid w:val="004C5AAA"/>
    <w:rsid w:val="004C6462"/>
    <w:rsid w:val="004C65CE"/>
    <w:rsid w:val="004C6EA4"/>
    <w:rsid w:val="004C7B63"/>
    <w:rsid w:val="004D0D52"/>
    <w:rsid w:val="004D19C8"/>
    <w:rsid w:val="004D25D0"/>
    <w:rsid w:val="004D39E8"/>
    <w:rsid w:val="004D42F2"/>
    <w:rsid w:val="004D43DD"/>
    <w:rsid w:val="004D4B34"/>
    <w:rsid w:val="004D5205"/>
    <w:rsid w:val="004D5627"/>
    <w:rsid w:val="004D5C30"/>
    <w:rsid w:val="004D5F93"/>
    <w:rsid w:val="004D6261"/>
    <w:rsid w:val="004D6C5B"/>
    <w:rsid w:val="004E09C8"/>
    <w:rsid w:val="004E1BC2"/>
    <w:rsid w:val="004E1E06"/>
    <w:rsid w:val="004E1F53"/>
    <w:rsid w:val="004E352C"/>
    <w:rsid w:val="004E59E9"/>
    <w:rsid w:val="004E5A58"/>
    <w:rsid w:val="004E5E3B"/>
    <w:rsid w:val="004E7620"/>
    <w:rsid w:val="004E7795"/>
    <w:rsid w:val="004F0812"/>
    <w:rsid w:val="004F1FF9"/>
    <w:rsid w:val="004F2D02"/>
    <w:rsid w:val="004F31B2"/>
    <w:rsid w:val="004F3616"/>
    <w:rsid w:val="004F3D73"/>
    <w:rsid w:val="004F3FAF"/>
    <w:rsid w:val="004F407D"/>
    <w:rsid w:val="004F43DD"/>
    <w:rsid w:val="004F5768"/>
    <w:rsid w:val="004F7BD9"/>
    <w:rsid w:val="004F7CEE"/>
    <w:rsid w:val="004F7E96"/>
    <w:rsid w:val="0050035E"/>
    <w:rsid w:val="00500AC8"/>
    <w:rsid w:val="00501CF8"/>
    <w:rsid w:val="0050346D"/>
    <w:rsid w:val="00503B9C"/>
    <w:rsid w:val="00504BFA"/>
    <w:rsid w:val="00504CD8"/>
    <w:rsid w:val="00504E63"/>
    <w:rsid w:val="00504FB4"/>
    <w:rsid w:val="005059C2"/>
    <w:rsid w:val="00505D87"/>
    <w:rsid w:val="00506C65"/>
    <w:rsid w:val="0050771E"/>
    <w:rsid w:val="005079DB"/>
    <w:rsid w:val="005079DD"/>
    <w:rsid w:val="00507BE5"/>
    <w:rsid w:val="00510B4D"/>
    <w:rsid w:val="00510ED4"/>
    <w:rsid w:val="0051427F"/>
    <w:rsid w:val="005148A8"/>
    <w:rsid w:val="00515FFC"/>
    <w:rsid w:val="005201B5"/>
    <w:rsid w:val="00520296"/>
    <w:rsid w:val="0052075A"/>
    <w:rsid w:val="00521003"/>
    <w:rsid w:val="00521325"/>
    <w:rsid w:val="005215D4"/>
    <w:rsid w:val="00521B55"/>
    <w:rsid w:val="00521D0D"/>
    <w:rsid w:val="00522239"/>
    <w:rsid w:val="0052246B"/>
    <w:rsid w:val="005228B8"/>
    <w:rsid w:val="00522E6C"/>
    <w:rsid w:val="00523B28"/>
    <w:rsid w:val="00524169"/>
    <w:rsid w:val="0052546E"/>
    <w:rsid w:val="005261F4"/>
    <w:rsid w:val="005314C7"/>
    <w:rsid w:val="00531CD4"/>
    <w:rsid w:val="00532168"/>
    <w:rsid w:val="0053264C"/>
    <w:rsid w:val="005332F1"/>
    <w:rsid w:val="005335F1"/>
    <w:rsid w:val="00533ABF"/>
    <w:rsid w:val="00534178"/>
    <w:rsid w:val="0053463E"/>
    <w:rsid w:val="00535B26"/>
    <w:rsid w:val="00536673"/>
    <w:rsid w:val="00536CB6"/>
    <w:rsid w:val="00540195"/>
    <w:rsid w:val="0054051B"/>
    <w:rsid w:val="0054068A"/>
    <w:rsid w:val="00540F34"/>
    <w:rsid w:val="00541AF5"/>
    <w:rsid w:val="00542743"/>
    <w:rsid w:val="00542C2A"/>
    <w:rsid w:val="00542ED2"/>
    <w:rsid w:val="00543244"/>
    <w:rsid w:val="00544931"/>
    <w:rsid w:val="00545BBE"/>
    <w:rsid w:val="00545BFB"/>
    <w:rsid w:val="00546F80"/>
    <w:rsid w:val="00547F2C"/>
    <w:rsid w:val="005511C1"/>
    <w:rsid w:val="00552B79"/>
    <w:rsid w:val="00552D2D"/>
    <w:rsid w:val="00553BF1"/>
    <w:rsid w:val="00554319"/>
    <w:rsid w:val="00554559"/>
    <w:rsid w:val="005545D0"/>
    <w:rsid w:val="00554D6B"/>
    <w:rsid w:val="005558C3"/>
    <w:rsid w:val="005561E8"/>
    <w:rsid w:val="00557A95"/>
    <w:rsid w:val="00557B2A"/>
    <w:rsid w:val="00560FD5"/>
    <w:rsid w:val="0056121E"/>
    <w:rsid w:val="00561BA9"/>
    <w:rsid w:val="00561C21"/>
    <w:rsid w:val="00561C9C"/>
    <w:rsid w:val="005620F1"/>
    <w:rsid w:val="00562EC9"/>
    <w:rsid w:val="005660C1"/>
    <w:rsid w:val="00567B23"/>
    <w:rsid w:val="00570833"/>
    <w:rsid w:val="00570939"/>
    <w:rsid w:val="00570DD2"/>
    <w:rsid w:val="00571B15"/>
    <w:rsid w:val="0057202A"/>
    <w:rsid w:val="00574ABB"/>
    <w:rsid w:val="00577367"/>
    <w:rsid w:val="005800AC"/>
    <w:rsid w:val="0058095F"/>
    <w:rsid w:val="005810B2"/>
    <w:rsid w:val="005812D6"/>
    <w:rsid w:val="005813CD"/>
    <w:rsid w:val="005814F3"/>
    <w:rsid w:val="00582379"/>
    <w:rsid w:val="00583419"/>
    <w:rsid w:val="00583775"/>
    <w:rsid w:val="00584D59"/>
    <w:rsid w:val="00586377"/>
    <w:rsid w:val="00586787"/>
    <w:rsid w:val="00587398"/>
    <w:rsid w:val="005873D9"/>
    <w:rsid w:val="005905A5"/>
    <w:rsid w:val="00591E33"/>
    <w:rsid w:val="00592BF5"/>
    <w:rsid w:val="00595143"/>
    <w:rsid w:val="005952EA"/>
    <w:rsid w:val="00595844"/>
    <w:rsid w:val="0059587F"/>
    <w:rsid w:val="00595AE7"/>
    <w:rsid w:val="005967D0"/>
    <w:rsid w:val="00597091"/>
    <w:rsid w:val="005A0050"/>
    <w:rsid w:val="005A0AC7"/>
    <w:rsid w:val="005A1971"/>
    <w:rsid w:val="005A27A7"/>
    <w:rsid w:val="005A324D"/>
    <w:rsid w:val="005A47FB"/>
    <w:rsid w:val="005A4E7B"/>
    <w:rsid w:val="005A6019"/>
    <w:rsid w:val="005B1134"/>
    <w:rsid w:val="005B147A"/>
    <w:rsid w:val="005B28CE"/>
    <w:rsid w:val="005B2C5E"/>
    <w:rsid w:val="005B385E"/>
    <w:rsid w:val="005B4D40"/>
    <w:rsid w:val="005B69F8"/>
    <w:rsid w:val="005B79BA"/>
    <w:rsid w:val="005C0744"/>
    <w:rsid w:val="005C0E85"/>
    <w:rsid w:val="005C198C"/>
    <w:rsid w:val="005C1D6F"/>
    <w:rsid w:val="005C36B7"/>
    <w:rsid w:val="005C3E2C"/>
    <w:rsid w:val="005C3FA8"/>
    <w:rsid w:val="005C4941"/>
    <w:rsid w:val="005C5288"/>
    <w:rsid w:val="005C607A"/>
    <w:rsid w:val="005C70EF"/>
    <w:rsid w:val="005C796B"/>
    <w:rsid w:val="005D338E"/>
    <w:rsid w:val="005D388C"/>
    <w:rsid w:val="005D5A62"/>
    <w:rsid w:val="005D6052"/>
    <w:rsid w:val="005D787D"/>
    <w:rsid w:val="005D7F42"/>
    <w:rsid w:val="005E0FAC"/>
    <w:rsid w:val="005E2450"/>
    <w:rsid w:val="005E29F7"/>
    <w:rsid w:val="005E412D"/>
    <w:rsid w:val="005E4A0A"/>
    <w:rsid w:val="005E522D"/>
    <w:rsid w:val="005E5A01"/>
    <w:rsid w:val="005E5DCC"/>
    <w:rsid w:val="005E611E"/>
    <w:rsid w:val="005E6399"/>
    <w:rsid w:val="005E6E02"/>
    <w:rsid w:val="005E7D38"/>
    <w:rsid w:val="005F066F"/>
    <w:rsid w:val="005F0E55"/>
    <w:rsid w:val="005F205F"/>
    <w:rsid w:val="005F21AE"/>
    <w:rsid w:val="005F4E27"/>
    <w:rsid w:val="005F6899"/>
    <w:rsid w:val="005F7354"/>
    <w:rsid w:val="005F74A3"/>
    <w:rsid w:val="005F7B04"/>
    <w:rsid w:val="005F7D9D"/>
    <w:rsid w:val="00600387"/>
    <w:rsid w:val="00601554"/>
    <w:rsid w:val="0060171E"/>
    <w:rsid w:val="00603E4A"/>
    <w:rsid w:val="00603EE3"/>
    <w:rsid w:val="0060520B"/>
    <w:rsid w:val="00605594"/>
    <w:rsid w:val="00607E96"/>
    <w:rsid w:val="00611CE2"/>
    <w:rsid w:val="006128F5"/>
    <w:rsid w:val="00614606"/>
    <w:rsid w:val="006146CF"/>
    <w:rsid w:val="00614E6C"/>
    <w:rsid w:val="0061751B"/>
    <w:rsid w:val="006177DB"/>
    <w:rsid w:val="00617B36"/>
    <w:rsid w:val="00621886"/>
    <w:rsid w:val="006219A3"/>
    <w:rsid w:val="00621E71"/>
    <w:rsid w:val="00621E7B"/>
    <w:rsid w:val="00624822"/>
    <w:rsid w:val="00626904"/>
    <w:rsid w:val="00626DCC"/>
    <w:rsid w:val="00626EBE"/>
    <w:rsid w:val="00627509"/>
    <w:rsid w:val="00630447"/>
    <w:rsid w:val="006328D8"/>
    <w:rsid w:val="0063676E"/>
    <w:rsid w:val="00636CC5"/>
    <w:rsid w:val="00637D2B"/>
    <w:rsid w:val="00640309"/>
    <w:rsid w:val="00640D6D"/>
    <w:rsid w:val="00641432"/>
    <w:rsid w:val="0064169A"/>
    <w:rsid w:val="006417AC"/>
    <w:rsid w:val="00641B0D"/>
    <w:rsid w:val="00642259"/>
    <w:rsid w:val="006428CC"/>
    <w:rsid w:val="00642F4F"/>
    <w:rsid w:val="006444AC"/>
    <w:rsid w:val="00644811"/>
    <w:rsid w:val="00644840"/>
    <w:rsid w:val="0064496A"/>
    <w:rsid w:val="006467B7"/>
    <w:rsid w:val="006470B7"/>
    <w:rsid w:val="006502D1"/>
    <w:rsid w:val="0065047B"/>
    <w:rsid w:val="00651734"/>
    <w:rsid w:val="0065216E"/>
    <w:rsid w:val="006526F5"/>
    <w:rsid w:val="00653826"/>
    <w:rsid w:val="00654796"/>
    <w:rsid w:val="006555BB"/>
    <w:rsid w:val="006569EB"/>
    <w:rsid w:val="00660662"/>
    <w:rsid w:val="00661A9E"/>
    <w:rsid w:val="00662155"/>
    <w:rsid w:val="00662297"/>
    <w:rsid w:val="00662B61"/>
    <w:rsid w:val="006648FD"/>
    <w:rsid w:val="006663BB"/>
    <w:rsid w:val="006666C6"/>
    <w:rsid w:val="00667D2E"/>
    <w:rsid w:val="00667F19"/>
    <w:rsid w:val="00670056"/>
    <w:rsid w:val="006702DE"/>
    <w:rsid w:val="0067048B"/>
    <w:rsid w:val="00670BE0"/>
    <w:rsid w:val="006732F5"/>
    <w:rsid w:val="006734A2"/>
    <w:rsid w:val="006736ED"/>
    <w:rsid w:val="00673EEB"/>
    <w:rsid w:val="00674D72"/>
    <w:rsid w:val="006757AB"/>
    <w:rsid w:val="00675A32"/>
    <w:rsid w:val="00676590"/>
    <w:rsid w:val="0068018D"/>
    <w:rsid w:val="006803AB"/>
    <w:rsid w:val="0068110A"/>
    <w:rsid w:val="00681A16"/>
    <w:rsid w:val="00681FE7"/>
    <w:rsid w:val="006823C1"/>
    <w:rsid w:val="006823EA"/>
    <w:rsid w:val="006828FE"/>
    <w:rsid w:val="00682E81"/>
    <w:rsid w:val="006844CE"/>
    <w:rsid w:val="00684523"/>
    <w:rsid w:val="00684BE6"/>
    <w:rsid w:val="006859BE"/>
    <w:rsid w:val="006879A3"/>
    <w:rsid w:val="00687DA5"/>
    <w:rsid w:val="0069052F"/>
    <w:rsid w:val="00691442"/>
    <w:rsid w:val="006937EE"/>
    <w:rsid w:val="00697D9B"/>
    <w:rsid w:val="006A0B94"/>
    <w:rsid w:val="006A0C60"/>
    <w:rsid w:val="006A20F6"/>
    <w:rsid w:val="006A2CC1"/>
    <w:rsid w:val="006A525F"/>
    <w:rsid w:val="006A5362"/>
    <w:rsid w:val="006A6DBF"/>
    <w:rsid w:val="006B17C4"/>
    <w:rsid w:val="006B1FAC"/>
    <w:rsid w:val="006B2E6A"/>
    <w:rsid w:val="006B35CD"/>
    <w:rsid w:val="006B3C9B"/>
    <w:rsid w:val="006B4640"/>
    <w:rsid w:val="006B5461"/>
    <w:rsid w:val="006B62C9"/>
    <w:rsid w:val="006B660C"/>
    <w:rsid w:val="006B7C81"/>
    <w:rsid w:val="006C06B5"/>
    <w:rsid w:val="006C210B"/>
    <w:rsid w:val="006C2ABC"/>
    <w:rsid w:val="006C2BBB"/>
    <w:rsid w:val="006C580F"/>
    <w:rsid w:val="006C73AB"/>
    <w:rsid w:val="006C748D"/>
    <w:rsid w:val="006C7503"/>
    <w:rsid w:val="006D0DDB"/>
    <w:rsid w:val="006D142E"/>
    <w:rsid w:val="006D20B8"/>
    <w:rsid w:val="006D2DD3"/>
    <w:rsid w:val="006D2F0D"/>
    <w:rsid w:val="006D325D"/>
    <w:rsid w:val="006D3339"/>
    <w:rsid w:val="006D4319"/>
    <w:rsid w:val="006D4E17"/>
    <w:rsid w:val="006D4E24"/>
    <w:rsid w:val="006D5749"/>
    <w:rsid w:val="006D7BF4"/>
    <w:rsid w:val="006E0A4E"/>
    <w:rsid w:val="006E13DC"/>
    <w:rsid w:val="006E25E5"/>
    <w:rsid w:val="006E4593"/>
    <w:rsid w:val="006E47F1"/>
    <w:rsid w:val="006E5732"/>
    <w:rsid w:val="006E6E25"/>
    <w:rsid w:val="006E7A6B"/>
    <w:rsid w:val="006F0234"/>
    <w:rsid w:val="006F034C"/>
    <w:rsid w:val="006F0A67"/>
    <w:rsid w:val="006F0D25"/>
    <w:rsid w:val="006F4202"/>
    <w:rsid w:val="006F43ED"/>
    <w:rsid w:val="006F5A1B"/>
    <w:rsid w:val="006F6E04"/>
    <w:rsid w:val="006F6E5B"/>
    <w:rsid w:val="006F7436"/>
    <w:rsid w:val="006F7976"/>
    <w:rsid w:val="006F7B9C"/>
    <w:rsid w:val="007008E2"/>
    <w:rsid w:val="00700E06"/>
    <w:rsid w:val="007012F2"/>
    <w:rsid w:val="00701606"/>
    <w:rsid w:val="007038E2"/>
    <w:rsid w:val="00703CF0"/>
    <w:rsid w:val="00704C01"/>
    <w:rsid w:val="0070524E"/>
    <w:rsid w:val="00705D5C"/>
    <w:rsid w:val="00706DB3"/>
    <w:rsid w:val="0070733D"/>
    <w:rsid w:val="00707D85"/>
    <w:rsid w:val="0071132F"/>
    <w:rsid w:val="0071184F"/>
    <w:rsid w:val="00712DA0"/>
    <w:rsid w:val="00714468"/>
    <w:rsid w:val="00715FE7"/>
    <w:rsid w:val="00716279"/>
    <w:rsid w:val="0071636A"/>
    <w:rsid w:val="00717CD4"/>
    <w:rsid w:val="007214B2"/>
    <w:rsid w:val="007215EB"/>
    <w:rsid w:val="0072187A"/>
    <w:rsid w:val="00721E21"/>
    <w:rsid w:val="0072244D"/>
    <w:rsid w:val="00725C6B"/>
    <w:rsid w:val="007313D5"/>
    <w:rsid w:val="00731D55"/>
    <w:rsid w:val="007339D2"/>
    <w:rsid w:val="00734E40"/>
    <w:rsid w:val="007362C4"/>
    <w:rsid w:val="00736B52"/>
    <w:rsid w:val="00736E02"/>
    <w:rsid w:val="0073790A"/>
    <w:rsid w:val="00737C97"/>
    <w:rsid w:val="007406D9"/>
    <w:rsid w:val="00740940"/>
    <w:rsid w:val="00740B0E"/>
    <w:rsid w:val="00740EDC"/>
    <w:rsid w:val="00741434"/>
    <w:rsid w:val="007414AE"/>
    <w:rsid w:val="007417CF"/>
    <w:rsid w:val="00741954"/>
    <w:rsid w:val="007440DB"/>
    <w:rsid w:val="007457AE"/>
    <w:rsid w:val="007464FC"/>
    <w:rsid w:val="00746E9F"/>
    <w:rsid w:val="0074757A"/>
    <w:rsid w:val="0074764B"/>
    <w:rsid w:val="0075025E"/>
    <w:rsid w:val="00750604"/>
    <w:rsid w:val="00750BCF"/>
    <w:rsid w:val="007515D4"/>
    <w:rsid w:val="007519BA"/>
    <w:rsid w:val="007521CC"/>
    <w:rsid w:val="00754C23"/>
    <w:rsid w:val="007560EE"/>
    <w:rsid w:val="007575B2"/>
    <w:rsid w:val="00757AED"/>
    <w:rsid w:val="00757E24"/>
    <w:rsid w:val="00761326"/>
    <w:rsid w:val="00762202"/>
    <w:rsid w:val="00762F9C"/>
    <w:rsid w:val="0076323B"/>
    <w:rsid w:val="00763AC2"/>
    <w:rsid w:val="00764BE4"/>
    <w:rsid w:val="00765D09"/>
    <w:rsid w:val="00767584"/>
    <w:rsid w:val="00770113"/>
    <w:rsid w:val="007724D0"/>
    <w:rsid w:val="00772677"/>
    <w:rsid w:val="0077269C"/>
    <w:rsid w:val="007748B8"/>
    <w:rsid w:val="00775738"/>
    <w:rsid w:val="00780421"/>
    <w:rsid w:val="00780F22"/>
    <w:rsid w:val="00781691"/>
    <w:rsid w:val="007841AE"/>
    <w:rsid w:val="00784347"/>
    <w:rsid w:val="007846EA"/>
    <w:rsid w:val="00786D75"/>
    <w:rsid w:val="0078725F"/>
    <w:rsid w:val="00790032"/>
    <w:rsid w:val="0079074D"/>
    <w:rsid w:val="00791B3B"/>
    <w:rsid w:val="00793D1B"/>
    <w:rsid w:val="0079430F"/>
    <w:rsid w:val="007959AD"/>
    <w:rsid w:val="00795A12"/>
    <w:rsid w:val="00795B64"/>
    <w:rsid w:val="00796E0F"/>
    <w:rsid w:val="007A0B67"/>
    <w:rsid w:val="007A12F4"/>
    <w:rsid w:val="007A1764"/>
    <w:rsid w:val="007A1C41"/>
    <w:rsid w:val="007A2342"/>
    <w:rsid w:val="007A2438"/>
    <w:rsid w:val="007A2A01"/>
    <w:rsid w:val="007A3C96"/>
    <w:rsid w:val="007A5137"/>
    <w:rsid w:val="007B00DB"/>
    <w:rsid w:val="007B1947"/>
    <w:rsid w:val="007B27F0"/>
    <w:rsid w:val="007B2B9E"/>
    <w:rsid w:val="007B2BA3"/>
    <w:rsid w:val="007B434E"/>
    <w:rsid w:val="007B43FB"/>
    <w:rsid w:val="007B5269"/>
    <w:rsid w:val="007B61F8"/>
    <w:rsid w:val="007B6B4F"/>
    <w:rsid w:val="007B76ED"/>
    <w:rsid w:val="007B7765"/>
    <w:rsid w:val="007C08C2"/>
    <w:rsid w:val="007C21D5"/>
    <w:rsid w:val="007C24FD"/>
    <w:rsid w:val="007C26B3"/>
    <w:rsid w:val="007C3BB4"/>
    <w:rsid w:val="007C5F0B"/>
    <w:rsid w:val="007C5F52"/>
    <w:rsid w:val="007C603A"/>
    <w:rsid w:val="007C67DF"/>
    <w:rsid w:val="007C696E"/>
    <w:rsid w:val="007C6E84"/>
    <w:rsid w:val="007C6F0D"/>
    <w:rsid w:val="007C73B3"/>
    <w:rsid w:val="007D1163"/>
    <w:rsid w:val="007D1F22"/>
    <w:rsid w:val="007D1FDE"/>
    <w:rsid w:val="007D239E"/>
    <w:rsid w:val="007D26D6"/>
    <w:rsid w:val="007D2972"/>
    <w:rsid w:val="007D33AC"/>
    <w:rsid w:val="007D34FA"/>
    <w:rsid w:val="007D3D22"/>
    <w:rsid w:val="007D489D"/>
    <w:rsid w:val="007D5298"/>
    <w:rsid w:val="007D56F1"/>
    <w:rsid w:val="007D7F53"/>
    <w:rsid w:val="007E0FE6"/>
    <w:rsid w:val="007E134F"/>
    <w:rsid w:val="007E283F"/>
    <w:rsid w:val="007E4438"/>
    <w:rsid w:val="007E598D"/>
    <w:rsid w:val="007E5EC7"/>
    <w:rsid w:val="007E6EFE"/>
    <w:rsid w:val="007E7349"/>
    <w:rsid w:val="007F0046"/>
    <w:rsid w:val="007F045A"/>
    <w:rsid w:val="007F13EC"/>
    <w:rsid w:val="007F194B"/>
    <w:rsid w:val="007F1C43"/>
    <w:rsid w:val="007F20CE"/>
    <w:rsid w:val="007F2295"/>
    <w:rsid w:val="007F3552"/>
    <w:rsid w:val="007F3BE7"/>
    <w:rsid w:val="007F5FF5"/>
    <w:rsid w:val="007F61BF"/>
    <w:rsid w:val="007F656F"/>
    <w:rsid w:val="007F68FF"/>
    <w:rsid w:val="007F7925"/>
    <w:rsid w:val="008002E0"/>
    <w:rsid w:val="008007AF"/>
    <w:rsid w:val="00800DFA"/>
    <w:rsid w:val="00801486"/>
    <w:rsid w:val="008015F7"/>
    <w:rsid w:val="00802106"/>
    <w:rsid w:val="00803324"/>
    <w:rsid w:val="00805FA4"/>
    <w:rsid w:val="00806656"/>
    <w:rsid w:val="00806CDB"/>
    <w:rsid w:val="00807307"/>
    <w:rsid w:val="008073FF"/>
    <w:rsid w:val="00807B95"/>
    <w:rsid w:val="0081100C"/>
    <w:rsid w:val="00811B45"/>
    <w:rsid w:val="0081212D"/>
    <w:rsid w:val="00812736"/>
    <w:rsid w:val="00812A5C"/>
    <w:rsid w:val="00812BB5"/>
    <w:rsid w:val="008137BC"/>
    <w:rsid w:val="008151D0"/>
    <w:rsid w:val="00815DC7"/>
    <w:rsid w:val="008168D8"/>
    <w:rsid w:val="00816F50"/>
    <w:rsid w:val="008177ED"/>
    <w:rsid w:val="00817FA9"/>
    <w:rsid w:val="0082034E"/>
    <w:rsid w:val="00820A97"/>
    <w:rsid w:val="00820B41"/>
    <w:rsid w:val="00820FB4"/>
    <w:rsid w:val="00822017"/>
    <w:rsid w:val="008227AF"/>
    <w:rsid w:val="00823131"/>
    <w:rsid w:val="0082361B"/>
    <w:rsid w:val="00823B76"/>
    <w:rsid w:val="00824716"/>
    <w:rsid w:val="0082598A"/>
    <w:rsid w:val="00825B69"/>
    <w:rsid w:val="00826FB7"/>
    <w:rsid w:val="008301D3"/>
    <w:rsid w:val="0083078A"/>
    <w:rsid w:val="00832ACA"/>
    <w:rsid w:val="0083342C"/>
    <w:rsid w:val="0083343E"/>
    <w:rsid w:val="008344EB"/>
    <w:rsid w:val="00834C2A"/>
    <w:rsid w:val="008355E2"/>
    <w:rsid w:val="0084152E"/>
    <w:rsid w:val="00841A43"/>
    <w:rsid w:val="00841D71"/>
    <w:rsid w:val="008422EF"/>
    <w:rsid w:val="00842742"/>
    <w:rsid w:val="00842B04"/>
    <w:rsid w:val="00843C47"/>
    <w:rsid w:val="008440F1"/>
    <w:rsid w:val="00844302"/>
    <w:rsid w:val="008445C8"/>
    <w:rsid w:val="00846955"/>
    <w:rsid w:val="0085194E"/>
    <w:rsid w:val="008533ED"/>
    <w:rsid w:val="00853573"/>
    <w:rsid w:val="00855B4B"/>
    <w:rsid w:val="00855CC4"/>
    <w:rsid w:val="00857148"/>
    <w:rsid w:val="008573A3"/>
    <w:rsid w:val="0085745C"/>
    <w:rsid w:val="00857FD1"/>
    <w:rsid w:val="00860683"/>
    <w:rsid w:val="0086114A"/>
    <w:rsid w:val="00861612"/>
    <w:rsid w:val="00863A8F"/>
    <w:rsid w:val="008642D0"/>
    <w:rsid w:val="0086430C"/>
    <w:rsid w:val="00866291"/>
    <w:rsid w:val="00867515"/>
    <w:rsid w:val="00870A69"/>
    <w:rsid w:val="00871181"/>
    <w:rsid w:val="008716C8"/>
    <w:rsid w:val="008726A4"/>
    <w:rsid w:val="00874C2C"/>
    <w:rsid w:val="00874F03"/>
    <w:rsid w:val="00875368"/>
    <w:rsid w:val="00876726"/>
    <w:rsid w:val="00876CA9"/>
    <w:rsid w:val="00877BA7"/>
    <w:rsid w:val="008805DB"/>
    <w:rsid w:val="008816E7"/>
    <w:rsid w:val="00881807"/>
    <w:rsid w:val="008818D5"/>
    <w:rsid w:val="00881AC8"/>
    <w:rsid w:val="00881CD3"/>
    <w:rsid w:val="00881F8B"/>
    <w:rsid w:val="00884B61"/>
    <w:rsid w:val="00885187"/>
    <w:rsid w:val="00887261"/>
    <w:rsid w:val="0089055E"/>
    <w:rsid w:val="008907C0"/>
    <w:rsid w:val="00890C29"/>
    <w:rsid w:val="00891D0D"/>
    <w:rsid w:val="00891FA5"/>
    <w:rsid w:val="00892453"/>
    <w:rsid w:val="008938E1"/>
    <w:rsid w:val="00894851"/>
    <w:rsid w:val="00895719"/>
    <w:rsid w:val="00896353"/>
    <w:rsid w:val="0089782D"/>
    <w:rsid w:val="008A0069"/>
    <w:rsid w:val="008A01E9"/>
    <w:rsid w:val="008A0218"/>
    <w:rsid w:val="008A3A3F"/>
    <w:rsid w:val="008A3DBA"/>
    <w:rsid w:val="008A3F05"/>
    <w:rsid w:val="008A4DC8"/>
    <w:rsid w:val="008A5541"/>
    <w:rsid w:val="008A7B9C"/>
    <w:rsid w:val="008A7DC3"/>
    <w:rsid w:val="008B056F"/>
    <w:rsid w:val="008B0A13"/>
    <w:rsid w:val="008B1062"/>
    <w:rsid w:val="008B18B9"/>
    <w:rsid w:val="008B1B31"/>
    <w:rsid w:val="008B1F3A"/>
    <w:rsid w:val="008B2AF9"/>
    <w:rsid w:val="008B3E48"/>
    <w:rsid w:val="008B5CD0"/>
    <w:rsid w:val="008B5DD3"/>
    <w:rsid w:val="008B5E70"/>
    <w:rsid w:val="008B6108"/>
    <w:rsid w:val="008C0CEB"/>
    <w:rsid w:val="008C2365"/>
    <w:rsid w:val="008C3122"/>
    <w:rsid w:val="008C352F"/>
    <w:rsid w:val="008C57C9"/>
    <w:rsid w:val="008C5936"/>
    <w:rsid w:val="008C5BBC"/>
    <w:rsid w:val="008C6705"/>
    <w:rsid w:val="008C6C58"/>
    <w:rsid w:val="008C70E9"/>
    <w:rsid w:val="008D0BF0"/>
    <w:rsid w:val="008D0D6C"/>
    <w:rsid w:val="008D2E08"/>
    <w:rsid w:val="008D3EC4"/>
    <w:rsid w:val="008D4ACC"/>
    <w:rsid w:val="008D5A5F"/>
    <w:rsid w:val="008D5FC2"/>
    <w:rsid w:val="008D6CA8"/>
    <w:rsid w:val="008D7096"/>
    <w:rsid w:val="008D7845"/>
    <w:rsid w:val="008E0545"/>
    <w:rsid w:val="008E168F"/>
    <w:rsid w:val="008E1BDF"/>
    <w:rsid w:val="008E1F3C"/>
    <w:rsid w:val="008E1FCC"/>
    <w:rsid w:val="008E3E98"/>
    <w:rsid w:val="008E5556"/>
    <w:rsid w:val="008E71E4"/>
    <w:rsid w:val="008E7B53"/>
    <w:rsid w:val="008F0466"/>
    <w:rsid w:val="008F0CE7"/>
    <w:rsid w:val="008F0D67"/>
    <w:rsid w:val="008F1BEF"/>
    <w:rsid w:val="008F27AA"/>
    <w:rsid w:val="008F28EE"/>
    <w:rsid w:val="008F301A"/>
    <w:rsid w:val="008F35A6"/>
    <w:rsid w:val="008F54F4"/>
    <w:rsid w:val="008F7453"/>
    <w:rsid w:val="008F7771"/>
    <w:rsid w:val="008F7829"/>
    <w:rsid w:val="009015A6"/>
    <w:rsid w:val="00902072"/>
    <w:rsid w:val="009020A1"/>
    <w:rsid w:val="009031A4"/>
    <w:rsid w:val="009034FA"/>
    <w:rsid w:val="00904786"/>
    <w:rsid w:val="00906682"/>
    <w:rsid w:val="009100DD"/>
    <w:rsid w:val="00911443"/>
    <w:rsid w:val="00911669"/>
    <w:rsid w:val="009127AE"/>
    <w:rsid w:val="00913769"/>
    <w:rsid w:val="00916364"/>
    <w:rsid w:val="00917757"/>
    <w:rsid w:val="0091798C"/>
    <w:rsid w:val="0092012E"/>
    <w:rsid w:val="0092051E"/>
    <w:rsid w:val="00921759"/>
    <w:rsid w:val="009217BB"/>
    <w:rsid w:val="009219C5"/>
    <w:rsid w:val="00921A16"/>
    <w:rsid w:val="00923D0D"/>
    <w:rsid w:val="0092477D"/>
    <w:rsid w:val="00924C6D"/>
    <w:rsid w:val="0092526D"/>
    <w:rsid w:val="0092533D"/>
    <w:rsid w:val="00925461"/>
    <w:rsid w:val="00925735"/>
    <w:rsid w:val="00925BB4"/>
    <w:rsid w:val="0092675A"/>
    <w:rsid w:val="00926A3F"/>
    <w:rsid w:val="00927033"/>
    <w:rsid w:val="00930C8D"/>
    <w:rsid w:val="0093124C"/>
    <w:rsid w:val="00932033"/>
    <w:rsid w:val="009330BF"/>
    <w:rsid w:val="0093351A"/>
    <w:rsid w:val="0093468C"/>
    <w:rsid w:val="00935AC9"/>
    <w:rsid w:val="009361CA"/>
    <w:rsid w:val="0093647E"/>
    <w:rsid w:val="0093676A"/>
    <w:rsid w:val="0093741B"/>
    <w:rsid w:val="00940544"/>
    <w:rsid w:val="009446AE"/>
    <w:rsid w:val="00944A84"/>
    <w:rsid w:val="00945750"/>
    <w:rsid w:val="00945D7E"/>
    <w:rsid w:val="00946758"/>
    <w:rsid w:val="009477C0"/>
    <w:rsid w:val="009477F9"/>
    <w:rsid w:val="00947D21"/>
    <w:rsid w:val="00947DBB"/>
    <w:rsid w:val="00950BF3"/>
    <w:rsid w:val="00951427"/>
    <w:rsid w:val="00951508"/>
    <w:rsid w:val="0095289D"/>
    <w:rsid w:val="009529DC"/>
    <w:rsid w:val="00954484"/>
    <w:rsid w:val="00954E19"/>
    <w:rsid w:val="00954FB8"/>
    <w:rsid w:val="009553DE"/>
    <w:rsid w:val="009570A4"/>
    <w:rsid w:val="009602BF"/>
    <w:rsid w:val="00960633"/>
    <w:rsid w:val="00960B44"/>
    <w:rsid w:val="00961554"/>
    <w:rsid w:val="0096304D"/>
    <w:rsid w:val="0096637B"/>
    <w:rsid w:val="009664D2"/>
    <w:rsid w:val="009664E5"/>
    <w:rsid w:val="00967D33"/>
    <w:rsid w:val="00972442"/>
    <w:rsid w:val="0097263E"/>
    <w:rsid w:val="00975B7E"/>
    <w:rsid w:val="00976B95"/>
    <w:rsid w:val="00976CA2"/>
    <w:rsid w:val="00976D30"/>
    <w:rsid w:val="00977CB4"/>
    <w:rsid w:val="00977F59"/>
    <w:rsid w:val="00980405"/>
    <w:rsid w:val="00980C17"/>
    <w:rsid w:val="009825D9"/>
    <w:rsid w:val="009826A8"/>
    <w:rsid w:val="009827C1"/>
    <w:rsid w:val="00982EE1"/>
    <w:rsid w:val="009838DD"/>
    <w:rsid w:val="009842ED"/>
    <w:rsid w:val="0098446C"/>
    <w:rsid w:val="00984A3E"/>
    <w:rsid w:val="009860F5"/>
    <w:rsid w:val="0098754C"/>
    <w:rsid w:val="00987C18"/>
    <w:rsid w:val="00991085"/>
    <w:rsid w:val="009915DE"/>
    <w:rsid w:val="009922AE"/>
    <w:rsid w:val="00993359"/>
    <w:rsid w:val="00995BB1"/>
    <w:rsid w:val="00997110"/>
    <w:rsid w:val="0099761D"/>
    <w:rsid w:val="00997C8D"/>
    <w:rsid w:val="009A0B50"/>
    <w:rsid w:val="009A276A"/>
    <w:rsid w:val="009A2A91"/>
    <w:rsid w:val="009A3852"/>
    <w:rsid w:val="009A4FA7"/>
    <w:rsid w:val="009B06E2"/>
    <w:rsid w:val="009B0C57"/>
    <w:rsid w:val="009B19A7"/>
    <w:rsid w:val="009B1E0A"/>
    <w:rsid w:val="009B2DFF"/>
    <w:rsid w:val="009B33CC"/>
    <w:rsid w:val="009B3491"/>
    <w:rsid w:val="009B3ACF"/>
    <w:rsid w:val="009B49F1"/>
    <w:rsid w:val="009B5C7F"/>
    <w:rsid w:val="009B6253"/>
    <w:rsid w:val="009B6610"/>
    <w:rsid w:val="009B7274"/>
    <w:rsid w:val="009C0143"/>
    <w:rsid w:val="009C078A"/>
    <w:rsid w:val="009C0B7B"/>
    <w:rsid w:val="009C11E2"/>
    <w:rsid w:val="009C1CFA"/>
    <w:rsid w:val="009C280A"/>
    <w:rsid w:val="009C2E2F"/>
    <w:rsid w:val="009C2E46"/>
    <w:rsid w:val="009C3D06"/>
    <w:rsid w:val="009C4960"/>
    <w:rsid w:val="009C6AD6"/>
    <w:rsid w:val="009C7521"/>
    <w:rsid w:val="009C79B4"/>
    <w:rsid w:val="009C7F85"/>
    <w:rsid w:val="009D0DD5"/>
    <w:rsid w:val="009D193D"/>
    <w:rsid w:val="009D2639"/>
    <w:rsid w:val="009D2B50"/>
    <w:rsid w:val="009D38B7"/>
    <w:rsid w:val="009D468C"/>
    <w:rsid w:val="009D48E7"/>
    <w:rsid w:val="009D5209"/>
    <w:rsid w:val="009D782A"/>
    <w:rsid w:val="009D79B9"/>
    <w:rsid w:val="009E070E"/>
    <w:rsid w:val="009E0E5C"/>
    <w:rsid w:val="009E1531"/>
    <w:rsid w:val="009E4C6C"/>
    <w:rsid w:val="009E5403"/>
    <w:rsid w:val="009E6797"/>
    <w:rsid w:val="009E6892"/>
    <w:rsid w:val="009E7A51"/>
    <w:rsid w:val="009F04E5"/>
    <w:rsid w:val="009F1C3A"/>
    <w:rsid w:val="009F23C8"/>
    <w:rsid w:val="009F280D"/>
    <w:rsid w:val="009F3A01"/>
    <w:rsid w:val="009F57E0"/>
    <w:rsid w:val="009F59D2"/>
    <w:rsid w:val="009F5FED"/>
    <w:rsid w:val="009F66B3"/>
    <w:rsid w:val="009F6EA4"/>
    <w:rsid w:val="009F7AAF"/>
    <w:rsid w:val="009F7B24"/>
    <w:rsid w:val="009F7B6A"/>
    <w:rsid w:val="00A0176D"/>
    <w:rsid w:val="00A044F2"/>
    <w:rsid w:val="00A06529"/>
    <w:rsid w:val="00A10506"/>
    <w:rsid w:val="00A121D9"/>
    <w:rsid w:val="00A12201"/>
    <w:rsid w:val="00A12D48"/>
    <w:rsid w:val="00A131C6"/>
    <w:rsid w:val="00A1389B"/>
    <w:rsid w:val="00A13E6B"/>
    <w:rsid w:val="00A15122"/>
    <w:rsid w:val="00A158DD"/>
    <w:rsid w:val="00A15ADF"/>
    <w:rsid w:val="00A1618A"/>
    <w:rsid w:val="00A16EB1"/>
    <w:rsid w:val="00A170CB"/>
    <w:rsid w:val="00A20D08"/>
    <w:rsid w:val="00A223BC"/>
    <w:rsid w:val="00A22602"/>
    <w:rsid w:val="00A233E5"/>
    <w:rsid w:val="00A23712"/>
    <w:rsid w:val="00A251C5"/>
    <w:rsid w:val="00A2594F"/>
    <w:rsid w:val="00A26482"/>
    <w:rsid w:val="00A274AD"/>
    <w:rsid w:val="00A30535"/>
    <w:rsid w:val="00A3079C"/>
    <w:rsid w:val="00A310A5"/>
    <w:rsid w:val="00A32657"/>
    <w:rsid w:val="00A35B19"/>
    <w:rsid w:val="00A35F08"/>
    <w:rsid w:val="00A368EF"/>
    <w:rsid w:val="00A36922"/>
    <w:rsid w:val="00A374FC"/>
    <w:rsid w:val="00A40031"/>
    <w:rsid w:val="00A40CD7"/>
    <w:rsid w:val="00A414E5"/>
    <w:rsid w:val="00A41DC7"/>
    <w:rsid w:val="00A42830"/>
    <w:rsid w:val="00A43C39"/>
    <w:rsid w:val="00A44863"/>
    <w:rsid w:val="00A44A29"/>
    <w:rsid w:val="00A453AF"/>
    <w:rsid w:val="00A45662"/>
    <w:rsid w:val="00A459F9"/>
    <w:rsid w:val="00A46B88"/>
    <w:rsid w:val="00A475A3"/>
    <w:rsid w:val="00A5022E"/>
    <w:rsid w:val="00A50BB8"/>
    <w:rsid w:val="00A520DB"/>
    <w:rsid w:val="00A5230B"/>
    <w:rsid w:val="00A53975"/>
    <w:rsid w:val="00A5518D"/>
    <w:rsid w:val="00A55B20"/>
    <w:rsid w:val="00A5635C"/>
    <w:rsid w:val="00A57008"/>
    <w:rsid w:val="00A578E6"/>
    <w:rsid w:val="00A57B96"/>
    <w:rsid w:val="00A605EB"/>
    <w:rsid w:val="00A60A93"/>
    <w:rsid w:val="00A60E79"/>
    <w:rsid w:val="00A617D6"/>
    <w:rsid w:val="00A62163"/>
    <w:rsid w:val="00A625EE"/>
    <w:rsid w:val="00A62622"/>
    <w:rsid w:val="00A63F6C"/>
    <w:rsid w:val="00A64924"/>
    <w:rsid w:val="00A64F1F"/>
    <w:rsid w:val="00A65C60"/>
    <w:rsid w:val="00A668A1"/>
    <w:rsid w:val="00A66CA4"/>
    <w:rsid w:val="00A673B9"/>
    <w:rsid w:val="00A67841"/>
    <w:rsid w:val="00A67C39"/>
    <w:rsid w:val="00A703D8"/>
    <w:rsid w:val="00A70D18"/>
    <w:rsid w:val="00A7137A"/>
    <w:rsid w:val="00A7164A"/>
    <w:rsid w:val="00A717E9"/>
    <w:rsid w:val="00A72707"/>
    <w:rsid w:val="00A737A9"/>
    <w:rsid w:val="00A7449B"/>
    <w:rsid w:val="00A74B60"/>
    <w:rsid w:val="00A7534F"/>
    <w:rsid w:val="00A75F00"/>
    <w:rsid w:val="00A761FB"/>
    <w:rsid w:val="00A76FCB"/>
    <w:rsid w:val="00A7722E"/>
    <w:rsid w:val="00A7789D"/>
    <w:rsid w:val="00A77C89"/>
    <w:rsid w:val="00A77C95"/>
    <w:rsid w:val="00A80FB8"/>
    <w:rsid w:val="00A81080"/>
    <w:rsid w:val="00A8126C"/>
    <w:rsid w:val="00A82B59"/>
    <w:rsid w:val="00A83076"/>
    <w:rsid w:val="00A83909"/>
    <w:rsid w:val="00A83E3B"/>
    <w:rsid w:val="00A840BB"/>
    <w:rsid w:val="00A84107"/>
    <w:rsid w:val="00A84771"/>
    <w:rsid w:val="00A8561F"/>
    <w:rsid w:val="00A856EC"/>
    <w:rsid w:val="00A8601B"/>
    <w:rsid w:val="00A86090"/>
    <w:rsid w:val="00A86F1A"/>
    <w:rsid w:val="00A901BD"/>
    <w:rsid w:val="00A9237C"/>
    <w:rsid w:val="00A92DAB"/>
    <w:rsid w:val="00A939EB"/>
    <w:rsid w:val="00A93CB8"/>
    <w:rsid w:val="00A94630"/>
    <w:rsid w:val="00A9565D"/>
    <w:rsid w:val="00A96601"/>
    <w:rsid w:val="00A96F25"/>
    <w:rsid w:val="00A97063"/>
    <w:rsid w:val="00A97585"/>
    <w:rsid w:val="00AA0D3E"/>
    <w:rsid w:val="00AA2386"/>
    <w:rsid w:val="00AA4525"/>
    <w:rsid w:val="00AA4EA8"/>
    <w:rsid w:val="00AA5236"/>
    <w:rsid w:val="00AA539A"/>
    <w:rsid w:val="00AA60ED"/>
    <w:rsid w:val="00AA7706"/>
    <w:rsid w:val="00AA7D45"/>
    <w:rsid w:val="00AB04AF"/>
    <w:rsid w:val="00AB0BC6"/>
    <w:rsid w:val="00AB0CBC"/>
    <w:rsid w:val="00AB0EEE"/>
    <w:rsid w:val="00AB0FC4"/>
    <w:rsid w:val="00AB18B5"/>
    <w:rsid w:val="00AB193F"/>
    <w:rsid w:val="00AB1F72"/>
    <w:rsid w:val="00AB20EC"/>
    <w:rsid w:val="00AB2EDF"/>
    <w:rsid w:val="00AB45AB"/>
    <w:rsid w:val="00AB4712"/>
    <w:rsid w:val="00AB48EC"/>
    <w:rsid w:val="00AB503D"/>
    <w:rsid w:val="00AB5D10"/>
    <w:rsid w:val="00AB61EF"/>
    <w:rsid w:val="00AB702F"/>
    <w:rsid w:val="00AC241B"/>
    <w:rsid w:val="00AC399F"/>
    <w:rsid w:val="00AC5011"/>
    <w:rsid w:val="00AC515B"/>
    <w:rsid w:val="00AC5424"/>
    <w:rsid w:val="00AC6286"/>
    <w:rsid w:val="00AC67AD"/>
    <w:rsid w:val="00AC7647"/>
    <w:rsid w:val="00AC7DCD"/>
    <w:rsid w:val="00AD00FF"/>
    <w:rsid w:val="00AD05CB"/>
    <w:rsid w:val="00AD12A4"/>
    <w:rsid w:val="00AD161E"/>
    <w:rsid w:val="00AD1768"/>
    <w:rsid w:val="00AD1BC5"/>
    <w:rsid w:val="00AD1E94"/>
    <w:rsid w:val="00AD2807"/>
    <w:rsid w:val="00AD31D1"/>
    <w:rsid w:val="00AD32EA"/>
    <w:rsid w:val="00AD3FD1"/>
    <w:rsid w:val="00AD441D"/>
    <w:rsid w:val="00AD45A5"/>
    <w:rsid w:val="00AD460F"/>
    <w:rsid w:val="00AD5FDF"/>
    <w:rsid w:val="00AD7A8A"/>
    <w:rsid w:val="00AD7AC6"/>
    <w:rsid w:val="00AD7DFD"/>
    <w:rsid w:val="00AE0133"/>
    <w:rsid w:val="00AE04F8"/>
    <w:rsid w:val="00AE0625"/>
    <w:rsid w:val="00AE0D94"/>
    <w:rsid w:val="00AE1447"/>
    <w:rsid w:val="00AE1F3C"/>
    <w:rsid w:val="00AE2417"/>
    <w:rsid w:val="00AE30B3"/>
    <w:rsid w:val="00AE38F7"/>
    <w:rsid w:val="00AE3B54"/>
    <w:rsid w:val="00AE6DD3"/>
    <w:rsid w:val="00AF072D"/>
    <w:rsid w:val="00AF08C3"/>
    <w:rsid w:val="00AF0DF0"/>
    <w:rsid w:val="00AF156B"/>
    <w:rsid w:val="00AF26E0"/>
    <w:rsid w:val="00AF364D"/>
    <w:rsid w:val="00AF4B94"/>
    <w:rsid w:val="00AF5D0F"/>
    <w:rsid w:val="00AF5E3E"/>
    <w:rsid w:val="00AF65FC"/>
    <w:rsid w:val="00AF6E2E"/>
    <w:rsid w:val="00AF6F58"/>
    <w:rsid w:val="00AF76D8"/>
    <w:rsid w:val="00B000A7"/>
    <w:rsid w:val="00B015BA"/>
    <w:rsid w:val="00B028AF"/>
    <w:rsid w:val="00B03189"/>
    <w:rsid w:val="00B03686"/>
    <w:rsid w:val="00B04809"/>
    <w:rsid w:val="00B04F6F"/>
    <w:rsid w:val="00B0533D"/>
    <w:rsid w:val="00B05F84"/>
    <w:rsid w:val="00B061C3"/>
    <w:rsid w:val="00B06C2C"/>
    <w:rsid w:val="00B074E4"/>
    <w:rsid w:val="00B07CA5"/>
    <w:rsid w:val="00B07F3B"/>
    <w:rsid w:val="00B1259A"/>
    <w:rsid w:val="00B12C39"/>
    <w:rsid w:val="00B13FA7"/>
    <w:rsid w:val="00B14C7C"/>
    <w:rsid w:val="00B15570"/>
    <w:rsid w:val="00B17027"/>
    <w:rsid w:val="00B176C4"/>
    <w:rsid w:val="00B17DD2"/>
    <w:rsid w:val="00B20C84"/>
    <w:rsid w:val="00B20FE2"/>
    <w:rsid w:val="00B21D8A"/>
    <w:rsid w:val="00B2229F"/>
    <w:rsid w:val="00B24774"/>
    <w:rsid w:val="00B2591F"/>
    <w:rsid w:val="00B271A6"/>
    <w:rsid w:val="00B2754C"/>
    <w:rsid w:val="00B304F5"/>
    <w:rsid w:val="00B31CCF"/>
    <w:rsid w:val="00B32D46"/>
    <w:rsid w:val="00B32D78"/>
    <w:rsid w:val="00B32EC5"/>
    <w:rsid w:val="00B3349A"/>
    <w:rsid w:val="00B33672"/>
    <w:rsid w:val="00B34878"/>
    <w:rsid w:val="00B3743B"/>
    <w:rsid w:val="00B40B69"/>
    <w:rsid w:val="00B40DA2"/>
    <w:rsid w:val="00B4247A"/>
    <w:rsid w:val="00B44D7A"/>
    <w:rsid w:val="00B4576B"/>
    <w:rsid w:val="00B50151"/>
    <w:rsid w:val="00B53271"/>
    <w:rsid w:val="00B53331"/>
    <w:rsid w:val="00B539AA"/>
    <w:rsid w:val="00B539C1"/>
    <w:rsid w:val="00B56043"/>
    <w:rsid w:val="00B567DE"/>
    <w:rsid w:val="00B57FEC"/>
    <w:rsid w:val="00B61DA4"/>
    <w:rsid w:val="00B6447F"/>
    <w:rsid w:val="00B64EA8"/>
    <w:rsid w:val="00B65E8F"/>
    <w:rsid w:val="00B6639D"/>
    <w:rsid w:val="00B665AF"/>
    <w:rsid w:val="00B66DC3"/>
    <w:rsid w:val="00B67317"/>
    <w:rsid w:val="00B678AE"/>
    <w:rsid w:val="00B7005D"/>
    <w:rsid w:val="00B731A3"/>
    <w:rsid w:val="00B7390F"/>
    <w:rsid w:val="00B748B1"/>
    <w:rsid w:val="00B74D69"/>
    <w:rsid w:val="00B76672"/>
    <w:rsid w:val="00B76890"/>
    <w:rsid w:val="00B77634"/>
    <w:rsid w:val="00B77E24"/>
    <w:rsid w:val="00B81F40"/>
    <w:rsid w:val="00B82202"/>
    <w:rsid w:val="00B822CE"/>
    <w:rsid w:val="00B827AD"/>
    <w:rsid w:val="00B82869"/>
    <w:rsid w:val="00B8329D"/>
    <w:rsid w:val="00B8349C"/>
    <w:rsid w:val="00B83CD7"/>
    <w:rsid w:val="00B840A7"/>
    <w:rsid w:val="00B902A9"/>
    <w:rsid w:val="00B9058E"/>
    <w:rsid w:val="00B90ACF"/>
    <w:rsid w:val="00B916FC"/>
    <w:rsid w:val="00B9223D"/>
    <w:rsid w:val="00B9346D"/>
    <w:rsid w:val="00B966A5"/>
    <w:rsid w:val="00B97171"/>
    <w:rsid w:val="00B97207"/>
    <w:rsid w:val="00B978C6"/>
    <w:rsid w:val="00B97A16"/>
    <w:rsid w:val="00B97D96"/>
    <w:rsid w:val="00BA17CA"/>
    <w:rsid w:val="00BA1DB1"/>
    <w:rsid w:val="00BA238E"/>
    <w:rsid w:val="00BA3B67"/>
    <w:rsid w:val="00BA4B1D"/>
    <w:rsid w:val="00BA62DD"/>
    <w:rsid w:val="00BB0119"/>
    <w:rsid w:val="00BB0724"/>
    <w:rsid w:val="00BB0AAC"/>
    <w:rsid w:val="00BB178E"/>
    <w:rsid w:val="00BB1FCA"/>
    <w:rsid w:val="00BB2A90"/>
    <w:rsid w:val="00BB368B"/>
    <w:rsid w:val="00BB47C4"/>
    <w:rsid w:val="00BB5D5C"/>
    <w:rsid w:val="00BB5EF0"/>
    <w:rsid w:val="00BB66E6"/>
    <w:rsid w:val="00BB6C7D"/>
    <w:rsid w:val="00BB7902"/>
    <w:rsid w:val="00BC0BBC"/>
    <w:rsid w:val="00BC0E6F"/>
    <w:rsid w:val="00BC1BC6"/>
    <w:rsid w:val="00BC276C"/>
    <w:rsid w:val="00BC2C7E"/>
    <w:rsid w:val="00BC32AB"/>
    <w:rsid w:val="00BC406D"/>
    <w:rsid w:val="00BC4401"/>
    <w:rsid w:val="00BC4ABB"/>
    <w:rsid w:val="00BC6140"/>
    <w:rsid w:val="00BC645B"/>
    <w:rsid w:val="00BC68D7"/>
    <w:rsid w:val="00BC7085"/>
    <w:rsid w:val="00BC719C"/>
    <w:rsid w:val="00BC737D"/>
    <w:rsid w:val="00BC7C3E"/>
    <w:rsid w:val="00BD0D02"/>
    <w:rsid w:val="00BD0DA6"/>
    <w:rsid w:val="00BD19CB"/>
    <w:rsid w:val="00BD2375"/>
    <w:rsid w:val="00BD2809"/>
    <w:rsid w:val="00BD3E78"/>
    <w:rsid w:val="00BD4C17"/>
    <w:rsid w:val="00BD55B0"/>
    <w:rsid w:val="00BD60A1"/>
    <w:rsid w:val="00BE24B4"/>
    <w:rsid w:val="00BE3197"/>
    <w:rsid w:val="00BE3C74"/>
    <w:rsid w:val="00BE48C0"/>
    <w:rsid w:val="00BE52D4"/>
    <w:rsid w:val="00BE5825"/>
    <w:rsid w:val="00BE634A"/>
    <w:rsid w:val="00BE6C5E"/>
    <w:rsid w:val="00BE7DDB"/>
    <w:rsid w:val="00BF0B52"/>
    <w:rsid w:val="00BF19EC"/>
    <w:rsid w:val="00BF224F"/>
    <w:rsid w:val="00BF2D93"/>
    <w:rsid w:val="00BF5833"/>
    <w:rsid w:val="00BF65A6"/>
    <w:rsid w:val="00BF66EF"/>
    <w:rsid w:val="00BF7911"/>
    <w:rsid w:val="00C00197"/>
    <w:rsid w:val="00C0077B"/>
    <w:rsid w:val="00C00A46"/>
    <w:rsid w:val="00C01D02"/>
    <w:rsid w:val="00C028E0"/>
    <w:rsid w:val="00C02A9C"/>
    <w:rsid w:val="00C03359"/>
    <w:rsid w:val="00C03AAE"/>
    <w:rsid w:val="00C04700"/>
    <w:rsid w:val="00C04D70"/>
    <w:rsid w:val="00C05E0E"/>
    <w:rsid w:val="00C0682E"/>
    <w:rsid w:val="00C100EC"/>
    <w:rsid w:val="00C111B9"/>
    <w:rsid w:val="00C11ABF"/>
    <w:rsid w:val="00C13392"/>
    <w:rsid w:val="00C134BA"/>
    <w:rsid w:val="00C13AAA"/>
    <w:rsid w:val="00C13E20"/>
    <w:rsid w:val="00C1558D"/>
    <w:rsid w:val="00C157C8"/>
    <w:rsid w:val="00C16200"/>
    <w:rsid w:val="00C16F96"/>
    <w:rsid w:val="00C172E8"/>
    <w:rsid w:val="00C2082B"/>
    <w:rsid w:val="00C208DF"/>
    <w:rsid w:val="00C20C3E"/>
    <w:rsid w:val="00C21E05"/>
    <w:rsid w:val="00C22558"/>
    <w:rsid w:val="00C22B35"/>
    <w:rsid w:val="00C23835"/>
    <w:rsid w:val="00C2424C"/>
    <w:rsid w:val="00C245C7"/>
    <w:rsid w:val="00C24A33"/>
    <w:rsid w:val="00C31760"/>
    <w:rsid w:val="00C31BF2"/>
    <w:rsid w:val="00C32ECD"/>
    <w:rsid w:val="00C34CCA"/>
    <w:rsid w:val="00C35C0B"/>
    <w:rsid w:val="00C35CDA"/>
    <w:rsid w:val="00C361B4"/>
    <w:rsid w:val="00C36A5D"/>
    <w:rsid w:val="00C375F0"/>
    <w:rsid w:val="00C4083F"/>
    <w:rsid w:val="00C417E3"/>
    <w:rsid w:val="00C4240B"/>
    <w:rsid w:val="00C42CE2"/>
    <w:rsid w:val="00C43717"/>
    <w:rsid w:val="00C43977"/>
    <w:rsid w:val="00C43DE0"/>
    <w:rsid w:val="00C43F3E"/>
    <w:rsid w:val="00C45C47"/>
    <w:rsid w:val="00C46858"/>
    <w:rsid w:val="00C46B6D"/>
    <w:rsid w:val="00C4747D"/>
    <w:rsid w:val="00C478FB"/>
    <w:rsid w:val="00C47AA2"/>
    <w:rsid w:val="00C47BA8"/>
    <w:rsid w:val="00C50693"/>
    <w:rsid w:val="00C517AF"/>
    <w:rsid w:val="00C52F61"/>
    <w:rsid w:val="00C5305A"/>
    <w:rsid w:val="00C54715"/>
    <w:rsid w:val="00C54BCC"/>
    <w:rsid w:val="00C553F4"/>
    <w:rsid w:val="00C553F6"/>
    <w:rsid w:val="00C57067"/>
    <w:rsid w:val="00C57E68"/>
    <w:rsid w:val="00C6234D"/>
    <w:rsid w:val="00C62704"/>
    <w:rsid w:val="00C62B9F"/>
    <w:rsid w:val="00C63B33"/>
    <w:rsid w:val="00C64455"/>
    <w:rsid w:val="00C64B44"/>
    <w:rsid w:val="00C64E77"/>
    <w:rsid w:val="00C6532E"/>
    <w:rsid w:val="00C653CD"/>
    <w:rsid w:val="00C65771"/>
    <w:rsid w:val="00C65D00"/>
    <w:rsid w:val="00C65DFC"/>
    <w:rsid w:val="00C6602F"/>
    <w:rsid w:val="00C66661"/>
    <w:rsid w:val="00C6790E"/>
    <w:rsid w:val="00C71C37"/>
    <w:rsid w:val="00C7208C"/>
    <w:rsid w:val="00C7267D"/>
    <w:rsid w:val="00C72734"/>
    <w:rsid w:val="00C7552A"/>
    <w:rsid w:val="00C75908"/>
    <w:rsid w:val="00C761E9"/>
    <w:rsid w:val="00C7638D"/>
    <w:rsid w:val="00C76791"/>
    <w:rsid w:val="00C800F5"/>
    <w:rsid w:val="00C81003"/>
    <w:rsid w:val="00C83AF5"/>
    <w:rsid w:val="00C840F3"/>
    <w:rsid w:val="00C863F4"/>
    <w:rsid w:val="00C9061B"/>
    <w:rsid w:val="00C91278"/>
    <w:rsid w:val="00C9194C"/>
    <w:rsid w:val="00C920BA"/>
    <w:rsid w:val="00C9261A"/>
    <w:rsid w:val="00C926D3"/>
    <w:rsid w:val="00C92C07"/>
    <w:rsid w:val="00C92C4A"/>
    <w:rsid w:val="00C9405B"/>
    <w:rsid w:val="00C954E8"/>
    <w:rsid w:val="00C974D4"/>
    <w:rsid w:val="00CA23B3"/>
    <w:rsid w:val="00CA24D5"/>
    <w:rsid w:val="00CA3B59"/>
    <w:rsid w:val="00CA3E33"/>
    <w:rsid w:val="00CA5F2E"/>
    <w:rsid w:val="00CA6056"/>
    <w:rsid w:val="00CA6174"/>
    <w:rsid w:val="00CA6B18"/>
    <w:rsid w:val="00CB0B1F"/>
    <w:rsid w:val="00CB0F24"/>
    <w:rsid w:val="00CB0F6F"/>
    <w:rsid w:val="00CB1C58"/>
    <w:rsid w:val="00CB21DC"/>
    <w:rsid w:val="00CB22DD"/>
    <w:rsid w:val="00CB2E45"/>
    <w:rsid w:val="00CB4D34"/>
    <w:rsid w:val="00CB5C0F"/>
    <w:rsid w:val="00CB65D8"/>
    <w:rsid w:val="00CB70D5"/>
    <w:rsid w:val="00CB79B3"/>
    <w:rsid w:val="00CC00DA"/>
    <w:rsid w:val="00CC2021"/>
    <w:rsid w:val="00CC4A65"/>
    <w:rsid w:val="00CC4DD5"/>
    <w:rsid w:val="00CC5C27"/>
    <w:rsid w:val="00CD3364"/>
    <w:rsid w:val="00CD45A3"/>
    <w:rsid w:val="00CD771E"/>
    <w:rsid w:val="00CE11E1"/>
    <w:rsid w:val="00CE18E6"/>
    <w:rsid w:val="00CE7B77"/>
    <w:rsid w:val="00CF02D6"/>
    <w:rsid w:val="00CF0661"/>
    <w:rsid w:val="00CF293C"/>
    <w:rsid w:val="00CF37A8"/>
    <w:rsid w:val="00CF5944"/>
    <w:rsid w:val="00CF5E3A"/>
    <w:rsid w:val="00CF6D5F"/>
    <w:rsid w:val="00CF7136"/>
    <w:rsid w:val="00CF763B"/>
    <w:rsid w:val="00D02167"/>
    <w:rsid w:val="00D026EF"/>
    <w:rsid w:val="00D04BBE"/>
    <w:rsid w:val="00D0505C"/>
    <w:rsid w:val="00D053E7"/>
    <w:rsid w:val="00D061DC"/>
    <w:rsid w:val="00D06F45"/>
    <w:rsid w:val="00D103CA"/>
    <w:rsid w:val="00D11121"/>
    <w:rsid w:val="00D117A6"/>
    <w:rsid w:val="00D125AF"/>
    <w:rsid w:val="00D14570"/>
    <w:rsid w:val="00D14A46"/>
    <w:rsid w:val="00D151D8"/>
    <w:rsid w:val="00D15473"/>
    <w:rsid w:val="00D16125"/>
    <w:rsid w:val="00D16A86"/>
    <w:rsid w:val="00D17C25"/>
    <w:rsid w:val="00D20846"/>
    <w:rsid w:val="00D20898"/>
    <w:rsid w:val="00D20A72"/>
    <w:rsid w:val="00D2275E"/>
    <w:rsid w:val="00D229E1"/>
    <w:rsid w:val="00D22B95"/>
    <w:rsid w:val="00D23296"/>
    <w:rsid w:val="00D2332F"/>
    <w:rsid w:val="00D23430"/>
    <w:rsid w:val="00D24504"/>
    <w:rsid w:val="00D26E39"/>
    <w:rsid w:val="00D2739C"/>
    <w:rsid w:val="00D27BF1"/>
    <w:rsid w:val="00D31154"/>
    <w:rsid w:val="00D33189"/>
    <w:rsid w:val="00D33601"/>
    <w:rsid w:val="00D3374D"/>
    <w:rsid w:val="00D33A9E"/>
    <w:rsid w:val="00D33B95"/>
    <w:rsid w:val="00D34276"/>
    <w:rsid w:val="00D3430E"/>
    <w:rsid w:val="00D34645"/>
    <w:rsid w:val="00D3515B"/>
    <w:rsid w:val="00D369C3"/>
    <w:rsid w:val="00D36D28"/>
    <w:rsid w:val="00D4043F"/>
    <w:rsid w:val="00D40F69"/>
    <w:rsid w:val="00D432F4"/>
    <w:rsid w:val="00D473CC"/>
    <w:rsid w:val="00D50A60"/>
    <w:rsid w:val="00D52602"/>
    <w:rsid w:val="00D528CB"/>
    <w:rsid w:val="00D52F8E"/>
    <w:rsid w:val="00D5328C"/>
    <w:rsid w:val="00D53A1E"/>
    <w:rsid w:val="00D5482C"/>
    <w:rsid w:val="00D54876"/>
    <w:rsid w:val="00D54A8B"/>
    <w:rsid w:val="00D54C8C"/>
    <w:rsid w:val="00D5538A"/>
    <w:rsid w:val="00D57200"/>
    <w:rsid w:val="00D61C41"/>
    <w:rsid w:val="00D62189"/>
    <w:rsid w:val="00D62611"/>
    <w:rsid w:val="00D62911"/>
    <w:rsid w:val="00D62E38"/>
    <w:rsid w:val="00D62E56"/>
    <w:rsid w:val="00D6389A"/>
    <w:rsid w:val="00D65B5B"/>
    <w:rsid w:val="00D67516"/>
    <w:rsid w:val="00D6775D"/>
    <w:rsid w:val="00D7011E"/>
    <w:rsid w:val="00D701BC"/>
    <w:rsid w:val="00D71F9D"/>
    <w:rsid w:val="00D724C4"/>
    <w:rsid w:val="00D72E52"/>
    <w:rsid w:val="00D739DA"/>
    <w:rsid w:val="00D75253"/>
    <w:rsid w:val="00D75ED0"/>
    <w:rsid w:val="00D76582"/>
    <w:rsid w:val="00D76891"/>
    <w:rsid w:val="00D76C83"/>
    <w:rsid w:val="00D801C6"/>
    <w:rsid w:val="00D8057E"/>
    <w:rsid w:val="00D814D3"/>
    <w:rsid w:val="00D81A98"/>
    <w:rsid w:val="00D83850"/>
    <w:rsid w:val="00D8395D"/>
    <w:rsid w:val="00D83DAF"/>
    <w:rsid w:val="00D84069"/>
    <w:rsid w:val="00D849F7"/>
    <w:rsid w:val="00D8506A"/>
    <w:rsid w:val="00D85561"/>
    <w:rsid w:val="00D86447"/>
    <w:rsid w:val="00D867DF"/>
    <w:rsid w:val="00D870ED"/>
    <w:rsid w:val="00D87186"/>
    <w:rsid w:val="00D878BA"/>
    <w:rsid w:val="00D87F03"/>
    <w:rsid w:val="00D902CE"/>
    <w:rsid w:val="00D9031C"/>
    <w:rsid w:val="00D90B4B"/>
    <w:rsid w:val="00D90D3C"/>
    <w:rsid w:val="00D917A7"/>
    <w:rsid w:val="00D9433F"/>
    <w:rsid w:val="00D94E98"/>
    <w:rsid w:val="00D951D3"/>
    <w:rsid w:val="00D9522B"/>
    <w:rsid w:val="00D9543D"/>
    <w:rsid w:val="00D97E52"/>
    <w:rsid w:val="00DA0610"/>
    <w:rsid w:val="00DA1AB8"/>
    <w:rsid w:val="00DA1D67"/>
    <w:rsid w:val="00DA41B7"/>
    <w:rsid w:val="00DA4309"/>
    <w:rsid w:val="00DA4924"/>
    <w:rsid w:val="00DA5488"/>
    <w:rsid w:val="00DA56A1"/>
    <w:rsid w:val="00DA6095"/>
    <w:rsid w:val="00DA6ACD"/>
    <w:rsid w:val="00DA6E9F"/>
    <w:rsid w:val="00DA7071"/>
    <w:rsid w:val="00DA7E67"/>
    <w:rsid w:val="00DB2115"/>
    <w:rsid w:val="00DB31B6"/>
    <w:rsid w:val="00DB3511"/>
    <w:rsid w:val="00DB365D"/>
    <w:rsid w:val="00DB3988"/>
    <w:rsid w:val="00DB3D85"/>
    <w:rsid w:val="00DB3F6B"/>
    <w:rsid w:val="00DB5541"/>
    <w:rsid w:val="00DB5675"/>
    <w:rsid w:val="00DB56C2"/>
    <w:rsid w:val="00DB6705"/>
    <w:rsid w:val="00DB7222"/>
    <w:rsid w:val="00DB75A9"/>
    <w:rsid w:val="00DB76E4"/>
    <w:rsid w:val="00DB77CE"/>
    <w:rsid w:val="00DC0924"/>
    <w:rsid w:val="00DC0C28"/>
    <w:rsid w:val="00DC19D1"/>
    <w:rsid w:val="00DC1AC3"/>
    <w:rsid w:val="00DC33EE"/>
    <w:rsid w:val="00DC4267"/>
    <w:rsid w:val="00DC5499"/>
    <w:rsid w:val="00DC5EC4"/>
    <w:rsid w:val="00DC630F"/>
    <w:rsid w:val="00DC71BA"/>
    <w:rsid w:val="00DC71C3"/>
    <w:rsid w:val="00DD0048"/>
    <w:rsid w:val="00DD0BE5"/>
    <w:rsid w:val="00DD0F62"/>
    <w:rsid w:val="00DD188B"/>
    <w:rsid w:val="00DD36C0"/>
    <w:rsid w:val="00DD386D"/>
    <w:rsid w:val="00DD3AF3"/>
    <w:rsid w:val="00DD4F66"/>
    <w:rsid w:val="00DD521D"/>
    <w:rsid w:val="00DD55C5"/>
    <w:rsid w:val="00DD7AE8"/>
    <w:rsid w:val="00DD7CAA"/>
    <w:rsid w:val="00DE01D3"/>
    <w:rsid w:val="00DE04F8"/>
    <w:rsid w:val="00DE069E"/>
    <w:rsid w:val="00DE0FCE"/>
    <w:rsid w:val="00DE1A3F"/>
    <w:rsid w:val="00DE1F68"/>
    <w:rsid w:val="00DE3F3F"/>
    <w:rsid w:val="00DE41E4"/>
    <w:rsid w:val="00DE4D74"/>
    <w:rsid w:val="00DE5E00"/>
    <w:rsid w:val="00DE5E15"/>
    <w:rsid w:val="00DE633D"/>
    <w:rsid w:val="00DE699B"/>
    <w:rsid w:val="00DF0023"/>
    <w:rsid w:val="00DF13A4"/>
    <w:rsid w:val="00DF15A0"/>
    <w:rsid w:val="00DF17FD"/>
    <w:rsid w:val="00DF18B9"/>
    <w:rsid w:val="00DF30F0"/>
    <w:rsid w:val="00DF35A0"/>
    <w:rsid w:val="00DF4063"/>
    <w:rsid w:val="00DF46E6"/>
    <w:rsid w:val="00DF470E"/>
    <w:rsid w:val="00DF4EA6"/>
    <w:rsid w:val="00DF4F0B"/>
    <w:rsid w:val="00DF5445"/>
    <w:rsid w:val="00DF55E7"/>
    <w:rsid w:val="00DF64DE"/>
    <w:rsid w:val="00DF685F"/>
    <w:rsid w:val="00DF687C"/>
    <w:rsid w:val="00DF6AAF"/>
    <w:rsid w:val="00DF6E47"/>
    <w:rsid w:val="00DF6FDB"/>
    <w:rsid w:val="00DF7701"/>
    <w:rsid w:val="00E016A2"/>
    <w:rsid w:val="00E01D97"/>
    <w:rsid w:val="00E02569"/>
    <w:rsid w:val="00E0297E"/>
    <w:rsid w:val="00E04ADF"/>
    <w:rsid w:val="00E054C4"/>
    <w:rsid w:val="00E0597B"/>
    <w:rsid w:val="00E06432"/>
    <w:rsid w:val="00E06437"/>
    <w:rsid w:val="00E0787B"/>
    <w:rsid w:val="00E102A1"/>
    <w:rsid w:val="00E1255F"/>
    <w:rsid w:val="00E12AB7"/>
    <w:rsid w:val="00E13657"/>
    <w:rsid w:val="00E14288"/>
    <w:rsid w:val="00E1441C"/>
    <w:rsid w:val="00E14E32"/>
    <w:rsid w:val="00E14EC3"/>
    <w:rsid w:val="00E14EC4"/>
    <w:rsid w:val="00E154D3"/>
    <w:rsid w:val="00E16B1E"/>
    <w:rsid w:val="00E17D76"/>
    <w:rsid w:val="00E204F6"/>
    <w:rsid w:val="00E20E22"/>
    <w:rsid w:val="00E21701"/>
    <w:rsid w:val="00E21D9E"/>
    <w:rsid w:val="00E231F9"/>
    <w:rsid w:val="00E235FD"/>
    <w:rsid w:val="00E24CCC"/>
    <w:rsid w:val="00E2500E"/>
    <w:rsid w:val="00E26084"/>
    <w:rsid w:val="00E26407"/>
    <w:rsid w:val="00E267A3"/>
    <w:rsid w:val="00E27843"/>
    <w:rsid w:val="00E27B79"/>
    <w:rsid w:val="00E27C6B"/>
    <w:rsid w:val="00E27ED8"/>
    <w:rsid w:val="00E32779"/>
    <w:rsid w:val="00E32EA5"/>
    <w:rsid w:val="00E33E37"/>
    <w:rsid w:val="00E33FAC"/>
    <w:rsid w:val="00E340E9"/>
    <w:rsid w:val="00E35D9B"/>
    <w:rsid w:val="00E3606D"/>
    <w:rsid w:val="00E3619B"/>
    <w:rsid w:val="00E36289"/>
    <w:rsid w:val="00E36896"/>
    <w:rsid w:val="00E37252"/>
    <w:rsid w:val="00E37EB8"/>
    <w:rsid w:val="00E43EB8"/>
    <w:rsid w:val="00E43EBD"/>
    <w:rsid w:val="00E4524E"/>
    <w:rsid w:val="00E45398"/>
    <w:rsid w:val="00E456D1"/>
    <w:rsid w:val="00E46E76"/>
    <w:rsid w:val="00E47632"/>
    <w:rsid w:val="00E517A5"/>
    <w:rsid w:val="00E51914"/>
    <w:rsid w:val="00E52475"/>
    <w:rsid w:val="00E539DD"/>
    <w:rsid w:val="00E544DB"/>
    <w:rsid w:val="00E5484A"/>
    <w:rsid w:val="00E555CE"/>
    <w:rsid w:val="00E55D76"/>
    <w:rsid w:val="00E55E7D"/>
    <w:rsid w:val="00E56220"/>
    <w:rsid w:val="00E56B51"/>
    <w:rsid w:val="00E57A68"/>
    <w:rsid w:val="00E6056A"/>
    <w:rsid w:val="00E61EC5"/>
    <w:rsid w:val="00E62535"/>
    <w:rsid w:val="00E64835"/>
    <w:rsid w:val="00E64EFE"/>
    <w:rsid w:val="00E66AEB"/>
    <w:rsid w:val="00E701F9"/>
    <w:rsid w:val="00E71092"/>
    <w:rsid w:val="00E71DCB"/>
    <w:rsid w:val="00E727AE"/>
    <w:rsid w:val="00E73962"/>
    <w:rsid w:val="00E74909"/>
    <w:rsid w:val="00E74A2A"/>
    <w:rsid w:val="00E74B26"/>
    <w:rsid w:val="00E74B79"/>
    <w:rsid w:val="00E757B1"/>
    <w:rsid w:val="00E76E65"/>
    <w:rsid w:val="00E816A5"/>
    <w:rsid w:val="00E8218A"/>
    <w:rsid w:val="00E82313"/>
    <w:rsid w:val="00E8317C"/>
    <w:rsid w:val="00E831DE"/>
    <w:rsid w:val="00E83DCC"/>
    <w:rsid w:val="00E85033"/>
    <w:rsid w:val="00E85E51"/>
    <w:rsid w:val="00E861B1"/>
    <w:rsid w:val="00E872BE"/>
    <w:rsid w:val="00E9009F"/>
    <w:rsid w:val="00E90562"/>
    <w:rsid w:val="00E90D74"/>
    <w:rsid w:val="00E90E30"/>
    <w:rsid w:val="00E92149"/>
    <w:rsid w:val="00E92540"/>
    <w:rsid w:val="00E93338"/>
    <w:rsid w:val="00E943DF"/>
    <w:rsid w:val="00E9497A"/>
    <w:rsid w:val="00E9577B"/>
    <w:rsid w:val="00E97EF1"/>
    <w:rsid w:val="00EA18A3"/>
    <w:rsid w:val="00EA21FA"/>
    <w:rsid w:val="00EA2442"/>
    <w:rsid w:val="00EA2E77"/>
    <w:rsid w:val="00EA3AE2"/>
    <w:rsid w:val="00EA79D1"/>
    <w:rsid w:val="00EA7B81"/>
    <w:rsid w:val="00EB1121"/>
    <w:rsid w:val="00EB164B"/>
    <w:rsid w:val="00EB22DA"/>
    <w:rsid w:val="00EB3A1E"/>
    <w:rsid w:val="00EB491F"/>
    <w:rsid w:val="00EB52A7"/>
    <w:rsid w:val="00EB640B"/>
    <w:rsid w:val="00EB73BC"/>
    <w:rsid w:val="00EB772B"/>
    <w:rsid w:val="00EB7AE4"/>
    <w:rsid w:val="00EB7F07"/>
    <w:rsid w:val="00EC04B6"/>
    <w:rsid w:val="00EC0BC9"/>
    <w:rsid w:val="00EC168B"/>
    <w:rsid w:val="00EC16C2"/>
    <w:rsid w:val="00EC16C8"/>
    <w:rsid w:val="00EC187E"/>
    <w:rsid w:val="00EC2984"/>
    <w:rsid w:val="00EC3C18"/>
    <w:rsid w:val="00EC3D0E"/>
    <w:rsid w:val="00EC3DC2"/>
    <w:rsid w:val="00EC458E"/>
    <w:rsid w:val="00EC4AE8"/>
    <w:rsid w:val="00EC5C1B"/>
    <w:rsid w:val="00EC6424"/>
    <w:rsid w:val="00EC65F4"/>
    <w:rsid w:val="00EC6675"/>
    <w:rsid w:val="00EC7330"/>
    <w:rsid w:val="00EC7A4F"/>
    <w:rsid w:val="00EC7D24"/>
    <w:rsid w:val="00ED0864"/>
    <w:rsid w:val="00ED139F"/>
    <w:rsid w:val="00ED1568"/>
    <w:rsid w:val="00ED25FC"/>
    <w:rsid w:val="00ED291C"/>
    <w:rsid w:val="00ED2DB6"/>
    <w:rsid w:val="00ED50B4"/>
    <w:rsid w:val="00ED681B"/>
    <w:rsid w:val="00ED69DB"/>
    <w:rsid w:val="00EE037E"/>
    <w:rsid w:val="00EE1A4F"/>
    <w:rsid w:val="00EE4BF5"/>
    <w:rsid w:val="00EE4C42"/>
    <w:rsid w:val="00EE5540"/>
    <w:rsid w:val="00EE6611"/>
    <w:rsid w:val="00EE6B40"/>
    <w:rsid w:val="00EE7DF8"/>
    <w:rsid w:val="00EF025E"/>
    <w:rsid w:val="00EF19ED"/>
    <w:rsid w:val="00EF2343"/>
    <w:rsid w:val="00EF2394"/>
    <w:rsid w:val="00EF2F5B"/>
    <w:rsid w:val="00EF3881"/>
    <w:rsid w:val="00EF3EF8"/>
    <w:rsid w:val="00EF4D30"/>
    <w:rsid w:val="00EF703E"/>
    <w:rsid w:val="00EF7509"/>
    <w:rsid w:val="00EF7894"/>
    <w:rsid w:val="00F01279"/>
    <w:rsid w:val="00F015AE"/>
    <w:rsid w:val="00F01D07"/>
    <w:rsid w:val="00F023DB"/>
    <w:rsid w:val="00F032C0"/>
    <w:rsid w:val="00F03AF5"/>
    <w:rsid w:val="00F0435C"/>
    <w:rsid w:val="00F04D71"/>
    <w:rsid w:val="00F05802"/>
    <w:rsid w:val="00F05EB0"/>
    <w:rsid w:val="00F06059"/>
    <w:rsid w:val="00F1082C"/>
    <w:rsid w:val="00F10C94"/>
    <w:rsid w:val="00F11C64"/>
    <w:rsid w:val="00F12BED"/>
    <w:rsid w:val="00F12C54"/>
    <w:rsid w:val="00F12EA7"/>
    <w:rsid w:val="00F1431C"/>
    <w:rsid w:val="00F15C23"/>
    <w:rsid w:val="00F15CA9"/>
    <w:rsid w:val="00F15DAA"/>
    <w:rsid w:val="00F15E66"/>
    <w:rsid w:val="00F15F84"/>
    <w:rsid w:val="00F20763"/>
    <w:rsid w:val="00F20CB5"/>
    <w:rsid w:val="00F21570"/>
    <w:rsid w:val="00F227AE"/>
    <w:rsid w:val="00F22F08"/>
    <w:rsid w:val="00F24EF6"/>
    <w:rsid w:val="00F279B9"/>
    <w:rsid w:val="00F30002"/>
    <w:rsid w:val="00F3008A"/>
    <w:rsid w:val="00F301B0"/>
    <w:rsid w:val="00F33E41"/>
    <w:rsid w:val="00F34A00"/>
    <w:rsid w:val="00F352CC"/>
    <w:rsid w:val="00F3572B"/>
    <w:rsid w:val="00F35C6A"/>
    <w:rsid w:val="00F36AEC"/>
    <w:rsid w:val="00F37944"/>
    <w:rsid w:val="00F41DEC"/>
    <w:rsid w:val="00F43713"/>
    <w:rsid w:val="00F43FD1"/>
    <w:rsid w:val="00F44258"/>
    <w:rsid w:val="00F44389"/>
    <w:rsid w:val="00F4496B"/>
    <w:rsid w:val="00F4655F"/>
    <w:rsid w:val="00F5076B"/>
    <w:rsid w:val="00F50913"/>
    <w:rsid w:val="00F52C34"/>
    <w:rsid w:val="00F53564"/>
    <w:rsid w:val="00F5493D"/>
    <w:rsid w:val="00F549F4"/>
    <w:rsid w:val="00F57162"/>
    <w:rsid w:val="00F57C09"/>
    <w:rsid w:val="00F60A67"/>
    <w:rsid w:val="00F6209C"/>
    <w:rsid w:val="00F62DE5"/>
    <w:rsid w:val="00F63115"/>
    <w:rsid w:val="00F63740"/>
    <w:rsid w:val="00F653D9"/>
    <w:rsid w:val="00F675B7"/>
    <w:rsid w:val="00F6774E"/>
    <w:rsid w:val="00F67918"/>
    <w:rsid w:val="00F67F73"/>
    <w:rsid w:val="00F71276"/>
    <w:rsid w:val="00F71570"/>
    <w:rsid w:val="00F726E5"/>
    <w:rsid w:val="00F7279B"/>
    <w:rsid w:val="00F72D39"/>
    <w:rsid w:val="00F73203"/>
    <w:rsid w:val="00F732A1"/>
    <w:rsid w:val="00F733E6"/>
    <w:rsid w:val="00F73955"/>
    <w:rsid w:val="00F73AD6"/>
    <w:rsid w:val="00F75A26"/>
    <w:rsid w:val="00F75CD4"/>
    <w:rsid w:val="00F761FD"/>
    <w:rsid w:val="00F81108"/>
    <w:rsid w:val="00F828A1"/>
    <w:rsid w:val="00F829F8"/>
    <w:rsid w:val="00F8373B"/>
    <w:rsid w:val="00F83BC7"/>
    <w:rsid w:val="00F84219"/>
    <w:rsid w:val="00F848CB"/>
    <w:rsid w:val="00F85951"/>
    <w:rsid w:val="00F86B56"/>
    <w:rsid w:val="00F870BB"/>
    <w:rsid w:val="00F875C1"/>
    <w:rsid w:val="00F907CA"/>
    <w:rsid w:val="00F91DD1"/>
    <w:rsid w:val="00F92036"/>
    <w:rsid w:val="00F938A7"/>
    <w:rsid w:val="00F9394F"/>
    <w:rsid w:val="00F9422C"/>
    <w:rsid w:val="00F94763"/>
    <w:rsid w:val="00F94CFE"/>
    <w:rsid w:val="00F94F36"/>
    <w:rsid w:val="00F96471"/>
    <w:rsid w:val="00FA1410"/>
    <w:rsid w:val="00FA1536"/>
    <w:rsid w:val="00FA1904"/>
    <w:rsid w:val="00FA1C3B"/>
    <w:rsid w:val="00FA2065"/>
    <w:rsid w:val="00FA24B8"/>
    <w:rsid w:val="00FA51C1"/>
    <w:rsid w:val="00FA5483"/>
    <w:rsid w:val="00FA5946"/>
    <w:rsid w:val="00FA6C2D"/>
    <w:rsid w:val="00FA76D3"/>
    <w:rsid w:val="00FA7AC7"/>
    <w:rsid w:val="00FA7BAC"/>
    <w:rsid w:val="00FB1ED6"/>
    <w:rsid w:val="00FB2747"/>
    <w:rsid w:val="00FB310B"/>
    <w:rsid w:val="00FB338E"/>
    <w:rsid w:val="00FB3439"/>
    <w:rsid w:val="00FB35C7"/>
    <w:rsid w:val="00FB40AB"/>
    <w:rsid w:val="00FB49E0"/>
    <w:rsid w:val="00FB5355"/>
    <w:rsid w:val="00FB6CDB"/>
    <w:rsid w:val="00FC0951"/>
    <w:rsid w:val="00FC1077"/>
    <w:rsid w:val="00FC12F7"/>
    <w:rsid w:val="00FC1B79"/>
    <w:rsid w:val="00FC21FF"/>
    <w:rsid w:val="00FC332E"/>
    <w:rsid w:val="00FC428A"/>
    <w:rsid w:val="00FC46B3"/>
    <w:rsid w:val="00FC4705"/>
    <w:rsid w:val="00FC47CE"/>
    <w:rsid w:val="00FC4882"/>
    <w:rsid w:val="00FC52F5"/>
    <w:rsid w:val="00FC7C91"/>
    <w:rsid w:val="00FD0517"/>
    <w:rsid w:val="00FD09C7"/>
    <w:rsid w:val="00FD0F3C"/>
    <w:rsid w:val="00FD0F4A"/>
    <w:rsid w:val="00FD3293"/>
    <w:rsid w:val="00FD3D21"/>
    <w:rsid w:val="00FD3F65"/>
    <w:rsid w:val="00FD438F"/>
    <w:rsid w:val="00FD4C2C"/>
    <w:rsid w:val="00FD7D41"/>
    <w:rsid w:val="00FE1023"/>
    <w:rsid w:val="00FE13EA"/>
    <w:rsid w:val="00FE259A"/>
    <w:rsid w:val="00FE2887"/>
    <w:rsid w:val="00FE4F75"/>
    <w:rsid w:val="00FE5B17"/>
    <w:rsid w:val="00FE706C"/>
    <w:rsid w:val="00FE773E"/>
    <w:rsid w:val="00FE7B1B"/>
    <w:rsid w:val="00FF052A"/>
    <w:rsid w:val="00FF0830"/>
    <w:rsid w:val="00FF0C49"/>
    <w:rsid w:val="00FF13F2"/>
    <w:rsid w:val="00FF1B2D"/>
    <w:rsid w:val="00FF2757"/>
    <w:rsid w:val="00FF410E"/>
    <w:rsid w:val="00FF50A2"/>
    <w:rsid w:val="00FF5FA9"/>
    <w:rsid w:val="00FF65FA"/>
    <w:rsid w:val="00FF70C0"/>
    <w:rsid w:val="00FF70CA"/>
    <w:rsid w:val="00FF7494"/>
    <w:rsid w:val="00FF7573"/>
    <w:rsid w:val="00FF7E5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yle="mso-wrap-style:none" fillcolor="white">
      <v:fill color="white"/>
      <v:textbox style="mso-fit-shape-to-text:t"/>
      <o:colormru v:ext="edit" colors="#fc0"/>
    </o:shapedefaults>
    <o:shapelayout v:ext="edit">
      <o:idmap v:ext="edit" data="1"/>
    </o:shapelayout>
  </w:shapeDefaults>
  <w:decimalSymbol w:val="."/>
  <w:listSeparator w:val=","/>
  <w14:docId w14:val="5B1B5484"/>
  <w15:chartTrackingRefBased/>
  <w15:docId w15:val="{4B6E04F7-A271-42DC-AF54-10DAABE0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0DA6"/>
    <w:rPr>
      <w:sz w:val="24"/>
      <w:szCs w:val="24"/>
      <w:lang w:val="es-ES" w:eastAsia="es-ES"/>
    </w:rPr>
  </w:style>
  <w:style w:type="paragraph" w:styleId="Ttulo1">
    <w:name w:val="heading 1"/>
    <w:basedOn w:val="Normal"/>
    <w:next w:val="Normal"/>
    <w:link w:val="Ttulo1Car"/>
    <w:uiPriority w:val="9"/>
    <w:qFormat/>
    <w:pPr>
      <w:keepNext/>
      <w:overflowPunct w:val="0"/>
      <w:autoSpaceDE w:val="0"/>
      <w:autoSpaceDN w:val="0"/>
      <w:adjustRightInd w:val="0"/>
      <w:jc w:val="center"/>
      <w:textAlignment w:val="baseline"/>
      <w:outlineLvl w:val="0"/>
    </w:pPr>
    <w:rPr>
      <w:b/>
      <w:bCs/>
      <w:szCs w:val="20"/>
      <w:lang w:val="es-PE"/>
    </w:rPr>
  </w:style>
  <w:style w:type="paragraph" w:styleId="Ttulo2">
    <w:name w:val="heading 2"/>
    <w:basedOn w:val="Normal"/>
    <w:next w:val="Normal"/>
    <w:link w:val="Ttulo2Car"/>
    <w:uiPriority w:val="9"/>
    <w:qFormat/>
    <w:pPr>
      <w:keepNext/>
      <w:overflowPunct w:val="0"/>
      <w:autoSpaceDE w:val="0"/>
      <w:autoSpaceDN w:val="0"/>
      <w:adjustRightInd w:val="0"/>
      <w:jc w:val="both"/>
      <w:textAlignment w:val="baseline"/>
      <w:outlineLvl w:val="1"/>
    </w:pPr>
    <w:rPr>
      <w:b/>
      <w:bCs/>
      <w:szCs w:val="20"/>
      <w:lang w:val="es-PE"/>
    </w:rPr>
  </w:style>
  <w:style w:type="paragraph" w:styleId="Ttulo3">
    <w:name w:val="heading 3"/>
    <w:basedOn w:val="Normal"/>
    <w:next w:val="Normal"/>
    <w:link w:val="Ttulo3Car"/>
    <w:uiPriority w:val="9"/>
    <w:qFormat/>
    <w:pPr>
      <w:keepNext/>
      <w:framePr w:hSpace="141" w:wrap="around" w:vAnchor="page" w:hAnchor="margin" w:xAlign="center" w:y="10985"/>
      <w:overflowPunct w:val="0"/>
      <w:autoSpaceDE w:val="0"/>
      <w:autoSpaceDN w:val="0"/>
      <w:adjustRightInd w:val="0"/>
      <w:jc w:val="center"/>
      <w:textAlignment w:val="baseline"/>
      <w:outlineLvl w:val="2"/>
    </w:pPr>
    <w:rPr>
      <w:b/>
      <w:bCs/>
      <w:szCs w:val="20"/>
      <w:lang w:val="es-PE"/>
    </w:rPr>
  </w:style>
  <w:style w:type="paragraph" w:styleId="Ttulo4">
    <w:name w:val="heading 4"/>
    <w:basedOn w:val="Normal"/>
    <w:next w:val="Normal"/>
    <w:link w:val="Ttulo4Car"/>
    <w:uiPriority w:val="9"/>
    <w:qFormat/>
    <w:pPr>
      <w:keepNext/>
      <w:framePr w:hSpace="141" w:wrap="around" w:vAnchor="page" w:hAnchor="margin" w:xAlign="center" w:y="10985"/>
      <w:overflowPunct w:val="0"/>
      <w:autoSpaceDE w:val="0"/>
      <w:autoSpaceDN w:val="0"/>
      <w:adjustRightInd w:val="0"/>
      <w:jc w:val="both"/>
      <w:textAlignment w:val="baseline"/>
      <w:outlineLvl w:val="3"/>
    </w:pPr>
    <w:rPr>
      <w:szCs w:val="20"/>
      <w:lang w:val="es-PE"/>
    </w:rPr>
  </w:style>
  <w:style w:type="paragraph" w:styleId="Ttulo5">
    <w:name w:val="heading 5"/>
    <w:basedOn w:val="Normal"/>
    <w:next w:val="Normal"/>
    <w:link w:val="Ttulo5Car"/>
    <w:uiPriority w:val="9"/>
    <w:qFormat/>
    <w:pPr>
      <w:keepNext/>
      <w:jc w:val="center"/>
      <w:outlineLvl w:val="4"/>
    </w:pPr>
    <w:rPr>
      <w:b/>
      <w:bCs/>
      <w:sz w:val="56"/>
    </w:rPr>
  </w:style>
  <w:style w:type="paragraph" w:styleId="Ttulo6">
    <w:name w:val="heading 6"/>
    <w:basedOn w:val="Normal"/>
    <w:next w:val="Normal"/>
    <w:link w:val="Ttulo6Car"/>
    <w:qFormat/>
    <w:pPr>
      <w:keepNext/>
      <w:ind w:firstLine="708"/>
      <w:jc w:val="both"/>
      <w:outlineLvl w:val="5"/>
    </w:pPr>
    <w:rPr>
      <w:rFonts w:ascii="Century Schoolbook" w:hAnsi="Century Schoolbook"/>
      <w:b/>
      <w:bCs/>
      <w:i/>
      <w:iCs/>
    </w:rPr>
  </w:style>
  <w:style w:type="paragraph" w:styleId="Ttulo7">
    <w:name w:val="heading 7"/>
    <w:basedOn w:val="Normal"/>
    <w:next w:val="Normal"/>
    <w:link w:val="Ttulo7Car"/>
    <w:qFormat/>
    <w:pPr>
      <w:keepNext/>
      <w:jc w:val="both"/>
      <w:outlineLvl w:val="6"/>
    </w:pPr>
    <w:rPr>
      <w:rFonts w:ascii="Century Schoolbook" w:hAnsi="Century Schoolbook"/>
      <w:b/>
      <w:bCs/>
      <w:i/>
      <w:iCs/>
    </w:rPr>
  </w:style>
  <w:style w:type="paragraph" w:styleId="Ttulo8">
    <w:name w:val="heading 8"/>
    <w:basedOn w:val="Normal"/>
    <w:next w:val="Normal"/>
    <w:link w:val="Ttulo8Car"/>
    <w:uiPriority w:val="9"/>
    <w:qFormat/>
    <w:pPr>
      <w:keepNext/>
      <w:jc w:val="both"/>
      <w:outlineLvl w:val="7"/>
    </w:pPr>
    <w:rPr>
      <w:rFonts w:ascii="Century Schoolbook" w:hAnsi="Century Schoolbook"/>
      <w:b/>
      <w:bCs/>
      <w:i/>
      <w:iCs/>
      <w:u w:val="single"/>
    </w:rPr>
  </w:style>
  <w:style w:type="paragraph" w:styleId="Ttulo9">
    <w:name w:val="heading 9"/>
    <w:basedOn w:val="Normal"/>
    <w:next w:val="Normal"/>
    <w:link w:val="Ttulo9Car"/>
    <w:uiPriority w:val="9"/>
    <w:qFormat/>
    <w:pPr>
      <w:keepNext/>
      <w:ind w:firstLine="708"/>
      <w:jc w:val="both"/>
      <w:outlineLvl w:val="8"/>
    </w:pPr>
    <w:rPr>
      <w:b/>
      <w:bCs/>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
    <w:name w:val="Puesto"/>
    <w:aliases w:val="Title"/>
    <w:basedOn w:val="Normal"/>
    <w:link w:val="PuestoCar"/>
    <w:qFormat/>
    <w:pPr>
      <w:overflowPunct w:val="0"/>
      <w:autoSpaceDE w:val="0"/>
      <w:autoSpaceDN w:val="0"/>
      <w:adjustRightInd w:val="0"/>
      <w:jc w:val="center"/>
      <w:textAlignment w:val="baseline"/>
    </w:pPr>
    <w:rPr>
      <w:b/>
      <w:bCs/>
      <w:szCs w:val="20"/>
    </w:rPr>
  </w:style>
  <w:style w:type="paragraph" w:styleId="Textoindependiente">
    <w:name w:val="Body Text"/>
    <w:basedOn w:val="Normal"/>
    <w:pPr>
      <w:overflowPunct w:val="0"/>
      <w:autoSpaceDE w:val="0"/>
      <w:autoSpaceDN w:val="0"/>
      <w:adjustRightInd w:val="0"/>
      <w:jc w:val="both"/>
      <w:textAlignment w:val="baseline"/>
    </w:pPr>
    <w:rPr>
      <w:b/>
      <w:bCs/>
      <w:szCs w:val="20"/>
      <w:lang w:val="es-PE"/>
    </w:rPr>
  </w:style>
  <w:style w:type="paragraph" w:styleId="Textoindependiente2">
    <w:name w:val="Body Text 2"/>
    <w:basedOn w:val="Normal"/>
    <w:pPr>
      <w:jc w:val="both"/>
    </w:pPr>
    <w:rPr>
      <w:rFonts w:ascii="Century Schoolbook" w:hAnsi="Century Schoolbook"/>
      <w:i/>
      <w:iCs/>
    </w:rPr>
  </w:style>
  <w:style w:type="paragraph" w:styleId="Sangradetextonormal">
    <w:name w:val="Body Text Indent"/>
    <w:basedOn w:val="Normal"/>
    <w:link w:val="SangradetextonormalCar"/>
    <w:pPr>
      <w:tabs>
        <w:tab w:val="left" w:pos="725"/>
      </w:tabs>
      <w:autoSpaceDE w:val="0"/>
      <w:autoSpaceDN w:val="0"/>
      <w:adjustRightInd w:val="0"/>
      <w:spacing w:line="277" w:lineRule="exact"/>
      <w:ind w:left="725"/>
      <w:jc w:val="both"/>
    </w:pPr>
    <w:rPr>
      <w:rFonts w:ascii="Century Schoolbook" w:hAnsi="Century Schoolbook"/>
      <w:i/>
      <w:iCs/>
    </w:rPr>
  </w:style>
  <w:style w:type="paragraph" w:styleId="Sangra2detindependiente">
    <w:name w:val="Body Text Indent 2"/>
    <w:basedOn w:val="Normal"/>
    <w:pPr>
      <w:tabs>
        <w:tab w:val="left" w:pos="737"/>
      </w:tabs>
      <w:autoSpaceDE w:val="0"/>
      <w:autoSpaceDN w:val="0"/>
      <w:adjustRightInd w:val="0"/>
      <w:spacing w:line="277" w:lineRule="exact"/>
      <w:ind w:left="737"/>
      <w:jc w:val="both"/>
    </w:pPr>
    <w:rPr>
      <w:rFonts w:ascii="Century Schoolbook" w:hAnsi="Century Schoolbook"/>
      <w:i/>
      <w:iCs/>
    </w:rPr>
  </w:style>
  <w:style w:type="paragraph" w:styleId="Sangra3detindependiente">
    <w:name w:val="Body Text Indent 3"/>
    <w:basedOn w:val="Normal"/>
    <w:pPr>
      <w:ind w:left="720"/>
      <w:jc w:val="both"/>
    </w:pPr>
    <w:rPr>
      <w:rFonts w:ascii="Century Schoolbook" w:hAnsi="Century Schoolbook"/>
      <w:i/>
      <w:iCs/>
    </w:rPr>
  </w:style>
  <w:style w:type="paragraph" w:styleId="Lista">
    <w:name w:val="List"/>
    <w:basedOn w:val="Normal"/>
    <w:rsid w:val="00200E31"/>
    <w:pPr>
      <w:ind w:left="283" w:hanging="283"/>
    </w:pPr>
  </w:style>
  <w:style w:type="paragraph" w:styleId="Lista2">
    <w:name w:val="List 2"/>
    <w:basedOn w:val="Normal"/>
    <w:rsid w:val="00200E31"/>
    <w:pPr>
      <w:ind w:left="566" w:hanging="283"/>
    </w:pPr>
  </w:style>
  <w:style w:type="paragraph" w:styleId="Lista3">
    <w:name w:val="List 3"/>
    <w:basedOn w:val="Normal"/>
    <w:rsid w:val="00200E31"/>
    <w:pPr>
      <w:ind w:left="849" w:hanging="283"/>
    </w:pPr>
  </w:style>
  <w:style w:type="paragraph" w:styleId="Lista4">
    <w:name w:val="List 4"/>
    <w:basedOn w:val="Normal"/>
    <w:rsid w:val="00200E31"/>
    <w:pPr>
      <w:ind w:left="1132" w:hanging="283"/>
    </w:pPr>
  </w:style>
  <w:style w:type="paragraph" w:styleId="Lista5">
    <w:name w:val="List 5"/>
    <w:basedOn w:val="Normal"/>
    <w:rsid w:val="00200E31"/>
    <w:pPr>
      <w:ind w:left="1415" w:hanging="283"/>
    </w:pPr>
  </w:style>
  <w:style w:type="paragraph" w:styleId="Saludo">
    <w:name w:val="Salutation"/>
    <w:basedOn w:val="Normal"/>
    <w:next w:val="Normal"/>
    <w:rsid w:val="00200E31"/>
  </w:style>
  <w:style w:type="paragraph" w:styleId="Listaconvietas2">
    <w:name w:val="List Bullet 2"/>
    <w:basedOn w:val="Normal"/>
    <w:autoRedefine/>
    <w:rsid w:val="00200E31"/>
    <w:pPr>
      <w:numPr>
        <w:numId w:val="1"/>
      </w:numPr>
    </w:pPr>
  </w:style>
  <w:style w:type="paragraph" w:styleId="Listaconvietas3">
    <w:name w:val="List Bullet 3"/>
    <w:basedOn w:val="Normal"/>
    <w:autoRedefine/>
    <w:rsid w:val="00200E31"/>
    <w:pPr>
      <w:numPr>
        <w:numId w:val="2"/>
      </w:numPr>
    </w:pPr>
  </w:style>
  <w:style w:type="paragraph" w:styleId="Listaconvietas5">
    <w:name w:val="List Bullet 5"/>
    <w:basedOn w:val="Normal"/>
    <w:autoRedefine/>
    <w:rsid w:val="00200E31"/>
    <w:pPr>
      <w:numPr>
        <w:numId w:val="3"/>
      </w:numPr>
    </w:pPr>
  </w:style>
  <w:style w:type="paragraph" w:styleId="Continuarlista">
    <w:name w:val="List Continue"/>
    <w:basedOn w:val="Normal"/>
    <w:rsid w:val="00200E31"/>
    <w:pPr>
      <w:spacing w:after="120"/>
      <w:ind w:left="283"/>
    </w:pPr>
  </w:style>
  <w:style w:type="paragraph" w:styleId="Continuarlista2">
    <w:name w:val="List Continue 2"/>
    <w:basedOn w:val="Normal"/>
    <w:rsid w:val="00200E31"/>
    <w:pPr>
      <w:spacing w:after="120"/>
      <w:ind w:left="566"/>
    </w:pPr>
  </w:style>
  <w:style w:type="paragraph" w:styleId="Continuarlista3">
    <w:name w:val="List Continue 3"/>
    <w:basedOn w:val="Normal"/>
    <w:rsid w:val="00200E31"/>
    <w:pPr>
      <w:spacing w:after="120"/>
      <w:ind w:left="849"/>
    </w:pPr>
  </w:style>
  <w:style w:type="paragraph" w:styleId="Continuarlista5">
    <w:name w:val="List Continue 5"/>
    <w:basedOn w:val="Normal"/>
    <w:rsid w:val="00200E31"/>
    <w:pPr>
      <w:spacing w:after="120"/>
      <w:ind w:left="1415"/>
    </w:pPr>
  </w:style>
  <w:style w:type="paragraph" w:styleId="Encabezado">
    <w:name w:val="header"/>
    <w:basedOn w:val="Normal"/>
    <w:link w:val="EncabezadoCar"/>
    <w:uiPriority w:val="99"/>
    <w:rsid w:val="00586787"/>
    <w:pPr>
      <w:tabs>
        <w:tab w:val="center" w:pos="4252"/>
        <w:tab w:val="right" w:pos="8504"/>
      </w:tabs>
    </w:pPr>
  </w:style>
  <w:style w:type="paragraph" w:styleId="Piedepgina">
    <w:name w:val="footer"/>
    <w:basedOn w:val="Normal"/>
    <w:link w:val="PiedepginaCar"/>
    <w:uiPriority w:val="99"/>
    <w:rsid w:val="00586787"/>
    <w:pPr>
      <w:tabs>
        <w:tab w:val="center" w:pos="4252"/>
        <w:tab w:val="right" w:pos="8504"/>
      </w:tabs>
    </w:pPr>
  </w:style>
  <w:style w:type="character" w:styleId="Nmerodepgina">
    <w:name w:val="page number"/>
    <w:basedOn w:val="Fuentedeprrafopredeter"/>
    <w:rsid w:val="00586787"/>
  </w:style>
  <w:style w:type="paragraph" w:styleId="Textodeglobo">
    <w:name w:val="Balloon Text"/>
    <w:basedOn w:val="Normal"/>
    <w:link w:val="TextodegloboCar"/>
    <w:uiPriority w:val="99"/>
    <w:semiHidden/>
    <w:rsid w:val="00765D09"/>
    <w:rPr>
      <w:rFonts w:ascii="Tahoma" w:hAnsi="Tahoma" w:cs="Tahoma"/>
      <w:sz w:val="16"/>
      <w:szCs w:val="16"/>
    </w:rPr>
  </w:style>
  <w:style w:type="character" w:styleId="Hipervnculo">
    <w:name w:val="Hyperlink"/>
    <w:uiPriority w:val="99"/>
    <w:rsid w:val="004039AC"/>
    <w:rPr>
      <w:color w:val="000080"/>
      <w:u w:val="single"/>
    </w:rPr>
  </w:style>
  <w:style w:type="paragraph" w:styleId="NormalWeb">
    <w:name w:val="Normal (Web)"/>
    <w:basedOn w:val="Normal"/>
    <w:uiPriority w:val="99"/>
    <w:rsid w:val="004039AC"/>
    <w:pPr>
      <w:spacing w:before="100" w:beforeAutospacing="1" w:after="100" w:afterAutospacing="1"/>
    </w:pPr>
  </w:style>
  <w:style w:type="table" w:styleId="Tablaconcuadrcula">
    <w:name w:val="Table Grid"/>
    <w:basedOn w:val="Tablanormal"/>
    <w:uiPriority w:val="59"/>
    <w:rsid w:val="00A50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ulosbold1">
    <w:name w:val="subtitulosbold1"/>
    <w:rsid w:val="00D97E52"/>
    <w:rPr>
      <w:rFonts w:ascii="Arial" w:hAnsi="Arial" w:cs="Arial" w:hint="default"/>
      <w:b/>
      <w:bCs/>
      <w:strike w:val="0"/>
      <w:dstrike w:val="0"/>
      <w:color w:val="000066"/>
      <w:sz w:val="17"/>
      <w:szCs w:val="17"/>
      <w:u w:val="none"/>
      <w:effect w:val="none"/>
    </w:rPr>
  </w:style>
  <w:style w:type="character" w:customStyle="1" w:styleId="tit-home1">
    <w:name w:val="tit-home1"/>
    <w:rsid w:val="00921A16"/>
    <w:rPr>
      <w:rFonts w:ascii="Arial" w:hAnsi="Arial" w:cs="Arial" w:hint="default"/>
      <w:b/>
      <w:bCs/>
      <w:strike w:val="0"/>
      <w:dstrike w:val="0"/>
      <w:color w:val="666666"/>
      <w:sz w:val="21"/>
      <w:szCs w:val="21"/>
      <w:u w:val="none"/>
      <w:effect w:val="none"/>
    </w:rPr>
  </w:style>
  <w:style w:type="character" w:customStyle="1" w:styleId="Ttulo2Car">
    <w:name w:val="Título 2 Car"/>
    <w:link w:val="Ttulo2"/>
    <w:uiPriority w:val="9"/>
    <w:rsid w:val="0008217E"/>
    <w:rPr>
      <w:b/>
      <w:bCs/>
      <w:sz w:val="24"/>
      <w:lang w:eastAsia="es-ES"/>
    </w:rPr>
  </w:style>
  <w:style w:type="paragraph" w:styleId="Prrafodelista">
    <w:name w:val="List Paragraph"/>
    <w:basedOn w:val="Normal"/>
    <w:link w:val="PrrafodelistaCar"/>
    <w:uiPriority w:val="34"/>
    <w:qFormat/>
    <w:rsid w:val="00162CA5"/>
    <w:pPr>
      <w:spacing w:after="200" w:line="276" w:lineRule="auto"/>
      <w:ind w:left="720"/>
      <w:contextualSpacing/>
    </w:pPr>
    <w:rPr>
      <w:rFonts w:ascii="Calibri" w:eastAsia="Calibri" w:hAnsi="Calibri"/>
      <w:sz w:val="22"/>
      <w:szCs w:val="22"/>
      <w:lang w:val="es-PE" w:eastAsia="en-US"/>
    </w:rPr>
  </w:style>
  <w:style w:type="character" w:customStyle="1" w:styleId="PrrafodelistaCar">
    <w:name w:val="Párrafo de lista Car"/>
    <w:link w:val="Prrafodelista"/>
    <w:uiPriority w:val="34"/>
    <w:rsid w:val="00162CA5"/>
    <w:rPr>
      <w:rFonts w:ascii="Calibri" w:eastAsia="Calibri" w:hAnsi="Calibri"/>
      <w:sz w:val="22"/>
      <w:szCs w:val="22"/>
      <w:lang w:eastAsia="en-US"/>
    </w:rPr>
  </w:style>
  <w:style w:type="table" w:customStyle="1" w:styleId="Tablaconcuadrcula11">
    <w:name w:val="Tabla con cuadrícula11"/>
    <w:basedOn w:val="Tablanormal"/>
    <w:next w:val="Tablaconcuadrcula"/>
    <w:uiPriority w:val="59"/>
    <w:rsid w:val="00162C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023DB"/>
  </w:style>
  <w:style w:type="paragraph" w:styleId="Sinespaciado">
    <w:name w:val="No Spacing"/>
    <w:uiPriority w:val="1"/>
    <w:qFormat/>
    <w:rsid w:val="00925735"/>
    <w:rPr>
      <w:rFonts w:ascii="Calibri" w:eastAsia="Calibri" w:hAnsi="Calibri"/>
      <w:sz w:val="22"/>
      <w:szCs w:val="22"/>
      <w:lang w:eastAsia="en-US"/>
    </w:rPr>
  </w:style>
  <w:style w:type="paragraph" w:styleId="Textoindependienteprimerasangra2">
    <w:name w:val="Body Text First Indent 2"/>
    <w:basedOn w:val="Sangradetextonormal"/>
    <w:link w:val="Textoindependienteprimerasangra2Car"/>
    <w:rsid w:val="00156171"/>
    <w:pPr>
      <w:tabs>
        <w:tab w:val="clear" w:pos="725"/>
      </w:tabs>
      <w:autoSpaceDE/>
      <w:autoSpaceDN/>
      <w:adjustRightInd/>
      <w:spacing w:after="120" w:line="240" w:lineRule="auto"/>
      <w:ind w:left="283" w:firstLine="210"/>
      <w:jc w:val="left"/>
    </w:pPr>
    <w:rPr>
      <w:rFonts w:ascii="Times New Roman" w:hAnsi="Times New Roman"/>
      <w:i w:val="0"/>
      <w:iCs w:val="0"/>
    </w:rPr>
  </w:style>
  <w:style w:type="character" w:customStyle="1" w:styleId="SangradetextonormalCar">
    <w:name w:val="Sangría de texto normal Car"/>
    <w:link w:val="Sangradetextonormal"/>
    <w:rsid w:val="00156171"/>
    <w:rPr>
      <w:rFonts w:ascii="Century Schoolbook" w:hAnsi="Century Schoolbook"/>
      <w:i/>
      <w:iCs/>
      <w:sz w:val="24"/>
      <w:szCs w:val="24"/>
      <w:lang w:val="es-ES" w:eastAsia="es-ES"/>
    </w:rPr>
  </w:style>
  <w:style w:type="character" w:customStyle="1" w:styleId="Textoindependienteprimerasangra2Car">
    <w:name w:val="Texto independiente primera sangría 2 Car"/>
    <w:link w:val="Textoindependienteprimerasangra2"/>
    <w:rsid w:val="00156171"/>
    <w:rPr>
      <w:rFonts w:ascii="Century Schoolbook" w:hAnsi="Century Schoolbook"/>
      <w:i w:val="0"/>
      <w:iCs w:val="0"/>
      <w:sz w:val="24"/>
      <w:szCs w:val="24"/>
      <w:lang w:val="es-ES" w:eastAsia="es-ES"/>
    </w:rPr>
  </w:style>
  <w:style w:type="character" w:customStyle="1" w:styleId="PuestoCar">
    <w:name w:val="Puesto Car"/>
    <w:link w:val="Puesto"/>
    <w:rsid w:val="0033202B"/>
    <w:rPr>
      <w:b/>
      <w:bCs/>
      <w:sz w:val="24"/>
      <w:lang w:val="es-ES" w:eastAsia="es-ES"/>
    </w:rPr>
  </w:style>
  <w:style w:type="character" w:customStyle="1" w:styleId="FontStyle14">
    <w:name w:val="Font Style14"/>
    <w:uiPriority w:val="99"/>
    <w:rsid w:val="0033202B"/>
    <w:rPr>
      <w:rFonts w:ascii="Calibri" w:hAnsi="Calibri" w:cs="Calibri"/>
      <w:i/>
      <w:iCs/>
      <w:sz w:val="24"/>
      <w:szCs w:val="24"/>
    </w:rPr>
  </w:style>
  <w:style w:type="table" w:customStyle="1" w:styleId="Tablaconcuadrcula1">
    <w:name w:val="Tabla con cuadrícula1"/>
    <w:basedOn w:val="Tablanormal"/>
    <w:next w:val="Tablaconcuadrcula"/>
    <w:uiPriority w:val="59"/>
    <w:rsid w:val="00EB49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740EDC"/>
    <w:rPr>
      <w:b/>
      <w:bCs/>
      <w:sz w:val="24"/>
      <w:lang w:eastAsia="es-ES"/>
    </w:rPr>
  </w:style>
  <w:style w:type="character" w:customStyle="1" w:styleId="Ttulo3Car">
    <w:name w:val="Título 3 Car"/>
    <w:link w:val="Ttulo3"/>
    <w:uiPriority w:val="9"/>
    <w:rsid w:val="00740EDC"/>
    <w:rPr>
      <w:b/>
      <w:bCs/>
      <w:sz w:val="24"/>
      <w:lang w:eastAsia="es-ES"/>
    </w:rPr>
  </w:style>
  <w:style w:type="character" w:customStyle="1" w:styleId="Ttulo4Car">
    <w:name w:val="Título 4 Car"/>
    <w:link w:val="Ttulo4"/>
    <w:uiPriority w:val="9"/>
    <w:rsid w:val="00740EDC"/>
    <w:rPr>
      <w:sz w:val="24"/>
      <w:lang w:eastAsia="es-ES"/>
    </w:rPr>
  </w:style>
  <w:style w:type="character" w:customStyle="1" w:styleId="Ttulo5Car">
    <w:name w:val="Título 5 Car"/>
    <w:link w:val="Ttulo5"/>
    <w:uiPriority w:val="9"/>
    <w:rsid w:val="00740EDC"/>
    <w:rPr>
      <w:b/>
      <w:bCs/>
      <w:sz w:val="56"/>
      <w:szCs w:val="24"/>
      <w:lang w:val="es-ES" w:eastAsia="es-ES"/>
    </w:rPr>
  </w:style>
  <w:style w:type="character" w:customStyle="1" w:styleId="Ttulo6Car">
    <w:name w:val="Título 6 Car"/>
    <w:link w:val="Ttulo6"/>
    <w:rsid w:val="00740EDC"/>
    <w:rPr>
      <w:rFonts w:ascii="Century Schoolbook" w:hAnsi="Century Schoolbook"/>
      <w:b/>
      <w:bCs/>
      <w:i/>
      <w:iCs/>
      <w:sz w:val="24"/>
      <w:szCs w:val="24"/>
      <w:lang w:val="es-ES" w:eastAsia="es-ES"/>
    </w:rPr>
  </w:style>
  <w:style w:type="character" w:customStyle="1" w:styleId="Ttulo7Car">
    <w:name w:val="Título 7 Car"/>
    <w:link w:val="Ttulo7"/>
    <w:uiPriority w:val="9"/>
    <w:rsid w:val="00740EDC"/>
    <w:rPr>
      <w:rFonts w:ascii="Century Schoolbook" w:hAnsi="Century Schoolbook"/>
      <w:b/>
      <w:bCs/>
      <w:i/>
      <w:iCs/>
      <w:sz w:val="24"/>
      <w:szCs w:val="24"/>
      <w:lang w:val="es-ES" w:eastAsia="es-ES"/>
    </w:rPr>
  </w:style>
  <w:style w:type="character" w:customStyle="1" w:styleId="Ttulo8Car">
    <w:name w:val="Título 8 Car"/>
    <w:link w:val="Ttulo8"/>
    <w:uiPriority w:val="9"/>
    <w:rsid w:val="00740EDC"/>
    <w:rPr>
      <w:rFonts w:ascii="Century Schoolbook" w:hAnsi="Century Schoolbook"/>
      <w:b/>
      <w:bCs/>
      <w:i/>
      <w:iCs/>
      <w:sz w:val="24"/>
      <w:szCs w:val="24"/>
      <w:u w:val="single"/>
      <w:lang w:val="es-ES" w:eastAsia="es-ES"/>
    </w:rPr>
  </w:style>
  <w:style w:type="character" w:customStyle="1" w:styleId="Ttulo9Car">
    <w:name w:val="Título 9 Car"/>
    <w:link w:val="Ttulo9"/>
    <w:uiPriority w:val="9"/>
    <w:rsid w:val="00740EDC"/>
    <w:rPr>
      <w:b/>
      <w:bCs/>
      <w:sz w:val="52"/>
      <w:szCs w:val="24"/>
      <w:lang w:val="es-ES" w:eastAsia="es-ES"/>
    </w:rPr>
  </w:style>
  <w:style w:type="character" w:customStyle="1" w:styleId="EncabezadoCar">
    <w:name w:val="Encabezado Car"/>
    <w:link w:val="Encabezado"/>
    <w:uiPriority w:val="99"/>
    <w:rsid w:val="00740EDC"/>
    <w:rPr>
      <w:sz w:val="24"/>
      <w:szCs w:val="24"/>
      <w:lang w:val="es-ES" w:eastAsia="es-ES"/>
    </w:rPr>
  </w:style>
  <w:style w:type="table" w:customStyle="1" w:styleId="Tablaconcuadrcula2">
    <w:name w:val="Tabla con cuadrícula2"/>
    <w:basedOn w:val="Tablanormal"/>
    <w:next w:val="Tablaconcuadrcula"/>
    <w:uiPriority w:val="39"/>
    <w:rsid w:val="00740E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
    <w:name w:val="Título de TDC"/>
    <w:basedOn w:val="Ttulo1"/>
    <w:next w:val="Normal"/>
    <w:uiPriority w:val="39"/>
    <w:unhideWhenUsed/>
    <w:qFormat/>
    <w:rsid w:val="00740EDC"/>
    <w:pPr>
      <w:keepLines/>
      <w:overflowPunct/>
      <w:autoSpaceDE/>
      <w:autoSpaceDN/>
      <w:adjustRightInd/>
      <w:spacing w:before="240" w:line="259" w:lineRule="auto"/>
      <w:jc w:val="left"/>
      <w:textAlignment w:val="auto"/>
      <w:outlineLvl w:val="9"/>
    </w:pPr>
    <w:rPr>
      <w:rFonts w:ascii="Calibri Light" w:hAnsi="Calibri Light"/>
      <w:b w:val="0"/>
      <w:bCs w:val="0"/>
      <w:color w:val="2E74B5"/>
      <w:sz w:val="32"/>
      <w:szCs w:val="32"/>
      <w:lang w:eastAsia="es-PE"/>
    </w:rPr>
  </w:style>
  <w:style w:type="paragraph" w:styleId="TDC2">
    <w:name w:val="toc 2"/>
    <w:basedOn w:val="Normal"/>
    <w:next w:val="Normal"/>
    <w:autoRedefine/>
    <w:uiPriority w:val="39"/>
    <w:unhideWhenUsed/>
    <w:rsid w:val="00216C81"/>
    <w:pPr>
      <w:tabs>
        <w:tab w:val="right" w:leader="dot" w:pos="9204"/>
      </w:tabs>
      <w:spacing w:after="100" w:line="259" w:lineRule="auto"/>
      <w:ind w:left="993" w:hanging="567"/>
      <w:jc w:val="both"/>
      <w:outlineLvl w:val="1"/>
    </w:pPr>
    <w:rPr>
      <w:rFonts w:ascii="Calibri" w:hAnsi="Calibri"/>
      <w:sz w:val="22"/>
      <w:szCs w:val="22"/>
      <w:lang w:val="es-PE" w:eastAsia="es-PE"/>
    </w:rPr>
  </w:style>
  <w:style w:type="paragraph" w:styleId="TDC1">
    <w:name w:val="toc 1"/>
    <w:basedOn w:val="Normal"/>
    <w:next w:val="Normal"/>
    <w:autoRedefine/>
    <w:uiPriority w:val="39"/>
    <w:unhideWhenUsed/>
    <w:rsid w:val="00216C81"/>
    <w:pPr>
      <w:tabs>
        <w:tab w:val="right" w:leader="dot" w:pos="9487"/>
      </w:tabs>
      <w:spacing w:after="100" w:line="259" w:lineRule="auto"/>
      <w:ind w:left="426" w:hanging="426"/>
    </w:pPr>
    <w:rPr>
      <w:rFonts w:ascii="Calibri" w:hAnsi="Calibri" w:cs="Calibri"/>
      <w:b/>
      <w:noProof/>
      <w:sz w:val="22"/>
      <w:szCs w:val="22"/>
      <w:lang w:val="es-PE" w:eastAsia="es-PE"/>
    </w:rPr>
  </w:style>
  <w:style w:type="paragraph" w:styleId="TDC3">
    <w:name w:val="toc 3"/>
    <w:basedOn w:val="Normal"/>
    <w:next w:val="Normal"/>
    <w:autoRedefine/>
    <w:uiPriority w:val="39"/>
    <w:unhideWhenUsed/>
    <w:rsid w:val="00216C81"/>
    <w:pPr>
      <w:tabs>
        <w:tab w:val="right" w:leader="dot" w:pos="9204"/>
      </w:tabs>
      <w:spacing w:line="259" w:lineRule="auto"/>
      <w:ind w:left="1701" w:hanging="708"/>
      <w:jc w:val="both"/>
      <w:outlineLvl w:val="3"/>
    </w:pPr>
    <w:rPr>
      <w:rFonts w:ascii="Calibri" w:hAnsi="Calibri"/>
      <w:sz w:val="22"/>
      <w:szCs w:val="22"/>
      <w:lang w:val="es-PE" w:eastAsia="es-PE"/>
    </w:rPr>
  </w:style>
  <w:style w:type="character" w:customStyle="1" w:styleId="PiedepginaCar">
    <w:name w:val="Pie de página Car"/>
    <w:link w:val="Piedepgina"/>
    <w:uiPriority w:val="99"/>
    <w:rsid w:val="00740EDC"/>
    <w:rPr>
      <w:sz w:val="24"/>
      <w:szCs w:val="24"/>
      <w:lang w:val="es-ES" w:eastAsia="es-ES"/>
    </w:rPr>
  </w:style>
  <w:style w:type="character" w:customStyle="1" w:styleId="TextodegloboCar">
    <w:name w:val="Texto de globo Car"/>
    <w:link w:val="Textodeglobo"/>
    <w:uiPriority w:val="99"/>
    <w:semiHidden/>
    <w:rsid w:val="0096304D"/>
    <w:rPr>
      <w:rFonts w:ascii="Tahoma" w:hAnsi="Tahoma" w:cs="Tahoma"/>
      <w:sz w:val="16"/>
      <w:szCs w:val="16"/>
      <w:lang w:val="es-ES" w:eastAsia="es-ES"/>
    </w:rPr>
  </w:style>
  <w:style w:type="character" w:styleId="Refdecomentario">
    <w:name w:val="annotation reference"/>
    <w:rsid w:val="00C45C47"/>
    <w:rPr>
      <w:sz w:val="16"/>
      <w:szCs w:val="16"/>
    </w:rPr>
  </w:style>
  <w:style w:type="paragraph" w:styleId="Textocomentario">
    <w:name w:val="annotation text"/>
    <w:basedOn w:val="Normal"/>
    <w:link w:val="TextocomentarioCar"/>
    <w:rsid w:val="00C45C47"/>
    <w:rPr>
      <w:sz w:val="20"/>
      <w:szCs w:val="20"/>
    </w:rPr>
  </w:style>
  <w:style w:type="character" w:customStyle="1" w:styleId="TextocomentarioCar">
    <w:name w:val="Texto comentario Car"/>
    <w:link w:val="Textocomentario"/>
    <w:rsid w:val="00C45C47"/>
    <w:rPr>
      <w:lang w:val="es-ES" w:eastAsia="es-ES"/>
    </w:rPr>
  </w:style>
  <w:style w:type="paragraph" w:styleId="Asuntodelcomentario">
    <w:name w:val="annotation subject"/>
    <w:basedOn w:val="Textocomentario"/>
    <w:next w:val="Textocomentario"/>
    <w:link w:val="AsuntodelcomentarioCar"/>
    <w:rsid w:val="00C45C47"/>
    <w:rPr>
      <w:b/>
      <w:bCs/>
    </w:rPr>
  </w:style>
  <w:style w:type="character" w:customStyle="1" w:styleId="AsuntodelcomentarioCar">
    <w:name w:val="Asunto del comentario Car"/>
    <w:link w:val="Asuntodelcomentario"/>
    <w:rsid w:val="00C45C47"/>
    <w:rPr>
      <w:b/>
      <w:bCs/>
      <w:lang w:val="es-ES" w:eastAsia="es-ES"/>
    </w:rPr>
  </w:style>
  <w:style w:type="table" w:customStyle="1" w:styleId="TableGrid">
    <w:name w:val="TableGrid"/>
    <w:rsid w:val="00654796"/>
    <w:rPr>
      <w:rFonts w:ascii="Calibri" w:hAnsi="Calibri"/>
      <w:sz w:val="22"/>
      <w:szCs w:val="22"/>
    </w:rPr>
    <w:tblPr>
      <w:tblCellMar>
        <w:top w:w="0" w:type="dxa"/>
        <w:left w:w="0" w:type="dxa"/>
        <w:bottom w:w="0" w:type="dxa"/>
        <w:right w:w="0" w:type="dxa"/>
      </w:tblCellMar>
    </w:tblPr>
  </w:style>
  <w:style w:type="table" w:customStyle="1" w:styleId="Tablaconcuadrcula5">
    <w:name w:val="Tabla con cuadrícula5"/>
    <w:basedOn w:val="Tablanormal"/>
    <w:next w:val="Tablaconcuadrcula"/>
    <w:rsid w:val="00294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onar1">
    <w:name w:val="Mencionar1"/>
    <w:uiPriority w:val="99"/>
    <w:semiHidden/>
    <w:unhideWhenUsed/>
    <w:rsid w:val="00203FC2"/>
    <w:rPr>
      <w:color w:val="2B579A"/>
      <w:shd w:val="clear" w:color="auto" w:fill="E6E6E6"/>
    </w:rPr>
  </w:style>
  <w:style w:type="character" w:customStyle="1" w:styleId="txtsubtitulo">
    <w:name w:val="txtsubtitulo"/>
    <w:rsid w:val="00E16B1E"/>
  </w:style>
  <w:style w:type="character" w:customStyle="1" w:styleId="a">
    <w:name w:val="a"/>
    <w:basedOn w:val="Fuentedeprrafopredeter"/>
    <w:rsid w:val="003040F9"/>
  </w:style>
  <w:style w:type="character" w:customStyle="1" w:styleId="l">
    <w:name w:val="l"/>
    <w:basedOn w:val="Fuentedeprrafopredeter"/>
    <w:rsid w:val="003040F9"/>
  </w:style>
  <w:style w:type="character" w:customStyle="1" w:styleId="l6">
    <w:name w:val="l6"/>
    <w:basedOn w:val="Fuentedeprrafopredeter"/>
    <w:rsid w:val="003040F9"/>
  </w:style>
  <w:style w:type="character" w:styleId="Textoennegrita">
    <w:name w:val="Strong"/>
    <w:basedOn w:val="Fuentedeprrafopredeter"/>
    <w:uiPriority w:val="22"/>
    <w:qFormat/>
    <w:rsid w:val="00927033"/>
    <w:rPr>
      <w:b/>
      <w:bCs/>
    </w:rPr>
  </w:style>
  <w:style w:type="paragraph" w:styleId="Descripcin">
    <w:name w:val="caption"/>
    <w:basedOn w:val="Normal"/>
    <w:next w:val="Normal"/>
    <w:uiPriority w:val="35"/>
    <w:unhideWhenUsed/>
    <w:qFormat/>
    <w:rsid w:val="001F4D14"/>
    <w:pPr>
      <w:spacing w:after="200"/>
    </w:pPr>
    <w:rPr>
      <w:rFonts w:asciiTheme="minorHAnsi" w:eastAsiaTheme="minorHAnsi" w:hAnsiTheme="minorHAnsi" w:cstheme="minorBidi"/>
      <w:i/>
      <w:iCs/>
      <w:color w:val="44546A" w:themeColor="text2"/>
      <w:sz w:val="18"/>
      <w:szCs w:val="18"/>
      <w:lang w:eastAsia="en-US"/>
    </w:rPr>
  </w:style>
  <w:style w:type="paragraph" w:styleId="TtuloTDC">
    <w:name w:val="TOC Heading"/>
    <w:basedOn w:val="Ttulo1"/>
    <w:next w:val="Normal"/>
    <w:uiPriority w:val="39"/>
    <w:unhideWhenUsed/>
    <w:qFormat/>
    <w:rsid w:val="00F86B56"/>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2F5496" w:themeColor="accent1" w:themeShade="BF"/>
      <w:sz w:val="32"/>
      <w:szCs w:val="32"/>
      <w:lang w:eastAsia="es-PE"/>
    </w:rPr>
  </w:style>
  <w:style w:type="paragraph" w:styleId="TDC4">
    <w:name w:val="toc 4"/>
    <w:basedOn w:val="Normal"/>
    <w:next w:val="Normal"/>
    <w:autoRedefine/>
    <w:uiPriority w:val="39"/>
    <w:rsid w:val="00216C81"/>
    <w:pPr>
      <w:tabs>
        <w:tab w:val="right" w:leader="dot" w:pos="9204"/>
      </w:tabs>
      <w:spacing w:after="100"/>
      <w:ind w:left="2552" w:hanging="851"/>
    </w:pPr>
  </w:style>
  <w:style w:type="paragraph" w:styleId="TDC5">
    <w:name w:val="toc 5"/>
    <w:basedOn w:val="Normal"/>
    <w:next w:val="Normal"/>
    <w:autoRedefine/>
    <w:uiPriority w:val="39"/>
    <w:unhideWhenUsed/>
    <w:rsid w:val="00F86B56"/>
    <w:pPr>
      <w:spacing w:after="100" w:line="259" w:lineRule="auto"/>
      <w:ind w:left="880"/>
    </w:pPr>
    <w:rPr>
      <w:rFonts w:asciiTheme="minorHAnsi" w:eastAsiaTheme="minorEastAsia" w:hAnsiTheme="minorHAnsi" w:cstheme="minorBidi"/>
      <w:sz w:val="22"/>
      <w:szCs w:val="22"/>
      <w:lang w:val="es-PE" w:eastAsia="es-PE"/>
    </w:rPr>
  </w:style>
  <w:style w:type="paragraph" w:styleId="TDC6">
    <w:name w:val="toc 6"/>
    <w:basedOn w:val="Normal"/>
    <w:next w:val="Normal"/>
    <w:autoRedefine/>
    <w:uiPriority w:val="39"/>
    <w:unhideWhenUsed/>
    <w:rsid w:val="00F86B56"/>
    <w:pPr>
      <w:spacing w:after="100" w:line="259" w:lineRule="auto"/>
      <w:ind w:left="1100"/>
    </w:pPr>
    <w:rPr>
      <w:rFonts w:asciiTheme="minorHAnsi" w:eastAsiaTheme="minorEastAsia" w:hAnsiTheme="minorHAnsi" w:cstheme="minorBidi"/>
      <w:sz w:val="22"/>
      <w:szCs w:val="22"/>
      <w:lang w:val="es-PE" w:eastAsia="es-PE"/>
    </w:rPr>
  </w:style>
  <w:style w:type="paragraph" w:styleId="TDC7">
    <w:name w:val="toc 7"/>
    <w:basedOn w:val="Normal"/>
    <w:next w:val="Normal"/>
    <w:autoRedefine/>
    <w:uiPriority w:val="39"/>
    <w:unhideWhenUsed/>
    <w:rsid w:val="00F86B56"/>
    <w:pPr>
      <w:spacing w:after="100" w:line="259" w:lineRule="auto"/>
      <w:ind w:left="1320"/>
    </w:pPr>
    <w:rPr>
      <w:rFonts w:asciiTheme="minorHAnsi" w:eastAsiaTheme="minorEastAsia" w:hAnsiTheme="minorHAnsi" w:cstheme="minorBidi"/>
      <w:sz w:val="22"/>
      <w:szCs w:val="22"/>
      <w:lang w:val="es-PE" w:eastAsia="es-PE"/>
    </w:rPr>
  </w:style>
  <w:style w:type="paragraph" w:styleId="TDC8">
    <w:name w:val="toc 8"/>
    <w:basedOn w:val="Normal"/>
    <w:next w:val="Normal"/>
    <w:autoRedefine/>
    <w:uiPriority w:val="39"/>
    <w:unhideWhenUsed/>
    <w:rsid w:val="00F86B56"/>
    <w:pPr>
      <w:spacing w:after="100" w:line="259" w:lineRule="auto"/>
      <w:ind w:left="1540"/>
    </w:pPr>
    <w:rPr>
      <w:rFonts w:asciiTheme="minorHAnsi" w:eastAsiaTheme="minorEastAsia" w:hAnsiTheme="minorHAnsi" w:cstheme="minorBidi"/>
      <w:sz w:val="22"/>
      <w:szCs w:val="22"/>
      <w:lang w:val="es-PE" w:eastAsia="es-PE"/>
    </w:rPr>
  </w:style>
  <w:style w:type="paragraph" w:styleId="TDC9">
    <w:name w:val="toc 9"/>
    <w:basedOn w:val="Normal"/>
    <w:next w:val="Normal"/>
    <w:autoRedefine/>
    <w:uiPriority w:val="39"/>
    <w:unhideWhenUsed/>
    <w:rsid w:val="00F86B56"/>
    <w:pPr>
      <w:spacing w:after="100" w:line="259" w:lineRule="auto"/>
      <w:ind w:left="1760"/>
    </w:pPr>
    <w:rPr>
      <w:rFonts w:asciiTheme="minorHAnsi" w:eastAsiaTheme="minorEastAsia" w:hAnsiTheme="minorHAnsi" w:cstheme="minorBidi"/>
      <w:sz w:val="22"/>
      <w:szCs w:val="22"/>
      <w:lang w:val="es-PE" w:eastAsia="es-PE"/>
    </w:rPr>
  </w:style>
  <w:style w:type="character" w:styleId="Mencinsinresolver">
    <w:name w:val="Unresolved Mention"/>
    <w:basedOn w:val="Fuentedeprrafopredeter"/>
    <w:uiPriority w:val="99"/>
    <w:semiHidden/>
    <w:unhideWhenUsed/>
    <w:rsid w:val="00F86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61911">
      <w:bodyDiv w:val="1"/>
      <w:marLeft w:val="0"/>
      <w:marRight w:val="0"/>
      <w:marTop w:val="0"/>
      <w:marBottom w:val="0"/>
      <w:divBdr>
        <w:top w:val="none" w:sz="0" w:space="0" w:color="auto"/>
        <w:left w:val="none" w:sz="0" w:space="0" w:color="auto"/>
        <w:bottom w:val="none" w:sz="0" w:space="0" w:color="auto"/>
        <w:right w:val="none" w:sz="0" w:space="0" w:color="auto"/>
      </w:divBdr>
    </w:div>
    <w:div w:id="510335822">
      <w:bodyDiv w:val="1"/>
      <w:marLeft w:val="0"/>
      <w:marRight w:val="0"/>
      <w:marTop w:val="0"/>
      <w:marBottom w:val="0"/>
      <w:divBdr>
        <w:top w:val="none" w:sz="0" w:space="0" w:color="auto"/>
        <w:left w:val="none" w:sz="0" w:space="0" w:color="auto"/>
        <w:bottom w:val="none" w:sz="0" w:space="0" w:color="auto"/>
        <w:right w:val="none" w:sz="0" w:space="0" w:color="auto"/>
      </w:divBdr>
    </w:div>
    <w:div w:id="919367978">
      <w:bodyDiv w:val="1"/>
      <w:marLeft w:val="0"/>
      <w:marRight w:val="0"/>
      <w:marTop w:val="0"/>
      <w:marBottom w:val="0"/>
      <w:divBdr>
        <w:top w:val="none" w:sz="0" w:space="0" w:color="auto"/>
        <w:left w:val="none" w:sz="0" w:space="0" w:color="auto"/>
        <w:bottom w:val="none" w:sz="0" w:space="0" w:color="auto"/>
        <w:right w:val="none" w:sz="0" w:space="0" w:color="auto"/>
      </w:divBdr>
    </w:div>
    <w:div w:id="976448593">
      <w:bodyDiv w:val="1"/>
      <w:marLeft w:val="0"/>
      <w:marRight w:val="0"/>
      <w:marTop w:val="0"/>
      <w:marBottom w:val="0"/>
      <w:divBdr>
        <w:top w:val="none" w:sz="0" w:space="0" w:color="auto"/>
        <w:left w:val="none" w:sz="0" w:space="0" w:color="auto"/>
        <w:bottom w:val="none" w:sz="0" w:space="0" w:color="auto"/>
        <w:right w:val="none" w:sz="0" w:space="0" w:color="auto"/>
      </w:divBdr>
    </w:div>
    <w:div w:id="1000616072">
      <w:bodyDiv w:val="1"/>
      <w:marLeft w:val="0"/>
      <w:marRight w:val="0"/>
      <w:marTop w:val="0"/>
      <w:marBottom w:val="0"/>
      <w:divBdr>
        <w:top w:val="none" w:sz="0" w:space="0" w:color="auto"/>
        <w:left w:val="none" w:sz="0" w:space="0" w:color="auto"/>
        <w:bottom w:val="none" w:sz="0" w:space="0" w:color="auto"/>
        <w:right w:val="none" w:sz="0" w:space="0" w:color="auto"/>
      </w:divBdr>
    </w:div>
    <w:div w:id="1386022946">
      <w:bodyDiv w:val="1"/>
      <w:marLeft w:val="0"/>
      <w:marRight w:val="0"/>
      <w:marTop w:val="0"/>
      <w:marBottom w:val="0"/>
      <w:divBdr>
        <w:top w:val="none" w:sz="0" w:space="0" w:color="auto"/>
        <w:left w:val="none" w:sz="0" w:space="0" w:color="auto"/>
        <w:bottom w:val="none" w:sz="0" w:space="0" w:color="auto"/>
        <w:right w:val="none" w:sz="0" w:space="0" w:color="auto"/>
      </w:divBdr>
    </w:div>
    <w:div w:id="1752122689">
      <w:bodyDiv w:val="1"/>
      <w:marLeft w:val="0"/>
      <w:marRight w:val="0"/>
      <w:marTop w:val="0"/>
      <w:marBottom w:val="0"/>
      <w:divBdr>
        <w:top w:val="none" w:sz="0" w:space="0" w:color="auto"/>
        <w:left w:val="none" w:sz="0" w:space="0" w:color="auto"/>
        <w:bottom w:val="none" w:sz="0" w:space="0" w:color="auto"/>
        <w:right w:val="none" w:sz="0" w:space="0" w:color="auto"/>
      </w:divBdr>
    </w:div>
    <w:div w:id="1801654243">
      <w:bodyDiv w:val="1"/>
      <w:marLeft w:val="0"/>
      <w:marRight w:val="0"/>
      <w:marTop w:val="0"/>
      <w:marBottom w:val="0"/>
      <w:divBdr>
        <w:top w:val="none" w:sz="0" w:space="0" w:color="auto"/>
        <w:left w:val="none" w:sz="0" w:space="0" w:color="auto"/>
        <w:bottom w:val="none" w:sz="0" w:space="0" w:color="auto"/>
        <w:right w:val="none" w:sz="0" w:space="0" w:color="auto"/>
      </w:divBdr>
    </w:div>
    <w:div w:id="192626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Mal08</b:Tag>
    <b:SourceType>Report</b:SourceType>
    <b:Guid>{F223A7C0-CA4D-4AB8-8D2C-C879346ED11C}</b:Guid>
    <b:Title>Analisis y revision de informacion que sustente la elaboracion de una NOM sobre benceno, tolueno y xilenos</b:Title>
    <b:Year>2008</b:Year>
    <b:City>Mexico</b:City>
    <b:Publisher>Secretaria de Medio Ambiente y Recursos Naturales.</b:Publisher>
    <b:Author>
      <b:Author>
        <b:NameList>
          <b:Person>
            <b:Last>Rubio</b:Last>
            <b:First>Maltilde</b:First>
            <b:Middle>Eva Espinoza</b:Middle>
          </b:Person>
        </b:NameList>
      </b:Author>
    </b:Author>
    <b:RefOrder>1</b:RefOrder>
  </b:Source>
</b:Sources>
</file>

<file path=customXml/itemProps1.xml><?xml version="1.0" encoding="utf-8"?>
<ds:datastoreItem xmlns:ds="http://schemas.openxmlformats.org/officeDocument/2006/customXml" ds:itemID="{79CBE9AE-A99F-43AB-8575-8B086944A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1946</TotalTime>
  <Pages>79</Pages>
  <Words>21532</Words>
  <Characters>118429</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MEMORIA DESCRIPTIVA</vt:lpstr>
    </vt:vector>
  </TitlesOfParts>
  <Company>pp</Company>
  <LinksUpToDate>false</LinksUpToDate>
  <CharactersWithSpaces>139682</CharactersWithSpaces>
  <SharedDoc>false</SharedDoc>
  <HLinks>
    <vt:vector size="396" baseType="variant">
      <vt:variant>
        <vt:i4>1900595</vt:i4>
      </vt:variant>
      <vt:variant>
        <vt:i4>402</vt:i4>
      </vt:variant>
      <vt:variant>
        <vt:i4>0</vt:i4>
      </vt:variant>
      <vt:variant>
        <vt:i4>5</vt:i4>
      </vt:variant>
      <vt:variant>
        <vt:lpwstr>http://www.siame.gov.co/Portals/O/Evaporacion_Gasolinas.pdf</vt:lpwstr>
      </vt:variant>
      <vt:variant>
        <vt:lpwstr/>
      </vt:variant>
      <vt:variant>
        <vt:i4>1966139</vt:i4>
      </vt:variant>
      <vt:variant>
        <vt:i4>386</vt:i4>
      </vt:variant>
      <vt:variant>
        <vt:i4>0</vt:i4>
      </vt:variant>
      <vt:variant>
        <vt:i4>5</vt:i4>
      </vt:variant>
      <vt:variant>
        <vt:lpwstr/>
      </vt:variant>
      <vt:variant>
        <vt:lpwstr>_Toc494099291</vt:lpwstr>
      </vt:variant>
      <vt:variant>
        <vt:i4>1966139</vt:i4>
      </vt:variant>
      <vt:variant>
        <vt:i4>380</vt:i4>
      </vt:variant>
      <vt:variant>
        <vt:i4>0</vt:i4>
      </vt:variant>
      <vt:variant>
        <vt:i4>5</vt:i4>
      </vt:variant>
      <vt:variant>
        <vt:lpwstr/>
      </vt:variant>
      <vt:variant>
        <vt:lpwstr>_Toc494099290</vt:lpwstr>
      </vt:variant>
      <vt:variant>
        <vt:i4>2031675</vt:i4>
      </vt:variant>
      <vt:variant>
        <vt:i4>374</vt:i4>
      </vt:variant>
      <vt:variant>
        <vt:i4>0</vt:i4>
      </vt:variant>
      <vt:variant>
        <vt:i4>5</vt:i4>
      </vt:variant>
      <vt:variant>
        <vt:lpwstr/>
      </vt:variant>
      <vt:variant>
        <vt:lpwstr>_Toc494099289</vt:lpwstr>
      </vt:variant>
      <vt:variant>
        <vt:i4>2031675</vt:i4>
      </vt:variant>
      <vt:variant>
        <vt:i4>368</vt:i4>
      </vt:variant>
      <vt:variant>
        <vt:i4>0</vt:i4>
      </vt:variant>
      <vt:variant>
        <vt:i4>5</vt:i4>
      </vt:variant>
      <vt:variant>
        <vt:lpwstr/>
      </vt:variant>
      <vt:variant>
        <vt:lpwstr>_Toc494099288</vt:lpwstr>
      </vt:variant>
      <vt:variant>
        <vt:i4>2031675</vt:i4>
      </vt:variant>
      <vt:variant>
        <vt:i4>362</vt:i4>
      </vt:variant>
      <vt:variant>
        <vt:i4>0</vt:i4>
      </vt:variant>
      <vt:variant>
        <vt:i4>5</vt:i4>
      </vt:variant>
      <vt:variant>
        <vt:lpwstr/>
      </vt:variant>
      <vt:variant>
        <vt:lpwstr>_Toc494099287</vt:lpwstr>
      </vt:variant>
      <vt:variant>
        <vt:i4>2031675</vt:i4>
      </vt:variant>
      <vt:variant>
        <vt:i4>356</vt:i4>
      </vt:variant>
      <vt:variant>
        <vt:i4>0</vt:i4>
      </vt:variant>
      <vt:variant>
        <vt:i4>5</vt:i4>
      </vt:variant>
      <vt:variant>
        <vt:lpwstr/>
      </vt:variant>
      <vt:variant>
        <vt:lpwstr>_Toc494099286</vt:lpwstr>
      </vt:variant>
      <vt:variant>
        <vt:i4>2031675</vt:i4>
      </vt:variant>
      <vt:variant>
        <vt:i4>350</vt:i4>
      </vt:variant>
      <vt:variant>
        <vt:i4>0</vt:i4>
      </vt:variant>
      <vt:variant>
        <vt:i4>5</vt:i4>
      </vt:variant>
      <vt:variant>
        <vt:lpwstr/>
      </vt:variant>
      <vt:variant>
        <vt:lpwstr>_Toc494099285</vt:lpwstr>
      </vt:variant>
      <vt:variant>
        <vt:i4>2031675</vt:i4>
      </vt:variant>
      <vt:variant>
        <vt:i4>344</vt:i4>
      </vt:variant>
      <vt:variant>
        <vt:i4>0</vt:i4>
      </vt:variant>
      <vt:variant>
        <vt:i4>5</vt:i4>
      </vt:variant>
      <vt:variant>
        <vt:lpwstr/>
      </vt:variant>
      <vt:variant>
        <vt:lpwstr>_Toc494099284</vt:lpwstr>
      </vt:variant>
      <vt:variant>
        <vt:i4>2031675</vt:i4>
      </vt:variant>
      <vt:variant>
        <vt:i4>338</vt:i4>
      </vt:variant>
      <vt:variant>
        <vt:i4>0</vt:i4>
      </vt:variant>
      <vt:variant>
        <vt:i4>5</vt:i4>
      </vt:variant>
      <vt:variant>
        <vt:lpwstr/>
      </vt:variant>
      <vt:variant>
        <vt:lpwstr>_Toc494099283</vt:lpwstr>
      </vt:variant>
      <vt:variant>
        <vt:i4>2031675</vt:i4>
      </vt:variant>
      <vt:variant>
        <vt:i4>332</vt:i4>
      </vt:variant>
      <vt:variant>
        <vt:i4>0</vt:i4>
      </vt:variant>
      <vt:variant>
        <vt:i4>5</vt:i4>
      </vt:variant>
      <vt:variant>
        <vt:lpwstr/>
      </vt:variant>
      <vt:variant>
        <vt:lpwstr>_Toc494099282</vt:lpwstr>
      </vt:variant>
      <vt:variant>
        <vt:i4>2031675</vt:i4>
      </vt:variant>
      <vt:variant>
        <vt:i4>326</vt:i4>
      </vt:variant>
      <vt:variant>
        <vt:i4>0</vt:i4>
      </vt:variant>
      <vt:variant>
        <vt:i4>5</vt:i4>
      </vt:variant>
      <vt:variant>
        <vt:lpwstr/>
      </vt:variant>
      <vt:variant>
        <vt:lpwstr>_Toc494099281</vt:lpwstr>
      </vt:variant>
      <vt:variant>
        <vt:i4>2031675</vt:i4>
      </vt:variant>
      <vt:variant>
        <vt:i4>320</vt:i4>
      </vt:variant>
      <vt:variant>
        <vt:i4>0</vt:i4>
      </vt:variant>
      <vt:variant>
        <vt:i4>5</vt:i4>
      </vt:variant>
      <vt:variant>
        <vt:lpwstr/>
      </vt:variant>
      <vt:variant>
        <vt:lpwstr>_Toc494099280</vt:lpwstr>
      </vt:variant>
      <vt:variant>
        <vt:i4>1048635</vt:i4>
      </vt:variant>
      <vt:variant>
        <vt:i4>314</vt:i4>
      </vt:variant>
      <vt:variant>
        <vt:i4>0</vt:i4>
      </vt:variant>
      <vt:variant>
        <vt:i4>5</vt:i4>
      </vt:variant>
      <vt:variant>
        <vt:lpwstr/>
      </vt:variant>
      <vt:variant>
        <vt:lpwstr>_Toc494099279</vt:lpwstr>
      </vt:variant>
      <vt:variant>
        <vt:i4>1048635</vt:i4>
      </vt:variant>
      <vt:variant>
        <vt:i4>308</vt:i4>
      </vt:variant>
      <vt:variant>
        <vt:i4>0</vt:i4>
      </vt:variant>
      <vt:variant>
        <vt:i4>5</vt:i4>
      </vt:variant>
      <vt:variant>
        <vt:lpwstr/>
      </vt:variant>
      <vt:variant>
        <vt:lpwstr>_Toc494099278</vt:lpwstr>
      </vt:variant>
      <vt:variant>
        <vt:i4>1048635</vt:i4>
      </vt:variant>
      <vt:variant>
        <vt:i4>302</vt:i4>
      </vt:variant>
      <vt:variant>
        <vt:i4>0</vt:i4>
      </vt:variant>
      <vt:variant>
        <vt:i4>5</vt:i4>
      </vt:variant>
      <vt:variant>
        <vt:lpwstr/>
      </vt:variant>
      <vt:variant>
        <vt:lpwstr>_Toc494099277</vt:lpwstr>
      </vt:variant>
      <vt:variant>
        <vt:i4>1048635</vt:i4>
      </vt:variant>
      <vt:variant>
        <vt:i4>296</vt:i4>
      </vt:variant>
      <vt:variant>
        <vt:i4>0</vt:i4>
      </vt:variant>
      <vt:variant>
        <vt:i4>5</vt:i4>
      </vt:variant>
      <vt:variant>
        <vt:lpwstr/>
      </vt:variant>
      <vt:variant>
        <vt:lpwstr>_Toc494099276</vt:lpwstr>
      </vt:variant>
      <vt:variant>
        <vt:i4>1048635</vt:i4>
      </vt:variant>
      <vt:variant>
        <vt:i4>290</vt:i4>
      </vt:variant>
      <vt:variant>
        <vt:i4>0</vt:i4>
      </vt:variant>
      <vt:variant>
        <vt:i4>5</vt:i4>
      </vt:variant>
      <vt:variant>
        <vt:lpwstr/>
      </vt:variant>
      <vt:variant>
        <vt:lpwstr>_Toc494099275</vt:lpwstr>
      </vt:variant>
      <vt:variant>
        <vt:i4>1048635</vt:i4>
      </vt:variant>
      <vt:variant>
        <vt:i4>284</vt:i4>
      </vt:variant>
      <vt:variant>
        <vt:i4>0</vt:i4>
      </vt:variant>
      <vt:variant>
        <vt:i4>5</vt:i4>
      </vt:variant>
      <vt:variant>
        <vt:lpwstr/>
      </vt:variant>
      <vt:variant>
        <vt:lpwstr>_Toc494099274</vt:lpwstr>
      </vt:variant>
      <vt:variant>
        <vt:i4>1048635</vt:i4>
      </vt:variant>
      <vt:variant>
        <vt:i4>278</vt:i4>
      </vt:variant>
      <vt:variant>
        <vt:i4>0</vt:i4>
      </vt:variant>
      <vt:variant>
        <vt:i4>5</vt:i4>
      </vt:variant>
      <vt:variant>
        <vt:lpwstr/>
      </vt:variant>
      <vt:variant>
        <vt:lpwstr>_Toc494099273</vt:lpwstr>
      </vt:variant>
      <vt:variant>
        <vt:i4>1048635</vt:i4>
      </vt:variant>
      <vt:variant>
        <vt:i4>272</vt:i4>
      </vt:variant>
      <vt:variant>
        <vt:i4>0</vt:i4>
      </vt:variant>
      <vt:variant>
        <vt:i4>5</vt:i4>
      </vt:variant>
      <vt:variant>
        <vt:lpwstr/>
      </vt:variant>
      <vt:variant>
        <vt:lpwstr>_Toc494099272</vt:lpwstr>
      </vt:variant>
      <vt:variant>
        <vt:i4>1048635</vt:i4>
      </vt:variant>
      <vt:variant>
        <vt:i4>266</vt:i4>
      </vt:variant>
      <vt:variant>
        <vt:i4>0</vt:i4>
      </vt:variant>
      <vt:variant>
        <vt:i4>5</vt:i4>
      </vt:variant>
      <vt:variant>
        <vt:lpwstr/>
      </vt:variant>
      <vt:variant>
        <vt:lpwstr>_Toc494099271</vt:lpwstr>
      </vt:variant>
      <vt:variant>
        <vt:i4>1048635</vt:i4>
      </vt:variant>
      <vt:variant>
        <vt:i4>260</vt:i4>
      </vt:variant>
      <vt:variant>
        <vt:i4>0</vt:i4>
      </vt:variant>
      <vt:variant>
        <vt:i4>5</vt:i4>
      </vt:variant>
      <vt:variant>
        <vt:lpwstr/>
      </vt:variant>
      <vt:variant>
        <vt:lpwstr>_Toc494099270</vt:lpwstr>
      </vt:variant>
      <vt:variant>
        <vt:i4>1114171</vt:i4>
      </vt:variant>
      <vt:variant>
        <vt:i4>254</vt:i4>
      </vt:variant>
      <vt:variant>
        <vt:i4>0</vt:i4>
      </vt:variant>
      <vt:variant>
        <vt:i4>5</vt:i4>
      </vt:variant>
      <vt:variant>
        <vt:lpwstr/>
      </vt:variant>
      <vt:variant>
        <vt:lpwstr>_Toc494099269</vt:lpwstr>
      </vt:variant>
      <vt:variant>
        <vt:i4>1114171</vt:i4>
      </vt:variant>
      <vt:variant>
        <vt:i4>248</vt:i4>
      </vt:variant>
      <vt:variant>
        <vt:i4>0</vt:i4>
      </vt:variant>
      <vt:variant>
        <vt:i4>5</vt:i4>
      </vt:variant>
      <vt:variant>
        <vt:lpwstr/>
      </vt:variant>
      <vt:variant>
        <vt:lpwstr>_Toc494099268</vt:lpwstr>
      </vt:variant>
      <vt:variant>
        <vt:i4>1114171</vt:i4>
      </vt:variant>
      <vt:variant>
        <vt:i4>242</vt:i4>
      </vt:variant>
      <vt:variant>
        <vt:i4>0</vt:i4>
      </vt:variant>
      <vt:variant>
        <vt:i4>5</vt:i4>
      </vt:variant>
      <vt:variant>
        <vt:lpwstr/>
      </vt:variant>
      <vt:variant>
        <vt:lpwstr>_Toc494099267</vt:lpwstr>
      </vt:variant>
      <vt:variant>
        <vt:i4>1114171</vt:i4>
      </vt:variant>
      <vt:variant>
        <vt:i4>236</vt:i4>
      </vt:variant>
      <vt:variant>
        <vt:i4>0</vt:i4>
      </vt:variant>
      <vt:variant>
        <vt:i4>5</vt:i4>
      </vt:variant>
      <vt:variant>
        <vt:lpwstr/>
      </vt:variant>
      <vt:variant>
        <vt:lpwstr>_Toc494099266</vt:lpwstr>
      </vt:variant>
      <vt:variant>
        <vt:i4>1114171</vt:i4>
      </vt:variant>
      <vt:variant>
        <vt:i4>230</vt:i4>
      </vt:variant>
      <vt:variant>
        <vt:i4>0</vt:i4>
      </vt:variant>
      <vt:variant>
        <vt:i4>5</vt:i4>
      </vt:variant>
      <vt:variant>
        <vt:lpwstr/>
      </vt:variant>
      <vt:variant>
        <vt:lpwstr>_Toc494099265</vt:lpwstr>
      </vt:variant>
      <vt:variant>
        <vt:i4>1114171</vt:i4>
      </vt:variant>
      <vt:variant>
        <vt:i4>224</vt:i4>
      </vt:variant>
      <vt:variant>
        <vt:i4>0</vt:i4>
      </vt:variant>
      <vt:variant>
        <vt:i4>5</vt:i4>
      </vt:variant>
      <vt:variant>
        <vt:lpwstr/>
      </vt:variant>
      <vt:variant>
        <vt:lpwstr>_Toc494099264</vt:lpwstr>
      </vt:variant>
      <vt:variant>
        <vt:i4>1114171</vt:i4>
      </vt:variant>
      <vt:variant>
        <vt:i4>218</vt:i4>
      </vt:variant>
      <vt:variant>
        <vt:i4>0</vt:i4>
      </vt:variant>
      <vt:variant>
        <vt:i4>5</vt:i4>
      </vt:variant>
      <vt:variant>
        <vt:lpwstr/>
      </vt:variant>
      <vt:variant>
        <vt:lpwstr>_Toc494099263</vt:lpwstr>
      </vt:variant>
      <vt:variant>
        <vt:i4>1114171</vt:i4>
      </vt:variant>
      <vt:variant>
        <vt:i4>212</vt:i4>
      </vt:variant>
      <vt:variant>
        <vt:i4>0</vt:i4>
      </vt:variant>
      <vt:variant>
        <vt:i4>5</vt:i4>
      </vt:variant>
      <vt:variant>
        <vt:lpwstr/>
      </vt:variant>
      <vt:variant>
        <vt:lpwstr>_Toc494099262</vt:lpwstr>
      </vt:variant>
      <vt:variant>
        <vt:i4>1114171</vt:i4>
      </vt:variant>
      <vt:variant>
        <vt:i4>206</vt:i4>
      </vt:variant>
      <vt:variant>
        <vt:i4>0</vt:i4>
      </vt:variant>
      <vt:variant>
        <vt:i4>5</vt:i4>
      </vt:variant>
      <vt:variant>
        <vt:lpwstr/>
      </vt:variant>
      <vt:variant>
        <vt:lpwstr>_Toc494099261</vt:lpwstr>
      </vt:variant>
      <vt:variant>
        <vt:i4>1114171</vt:i4>
      </vt:variant>
      <vt:variant>
        <vt:i4>200</vt:i4>
      </vt:variant>
      <vt:variant>
        <vt:i4>0</vt:i4>
      </vt:variant>
      <vt:variant>
        <vt:i4>5</vt:i4>
      </vt:variant>
      <vt:variant>
        <vt:lpwstr/>
      </vt:variant>
      <vt:variant>
        <vt:lpwstr>_Toc494099260</vt:lpwstr>
      </vt:variant>
      <vt:variant>
        <vt:i4>1179707</vt:i4>
      </vt:variant>
      <vt:variant>
        <vt:i4>194</vt:i4>
      </vt:variant>
      <vt:variant>
        <vt:i4>0</vt:i4>
      </vt:variant>
      <vt:variant>
        <vt:i4>5</vt:i4>
      </vt:variant>
      <vt:variant>
        <vt:lpwstr/>
      </vt:variant>
      <vt:variant>
        <vt:lpwstr>_Toc494099259</vt:lpwstr>
      </vt:variant>
      <vt:variant>
        <vt:i4>1179707</vt:i4>
      </vt:variant>
      <vt:variant>
        <vt:i4>188</vt:i4>
      </vt:variant>
      <vt:variant>
        <vt:i4>0</vt:i4>
      </vt:variant>
      <vt:variant>
        <vt:i4>5</vt:i4>
      </vt:variant>
      <vt:variant>
        <vt:lpwstr/>
      </vt:variant>
      <vt:variant>
        <vt:lpwstr>_Toc494099258</vt:lpwstr>
      </vt:variant>
      <vt:variant>
        <vt:i4>1179707</vt:i4>
      </vt:variant>
      <vt:variant>
        <vt:i4>182</vt:i4>
      </vt:variant>
      <vt:variant>
        <vt:i4>0</vt:i4>
      </vt:variant>
      <vt:variant>
        <vt:i4>5</vt:i4>
      </vt:variant>
      <vt:variant>
        <vt:lpwstr/>
      </vt:variant>
      <vt:variant>
        <vt:lpwstr>_Toc494099257</vt:lpwstr>
      </vt:variant>
      <vt:variant>
        <vt:i4>1179707</vt:i4>
      </vt:variant>
      <vt:variant>
        <vt:i4>176</vt:i4>
      </vt:variant>
      <vt:variant>
        <vt:i4>0</vt:i4>
      </vt:variant>
      <vt:variant>
        <vt:i4>5</vt:i4>
      </vt:variant>
      <vt:variant>
        <vt:lpwstr/>
      </vt:variant>
      <vt:variant>
        <vt:lpwstr>_Toc494099256</vt:lpwstr>
      </vt:variant>
      <vt:variant>
        <vt:i4>1179707</vt:i4>
      </vt:variant>
      <vt:variant>
        <vt:i4>170</vt:i4>
      </vt:variant>
      <vt:variant>
        <vt:i4>0</vt:i4>
      </vt:variant>
      <vt:variant>
        <vt:i4>5</vt:i4>
      </vt:variant>
      <vt:variant>
        <vt:lpwstr/>
      </vt:variant>
      <vt:variant>
        <vt:lpwstr>_Toc494099255</vt:lpwstr>
      </vt:variant>
      <vt:variant>
        <vt:i4>1179707</vt:i4>
      </vt:variant>
      <vt:variant>
        <vt:i4>164</vt:i4>
      </vt:variant>
      <vt:variant>
        <vt:i4>0</vt:i4>
      </vt:variant>
      <vt:variant>
        <vt:i4>5</vt:i4>
      </vt:variant>
      <vt:variant>
        <vt:lpwstr/>
      </vt:variant>
      <vt:variant>
        <vt:lpwstr>_Toc494099254</vt:lpwstr>
      </vt:variant>
      <vt:variant>
        <vt:i4>1179707</vt:i4>
      </vt:variant>
      <vt:variant>
        <vt:i4>158</vt:i4>
      </vt:variant>
      <vt:variant>
        <vt:i4>0</vt:i4>
      </vt:variant>
      <vt:variant>
        <vt:i4>5</vt:i4>
      </vt:variant>
      <vt:variant>
        <vt:lpwstr/>
      </vt:variant>
      <vt:variant>
        <vt:lpwstr>_Toc494099253</vt:lpwstr>
      </vt:variant>
      <vt:variant>
        <vt:i4>1179707</vt:i4>
      </vt:variant>
      <vt:variant>
        <vt:i4>152</vt:i4>
      </vt:variant>
      <vt:variant>
        <vt:i4>0</vt:i4>
      </vt:variant>
      <vt:variant>
        <vt:i4>5</vt:i4>
      </vt:variant>
      <vt:variant>
        <vt:lpwstr/>
      </vt:variant>
      <vt:variant>
        <vt:lpwstr>_Toc494099252</vt:lpwstr>
      </vt:variant>
      <vt:variant>
        <vt:i4>1179707</vt:i4>
      </vt:variant>
      <vt:variant>
        <vt:i4>146</vt:i4>
      </vt:variant>
      <vt:variant>
        <vt:i4>0</vt:i4>
      </vt:variant>
      <vt:variant>
        <vt:i4>5</vt:i4>
      </vt:variant>
      <vt:variant>
        <vt:lpwstr/>
      </vt:variant>
      <vt:variant>
        <vt:lpwstr>_Toc494099251</vt:lpwstr>
      </vt:variant>
      <vt:variant>
        <vt:i4>1179707</vt:i4>
      </vt:variant>
      <vt:variant>
        <vt:i4>140</vt:i4>
      </vt:variant>
      <vt:variant>
        <vt:i4>0</vt:i4>
      </vt:variant>
      <vt:variant>
        <vt:i4>5</vt:i4>
      </vt:variant>
      <vt:variant>
        <vt:lpwstr/>
      </vt:variant>
      <vt:variant>
        <vt:lpwstr>_Toc494099250</vt:lpwstr>
      </vt:variant>
      <vt:variant>
        <vt:i4>1245243</vt:i4>
      </vt:variant>
      <vt:variant>
        <vt:i4>134</vt:i4>
      </vt:variant>
      <vt:variant>
        <vt:i4>0</vt:i4>
      </vt:variant>
      <vt:variant>
        <vt:i4>5</vt:i4>
      </vt:variant>
      <vt:variant>
        <vt:lpwstr/>
      </vt:variant>
      <vt:variant>
        <vt:lpwstr>_Toc494099249</vt:lpwstr>
      </vt:variant>
      <vt:variant>
        <vt:i4>1245243</vt:i4>
      </vt:variant>
      <vt:variant>
        <vt:i4>128</vt:i4>
      </vt:variant>
      <vt:variant>
        <vt:i4>0</vt:i4>
      </vt:variant>
      <vt:variant>
        <vt:i4>5</vt:i4>
      </vt:variant>
      <vt:variant>
        <vt:lpwstr/>
      </vt:variant>
      <vt:variant>
        <vt:lpwstr>_Toc494099248</vt:lpwstr>
      </vt:variant>
      <vt:variant>
        <vt:i4>1245243</vt:i4>
      </vt:variant>
      <vt:variant>
        <vt:i4>122</vt:i4>
      </vt:variant>
      <vt:variant>
        <vt:i4>0</vt:i4>
      </vt:variant>
      <vt:variant>
        <vt:i4>5</vt:i4>
      </vt:variant>
      <vt:variant>
        <vt:lpwstr/>
      </vt:variant>
      <vt:variant>
        <vt:lpwstr>_Toc494099247</vt:lpwstr>
      </vt:variant>
      <vt:variant>
        <vt:i4>1245243</vt:i4>
      </vt:variant>
      <vt:variant>
        <vt:i4>116</vt:i4>
      </vt:variant>
      <vt:variant>
        <vt:i4>0</vt:i4>
      </vt:variant>
      <vt:variant>
        <vt:i4>5</vt:i4>
      </vt:variant>
      <vt:variant>
        <vt:lpwstr/>
      </vt:variant>
      <vt:variant>
        <vt:lpwstr>_Toc494099246</vt:lpwstr>
      </vt:variant>
      <vt:variant>
        <vt:i4>1245243</vt:i4>
      </vt:variant>
      <vt:variant>
        <vt:i4>110</vt:i4>
      </vt:variant>
      <vt:variant>
        <vt:i4>0</vt:i4>
      </vt:variant>
      <vt:variant>
        <vt:i4>5</vt:i4>
      </vt:variant>
      <vt:variant>
        <vt:lpwstr/>
      </vt:variant>
      <vt:variant>
        <vt:lpwstr>_Toc494099245</vt:lpwstr>
      </vt:variant>
      <vt:variant>
        <vt:i4>1245243</vt:i4>
      </vt:variant>
      <vt:variant>
        <vt:i4>104</vt:i4>
      </vt:variant>
      <vt:variant>
        <vt:i4>0</vt:i4>
      </vt:variant>
      <vt:variant>
        <vt:i4>5</vt:i4>
      </vt:variant>
      <vt:variant>
        <vt:lpwstr/>
      </vt:variant>
      <vt:variant>
        <vt:lpwstr>_Toc494099244</vt:lpwstr>
      </vt:variant>
      <vt:variant>
        <vt:i4>1245243</vt:i4>
      </vt:variant>
      <vt:variant>
        <vt:i4>98</vt:i4>
      </vt:variant>
      <vt:variant>
        <vt:i4>0</vt:i4>
      </vt:variant>
      <vt:variant>
        <vt:i4>5</vt:i4>
      </vt:variant>
      <vt:variant>
        <vt:lpwstr/>
      </vt:variant>
      <vt:variant>
        <vt:lpwstr>_Toc494099243</vt:lpwstr>
      </vt:variant>
      <vt:variant>
        <vt:i4>1245243</vt:i4>
      </vt:variant>
      <vt:variant>
        <vt:i4>92</vt:i4>
      </vt:variant>
      <vt:variant>
        <vt:i4>0</vt:i4>
      </vt:variant>
      <vt:variant>
        <vt:i4>5</vt:i4>
      </vt:variant>
      <vt:variant>
        <vt:lpwstr/>
      </vt:variant>
      <vt:variant>
        <vt:lpwstr>_Toc494099242</vt:lpwstr>
      </vt:variant>
      <vt:variant>
        <vt:i4>1245243</vt:i4>
      </vt:variant>
      <vt:variant>
        <vt:i4>86</vt:i4>
      </vt:variant>
      <vt:variant>
        <vt:i4>0</vt:i4>
      </vt:variant>
      <vt:variant>
        <vt:i4>5</vt:i4>
      </vt:variant>
      <vt:variant>
        <vt:lpwstr/>
      </vt:variant>
      <vt:variant>
        <vt:lpwstr>_Toc494099241</vt:lpwstr>
      </vt:variant>
      <vt:variant>
        <vt:i4>1245243</vt:i4>
      </vt:variant>
      <vt:variant>
        <vt:i4>80</vt:i4>
      </vt:variant>
      <vt:variant>
        <vt:i4>0</vt:i4>
      </vt:variant>
      <vt:variant>
        <vt:i4>5</vt:i4>
      </vt:variant>
      <vt:variant>
        <vt:lpwstr/>
      </vt:variant>
      <vt:variant>
        <vt:lpwstr>_Toc494099240</vt:lpwstr>
      </vt:variant>
      <vt:variant>
        <vt:i4>1310779</vt:i4>
      </vt:variant>
      <vt:variant>
        <vt:i4>74</vt:i4>
      </vt:variant>
      <vt:variant>
        <vt:i4>0</vt:i4>
      </vt:variant>
      <vt:variant>
        <vt:i4>5</vt:i4>
      </vt:variant>
      <vt:variant>
        <vt:lpwstr/>
      </vt:variant>
      <vt:variant>
        <vt:lpwstr>_Toc494099239</vt:lpwstr>
      </vt:variant>
      <vt:variant>
        <vt:i4>1310779</vt:i4>
      </vt:variant>
      <vt:variant>
        <vt:i4>68</vt:i4>
      </vt:variant>
      <vt:variant>
        <vt:i4>0</vt:i4>
      </vt:variant>
      <vt:variant>
        <vt:i4>5</vt:i4>
      </vt:variant>
      <vt:variant>
        <vt:lpwstr/>
      </vt:variant>
      <vt:variant>
        <vt:lpwstr>_Toc494099238</vt:lpwstr>
      </vt:variant>
      <vt:variant>
        <vt:i4>1310779</vt:i4>
      </vt:variant>
      <vt:variant>
        <vt:i4>62</vt:i4>
      </vt:variant>
      <vt:variant>
        <vt:i4>0</vt:i4>
      </vt:variant>
      <vt:variant>
        <vt:i4>5</vt:i4>
      </vt:variant>
      <vt:variant>
        <vt:lpwstr/>
      </vt:variant>
      <vt:variant>
        <vt:lpwstr>_Toc494099237</vt:lpwstr>
      </vt:variant>
      <vt:variant>
        <vt:i4>1310779</vt:i4>
      </vt:variant>
      <vt:variant>
        <vt:i4>56</vt:i4>
      </vt:variant>
      <vt:variant>
        <vt:i4>0</vt:i4>
      </vt:variant>
      <vt:variant>
        <vt:i4>5</vt:i4>
      </vt:variant>
      <vt:variant>
        <vt:lpwstr/>
      </vt:variant>
      <vt:variant>
        <vt:lpwstr>_Toc494099236</vt:lpwstr>
      </vt:variant>
      <vt:variant>
        <vt:i4>1310779</vt:i4>
      </vt:variant>
      <vt:variant>
        <vt:i4>50</vt:i4>
      </vt:variant>
      <vt:variant>
        <vt:i4>0</vt:i4>
      </vt:variant>
      <vt:variant>
        <vt:i4>5</vt:i4>
      </vt:variant>
      <vt:variant>
        <vt:lpwstr/>
      </vt:variant>
      <vt:variant>
        <vt:lpwstr>_Toc494099235</vt:lpwstr>
      </vt:variant>
      <vt:variant>
        <vt:i4>1310779</vt:i4>
      </vt:variant>
      <vt:variant>
        <vt:i4>44</vt:i4>
      </vt:variant>
      <vt:variant>
        <vt:i4>0</vt:i4>
      </vt:variant>
      <vt:variant>
        <vt:i4>5</vt:i4>
      </vt:variant>
      <vt:variant>
        <vt:lpwstr/>
      </vt:variant>
      <vt:variant>
        <vt:lpwstr>_Toc494099234</vt:lpwstr>
      </vt:variant>
      <vt:variant>
        <vt:i4>1310779</vt:i4>
      </vt:variant>
      <vt:variant>
        <vt:i4>38</vt:i4>
      </vt:variant>
      <vt:variant>
        <vt:i4>0</vt:i4>
      </vt:variant>
      <vt:variant>
        <vt:i4>5</vt:i4>
      </vt:variant>
      <vt:variant>
        <vt:lpwstr/>
      </vt:variant>
      <vt:variant>
        <vt:lpwstr>_Toc494099233</vt:lpwstr>
      </vt:variant>
      <vt:variant>
        <vt:i4>1310779</vt:i4>
      </vt:variant>
      <vt:variant>
        <vt:i4>32</vt:i4>
      </vt:variant>
      <vt:variant>
        <vt:i4>0</vt:i4>
      </vt:variant>
      <vt:variant>
        <vt:i4>5</vt:i4>
      </vt:variant>
      <vt:variant>
        <vt:lpwstr/>
      </vt:variant>
      <vt:variant>
        <vt:lpwstr>_Toc494099232</vt:lpwstr>
      </vt:variant>
      <vt:variant>
        <vt:i4>1310779</vt:i4>
      </vt:variant>
      <vt:variant>
        <vt:i4>26</vt:i4>
      </vt:variant>
      <vt:variant>
        <vt:i4>0</vt:i4>
      </vt:variant>
      <vt:variant>
        <vt:i4>5</vt:i4>
      </vt:variant>
      <vt:variant>
        <vt:lpwstr/>
      </vt:variant>
      <vt:variant>
        <vt:lpwstr>_Toc494099231</vt:lpwstr>
      </vt:variant>
      <vt:variant>
        <vt:i4>1310779</vt:i4>
      </vt:variant>
      <vt:variant>
        <vt:i4>20</vt:i4>
      </vt:variant>
      <vt:variant>
        <vt:i4>0</vt:i4>
      </vt:variant>
      <vt:variant>
        <vt:i4>5</vt:i4>
      </vt:variant>
      <vt:variant>
        <vt:lpwstr/>
      </vt:variant>
      <vt:variant>
        <vt:lpwstr>_Toc494099230</vt:lpwstr>
      </vt:variant>
      <vt:variant>
        <vt:i4>1376315</vt:i4>
      </vt:variant>
      <vt:variant>
        <vt:i4>14</vt:i4>
      </vt:variant>
      <vt:variant>
        <vt:i4>0</vt:i4>
      </vt:variant>
      <vt:variant>
        <vt:i4>5</vt:i4>
      </vt:variant>
      <vt:variant>
        <vt:lpwstr/>
      </vt:variant>
      <vt:variant>
        <vt:lpwstr>_Toc494099229</vt:lpwstr>
      </vt:variant>
      <vt:variant>
        <vt:i4>1376315</vt:i4>
      </vt:variant>
      <vt:variant>
        <vt:i4>8</vt:i4>
      </vt:variant>
      <vt:variant>
        <vt:i4>0</vt:i4>
      </vt:variant>
      <vt:variant>
        <vt:i4>5</vt:i4>
      </vt:variant>
      <vt:variant>
        <vt:lpwstr/>
      </vt:variant>
      <vt:variant>
        <vt:lpwstr>_Toc494099228</vt:lpwstr>
      </vt:variant>
      <vt:variant>
        <vt:i4>1376315</vt:i4>
      </vt:variant>
      <vt:variant>
        <vt:i4>2</vt:i4>
      </vt:variant>
      <vt:variant>
        <vt:i4>0</vt:i4>
      </vt:variant>
      <vt:variant>
        <vt:i4>5</vt:i4>
      </vt:variant>
      <vt:variant>
        <vt:lpwstr/>
      </vt:variant>
      <vt:variant>
        <vt:lpwstr>_Toc494099227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DESCRIPTIVA</dc:title>
  <dc:subject/>
  <dc:creator>usuario</dc:creator>
  <cp:keywords/>
  <cp:lastModifiedBy>CAD Ingenieros - Renato Raymundo</cp:lastModifiedBy>
  <cp:revision>72</cp:revision>
  <cp:lastPrinted>2019-05-25T16:44:00Z</cp:lastPrinted>
  <dcterms:created xsi:type="dcterms:W3CDTF">2019-05-17T16:44:00Z</dcterms:created>
  <dcterms:modified xsi:type="dcterms:W3CDTF">2019-05-25T16:51:00Z</dcterms:modified>
</cp:coreProperties>
</file>