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428B4" w14:textId="24631979" w:rsidR="007D1879" w:rsidRPr="000843C4" w:rsidRDefault="0084581F">
      <w:pPr>
        <w:rPr>
          <w:rFonts w:ascii="Tahoma" w:hAnsi="Tahoma" w:cs="Tahoma"/>
        </w:rPr>
      </w:pPr>
      <w:r w:rsidRPr="000843C4">
        <w:rPr>
          <w:rFonts w:ascii="Tahoma" w:hAnsi="Tahoma" w:cs="Tahoma"/>
          <w:noProof/>
        </w:rPr>
        <w:drawing>
          <wp:anchor distT="0" distB="0" distL="114300" distR="114300" simplePos="0" relativeHeight="251728896" behindDoc="0" locked="0" layoutInCell="1" allowOverlap="1" wp14:anchorId="5D7D1C34" wp14:editId="2DA4BFE9">
            <wp:simplePos x="0" y="0"/>
            <wp:positionH relativeFrom="column">
              <wp:align>left</wp:align>
            </wp:positionH>
            <wp:positionV relativeFrom="paragraph">
              <wp:align>top</wp:align>
            </wp:positionV>
            <wp:extent cx="1724025" cy="345440"/>
            <wp:effectExtent l="0" t="0" r="952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025" cy="345440"/>
                    </a:xfrm>
                    <a:prstGeom prst="rect">
                      <a:avLst/>
                    </a:prstGeom>
                  </pic:spPr>
                </pic:pic>
              </a:graphicData>
            </a:graphic>
          </wp:anchor>
        </w:drawing>
      </w:r>
      <w:r w:rsidR="001B0F37">
        <w:rPr>
          <w:rFonts w:ascii="Tahoma" w:hAnsi="Tahoma" w:cs="Tahoma"/>
        </w:rPr>
        <w:br w:type="textWrapping" w:clear="all"/>
      </w:r>
    </w:p>
    <w:p w14:paraId="6DEA4B31" w14:textId="77777777" w:rsidR="007D1879" w:rsidRPr="000843C4" w:rsidRDefault="007D1879">
      <w:pPr>
        <w:rPr>
          <w:rFonts w:ascii="Tahoma" w:hAnsi="Tahoma" w:cs="Tahoma"/>
        </w:rPr>
      </w:pPr>
    </w:p>
    <w:p w14:paraId="505393C8" w14:textId="77777777" w:rsidR="007D1879" w:rsidRPr="000843C4" w:rsidRDefault="007D1879">
      <w:pPr>
        <w:rPr>
          <w:rFonts w:ascii="Tahoma" w:hAnsi="Tahoma" w:cs="Tahoma"/>
        </w:rPr>
      </w:pPr>
    </w:p>
    <w:p w14:paraId="31593899" w14:textId="77777777" w:rsidR="007D1879" w:rsidRPr="000843C4" w:rsidRDefault="007D1879">
      <w:pPr>
        <w:rPr>
          <w:rFonts w:ascii="Tahoma" w:hAnsi="Tahoma" w:cs="Tahoma"/>
        </w:rPr>
      </w:pPr>
    </w:p>
    <w:p w14:paraId="46DD105C" w14:textId="77777777" w:rsidR="007D1879" w:rsidRPr="000843C4" w:rsidRDefault="007D1879">
      <w:pPr>
        <w:rPr>
          <w:rFonts w:ascii="Tahoma" w:hAnsi="Tahoma" w:cs="Tahoma"/>
        </w:rPr>
      </w:pPr>
    </w:p>
    <w:p w14:paraId="29C97DE7" w14:textId="3EBAD919" w:rsidR="007D1879" w:rsidRPr="000843C4" w:rsidRDefault="007D1879">
      <w:pPr>
        <w:rPr>
          <w:rFonts w:ascii="Tahoma" w:hAnsi="Tahoma" w:cs="Tahoma"/>
        </w:rPr>
      </w:pPr>
    </w:p>
    <w:p w14:paraId="212762D5" w14:textId="77777777" w:rsidR="0084581F" w:rsidRPr="000843C4" w:rsidRDefault="0084581F">
      <w:pPr>
        <w:rPr>
          <w:rFonts w:ascii="Tahoma" w:hAnsi="Tahoma" w:cs="Tahoma"/>
        </w:rPr>
      </w:pPr>
    </w:p>
    <w:p w14:paraId="31EFD0A6" w14:textId="77777777" w:rsidR="007D1879" w:rsidRPr="000843C4" w:rsidRDefault="007D1879">
      <w:pPr>
        <w:rPr>
          <w:rFonts w:ascii="Tahoma" w:hAnsi="Tahoma" w:cs="Tahoma"/>
        </w:rPr>
      </w:pPr>
    </w:p>
    <w:p w14:paraId="4A42D3CB" w14:textId="77777777" w:rsidR="007D1879" w:rsidRPr="000843C4" w:rsidRDefault="007D1879">
      <w:pPr>
        <w:rPr>
          <w:rFonts w:ascii="Tahoma" w:hAnsi="Tahoma" w:cs="Tahoma"/>
        </w:rPr>
      </w:pPr>
    </w:p>
    <w:p w14:paraId="00C3FAC1" w14:textId="77777777" w:rsidR="007D1879" w:rsidRPr="000843C4" w:rsidRDefault="007D1879">
      <w:pPr>
        <w:rPr>
          <w:rFonts w:ascii="Tahoma" w:hAnsi="Tahoma" w:cs="Tahoma"/>
        </w:rPr>
      </w:pPr>
    </w:p>
    <w:p w14:paraId="797766B9" w14:textId="77777777" w:rsidR="007D1879" w:rsidRPr="000843C4" w:rsidRDefault="007D1879">
      <w:pPr>
        <w:rPr>
          <w:rFonts w:ascii="Tahoma" w:hAnsi="Tahoma" w:cs="Tahoma"/>
        </w:rPr>
      </w:pPr>
    </w:p>
    <w:p w14:paraId="74ACB247" w14:textId="372731D7" w:rsidR="007D1879" w:rsidRPr="000843C4" w:rsidRDefault="00F430D3" w:rsidP="007D1879">
      <w:pPr>
        <w:jc w:val="center"/>
        <w:rPr>
          <w:rFonts w:ascii="Tahoma" w:hAnsi="Tahoma" w:cs="Tahoma"/>
          <w:b/>
          <w:color w:val="2F5496" w:themeColor="accent1" w:themeShade="BF"/>
        </w:rPr>
      </w:pPr>
      <w:r w:rsidRPr="000843C4">
        <w:rPr>
          <w:rFonts w:ascii="Tahoma" w:hAnsi="Tahoma" w:cs="Tahoma"/>
          <w:b/>
          <w:color w:val="2F5496" w:themeColor="accent1" w:themeShade="BF"/>
        </w:rPr>
        <w:t>GUÍA METODOLÓGICA PARA LA ELABORACIÓN DEL PLAN DE GESTIÓN AMBIENTAL DE BIF</w:t>
      </w:r>
      <w:r w:rsidR="00715815">
        <w:rPr>
          <w:rFonts w:ascii="Tahoma" w:hAnsi="Tahoma" w:cs="Tahoma"/>
          <w:b/>
          <w:color w:val="2F5496" w:themeColor="accent1" w:themeShade="BF"/>
        </w:rPr>
        <w:t>E</w:t>
      </w:r>
      <w:r w:rsidRPr="000843C4">
        <w:rPr>
          <w:rFonts w:ascii="Tahoma" w:hAnsi="Tahoma" w:cs="Tahoma"/>
          <w:b/>
          <w:color w:val="2F5496" w:themeColor="accent1" w:themeShade="BF"/>
        </w:rPr>
        <w:t>NILOS POLICLORADOS (PGAPCB)</w:t>
      </w:r>
    </w:p>
    <w:p w14:paraId="204048E7" w14:textId="77777777" w:rsidR="007D1879" w:rsidRPr="000843C4" w:rsidRDefault="007D1879" w:rsidP="007D1879">
      <w:pPr>
        <w:rPr>
          <w:rFonts w:ascii="Tahoma" w:hAnsi="Tahoma" w:cs="Tahoma"/>
          <w:b/>
        </w:rPr>
      </w:pPr>
    </w:p>
    <w:p w14:paraId="5D398A2D" w14:textId="77777777" w:rsidR="007D1879" w:rsidRPr="000843C4" w:rsidRDefault="007D1879" w:rsidP="007D1879">
      <w:pPr>
        <w:rPr>
          <w:rFonts w:ascii="Tahoma" w:hAnsi="Tahoma" w:cs="Tahoma"/>
          <w:b/>
        </w:rPr>
      </w:pPr>
    </w:p>
    <w:p w14:paraId="0376CC66" w14:textId="77777777" w:rsidR="007D1879" w:rsidRPr="000843C4" w:rsidRDefault="007D1879" w:rsidP="007D1879">
      <w:pPr>
        <w:rPr>
          <w:rFonts w:ascii="Tahoma" w:hAnsi="Tahoma" w:cs="Tahoma"/>
          <w:b/>
        </w:rPr>
      </w:pPr>
    </w:p>
    <w:p w14:paraId="7F8C15AE" w14:textId="77777777" w:rsidR="007D1879" w:rsidRPr="000843C4" w:rsidRDefault="007D1879" w:rsidP="007D1879">
      <w:pPr>
        <w:rPr>
          <w:rFonts w:ascii="Tahoma" w:hAnsi="Tahoma" w:cs="Tahoma"/>
          <w:b/>
        </w:rPr>
      </w:pPr>
    </w:p>
    <w:p w14:paraId="3C28AFFE" w14:textId="77777777" w:rsidR="007D1879" w:rsidRPr="000843C4" w:rsidRDefault="007D1879" w:rsidP="007D1879">
      <w:pPr>
        <w:rPr>
          <w:rFonts w:ascii="Tahoma" w:hAnsi="Tahoma" w:cs="Tahoma"/>
          <w:b/>
        </w:rPr>
      </w:pPr>
    </w:p>
    <w:p w14:paraId="7FF47FCE" w14:textId="77777777" w:rsidR="007D1879" w:rsidRPr="000843C4" w:rsidRDefault="007D1879" w:rsidP="007D1879">
      <w:pPr>
        <w:rPr>
          <w:rFonts w:ascii="Tahoma" w:hAnsi="Tahoma" w:cs="Tahoma"/>
          <w:b/>
        </w:rPr>
      </w:pPr>
    </w:p>
    <w:p w14:paraId="61D80E8D" w14:textId="77777777" w:rsidR="007D1879" w:rsidRPr="000843C4" w:rsidRDefault="007D1879" w:rsidP="007D1879">
      <w:pPr>
        <w:rPr>
          <w:rFonts w:ascii="Tahoma" w:hAnsi="Tahoma" w:cs="Tahoma"/>
          <w:b/>
        </w:rPr>
      </w:pPr>
    </w:p>
    <w:p w14:paraId="38B315DC" w14:textId="1E2E7D93" w:rsidR="007D1879" w:rsidRPr="000843C4" w:rsidRDefault="007D1879" w:rsidP="007D1879">
      <w:pPr>
        <w:rPr>
          <w:rFonts w:ascii="Tahoma" w:hAnsi="Tahoma" w:cs="Tahoma"/>
          <w:b/>
        </w:rPr>
      </w:pPr>
    </w:p>
    <w:p w14:paraId="78943C4D" w14:textId="69DA563F" w:rsidR="0084581F" w:rsidRPr="000843C4" w:rsidRDefault="0084581F" w:rsidP="007D1879">
      <w:pPr>
        <w:rPr>
          <w:rFonts w:ascii="Tahoma" w:hAnsi="Tahoma" w:cs="Tahoma"/>
          <w:b/>
        </w:rPr>
      </w:pPr>
    </w:p>
    <w:p w14:paraId="782BADE3" w14:textId="77777777" w:rsidR="0084581F" w:rsidRPr="000843C4" w:rsidRDefault="0084581F" w:rsidP="007D1879">
      <w:pPr>
        <w:rPr>
          <w:rFonts w:ascii="Tahoma" w:hAnsi="Tahoma" w:cs="Tahoma"/>
          <w:b/>
        </w:rPr>
      </w:pPr>
    </w:p>
    <w:p w14:paraId="495A5C35" w14:textId="77777777" w:rsidR="007D1879" w:rsidRPr="000843C4" w:rsidRDefault="007D1879" w:rsidP="007D1879">
      <w:pPr>
        <w:rPr>
          <w:rFonts w:ascii="Tahoma" w:hAnsi="Tahoma" w:cs="Tahoma"/>
          <w:b/>
        </w:rPr>
      </w:pPr>
    </w:p>
    <w:p w14:paraId="2A903B71" w14:textId="33505336" w:rsidR="007D1879" w:rsidRPr="000843C4" w:rsidRDefault="00F430D3" w:rsidP="00F430D3">
      <w:pPr>
        <w:jc w:val="center"/>
        <w:rPr>
          <w:rFonts w:ascii="Tahoma" w:hAnsi="Tahoma" w:cs="Tahoma"/>
          <w:b/>
        </w:rPr>
      </w:pPr>
      <w:r>
        <w:rPr>
          <w:rFonts w:ascii="Tahoma" w:hAnsi="Tahoma" w:cs="Tahoma"/>
          <w:b/>
        </w:rPr>
        <w:t>Julio</w:t>
      </w:r>
      <w:r w:rsidR="002E1B4F" w:rsidRPr="000843C4">
        <w:rPr>
          <w:rFonts w:ascii="Tahoma" w:hAnsi="Tahoma" w:cs="Tahoma"/>
          <w:b/>
        </w:rPr>
        <w:t xml:space="preserve"> 2020</w:t>
      </w:r>
    </w:p>
    <w:p w14:paraId="7A451DE3" w14:textId="77777777" w:rsidR="007D1879" w:rsidRPr="000843C4" w:rsidRDefault="007D1879">
      <w:pPr>
        <w:rPr>
          <w:rFonts w:ascii="Tahoma" w:hAnsi="Tahoma" w:cs="Tahoma"/>
        </w:rPr>
      </w:pPr>
    </w:p>
    <w:p w14:paraId="48988460" w14:textId="77777777" w:rsidR="007D1879" w:rsidRPr="000843C4" w:rsidRDefault="007D1879" w:rsidP="007D1879">
      <w:pPr>
        <w:rPr>
          <w:rFonts w:ascii="Tahoma" w:hAnsi="Tahoma" w:cs="Tahoma"/>
        </w:rPr>
      </w:pPr>
      <w:r w:rsidRPr="000843C4">
        <w:rPr>
          <w:rFonts w:ascii="Tahoma" w:hAnsi="Tahoma" w:cs="Tahoma"/>
        </w:rPr>
        <w:br w:type="page"/>
      </w:r>
    </w:p>
    <w:sdt>
      <w:sdtPr>
        <w:rPr>
          <w:rFonts w:ascii="Tahoma" w:eastAsiaTheme="minorHAnsi" w:hAnsi="Tahoma" w:cs="Tahoma"/>
          <w:lang w:val="es-ES" w:eastAsia="en-US"/>
        </w:rPr>
        <w:id w:val="1045481261"/>
        <w:docPartObj>
          <w:docPartGallery w:val="Table of Contents"/>
          <w:docPartUnique/>
        </w:docPartObj>
      </w:sdtPr>
      <w:sdtEndPr>
        <w:rPr>
          <w:b/>
          <w:bCs/>
        </w:rPr>
      </w:sdtEndPr>
      <w:sdtContent>
        <w:p w14:paraId="1E1B3AE8" w14:textId="77777777" w:rsidR="007D1879" w:rsidRPr="000843C4" w:rsidRDefault="007D1879">
          <w:pPr>
            <w:rPr>
              <w:rFonts w:ascii="Tahoma" w:hAnsi="Tahoma" w:cs="Tahoma"/>
              <w:b/>
              <w:bCs/>
            </w:rPr>
          </w:pPr>
          <w:r w:rsidRPr="000843C4">
            <w:rPr>
              <w:rFonts w:ascii="Tahoma" w:hAnsi="Tahoma" w:cs="Tahoma"/>
              <w:b/>
              <w:bCs/>
              <w:lang w:val="es-ES"/>
            </w:rPr>
            <w:t>Contenido</w:t>
          </w:r>
        </w:p>
        <w:p w14:paraId="7D45A855" w14:textId="4BC5D81F" w:rsidR="00FA7AAB" w:rsidRPr="000843C4" w:rsidRDefault="007D1879">
          <w:pPr>
            <w:pStyle w:val="TDC1"/>
            <w:rPr>
              <w:rFonts w:ascii="Tahoma" w:hAnsi="Tahoma" w:cs="Tahoma"/>
              <w:noProof/>
              <w:lang w:val="es-ES" w:eastAsia="es-ES"/>
            </w:rPr>
          </w:pPr>
          <w:r w:rsidRPr="000843C4">
            <w:rPr>
              <w:rFonts w:ascii="Tahoma" w:hAnsi="Tahoma" w:cs="Tahoma"/>
            </w:rPr>
            <w:fldChar w:fldCharType="begin"/>
          </w:r>
          <w:r w:rsidRPr="000843C4">
            <w:rPr>
              <w:rFonts w:ascii="Tahoma" w:hAnsi="Tahoma" w:cs="Tahoma"/>
            </w:rPr>
            <w:instrText xml:space="preserve"> TOC \o "1-3" \h \z \u </w:instrText>
          </w:r>
          <w:r w:rsidRPr="000843C4">
            <w:rPr>
              <w:rFonts w:ascii="Tahoma" w:hAnsi="Tahoma" w:cs="Tahoma"/>
            </w:rPr>
            <w:fldChar w:fldCharType="separate"/>
          </w:r>
          <w:hyperlink w:anchor="_Toc40643232" w:history="1">
            <w:r w:rsidR="00FA7AAB" w:rsidRPr="000843C4">
              <w:rPr>
                <w:rStyle w:val="Hipervnculo"/>
                <w:rFonts w:ascii="Tahoma" w:hAnsi="Tahoma" w:cs="Tahoma"/>
                <w:bCs/>
                <w:noProof/>
              </w:rPr>
              <w:t>I.</w:t>
            </w:r>
            <w:r w:rsidR="00FA7AAB" w:rsidRPr="000843C4">
              <w:rPr>
                <w:rFonts w:ascii="Tahoma" w:hAnsi="Tahoma" w:cs="Tahoma"/>
                <w:noProof/>
                <w:lang w:val="es-ES" w:eastAsia="es-ES"/>
              </w:rPr>
              <w:tab/>
            </w:r>
            <w:r w:rsidR="00FA7AAB" w:rsidRPr="000843C4">
              <w:rPr>
                <w:rStyle w:val="Hipervnculo"/>
                <w:rFonts w:ascii="Tahoma" w:hAnsi="Tahoma" w:cs="Tahoma"/>
                <w:noProof/>
              </w:rPr>
              <w:t>Introducción</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_Toc40643232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5</w:t>
            </w:r>
            <w:r w:rsidR="00FA7AAB" w:rsidRPr="000843C4">
              <w:rPr>
                <w:rFonts w:ascii="Tahoma" w:hAnsi="Tahoma" w:cs="Tahoma"/>
                <w:noProof/>
                <w:webHidden/>
              </w:rPr>
              <w:fldChar w:fldCharType="end"/>
            </w:r>
          </w:hyperlink>
        </w:p>
        <w:p w14:paraId="7457D0D8" w14:textId="3C500379" w:rsidR="00FA7AAB" w:rsidRPr="000843C4" w:rsidRDefault="00370029">
          <w:pPr>
            <w:pStyle w:val="TDC2"/>
            <w:tabs>
              <w:tab w:val="left" w:pos="880"/>
              <w:tab w:val="right" w:leader="dot" w:pos="8494"/>
            </w:tabs>
            <w:rPr>
              <w:rFonts w:ascii="Tahoma" w:hAnsi="Tahoma" w:cs="Tahoma"/>
              <w:noProof/>
              <w:lang w:val="es-ES" w:eastAsia="es-ES"/>
            </w:rPr>
          </w:pPr>
          <w:hyperlink w:anchor="_Toc40643233" w:history="1">
            <w:r w:rsidR="00FA7AAB" w:rsidRPr="000843C4">
              <w:rPr>
                <w:rStyle w:val="Hipervnculo"/>
                <w:rFonts w:ascii="Tahoma" w:hAnsi="Tahoma" w:cs="Tahoma"/>
                <w:noProof/>
              </w:rPr>
              <w:t>1.1.</w:t>
            </w:r>
            <w:r w:rsidR="00FA7AAB" w:rsidRPr="000843C4">
              <w:rPr>
                <w:rFonts w:ascii="Tahoma" w:hAnsi="Tahoma" w:cs="Tahoma"/>
                <w:noProof/>
                <w:lang w:val="es-ES" w:eastAsia="es-ES"/>
              </w:rPr>
              <w:tab/>
            </w:r>
            <w:r w:rsidR="00FA7AAB" w:rsidRPr="000843C4">
              <w:rPr>
                <w:rStyle w:val="Hipervnculo"/>
                <w:rFonts w:ascii="Tahoma" w:hAnsi="Tahoma" w:cs="Tahoma"/>
                <w:noProof/>
              </w:rPr>
              <w:t>Objetivo</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_Toc40643233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7</w:t>
            </w:r>
            <w:r w:rsidR="00FA7AAB" w:rsidRPr="000843C4">
              <w:rPr>
                <w:rFonts w:ascii="Tahoma" w:hAnsi="Tahoma" w:cs="Tahoma"/>
                <w:noProof/>
                <w:webHidden/>
              </w:rPr>
              <w:fldChar w:fldCharType="end"/>
            </w:r>
          </w:hyperlink>
        </w:p>
        <w:p w14:paraId="67F3D3FF" w14:textId="2271F7D1" w:rsidR="00FA7AAB" w:rsidRPr="000843C4" w:rsidRDefault="00370029">
          <w:pPr>
            <w:pStyle w:val="TDC2"/>
            <w:tabs>
              <w:tab w:val="left" w:pos="880"/>
              <w:tab w:val="right" w:leader="dot" w:pos="8494"/>
            </w:tabs>
            <w:rPr>
              <w:rFonts w:ascii="Tahoma" w:hAnsi="Tahoma" w:cs="Tahoma"/>
              <w:noProof/>
              <w:lang w:val="es-ES" w:eastAsia="es-ES"/>
            </w:rPr>
          </w:pPr>
          <w:hyperlink w:anchor="_Toc40643234" w:history="1">
            <w:r w:rsidR="00FA7AAB" w:rsidRPr="000843C4">
              <w:rPr>
                <w:rStyle w:val="Hipervnculo"/>
                <w:rFonts w:ascii="Tahoma" w:hAnsi="Tahoma" w:cs="Tahoma"/>
                <w:noProof/>
              </w:rPr>
              <w:t>1.2.</w:t>
            </w:r>
            <w:r w:rsidR="00FA7AAB" w:rsidRPr="000843C4">
              <w:rPr>
                <w:rFonts w:ascii="Tahoma" w:hAnsi="Tahoma" w:cs="Tahoma"/>
                <w:noProof/>
                <w:lang w:val="es-ES" w:eastAsia="es-ES"/>
              </w:rPr>
              <w:tab/>
            </w:r>
            <w:r w:rsidR="00FA7AAB" w:rsidRPr="000843C4">
              <w:rPr>
                <w:rStyle w:val="Hipervnculo"/>
                <w:rFonts w:ascii="Tahoma" w:hAnsi="Tahoma" w:cs="Tahoma"/>
                <w:noProof/>
              </w:rPr>
              <w:t>Alcance</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_Toc40643234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7</w:t>
            </w:r>
            <w:r w:rsidR="00FA7AAB" w:rsidRPr="000843C4">
              <w:rPr>
                <w:rFonts w:ascii="Tahoma" w:hAnsi="Tahoma" w:cs="Tahoma"/>
                <w:noProof/>
                <w:webHidden/>
              </w:rPr>
              <w:fldChar w:fldCharType="end"/>
            </w:r>
          </w:hyperlink>
        </w:p>
        <w:p w14:paraId="1018BC46" w14:textId="5832CB8B" w:rsidR="00FA7AAB" w:rsidRPr="000843C4" w:rsidRDefault="00370029">
          <w:pPr>
            <w:pStyle w:val="TDC2"/>
            <w:tabs>
              <w:tab w:val="left" w:pos="880"/>
              <w:tab w:val="right" w:leader="dot" w:pos="8494"/>
            </w:tabs>
            <w:rPr>
              <w:rFonts w:ascii="Tahoma" w:hAnsi="Tahoma" w:cs="Tahoma"/>
              <w:noProof/>
              <w:lang w:val="es-ES" w:eastAsia="es-ES"/>
            </w:rPr>
          </w:pPr>
          <w:hyperlink w:anchor="_Toc40643235" w:history="1">
            <w:r w:rsidR="00FA7AAB" w:rsidRPr="000843C4">
              <w:rPr>
                <w:rStyle w:val="Hipervnculo"/>
                <w:rFonts w:ascii="Tahoma" w:hAnsi="Tahoma" w:cs="Tahoma"/>
                <w:noProof/>
              </w:rPr>
              <w:t>1.3.</w:t>
            </w:r>
            <w:r w:rsidR="00FA7AAB" w:rsidRPr="000843C4">
              <w:rPr>
                <w:rFonts w:ascii="Tahoma" w:hAnsi="Tahoma" w:cs="Tahoma"/>
                <w:noProof/>
                <w:lang w:val="es-ES" w:eastAsia="es-ES"/>
              </w:rPr>
              <w:tab/>
            </w:r>
            <w:r w:rsidR="00FA7AAB" w:rsidRPr="000843C4">
              <w:rPr>
                <w:rStyle w:val="Hipervnculo"/>
                <w:rFonts w:ascii="Tahoma" w:hAnsi="Tahoma" w:cs="Tahoma"/>
                <w:noProof/>
              </w:rPr>
              <w:t>Marco regulatorio</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_Toc40643235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7</w:t>
            </w:r>
            <w:r w:rsidR="00FA7AAB" w:rsidRPr="000843C4">
              <w:rPr>
                <w:rFonts w:ascii="Tahoma" w:hAnsi="Tahoma" w:cs="Tahoma"/>
                <w:noProof/>
                <w:webHidden/>
              </w:rPr>
              <w:fldChar w:fldCharType="end"/>
            </w:r>
          </w:hyperlink>
        </w:p>
        <w:p w14:paraId="1FFB8CB8" w14:textId="26EFBE27" w:rsidR="00FA7AAB" w:rsidRPr="000843C4" w:rsidRDefault="00370029">
          <w:pPr>
            <w:pStyle w:val="TDC2"/>
            <w:tabs>
              <w:tab w:val="left" w:pos="880"/>
              <w:tab w:val="right" w:leader="dot" w:pos="8494"/>
            </w:tabs>
            <w:rPr>
              <w:rFonts w:ascii="Tahoma" w:hAnsi="Tahoma" w:cs="Tahoma"/>
              <w:noProof/>
              <w:lang w:val="es-ES" w:eastAsia="es-ES"/>
            </w:rPr>
          </w:pPr>
          <w:hyperlink w:anchor="_Toc40643236" w:history="1">
            <w:r w:rsidR="00FA7AAB" w:rsidRPr="000843C4">
              <w:rPr>
                <w:rStyle w:val="Hipervnculo"/>
                <w:rFonts w:ascii="Tahoma" w:hAnsi="Tahoma" w:cs="Tahoma"/>
                <w:noProof/>
              </w:rPr>
              <w:t>1.4.</w:t>
            </w:r>
            <w:r w:rsidR="00FA7AAB" w:rsidRPr="000843C4">
              <w:rPr>
                <w:rFonts w:ascii="Tahoma" w:hAnsi="Tahoma" w:cs="Tahoma"/>
                <w:noProof/>
                <w:lang w:val="es-ES" w:eastAsia="es-ES"/>
              </w:rPr>
              <w:tab/>
            </w:r>
            <w:r w:rsidR="00FA7AAB" w:rsidRPr="000843C4">
              <w:rPr>
                <w:rStyle w:val="Hipervnculo"/>
                <w:rFonts w:ascii="Tahoma" w:hAnsi="Tahoma" w:cs="Tahoma"/>
                <w:noProof/>
              </w:rPr>
              <w:t>Definiciones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_Toc40643236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11</w:t>
            </w:r>
            <w:r w:rsidR="00FA7AAB" w:rsidRPr="000843C4">
              <w:rPr>
                <w:rFonts w:ascii="Tahoma" w:hAnsi="Tahoma" w:cs="Tahoma"/>
                <w:noProof/>
                <w:webHidden/>
              </w:rPr>
              <w:fldChar w:fldCharType="end"/>
            </w:r>
          </w:hyperlink>
        </w:p>
        <w:p w14:paraId="105226AB" w14:textId="7817E121" w:rsidR="00FA7AAB" w:rsidRPr="000843C4" w:rsidRDefault="00370029">
          <w:pPr>
            <w:pStyle w:val="TDC1"/>
            <w:rPr>
              <w:rFonts w:ascii="Tahoma" w:hAnsi="Tahoma" w:cs="Tahoma"/>
              <w:noProof/>
              <w:lang w:val="es-ES" w:eastAsia="es-ES"/>
            </w:rPr>
          </w:pPr>
          <w:hyperlink w:anchor="_Toc40643237" w:history="1">
            <w:r w:rsidR="00FA7AAB" w:rsidRPr="000843C4">
              <w:rPr>
                <w:rStyle w:val="Hipervnculo"/>
                <w:rFonts w:ascii="Tahoma" w:hAnsi="Tahoma" w:cs="Tahoma"/>
                <w:bCs/>
                <w:noProof/>
              </w:rPr>
              <w:t>II.</w:t>
            </w:r>
            <w:r w:rsidR="00FA7AAB" w:rsidRPr="000843C4">
              <w:rPr>
                <w:rFonts w:ascii="Tahoma" w:hAnsi="Tahoma" w:cs="Tahoma"/>
                <w:noProof/>
                <w:lang w:val="es-ES" w:eastAsia="es-ES"/>
              </w:rPr>
              <w:tab/>
            </w:r>
            <w:r w:rsidR="00FA7AAB" w:rsidRPr="000843C4">
              <w:rPr>
                <w:rStyle w:val="Hipervnculo"/>
                <w:rFonts w:ascii="Tahoma" w:hAnsi="Tahoma" w:cs="Tahoma"/>
                <w:noProof/>
              </w:rPr>
              <w:t>Instrucciones para el uso de la guía</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_Toc40643237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13</w:t>
            </w:r>
            <w:r w:rsidR="00FA7AAB" w:rsidRPr="000843C4">
              <w:rPr>
                <w:rFonts w:ascii="Tahoma" w:hAnsi="Tahoma" w:cs="Tahoma"/>
                <w:noProof/>
                <w:webHidden/>
              </w:rPr>
              <w:fldChar w:fldCharType="end"/>
            </w:r>
          </w:hyperlink>
        </w:p>
        <w:p w14:paraId="3AA22DF6" w14:textId="32FB0DAE" w:rsidR="00FA7AAB" w:rsidRPr="000843C4" w:rsidRDefault="00370029">
          <w:pPr>
            <w:pStyle w:val="TDC1"/>
            <w:rPr>
              <w:rFonts w:ascii="Tahoma" w:hAnsi="Tahoma" w:cs="Tahoma"/>
              <w:noProof/>
              <w:lang w:val="es-ES" w:eastAsia="es-ES"/>
            </w:rPr>
          </w:pPr>
          <w:hyperlink w:anchor="_Toc40643238" w:history="1">
            <w:r w:rsidR="00FA7AAB" w:rsidRPr="000843C4">
              <w:rPr>
                <w:rStyle w:val="Hipervnculo"/>
                <w:rFonts w:ascii="Tahoma" w:hAnsi="Tahoma" w:cs="Tahoma"/>
                <w:bCs/>
                <w:noProof/>
              </w:rPr>
              <w:t>III.</w:t>
            </w:r>
            <w:r w:rsidR="00FA7AAB" w:rsidRPr="000843C4">
              <w:rPr>
                <w:rFonts w:ascii="Tahoma" w:hAnsi="Tahoma" w:cs="Tahoma"/>
                <w:noProof/>
                <w:lang w:val="es-ES" w:eastAsia="es-ES"/>
              </w:rPr>
              <w:tab/>
            </w:r>
            <w:r w:rsidR="00FA7AAB" w:rsidRPr="000843C4">
              <w:rPr>
                <w:rStyle w:val="Hipervnculo"/>
                <w:rFonts w:ascii="Tahoma" w:hAnsi="Tahoma" w:cs="Tahoma"/>
                <w:noProof/>
              </w:rPr>
              <w:t>¿Qué es un Plan de Gestión Ambiental de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_Toc40643238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13</w:t>
            </w:r>
            <w:r w:rsidR="00FA7AAB" w:rsidRPr="000843C4">
              <w:rPr>
                <w:rFonts w:ascii="Tahoma" w:hAnsi="Tahoma" w:cs="Tahoma"/>
                <w:noProof/>
                <w:webHidden/>
              </w:rPr>
              <w:fldChar w:fldCharType="end"/>
            </w:r>
          </w:hyperlink>
        </w:p>
        <w:p w14:paraId="7ACA06E9" w14:textId="453DB961" w:rsidR="00FA7AAB" w:rsidRPr="000843C4" w:rsidRDefault="00370029">
          <w:pPr>
            <w:pStyle w:val="TDC2"/>
            <w:tabs>
              <w:tab w:val="left" w:pos="880"/>
              <w:tab w:val="right" w:leader="dot" w:pos="8494"/>
            </w:tabs>
            <w:rPr>
              <w:rFonts w:ascii="Tahoma" w:hAnsi="Tahoma" w:cs="Tahoma"/>
              <w:noProof/>
              <w:lang w:val="es-ES" w:eastAsia="es-ES"/>
            </w:rPr>
          </w:pPr>
          <w:hyperlink w:anchor="_Toc40643239" w:history="1">
            <w:r w:rsidR="00FA7AAB" w:rsidRPr="000843C4">
              <w:rPr>
                <w:rStyle w:val="Hipervnculo"/>
                <w:rFonts w:ascii="Tahoma" w:hAnsi="Tahoma" w:cs="Tahoma"/>
                <w:noProof/>
              </w:rPr>
              <w:t>3.1.</w:t>
            </w:r>
            <w:r w:rsidR="00FA7AAB" w:rsidRPr="000843C4">
              <w:rPr>
                <w:rFonts w:ascii="Tahoma" w:hAnsi="Tahoma" w:cs="Tahoma"/>
                <w:noProof/>
                <w:lang w:val="es-ES" w:eastAsia="es-ES"/>
              </w:rPr>
              <w:tab/>
            </w:r>
            <w:r w:rsidR="00FA7AAB" w:rsidRPr="000843C4">
              <w:rPr>
                <w:rStyle w:val="Hipervnculo"/>
                <w:rFonts w:ascii="Tahoma" w:hAnsi="Tahoma" w:cs="Tahoma"/>
                <w:noProof/>
              </w:rPr>
              <w:t>Alineamiento del PGAPCB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_Toc40643239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14</w:t>
            </w:r>
            <w:r w:rsidR="00FA7AAB" w:rsidRPr="000843C4">
              <w:rPr>
                <w:rFonts w:ascii="Tahoma" w:hAnsi="Tahoma" w:cs="Tahoma"/>
                <w:noProof/>
                <w:webHidden/>
              </w:rPr>
              <w:fldChar w:fldCharType="end"/>
            </w:r>
          </w:hyperlink>
        </w:p>
        <w:p w14:paraId="337822F7" w14:textId="3A35BC2A" w:rsidR="00FA7AAB" w:rsidRPr="000843C4" w:rsidRDefault="00370029">
          <w:pPr>
            <w:pStyle w:val="TDC2"/>
            <w:tabs>
              <w:tab w:val="left" w:pos="880"/>
              <w:tab w:val="right" w:leader="dot" w:pos="8494"/>
            </w:tabs>
            <w:rPr>
              <w:rFonts w:ascii="Tahoma" w:hAnsi="Tahoma" w:cs="Tahoma"/>
              <w:noProof/>
              <w:lang w:val="es-ES" w:eastAsia="es-ES"/>
            </w:rPr>
          </w:pPr>
          <w:hyperlink w:anchor="_Toc40643240" w:history="1">
            <w:r w:rsidR="00FA7AAB" w:rsidRPr="000843C4">
              <w:rPr>
                <w:rStyle w:val="Hipervnculo"/>
                <w:rFonts w:ascii="Tahoma" w:hAnsi="Tahoma" w:cs="Tahoma"/>
                <w:noProof/>
              </w:rPr>
              <w:t>3.2.</w:t>
            </w:r>
            <w:r w:rsidR="00FA7AAB" w:rsidRPr="000843C4">
              <w:rPr>
                <w:rFonts w:ascii="Tahoma" w:hAnsi="Tahoma" w:cs="Tahoma"/>
                <w:noProof/>
                <w:lang w:val="es-ES" w:eastAsia="es-ES"/>
              </w:rPr>
              <w:tab/>
            </w:r>
            <w:r w:rsidR="00FA7AAB" w:rsidRPr="000843C4">
              <w:rPr>
                <w:rStyle w:val="Hipervnculo"/>
                <w:rFonts w:ascii="Tahoma" w:hAnsi="Tahoma" w:cs="Tahoma"/>
                <w:noProof/>
              </w:rPr>
              <w:t>Principios para la elaboración del PGAPCB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_Toc40643240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14</w:t>
            </w:r>
            <w:r w:rsidR="00FA7AAB" w:rsidRPr="000843C4">
              <w:rPr>
                <w:rFonts w:ascii="Tahoma" w:hAnsi="Tahoma" w:cs="Tahoma"/>
                <w:noProof/>
                <w:webHidden/>
              </w:rPr>
              <w:fldChar w:fldCharType="end"/>
            </w:r>
          </w:hyperlink>
        </w:p>
        <w:p w14:paraId="22E21D32" w14:textId="5B3A6CC1" w:rsidR="00FA7AAB" w:rsidRPr="000843C4" w:rsidRDefault="00370029">
          <w:pPr>
            <w:pStyle w:val="TDC2"/>
            <w:tabs>
              <w:tab w:val="left" w:pos="880"/>
              <w:tab w:val="right" w:leader="dot" w:pos="8494"/>
            </w:tabs>
            <w:rPr>
              <w:rFonts w:ascii="Tahoma" w:hAnsi="Tahoma" w:cs="Tahoma"/>
              <w:noProof/>
              <w:lang w:val="es-ES" w:eastAsia="es-ES"/>
            </w:rPr>
          </w:pPr>
          <w:hyperlink w:anchor="_Toc40643241" w:history="1">
            <w:r w:rsidR="00FA7AAB" w:rsidRPr="000843C4">
              <w:rPr>
                <w:rStyle w:val="Hipervnculo"/>
                <w:rFonts w:ascii="Tahoma" w:hAnsi="Tahoma" w:cs="Tahoma"/>
                <w:noProof/>
              </w:rPr>
              <w:t>3.3.</w:t>
            </w:r>
            <w:r w:rsidR="00FA7AAB" w:rsidRPr="000843C4">
              <w:rPr>
                <w:rFonts w:ascii="Tahoma" w:hAnsi="Tahoma" w:cs="Tahoma"/>
                <w:noProof/>
                <w:lang w:val="es-ES" w:eastAsia="es-ES"/>
              </w:rPr>
              <w:tab/>
            </w:r>
            <w:r w:rsidR="00FA7AAB" w:rsidRPr="000843C4">
              <w:rPr>
                <w:rStyle w:val="Hipervnculo"/>
                <w:rFonts w:ascii="Tahoma" w:hAnsi="Tahoma" w:cs="Tahoma"/>
                <w:noProof/>
              </w:rPr>
              <w:t>Ciclo de vida de los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_Toc40643241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15</w:t>
            </w:r>
            <w:r w:rsidR="00FA7AAB" w:rsidRPr="000843C4">
              <w:rPr>
                <w:rFonts w:ascii="Tahoma" w:hAnsi="Tahoma" w:cs="Tahoma"/>
                <w:noProof/>
                <w:webHidden/>
              </w:rPr>
              <w:fldChar w:fldCharType="end"/>
            </w:r>
          </w:hyperlink>
        </w:p>
        <w:p w14:paraId="5786DB3C" w14:textId="05FB9D8C" w:rsidR="00FA7AAB" w:rsidRPr="000843C4" w:rsidRDefault="00370029">
          <w:pPr>
            <w:pStyle w:val="TDC2"/>
            <w:tabs>
              <w:tab w:val="left" w:pos="880"/>
              <w:tab w:val="right" w:leader="dot" w:pos="8494"/>
            </w:tabs>
            <w:rPr>
              <w:rFonts w:ascii="Tahoma" w:hAnsi="Tahoma" w:cs="Tahoma"/>
              <w:noProof/>
              <w:lang w:val="es-ES" w:eastAsia="es-ES"/>
            </w:rPr>
          </w:pPr>
          <w:hyperlink w:anchor="_Toc40643242" w:history="1">
            <w:r w:rsidR="00FA7AAB" w:rsidRPr="000843C4">
              <w:rPr>
                <w:rStyle w:val="Hipervnculo"/>
                <w:rFonts w:ascii="Tahoma" w:hAnsi="Tahoma" w:cs="Tahoma"/>
                <w:noProof/>
              </w:rPr>
              <w:t>3.4.</w:t>
            </w:r>
            <w:r w:rsidR="00FA7AAB" w:rsidRPr="000843C4">
              <w:rPr>
                <w:rFonts w:ascii="Tahoma" w:hAnsi="Tahoma" w:cs="Tahoma"/>
                <w:noProof/>
                <w:lang w:val="es-ES" w:eastAsia="es-ES"/>
              </w:rPr>
              <w:tab/>
            </w:r>
            <w:r w:rsidR="00FA7AAB" w:rsidRPr="000843C4">
              <w:rPr>
                <w:rStyle w:val="Hipervnculo"/>
                <w:rFonts w:ascii="Tahoma" w:hAnsi="Tahoma" w:cs="Tahoma"/>
                <w:noProof/>
              </w:rPr>
              <w:t>Evaluación de riesgos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_Toc40643242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16</w:t>
            </w:r>
            <w:r w:rsidR="00FA7AAB" w:rsidRPr="000843C4">
              <w:rPr>
                <w:rFonts w:ascii="Tahoma" w:hAnsi="Tahoma" w:cs="Tahoma"/>
                <w:noProof/>
                <w:webHidden/>
              </w:rPr>
              <w:fldChar w:fldCharType="end"/>
            </w:r>
          </w:hyperlink>
        </w:p>
        <w:p w14:paraId="6B955EFE" w14:textId="4296B924" w:rsidR="00FA7AAB" w:rsidRPr="000843C4" w:rsidRDefault="00370029">
          <w:pPr>
            <w:pStyle w:val="TDC1"/>
            <w:rPr>
              <w:rFonts w:ascii="Tahoma" w:hAnsi="Tahoma" w:cs="Tahoma"/>
              <w:noProof/>
              <w:lang w:val="es-ES" w:eastAsia="es-ES"/>
            </w:rPr>
          </w:pPr>
          <w:hyperlink w:anchor="_Toc40643243" w:history="1">
            <w:r w:rsidR="00FA7AAB" w:rsidRPr="000843C4">
              <w:rPr>
                <w:rStyle w:val="Hipervnculo"/>
                <w:rFonts w:ascii="Tahoma" w:hAnsi="Tahoma" w:cs="Tahoma"/>
                <w:bCs/>
                <w:noProof/>
              </w:rPr>
              <w:t>IV.</w:t>
            </w:r>
            <w:r w:rsidR="00FA7AAB" w:rsidRPr="000843C4">
              <w:rPr>
                <w:rFonts w:ascii="Tahoma" w:hAnsi="Tahoma" w:cs="Tahoma"/>
                <w:noProof/>
                <w:lang w:val="es-ES" w:eastAsia="es-ES"/>
              </w:rPr>
              <w:tab/>
            </w:r>
            <w:r w:rsidR="00FA7AAB" w:rsidRPr="000843C4">
              <w:rPr>
                <w:rStyle w:val="Hipervnculo"/>
                <w:rFonts w:ascii="Tahoma" w:hAnsi="Tahoma" w:cs="Tahoma"/>
                <w:noProof/>
              </w:rPr>
              <w:t>Elaboración del Plan de Gestión Ambiental de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_Toc40643243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20</w:t>
            </w:r>
            <w:r w:rsidR="00FA7AAB" w:rsidRPr="000843C4">
              <w:rPr>
                <w:rFonts w:ascii="Tahoma" w:hAnsi="Tahoma" w:cs="Tahoma"/>
                <w:noProof/>
                <w:webHidden/>
              </w:rPr>
              <w:fldChar w:fldCharType="end"/>
            </w:r>
          </w:hyperlink>
        </w:p>
        <w:p w14:paraId="5C6A1A14" w14:textId="62503041" w:rsidR="00FA7AAB" w:rsidRPr="000843C4" w:rsidRDefault="00370029">
          <w:pPr>
            <w:pStyle w:val="TDC2"/>
            <w:tabs>
              <w:tab w:val="left" w:pos="660"/>
              <w:tab w:val="right" w:leader="dot" w:pos="8494"/>
            </w:tabs>
            <w:rPr>
              <w:rFonts w:ascii="Tahoma" w:hAnsi="Tahoma" w:cs="Tahoma"/>
              <w:noProof/>
              <w:lang w:val="es-ES" w:eastAsia="es-ES"/>
            </w:rPr>
          </w:pPr>
          <w:hyperlink w:anchor="_Toc40643244" w:history="1">
            <w:r w:rsidR="00FA7AAB" w:rsidRPr="000843C4">
              <w:rPr>
                <w:rStyle w:val="Hipervnculo"/>
                <w:rFonts w:ascii="Tahoma" w:hAnsi="Tahoma" w:cs="Tahoma"/>
                <w:noProof/>
              </w:rPr>
              <w:t>1.</w:t>
            </w:r>
            <w:r w:rsidR="00FA7AAB" w:rsidRPr="000843C4">
              <w:rPr>
                <w:rFonts w:ascii="Tahoma" w:hAnsi="Tahoma" w:cs="Tahoma"/>
                <w:noProof/>
                <w:lang w:val="es-ES" w:eastAsia="es-ES"/>
              </w:rPr>
              <w:tab/>
            </w:r>
            <w:r w:rsidR="00E40F25">
              <w:rPr>
                <w:rStyle w:val="Hipervnculo"/>
                <w:rFonts w:ascii="Tahoma" w:hAnsi="Tahoma" w:cs="Tahoma"/>
                <w:noProof/>
              </w:rPr>
              <w:t>Datos Generales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_Toc40643244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23</w:t>
            </w:r>
            <w:r w:rsidR="00FA7AAB" w:rsidRPr="000843C4">
              <w:rPr>
                <w:rFonts w:ascii="Tahoma" w:hAnsi="Tahoma" w:cs="Tahoma"/>
                <w:noProof/>
                <w:webHidden/>
              </w:rPr>
              <w:fldChar w:fldCharType="end"/>
            </w:r>
          </w:hyperlink>
        </w:p>
        <w:p w14:paraId="6D774901" w14:textId="3500E628" w:rsidR="00FA7AAB" w:rsidRPr="000843C4" w:rsidRDefault="00370029">
          <w:pPr>
            <w:pStyle w:val="TDC2"/>
            <w:tabs>
              <w:tab w:val="left" w:pos="660"/>
              <w:tab w:val="right" w:leader="dot" w:pos="8494"/>
            </w:tabs>
            <w:rPr>
              <w:rFonts w:ascii="Tahoma" w:hAnsi="Tahoma" w:cs="Tahoma"/>
              <w:noProof/>
              <w:lang w:val="es-ES" w:eastAsia="es-ES"/>
            </w:rPr>
          </w:pPr>
          <w:hyperlink w:anchor="_Toc40643245" w:history="1">
            <w:r w:rsidR="00FA7AAB" w:rsidRPr="000843C4">
              <w:rPr>
                <w:rStyle w:val="Hipervnculo"/>
                <w:rFonts w:ascii="Tahoma" w:hAnsi="Tahoma" w:cs="Tahoma"/>
                <w:noProof/>
              </w:rPr>
              <w:t>2.</w:t>
            </w:r>
            <w:r w:rsidR="00FA7AAB" w:rsidRPr="000843C4">
              <w:rPr>
                <w:rFonts w:ascii="Tahoma" w:hAnsi="Tahoma" w:cs="Tahoma"/>
                <w:noProof/>
                <w:lang w:val="es-ES" w:eastAsia="es-ES"/>
              </w:rPr>
              <w:tab/>
            </w:r>
            <w:r w:rsidR="00E40F25">
              <w:rPr>
                <w:rStyle w:val="Hipervnculo"/>
                <w:rFonts w:ascii="Tahoma" w:hAnsi="Tahoma" w:cs="Tahoma"/>
                <w:noProof/>
              </w:rPr>
              <w:t>Antecedentes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_Toc40643245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23</w:t>
            </w:r>
            <w:r w:rsidR="00FA7AAB" w:rsidRPr="000843C4">
              <w:rPr>
                <w:rFonts w:ascii="Tahoma" w:hAnsi="Tahoma" w:cs="Tahoma"/>
                <w:noProof/>
                <w:webHidden/>
              </w:rPr>
              <w:fldChar w:fldCharType="end"/>
            </w:r>
          </w:hyperlink>
        </w:p>
        <w:p w14:paraId="1438A01B" w14:textId="446B3629" w:rsidR="00FA7AAB" w:rsidRPr="000843C4" w:rsidRDefault="00370029">
          <w:pPr>
            <w:pStyle w:val="TDC2"/>
            <w:tabs>
              <w:tab w:val="left" w:pos="660"/>
              <w:tab w:val="right" w:leader="dot" w:pos="8494"/>
            </w:tabs>
            <w:rPr>
              <w:rFonts w:ascii="Tahoma" w:hAnsi="Tahoma" w:cs="Tahoma"/>
              <w:noProof/>
              <w:lang w:val="es-ES" w:eastAsia="es-ES"/>
            </w:rPr>
          </w:pPr>
          <w:hyperlink w:anchor="_Toc40643246" w:history="1">
            <w:r w:rsidR="00FA7AAB" w:rsidRPr="000843C4">
              <w:rPr>
                <w:rStyle w:val="Hipervnculo"/>
                <w:rFonts w:ascii="Tahoma" w:hAnsi="Tahoma" w:cs="Tahoma"/>
                <w:noProof/>
              </w:rPr>
              <w:t>3.</w:t>
            </w:r>
            <w:r w:rsidR="00FA7AAB" w:rsidRPr="000843C4">
              <w:rPr>
                <w:rFonts w:ascii="Tahoma" w:hAnsi="Tahoma" w:cs="Tahoma"/>
                <w:noProof/>
                <w:lang w:val="es-ES" w:eastAsia="es-ES"/>
              </w:rPr>
              <w:tab/>
            </w:r>
            <w:r w:rsidR="00E40F25">
              <w:rPr>
                <w:rStyle w:val="Hipervnculo"/>
                <w:rFonts w:ascii="Tahoma" w:hAnsi="Tahoma" w:cs="Tahoma"/>
                <w:noProof/>
              </w:rPr>
              <w:t>Descripción de las Instalaciones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_Toc40643246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24</w:t>
            </w:r>
            <w:r w:rsidR="00FA7AAB" w:rsidRPr="000843C4">
              <w:rPr>
                <w:rFonts w:ascii="Tahoma" w:hAnsi="Tahoma" w:cs="Tahoma"/>
                <w:noProof/>
                <w:webHidden/>
              </w:rPr>
              <w:fldChar w:fldCharType="end"/>
            </w:r>
          </w:hyperlink>
        </w:p>
        <w:p w14:paraId="5B62DF48" w14:textId="2A24EF29" w:rsidR="00FA7AAB" w:rsidRPr="000843C4" w:rsidRDefault="00370029">
          <w:pPr>
            <w:pStyle w:val="TDC2"/>
            <w:tabs>
              <w:tab w:val="left" w:pos="660"/>
              <w:tab w:val="right" w:leader="dot" w:pos="8494"/>
            </w:tabs>
            <w:rPr>
              <w:rFonts w:ascii="Tahoma" w:hAnsi="Tahoma" w:cs="Tahoma"/>
              <w:noProof/>
              <w:lang w:val="es-ES" w:eastAsia="es-ES"/>
            </w:rPr>
          </w:pPr>
          <w:hyperlink w:anchor="_Toc40643247" w:history="1">
            <w:r w:rsidR="00FA7AAB" w:rsidRPr="000843C4">
              <w:rPr>
                <w:rStyle w:val="Hipervnculo"/>
                <w:rFonts w:ascii="Tahoma" w:hAnsi="Tahoma" w:cs="Tahoma"/>
                <w:noProof/>
              </w:rPr>
              <w:t>4.</w:t>
            </w:r>
            <w:r w:rsidR="00FA7AAB" w:rsidRPr="000843C4">
              <w:rPr>
                <w:rFonts w:ascii="Tahoma" w:hAnsi="Tahoma" w:cs="Tahoma"/>
                <w:noProof/>
                <w:lang w:val="es-ES" w:eastAsia="es-ES"/>
              </w:rPr>
              <w:tab/>
            </w:r>
            <w:r w:rsidR="00E40F25" w:rsidRPr="000843C4">
              <w:rPr>
                <w:rStyle w:val="Hipervnculo"/>
                <w:rFonts w:ascii="Tahoma" w:hAnsi="Tahoma" w:cs="Tahoma"/>
                <w:noProof/>
              </w:rPr>
              <w:t xml:space="preserve">Diagnóstico </w:t>
            </w:r>
            <w:r w:rsidR="00E40F25">
              <w:rPr>
                <w:rStyle w:val="Hipervnculo"/>
                <w:rFonts w:ascii="Tahoma" w:hAnsi="Tahoma" w:cs="Tahoma"/>
                <w:noProof/>
              </w:rPr>
              <w:t>Situacional de la Gestión de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_Toc40643247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25</w:t>
            </w:r>
            <w:r w:rsidR="00FA7AAB" w:rsidRPr="000843C4">
              <w:rPr>
                <w:rFonts w:ascii="Tahoma" w:hAnsi="Tahoma" w:cs="Tahoma"/>
                <w:noProof/>
                <w:webHidden/>
              </w:rPr>
              <w:fldChar w:fldCharType="end"/>
            </w:r>
          </w:hyperlink>
        </w:p>
        <w:p w14:paraId="7B1CC530" w14:textId="0E05F307" w:rsidR="00FA7AAB" w:rsidRPr="000843C4" w:rsidRDefault="00370029">
          <w:pPr>
            <w:pStyle w:val="TDC2"/>
            <w:tabs>
              <w:tab w:val="left" w:pos="660"/>
              <w:tab w:val="right" w:leader="dot" w:pos="8494"/>
            </w:tabs>
            <w:rPr>
              <w:rFonts w:ascii="Tahoma" w:hAnsi="Tahoma" w:cs="Tahoma"/>
              <w:noProof/>
              <w:lang w:val="es-ES" w:eastAsia="es-ES"/>
            </w:rPr>
          </w:pPr>
          <w:hyperlink w:anchor="_Toc40643248" w:history="1">
            <w:r w:rsidR="00FA7AAB" w:rsidRPr="000843C4">
              <w:rPr>
                <w:rStyle w:val="Hipervnculo"/>
                <w:rFonts w:ascii="Tahoma" w:hAnsi="Tahoma" w:cs="Tahoma"/>
                <w:noProof/>
              </w:rPr>
              <w:t>5.</w:t>
            </w:r>
            <w:r w:rsidR="00FA7AAB" w:rsidRPr="000843C4">
              <w:rPr>
                <w:rFonts w:ascii="Tahoma" w:hAnsi="Tahoma" w:cs="Tahoma"/>
                <w:noProof/>
                <w:lang w:val="es-ES" w:eastAsia="es-ES"/>
              </w:rPr>
              <w:tab/>
            </w:r>
            <w:r w:rsidR="00E40F25">
              <w:rPr>
                <w:rStyle w:val="Hipervnculo"/>
                <w:rFonts w:ascii="Tahoma" w:hAnsi="Tahoma" w:cs="Tahoma"/>
                <w:noProof/>
              </w:rPr>
              <w:t>Gestión Ambiental De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_Toc40643248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26</w:t>
            </w:r>
            <w:r w:rsidR="00FA7AAB" w:rsidRPr="000843C4">
              <w:rPr>
                <w:rFonts w:ascii="Tahoma" w:hAnsi="Tahoma" w:cs="Tahoma"/>
                <w:noProof/>
                <w:webHidden/>
              </w:rPr>
              <w:fldChar w:fldCharType="end"/>
            </w:r>
          </w:hyperlink>
        </w:p>
        <w:p w14:paraId="19C5C231" w14:textId="6F6F6CA1" w:rsidR="00FA7AAB" w:rsidRPr="000843C4" w:rsidRDefault="00370029">
          <w:pPr>
            <w:pStyle w:val="TDC2"/>
            <w:tabs>
              <w:tab w:val="left" w:pos="660"/>
              <w:tab w:val="right" w:leader="dot" w:pos="8494"/>
            </w:tabs>
            <w:rPr>
              <w:rFonts w:ascii="Tahoma" w:hAnsi="Tahoma" w:cs="Tahoma"/>
              <w:noProof/>
              <w:lang w:val="es-ES" w:eastAsia="es-ES"/>
            </w:rPr>
          </w:pPr>
          <w:hyperlink w:anchor="_Toc40643249" w:history="1">
            <w:r w:rsidR="00FA7AAB" w:rsidRPr="000843C4">
              <w:rPr>
                <w:rStyle w:val="Hipervnculo"/>
                <w:rFonts w:ascii="Tahoma" w:hAnsi="Tahoma" w:cs="Tahoma"/>
                <w:noProof/>
              </w:rPr>
              <w:t>6.</w:t>
            </w:r>
            <w:r w:rsidR="00FA7AAB" w:rsidRPr="000843C4">
              <w:rPr>
                <w:rFonts w:ascii="Tahoma" w:hAnsi="Tahoma" w:cs="Tahoma"/>
                <w:noProof/>
                <w:lang w:val="es-ES" w:eastAsia="es-ES"/>
              </w:rPr>
              <w:tab/>
            </w:r>
            <w:r w:rsidR="00E40F25">
              <w:rPr>
                <w:rStyle w:val="Hipervnculo"/>
                <w:rFonts w:ascii="Tahoma" w:hAnsi="Tahoma" w:cs="Tahoma"/>
                <w:noProof/>
              </w:rPr>
              <w:t>Cronograma, Presupuesto y</w:t>
            </w:r>
            <w:r w:rsidR="00E40F25" w:rsidRPr="000843C4">
              <w:rPr>
                <w:rStyle w:val="Hipervnculo"/>
                <w:rFonts w:ascii="Tahoma" w:hAnsi="Tahoma" w:cs="Tahoma"/>
                <w:noProof/>
              </w:rPr>
              <w:t xml:space="preserve"> Responsables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_Toc40643249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37</w:t>
            </w:r>
            <w:r w:rsidR="00FA7AAB" w:rsidRPr="000843C4">
              <w:rPr>
                <w:rFonts w:ascii="Tahoma" w:hAnsi="Tahoma" w:cs="Tahoma"/>
                <w:noProof/>
                <w:webHidden/>
              </w:rPr>
              <w:fldChar w:fldCharType="end"/>
            </w:r>
          </w:hyperlink>
        </w:p>
        <w:p w14:paraId="52B7A01A" w14:textId="5C8C1656" w:rsidR="00FA7AAB" w:rsidRPr="000843C4" w:rsidRDefault="00370029">
          <w:pPr>
            <w:pStyle w:val="TDC2"/>
            <w:tabs>
              <w:tab w:val="left" w:pos="660"/>
              <w:tab w:val="right" w:leader="dot" w:pos="8494"/>
            </w:tabs>
            <w:rPr>
              <w:rFonts w:ascii="Tahoma" w:hAnsi="Tahoma" w:cs="Tahoma"/>
              <w:noProof/>
              <w:lang w:val="es-ES" w:eastAsia="es-ES"/>
            </w:rPr>
          </w:pPr>
          <w:hyperlink w:anchor="_Toc40643250" w:history="1">
            <w:r w:rsidR="00FA7AAB" w:rsidRPr="000843C4">
              <w:rPr>
                <w:rStyle w:val="Hipervnculo"/>
                <w:rFonts w:ascii="Tahoma" w:hAnsi="Tahoma" w:cs="Tahoma"/>
                <w:noProof/>
              </w:rPr>
              <w:t>7.</w:t>
            </w:r>
            <w:r w:rsidR="00FA7AAB" w:rsidRPr="000843C4">
              <w:rPr>
                <w:rFonts w:ascii="Tahoma" w:hAnsi="Tahoma" w:cs="Tahoma"/>
                <w:noProof/>
                <w:lang w:val="es-ES" w:eastAsia="es-ES"/>
              </w:rPr>
              <w:tab/>
            </w:r>
            <w:r w:rsidR="00E40F25" w:rsidRPr="000843C4">
              <w:rPr>
                <w:rStyle w:val="Hipervnculo"/>
                <w:rFonts w:ascii="Tahoma" w:hAnsi="Tahoma" w:cs="Tahoma"/>
                <w:noProof/>
              </w:rPr>
              <w:t xml:space="preserve">Plan </w:t>
            </w:r>
            <w:r w:rsidR="00E40F25">
              <w:rPr>
                <w:rStyle w:val="Hipervnculo"/>
                <w:rFonts w:ascii="Tahoma" w:hAnsi="Tahoma" w:cs="Tahoma"/>
                <w:noProof/>
              </w:rPr>
              <w:t>d</w:t>
            </w:r>
            <w:r w:rsidR="00E40F25" w:rsidRPr="000843C4">
              <w:rPr>
                <w:rStyle w:val="Hipervnculo"/>
                <w:rFonts w:ascii="Tahoma" w:hAnsi="Tahoma" w:cs="Tahoma"/>
                <w:noProof/>
              </w:rPr>
              <w:t>e Contingencias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_Toc40643250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41</w:t>
            </w:r>
            <w:r w:rsidR="00FA7AAB" w:rsidRPr="000843C4">
              <w:rPr>
                <w:rFonts w:ascii="Tahoma" w:hAnsi="Tahoma" w:cs="Tahoma"/>
                <w:noProof/>
                <w:webHidden/>
              </w:rPr>
              <w:fldChar w:fldCharType="end"/>
            </w:r>
          </w:hyperlink>
        </w:p>
        <w:p w14:paraId="6985D82A" w14:textId="05CB6875" w:rsidR="00FA7AAB" w:rsidRPr="000843C4" w:rsidRDefault="00370029">
          <w:pPr>
            <w:pStyle w:val="TDC2"/>
            <w:tabs>
              <w:tab w:val="right" w:leader="dot" w:pos="8494"/>
            </w:tabs>
            <w:rPr>
              <w:rFonts w:ascii="Tahoma" w:hAnsi="Tahoma" w:cs="Tahoma"/>
              <w:noProof/>
              <w:lang w:val="es-ES" w:eastAsia="es-ES"/>
            </w:rPr>
          </w:pPr>
          <w:hyperlink w:anchor="_Toc40643251" w:history="1">
            <w:r w:rsidR="00FA7AAB" w:rsidRPr="000843C4">
              <w:rPr>
                <w:rStyle w:val="Hipervnculo"/>
                <w:rFonts w:ascii="Tahoma" w:hAnsi="Tahoma" w:cs="Tahoma"/>
                <w:noProof/>
              </w:rPr>
              <w:t>Anexo 1: Materiales que contienen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_Toc40643251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43</w:t>
            </w:r>
            <w:r w:rsidR="00FA7AAB" w:rsidRPr="000843C4">
              <w:rPr>
                <w:rFonts w:ascii="Tahoma" w:hAnsi="Tahoma" w:cs="Tahoma"/>
                <w:noProof/>
                <w:webHidden/>
              </w:rPr>
              <w:fldChar w:fldCharType="end"/>
            </w:r>
          </w:hyperlink>
        </w:p>
        <w:p w14:paraId="4EC2B17A" w14:textId="2144558F" w:rsidR="00FA7AAB" w:rsidRPr="000843C4" w:rsidRDefault="00370029">
          <w:pPr>
            <w:pStyle w:val="TDC2"/>
            <w:tabs>
              <w:tab w:val="right" w:leader="dot" w:pos="8494"/>
            </w:tabs>
            <w:rPr>
              <w:rFonts w:ascii="Tahoma" w:hAnsi="Tahoma" w:cs="Tahoma"/>
              <w:noProof/>
              <w:lang w:val="es-ES" w:eastAsia="es-ES"/>
            </w:rPr>
          </w:pPr>
          <w:hyperlink w:anchor="_Toc40643252" w:history="1">
            <w:r w:rsidR="00FA7AAB" w:rsidRPr="000843C4">
              <w:rPr>
                <w:rStyle w:val="Hipervnculo"/>
                <w:rFonts w:ascii="Tahoma" w:hAnsi="Tahoma" w:cs="Tahoma"/>
                <w:noProof/>
              </w:rPr>
              <w:t>Anexo 2: Uso y manipulación de equipos que contienen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_Toc40643252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46</w:t>
            </w:r>
            <w:r w:rsidR="00FA7AAB" w:rsidRPr="000843C4">
              <w:rPr>
                <w:rFonts w:ascii="Tahoma" w:hAnsi="Tahoma" w:cs="Tahoma"/>
                <w:noProof/>
                <w:webHidden/>
              </w:rPr>
              <w:fldChar w:fldCharType="end"/>
            </w:r>
          </w:hyperlink>
        </w:p>
        <w:p w14:paraId="1E1F7694" w14:textId="342E5877" w:rsidR="00FA7AAB" w:rsidRPr="000843C4" w:rsidRDefault="00370029">
          <w:pPr>
            <w:pStyle w:val="TDC2"/>
            <w:tabs>
              <w:tab w:val="right" w:leader="dot" w:pos="8494"/>
            </w:tabs>
            <w:rPr>
              <w:rFonts w:ascii="Tahoma" w:hAnsi="Tahoma" w:cs="Tahoma"/>
              <w:noProof/>
              <w:lang w:val="es-ES" w:eastAsia="es-ES"/>
            </w:rPr>
          </w:pPr>
          <w:hyperlink w:anchor="_Toc40643253" w:history="1">
            <w:r w:rsidR="00FA7AAB" w:rsidRPr="000843C4">
              <w:rPr>
                <w:rStyle w:val="Hipervnculo"/>
                <w:rFonts w:ascii="Tahoma" w:hAnsi="Tahoma" w:cs="Tahoma"/>
                <w:noProof/>
              </w:rPr>
              <w:t>Anexo 3: Revisión y control de equipos e instalaciones conteniendo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_Toc40643253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51</w:t>
            </w:r>
            <w:r w:rsidR="00FA7AAB" w:rsidRPr="000843C4">
              <w:rPr>
                <w:rFonts w:ascii="Tahoma" w:hAnsi="Tahoma" w:cs="Tahoma"/>
                <w:noProof/>
                <w:webHidden/>
              </w:rPr>
              <w:fldChar w:fldCharType="end"/>
            </w:r>
          </w:hyperlink>
        </w:p>
        <w:p w14:paraId="3814DCC4" w14:textId="2C056E07" w:rsidR="00FA7AAB" w:rsidRPr="000843C4" w:rsidRDefault="00370029">
          <w:pPr>
            <w:pStyle w:val="TDC2"/>
            <w:tabs>
              <w:tab w:val="right" w:leader="dot" w:pos="8494"/>
            </w:tabs>
            <w:rPr>
              <w:rFonts w:ascii="Tahoma" w:hAnsi="Tahoma" w:cs="Tahoma"/>
              <w:noProof/>
              <w:lang w:val="es-ES" w:eastAsia="es-ES"/>
            </w:rPr>
          </w:pPr>
          <w:hyperlink w:anchor="_Toc40643254" w:history="1">
            <w:r w:rsidR="00FA7AAB" w:rsidRPr="000843C4">
              <w:rPr>
                <w:rStyle w:val="Hipervnculo"/>
                <w:rFonts w:ascii="Tahoma" w:hAnsi="Tahoma" w:cs="Tahoma"/>
                <w:noProof/>
              </w:rPr>
              <w:t>Anexo 4: Manipulación y transporte de equipos con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_Toc40643254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54</w:t>
            </w:r>
            <w:r w:rsidR="00FA7AAB" w:rsidRPr="000843C4">
              <w:rPr>
                <w:rFonts w:ascii="Tahoma" w:hAnsi="Tahoma" w:cs="Tahoma"/>
                <w:noProof/>
                <w:webHidden/>
              </w:rPr>
              <w:fldChar w:fldCharType="end"/>
            </w:r>
          </w:hyperlink>
        </w:p>
        <w:p w14:paraId="13660C3E" w14:textId="1D68EC5D" w:rsidR="00FA7AAB" w:rsidRPr="000843C4" w:rsidRDefault="00370029">
          <w:pPr>
            <w:pStyle w:val="TDC2"/>
            <w:tabs>
              <w:tab w:val="right" w:leader="dot" w:pos="8494"/>
            </w:tabs>
            <w:rPr>
              <w:rFonts w:ascii="Tahoma" w:hAnsi="Tahoma" w:cs="Tahoma"/>
              <w:noProof/>
              <w:lang w:val="es-ES" w:eastAsia="es-ES"/>
            </w:rPr>
          </w:pPr>
          <w:hyperlink w:anchor="_Toc40643255" w:history="1">
            <w:r w:rsidR="00FA7AAB" w:rsidRPr="000843C4">
              <w:rPr>
                <w:rStyle w:val="Hipervnculo"/>
                <w:rFonts w:ascii="Tahoma" w:hAnsi="Tahoma" w:cs="Tahoma"/>
                <w:noProof/>
              </w:rPr>
              <w:t>Anexo 5: Almacenamiento de equipos con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_Toc40643255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64</w:t>
            </w:r>
            <w:r w:rsidR="00FA7AAB" w:rsidRPr="000843C4">
              <w:rPr>
                <w:rFonts w:ascii="Tahoma" w:hAnsi="Tahoma" w:cs="Tahoma"/>
                <w:noProof/>
                <w:webHidden/>
              </w:rPr>
              <w:fldChar w:fldCharType="end"/>
            </w:r>
          </w:hyperlink>
        </w:p>
        <w:p w14:paraId="4CF07379" w14:textId="55CD312C" w:rsidR="00FA7AAB" w:rsidRPr="000843C4" w:rsidRDefault="00370029">
          <w:pPr>
            <w:pStyle w:val="TDC2"/>
            <w:tabs>
              <w:tab w:val="right" w:leader="dot" w:pos="8494"/>
            </w:tabs>
            <w:rPr>
              <w:rFonts w:ascii="Tahoma" w:hAnsi="Tahoma" w:cs="Tahoma"/>
              <w:noProof/>
              <w:lang w:val="es-ES" w:eastAsia="es-ES"/>
            </w:rPr>
          </w:pPr>
          <w:hyperlink w:anchor="_Toc40643256" w:history="1">
            <w:r w:rsidR="00FA7AAB" w:rsidRPr="000843C4">
              <w:rPr>
                <w:rStyle w:val="Hipervnculo"/>
                <w:rFonts w:ascii="Tahoma" w:hAnsi="Tahoma" w:cs="Tahoma"/>
                <w:noProof/>
              </w:rPr>
              <w:t>Anexo 6: Adquisición de material y equipos libres de PCB y contratación de servicios de mantenimiento</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_Toc40643256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68</w:t>
            </w:r>
            <w:r w:rsidR="00FA7AAB" w:rsidRPr="000843C4">
              <w:rPr>
                <w:rFonts w:ascii="Tahoma" w:hAnsi="Tahoma" w:cs="Tahoma"/>
                <w:noProof/>
                <w:webHidden/>
              </w:rPr>
              <w:fldChar w:fldCharType="end"/>
            </w:r>
          </w:hyperlink>
        </w:p>
        <w:p w14:paraId="3F8AD7B4" w14:textId="6BF0AAF2" w:rsidR="00FA7AAB" w:rsidRPr="000843C4" w:rsidRDefault="00370029">
          <w:pPr>
            <w:pStyle w:val="TDC2"/>
            <w:tabs>
              <w:tab w:val="right" w:leader="dot" w:pos="8494"/>
            </w:tabs>
            <w:rPr>
              <w:rFonts w:ascii="Tahoma" w:hAnsi="Tahoma" w:cs="Tahoma"/>
              <w:noProof/>
              <w:lang w:val="es-ES" w:eastAsia="es-ES"/>
            </w:rPr>
          </w:pPr>
          <w:hyperlink w:anchor="_Toc40643257" w:history="1">
            <w:r w:rsidR="00FA7AAB" w:rsidRPr="000843C4">
              <w:rPr>
                <w:rStyle w:val="Hipervnculo"/>
                <w:rFonts w:ascii="Tahoma" w:hAnsi="Tahoma" w:cs="Tahoma"/>
                <w:noProof/>
              </w:rPr>
              <w:t>Anexo 7: Manejo de PCB durante la operación y mantenimiento de equipos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_Toc40643257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72</w:t>
            </w:r>
            <w:r w:rsidR="00FA7AAB" w:rsidRPr="000843C4">
              <w:rPr>
                <w:rFonts w:ascii="Tahoma" w:hAnsi="Tahoma" w:cs="Tahoma"/>
                <w:noProof/>
                <w:webHidden/>
              </w:rPr>
              <w:fldChar w:fldCharType="end"/>
            </w:r>
          </w:hyperlink>
        </w:p>
        <w:p w14:paraId="4C81D9B3" w14:textId="093C3431" w:rsidR="00FA7AAB" w:rsidRPr="000843C4" w:rsidRDefault="00370029">
          <w:pPr>
            <w:pStyle w:val="TDC2"/>
            <w:tabs>
              <w:tab w:val="right" w:leader="dot" w:pos="8494"/>
            </w:tabs>
            <w:rPr>
              <w:rFonts w:ascii="Tahoma" w:hAnsi="Tahoma" w:cs="Tahoma"/>
              <w:noProof/>
              <w:lang w:val="es-ES" w:eastAsia="es-ES"/>
            </w:rPr>
          </w:pPr>
          <w:hyperlink w:anchor="_Toc40643258" w:history="1">
            <w:r w:rsidR="00FA7AAB" w:rsidRPr="000843C4">
              <w:rPr>
                <w:rStyle w:val="Hipervnculo"/>
                <w:rFonts w:ascii="Tahoma" w:hAnsi="Tahoma" w:cs="Tahoma"/>
                <w:noProof/>
              </w:rPr>
              <w:t>Anexo 8: Tecnologías para la eliminación ambientalmente racional de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_Toc40643258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90</w:t>
            </w:r>
            <w:r w:rsidR="00FA7AAB" w:rsidRPr="000843C4">
              <w:rPr>
                <w:rFonts w:ascii="Tahoma" w:hAnsi="Tahoma" w:cs="Tahoma"/>
                <w:noProof/>
                <w:webHidden/>
              </w:rPr>
              <w:fldChar w:fldCharType="end"/>
            </w:r>
          </w:hyperlink>
        </w:p>
        <w:p w14:paraId="2C89828B" w14:textId="30AD0521" w:rsidR="00FA7AAB" w:rsidRPr="000843C4" w:rsidRDefault="00370029">
          <w:pPr>
            <w:pStyle w:val="TDC2"/>
            <w:tabs>
              <w:tab w:val="right" w:leader="dot" w:pos="8494"/>
            </w:tabs>
            <w:rPr>
              <w:rFonts w:ascii="Tahoma" w:hAnsi="Tahoma" w:cs="Tahoma"/>
              <w:noProof/>
              <w:lang w:val="es-ES" w:eastAsia="es-ES"/>
            </w:rPr>
          </w:pPr>
          <w:hyperlink w:anchor="_Toc40643259" w:history="1">
            <w:r w:rsidR="00FA7AAB" w:rsidRPr="000843C4">
              <w:rPr>
                <w:rStyle w:val="Hipervnculo"/>
                <w:rFonts w:ascii="Tahoma" w:hAnsi="Tahoma" w:cs="Tahoma"/>
                <w:noProof/>
              </w:rPr>
              <w:t>Anexo 9: Resumen de las experiencias nacionales de eliminación de PCB</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_Toc40643259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104</w:t>
            </w:r>
            <w:r w:rsidR="00FA7AAB" w:rsidRPr="000843C4">
              <w:rPr>
                <w:rFonts w:ascii="Tahoma" w:hAnsi="Tahoma" w:cs="Tahoma"/>
                <w:noProof/>
                <w:webHidden/>
              </w:rPr>
              <w:fldChar w:fldCharType="end"/>
            </w:r>
          </w:hyperlink>
        </w:p>
        <w:p w14:paraId="3261D228" w14:textId="5BC5D8A8" w:rsidR="00FA7AAB" w:rsidRPr="000843C4" w:rsidRDefault="00370029">
          <w:pPr>
            <w:pStyle w:val="TDC2"/>
            <w:tabs>
              <w:tab w:val="right" w:leader="dot" w:pos="8494"/>
            </w:tabs>
            <w:rPr>
              <w:rFonts w:ascii="Tahoma" w:hAnsi="Tahoma" w:cs="Tahoma"/>
              <w:noProof/>
              <w:lang w:val="es-ES" w:eastAsia="es-ES"/>
            </w:rPr>
          </w:pPr>
          <w:hyperlink w:anchor="_Toc40643260" w:history="1">
            <w:r w:rsidR="00FA7AAB" w:rsidRPr="000843C4">
              <w:rPr>
                <w:rStyle w:val="Hipervnculo"/>
                <w:rFonts w:ascii="Tahoma" w:hAnsi="Tahoma" w:cs="Tahoma"/>
                <w:noProof/>
              </w:rPr>
              <w:t>Anexo 10: Plan de emergencias y contingencias.</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_Toc40643260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110</w:t>
            </w:r>
            <w:r w:rsidR="00FA7AAB" w:rsidRPr="000843C4">
              <w:rPr>
                <w:rFonts w:ascii="Tahoma" w:hAnsi="Tahoma" w:cs="Tahoma"/>
                <w:noProof/>
                <w:webHidden/>
              </w:rPr>
              <w:fldChar w:fldCharType="end"/>
            </w:r>
          </w:hyperlink>
        </w:p>
        <w:p w14:paraId="6DC82331" w14:textId="63940AA2" w:rsidR="00FA7AAB" w:rsidRPr="000843C4" w:rsidRDefault="00370029">
          <w:pPr>
            <w:pStyle w:val="TDC2"/>
            <w:tabs>
              <w:tab w:val="right" w:leader="dot" w:pos="8494"/>
            </w:tabs>
            <w:rPr>
              <w:rFonts w:ascii="Tahoma" w:hAnsi="Tahoma" w:cs="Tahoma"/>
              <w:noProof/>
              <w:lang w:val="es-ES" w:eastAsia="es-ES"/>
            </w:rPr>
          </w:pPr>
          <w:hyperlink w:anchor="_Toc40643261" w:history="1">
            <w:r w:rsidR="00FA7AAB" w:rsidRPr="000843C4">
              <w:rPr>
                <w:rStyle w:val="Hipervnculo"/>
                <w:rFonts w:ascii="Tahoma" w:hAnsi="Tahoma" w:cs="Tahoma"/>
                <w:bCs/>
                <w:noProof/>
              </w:rPr>
              <w:t>Bibliografía</w:t>
            </w:r>
            <w:r w:rsidR="00FA7AAB" w:rsidRPr="000843C4">
              <w:rPr>
                <w:rFonts w:ascii="Tahoma" w:hAnsi="Tahoma" w:cs="Tahoma"/>
                <w:noProof/>
                <w:webHidden/>
              </w:rPr>
              <w:tab/>
            </w:r>
            <w:r w:rsidR="00FA7AAB" w:rsidRPr="000843C4">
              <w:rPr>
                <w:rFonts w:ascii="Tahoma" w:hAnsi="Tahoma" w:cs="Tahoma"/>
                <w:noProof/>
                <w:webHidden/>
              </w:rPr>
              <w:fldChar w:fldCharType="begin"/>
            </w:r>
            <w:r w:rsidR="00FA7AAB" w:rsidRPr="000843C4">
              <w:rPr>
                <w:rFonts w:ascii="Tahoma" w:hAnsi="Tahoma" w:cs="Tahoma"/>
                <w:noProof/>
                <w:webHidden/>
              </w:rPr>
              <w:instrText xml:space="preserve"> PAGEREF _Toc40643261 \h </w:instrText>
            </w:r>
            <w:r w:rsidR="00FA7AAB" w:rsidRPr="000843C4">
              <w:rPr>
                <w:rFonts w:ascii="Tahoma" w:hAnsi="Tahoma" w:cs="Tahoma"/>
                <w:noProof/>
                <w:webHidden/>
              </w:rPr>
            </w:r>
            <w:r w:rsidR="00FA7AAB" w:rsidRPr="000843C4">
              <w:rPr>
                <w:rFonts w:ascii="Tahoma" w:hAnsi="Tahoma" w:cs="Tahoma"/>
                <w:noProof/>
                <w:webHidden/>
              </w:rPr>
              <w:fldChar w:fldCharType="separate"/>
            </w:r>
            <w:r w:rsidR="000D7752">
              <w:rPr>
                <w:rFonts w:ascii="Tahoma" w:hAnsi="Tahoma" w:cs="Tahoma"/>
                <w:noProof/>
                <w:webHidden/>
              </w:rPr>
              <w:t>114</w:t>
            </w:r>
            <w:r w:rsidR="00FA7AAB" w:rsidRPr="000843C4">
              <w:rPr>
                <w:rFonts w:ascii="Tahoma" w:hAnsi="Tahoma" w:cs="Tahoma"/>
                <w:noProof/>
                <w:webHidden/>
              </w:rPr>
              <w:fldChar w:fldCharType="end"/>
            </w:r>
          </w:hyperlink>
        </w:p>
        <w:p w14:paraId="5E8E7E46" w14:textId="31FB06C3" w:rsidR="007D1879" w:rsidRPr="000843C4" w:rsidRDefault="007D1879">
          <w:pPr>
            <w:rPr>
              <w:rFonts w:ascii="Tahoma" w:hAnsi="Tahoma" w:cs="Tahoma"/>
            </w:rPr>
          </w:pPr>
          <w:r w:rsidRPr="000843C4">
            <w:rPr>
              <w:rFonts w:ascii="Tahoma" w:hAnsi="Tahoma" w:cs="Tahoma"/>
              <w:b/>
              <w:bCs/>
              <w:lang w:val="es-ES"/>
            </w:rPr>
            <w:fldChar w:fldCharType="end"/>
          </w:r>
        </w:p>
      </w:sdtContent>
    </w:sdt>
    <w:p w14:paraId="1B8F38EB" w14:textId="4E146836" w:rsidR="00B842F1" w:rsidRPr="000843C4" w:rsidRDefault="00B842F1">
      <w:pPr>
        <w:rPr>
          <w:rFonts w:ascii="Tahoma" w:hAnsi="Tahoma" w:cs="Tahoma"/>
          <w:color w:val="201F1E"/>
        </w:rPr>
      </w:pPr>
      <w:r w:rsidRPr="000843C4">
        <w:rPr>
          <w:rFonts w:ascii="Tahoma" w:hAnsi="Tahoma" w:cs="Tahoma"/>
          <w:color w:val="201F1E"/>
        </w:rPr>
        <w:br w:type="page"/>
      </w:r>
    </w:p>
    <w:p w14:paraId="60876204" w14:textId="56D7FC36" w:rsidR="007D1879" w:rsidRPr="000843C4" w:rsidRDefault="007D1879" w:rsidP="007D1879">
      <w:pPr>
        <w:rPr>
          <w:rFonts w:ascii="Tahoma" w:hAnsi="Tahoma" w:cs="Tahoma"/>
          <w:b/>
          <w:bCs/>
        </w:rPr>
      </w:pPr>
      <w:r w:rsidRPr="000843C4">
        <w:rPr>
          <w:rFonts w:ascii="Tahoma" w:hAnsi="Tahoma" w:cs="Tahoma"/>
          <w:b/>
          <w:bCs/>
        </w:rPr>
        <w:lastRenderedPageBreak/>
        <w:t>LISTA DE FIGURAS</w:t>
      </w:r>
    </w:p>
    <w:p w14:paraId="759073DA" w14:textId="75AE5F06" w:rsidR="00581192" w:rsidRPr="000843C4" w:rsidRDefault="00B842F1">
      <w:pPr>
        <w:pStyle w:val="Tabladeilustraciones"/>
        <w:tabs>
          <w:tab w:val="right" w:leader="dot" w:pos="8494"/>
        </w:tabs>
        <w:rPr>
          <w:rFonts w:ascii="Tahoma" w:hAnsi="Tahoma" w:cs="Tahoma"/>
          <w:noProof/>
          <w:lang w:val="es-ES" w:eastAsia="es-ES"/>
        </w:rPr>
      </w:pPr>
      <w:r w:rsidRPr="000843C4">
        <w:rPr>
          <w:rFonts w:ascii="Tahoma" w:hAnsi="Tahoma" w:cs="Tahoma"/>
        </w:rPr>
        <w:fldChar w:fldCharType="begin"/>
      </w:r>
      <w:r w:rsidRPr="000843C4">
        <w:rPr>
          <w:rFonts w:ascii="Tahoma" w:hAnsi="Tahoma" w:cs="Tahoma"/>
        </w:rPr>
        <w:instrText xml:space="preserve"> TOC \h \z \c "Figura Nº" </w:instrText>
      </w:r>
      <w:r w:rsidRPr="000843C4">
        <w:rPr>
          <w:rFonts w:ascii="Tahoma" w:hAnsi="Tahoma" w:cs="Tahoma"/>
        </w:rPr>
        <w:fldChar w:fldCharType="separate"/>
      </w:r>
      <w:hyperlink w:anchor="_Toc38616620" w:history="1">
        <w:r w:rsidR="00581192" w:rsidRPr="000843C4">
          <w:rPr>
            <w:rStyle w:val="Hipervnculo"/>
            <w:rFonts w:ascii="Tahoma" w:hAnsi="Tahoma" w:cs="Tahoma"/>
            <w:noProof/>
          </w:rPr>
          <w:t>Figura Nº 1: Actividades más relevantes del Ciclo de vida de los equipos que contienen aceites dieléctricos</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_Toc38616620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15</w:t>
        </w:r>
        <w:r w:rsidR="00581192" w:rsidRPr="000843C4">
          <w:rPr>
            <w:rFonts w:ascii="Tahoma" w:hAnsi="Tahoma" w:cs="Tahoma"/>
            <w:noProof/>
            <w:webHidden/>
          </w:rPr>
          <w:fldChar w:fldCharType="end"/>
        </w:r>
      </w:hyperlink>
    </w:p>
    <w:p w14:paraId="41B968A9" w14:textId="624F4089" w:rsidR="00581192" w:rsidRPr="000843C4" w:rsidRDefault="00370029">
      <w:pPr>
        <w:pStyle w:val="Tabladeilustraciones"/>
        <w:tabs>
          <w:tab w:val="right" w:leader="dot" w:pos="8494"/>
        </w:tabs>
        <w:rPr>
          <w:rFonts w:ascii="Tahoma" w:hAnsi="Tahoma" w:cs="Tahoma"/>
          <w:noProof/>
          <w:lang w:val="es-ES" w:eastAsia="es-ES"/>
        </w:rPr>
      </w:pPr>
      <w:hyperlink r:id="rId9" w:anchor="_Toc38616621" w:history="1">
        <w:r w:rsidR="00581192" w:rsidRPr="000843C4">
          <w:rPr>
            <w:rStyle w:val="Hipervnculo"/>
            <w:rFonts w:ascii="Tahoma" w:hAnsi="Tahoma" w:cs="Tahoma"/>
            <w:noProof/>
          </w:rPr>
          <w:t>Figura Nº 2: Disposiciones del Convenio de Estocolmo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_Toc38616621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20</w:t>
        </w:r>
        <w:r w:rsidR="00581192" w:rsidRPr="000843C4">
          <w:rPr>
            <w:rFonts w:ascii="Tahoma" w:hAnsi="Tahoma" w:cs="Tahoma"/>
            <w:noProof/>
            <w:webHidden/>
          </w:rPr>
          <w:fldChar w:fldCharType="end"/>
        </w:r>
      </w:hyperlink>
    </w:p>
    <w:p w14:paraId="00F0EC8C" w14:textId="543FCBBD" w:rsidR="00581192" w:rsidRPr="000843C4" w:rsidRDefault="00370029">
      <w:pPr>
        <w:pStyle w:val="Tabladeilustraciones"/>
        <w:tabs>
          <w:tab w:val="right" w:leader="dot" w:pos="8494"/>
        </w:tabs>
        <w:rPr>
          <w:rFonts w:ascii="Tahoma" w:hAnsi="Tahoma" w:cs="Tahoma"/>
          <w:noProof/>
          <w:lang w:val="es-ES" w:eastAsia="es-ES"/>
        </w:rPr>
      </w:pPr>
      <w:hyperlink r:id="rId10" w:anchor="_Toc38616622" w:history="1">
        <w:r w:rsidR="00581192" w:rsidRPr="000843C4">
          <w:rPr>
            <w:rStyle w:val="Hipervnculo"/>
            <w:rFonts w:ascii="Tahoma" w:hAnsi="Tahoma" w:cs="Tahoma"/>
            <w:noProof/>
          </w:rPr>
          <w:t>Figura Nº 3: Toma de datos de la placa</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_Toc38616622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26</w:t>
        </w:r>
        <w:r w:rsidR="00581192" w:rsidRPr="000843C4">
          <w:rPr>
            <w:rFonts w:ascii="Tahoma" w:hAnsi="Tahoma" w:cs="Tahoma"/>
            <w:noProof/>
            <w:webHidden/>
          </w:rPr>
          <w:fldChar w:fldCharType="end"/>
        </w:r>
      </w:hyperlink>
    </w:p>
    <w:p w14:paraId="35AF5F79" w14:textId="2151C4B3" w:rsidR="00581192" w:rsidRPr="000843C4" w:rsidRDefault="00370029">
      <w:pPr>
        <w:pStyle w:val="Tabladeilustraciones"/>
        <w:tabs>
          <w:tab w:val="right" w:leader="dot" w:pos="8494"/>
        </w:tabs>
        <w:rPr>
          <w:rFonts w:ascii="Tahoma" w:hAnsi="Tahoma" w:cs="Tahoma"/>
          <w:noProof/>
          <w:lang w:val="es-ES" w:eastAsia="es-ES"/>
        </w:rPr>
      </w:pPr>
      <w:hyperlink r:id="rId11" w:anchor="_Toc38616623" w:history="1">
        <w:r w:rsidR="00581192" w:rsidRPr="000843C4">
          <w:rPr>
            <w:rStyle w:val="Hipervnculo"/>
            <w:rFonts w:ascii="Tahoma" w:hAnsi="Tahoma" w:cs="Tahoma"/>
            <w:noProof/>
          </w:rPr>
          <w:t>Figura Nº 4: Toma de muestra</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_Toc38616623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27</w:t>
        </w:r>
        <w:r w:rsidR="00581192" w:rsidRPr="000843C4">
          <w:rPr>
            <w:rFonts w:ascii="Tahoma" w:hAnsi="Tahoma" w:cs="Tahoma"/>
            <w:noProof/>
            <w:webHidden/>
          </w:rPr>
          <w:fldChar w:fldCharType="end"/>
        </w:r>
      </w:hyperlink>
    </w:p>
    <w:p w14:paraId="23EE69AB" w14:textId="77FEBDC2" w:rsidR="00581192" w:rsidRPr="000843C4" w:rsidRDefault="00370029">
      <w:pPr>
        <w:pStyle w:val="Tabladeilustraciones"/>
        <w:tabs>
          <w:tab w:val="right" w:leader="dot" w:pos="8494"/>
        </w:tabs>
        <w:rPr>
          <w:rFonts w:ascii="Tahoma" w:hAnsi="Tahoma" w:cs="Tahoma"/>
          <w:noProof/>
          <w:lang w:val="es-ES" w:eastAsia="es-ES"/>
        </w:rPr>
      </w:pPr>
      <w:hyperlink r:id="rId12" w:anchor="_Toc38616624" w:history="1">
        <w:r w:rsidR="00581192" w:rsidRPr="000843C4">
          <w:rPr>
            <w:rStyle w:val="Hipervnculo"/>
            <w:rFonts w:ascii="Tahoma" w:hAnsi="Tahoma" w:cs="Tahoma"/>
            <w:noProof/>
          </w:rPr>
          <w:t>Figura Nº 5: Muestra etiquetada</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_Toc38616624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27</w:t>
        </w:r>
        <w:r w:rsidR="00581192" w:rsidRPr="000843C4">
          <w:rPr>
            <w:rFonts w:ascii="Tahoma" w:hAnsi="Tahoma" w:cs="Tahoma"/>
            <w:noProof/>
            <w:webHidden/>
          </w:rPr>
          <w:fldChar w:fldCharType="end"/>
        </w:r>
      </w:hyperlink>
    </w:p>
    <w:p w14:paraId="0C5899B8" w14:textId="3E260827" w:rsidR="00581192" w:rsidRPr="000843C4" w:rsidRDefault="00370029">
      <w:pPr>
        <w:pStyle w:val="Tabladeilustraciones"/>
        <w:tabs>
          <w:tab w:val="right" w:leader="dot" w:pos="8494"/>
        </w:tabs>
        <w:rPr>
          <w:rFonts w:ascii="Tahoma" w:hAnsi="Tahoma" w:cs="Tahoma"/>
          <w:noProof/>
          <w:lang w:val="es-ES" w:eastAsia="es-ES"/>
        </w:rPr>
      </w:pPr>
      <w:hyperlink r:id="rId13" w:anchor="_Toc38616625" w:history="1">
        <w:r w:rsidR="00581192" w:rsidRPr="000843C4">
          <w:rPr>
            <w:rStyle w:val="Hipervnculo"/>
            <w:rFonts w:ascii="Tahoma" w:hAnsi="Tahoma" w:cs="Tahoma"/>
            <w:noProof/>
          </w:rPr>
          <w:t>Figura Nº 6: Descarte con kit de campo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_Toc38616625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27</w:t>
        </w:r>
        <w:r w:rsidR="00581192" w:rsidRPr="000843C4">
          <w:rPr>
            <w:rFonts w:ascii="Tahoma" w:hAnsi="Tahoma" w:cs="Tahoma"/>
            <w:noProof/>
            <w:webHidden/>
          </w:rPr>
          <w:fldChar w:fldCharType="end"/>
        </w:r>
      </w:hyperlink>
    </w:p>
    <w:p w14:paraId="3E0DDE18" w14:textId="1CFEBADE" w:rsidR="00581192" w:rsidRPr="000843C4" w:rsidRDefault="00370029">
      <w:pPr>
        <w:pStyle w:val="Tabladeilustraciones"/>
        <w:tabs>
          <w:tab w:val="right" w:leader="dot" w:pos="8494"/>
        </w:tabs>
        <w:rPr>
          <w:rFonts w:ascii="Tahoma" w:hAnsi="Tahoma" w:cs="Tahoma"/>
          <w:noProof/>
          <w:lang w:val="es-ES" w:eastAsia="es-ES"/>
        </w:rPr>
      </w:pPr>
      <w:hyperlink r:id="rId14" w:anchor="_Toc38616626" w:history="1">
        <w:r w:rsidR="00581192" w:rsidRPr="000843C4">
          <w:rPr>
            <w:rStyle w:val="Hipervnculo"/>
            <w:rFonts w:ascii="Tahoma" w:hAnsi="Tahoma" w:cs="Tahoma"/>
            <w:noProof/>
          </w:rPr>
          <w:t>Figura Nº 7: Preparación de la muestra en laboratorio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_Toc38616626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27</w:t>
        </w:r>
        <w:r w:rsidR="00581192" w:rsidRPr="000843C4">
          <w:rPr>
            <w:rFonts w:ascii="Tahoma" w:hAnsi="Tahoma" w:cs="Tahoma"/>
            <w:noProof/>
            <w:webHidden/>
          </w:rPr>
          <w:fldChar w:fldCharType="end"/>
        </w:r>
      </w:hyperlink>
    </w:p>
    <w:p w14:paraId="350E05AD" w14:textId="6DCACE99" w:rsidR="00581192" w:rsidRPr="000843C4" w:rsidRDefault="00370029">
      <w:pPr>
        <w:pStyle w:val="Tabladeilustraciones"/>
        <w:tabs>
          <w:tab w:val="right" w:leader="dot" w:pos="8494"/>
        </w:tabs>
        <w:rPr>
          <w:rFonts w:ascii="Tahoma" w:hAnsi="Tahoma" w:cs="Tahoma"/>
          <w:noProof/>
          <w:lang w:val="es-ES" w:eastAsia="es-ES"/>
        </w:rPr>
      </w:pPr>
      <w:hyperlink r:id="rId15" w:anchor="_Toc38616627" w:history="1">
        <w:r w:rsidR="00581192" w:rsidRPr="000843C4">
          <w:rPr>
            <w:rStyle w:val="Hipervnculo"/>
            <w:rFonts w:ascii="Tahoma" w:hAnsi="Tahoma" w:cs="Tahoma"/>
            <w:noProof/>
          </w:rPr>
          <w:t>Figura Nº 8: Cromatógrafo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_Toc38616627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27</w:t>
        </w:r>
        <w:r w:rsidR="00581192" w:rsidRPr="000843C4">
          <w:rPr>
            <w:rFonts w:ascii="Tahoma" w:hAnsi="Tahoma" w:cs="Tahoma"/>
            <w:noProof/>
            <w:webHidden/>
          </w:rPr>
          <w:fldChar w:fldCharType="end"/>
        </w:r>
      </w:hyperlink>
    </w:p>
    <w:p w14:paraId="75FC9835" w14:textId="698F8F3E" w:rsidR="00581192" w:rsidRPr="000843C4" w:rsidRDefault="00370029">
      <w:pPr>
        <w:pStyle w:val="Tabladeilustraciones"/>
        <w:tabs>
          <w:tab w:val="right" w:leader="dot" w:pos="8494"/>
        </w:tabs>
        <w:rPr>
          <w:rFonts w:ascii="Tahoma" w:hAnsi="Tahoma" w:cs="Tahoma"/>
          <w:noProof/>
          <w:lang w:val="es-ES" w:eastAsia="es-ES"/>
        </w:rPr>
      </w:pPr>
      <w:hyperlink r:id="rId16" w:anchor="_Toc38616628" w:history="1">
        <w:r w:rsidR="00581192" w:rsidRPr="000843C4">
          <w:rPr>
            <w:rStyle w:val="Hipervnculo"/>
            <w:rFonts w:ascii="Tahoma" w:hAnsi="Tahoma" w:cs="Tahoma"/>
            <w:noProof/>
          </w:rPr>
          <w:t>Figura Nº 9: Etiqueta en equipo muestreado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_Toc38616628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28</w:t>
        </w:r>
        <w:r w:rsidR="00581192" w:rsidRPr="000843C4">
          <w:rPr>
            <w:rFonts w:ascii="Tahoma" w:hAnsi="Tahoma" w:cs="Tahoma"/>
            <w:noProof/>
            <w:webHidden/>
          </w:rPr>
          <w:fldChar w:fldCharType="end"/>
        </w:r>
      </w:hyperlink>
    </w:p>
    <w:p w14:paraId="76682BB3" w14:textId="22E22C18" w:rsidR="00581192" w:rsidRPr="000843C4" w:rsidRDefault="00370029">
      <w:pPr>
        <w:pStyle w:val="Tabladeilustraciones"/>
        <w:tabs>
          <w:tab w:val="right" w:leader="dot" w:pos="8494"/>
        </w:tabs>
        <w:rPr>
          <w:rFonts w:ascii="Tahoma" w:hAnsi="Tahoma" w:cs="Tahoma"/>
          <w:noProof/>
          <w:lang w:val="es-ES" w:eastAsia="es-ES"/>
        </w:rPr>
      </w:pPr>
      <w:hyperlink r:id="rId17" w:anchor="_Toc38616629" w:history="1">
        <w:r w:rsidR="00581192" w:rsidRPr="000843C4">
          <w:rPr>
            <w:rStyle w:val="Hipervnculo"/>
            <w:rFonts w:ascii="Tahoma" w:hAnsi="Tahoma" w:cs="Tahoma"/>
            <w:noProof/>
          </w:rPr>
          <w:t>Figura Nº 10: Etiqueta en equipo contaminado con PCB -  PROYECTO PCB UNIDO/DIGESA</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_Toc38616629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28</w:t>
        </w:r>
        <w:r w:rsidR="00581192" w:rsidRPr="000843C4">
          <w:rPr>
            <w:rFonts w:ascii="Tahoma" w:hAnsi="Tahoma" w:cs="Tahoma"/>
            <w:noProof/>
            <w:webHidden/>
          </w:rPr>
          <w:fldChar w:fldCharType="end"/>
        </w:r>
      </w:hyperlink>
    </w:p>
    <w:p w14:paraId="15617B60" w14:textId="30B28D2B" w:rsidR="00581192" w:rsidRPr="000843C4" w:rsidRDefault="00370029">
      <w:pPr>
        <w:pStyle w:val="Tabladeilustraciones"/>
        <w:tabs>
          <w:tab w:val="right" w:leader="dot" w:pos="8494"/>
        </w:tabs>
        <w:rPr>
          <w:rFonts w:ascii="Tahoma" w:hAnsi="Tahoma" w:cs="Tahoma"/>
          <w:noProof/>
          <w:lang w:val="es-ES" w:eastAsia="es-ES"/>
        </w:rPr>
      </w:pPr>
      <w:hyperlink w:anchor="_Toc38616630" w:history="1">
        <w:r w:rsidR="00581192" w:rsidRPr="000843C4">
          <w:rPr>
            <w:rStyle w:val="Hipervnculo"/>
            <w:rFonts w:ascii="Tahoma" w:hAnsi="Tahoma" w:cs="Tahoma"/>
            <w:noProof/>
          </w:rPr>
          <w:t>Figura Nº 11</w:t>
        </w:r>
        <w:r w:rsidR="00581192" w:rsidRPr="000843C4">
          <w:rPr>
            <w:rStyle w:val="Hipervnculo"/>
            <w:rFonts w:ascii="Tahoma" w:hAnsi="Tahoma" w:cs="Tahoma"/>
            <w:noProof/>
            <w:lang w:val="es-ES"/>
          </w:rPr>
          <w:t>: Metodología para las decisiones sobre la disposición final</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_Toc38616630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35</w:t>
        </w:r>
        <w:r w:rsidR="00581192" w:rsidRPr="000843C4">
          <w:rPr>
            <w:rFonts w:ascii="Tahoma" w:hAnsi="Tahoma" w:cs="Tahoma"/>
            <w:noProof/>
            <w:webHidden/>
          </w:rPr>
          <w:fldChar w:fldCharType="end"/>
        </w:r>
      </w:hyperlink>
    </w:p>
    <w:p w14:paraId="57C6C367" w14:textId="2F9FC634" w:rsidR="00581192" w:rsidRPr="000843C4" w:rsidRDefault="00370029">
      <w:pPr>
        <w:pStyle w:val="Tabladeilustraciones"/>
        <w:tabs>
          <w:tab w:val="right" w:leader="dot" w:pos="8494"/>
        </w:tabs>
        <w:rPr>
          <w:rFonts w:ascii="Tahoma" w:hAnsi="Tahoma" w:cs="Tahoma"/>
          <w:noProof/>
          <w:lang w:val="es-ES" w:eastAsia="es-ES"/>
        </w:rPr>
      </w:pPr>
      <w:hyperlink w:anchor="_Toc38616631" w:history="1">
        <w:r w:rsidR="00581192" w:rsidRPr="000843C4">
          <w:rPr>
            <w:rStyle w:val="Hipervnculo"/>
            <w:rFonts w:ascii="Tahoma" w:hAnsi="Tahoma" w:cs="Tahoma"/>
            <w:noProof/>
          </w:rPr>
          <w:t>Figura Nº  12: Transformadores de subestaciones presentan pérdidas y manchas de aceite tanto en equipos como en la instalación</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_Toc38616631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53</w:t>
        </w:r>
        <w:r w:rsidR="00581192" w:rsidRPr="000843C4">
          <w:rPr>
            <w:rFonts w:ascii="Tahoma" w:hAnsi="Tahoma" w:cs="Tahoma"/>
            <w:noProof/>
            <w:webHidden/>
          </w:rPr>
          <w:fldChar w:fldCharType="end"/>
        </w:r>
      </w:hyperlink>
    </w:p>
    <w:p w14:paraId="7F4322BA" w14:textId="0DE341AC" w:rsidR="00581192" w:rsidRPr="000843C4" w:rsidRDefault="00370029">
      <w:pPr>
        <w:pStyle w:val="Tabladeilustraciones"/>
        <w:tabs>
          <w:tab w:val="right" w:leader="dot" w:pos="8494"/>
        </w:tabs>
        <w:rPr>
          <w:rFonts w:ascii="Tahoma" w:hAnsi="Tahoma" w:cs="Tahoma"/>
          <w:noProof/>
          <w:lang w:val="es-ES" w:eastAsia="es-ES"/>
        </w:rPr>
      </w:pPr>
      <w:hyperlink w:anchor="_Toc38616632" w:history="1">
        <w:r w:rsidR="00581192" w:rsidRPr="000843C4">
          <w:rPr>
            <w:rStyle w:val="Hipervnculo"/>
            <w:rFonts w:ascii="Tahoma" w:hAnsi="Tahoma" w:cs="Tahoma"/>
            <w:noProof/>
          </w:rPr>
          <w:t>Figura Nº  13: Transformadores en almacén muestran pérdidas por válvulas y juntas</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_Toc38616632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53</w:t>
        </w:r>
        <w:r w:rsidR="00581192" w:rsidRPr="000843C4">
          <w:rPr>
            <w:rFonts w:ascii="Tahoma" w:hAnsi="Tahoma" w:cs="Tahoma"/>
            <w:noProof/>
            <w:webHidden/>
          </w:rPr>
          <w:fldChar w:fldCharType="end"/>
        </w:r>
      </w:hyperlink>
    </w:p>
    <w:p w14:paraId="4D983161" w14:textId="3B0969E5" w:rsidR="00581192" w:rsidRPr="000843C4" w:rsidRDefault="00370029">
      <w:pPr>
        <w:pStyle w:val="Tabladeilustraciones"/>
        <w:tabs>
          <w:tab w:val="right" w:leader="dot" w:pos="8494"/>
        </w:tabs>
        <w:rPr>
          <w:rFonts w:ascii="Tahoma" w:hAnsi="Tahoma" w:cs="Tahoma"/>
          <w:noProof/>
          <w:lang w:val="es-ES" w:eastAsia="es-ES"/>
        </w:rPr>
      </w:pPr>
      <w:hyperlink r:id="rId18" w:anchor="_Toc38616633" w:history="1">
        <w:r w:rsidR="00581192" w:rsidRPr="000843C4">
          <w:rPr>
            <w:rStyle w:val="Hipervnculo"/>
            <w:rFonts w:ascii="Tahoma" w:hAnsi="Tahoma" w:cs="Tahoma"/>
            <w:noProof/>
          </w:rPr>
          <w:t>Figura Nº  14: Sistema para la puesta a tierra para transformadores</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_Toc38616633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55</w:t>
        </w:r>
        <w:r w:rsidR="00581192" w:rsidRPr="000843C4">
          <w:rPr>
            <w:rFonts w:ascii="Tahoma" w:hAnsi="Tahoma" w:cs="Tahoma"/>
            <w:noProof/>
            <w:webHidden/>
          </w:rPr>
          <w:fldChar w:fldCharType="end"/>
        </w:r>
      </w:hyperlink>
    </w:p>
    <w:p w14:paraId="62AB4129" w14:textId="04FE0D90" w:rsidR="00581192" w:rsidRPr="000843C4" w:rsidRDefault="00370029">
      <w:pPr>
        <w:pStyle w:val="Tabladeilustraciones"/>
        <w:tabs>
          <w:tab w:val="right" w:leader="dot" w:pos="8494"/>
        </w:tabs>
        <w:rPr>
          <w:rFonts w:ascii="Tahoma" w:hAnsi="Tahoma" w:cs="Tahoma"/>
          <w:noProof/>
          <w:lang w:val="es-ES" w:eastAsia="es-ES"/>
        </w:rPr>
      </w:pPr>
      <w:hyperlink r:id="rId19" w:anchor="_Toc38616634" w:history="1">
        <w:r w:rsidR="00581192" w:rsidRPr="000843C4">
          <w:rPr>
            <w:rStyle w:val="Hipervnculo"/>
            <w:rFonts w:ascii="Tahoma" w:hAnsi="Tahoma" w:cs="Tahoma"/>
            <w:noProof/>
          </w:rPr>
          <w:t>Figura Nº  15: Bloqueo y etiquetado de un interruptor</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_Toc38616634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55</w:t>
        </w:r>
        <w:r w:rsidR="00581192" w:rsidRPr="000843C4">
          <w:rPr>
            <w:rFonts w:ascii="Tahoma" w:hAnsi="Tahoma" w:cs="Tahoma"/>
            <w:noProof/>
            <w:webHidden/>
          </w:rPr>
          <w:fldChar w:fldCharType="end"/>
        </w:r>
      </w:hyperlink>
    </w:p>
    <w:p w14:paraId="5EEFA373" w14:textId="136573E6" w:rsidR="00581192" w:rsidRPr="000843C4" w:rsidRDefault="00370029">
      <w:pPr>
        <w:pStyle w:val="Tabladeilustraciones"/>
        <w:tabs>
          <w:tab w:val="right" w:leader="dot" w:pos="8494"/>
        </w:tabs>
        <w:rPr>
          <w:rFonts w:ascii="Tahoma" w:hAnsi="Tahoma" w:cs="Tahoma"/>
          <w:noProof/>
          <w:lang w:val="es-ES" w:eastAsia="es-ES"/>
        </w:rPr>
      </w:pPr>
      <w:hyperlink w:anchor="_Toc38616635" w:history="1">
        <w:r w:rsidR="00581192" w:rsidRPr="000843C4">
          <w:rPr>
            <w:rStyle w:val="Hipervnculo"/>
            <w:rFonts w:ascii="Tahoma" w:hAnsi="Tahoma" w:cs="Tahoma"/>
            <w:noProof/>
          </w:rPr>
          <w:t>Figura Nº  16: Movimiento de residuos de PCB en una instalación</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_Toc38616635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58</w:t>
        </w:r>
        <w:r w:rsidR="00581192" w:rsidRPr="000843C4">
          <w:rPr>
            <w:rFonts w:ascii="Tahoma" w:hAnsi="Tahoma" w:cs="Tahoma"/>
            <w:noProof/>
            <w:webHidden/>
          </w:rPr>
          <w:fldChar w:fldCharType="end"/>
        </w:r>
      </w:hyperlink>
    </w:p>
    <w:p w14:paraId="2A5E5FA6" w14:textId="1FB9E838" w:rsidR="00581192" w:rsidRPr="000843C4" w:rsidRDefault="00370029">
      <w:pPr>
        <w:pStyle w:val="Tabladeilustraciones"/>
        <w:tabs>
          <w:tab w:val="right" w:leader="dot" w:pos="8494"/>
        </w:tabs>
        <w:rPr>
          <w:rFonts w:ascii="Tahoma" w:hAnsi="Tahoma" w:cs="Tahoma"/>
          <w:noProof/>
          <w:lang w:val="es-ES" w:eastAsia="es-ES"/>
        </w:rPr>
      </w:pPr>
      <w:hyperlink w:anchor="_Toc38616636" w:history="1">
        <w:r w:rsidR="00581192" w:rsidRPr="000843C4">
          <w:rPr>
            <w:rStyle w:val="Hipervnculo"/>
            <w:rFonts w:ascii="Tahoma" w:hAnsi="Tahoma" w:cs="Tahoma"/>
            <w:noProof/>
          </w:rPr>
          <w:t>Figura Nº  17: Pictogramas adheridos a los equipos</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_Toc38616636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58</w:t>
        </w:r>
        <w:r w:rsidR="00581192" w:rsidRPr="000843C4">
          <w:rPr>
            <w:rFonts w:ascii="Tahoma" w:hAnsi="Tahoma" w:cs="Tahoma"/>
            <w:noProof/>
            <w:webHidden/>
          </w:rPr>
          <w:fldChar w:fldCharType="end"/>
        </w:r>
      </w:hyperlink>
    </w:p>
    <w:p w14:paraId="01883A3A" w14:textId="19399509" w:rsidR="00581192" w:rsidRPr="000843C4" w:rsidRDefault="00370029">
      <w:pPr>
        <w:pStyle w:val="Tabladeilustraciones"/>
        <w:tabs>
          <w:tab w:val="right" w:leader="dot" w:pos="8494"/>
        </w:tabs>
        <w:rPr>
          <w:rFonts w:ascii="Tahoma" w:hAnsi="Tahoma" w:cs="Tahoma"/>
          <w:noProof/>
          <w:lang w:val="es-ES" w:eastAsia="es-ES"/>
        </w:rPr>
      </w:pPr>
      <w:hyperlink w:anchor="_Toc38616637" w:history="1">
        <w:r w:rsidR="00581192" w:rsidRPr="000843C4">
          <w:rPr>
            <w:rStyle w:val="Hipervnculo"/>
            <w:rFonts w:ascii="Tahoma" w:hAnsi="Tahoma" w:cs="Tahoma"/>
            <w:noProof/>
          </w:rPr>
          <w:t>Figura Nº  18: Señalización utilizada en el transporte de PCB</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_Toc38616637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60</w:t>
        </w:r>
        <w:r w:rsidR="00581192" w:rsidRPr="000843C4">
          <w:rPr>
            <w:rFonts w:ascii="Tahoma" w:hAnsi="Tahoma" w:cs="Tahoma"/>
            <w:noProof/>
            <w:webHidden/>
          </w:rPr>
          <w:fldChar w:fldCharType="end"/>
        </w:r>
      </w:hyperlink>
    </w:p>
    <w:p w14:paraId="622E6B28" w14:textId="7C73991D" w:rsidR="00581192" w:rsidRPr="000843C4" w:rsidRDefault="00370029">
      <w:pPr>
        <w:pStyle w:val="Tabladeilustraciones"/>
        <w:tabs>
          <w:tab w:val="right" w:leader="dot" w:pos="8494"/>
        </w:tabs>
        <w:rPr>
          <w:rFonts w:ascii="Tahoma" w:hAnsi="Tahoma" w:cs="Tahoma"/>
          <w:noProof/>
          <w:lang w:val="es-ES" w:eastAsia="es-ES"/>
        </w:rPr>
      </w:pPr>
      <w:hyperlink w:anchor="_Toc38616638" w:history="1">
        <w:r w:rsidR="00581192" w:rsidRPr="000843C4">
          <w:rPr>
            <w:rStyle w:val="Hipervnculo"/>
            <w:rFonts w:ascii="Tahoma" w:hAnsi="Tahoma" w:cs="Tahoma"/>
            <w:noProof/>
          </w:rPr>
          <w:t>Figura Nº  19: Cilindros NNUU conteniendo aceite con PCB listo para ser transportado hacia el Puerto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_Toc38616638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62</w:t>
        </w:r>
        <w:r w:rsidR="00581192" w:rsidRPr="000843C4">
          <w:rPr>
            <w:rFonts w:ascii="Tahoma" w:hAnsi="Tahoma" w:cs="Tahoma"/>
            <w:noProof/>
            <w:webHidden/>
          </w:rPr>
          <w:fldChar w:fldCharType="end"/>
        </w:r>
      </w:hyperlink>
    </w:p>
    <w:p w14:paraId="29D1BE31" w14:textId="4CDE64D7" w:rsidR="00581192" w:rsidRPr="000843C4" w:rsidRDefault="00370029">
      <w:pPr>
        <w:pStyle w:val="Tabladeilustraciones"/>
        <w:tabs>
          <w:tab w:val="right" w:leader="dot" w:pos="8494"/>
        </w:tabs>
        <w:rPr>
          <w:rFonts w:ascii="Tahoma" w:hAnsi="Tahoma" w:cs="Tahoma"/>
          <w:noProof/>
          <w:lang w:val="es-ES" w:eastAsia="es-ES"/>
        </w:rPr>
      </w:pPr>
      <w:hyperlink w:anchor="_Toc38616639" w:history="1">
        <w:r w:rsidR="00581192" w:rsidRPr="000843C4">
          <w:rPr>
            <w:rStyle w:val="Hipervnculo"/>
            <w:rFonts w:ascii="Tahoma" w:hAnsi="Tahoma" w:cs="Tahoma"/>
            <w:noProof/>
          </w:rPr>
          <w:t>Figura Nº  20: Equipos listos para ser transportados</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_Toc38616639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62</w:t>
        </w:r>
        <w:r w:rsidR="00581192" w:rsidRPr="000843C4">
          <w:rPr>
            <w:rFonts w:ascii="Tahoma" w:hAnsi="Tahoma" w:cs="Tahoma"/>
            <w:noProof/>
            <w:webHidden/>
          </w:rPr>
          <w:fldChar w:fldCharType="end"/>
        </w:r>
      </w:hyperlink>
    </w:p>
    <w:p w14:paraId="6E7A28E0" w14:textId="0E70279A" w:rsidR="00581192" w:rsidRPr="000843C4" w:rsidRDefault="00370029">
      <w:pPr>
        <w:pStyle w:val="Tabladeilustraciones"/>
        <w:tabs>
          <w:tab w:val="right" w:leader="dot" w:pos="8494"/>
        </w:tabs>
        <w:rPr>
          <w:rFonts w:ascii="Tahoma" w:hAnsi="Tahoma" w:cs="Tahoma"/>
          <w:noProof/>
          <w:lang w:val="es-ES" w:eastAsia="es-ES"/>
        </w:rPr>
      </w:pPr>
      <w:hyperlink w:anchor="_Toc38616640" w:history="1">
        <w:r w:rsidR="00581192" w:rsidRPr="000843C4">
          <w:rPr>
            <w:rStyle w:val="Hipervnculo"/>
            <w:rFonts w:ascii="Tahoma" w:hAnsi="Tahoma" w:cs="Tahoma"/>
            <w:noProof/>
          </w:rPr>
          <w:t>Figura Nº  21: Contenedor acondicionado para transportar PCB</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_Toc38616640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63</w:t>
        </w:r>
        <w:r w:rsidR="00581192" w:rsidRPr="000843C4">
          <w:rPr>
            <w:rFonts w:ascii="Tahoma" w:hAnsi="Tahoma" w:cs="Tahoma"/>
            <w:noProof/>
            <w:webHidden/>
          </w:rPr>
          <w:fldChar w:fldCharType="end"/>
        </w:r>
      </w:hyperlink>
    </w:p>
    <w:p w14:paraId="5F7F19BA" w14:textId="70339674" w:rsidR="00581192" w:rsidRPr="000843C4" w:rsidRDefault="00370029">
      <w:pPr>
        <w:pStyle w:val="Tabladeilustraciones"/>
        <w:tabs>
          <w:tab w:val="right" w:leader="dot" w:pos="8494"/>
        </w:tabs>
        <w:rPr>
          <w:rFonts w:ascii="Tahoma" w:hAnsi="Tahoma" w:cs="Tahoma"/>
          <w:noProof/>
          <w:lang w:val="es-ES" w:eastAsia="es-ES"/>
        </w:rPr>
      </w:pPr>
      <w:hyperlink w:anchor="_Toc38616641" w:history="1">
        <w:r w:rsidR="00581192" w:rsidRPr="000843C4">
          <w:rPr>
            <w:rStyle w:val="Hipervnculo"/>
            <w:rFonts w:ascii="Tahoma" w:hAnsi="Tahoma" w:cs="Tahoma"/>
            <w:noProof/>
          </w:rPr>
          <w:t>Figura Nº  22: Contenedor sellado con la carga de PCB para ser embarcado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_Toc38616641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63</w:t>
        </w:r>
        <w:r w:rsidR="00581192" w:rsidRPr="000843C4">
          <w:rPr>
            <w:rFonts w:ascii="Tahoma" w:hAnsi="Tahoma" w:cs="Tahoma"/>
            <w:noProof/>
            <w:webHidden/>
          </w:rPr>
          <w:fldChar w:fldCharType="end"/>
        </w:r>
      </w:hyperlink>
    </w:p>
    <w:p w14:paraId="2A0AD441" w14:textId="2A45B56F" w:rsidR="00581192" w:rsidRPr="000843C4" w:rsidRDefault="00370029">
      <w:pPr>
        <w:pStyle w:val="Tabladeilustraciones"/>
        <w:tabs>
          <w:tab w:val="right" w:leader="dot" w:pos="8494"/>
        </w:tabs>
        <w:rPr>
          <w:rFonts w:ascii="Tahoma" w:hAnsi="Tahoma" w:cs="Tahoma"/>
          <w:noProof/>
          <w:lang w:val="es-ES" w:eastAsia="es-ES"/>
        </w:rPr>
      </w:pPr>
      <w:hyperlink w:anchor="_Toc38616642" w:history="1">
        <w:r w:rsidR="00581192" w:rsidRPr="000843C4">
          <w:rPr>
            <w:rStyle w:val="Hipervnculo"/>
            <w:rFonts w:ascii="Tahoma" w:hAnsi="Tahoma" w:cs="Tahoma"/>
            <w:noProof/>
          </w:rPr>
          <w:t>Figura Nº  23: Área de almacenamiento de PCB dentro del almacén de residuos peligrosos</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_Toc38616642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67</w:t>
        </w:r>
        <w:r w:rsidR="00581192" w:rsidRPr="000843C4">
          <w:rPr>
            <w:rFonts w:ascii="Tahoma" w:hAnsi="Tahoma" w:cs="Tahoma"/>
            <w:noProof/>
            <w:webHidden/>
          </w:rPr>
          <w:fldChar w:fldCharType="end"/>
        </w:r>
      </w:hyperlink>
    </w:p>
    <w:p w14:paraId="7C7D99BA" w14:textId="40E0CA7D" w:rsidR="00581192" w:rsidRPr="000843C4" w:rsidRDefault="00370029">
      <w:pPr>
        <w:pStyle w:val="Tabladeilustraciones"/>
        <w:tabs>
          <w:tab w:val="right" w:leader="dot" w:pos="8494"/>
        </w:tabs>
        <w:rPr>
          <w:rFonts w:ascii="Tahoma" w:hAnsi="Tahoma" w:cs="Tahoma"/>
          <w:noProof/>
          <w:lang w:val="es-ES" w:eastAsia="es-ES"/>
        </w:rPr>
      </w:pPr>
      <w:hyperlink w:anchor="_Toc38616643" w:history="1">
        <w:r w:rsidR="00581192" w:rsidRPr="000843C4">
          <w:rPr>
            <w:rStyle w:val="Hipervnculo"/>
            <w:rFonts w:ascii="Tahoma" w:hAnsi="Tahoma" w:cs="Tahoma"/>
            <w:noProof/>
          </w:rPr>
          <w:t>Figura Nº  24: Almacenamiento de equipos con PCB</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_Toc38616643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67</w:t>
        </w:r>
        <w:r w:rsidR="00581192" w:rsidRPr="000843C4">
          <w:rPr>
            <w:rFonts w:ascii="Tahoma" w:hAnsi="Tahoma" w:cs="Tahoma"/>
            <w:noProof/>
            <w:webHidden/>
          </w:rPr>
          <w:fldChar w:fldCharType="end"/>
        </w:r>
      </w:hyperlink>
    </w:p>
    <w:p w14:paraId="797F65C9" w14:textId="18593DAA" w:rsidR="00581192" w:rsidRPr="000843C4" w:rsidRDefault="00370029">
      <w:pPr>
        <w:pStyle w:val="Tabladeilustraciones"/>
        <w:tabs>
          <w:tab w:val="right" w:leader="dot" w:pos="8494"/>
        </w:tabs>
        <w:rPr>
          <w:rFonts w:ascii="Tahoma" w:hAnsi="Tahoma" w:cs="Tahoma"/>
          <w:noProof/>
          <w:lang w:val="es-ES" w:eastAsia="es-ES"/>
        </w:rPr>
      </w:pPr>
      <w:hyperlink w:anchor="_Toc38616644" w:history="1">
        <w:r w:rsidR="00581192" w:rsidRPr="000843C4">
          <w:rPr>
            <w:rStyle w:val="Hipervnculo"/>
            <w:rFonts w:ascii="Tahoma" w:hAnsi="Tahoma" w:cs="Tahoma"/>
            <w:noProof/>
          </w:rPr>
          <w:t>Figura Nº  25: Partes del transformador</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_Toc38616644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73</w:t>
        </w:r>
        <w:r w:rsidR="00581192" w:rsidRPr="000843C4">
          <w:rPr>
            <w:rFonts w:ascii="Tahoma" w:hAnsi="Tahoma" w:cs="Tahoma"/>
            <w:noProof/>
            <w:webHidden/>
          </w:rPr>
          <w:fldChar w:fldCharType="end"/>
        </w:r>
      </w:hyperlink>
    </w:p>
    <w:p w14:paraId="2770BB8B" w14:textId="699769E7" w:rsidR="00581192" w:rsidRPr="000843C4" w:rsidRDefault="00370029">
      <w:pPr>
        <w:pStyle w:val="Tabladeilustraciones"/>
        <w:tabs>
          <w:tab w:val="right" w:leader="dot" w:pos="8494"/>
        </w:tabs>
        <w:rPr>
          <w:rFonts w:ascii="Tahoma" w:hAnsi="Tahoma" w:cs="Tahoma"/>
          <w:noProof/>
          <w:lang w:val="es-ES" w:eastAsia="es-ES"/>
        </w:rPr>
      </w:pPr>
      <w:hyperlink w:anchor="_Toc38616645" w:history="1">
        <w:r w:rsidR="00581192" w:rsidRPr="000843C4">
          <w:rPr>
            <w:rStyle w:val="Hipervnculo"/>
            <w:rFonts w:ascii="Tahoma" w:hAnsi="Tahoma" w:cs="Tahoma"/>
            <w:noProof/>
          </w:rPr>
          <w:t>Figura Nº  26: Reacción de Wurtz</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_Toc38616645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104</w:t>
        </w:r>
        <w:r w:rsidR="00581192" w:rsidRPr="000843C4">
          <w:rPr>
            <w:rFonts w:ascii="Tahoma" w:hAnsi="Tahoma" w:cs="Tahoma"/>
            <w:noProof/>
            <w:webHidden/>
          </w:rPr>
          <w:fldChar w:fldCharType="end"/>
        </w:r>
      </w:hyperlink>
    </w:p>
    <w:p w14:paraId="2AD79026" w14:textId="7691D1EC" w:rsidR="00581192" w:rsidRPr="000843C4" w:rsidRDefault="00370029">
      <w:pPr>
        <w:pStyle w:val="Tabladeilustraciones"/>
        <w:tabs>
          <w:tab w:val="right" w:leader="dot" w:pos="8494"/>
        </w:tabs>
        <w:rPr>
          <w:rFonts w:ascii="Tahoma" w:hAnsi="Tahoma" w:cs="Tahoma"/>
          <w:noProof/>
          <w:lang w:val="es-ES" w:eastAsia="es-ES"/>
        </w:rPr>
      </w:pPr>
      <w:hyperlink w:anchor="_Toc38616646" w:history="1">
        <w:r w:rsidR="00581192" w:rsidRPr="000843C4">
          <w:rPr>
            <w:rStyle w:val="Hipervnculo"/>
            <w:rFonts w:ascii="Tahoma" w:hAnsi="Tahoma" w:cs="Tahoma"/>
            <w:noProof/>
          </w:rPr>
          <w:t>Figura Nº  27: Reactor y tanques de precipitación</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_Toc38616646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105</w:t>
        </w:r>
        <w:r w:rsidR="00581192" w:rsidRPr="000843C4">
          <w:rPr>
            <w:rFonts w:ascii="Tahoma" w:hAnsi="Tahoma" w:cs="Tahoma"/>
            <w:noProof/>
            <w:webHidden/>
          </w:rPr>
          <w:fldChar w:fldCharType="end"/>
        </w:r>
      </w:hyperlink>
    </w:p>
    <w:p w14:paraId="2AC1D4AD" w14:textId="49620E77" w:rsidR="00581192" w:rsidRPr="000843C4" w:rsidRDefault="00370029">
      <w:pPr>
        <w:pStyle w:val="Tabladeilustraciones"/>
        <w:tabs>
          <w:tab w:val="right" w:leader="dot" w:pos="8494"/>
        </w:tabs>
        <w:rPr>
          <w:rFonts w:ascii="Tahoma" w:hAnsi="Tahoma" w:cs="Tahoma"/>
          <w:noProof/>
          <w:lang w:val="es-ES" w:eastAsia="es-ES"/>
        </w:rPr>
      </w:pPr>
      <w:hyperlink w:anchor="_Toc38616647" w:history="1">
        <w:r w:rsidR="00581192" w:rsidRPr="000843C4">
          <w:rPr>
            <w:rStyle w:val="Hipervnculo"/>
            <w:rFonts w:ascii="Tahoma" w:hAnsi="Tahoma" w:cs="Tahoma"/>
            <w:noProof/>
          </w:rPr>
          <w:t>Figura Nº  28: Esquema del retrollenado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_Toc38616647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107</w:t>
        </w:r>
        <w:r w:rsidR="00581192" w:rsidRPr="000843C4">
          <w:rPr>
            <w:rFonts w:ascii="Tahoma" w:hAnsi="Tahoma" w:cs="Tahoma"/>
            <w:noProof/>
            <w:webHidden/>
          </w:rPr>
          <w:fldChar w:fldCharType="end"/>
        </w:r>
      </w:hyperlink>
    </w:p>
    <w:p w14:paraId="6908C6A3" w14:textId="7419F618" w:rsidR="00581192" w:rsidRPr="000843C4" w:rsidRDefault="00370029">
      <w:pPr>
        <w:pStyle w:val="Tabladeilustraciones"/>
        <w:tabs>
          <w:tab w:val="right" w:leader="dot" w:pos="8494"/>
        </w:tabs>
        <w:rPr>
          <w:rFonts w:ascii="Tahoma" w:hAnsi="Tahoma" w:cs="Tahoma"/>
          <w:noProof/>
          <w:lang w:val="es-ES" w:eastAsia="es-ES"/>
        </w:rPr>
      </w:pPr>
      <w:hyperlink w:anchor="_Toc38616648" w:history="1">
        <w:r w:rsidR="00581192" w:rsidRPr="000843C4">
          <w:rPr>
            <w:rStyle w:val="Hipervnculo"/>
            <w:rFonts w:ascii="Tahoma" w:hAnsi="Tahoma" w:cs="Tahoma"/>
            <w:noProof/>
          </w:rPr>
          <w:t>Figura Nº  29: Equipo utilizado para el proceso de retrollenado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_Toc38616648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107</w:t>
        </w:r>
        <w:r w:rsidR="00581192" w:rsidRPr="000843C4">
          <w:rPr>
            <w:rFonts w:ascii="Tahoma" w:hAnsi="Tahoma" w:cs="Tahoma"/>
            <w:noProof/>
            <w:webHidden/>
          </w:rPr>
          <w:fldChar w:fldCharType="end"/>
        </w:r>
      </w:hyperlink>
    </w:p>
    <w:p w14:paraId="10B95A99" w14:textId="2E3E915B" w:rsidR="00581192" w:rsidRPr="000843C4" w:rsidRDefault="00370029">
      <w:pPr>
        <w:pStyle w:val="Tabladeilustraciones"/>
        <w:tabs>
          <w:tab w:val="right" w:leader="dot" w:pos="8494"/>
        </w:tabs>
        <w:rPr>
          <w:rFonts w:ascii="Tahoma" w:hAnsi="Tahoma" w:cs="Tahoma"/>
          <w:noProof/>
          <w:lang w:val="es-ES" w:eastAsia="es-ES"/>
        </w:rPr>
      </w:pPr>
      <w:hyperlink w:anchor="_Toc38616649" w:history="1">
        <w:r w:rsidR="00581192" w:rsidRPr="000843C4">
          <w:rPr>
            <w:rStyle w:val="Hipervnculo"/>
            <w:rFonts w:ascii="Tahoma" w:hAnsi="Tahoma" w:cs="Tahoma"/>
            <w:noProof/>
          </w:rPr>
          <w:t>Figura Nº  30: Reacción química de declorinación en base a Hidróxido de Potasio</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_Toc38616649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108</w:t>
        </w:r>
        <w:r w:rsidR="00581192" w:rsidRPr="000843C4">
          <w:rPr>
            <w:rFonts w:ascii="Tahoma" w:hAnsi="Tahoma" w:cs="Tahoma"/>
            <w:noProof/>
            <w:webHidden/>
          </w:rPr>
          <w:fldChar w:fldCharType="end"/>
        </w:r>
      </w:hyperlink>
    </w:p>
    <w:p w14:paraId="31D54AF7" w14:textId="56AD91FB" w:rsidR="00581192" w:rsidRPr="000843C4" w:rsidRDefault="00370029">
      <w:pPr>
        <w:pStyle w:val="Tabladeilustraciones"/>
        <w:tabs>
          <w:tab w:val="right" w:leader="dot" w:pos="8494"/>
        </w:tabs>
        <w:rPr>
          <w:rFonts w:ascii="Tahoma" w:hAnsi="Tahoma" w:cs="Tahoma"/>
          <w:noProof/>
          <w:lang w:val="es-ES" w:eastAsia="es-ES"/>
        </w:rPr>
      </w:pPr>
      <w:hyperlink w:anchor="_Toc38616650" w:history="1">
        <w:r w:rsidR="00581192" w:rsidRPr="000843C4">
          <w:rPr>
            <w:rStyle w:val="Hipervnculo"/>
            <w:rFonts w:ascii="Tahoma" w:hAnsi="Tahoma" w:cs="Tahoma"/>
            <w:noProof/>
          </w:rPr>
          <w:t xml:space="preserve">Figura Nº  31: </w:t>
        </w:r>
        <w:r w:rsidR="00581192" w:rsidRPr="000843C4">
          <w:rPr>
            <w:rStyle w:val="Hipervnculo"/>
            <w:rFonts w:ascii="Tahoma" w:hAnsi="Tahoma" w:cs="Tahoma"/>
            <w:noProof/>
            <w:position w:val="-2"/>
          </w:rPr>
          <w:t>Diagrama</w:t>
        </w:r>
        <w:r w:rsidR="00581192" w:rsidRPr="000843C4">
          <w:rPr>
            <w:rStyle w:val="Hipervnculo"/>
            <w:rFonts w:ascii="Tahoma" w:hAnsi="Tahoma" w:cs="Tahoma"/>
            <w:noProof/>
            <w:spacing w:val="47"/>
            <w:position w:val="-2"/>
          </w:rPr>
          <w:t xml:space="preserve"> </w:t>
        </w:r>
        <w:r w:rsidR="00581192" w:rsidRPr="000843C4">
          <w:rPr>
            <w:rStyle w:val="Hipervnculo"/>
            <w:rFonts w:ascii="Tahoma" w:hAnsi="Tahoma" w:cs="Tahoma"/>
            <w:noProof/>
            <w:position w:val="-2"/>
          </w:rPr>
          <w:t>del</w:t>
        </w:r>
        <w:r w:rsidR="00581192" w:rsidRPr="000843C4">
          <w:rPr>
            <w:rStyle w:val="Hipervnculo"/>
            <w:rFonts w:ascii="Tahoma" w:hAnsi="Tahoma" w:cs="Tahoma"/>
            <w:noProof/>
            <w:spacing w:val="18"/>
            <w:position w:val="-2"/>
          </w:rPr>
          <w:t xml:space="preserve"> </w:t>
        </w:r>
        <w:r w:rsidR="00581192" w:rsidRPr="000843C4">
          <w:rPr>
            <w:rStyle w:val="Hipervnculo"/>
            <w:rFonts w:ascii="Tahoma" w:hAnsi="Tahoma" w:cs="Tahoma"/>
            <w:noProof/>
            <w:position w:val="-2"/>
          </w:rPr>
          <w:t>proceso</w:t>
        </w:r>
        <w:r w:rsidR="00581192" w:rsidRPr="000843C4">
          <w:rPr>
            <w:rStyle w:val="Hipervnculo"/>
            <w:rFonts w:ascii="Tahoma" w:hAnsi="Tahoma" w:cs="Tahoma"/>
            <w:noProof/>
            <w:spacing w:val="53"/>
            <w:position w:val="-2"/>
          </w:rPr>
          <w:t xml:space="preserve"> </w:t>
        </w:r>
        <w:r w:rsidR="00581192" w:rsidRPr="000843C4">
          <w:rPr>
            <w:rStyle w:val="Hipervnculo"/>
            <w:rFonts w:ascii="Tahoma" w:hAnsi="Tahoma" w:cs="Tahoma"/>
            <w:noProof/>
            <w:position w:val="-2"/>
          </w:rPr>
          <w:t>de</w:t>
        </w:r>
        <w:r w:rsidR="00581192" w:rsidRPr="000843C4">
          <w:rPr>
            <w:rStyle w:val="Hipervnculo"/>
            <w:rFonts w:ascii="Tahoma" w:hAnsi="Tahoma" w:cs="Tahoma"/>
            <w:noProof/>
            <w:spacing w:val="29"/>
            <w:position w:val="-2"/>
          </w:rPr>
          <w:t xml:space="preserve"> </w:t>
        </w:r>
        <w:r w:rsidR="00581192" w:rsidRPr="000843C4">
          <w:rPr>
            <w:rStyle w:val="Hipervnculo"/>
            <w:rFonts w:ascii="Tahoma" w:hAnsi="Tahoma" w:cs="Tahoma"/>
            <w:noProof/>
            <w:w w:val="106"/>
            <w:position w:val="-2"/>
          </w:rPr>
          <w:t>declorinación</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_Toc38616650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108</w:t>
        </w:r>
        <w:r w:rsidR="00581192" w:rsidRPr="000843C4">
          <w:rPr>
            <w:rFonts w:ascii="Tahoma" w:hAnsi="Tahoma" w:cs="Tahoma"/>
            <w:noProof/>
            <w:webHidden/>
          </w:rPr>
          <w:fldChar w:fldCharType="end"/>
        </w:r>
      </w:hyperlink>
    </w:p>
    <w:p w14:paraId="5EA9C616" w14:textId="06001633" w:rsidR="00581192" w:rsidRPr="000843C4" w:rsidRDefault="00370029">
      <w:pPr>
        <w:pStyle w:val="Tabladeilustraciones"/>
        <w:tabs>
          <w:tab w:val="right" w:leader="dot" w:pos="8494"/>
        </w:tabs>
        <w:rPr>
          <w:rFonts w:ascii="Tahoma" w:hAnsi="Tahoma" w:cs="Tahoma"/>
          <w:noProof/>
          <w:lang w:val="es-ES" w:eastAsia="es-ES"/>
        </w:rPr>
      </w:pPr>
      <w:hyperlink w:anchor="_Toc38616651" w:history="1">
        <w:r w:rsidR="00581192" w:rsidRPr="000843C4">
          <w:rPr>
            <w:rStyle w:val="Hipervnculo"/>
            <w:rFonts w:ascii="Tahoma" w:hAnsi="Tahoma" w:cs="Tahoma"/>
            <w:noProof/>
          </w:rPr>
          <w:t xml:space="preserve">Figura Nº  32: </w:t>
        </w:r>
        <w:r w:rsidR="00581192" w:rsidRPr="000843C4">
          <w:rPr>
            <w:rStyle w:val="Hipervnculo"/>
            <w:rFonts w:ascii="Tahoma" w:eastAsiaTheme="majorEastAsia" w:hAnsi="Tahoma" w:cs="Tahoma"/>
            <w:noProof/>
          </w:rPr>
          <w:t>Declorinadora de la empresa TREDI S.A.</w:t>
        </w:r>
        <w:r w:rsidR="00581192" w:rsidRPr="000843C4">
          <w:rPr>
            <w:rFonts w:ascii="Tahoma" w:hAnsi="Tahoma" w:cs="Tahoma"/>
            <w:noProof/>
            <w:webHidden/>
          </w:rPr>
          <w:tab/>
        </w:r>
        <w:r w:rsidR="00581192" w:rsidRPr="000843C4">
          <w:rPr>
            <w:rFonts w:ascii="Tahoma" w:hAnsi="Tahoma" w:cs="Tahoma"/>
            <w:noProof/>
            <w:webHidden/>
          </w:rPr>
          <w:fldChar w:fldCharType="begin"/>
        </w:r>
        <w:r w:rsidR="00581192" w:rsidRPr="000843C4">
          <w:rPr>
            <w:rFonts w:ascii="Tahoma" w:hAnsi="Tahoma" w:cs="Tahoma"/>
            <w:noProof/>
            <w:webHidden/>
          </w:rPr>
          <w:instrText xml:space="preserve"> PAGEREF _Toc38616651 \h </w:instrText>
        </w:r>
        <w:r w:rsidR="00581192" w:rsidRPr="000843C4">
          <w:rPr>
            <w:rFonts w:ascii="Tahoma" w:hAnsi="Tahoma" w:cs="Tahoma"/>
            <w:noProof/>
            <w:webHidden/>
          </w:rPr>
        </w:r>
        <w:r w:rsidR="00581192" w:rsidRPr="000843C4">
          <w:rPr>
            <w:rFonts w:ascii="Tahoma" w:hAnsi="Tahoma" w:cs="Tahoma"/>
            <w:noProof/>
            <w:webHidden/>
          </w:rPr>
          <w:fldChar w:fldCharType="separate"/>
        </w:r>
        <w:r w:rsidR="000D7752">
          <w:rPr>
            <w:rFonts w:ascii="Tahoma" w:hAnsi="Tahoma" w:cs="Tahoma"/>
            <w:noProof/>
            <w:webHidden/>
          </w:rPr>
          <w:t>109</w:t>
        </w:r>
        <w:r w:rsidR="00581192" w:rsidRPr="000843C4">
          <w:rPr>
            <w:rFonts w:ascii="Tahoma" w:hAnsi="Tahoma" w:cs="Tahoma"/>
            <w:noProof/>
            <w:webHidden/>
          </w:rPr>
          <w:fldChar w:fldCharType="end"/>
        </w:r>
      </w:hyperlink>
    </w:p>
    <w:p w14:paraId="72C0C4BE" w14:textId="655364C4" w:rsidR="007D1879" w:rsidRPr="000843C4" w:rsidRDefault="00B842F1" w:rsidP="007D1879">
      <w:pPr>
        <w:rPr>
          <w:rFonts w:ascii="Tahoma" w:hAnsi="Tahoma" w:cs="Tahoma"/>
          <w:b/>
          <w:bCs/>
        </w:rPr>
      </w:pPr>
      <w:r w:rsidRPr="000843C4">
        <w:rPr>
          <w:rFonts w:ascii="Tahoma" w:hAnsi="Tahoma" w:cs="Tahoma"/>
        </w:rPr>
        <w:fldChar w:fldCharType="end"/>
      </w:r>
    </w:p>
    <w:p w14:paraId="68489818" w14:textId="77777777" w:rsidR="007D1879" w:rsidRPr="000843C4" w:rsidRDefault="007D1879" w:rsidP="007D1879">
      <w:pPr>
        <w:rPr>
          <w:rFonts w:ascii="Tahoma" w:hAnsi="Tahoma" w:cs="Tahoma"/>
          <w:b/>
          <w:bCs/>
        </w:rPr>
      </w:pPr>
      <w:r w:rsidRPr="000843C4">
        <w:rPr>
          <w:rFonts w:ascii="Tahoma" w:hAnsi="Tahoma" w:cs="Tahoma"/>
          <w:b/>
          <w:bCs/>
        </w:rPr>
        <w:t>LISTA DE TABLAS</w:t>
      </w:r>
    </w:p>
    <w:p w14:paraId="68E43C6A" w14:textId="1CB5D0A9" w:rsidR="00A2003D" w:rsidRPr="000843C4" w:rsidRDefault="00581192">
      <w:pPr>
        <w:pStyle w:val="Tabladeilustraciones"/>
        <w:tabs>
          <w:tab w:val="right" w:leader="dot" w:pos="8494"/>
        </w:tabs>
        <w:rPr>
          <w:rFonts w:ascii="Tahoma" w:hAnsi="Tahoma" w:cs="Tahoma"/>
          <w:noProof/>
          <w:lang w:val="es-ES" w:eastAsia="es-ES"/>
        </w:rPr>
      </w:pPr>
      <w:r w:rsidRPr="000843C4">
        <w:rPr>
          <w:rFonts w:ascii="Tahoma" w:hAnsi="Tahoma" w:cs="Tahoma"/>
          <w:color w:val="201F1E"/>
        </w:rPr>
        <w:fldChar w:fldCharType="begin"/>
      </w:r>
      <w:r w:rsidRPr="000843C4">
        <w:rPr>
          <w:rFonts w:ascii="Tahoma" w:hAnsi="Tahoma" w:cs="Tahoma"/>
          <w:color w:val="201F1E"/>
        </w:rPr>
        <w:instrText xml:space="preserve"> TOC \h \z \c "Tabla Nº" </w:instrText>
      </w:r>
      <w:r w:rsidRPr="000843C4">
        <w:rPr>
          <w:rFonts w:ascii="Tahoma" w:hAnsi="Tahoma" w:cs="Tahoma"/>
          <w:color w:val="201F1E"/>
        </w:rPr>
        <w:fldChar w:fldCharType="separate"/>
      </w:r>
      <w:hyperlink w:anchor="_Toc38618226" w:history="1">
        <w:r w:rsidR="00A2003D" w:rsidRPr="000843C4">
          <w:rPr>
            <w:rStyle w:val="Hipervnculo"/>
            <w:rFonts w:ascii="Tahoma" w:hAnsi="Tahoma" w:cs="Tahoma"/>
            <w:noProof/>
          </w:rPr>
          <w:t>Tabla Nº 1: Riesgos y Acciones a adoptarse en cada una de las actividades del Ciclo de Vida de los equipos (transformadores, condensadores)</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_Toc38618226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17</w:t>
        </w:r>
        <w:r w:rsidR="00A2003D" w:rsidRPr="000843C4">
          <w:rPr>
            <w:rFonts w:ascii="Tahoma" w:hAnsi="Tahoma" w:cs="Tahoma"/>
            <w:noProof/>
            <w:webHidden/>
          </w:rPr>
          <w:fldChar w:fldCharType="end"/>
        </w:r>
      </w:hyperlink>
    </w:p>
    <w:p w14:paraId="16EE934A" w14:textId="07624FEF" w:rsidR="00A2003D" w:rsidRPr="000843C4" w:rsidRDefault="00370029">
      <w:pPr>
        <w:pStyle w:val="Tabladeilustraciones"/>
        <w:tabs>
          <w:tab w:val="right" w:leader="dot" w:pos="8494"/>
        </w:tabs>
        <w:rPr>
          <w:rFonts w:ascii="Tahoma" w:hAnsi="Tahoma" w:cs="Tahoma"/>
          <w:noProof/>
          <w:lang w:val="es-ES" w:eastAsia="es-ES"/>
        </w:rPr>
      </w:pPr>
      <w:hyperlink w:anchor="_Toc38618227" w:history="1">
        <w:r w:rsidR="00A2003D" w:rsidRPr="000843C4">
          <w:rPr>
            <w:rStyle w:val="Hipervnculo"/>
            <w:rFonts w:ascii="Tahoma" w:hAnsi="Tahoma" w:cs="Tahoma"/>
            <w:noProof/>
          </w:rPr>
          <w:t>Tabla Nº 2: Procesos de lavado y descontaminación de transformadores</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_Toc38618227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33</w:t>
        </w:r>
        <w:r w:rsidR="00A2003D" w:rsidRPr="000843C4">
          <w:rPr>
            <w:rFonts w:ascii="Tahoma" w:hAnsi="Tahoma" w:cs="Tahoma"/>
            <w:noProof/>
            <w:webHidden/>
          </w:rPr>
          <w:fldChar w:fldCharType="end"/>
        </w:r>
      </w:hyperlink>
    </w:p>
    <w:p w14:paraId="59953D1F" w14:textId="448AB30E" w:rsidR="00A2003D" w:rsidRPr="000843C4" w:rsidRDefault="00370029">
      <w:pPr>
        <w:pStyle w:val="Tabladeilustraciones"/>
        <w:tabs>
          <w:tab w:val="right" w:leader="dot" w:pos="8494"/>
        </w:tabs>
        <w:rPr>
          <w:rFonts w:ascii="Tahoma" w:hAnsi="Tahoma" w:cs="Tahoma"/>
          <w:noProof/>
          <w:lang w:val="es-ES" w:eastAsia="es-ES"/>
        </w:rPr>
      </w:pPr>
      <w:hyperlink w:anchor="_Toc38618228" w:history="1">
        <w:r w:rsidR="00A2003D" w:rsidRPr="000843C4">
          <w:rPr>
            <w:rStyle w:val="Hipervnculo"/>
            <w:rFonts w:ascii="Tahoma" w:hAnsi="Tahoma" w:cs="Tahoma"/>
            <w:noProof/>
          </w:rPr>
          <w:t>Tabla Nº 3: Comparación de procesos relevantes para la destrucción de pcb</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_Toc38618228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34</w:t>
        </w:r>
        <w:r w:rsidR="00A2003D" w:rsidRPr="000843C4">
          <w:rPr>
            <w:rFonts w:ascii="Tahoma" w:hAnsi="Tahoma" w:cs="Tahoma"/>
            <w:noProof/>
            <w:webHidden/>
          </w:rPr>
          <w:fldChar w:fldCharType="end"/>
        </w:r>
      </w:hyperlink>
    </w:p>
    <w:p w14:paraId="4D56B3CA" w14:textId="608DBCCA" w:rsidR="00A2003D" w:rsidRPr="000843C4" w:rsidRDefault="00370029">
      <w:pPr>
        <w:pStyle w:val="Tabladeilustraciones"/>
        <w:tabs>
          <w:tab w:val="right" w:leader="dot" w:pos="8494"/>
        </w:tabs>
        <w:rPr>
          <w:rFonts w:ascii="Tahoma" w:hAnsi="Tahoma" w:cs="Tahoma"/>
          <w:noProof/>
          <w:lang w:val="es-ES" w:eastAsia="es-ES"/>
        </w:rPr>
      </w:pPr>
      <w:hyperlink w:anchor="_Toc38618229" w:history="1">
        <w:r w:rsidR="00A2003D" w:rsidRPr="000843C4">
          <w:rPr>
            <w:rStyle w:val="Hipervnculo"/>
            <w:rFonts w:ascii="Tahoma" w:hAnsi="Tahoma" w:cs="Tahoma"/>
            <w:noProof/>
          </w:rPr>
          <w:t>Tabla Nº 4: Tipos de embalaje para PCB</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_Toc38618229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56</w:t>
        </w:r>
        <w:r w:rsidR="00A2003D" w:rsidRPr="000843C4">
          <w:rPr>
            <w:rFonts w:ascii="Tahoma" w:hAnsi="Tahoma" w:cs="Tahoma"/>
            <w:noProof/>
            <w:webHidden/>
          </w:rPr>
          <w:fldChar w:fldCharType="end"/>
        </w:r>
      </w:hyperlink>
    </w:p>
    <w:p w14:paraId="123C2AF2" w14:textId="4CDB2B21" w:rsidR="00A2003D" w:rsidRPr="000843C4" w:rsidRDefault="00370029">
      <w:pPr>
        <w:pStyle w:val="Tabladeilustraciones"/>
        <w:tabs>
          <w:tab w:val="right" w:leader="dot" w:pos="8494"/>
        </w:tabs>
        <w:rPr>
          <w:rFonts w:ascii="Tahoma" w:hAnsi="Tahoma" w:cs="Tahoma"/>
          <w:noProof/>
          <w:lang w:val="es-ES" w:eastAsia="es-ES"/>
        </w:rPr>
      </w:pPr>
      <w:hyperlink w:anchor="_Toc38618230" w:history="1">
        <w:r w:rsidR="00A2003D" w:rsidRPr="000843C4">
          <w:rPr>
            <w:rStyle w:val="Hipervnculo"/>
            <w:rFonts w:ascii="Tahoma" w:hAnsi="Tahoma" w:cs="Tahoma"/>
            <w:noProof/>
          </w:rPr>
          <w:t>Tabla Nº 5: Relación de equipos y materiales que se fabricaron con PCB</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_Toc38618230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69</w:t>
        </w:r>
        <w:r w:rsidR="00A2003D" w:rsidRPr="000843C4">
          <w:rPr>
            <w:rFonts w:ascii="Tahoma" w:hAnsi="Tahoma" w:cs="Tahoma"/>
            <w:noProof/>
            <w:webHidden/>
          </w:rPr>
          <w:fldChar w:fldCharType="end"/>
        </w:r>
      </w:hyperlink>
    </w:p>
    <w:p w14:paraId="2948423C" w14:textId="3E1F73B2" w:rsidR="00A2003D" w:rsidRPr="000843C4" w:rsidRDefault="00370029">
      <w:pPr>
        <w:pStyle w:val="Tabladeilustraciones"/>
        <w:tabs>
          <w:tab w:val="right" w:leader="dot" w:pos="8494"/>
        </w:tabs>
        <w:rPr>
          <w:rFonts w:ascii="Tahoma" w:hAnsi="Tahoma" w:cs="Tahoma"/>
          <w:noProof/>
          <w:lang w:val="es-ES" w:eastAsia="es-ES"/>
        </w:rPr>
      </w:pPr>
      <w:hyperlink w:anchor="_Toc38618231" w:history="1">
        <w:r w:rsidR="00A2003D" w:rsidRPr="000843C4">
          <w:rPr>
            <w:rStyle w:val="Hipervnculo"/>
            <w:rFonts w:ascii="Tahoma" w:hAnsi="Tahoma" w:cs="Tahoma"/>
            <w:noProof/>
          </w:rPr>
          <w:t>Tabla Nº 6: Partidas arancelarias sensibles de contener PCB</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_Toc38618231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69</w:t>
        </w:r>
        <w:r w:rsidR="00A2003D" w:rsidRPr="000843C4">
          <w:rPr>
            <w:rFonts w:ascii="Tahoma" w:hAnsi="Tahoma" w:cs="Tahoma"/>
            <w:noProof/>
            <w:webHidden/>
          </w:rPr>
          <w:fldChar w:fldCharType="end"/>
        </w:r>
      </w:hyperlink>
    </w:p>
    <w:p w14:paraId="5421B3BD" w14:textId="44D8A2FD" w:rsidR="00A2003D" w:rsidRPr="000843C4" w:rsidRDefault="00370029">
      <w:pPr>
        <w:pStyle w:val="Tabladeilustraciones"/>
        <w:tabs>
          <w:tab w:val="right" w:leader="dot" w:pos="8494"/>
        </w:tabs>
        <w:rPr>
          <w:rFonts w:ascii="Tahoma" w:hAnsi="Tahoma" w:cs="Tahoma"/>
          <w:noProof/>
          <w:lang w:val="es-ES" w:eastAsia="es-ES"/>
        </w:rPr>
      </w:pPr>
      <w:hyperlink w:anchor="_Toc38618232" w:history="1">
        <w:r w:rsidR="00A2003D" w:rsidRPr="000843C4">
          <w:rPr>
            <w:rStyle w:val="Hipervnculo"/>
            <w:rFonts w:ascii="Tahoma" w:hAnsi="Tahoma" w:cs="Tahoma"/>
            <w:noProof/>
          </w:rPr>
          <w:t>Tabla Nº 7: Frecuencia de actividades de revisión de los transformadores</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_Toc38618232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78</w:t>
        </w:r>
        <w:r w:rsidR="00A2003D" w:rsidRPr="000843C4">
          <w:rPr>
            <w:rFonts w:ascii="Tahoma" w:hAnsi="Tahoma" w:cs="Tahoma"/>
            <w:noProof/>
            <w:webHidden/>
          </w:rPr>
          <w:fldChar w:fldCharType="end"/>
        </w:r>
      </w:hyperlink>
    </w:p>
    <w:p w14:paraId="2BF93F7D" w14:textId="458005B8" w:rsidR="00A2003D" w:rsidRPr="000843C4" w:rsidRDefault="00370029">
      <w:pPr>
        <w:pStyle w:val="Tabladeilustraciones"/>
        <w:tabs>
          <w:tab w:val="right" w:leader="dot" w:pos="8494"/>
        </w:tabs>
        <w:rPr>
          <w:rFonts w:ascii="Tahoma" w:hAnsi="Tahoma" w:cs="Tahoma"/>
          <w:noProof/>
          <w:lang w:val="es-ES" w:eastAsia="es-ES"/>
        </w:rPr>
      </w:pPr>
      <w:hyperlink w:anchor="_Toc38618233" w:history="1">
        <w:r w:rsidR="00A2003D" w:rsidRPr="000843C4">
          <w:rPr>
            <w:rStyle w:val="Hipervnculo"/>
            <w:rFonts w:ascii="Tahoma" w:hAnsi="Tahoma" w:cs="Tahoma"/>
            <w:noProof/>
          </w:rPr>
          <w:t>Tabla Nº 8: Resumen de riesgos de la operación de equipos con PCB</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_Toc38618233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83</w:t>
        </w:r>
        <w:r w:rsidR="00A2003D" w:rsidRPr="000843C4">
          <w:rPr>
            <w:rFonts w:ascii="Tahoma" w:hAnsi="Tahoma" w:cs="Tahoma"/>
            <w:noProof/>
            <w:webHidden/>
          </w:rPr>
          <w:fldChar w:fldCharType="end"/>
        </w:r>
      </w:hyperlink>
    </w:p>
    <w:p w14:paraId="1405727C" w14:textId="326562B1" w:rsidR="00A2003D" w:rsidRPr="000843C4" w:rsidRDefault="00370029">
      <w:pPr>
        <w:pStyle w:val="Tabladeilustraciones"/>
        <w:tabs>
          <w:tab w:val="right" w:leader="dot" w:pos="8494"/>
        </w:tabs>
        <w:rPr>
          <w:rFonts w:ascii="Tahoma" w:hAnsi="Tahoma" w:cs="Tahoma"/>
          <w:noProof/>
          <w:lang w:val="es-ES" w:eastAsia="es-ES"/>
        </w:rPr>
      </w:pPr>
      <w:hyperlink w:anchor="_Toc38618234" w:history="1">
        <w:r w:rsidR="00A2003D" w:rsidRPr="000843C4">
          <w:rPr>
            <w:rStyle w:val="Hipervnculo"/>
            <w:rFonts w:ascii="Tahoma" w:hAnsi="Tahoma" w:cs="Tahoma"/>
            <w:noProof/>
          </w:rPr>
          <w:t>Tabla Nº 9: Tecnologías de Eliminación de PCB</w:t>
        </w:r>
        <w:r w:rsidR="00A2003D" w:rsidRPr="000843C4">
          <w:rPr>
            <w:rFonts w:ascii="Tahoma" w:hAnsi="Tahoma" w:cs="Tahoma"/>
            <w:noProof/>
            <w:webHidden/>
          </w:rPr>
          <w:tab/>
        </w:r>
        <w:r w:rsidR="00A2003D" w:rsidRPr="000843C4">
          <w:rPr>
            <w:rFonts w:ascii="Tahoma" w:hAnsi="Tahoma" w:cs="Tahoma"/>
            <w:noProof/>
            <w:webHidden/>
          </w:rPr>
          <w:fldChar w:fldCharType="begin"/>
        </w:r>
        <w:r w:rsidR="00A2003D" w:rsidRPr="000843C4">
          <w:rPr>
            <w:rFonts w:ascii="Tahoma" w:hAnsi="Tahoma" w:cs="Tahoma"/>
            <w:noProof/>
            <w:webHidden/>
          </w:rPr>
          <w:instrText xml:space="preserve"> PAGEREF _Toc38618234 \h </w:instrText>
        </w:r>
        <w:r w:rsidR="00A2003D" w:rsidRPr="000843C4">
          <w:rPr>
            <w:rFonts w:ascii="Tahoma" w:hAnsi="Tahoma" w:cs="Tahoma"/>
            <w:noProof/>
            <w:webHidden/>
          </w:rPr>
        </w:r>
        <w:r w:rsidR="00A2003D" w:rsidRPr="000843C4">
          <w:rPr>
            <w:rFonts w:ascii="Tahoma" w:hAnsi="Tahoma" w:cs="Tahoma"/>
            <w:noProof/>
            <w:webHidden/>
          </w:rPr>
          <w:fldChar w:fldCharType="separate"/>
        </w:r>
        <w:r w:rsidR="000D7752">
          <w:rPr>
            <w:rFonts w:ascii="Tahoma" w:hAnsi="Tahoma" w:cs="Tahoma"/>
            <w:noProof/>
            <w:webHidden/>
          </w:rPr>
          <w:t>91</w:t>
        </w:r>
        <w:r w:rsidR="00A2003D" w:rsidRPr="000843C4">
          <w:rPr>
            <w:rFonts w:ascii="Tahoma" w:hAnsi="Tahoma" w:cs="Tahoma"/>
            <w:noProof/>
            <w:webHidden/>
          </w:rPr>
          <w:fldChar w:fldCharType="end"/>
        </w:r>
      </w:hyperlink>
    </w:p>
    <w:p w14:paraId="58C093A8" w14:textId="3005AAE2" w:rsidR="003526AD" w:rsidRPr="000843C4" w:rsidRDefault="00581192">
      <w:pPr>
        <w:rPr>
          <w:rFonts w:ascii="Tahoma" w:hAnsi="Tahoma" w:cs="Tahoma"/>
          <w:color w:val="201F1E"/>
        </w:rPr>
      </w:pPr>
      <w:r w:rsidRPr="000843C4">
        <w:rPr>
          <w:rFonts w:ascii="Tahoma" w:hAnsi="Tahoma" w:cs="Tahoma"/>
          <w:color w:val="201F1E"/>
        </w:rPr>
        <w:fldChar w:fldCharType="end"/>
      </w:r>
      <w:r w:rsidR="007D1879" w:rsidRPr="000843C4">
        <w:rPr>
          <w:rFonts w:ascii="Tahoma" w:hAnsi="Tahoma" w:cs="Tahoma"/>
          <w:color w:val="201F1E"/>
        </w:rPr>
        <w:t xml:space="preserve"> </w:t>
      </w:r>
    </w:p>
    <w:p w14:paraId="0A7B7F75" w14:textId="1A0F40C5" w:rsidR="007D1879" w:rsidRPr="000843C4" w:rsidRDefault="007D1879" w:rsidP="007D1879">
      <w:pPr>
        <w:rPr>
          <w:rFonts w:ascii="Tahoma" w:hAnsi="Tahoma" w:cs="Tahoma"/>
          <w:b/>
          <w:bCs/>
        </w:rPr>
      </w:pPr>
      <w:bookmarkStart w:id="0" w:name="_Toc23756668"/>
      <w:r w:rsidRPr="000843C4">
        <w:rPr>
          <w:rFonts w:ascii="Tahoma" w:hAnsi="Tahoma" w:cs="Tahoma"/>
          <w:b/>
          <w:bCs/>
        </w:rPr>
        <w:t>ACRONIMOS</w:t>
      </w:r>
      <w:bookmarkEnd w:id="0"/>
    </w:p>
    <w:p w14:paraId="190307DE" w14:textId="77777777" w:rsidR="007D1879" w:rsidRPr="000843C4" w:rsidRDefault="007D1879" w:rsidP="007D1879">
      <w:pPr>
        <w:rPr>
          <w:rFonts w:ascii="Tahoma" w:hAnsi="Tahoma" w:cs="Tahoma"/>
        </w:rPr>
      </w:pPr>
      <w:r w:rsidRPr="000843C4">
        <w:rPr>
          <w:rFonts w:ascii="Tahoma" w:hAnsi="Tahoma" w:cs="Tahoma"/>
        </w:rPr>
        <w:t xml:space="preserve">COP </w:t>
      </w:r>
      <w:r w:rsidRPr="000843C4">
        <w:rPr>
          <w:rFonts w:ascii="Tahoma" w:hAnsi="Tahoma" w:cs="Tahoma"/>
        </w:rPr>
        <w:tab/>
      </w:r>
      <w:r w:rsidRPr="000843C4">
        <w:rPr>
          <w:rFonts w:ascii="Tahoma" w:hAnsi="Tahoma" w:cs="Tahoma"/>
        </w:rPr>
        <w:tab/>
        <w:t xml:space="preserve">Contaminantes Orgánicos Persistentes </w:t>
      </w:r>
    </w:p>
    <w:p w14:paraId="2451A106" w14:textId="0824ED1F" w:rsidR="007D1879" w:rsidRPr="000843C4" w:rsidRDefault="00141E29" w:rsidP="007D1879">
      <w:pPr>
        <w:rPr>
          <w:rFonts w:ascii="Tahoma" w:hAnsi="Tahoma" w:cs="Tahoma"/>
        </w:rPr>
      </w:pPr>
      <w:r w:rsidRPr="00715815">
        <w:rPr>
          <w:rFonts w:ascii="Tahoma" w:hAnsi="Tahoma" w:cs="Tahoma"/>
        </w:rPr>
        <w:t xml:space="preserve">DGAAE </w:t>
      </w:r>
      <w:r w:rsidRPr="00715815">
        <w:rPr>
          <w:rFonts w:ascii="Tahoma" w:hAnsi="Tahoma" w:cs="Tahoma"/>
        </w:rPr>
        <w:tab/>
      </w:r>
      <w:r w:rsidR="007D1879" w:rsidRPr="00715815">
        <w:rPr>
          <w:rFonts w:ascii="Tahoma" w:hAnsi="Tahoma" w:cs="Tahoma"/>
        </w:rPr>
        <w:t xml:space="preserve">Dirección General de </w:t>
      </w:r>
      <w:r w:rsidR="00303317" w:rsidRPr="00715815">
        <w:rPr>
          <w:rFonts w:ascii="Tahoma" w:hAnsi="Tahoma" w:cs="Tahoma"/>
        </w:rPr>
        <w:t>Asuntos Ambientales de Electricidad</w:t>
      </w:r>
    </w:p>
    <w:p w14:paraId="6A9B20B2" w14:textId="77777777" w:rsidR="007D1879" w:rsidRPr="000843C4" w:rsidRDefault="007D1879" w:rsidP="007D1879">
      <w:pPr>
        <w:rPr>
          <w:rFonts w:ascii="Tahoma" w:hAnsi="Tahoma" w:cs="Tahoma"/>
        </w:rPr>
      </w:pPr>
      <w:r w:rsidRPr="000843C4">
        <w:rPr>
          <w:rFonts w:ascii="Tahoma" w:hAnsi="Tahoma" w:cs="Tahoma"/>
        </w:rPr>
        <w:t xml:space="preserve">DIGESA </w:t>
      </w:r>
      <w:r w:rsidRPr="000843C4">
        <w:rPr>
          <w:rFonts w:ascii="Tahoma" w:hAnsi="Tahoma" w:cs="Tahoma"/>
        </w:rPr>
        <w:tab/>
        <w:t xml:space="preserve">Dirección General de Salud Ambiental e Inocuidad Alimentaria </w:t>
      </w:r>
    </w:p>
    <w:p w14:paraId="5C422B5F" w14:textId="77777777" w:rsidR="007D1879" w:rsidRPr="000843C4" w:rsidRDefault="007D1879" w:rsidP="007D1879">
      <w:pPr>
        <w:rPr>
          <w:rFonts w:ascii="Tahoma" w:hAnsi="Tahoma" w:cs="Tahoma"/>
        </w:rPr>
      </w:pPr>
      <w:r w:rsidRPr="000843C4">
        <w:rPr>
          <w:rFonts w:ascii="Tahoma" w:hAnsi="Tahoma" w:cs="Tahoma"/>
        </w:rPr>
        <w:t xml:space="preserve">EO-RS </w:t>
      </w:r>
      <w:r w:rsidRPr="000843C4">
        <w:rPr>
          <w:rFonts w:ascii="Tahoma" w:hAnsi="Tahoma" w:cs="Tahoma"/>
        </w:rPr>
        <w:tab/>
      </w:r>
      <w:r w:rsidRPr="000843C4">
        <w:rPr>
          <w:rFonts w:ascii="Tahoma" w:hAnsi="Tahoma" w:cs="Tahoma"/>
        </w:rPr>
        <w:tab/>
        <w:t xml:space="preserve">Empresas Operadoras de Residuos Sólidos </w:t>
      </w:r>
    </w:p>
    <w:p w14:paraId="7186CC20" w14:textId="77777777" w:rsidR="007D1879" w:rsidRPr="000843C4" w:rsidRDefault="007D1879" w:rsidP="007D1879">
      <w:pPr>
        <w:rPr>
          <w:rFonts w:ascii="Tahoma" w:hAnsi="Tahoma" w:cs="Tahoma"/>
        </w:rPr>
      </w:pPr>
      <w:r w:rsidRPr="000843C4">
        <w:rPr>
          <w:rFonts w:ascii="Tahoma" w:hAnsi="Tahoma" w:cs="Tahoma"/>
        </w:rPr>
        <w:t xml:space="preserve">EPP </w:t>
      </w:r>
      <w:r w:rsidRPr="000843C4">
        <w:rPr>
          <w:rFonts w:ascii="Tahoma" w:hAnsi="Tahoma" w:cs="Tahoma"/>
        </w:rPr>
        <w:tab/>
      </w:r>
      <w:r w:rsidRPr="000843C4">
        <w:rPr>
          <w:rFonts w:ascii="Tahoma" w:hAnsi="Tahoma" w:cs="Tahoma"/>
        </w:rPr>
        <w:tab/>
        <w:t xml:space="preserve">Equipos de Protección Personal </w:t>
      </w:r>
    </w:p>
    <w:p w14:paraId="5B51E80D" w14:textId="77777777" w:rsidR="007D1879" w:rsidRPr="000843C4" w:rsidRDefault="007D1879" w:rsidP="007D1879">
      <w:pPr>
        <w:rPr>
          <w:rFonts w:ascii="Tahoma" w:hAnsi="Tahoma" w:cs="Tahoma"/>
        </w:rPr>
      </w:pPr>
      <w:r w:rsidRPr="000843C4">
        <w:rPr>
          <w:rFonts w:ascii="Tahoma" w:hAnsi="Tahoma" w:cs="Tahoma"/>
        </w:rPr>
        <w:t xml:space="preserve">IGA </w:t>
      </w:r>
      <w:r w:rsidRPr="000843C4">
        <w:rPr>
          <w:rFonts w:ascii="Tahoma" w:hAnsi="Tahoma" w:cs="Tahoma"/>
        </w:rPr>
        <w:tab/>
      </w:r>
      <w:r w:rsidRPr="000843C4">
        <w:rPr>
          <w:rFonts w:ascii="Tahoma" w:hAnsi="Tahoma" w:cs="Tahoma"/>
        </w:rPr>
        <w:tab/>
        <w:t xml:space="preserve">Instrumento de Gestión Ambiental </w:t>
      </w:r>
    </w:p>
    <w:p w14:paraId="70402172" w14:textId="77777777" w:rsidR="007D1879" w:rsidRPr="000843C4" w:rsidRDefault="007D1879" w:rsidP="007D1879">
      <w:pPr>
        <w:rPr>
          <w:rFonts w:ascii="Tahoma" w:hAnsi="Tahoma" w:cs="Tahoma"/>
        </w:rPr>
      </w:pPr>
      <w:r w:rsidRPr="000843C4">
        <w:rPr>
          <w:rFonts w:ascii="Tahoma" w:hAnsi="Tahoma" w:cs="Tahoma"/>
        </w:rPr>
        <w:t>IGAC</w:t>
      </w:r>
      <w:r w:rsidRPr="000843C4">
        <w:rPr>
          <w:rFonts w:ascii="Tahoma" w:hAnsi="Tahoma" w:cs="Tahoma"/>
        </w:rPr>
        <w:tab/>
      </w:r>
      <w:r w:rsidRPr="000843C4">
        <w:rPr>
          <w:rFonts w:ascii="Tahoma" w:hAnsi="Tahoma" w:cs="Tahoma"/>
        </w:rPr>
        <w:tab/>
        <w:t>Instrumento de Gestión Ambiental Complementario</w:t>
      </w:r>
    </w:p>
    <w:p w14:paraId="675013BD" w14:textId="77777777" w:rsidR="007D1879" w:rsidRPr="000843C4" w:rsidRDefault="007D1879" w:rsidP="007D1879">
      <w:pPr>
        <w:rPr>
          <w:rFonts w:ascii="Tahoma" w:hAnsi="Tahoma" w:cs="Tahoma"/>
        </w:rPr>
      </w:pPr>
      <w:r w:rsidRPr="000843C4">
        <w:rPr>
          <w:rFonts w:ascii="Tahoma" w:hAnsi="Tahoma" w:cs="Tahoma"/>
        </w:rPr>
        <w:t xml:space="preserve">LGIRS </w:t>
      </w:r>
      <w:r w:rsidRPr="000843C4">
        <w:rPr>
          <w:rFonts w:ascii="Tahoma" w:hAnsi="Tahoma" w:cs="Tahoma"/>
        </w:rPr>
        <w:tab/>
      </w:r>
      <w:r w:rsidRPr="000843C4">
        <w:rPr>
          <w:rFonts w:ascii="Tahoma" w:hAnsi="Tahoma" w:cs="Tahoma"/>
        </w:rPr>
        <w:tab/>
        <w:t xml:space="preserve">Ley de Gestión Integral de Residuos Sólidos </w:t>
      </w:r>
    </w:p>
    <w:p w14:paraId="06122749" w14:textId="77777777" w:rsidR="007D1879" w:rsidRPr="000843C4" w:rsidRDefault="007D1879" w:rsidP="007D1879">
      <w:pPr>
        <w:rPr>
          <w:rFonts w:ascii="Tahoma" w:hAnsi="Tahoma" w:cs="Tahoma"/>
        </w:rPr>
      </w:pPr>
      <w:r w:rsidRPr="000843C4">
        <w:rPr>
          <w:rFonts w:ascii="Tahoma" w:hAnsi="Tahoma" w:cs="Tahoma"/>
        </w:rPr>
        <w:t xml:space="preserve">MINEM </w:t>
      </w:r>
      <w:r w:rsidRPr="000843C4">
        <w:rPr>
          <w:rFonts w:ascii="Tahoma" w:hAnsi="Tahoma" w:cs="Tahoma"/>
        </w:rPr>
        <w:tab/>
        <w:t xml:space="preserve">Ministerio de Energía y Minas </w:t>
      </w:r>
    </w:p>
    <w:p w14:paraId="0179C509" w14:textId="77777777" w:rsidR="007D1879" w:rsidRPr="000843C4" w:rsidRDefault="007D1879" w:rsidP="007D1879">
      <w:pPr>
        <w:rPr>
          <w:rFonts w:ascii="Tahoma" w:hAnsi="Tahoma" w:cs="Tahoma"/>
        </w:rPr>
      </w:pPr>
      <w:r w:rsidRPr="000843C4">
        <w:rPr>
          <w:rFonts w:ascii="Tahoma" w:hAnsi="Tahoma" w:cs="Tahoma"/>
        </w:rPr>
        <w:t xml:space="preserve">MINAM </w:t>
      </w:r>
      <w:r w:rsidRPr="000843C4">
        <w:rPr>
          <w:rFonts w:ascii="Tahoma" w:hAnsi="Tahoma" w:cs="Tahoma"/>
        </w:rPr>
        <w:tab/>
        <w:t>Ministerio del Ambiente</w:t>
      </w:r>
    </w:p>
    <w:p w14:paraId="37888F82" w14:textId="77777777" w:rsidR="007D1879" w:rsidRPr="000843C4" w:rsidRDefault="007D1879" w:rsidP="007D1879">
      <w:pPr>
        <w:rPr>
          <w:rFonts w:ascii="Tahoma" w:hAnsi="Tahoma" w:cs="Tahoma"/>
        </w:rPr>
      </w:pPr>
      <w:r w:rsidRPr="000843C4">
        <w:rPr>
          <w:rFonts w:ascii="Tahoma" w:hAnsi="Tahoma" w:cs="Tahoma"/>
        </w:rPr>
        <w:t>OEFA</w:t>
      </w:r>
      <w:r w:rsidRPr="000843C4">
        <w:rPr>
          <w:rFonts w:ascii="Tahoma" w:hAnsi="Tahoma" w:cs="Tahoma"/>
        </w:rPr>
        <w:tab/>
      </w:r>
      <w:r w:rsidRPr="000843C4">
        <w:rPr>
          <w:rFonts w:ascii="Tahoma" w:hAnsi="Tahoma" w:cs="Tahoma"/>
        </w:rPr>
        <w:tab/>
        <w:t>Organismo de Evaluación y Fiscalización Ambiental</w:t>
      </w:r>
    </w:p>
    <w:p w14:paraId="0CF652A3" w14:textId="106B500C" w:rsidR="007D1879" w:rsidRPr="000843C4" w:rsidRDefault="007D1879" w:rsidP="007D1879">
      <w:pPr>
        <w:rPr>
          <w:rFonts w:ascii="Tahoma" w:hAnsi="Tahoma" w:cs="Tahoma"/>
        </w:rPr>
      </w:pPr>
      <w:r w:rsidRPr="000843C4">
        <w:rPr>
          <w:rFonts w:ascii="Tahoma" w:hAnsi="Tahoma" w:cs="Tahoma"/>
        </w:rPr>
        <w:t xml:space="preserve">PCB </w:t>
      </w:r>
      <w:r w:rsidRPr="000843C4">
        <w:rPr>
          <w:rFonts w:ascii="Tahoma" w:hAnsi="Tahoma" w:cs="Tahoma"/>
        </w:rPr>
        <w:tab/>
      </w:r>
      <w:r w:rsidRPr="000843C4">
        <w:rPr>
          <w:rFonts w:ascii="Tahoma" w:hAnsi="Tahoma" w:cs="Tahoma"/>
        </w:rPr>
        <w:tab/>
        <w:t xml:space="preserve">Bifenilos Policlorados </w:t>
      </w:r>
    </w:p>
    <w:p w14:paraId="60CCDF13" w14:textId="77777777" w:rsidR="007D1879" w:rsidRPr="000843C4" w:rsidRDefault="007D1879" w:rsidP="007D1879">
      <w:pPr>
        <w:rPr>
          <w:rFonts w:ascii="Tahoma" w:hAnsi="Tahoma" w:cs="Tahoma"/>
        </w:rPr>
      </w:pPr>
      <w:r w:rsidRPr="000843C4">
        <w:rPr>
          <w:rFonts w:ascii="Tahoma" w:hAnsi="Tahoma" w:cs="Tahoma"/>
        </w:rPr>
        <w:t xml:space="preserve">PGAPCB </w:t>
      </w:r>
      <w:r w:rsidRPr="000843C4">
        <w:rPr>
          <w:rFonts w:ascii="Tahoma" w:hAnsi="Tahoma" w:cs="Tahoma"/>
        </w:rPr>
        <w:tab/>
        <w:t xml:space="preserve">Plan de Gestión Ambiental de Bifenilos Policlorados </w:t>
      </w:r>
    </w:p>
    <w:p w14:paraId="2E96CE05" w14:textId="77777777" w:rsidR="007D1879" w:rsidRPr="000843C4" w:rsidRDefault="007D1879" w:rsidP="007D1879">
      <w:pPr>
        <w:ind w:left="1410" w:hanging="1410"/>
        <w:rPr>
          <w:rFonts w:ascii="Tahoma" w:hAnsi="Tahoma" w:cs="Tahoma"/>
        </w:rPr>
      </w:pPr>
      <w:r w:rsidRPr="000843C4">
        <w:rPr>
          <w:rFonts w:ascii="Tahoma" w:hAnsi="Tahoma" w:cs="Tahoma"/>
        </w:rPr>
        <w:t xml:space="preserve">PNI COP </w:t>
      </w:r>
      <w:r w:rsidRPr="000843C4">
        <w:rPr>
          <w:rFonts w:ascii="Tahoma" w:hAnsi="Tahoma" w:cs="Tahoma"/>
        </w:rPr>
        <w:tab/>
        <w:t xml:space="preserve">Plan Nacional de Implementación del Convenio de Estocolmo sobre los Contaminantes Orgánicos Persistentes </w:t>
      </w:r>
    </w:p>
    <w:p w14:paraId="6A6A61CB" w14:textId="77777777" w:rsidR="007D1879" w:rsidRPr="000843C4" w:rsidRDefault="007D1879" w:rsidP="007D1879">
      <w:pPr>
        <w:rPr>
          <w:rFonts w:ascii="Tahoma" w:hAnsi="Tahoma" w:cs="Tahoma"/>
        </w:rPr>
      </w:pPr>
      <w:r w:rsidRPr="000843C4">
        <w:rPr>
          <w:rFonts w:ascii="Tahoma" w:hAnsi="Tahoma" w:cs="Tahoma"/>
        </w:rPr>
        <w:t xml:space="preserve">SEIA </w:t>
      </w:r>
      <w:r w:rsidRPr="000843C4">
        <w:rPr>
          <w:rFonts w:ascii="Tahoma" w:hAnsi="Tahoma" w:cs="Tahoma"/>
        </w:rPr>
        <w:tab/>
      </w:r>
      <w:r w:rsidRPr="000843C4">
        <w:rPr>
          <w:rFonts w:ascii="Tahoma" w:hAnsi="Tahoma" w:cs="Tahoma"/>
        </w:rPr>
        <w:tab/>
        <w:t xml:space="preserve">Sistema Nacional de Evaluación de Impacto Ambiental </w:t>
      </w:r>
    </w:p>
    <w:p w14:paraId="0E3689A2" w14:textId="17D9BC0F" w:rsidR="007D1879" w:rsidRPr="000843C4" w:rsidRDefault="00141E29" w:rsidP="007D1879">
      <w:pPr>
        <w:rPr>
          <w:rFonts w:ascii="Tahoma" w:hAnsi="Tahoma" w:cs="Tahoma"/>
        </w:rPr>
      </w:pPr>
      <w:r>
        <w:rPr>
          <w:rFonts w:ascii="Tahoma" w:hAnsi="Tahoma" w:cs="Tahoma"/>
        </w:rPr>
        <w:t>SENACE</w:t>
      </w:r>
      <w:r>
        <w:rPr>
          <w:rFonts w:ascii="Tahoma" w:hAnsi="Tahoma" w:cs="Tahoma"/>
        </w:rPr>
        <w:tab/>
        <w:t xml:space="preserve">Servicio </w:t>
      </w:r>
      <w:r w:rsidR="007D1879" w:rsidRPr="000843C4">
        <w:rPr>
          <w:rFonts w:ascii="Tahoma" w:hAnsi="Tahoma" w:cs="Tahoma"/>
        </w:rPr>
        <w:t>Nacional de Certificación Ambiental para las Inversiones Sostenibles</w:t>
      </w:r>
    </w:p>
    <w:p w14:paraId="5D4ABA02" w14:textId="77777777" w:rsidR="007D1879" w:rsidRPr="000843C4" w:rsidRDefault="007D1879" w:rsidP="007D1879">
      <w:pPr>
        <w:rPr>
          <w:rFonts w:ascii="Tahoma" w:eastAsiaTheme="majorEastAsia" w:hAnsi="Tahoma" w:cs="Tahoma"/>
          <w:color w:val="2F5496" w:themeColor="accent1" w:themeShade="BF"/>
        </w:rPr>
      </w:pPr>
      <w:r w:rsidRPr="000843C4">
        <w:rPr>
          <w:rFonts w:ascii="Tahoma" w:hAnsi="Tahoma" w:cs="Tahoma"/>
        </w:rPr>
        <w:br w:type="page"/>
      </w:r>
    </w:p>
    <w:p w14:paraId="16CEB45F" w14:textId="77777777" w:rsidR="007D1879" w:rsidRPr="000843C4" w:rsidRDefault="007D1879" w:rsidP="007D1879">
      <w:pPr>
        <w:jc w:val="center"/>
        <w:rPr>
          <w:rFonts w:ascii="Tahoma" w:hAnsi="Tahoma" w:cs="Tahoma"/>
          <w:b/>
        </w:rPr>
      </w:pPr>
      <w:bookmarkStart w:id="1" w:name="_Toc23756669"/>
    </w:p>
    <w:p w14:paraId="12EA6B98" w14:textId="76B792E6" w:rsidR="007D1879" w:rsidRPr="000843C4" w:rsidRDefault="007D1879" w:rsidP="007D1879">
      <w:pPr>
        <w:jc w:val="center"/>
        <w:rPr>
          <w:rFonts w:ascii="Tahoma" w:hAnsi="Tahoma" w:cs="Tahoma"/>
          <w:b/>
        </w:rPr>
      </w:pPr>
      <w:r w:rsidRPr="000843C4">
        <w:rPr>
          <w:rFonts w:ascii="Tahoma" w:hAnsi="Tahoma" w:cs="Tahoma"/>
          <w:b/>
        </w:rPr>
        <w:t xml:space="preserve">GUÍA METODOLÓGICA PARA LA </w:t>
      </w:r>
      <w:bookmarkStart w:id="2" w:name="_Hlk20868476"/>
      <w:r w:rsidRPr="000843C4">
        <w:rPr>
          <w:rFonts w:ascii="Tahoma" w:hAnsi="Tahoma" w:cs="Tahoma"/>
          <w:b/>
        </w:rPr>
        <w:t>ELABORACIÓN DE LOS PLANES DE GESTIÓN AMBIENTAL DE BIFENILOS POLICLORADOS</w:t>
      </w:r>
      <w:bookmarkEnd w:id="1"/>
      <w:bookmarkEnd w:id="2"/>
    </w:p>
    <w:p w14:paraId="462E59D8" w14:textId="77777777" w:rsidR="007D1879" w:rsidRPr="000843C4" w:rsidRDefault="007D1879">
      <w:pPr>
        <w:rPr>
          <w:rFonts w:ascii="Tahoma" w:eastAsia="Times New Roman" w:hAnsi="Tahoma" w:cs="Tahoma"/>
          <w:color w:val="201F1E"/>
        </w:rPr>
      </w:pPr>
    </w:p>
    <w:p w14:paraId="7B399313" w14:textId="37A46115" w:rsidR="007D1879" w:rsidRPr="000843C4" w:rsidRDefault="007D1879" w:rsidP="00EE5355">
      <w:pPr>
        <w:pStyle w:val="Ttulo1"/>
        <w:numPr>
          <w:ilvl w:val="0"/>
          <w:numId w:val="45"/>
        </w:numPr>
        <w:ind w:left="426" w:hanging="284"/>
        <w:rPr>
          <w:rFonts w:ascii="Tahoma" w:hAnsi="Tahoma" w:cs="Tahoma"/>
          <w:b w:val="0"/>
          <w:sz w:val="22"/>
          <w:szCs w:val="22"/>
        </w:rPr>
      </w:pPr>
      <w:bookmarkStart w:id="3" w:name="_Toc40643232"/>
      <w:r w:rsidRPr="000843C4">
        <w:rPr>
          <w:rFonts w:ascii="Tahoma" w:hAnsi="Tahoma" w:cs="Tahoma"/>
          <w:sz w:val="22"/>
          <w:szCs w:val="22"/>
        </w:rPr>
        <w:t>Introducción</w:t>
      </w:r>
      <w:bookmarkEnd w:id="3"/>
      <w:r w:rsidRPr="000843C4">
        <w:rPr>
          <w:rFonts w:ascii="Tahoma" w:hAnsi="Tahoma" w:cs="Tahoma"/>
          <w:sz w:val="22"/>
          <w:szCs w:val="22"/>
        </w:rPr>
        <w:t>     </w:t>
      </w:r>
    </w:p>
    <w:p w14:paraId="6ACC3769" w14:textId="59999E0E" w:rsidR="007D1879" w:rsidRPr="000843C4" w:rsidRDefault="007D1879" w:rsidP="00A2003D">
      <w:pPr>
        <w:ind w:left="426"/>
        <w:jc w:val="both"/>
        <w:rPr>
          <w:rFonts w:ascii="Tahoma" w:hAnsi="Tahoma" w:cs="Tahoma"/>
        </w:rPr>
      </w:pPr>
      <w:r w:rsidRPr="000843C4">
        <w:rPr>
          <w:rFonts w:ascii="Tahoma" w:hAnsi="Tahoma" w:cs="Tahoma"/>
        </w:rPr>
        <w:t xml:space="preserve">Los Bifenilos Policlorados (en adelante, PCB) fueron fabricados entre 1930 y fines del decenio de 1970, con una producción aproximada de 1,5 millones de toneladas, los cuales se usaron intensivamente por las características fisicoquímicas que los hicieron ideales como fluidos dieléctricos en condensadores, transformadores eléctricos, así como ser usados en múltiples aplicaciones por ser retardadores de ignición, </w:t>
      </w:r>
      <w:r w:rsidR="00A604DE">
        <w:rPr>
          <w:rFonts w:ascii="Tahoma" w:hAnsi="Tahoma" w:cs="Tahoma"/>
        </w:rPr>
        <w:t xml:space="preserve">es decir, </w:t>
      </w:r>
      <w:r w:rsidRPr="000843C4">
        <w:rPr>
          <w:rFonts w:ascii="Tahoma" w:hAnsi="Tahoma" w:cs="Tahoma"/>
        </w:rPr>
        <w:t xml:space="preserve"> estables químicamente, resistentes a muchos oxidantes y tener </w:t>
      </w:r>
      <w:r w:rsidR="00A604DE">
        <w:rPr>
          <w:rFonts w:ascii="Tahoma" w:hAnsi="Tahoma" w:cs="Tahoma"/>
        </w:rPr>
        <w:t xml:space="preserve">una </w:t>
      </w:r>
      <w:r w:rsidRPr="000843C4">
        <w:rPr>
          <w:rFonts w:ascii="Tahoma" w:hAnsi="Tahoma" w:cs="Tahoma"/>
        </w:rPr>
        <w:t xml:space="preserve">elevada resistencia a la descomposición química. </w:t>
      </w:r>
    </w:p>
    <w:p w14:paraId="3776AC8F" w14:textId="4F6DEF82" w:rsidR="007D1879" w:rsidRPr="000843C4" w:rsidRDefault="00BA468C" w:rsidP="00A2003D">
      <w:pPr>
        <w:ind w:left="426"/>
        <w:jc w:val="both"/>
        <w:rPr>
          <w:rFonts w:ascii="Tahoma" w:hAnsi="Tahoma" w:cs="Tahoma"/>
        </w:rPr>
      </w:pPr>
      <w:r w:rsidRPr="000843C4">
        <w:rPr>
          <w:rFonts w:ascii="Tahoma" w:hAnsi="Tahoma" w:cs="Tahoma"/>
        </w:rPr>
        <w:t>Justamente por ello, l</w:t>
      </w:r>
      <w:r w:rsidR="007D1879" w:rsidRPr="000843C4">
        <w:rPr>
          <w:rFonts w:ascii="Tahoma" w:hAnsi="Tahoma" w:cs="Tahoma"/>
        </w:rPr>
        <w:t xml:space="preserve">os PCB </w:t>
      </w:r>
      <w:r w:rsidRPr="000843C4">
        <w:rPr>
          <w:rFonts w:ascii="Tahoma" w:hAnsi="Tahoma" w:cs="Tahoma"/>
        </w:rPr>
        <w:t>forman</w:t>
      </w:r>
      <w:r w:rsidR="007D1879" w:rsidRPr="000843C4">
        <w:rPr>
          <w:rFonts w:ascii="Tahoma" w:hAnsi="Tahoma" w:cs="Tahoma"/>
        </w:rPr>
        <w:t xml:space="preserve"> parte de la lista de Contaminantes Orgánicos Persistentes del Convenio de Estocolmo y de la lista de residuos peligrosos del Convenio de Basilea, </w:t>
      </w:r>
      <w:r w:rsidRPr="000843C4">
        <w:rPr>
          <w:rFonts w:ascii="Tahoma" w:hAnsi="Tahoma" w:cs="Tahoma"/>
        </w:rPr>
        <w:t xml:space="preserve">puesto que </w:t>
      </w:r>
      <w:r w:rsidR="00A604DE">
        <w:rPr>
          <w:rFonts w:ascii="Tahoma" w:hAnsi="Tahoma" w:cs="Tahoma"/>
        </w:rPr>
        <w:t>son</w:t>
      </w:r>
      <w:r w:rsidRPr="000843C4">
        <w:rPr>
          <w:rFonts w:ascii="Tahoma" w:hAnsi="Tahoma" w:cs="Tahoma"/>
        </w:rPr>
        <w:t xml:space="preserve"> resisten</w:t>
      </w:r>
      <w:r w:rsidR="00A604DE">
        <w:rPr>
          <w:rFonts w:ascii="Tahoma" w:hAnsi="Tahoma" w:cs="Tahoma"/>
        </w:rPr>
        <w:t>tes</w:t>
      </w:r>
      <w:r w:rsidRPr="000843C4">
        <w:rPr>
          <w:rFonts w:ascii="Tahoma" w:hAnsi="Tahoma" w:cs="Tahoma"/>
        </w:rPr>
        <w:t xml:space="preserve"> a la degradación y tiene la propiedad de bioacumularse; asimismo, debido a</w:t>
      </w:r>
      <w:r w:rsidR="007D1879" w:rsidRPr="000843C4">
        <w:rPr>
          <w:rFonts w:ascii="Tahoma" w:hAnsi="Tahoma" w:cs="Tahoma"/>
        </w:rPr>
        <w:t xml:space="preserve"> sus propiedades de toxicidad, </w:t>
      </w:r>
      <w:r w:rsidRPr="000843C4">
        <w:rPr>
          <w:rFonts w:ascii="Tahoma" w:hAnsi="Tahoma" w:cs="Tahoma"/>
        </w:rPr>
        <w:t xml:space="preserve">tiene la </w:t>
      </w:r>
      <w:r w:rsidR="007D1879" w:rsidRPr="000843C4">
        <w:rPr>
          <w:rFonts w:ascii="Tahoma" w:hAnsi="Tahoma" w:cs="Tahoma"/>
        </w:rPr>
        <w:t>capacidad de producir algún tipo de cáncer</w:t>
      </w:r>
      <w:r w:rsidRPr="000843C4">
        <w:rPr>
          <w:rFonts w:ascii="Tahoma" w:hAnsi="Tahoma" w:cs="Tahoma"/>
        </w:rPr>
        <w:t xml:space="preserve"> y </w:t>
      </w:r>
      <w:r w:rsidR="007D1879" w:rsidRPr="000843C4">
        <w:rPr>
          <w:rFonts w:ascii="Tahoma" w:hAnsi="Tahoma" w:cs="Tahoma"/>
        </w:rPr>
        <w:t>puede movilizar</w:t>
      </w:r>
      <w:r w:rsidRPr="000843C4">
        <w:rPr>
          <w:rFonts w:ascii="Tahoma" w:hAnsi="Tahoma" w:cs="Tahoma"/>
        </w:rPr>
        <w:t>se a</w:t>
      </w:r>
      <w:r w:rsidR="007D1879" w:rsidRPr="000843C4">
        <w:rPr>
          <w:rFonts w:ascii="Tahoma" w:hAnsi="Tahoma" w:cs="Tahoma"/>
        </w:rPr>
        <w:t xml:space="preserve"> grandes distancias, </w:t>
      </w:r>
      <w:r w:rsidRPr="000843C4">
        <w:rPr>
          <w:rFonts w:ascii="Tahoma" w:hAnsi="Tahoma" w:cs="Tahoma"/>
        </w:rPr>
        <w:t xml:space="preserve">por lo que </w:t>
      </w:r>
      <w:r w:rsidR="007D1879" w:rsidRPr="000843C4">
        <w:rPr>
          <w:rFonts w:ascii="Tahoma" w:hAnsi="Tahoma" w:cs="Tahoma"/>
        </w:rPr>
        <w:t>es necesario tomar acciones para eliminar su uso y gestionarlo de manejar ambientalmente racional.</w:t>
      </w:r>
    </w:p>
    <w:p w14:paraId="72B45C85" w14:textId="77777777" w:rsidR="00A604DE" w:rsidRDefault="00016361" w:rsidP="00A2003D">
      <w:pPr>
        <w:ind w:left="426"/>
        <w:jc w:val="both"/>
        <w:rPr>
          <w:rFonts w:ascii="Tahoma" w:hAnsi="Tahoma" w:cs="Tahoma"/>
        </w:rPr>
      </w:pPr>
      <w:r w:rsidRPr="000843C4">
        <w:rPr>
          <w:rFonts w:ascii="Tahoma" w:hAnsi="Tahoma" w:cs="Tahoma"/>
        </w:rPr>
        <w:t xml:space="preserve">En efecto, estudios epidemiológicos y toxicológicos, así como evidencias obtenidas de personas expuestas a los PCB, señalan que estos pueden producir los siguientes efectos: incremento del riesgo de cáncer, bajo peso al nacer, depresión del sistema inmunológico, efectos sobre la función reproductiva en las mujeres, efectos neuroconductuales y déficit en el desarrollo de los recién nacidos y niños en edad escolar por exposición en el útero, enfermedades del hígado y efectos tiroideos, desórdenes en la sangre, disrupción endocrina, daño ocular, </w:t>
      </w:r>
      <w:proofErr w:type="spellStart"/>
      <w:r w:rsidRPr="000843C4">
        <w:rPr>
          <w:rFonts w:ascii="Tahoma" w:hAnsi="Tahoma" w:cs="Tahoma"/>
        </w:rPr>
        <w:t>cloracné</w:t>
      </w:r>
      <w:proofErr w:type="spellEnd"/>
      <w:r w:rsidRPr="000843C4">
        <w:rPr>
          <w:rFonts w:ascii="Tahoma" w:hAnsi="Tahoma" w:cs="Tahoma"/>
        </w:rPr>
        <w:t>, hiperpigmentación</w:t>
      </w:r>
      <w:r w:rsidRPr="000843C4">
        <w:rPr>
          <w:rFonts w:ascii="Tahoma" w:hAnsi="Tahoma" w:cs="Tahoma"/>
          <w:vertAlign w:val="superscript"/>
        </w:rPr>
        <w:footnoteReference w:id="1"/>
      </w:r>
      <w:r w:rsidRPr="000843C4">
        <w:rPr>
          <w:rFonts w:ascii="Tahoma" w:hAnsi="Tahoma" w:cs="Tahoma"/>
        </w:rPr>
        <w:t xml:space="preserve">. </w:t>
      </w:r>
    </w:p>
    <w:p w14:paraId="34FCD4E3" w14:textId="1F0B0D8B" w:rsidR="00016361" w:rsidRPr="000843C4" w:rsidRDefault="00A604DE" w:rsidP="00A2003D">
      <w:pPr>
        <w:ind w:left="426"/>
        <w:jc w:val="both"/>
        <w:rPr>
          <w:rFonts w:ascii="Tahoma" w:hAnsi="Tahoma" w:cs="Tahoma"/>
        </w:rPr>
      </w:pPr>
      <w:r>
        <w:rPr>
          <w:rFonts w:ascii="Tahoma" w:hAnsi="Tahoma" w:cs="Tahoma"/>
        </w:rPr>
        <w:t>Ante ello, e</w:t>
      </w:r>
      <w:r w:rsidR="00016361" w:rsidRPr="000843C4">
        <w:rPr>
          <w:rFonts w:ascii="Tahoma" w:hAnsi="Tahoma" w:cs="Tahoma"/>
        </w:rPr>
        <w:t>l Perú firmó y ratificó el 2005, el Convenio de Estocolmo sobre los Contaminantes Orgánicos Persistentes</w:t>
      </w:r>
      <w:r w:rsidR="00016361" w:rsidRPr="000843C4">
        <w:rPr>
          <w:rFonts w:ascii="Tahoma" w:hAnsi="Tahoma" w:cs="Tahoma"/>
          <w:vertAlign w:val="superscript"/>
        </w:rPr>
        <w:footnoteReference w:id="2"/>
      </w:r>
      <w:r>
        <w:rPr>
          <w:rFonts w:ascii="Tahoma" w:hAnsi="Tahoma" w:cs="Tahoma"/>
        </w:rPr>
        <w:t>, el mismo</w:t>
      </w:r>
      <w:r w:rsidR="00016361" w:rsidRPr="000843C4">
        <w:rPr>
          <w:rFonts w:ascii="Tahoma" w:hAnsi="Tahoma" w:cs="Tahoma"/>
        </w:rPr>
        <w:t xml:space="preserve">, que establece en su artículo 3 que los países deben adoptar medidas para reducir o eliminar las liberaciones derivadas de la producción y utilización intencionales.  </w:t>
      </w:r>
    </w:p>
    <w:p w14:paraId="5EC6B5B3" w14:textId="442DE3DD" w:rsidR="007D1879" w:rsidRPr="000843C4" w:rsidRDefault="007D1879" w:rsidP="00A2003D">
      <w:pPr>
        <w:ind w:left="426"/>
        <w:jc w:val="both"/>
        <w:rPr>
          <w:rFonts w:ascii="Tahoma" w:hAnsi="Tahoma" w:cs="Tahoma"/>
        </w:rPr>
      </w:pPr>
      <w:r w:rsidRPr="000843C4">
        <w:rPr>
          <w:rFonts w:ascii="Tahoma" w:hAnsi="Tahoma" w:cs="Tahoma"/>
        </w:rPr>
        <w:t xml:space="preserve">La principal fuente de ingreso de estos tóxicos al organismo son los alimentos, los que se contaminan por la presencia de los PCB en el ambiente. Un estudio realizado por la </w:t>
      </w:r>
      <w:bookmarkStart w:id="4" w:name="_Hlk21174836"/>
      <w:r w:rsidRPr="000843C4">
        <w:rPr>
          <w:rFonts w:ascii="Tahoma" w:hAnsi="Tahoma" w:cs="Tahoma"/>
        </w:rPr>
        <w:t>Dirección General de Salud Ambiental e Inocuidad Alimentaria (DIGESA)</w:t>
      </w:r>
      <w:bookmarkEnd w:id="4"/>
      <w:r w:rsidRPr="000843C4">
        <w:rPr>
          <w:rFonts w:ascii="Tahoma" w:hAnsi="Tahoma" w:cs="Tahoma"/>
        </w:rPr>
        <w:t xml:space="preserve"> halló concentraciones de PCB en muestras de leche obtenidas en madres puérperas de las regiones de La Libertad, Ucayali y Tacna (25,93 ng/g, 19,82 ng/g y 18,63 ng/g respectivamente)</w:t>
      </w:r>
      <w:r w:rsidRPr="000843C4">
        <w:rPr>
          <w:rFonts w:ascii="Tahoma" w:hAnsi="Tahoma" w:cs="Tahoma"/>
          <w:vertAlign w:val="superscript"/>
        </w:rPr>
        <w:footnoteReference w:id="3"/>
      </w:r>
      <w:r w:rsidRPr="000843C4">
        <w:rPr>
          <w:rFonts w:ascii="Tahoma" w:hAnsi="Tahoma" w:cs="Tahoma"/>
        </w:rPr>
        <w:t xml:space="preserve">, que, si bien no son altas </w:t>
      </w:r>
      <w:r w:rsidRPr="000843C4">
        <w:rPr>
          <w:rFonts w:ascii="Tahoma" w:hAnsi="Tahoma" w:cs="Tahoma"/>
        </w:rPr>
        <w:lastRenderedPageBreak/>
        <w:t>concentraciones, muestran que los PCB están en el ambiente y llegaron al organismo de estas madres.</w:t>
      </w:r>
    </w:p>
    <w:p w14:paraId="0870A509" w14:textId="7D941EB2" w:rsidR="007D1879" w:rsidRPr="000843C4" w:rsidRDefault="007D1879" w:rsidP="00A2003D">
      <w:pPr>
        <w:ind w:left="426"/>
        <w:jc w:val="both"/>
        <w:rPr>
          <w:rFonts w:ascii="Tahoma" w:hAnsi="Tahoma" w:cs="Tahoma"/>
        </w:rPr>
      </w:pPr>
      <w:r w:rsidRPr="00AF25C5">
        <w:rPr>
          <w:rFonts w:ascii="Tahoma" w:hAnsi="Tahoma" w:cs="Tahoma"/>
        </w:rPr>
        <w:t xml:space="preserve">El </w:t>
      </w:r>
      <w:r w:rsidR="00F23EB2" w:rsidRPr="00AF25C5">
        <w:rPr>
          <w:rFonts w:ascii="Tahoma" w:hAnsi="Tahoma" w:cs="Tahoma"/>
        </w:rPr>
        <w:t xml:space="preserve">numeral 6.1 del </w:t>
      </w:r>
      <w:r w:rsidRPr="00AF25C5">
        <w:rPr>
          <w:rFonts w:ascii="Tahoma" w:hAnsi="Tahoma" w:cs="Tahoma"/>
        </w:rPr>
        <w:t>artículo 6 del Convenio de Estocolmo sobre Contaminantes Orgánicos</w:t>
      </w:r>
      <w:r w:rsidR="00F23EB2" w:rsidRPr="00AF25C5">
        <w:rPr>
          <w:rFonts w:ascii="Tahoma" w:hAnsi="Tahoma" w:cs="Tahoma"/>
        </w:rPr>
        <w:t xml:space="preserve"> Persistentes establece que</w:t>
      </w:r>
      <w:r w:rsidRPr="00AF25C5">
        <w:rPr>
          <w:rFonts w:ascii="Tahoma" w:hAnsi="Tahoma" w:cs="Tahoma"/>
        </w:rPr>
        <w:t xml:space="preserve"> con el fin de garantizar que las </w:t>
      </w:r>
      <w:bookmarkStart w:id="5" w:name="_Hlk20869112"/>
      <w:r w:rsidRPr="00AF25C5">
        <w:rPr>
          <w:rFonts w:ascii="Tahoma" w:hAnsi="Tahoma" w:cs="Tahoma"/>
        </w:rPr>
        <w:t>existencias</w:t>
      </w:r>
      <w:bookmarkEnd w:id="5"/>
      <w:r w:rsidRPr="00AF25C5">
        <w:rPr>
          <w:rFonts w:ascii="Tahoma" w:hAnsi="Tahoma" w:cs="Tahoma"/>
        </w:rPr>
        <w:t xml:space="preserve"> que consistan o que contengan productos químicos incluidos en el Anexo A, así como los productos y artículos cuando se conviertan en desechos, se gestionen de manera que se proteja la salud humana y el medio ambiente; cada Parte</w:t>
      </w:r>
      <w:r w:rsidRPr="00AF25C5">
        <w:rPr>
          <w:rFonts w:ascii="Tahoma" w:hAnsi="Tahoma" w:cs="Tahoma"/>
          <w:vertAlign w:val="superscript"/>
        </w:rPr>
        <w:footnoteReference w:id="4"/>
      </w:r>
      <w:r w:rsidRPr="00AF25C5">
        <w:rPr>
          <w:rFonts w:ascii="Tahoma" w:hAnsi="Tahoma" w:cs="Tahoma"/>
        </w:rPr>
        <w:t xml:space="preserve"> elaborará estrategias apropiadas para:</w:t>
      </w:r>
    </w:p>
    <w:p w14:paraId="0ADCC021" w14:textId="77777777" w:rsidR="004A15C1" w:rsidRPr="004A15C1" w:rsidRDefault="004A15C1" w:rsidP="004A15C1">
      <w:pPr>
        <w:numPr>
          <w:ilvl w:val="0"/>
          <w:numId w:val="1"/>
        </w:numPr>
        <w:ind w:left="709" w:hanging="295"/>
        <w:jc w:val="both"/>
        <w:rPr>
          <w:rFonts w:ascii="Tahoma" w:hAnsi="Tahoma" w:cs="Tahoma"/>
        </w:rPr>
      </w:pPr>
      <w:r w:rsidRPr="004A15C1">
        <w:rPr>
          <w:rFonts w:ascii="Tahoma" w:hAnsi="Tahoma" w:cs="Tahoma"/>
        </w:rPr>
        <w:t>Determinar, en la medida de lo posible, las existencias que consistan en productos químicos incluidos en el Anexo A o el anexo B, o que contengan esos productos químicos, sobre la base de las estrategias a que se hace referencia en el apartado a.</w:t>
      </w:r>
    </w:p>
    <w:p w14:paraId="0797E955" w14:textId="77777777" w:rsidR="004A15C1" w:rsidRPr="004A15C1" w:rsidRDefault="004A15C1" w:rsidP="004A15C1">
      <w:pPr>
        <w:numPr>
          <w:ilvl w:val="0"/>
          <w:numId w:val="1"/>
        </w:numPr>
        <w:ind w:left="709" w:hanging="295"/>
        <w:jc w:val="both"/>
        <w:rPr>
          <w:rFonts w:ascii="Tahoma" w:hAnsi="Tahoma" w:cs="Tahoma"/>
        </w:rPr>
      </w:pPr>
      <w:r w:rsidRPr="004A15C1">
        <w:rPr>
          <w:rFonts w:ascii="Tahoma" w:hAnsi="Tahoma" w:cs="Tahoma"/>
        </w:rPr>
        <w:t>Adoptar las medidas adecuadas para que esos desechos, incluidos los productos y artículos, cuando se conviertan en desechos:</w:t>
      </w:r>
    </w:p>
    <w:p w14:paraId="55EB0A07" w14:textId="6A28224D" w:rsidR="004A15C1" w:rsidRPr="004A15C1" w:rsidRDefault="004A15C1" w:rsidP="004A15C1">
      <w:pPr>
        <w:pStyle w:val="Prrafodelista"/>
        <w:numPr>
          <w:ilvl w:val="0"/>
          <w:numId w:val="49"/>
        </w:numPr>
        <w:jc w:val="both"/>
        <w:rPr>
          <w:rFonts w:ascii="Tahoma" w:hAnsi="Tahoma" w:cs="Tahoma"/>
        </w:rPr>
      </w:pPr>
      <w:r w:rsidRPr="004A15C1">
        <w:rPr>
          <w:rFonts w:ascii="Tahoma" w:hAnsi="Tahoma" w:cs="Tahoma"/>
        </w:rPr>
        <w:t>Se gestionen, recojan, transporten y almacenen de manera ambientalmente racional; y,</w:t>
      </w:r>
    </w:p>
    <w:p w14:paraId="1019661B" w14:textId="788FA9FF" w:rsidR="004A15C1" w:rsidRPr="004A15C1" w:rsidRDefault="004A15C1" w:rsidP="004A15C1">
      <w:pPr>
        <w:pStyle w:val="Prrafodelista"/>
        <w:numPr>
          <w:ilvl w:val="0"/>
          <w:numId w:val="49"/>
        </w:numPr>
        <w:jc w:val="both"/>
        <w:rPr>
          <w:rFonts w:ascii="Tahoma" w:hAnsi="Tahoma" w:cs="Tahoma"/>
        </w:rPr>
      </w:pPr>
      <w:r w:rsidRPr="004A15C1">
        <w:rPr>
          <w:rFonts w:ascii="Tahoma" w:hAnsi="Tahoma" w:cs="Tahoma"/>
        </w:rPr>
        <w:t xml:space="preserve">Se eliminen de un modo tal que el contenido del contaminante orgánico persistente se destruya o se transforme en forma irreversible de manera que no presenten las características de contaminante orgánico persistente o, de no ser así, se eliminen en forma ambientalmente racional cuando la destrucción o la transformación irreversible no represente la opción preferible desde el punto de vista del medio ambiente o su contenido de contaminante orgánico persistente sea bajo, teniendo en cuenta las reglas, normas, y directrices internacionales, incluidas las que puedan elaborarse de acuerdo con el </w:t>
      </w:r>
      <w:r w:rsidR="00715815">
        <w:rPr>
          <w:rFonts w:ascii="Tahoma" w:hAnsi="Tahoma" w:cs="Tahoma"/>
        </w:rPr>
        <w:t>P</w:t>
      </w:r>
      <w:r w:rsidRPr="004A15C1">
        <w:rPr>
          <w:rFonts w:ascii="Tahoma" w:hAnsi="Tahoma" w:cs="Tahoma"/>
        </w:rPr>
        <w:t>árrafo 2, y los regímenes mundiales y regionales pertinentes que rigen la gestión de los desechos peligrosos</w:t>
      </w:r>
    </w:p>
    <w:p w14:paraId="16269570" w14:textId="2D959AD8" w:rsidR="007D1879" w:rsidRPr="000843C4" w:rsidRDefault="007D1879" w:rsidP="00A2003D">
      <w:pPr>
        <w:ind w:left="426"/>
        <w:jc w:val="both"/>
        <w:rPr>
          <w:rFonts w:ascii="Tahoma" w:hAnsi="Tahoma" w:cs="Tahoma"/>
        </w:rPr>
      </w:pPr>
      <w:r w:rsidRPr="000843C4">
        <w:rPr>
          <w:rFonts w:ascii="Tahoma" w:hAnsi="Tahoma" w:cs="Tahoma"/>
        </w:rPr>
        <w:t xml:space="preserve">El Ministerio de Energía y Minas (en adelante, MINEM) como Autoridad Ambiental Competente del sector minero - energético y en el marco del Reglamento para la Protección Ambiental en las Actividades Eléctricas, aprobado por Decreto Supremo N° 014-2019-EM (en adelante, RPAAE), debe orientar  </w:t>
      </w:r>
      <w:r w:rsidR="00D703A8" w:rsidRPr="000843C4">
        <w:rPr>
          <w:rFonts w:ascii="Tahoma" w:hAnsi="Tahoma" w:cs="Tahoma"/>
        </w:rPr>
        <w:t>al</w:t>
      </w:r>
      <w:r w:rsidRPr="000843C4">
        <w:rPr>
          <w:rFonts w:ascii="Tahoma" w:hAnsi="Tahoma" w:cs="Tahoma"/>
        </w:rPr>
        <w:t xml:space="preserve"> Titular</w:t>
      </w:r>
      <w:r w:rsidR="0026694E">
        <w:rPr>
          <w:rFonts w:ascii="Tahoma" w:hAnsi="Tahoma" w:cs="Tahoma"/>
        </w:rPr>
        <w:t xml:space="preserve"> </w:t>
      </w:r>
      <w:r w:rsidRPr="000843C4">
        <w:rPr>
          <w:rFonts w:ascii="Tahoma" w:hAnsi="Tahoma" w:cs="Tahoma"/>
        </w:rPr>
        <w:t xml:space="preserve">el cumplimiento de lo dispuesto en esta norma, en particular, en relación a la elaboración del </w:t>
      </w:r>
      <w:bookmarkStart w:id="6" w:name="_Hlk20907275"/>
      <w:r w:rsidRPr="000843C4">
        <w:rPr>
          <w:rFonts w:ascii="Tahoma" w:hAnsi="Tahoma" w:cs="Tahoma"/>
        </w:rPr>
        <w:t>Plan de Gestión Ambiental de Bifenilos Policlorados (en adelante, PGAPCB</w:t>
      </w:r>
      <w:bookmarkEnd w:id="6"/>
      <w:r w:rsidRPr="000843C4">
        <w:rPr>
          <w:rFonts w:ascii="Tahoma" w:hAnsi="Tahoma" w:cs="Tahoma"/>
        </w:rPr>
        <w:t xml:space="preserve">), </w:t>
      </w:r>
      <w:bookmarkStart w:id="7" w:name="_Hlk20907305"/>
      <w:r w:rsidRPr="000843C4">
        <w:rPr>
          <w:rFonts w:ascii="Tahoma" w:hAnsi="Tahoma" w:cs="Tahoma"/>
        </w:rPr>
        <w:t xml:space="preserve">Instrumento de Gestión Ambiental </w:t>
      </w:r>
      <w:bookmarkEnd w:id="7"/>
      <w:r w:rsidR="0026694E">
        <w:rPr>
          <w:rFonts w:ascii="Tahoma" w:hAnsi="Tahoma" w:cs="Tahoma"/>
        </w:rPr>
        <w:t>c</w:t>
      </w:r>
      <w:r w:rsidRPr="000843C4">
        <w:rPr>
          <w:rFonts w:ascii="Tahoma" w:hAnsi="Tahoma" w:cs="Tahoma"/>
        </w:rPr>
        <w:t>omplementario que debe ser presentado por el Titular a la Autoridad Ambiental Competente para su evaluación correspondiente.</w:t>
      </w:r>
    </w:p>
    <w:p w14:paraId="613F9478" w14:textId="227BD6E3" w:rsidR="007D1879" w:rsidRPr="000843C4" w:rsidRDefault="007D1879" w:rsidP="00A2003D">
      <w:pPr>
        <w:ind w:left="426"/>
        <w:jc w:val="both"/>
        <w:rPr>
          <w:rFonts w:ascii="Tahoma" w:hAnsi="Tahoma" w:cs="Tahoma"/>
        </w:rPr>
      </w:pPr>
      <w:r w:rsidRPr="000843C4">
        <w:rPr>
          <w:rFonts w:ascii="Tahoma" w:hAnsi="Tahoma" w:cs="Tahoma"/>
        </w:rPr>
        <w:t xml:space="preserve">En ese contexto y teniendo en cuenta la Quinta Disposición Complementaria Final del RPAAE, el </w:t>
      </w:r>
      <w:bookmarkStart w:id="8" w:name="_Hlk20866839"/>
      <w:r w:rsidRPr="000843C4">
        <w:rPr>
          <w:rFonts w:ascii="Tahoma" w:hAnsi="Tahoma" w:cs="Tahoma"/>
        </w:rPr>
        <w:t>MINEM</w:t>
      </w:r>
      <w:bookmarkEnd w:id="8"/>
      <w:r w:rsidRPr="000843C4">
        <w:rPr>
          <w:rFonts w:ascii="Tahoma" w:hAnsi="Tahoma" w:cs="Tahoma"/>
        </w:rPr>
        <w:t xml:space="preserve">, previa opinión del </w:t>
      </w:r>
      <w:bookmarkStart w:id="9" w:name="_Hlk20866937"/>
      <w:r w:rsidRPr="000843C4">
        <w:rPr>
          <w:rFonts w:ascii="Tahoma" w:hAnsi="Tahoma" w:cs="Tahoma"/>
        </w:rPr>
        <w:t>Ministerio del Ambiente (en adelante, MINAM)</w:t>
      </w:r>
      <w:bookmarkEnd w:id="9"/>
      <w:r w:rsidRPr="000843C4">
        <w:rPr>
          <w:rFonts w:ascii="Tahoma" w:hAnsi="Tahoma" w:cs="Tahoma"/>
        </w:rPr>
        <w:t xml:space="preserve"> debe</w:t>
      </w:r>
      <w:r w:rsidR="0026694E" w:rsidRPr="000843C4">
        <w:rPr>
          <w:rFonts w:ascii="Tahoma" w:hAnsi="Tahoma" w:cs="Tahoma"/>
        </w:rPr>
        <w:t>rá</w:t>
      </w:r>
      <w:r w:rsidRPr="000843C4">
        <w:rPr>
          <w:rFonts w:ascii="Tahoma" w:hAnsi="Tahoma" w:cs="Tahoma"/>
        </w:rPr>
        <w:t xml:space="preserve"> aprobar la </w:t>
      </w:r>
      <w:r w:rsidR="00FB2B2E">
        <w:rPr>
          <w:rFonts w:ascii="Tahoma" w:hAnsi="Tahoma" w:cs="Tahoma"/>
        </w:rPr>
        <w:t>G</w:t>
      </w:r>
      <w:r w:rsidRPr="000843C4">
        <w:rPr>
          <w:rFonts w:ascii="Tahoma" w:hAnsi="Tahoma" w:cs="Tahoma"/>
        </w:rPr>
        <w:t xml:space="preserve">uía </w:t>
      </w:r>
      <w:r w:rsidR="00FB2B2E">
        <w:rPr>
          <w:rFonts w:ascii="Tahoma" w:hAnsi="Tahoma" w:cs="Tahoma"/>
        </w:rPr>
        <w:t>M</w:t>
      </w:r>
      <w:r w:rsidRPr="000843C4">
        <w:rPr>
          <w:rFonts w:ascii="Tahoma" w:hAnsi="Tahoma" w:cs="Tahoma"/>
        </w:rPr>
        <w:t xml:space="preserve">etodológica para el </w:t>
      </w:r>
      <w:r w:rsidR="00FB2B2E">
        <w:rPr>
          <w:rFonts w:ascii="Tahoma" w:hAnsi="Tahoma" w:cs="Tahoma"/>
        </w:rPr>
        <w:t>Inventario de E</w:t>
      </w:r>
      <w:r w:rsidRPr="000843C4">
        <w:rPr>
          <w:rFonts w:ascii="Tahoma" w:hAnsi="Tahoma" w:cs="Tahoma"/>
        </w:rPr>
        <w:t xml:space="preserve">xistencias y </w:t>
      </w:r>
      <w:r w:rsidR="00FB2B2E">
        <w:rPr>
          <w:rFonts w:ascii="Tahoma" w:hAnsi="Tahoma" w:cs="Tahoma"/>
        </w:rPr>
        <w:t>R</w:t>
      </w:r>
      <w:r w:rsidRPr="000843C4">
        <w:rPr>
          <w:rFonts w:ascii="Tahoma" w:hAnsi="Tahoma" w:cs="Tahoma"/>
        </w:rPr>
        <w:t>esiduos para la identificación de PCB, así como para la elaboración de los</w:t>
      </w:r>
      <w:r w:rsidR="00FB2B2E">
        <w:rPr>
          <w:rFonts w:ascii="Tahoma" w:hAnsi="Tahoma" w:cs="Tahoma"/>
        </w:rPr>
        <w:t xml:space="preserve"> Planes de Gestión Ambiental de Bifenilos Policlorados (P</w:t>
      </w:r>
      <w:r w:rsidRPr="000843C4">
        <w:rPr>
          <w:rFonts w:ascii="Tahoma" w:hAnsi="Tahoma" w:cs="Tahoma"/>
        </w:rPr>
        <w:t>GAPCB</w:t>
      </w:r>
      <w:r w:rsidR="00FB2B2E">
        <w:rPr>
          <w:rFonts w:ascii="Tahoma" w:hAnsi="Tahoma" w:cs="Tahoma"/>
        </w:rPr>
        <w:t>)</w:t>
      </w:r>
      <w:r w:rsidRPr="000843C4">
        <w:rPr>
          <w:rFonts w:ascii="Tahoma" w:hAnsi="Tahoma" w:cs="Tahoma"/>
        </w:rPr>
        <w:t xml:space="preserve"> apli</w:t>
      </w:r>
      <w:r w:rsidR="001102A3">
        <w:rPr>
          <w:rFonts w:ascii="Tahoma" w:hAnsi="Tahoma" w:cs="Tahoma"/>
        </w:rPr>
        <w:t>cables a la actividad eléctrica</w:t>
      </w:r>
      <w:r w:rsidRPr="000843C4">
        <w:rPr>
          <w:rFonts w:ascii="Tahoma" w:hAnsi="Tahoma" w:cs="Tahoma"/>
        </w:rPr>
        <w:t>.</w:t>
      </w:r>
    </w:p>
    <w:p w14:paraId="5F2FB4EE" w14:textId="19923BA3" w:rsidR="007D1879" w:rsidRPr="000843C4" w:rsidRDefault="007D1879" w:rsidP="00A2003D">
      <w:pPr>
        <w:pStyle w:val="Ttulo2"/>
        <w:numPr>
          <w:ilvl w:val="1"/>
          <w:numId w:val="45"/>
        </w:numPr>
        <w:ind w:left="426" w:hanging="426"/>
        <w:rPr>
          <w:rFonts w:ascii="Tahoma" w:hAnsi="Tahoma" w:cs="Tahoma"/>
          <w:b w:val="0"/>
          <w:szCs w:val="22"/>
        </w:rPr>
      </w:pPr>
      <w:bookmarkStart w:id="10" w:name="_Toc23756671"/>
      <w:bookmarkStart w:id="11" w:name="_Toc40643233"/>
      <w:r w:rsidRPr="000843C4">
        <w:rPr>
          <w:rFonts w:ascii="Tahoma" w:hAnsi="Tahoma" w:cs="Tahoma"/>
          <w:szCs w:val="22"/>
        </w:rPr>
        <w:lastRenderedPageBreak/>
        <w:t>Objetivo</w:t>
      </w:r>
      <w:bookmarkEnd w:id="10"/>
      <w:bookmarkEnd w:id="11"/>
    </w:p>
    <w:p w14:paraId="443CF989" w14:textId="13B235BA" w:rsidR="007D1879" w:rsidRPr="000843C4" w:rsidRDefault="007D1879" w:rsidP="00A2003D">
      <w:pPr>
        <w:spacing w:before="240"/>
        <w:ind w:left="426"/>
        <w:jc w:val="both"/>
        <w:rPr>
          <w:rFonts w:ascii="Tahoma" w:hAnsi="Tahoma" w:cs="Tahoma"/>
        </w:rPr>
      </w:pPr>
      <w:r w:rsidRPr="000843C4">
        <w:rPr>
          <w:rFonts w:ascii="Tahoma" w:hAnsi="Tahoma" w:cs="Tahoma"/>
        </w:rPr>
        <w:t>Orientar a las empresas eléctricas en la elaboración del Plan de Gestión Ambiental de los Bifenilos Policlorados (</w:t>
      </w:r>
      <w:r w:rsidR="002404F4" w:rsidRPr="000843C4">
        <w:rPr>
          <w:rFonts w:ascii="Tahoma" w:hAnsi="Tahoma" w:cs="Tahoma"/>
        </w:rPr>
        <w:t xml:space="preserve">en adelante, </w:t>
      </w:r>
      <w:r w:rsidRPr="000843C4">
        <w:rPr>
          <w:rFonts w:ascii="Tahoma" w:hAnsi="Tahoma" w:cs="Tahoma"/>
        </w:rPr>
        <w:t>PG</w:t>
      </w:r>
      <w:r w:rsidR="002F5BC3">
        <w:rPr>
          <w:rFonts w:ascii="Tahoma" w:hAnsi="Tahoma" w:cs="Tahoma"/>
        </w:rPr>
        <w:t>A</w:t>
      </w:r>
      <w:r w:rsidRPr="000843C4">
        <w:rPr>
          <w:rFonts w:ascii="Tahoma" w:hAnsi="Tahoma" w:cs="Tahoma"/>
        </w:rPr>
        <w:t>PCB), con el fin de que dicho plan les permita realizar una gestión ambientalmente adecuada de los Bifenilos Policlorados.</w:t>
      </w:r>
    </w:p>
    <w:p w14:paraId="723DC5E6" w14:textId="752CC5B0" w:rsidR="007D1879" w:rsidRPr="000843C4" w:rsidRDefault="007D1879" w:rsidP="00A2003D">
      <w:pPr>
        <w:pStyle w:val="Ttulo2"/>
        <w:numPr>
          <w:ilvl w:val="1"/>
          <w:numId w:val="45"/>
        </w:numPr>
        <w:ind w:left="426" w:hanging="567"/>
        <w:rPr>
          <w:rFonts w:ascii="Tahoma" w:hAnsi="Tahoma" w:cs="Tahoma"/>
          <w:szCs w:val="22"/>
        </w:rPr>
      </w:pPr>
      <w:bookmarkStart w:id="12" w:name="_Toc23756672"/>
      <w:bookmarkStart w:id="13" w:name="_Toc40643234"/>
      <w:r w:rsidRPr="000843C4">
        <w:rPr>
          <w:rFonts w:ascii="Tahoma" w:hAnsi="Tahoma" w:cs="Tahoma"/>
          <w:szCs w:val="22"/>
        </w:rPr>
        <w:t>Alcance</w:t>
      </w:r>
      <w:bookmarkEnd w:id="12"/>
      <w:bookmarkEnd w:id="13"/>
    </w:p>
    <w:p w14:paraId="46DDED2F" w14:textId="335C7989" w:rsidR="007D1879" w:rsidRPr="000843C4" w:rsidRDefault="007D1879" w:rsidP="00A2003D">
      <w:pPr>
        <w:spacing w:before="240"/>
        <w:ind w:left="426"/>
        <w:jc w:val="both"/>
        <w:rPr>
          <w:rFonts w:ascii="Tahoma" w:hAnsi="Tahoma" w:cs="Tahoma"/>
        </w:rPr>
      </w:pPr>
      <w:r w:rsidRPr="000843C4">
        <w:rPr>
          <w:rFonts w:ascii="Tahoma" w:hAnsi="Tahoma" w:cs="Tahoma"/>
        </w:rPr>
        <w:t xml:space="preserve">La presente guía es aplicable </w:t>
      </w:r>
      <w:r w:rsidR="00D703A8" w:rsidRPr="000843C4">
        <w:rPr>
          <w:rFonts w:ascii="Tahoma" w:hAnsi="Tahoma" w:cs="Tahoma"/>
        </w:rPr>
        <w:t xml:space="preserve">al </w:t>
      </w:r>
      <w:r w:rsidR="00B5089F" w:rsidRPr="000843C4">
        <w:rPr>
          <w:rFonts w:ascii="Tahoma" w:hAnsi="Tahoma" w:cs="Tahoma"/>
        </w:rPr>
        <w:t>T</w:t>
      </w:r>
      <w:r w:rsidRPr="000843C4">
        <w:rPr>
          <w:rFonts w:ascii="Tahoma" w:hAnsi="Tahoma" w:cs="Tahoma"/>
        </w:rPr>
        <w:t>itular de las actividades eléctricas que vienen desarrollando las actividades de generación, transmisión o distribución de energía eléctrica en el territorio nacional.</w:t>
      </w:r>
    </w:p>
    <w:p w14:paraId="272A0888" w14:textId="77777777" w:rsidR="002F5BC3" w:rsidRDefault="007D1879" w:rsidP="002F5BC3">
      <w:pPr>
        <w:pStyle w:val="Ttulo2"/>
        <w:numPr>
          <w:ilvl w:val="1"/>
          <w:numId w:val="45"/>
        </w:numPr>
        <w:ind w:left="426" w:hanging="567"/>
        <w:rPr>
          <w:rFonts w:ascii="Tahoma" w:hAnsi="Tahoma" w:cs="Tahoma"/>
          <w:szCs w:val="22"/>
        </w:rPr>
      </w:pPr>
      <w:bookmarkStart w:id="14" w:name="_Toc23756673"/>
      <w:bookmarkStart w:id="15" w:name="_Toc40643235"/>
      <w:r w:rsidRPr="000843C4">
        <w:rPr>
          <w:rFonts w:ascii="Tahoma" w:hAnsi="Tahoma" w:cs="Tahoma"/>
          <w:szCs w:val="22"/>
        </w:rPr>
        <w:t>Marco regulatorio</w:t>
      </w:r>
      <w:bookmarkEnd w:id="14"/>
      <w:bookmarkEnd w:id="15"/>
    </w:p>
    <w:p w14:paraId="447E242B" w14:textId="129615D6" w:rsidR="002F5BC3" w:rsidRPr="002F5BC3" w:rsidRDefault="002F5BC3" w:rsidP="002F5BC3">
      <w:pPr>
        <w:pStyle w:val="Ttulo2"/>
        <w:ind w:left="-141" w:firstLine="567"/>
        <w:rPr>
          <w:rFonts w:ascii="Tahoma" w:hAnsi="Tahoma" w:cs="Tahoma"/>
          <w:szCs w:val="22"/>
        </w:rPr>
      </w:pPr>
      <w:r w:rsidRPr="002F5BC3">
        <w:rPr>
          <w:rFonts w:ascii="Tahoma" w:hAnsi="Tahoma" w:cs="Tahoma"/>
          <w:bCs/>
          <w:iCs/>
        </w:rPr>
        <w:t>Decreto Ley N° 25844, Ley de Concesiones Eléctricas</w:t>
      </w:r>
    </w:p>
    <w:p w14:paraId="2FDF0691" w14:textId="77777777" w:rsidR="002F5BC3" w:rsidRDefault="002F5BC3" w:rsidP="002F5BC3">
      <w:pPr>
        <w:ind w:left="426"/>
        <w:jc w:val="both"/>
        <w:rPr>
          <w:rFonts w:ascii="Tahoma" w:hAnsi="Tahoma" w:cs="Tahoma"/>
          <w:b/>
          <w:bCs/>
          <w:iCs/>
        </w:rPr>
      </w:pPr>
      <w:r w:rsidRPr="002F5BC3">
        <w:rPr>
          <w:rFonts w:ascii="Tahoma" w:hAnsi="Tahoma" w:cs="Tahoma"/>
          <w:bCs/>
          <w:iCs/>
        </w:rPr>
        <w:t xml:space="preserve">Establece disposiciones referentes a las actividades relacionadas con la generación, trasmisión, distribución y comercialización de energía eléctrica. </w:t>
      </w:r>
    </w:p>
    <w:p w14:paraId="000CEC63" w14:textId="77777777" w:rsidR="002F5BC3" w:rsidRDefault="002F5BC3" w:rsidP="002F5BC3">
      <w:pPr>
        <w:ind w:left="426"/>
        <w:jc w:val="both"/>
        <w:rPr>
          <w:rFonts w:ascii="Tahoma" w:hAnsi="Tahoma" w:cs="Tahoma"/>
          <w:b/>
          <w:bCs/>
          <w:iCs/>
        </w:rPr>
      </w:pPr>
      <w:r w:rsidRPr="002F5BC3">
        <w:rPr>
          <w:rFonts w:ascii="Tahoma" w:hAnsi="Tahoma" w:cs="Tahoma"/>
          <w:b/>
          <w:bCs/>
          <w:iCs/>
        </w:rPr>
        <w:t>Decreto Supremo N° 012-2009-MINAM, que aprueba la Política Nacional del Ambiente</w:t>
      </w:r>
    </w:p>
    <w:p w14:paraId="2EC0A9FF" w14:textId="77777777" w:rsidR="002F5BC3" w:rsidRDefault="002F5BC3" w:rsidP="002F5BC3">
      <w:pPr>
        <w:ind w:left="426"/>
        <w:jc w:val="both"/>
        <w:rPr>
          <w:rFonts w:ascii="Tahoma" w:hAnsi="Tahoma" w:cs="Tahoma"/>
          <w:b/>
          <w:bCs/>
          <w:iCs/>
        </w:rPr>
      </w:pPr>
      <w:r w:rsidRPr="002F5BC3">
        <w:rPr>
          <w:rFonts w:ascii="Tahoma" w:hAnsi="Tahoma" w:cs="Tahoma"/>
        </w:rPr>
        <w:t>La Política Nacional del Ambiente se presenta a la ciudadanía en cumplimiento del mandato establecido en el artículo 67 de la Constitución Política del Perú y en concordancia con la legislación que norma las políticas públicas ambientales. Esta política es uno de los principales instrumentos de gestión para el logro del desarrollo sostenible en el país y ha sido elaborada tomando en cuenta la Declaración de Río sobre el Medio Ambiente y Desarrollo, los Objetivos del Milenio formulados por la Organización de las Naciones Unidas y los demás tratados y declaraciones internacionales suscritos por el Estado Peruano en materia ambiental.</w:t>
      </w:r>
    </w:p>
    <w:p w14:paraId="47C3B5BC" w14:textId="77777777" w:rsidR="002F5BC3" w:rsidRDefault="002F5BC3" w:rsidP="002F5BC3">
      <w:pPr>
        <w:ind w:left="426"/>
        <w:jc w:val="both"/>
        <w:rPr>
          <w:rFonts w:ascii="Tahoma" w:hAnsi="Tahoma" w:cs="Tahoma"/>
        </w:rPr>
      </w:pPr>
      <w:r w:rsidRPr="002F5BC3">
        <w:rPr>
          <w:rFonts w:ascii="Tahoma" w:hAnsi="Tahoma" w:cs="Tahoma"/>
        </w:rPr>
        <w:t>En tal sentido, en base al proceso de integración de los aspectos sociales, ambientales y económicos de las políticas públicas y la satisfacción de las necesidades de las actuales y futuras generaciones, la Política Nacional del Ambiente es un instrumento de cumplimiento obligatorio, que orienta las actividades públicas y privadas. Asimismo, esta política sirve de base para la formulación del Plan Nacional de Acción Ambiental, la Agenda Nacional de Acción Ambiental y otros instrumentos de gestión pública ambiental en el marco del Sistem</w:t>
      </w:r>
      <w:r>
        <w:rPr>
          <w:rFonts w:ascii="Tahoma" w:hAnsi="Tahoma" w:cs="Tahoma"/>
        </w:rPr>
        <w:t>a Nacional de Gestión Ambiental.</w:t>
      </w:r>
    </w:p>
    <w:p w14:paraId="5C497F06" w14:textId="77777777" w:rsidR="002F5BC3" w:rsidRDefault="002F5BC3" w:rsidP="002F5BC3">
      <w:pPr>
        <w:ind w:left="426"/>
        <w:jc w:val="both"/>
        <w:rPr>
          <w:rFonts w:ascii="Tahoma" w:hAnsi="Tahoma" w:cs="Tahoma"/>
          <w:b/>
          <w:bCs/>
          <w:iCs/>
        </w:rPr>
      </w:pPr>
      <w:r w:rsidRPr="002F5BC3">
        <w:rPr>
          <w:rFonts w:ascii="Tahoma" w:hAnsi="Tahoma" w:cs="Tahoma"/>
        </w:rPr>
        <w:t>La Política Nacional del Ambiente considera los lineamientos de las políticas públicas establecidos por la Ley Nº 29158, Ley Orgánica del Poder Ejecutivo y las disposiciones de la Ley Nº 28611, Ley General del Ambiente. Define los objetivos prioritarios, lineamientos, contenidos principales y estándares nacionales de obligatorio cumplimiento. Conforma la política general de gobierno en materia ambiental, la cual enmarca las políticas sectoriales, regionales y locales.</w:t>
      </w:r>
    </w:p>
    <w:p w14:paraId="6E33A382" w14:textId="77777777" w:rsidR="002F5BC3" w:rsidRDefault="002F5BC3" w:rsidP="002F5BC3">
      <w:pPr>
        <w:ind w:left="426"/>
        <w:jc w:val="both"/>
        <w:rPr>
          <w:rFonts w:ascii="Tahoma" w:hAnsi="Tahoma" w:cs="Tahoma"/>
          <w:b/>
          <w:bCs/>
          <w:iCs/>
        </w:rPr>
      </w:pPr>
      <w:r w:rsidRPr="002F5BC3">
        <w:rPr>
          <w:rFonts w:ascii="Tahoma" w:hAnsi="Tahoma" w:cs="Tahoma"/>
        </w:rPr>
        <w:t xml:space="preserve">La presente política ha sido formulada sobre la base del análisis de la situación ambiental del país, tomando en cuenta las políticas implícitas y lineamientos que sustentaron la elaboración de planes y estrategias nacionales en materias como diversidad biológica, bosques, cambio climático, residuos sólidos, saneamiento, </w:t>
      </w:r>
      <w:r w:rsidRPr="002F5BC3">
        <w:rPr>
          <w:rFonts w:ascii="Tahoma" w:hAnsi="Tahoma" w:cs="Tahoma"/>
        </w:rPr>
        <w:lastRenderedPageBreak/>
        <w:t>sustancias químicas, entre otros. Asimismo, incluye los resultados del proceso de consulta pública descentralizado efectuado por el Ministerio del Ambiente.</w:t>
      </w:r>
    </w:p>
    <w:p w14:paraId="3C791D34" w14:textId="77777777" w:rsidR="002F5BC3" w:rsidRDefault="002F5BC3" w:rsidP="002F5BC3">
      <w:pPr>
        <w:ind w:left="426"/>
        <w:jc w:val="both"/>
        <w:rPr>
          <w:rFonts w:ascii="Tahoma" w:hAnsi="Tahoma" w:cs="Tahoma"/>
          <w:b/>
          <w:bCs/>
          <w:iCs/>
        </w:rPr>
      </w:pPr>
      <w:r w:rsidRPr="002F5BC3">
        <w:rPr>
          <w:rFonts w:ascii="Tahoma" w:hAnsi="Tahoma" w:cs="Tahoma"/>
        </w:rPr>
        <w:t>La Política Nacional del Ambiente como herramienta del proceso estratégico de desarrollo del país, constituye la base para la conservación del ambiente, de modo tal que se propicie y asegure el uso sostenible, responsable, racional y ético de los recursos naturales y del medio que lo sustenta, para contribuir al desarrollo integral, social, económico y cultural del ser humano, en permanente armonía con su entorno.</w:t>
      </w:r>
    </w:p>
    <w:p w14:paraId="5305CEA2" w14:textId="77777777" w:rsidR="002F5BC3" w:rsidRDefault="002F5BC3" w:rsidP="002F5BC3">
      <w:pPr>
        <w:ind w:left="426"/>
        <w:jc w:val="both"/>
        <w:rPr>
          <w:rFonts w:ascii="Tahoma" w:hAnsi="Tahoma" w:cs="Tahoma"/>
          <w:b/>
          <w:bCs/>
          <w:iCs/>
        </w:rPr>
      </w:pPr>
      <w:r w:rsidRPr="002F5BC3">
        <w:rPr>
          <w:rFonts w:ascii="Tahoma" w:hAnsi="Tahoma" w:cs="Tahoma"/>
          <w:b/>
          <w:bCs/>
          <w:iCs/>
        </w:rPr>
        <w:t xml:space="preserve">Ley N° 28611, Ley General del Ambiente </w:t>
      </w:r>
    </w:p>
    <w:p w14:paraId="0328C7B4" w14:textId="77777777" w:rsidR="002F5BC3" w:rsidRDefault="002F5BC3" w:rsidP="002F5BC3">
      <w:pPr>
        <w:ind w:left="426"/>
        <w:jc w:val="both"/>
        <w:rPr>
          <w:rFonts w:ascii="Tahoma" w:hAnsi="Tahoma" w:cs="Tahoma"/>
          <w:b/>
          <w:bCs/>
          <w:iCs/>
        </w:rPr>
      </w:pPr>
      <w:r w:rsidRPr="002F5BC3">
        <w:rPr>
          <w:rFonts w:ascii="Tahoma" w:hAnsi="Tahoma" w:cs="Tahoma"/>
        </w:rPr>
        <w:t xml:space="preserve">Establece en el numeral 24.1 del artículo 24° que toda actividad humana que involucre el desarrollo de infraestructura y desarrollo económico, como construcciones, obras, servicios y otras actividades, así como las políticas, planes y programas públicos susceptibles de causar impactos ambientales de carácter significativo, está sujeta al Sistema Nacional de Evaluación de Impacto Ambiental – SEIA, el cual es administrado por la Autoridad Ambiental Nacional. </w:t>
      </w:r>
    </w:p>
    <w:p w14:paraId="21C1AB23" w14:textId="77777777" w:rsidR="002F5BC3" w:rsidRDefault="002F5BC3" w:rsidP="002F5BC3">
      <w:pPr>
        <w:ind w:left="426"/>
        <w:jc w:val="both"/>
        <w:rPr>
          <w:rFonts w:ascii="Tahoma" w:hAnsi="Tahoma" w:cs="Tahoma"/>
          <w:b/>
          <w:bCs/>
          <w:iCs/>
        </w:rPr>
      </w:pPr>
      <w:r w:rsidRPr="002F5BC3">
        <w:rPr>
          <w:rFonts w:ascii="Tahoma" w:hAnsi="Tahoma" w:cs="Tahoma"/>
          <w:b/>
          <w:bCs/>
          <w:iCs/>
        </w:rPr>
        <w:t xml:space="preserve">Ley N° 27446, Ley del Sistema Nacional de Evaluación del Impacto Ambiental (Ley del SEIA) </w:t>
      </w:r>
    </w:p>
    <w:p w14:paraId="1B51EDD9" w14:textId="77777777" w:rsidR="002F5BC3" w:rsidRDefault="002F5BC3" w:rsidP="002F5BC3">
      <w:pPr>
        <w:ind w:left="426"/>
        <w:jc w:val="both"/>
        <w:rPr>
          <w:rFonts w:ascii="Tahoma" w:hAnsi="Tahoma" w:cs="Tahoma"/>
          <w:b/>
          <w:bCs/>
          <w:iCs/>
        </w:rPr>
      </w:pPr>
      <w:r w:rsidRPr="002F5BC3">
        <w:rPr>
          <w:rFonts w:ascii="Tahoma" w:hAnsi="Tahoma" w:cs="Tahoma"/>
        </w:rPr>
        <w:t xml:space="preserve">Es la herramienta legislativa que instituyó el Sistema Nacional de Evaluación del Impacto Ambiental (SEIA) a nivel nacional y multisectorial y que coordina la identificación, evaluación, prevención, mitigación, supervisión, control y corrección de los impactos negativos. A su vez, potencia los impactos positivos derivados de las actividades humanas que comprometan al ambiente. Esta norma también establece los procesos que permiten llevar a cabo de manera adecuada una evaluación ambiental, obtener la certificación ambiental y realizar el seguimiento de los compromisos ambientales que se establezcan en los Estudios Ambientales o Instrumentos de Gestión Ambiental Complementarios. </w:t>
      </w:r>
    </w:p>
    <w:p w14:paraId="52E4F945" w14:textId="77777777" w:rsidR="002F5BC3" w:rsidRDefault="002F5BC3" w:rsidP="002F5BC3">
      <w:pPr>
        <w:ind w:left="426"/>
        <w:jc w:val="both"/>
        <w:rPr>
          <w:rFonts w:ascii="Tahoma" w:hAnsi="Tahoma" w:cs="Tahoma"/>
          <w:b/>
          <w:bCs/>
          <w:iCs/>
        </w:rPr>
      </w:pPr>
      <w:r w:rsidRPr="002F5BC3">
        <w:rPr>
          <w:rFonts w:ascii="Tahoma" w:hAnsi="Tahoma" w:cs="Tahoma"/>
          <w:b/>
          <w:bCs/>
          <w:iCs/>
        </w:rPr>
        <w:t>Decreto Supremo N° 019-2009-MINAM, Reglamento de la Ley del Sistema Nacional de Evaluación del Impacto Ambiental</w:t>
      </w:r>
    </w:p>
    <w:p w14:paraId="4E081210" w14:textId="77777777" w:rsidR="002F5BC3" w:rsidRDefault="002F5BC3" w:rsidP="002F5BC3">
      <w:pPr>
        <w:ind w:left="426"/>
        <w:jc w:val="both"/>
        <w:rPr>
          <w:rFonts w:ascii="Tahoma" w:hAnsi="Tahoma" w:cs="Tahoma"/>
          <w:b/>
          <w:bCs/>
          <w:iCs/>
        </w:rPr>
      </w:pPr>
      <w:r w:rsidRPr="002F5BC3">
        <w:rPr>
          <w:rFonts w:ascii="Tahoma" w:hAnsi="Tahoma" w:cs="Tahoma"/>
        </w:rPr>
        <w:t>Permite la aplicación de la Ley del SEIA detallando los deberes, derechos y responsabilidades de los actores en el proceso de evaluación ambiental y su control.</w:t>
      </w:r>
    </w:p>
    <w:p w14:paraId="2AB21E07" w14:textId="77777777" w:rsidR="002F5BC3" w:rsidRDefault="002F5BC3" w:rsidP="002F5BC3">
      <w:pPr>
        <w:ind w:left="426"/>
        <w:jc w:val="both"/>
        <w:rPr>
          <w:rFonts w:ascii="Tahoma" w:hAnsi="Tahoma" w:cs="Tahoma"/>
          <w:b/>
          <w:bCs/>
          <w:iCs/>
        </w:rPr>
      </w:pPr>
      <w:r w:rsidRPr="002F5BC3">
        <w:rPr>
          <w:rFonts w:ascii="Tahoma" w:hAnsi="Tahoma" w:cs="Tahoma"/>
          <w:b/>
          <w:bCs/>
          <w:iCs/>
        </w:rPr>
        <w:t>Decreto Supremo N° 014-2019-EM, Reglamento para la Protección Ambiental en las Actividades Eléctricas</w:t>
      </w:r>
    </w:p>
    <w:p w14:paraId="286124FA" w14:textId="77777777" w:rsidR="002F5BC3" w:rsidRDefault="002F5BC3" w:rsidP="002F5BC3">
      <w:pPr>
        <w:ind w:left="426"/>
        <w:jc w:val="both"/>
        <w:rPr>
          <w:rFonts w:ascii="Tahoma" w:hAnsi="Tahoma" w:cs="Tahoma"/>
          <w:b/>
          <w:bCs/>
          <w:iCs/>
        </w:rPr>
      </w:pPr>
      <w:r w:rsidRPr="002F5BC3">
        <w:rPr>
          <w:rFonts w:ascii="Tahoma" w:hAnsi="Tahoma" w:cs="Tahoma"/>
        </w:rPr>
        <w:t>El Decreto Supremo N° 014-2019-EM que aprueba el Reglamento para la Protección Ambiental en las Actividades Eléctricas (en adelante, RPAAE) regula la gestión ambiental de las actividades de las empresas concesionarias y autorizadas para la generación, transmisión y distribución de la energía eléctrica en el país. El principal objetivo es prevenir, reducir o mitigar, recuperar o remediar y/o compensar los impactos ambientales negativos derivados de tales actividades.</w:t>
      </w:r>
    </w:p>
    <w:p w14:paraId="3E4F3DA5" w14:textId="77777777" w:rsidR="002F5BC3" w:rsidRDefault="002F5BC3" w:rsidP="002F5BC3">
      <w:pPr>
        <w:ind w:left="426"/>
        <w:jc w:val="both"/>
        <w:rPr>
          <w:rFonts w:ascii="Tahoma" w:hAnsi="Tahoma" w:cs="Tahoma"/>
          <w:b/>
          <w:bCs/>
          <w:iCs/>
        </w:rPr>
      </w:pPr>
      <w:r w:rsidRPr="002F5BC3">
        <w:rPr>
          <w:rFonts w:ascii="Tahoma" w:hAnsi="Tahoma" w:cs="Tahoma"/>
        </w:rPr>
        <w:t xml:space="preserve">El artículo 9 del RPAAE establece que el Plan de Gestión Ambiental de Bifenilos Policlorados (PGAPCB) es un Instrumento de Gestión Ambiental complementario, el cual debe ser elaborado por el Titular y presentado ante la Autoridad Ambiental </w:t>
      </w:r>
      <w:r w:rsidRPr="002F5BC3">
        <w:rPr>
          <w:rFonts w:ascii="Tahoma" w:hAnsi="Tahoma" w:cs="Tahoma"/>
        </w:rPr>
        <w:lastRenderedPageBreak/>
        <w:t xml:space="preserve">Competente para su aprobación. Una vez aprobado dicho Instrumento de Gestión Ambiental complementario, este será de cumplimiento obligatorio por parte de su titular y fiscalizable por la Autoridad Ambiental en materia de Fiscalización. </w:t>
      </w:r>
    </w:p>
    <w:p w14:paraId="6E50BCFB" w14:textId="77777777" w:rsidR="002F5BC3" w:rsidRDefault="002F5BC3" w:rsidP="002F5BC3">
      <w:pPr>
        <w:ind w:left="426"/>
        <w:jc w:val="both"/>
        <w:rPr>
          <w:rFonts w:ascii="Tahoma" w:hAnsi="Tahoma" w:cs="Tahoma"/>
          <w:b/>
          <w:bCs/>
          <w:iCs/>
        </w:rPr>
      </w:pPr>
      <w:r w:rsidRPr="002F5BC3">
        <w:rPr>
          <w:rFonts w:ascii="Tahoma" w:hAnsi="Tahoma" w:cs="Tahoma"/>
        </w:rPr>
        <w:t>En esa línea, los artículos 53, 54 y 55 del RPAAE, definen el Instrumento de Gestión Ambiental complementario así como establecen el procedimiento de evaluación y aprobación del mismo.</w:t>
      </w:r>
    </w:p>
    <w:p w14:paraId="7525E5D6" w14:textId="77777777" w:rsidR="002F5BC3" w:rsidRDefault="002F5BC3" w:rsidP="002F5BC3">
      <w:pPr>
        <w:ind w:left="426"/>
        <w:jc w:val="both"/>
        <w:rPr>
          <w:rFonts w:ascii="Tahoma" w:hAnsi="Tahoma" w:cs="Tahoma"/>
          <w:b/>
          <w:bCs/>
          <w:iCs/>
        </w:rPr>
      </w:pPr>
      <w:r w:rsidRPr="002F5BC3">
        <w:rPr>
          <w:rFonts w:ascii="Tahoma" w:hAnsi="Tahoma" w:cs="Tahoma"/>
        </w:rPr>
        <w:t xml:space="preserve">Del mismo modo, el artículo 85 establece la prohibición de </w:t>
      </w:r>
      <w:bookmarkStart w:id="16" w:name="_Hlk13830828"/>
      <w:r w:rsidRPr="002F5BC3">
        <w:rPr>
          <w:rFonts w:ascii="Tahoma" w:hAnsi="Tahoma" w:cs="Tahoma"/>
        </w:rPr>
        <w:t xml:space="preserve"> importación, comercialización, distribución y uso de sustancias que contengan PCB en el ámbito de las actividades Eléctricas. Asimismo, establece que el Titular que utilice o almacene equipos que contienen aceites dieléctricos con PCB o que estén contaminados con ellos debe solicitar la evaluación de un PGAPCB que contenga la identificación, inventario y cronograma de eliminación ambientalmente racional de los fluidos, residuos o instalaciones que contengan o estén contaminados con dichas sustancias.</w:t>
      </w:r>
    </w:p>
    <w:p w14:paraId="4D55FEC2" w14:textId="77777777" w:rsidR="002F5BC3" w:rsidRDefault="002F5BC3" w:rsidP="002F5BC3">
      <w:pPr>
        <w:ind w:left="426"/>
        <w:jc w:val="both"/>
        <w:rPr>
          <w:rFonts w:ascii="Tahoma" w:hAnsi="Tahoma" w:cs="Tahoma"/>
          <w:b/>
          <w:bCs/>
          <w:iCs/>
        </w:rPr>
      </w:pPr>
      <w:r w:rsidRPr="002F5BC3">
        <w:rPr>
          <w:rFonts w:ascii="Tahoma" w:hAnsi="Tahoma" w:cs="Tahoma"/>
        </w:rPr>
        <w:t>A su vez, señala que el Titular está obligado a realizar la disposición final o descontaminación de los fluidos, residuos, instalaciones o equipos que contengan o estén contaminados con PCB, de acuerdo al PGAPCB aprobado para tal fin y en  cumplimiento del plazo establecido en el Convenio de Estocolmo sobre Contaminantes Orgánicos Persistentes – COP.</w:t>
      </w:r>
      <w:bookmarkEnd w:id="16"/>
    </w:p>
    <w:p w14:paraId="1C2B07F6" w14:textId="77777777" w:rsidR="002F5BC3" w:rsidRDefault="002F5BC3" w:rsidP="002F5BC3">
      <w:pPr>
        <w:ind w:left="426"/>
        <w:jc w:val="both"/>
        <w:rPr>
          <w:rFonts w:ascii="Tahoma" w:hAnsi="Tahoma" w:cs="Tahoma"/>
          <w:b/>
          <w:bCs/>
          <w:iCs/>
        </w:rPr>
      </w:pPr>
      <w:r w:rsidRPr="002F5BC3">
        <w:rPr>
          <w:rFonts w:ascii="Tahoma" w:hAnsi="Tahoma" w:cs="Tahoma"/>
          <w:b/>
          <w:bCs/>
          <w:iCs/>
        </w:rPr>
        <w:t xml:space="preserve">Decreto Legislativo N° 1278, Ley de Gestión Integral de Residuos Sólidos </w:t>
      </w:r>
    </w:p>
    <w:p w14:paraId="24AFCBA8" w14:textId="77777777" w:rsidR="002F5BC3" w:rsidRDefault="002F5BC3" w:rsidP="002F5BC3">
      <w:pPr>
        <w:ind w:left="426"/>
        <w:jc w:val="both"/>
        <w:rPr>
          <w:rFonts w:ascii="Tahoma" w:hAnsi="Tahoma" w:cs="Tahoma"/>
          <w:b/>
          <w:bCs/>
          <w:iCs/>
        </w:rPr>
      </w:pPr>
      <w:r w:rsidRPr="002F5BC3">
        <w:rPr>
          <w:rFonts w:ascii="Tahoma" w:hAnsi="Tahoma" w:cs="Tahoma"/>
        </w:rPr>
        <w:t xml:space="preserve">La Ley de Gestión Integral de Residuos Sólidos aprobada con Decreto Legislativo N° 1278, basada en principios de economía circular, valorización de los residuos, responsabilidad extendida del generador, de responsabilidad compartida y de protección del ambiente y la salud; establece las obligaciones, atribuciones y responsabilidades de la sociedad en su conjunto, con la finalidad de propender hacia la maximización constante de la eficiencia en el uso de los materiales y asegurar una gestión y manejo de los residuos sólidos económica, sanitaria y ambientalmente adecuada, con sujeción a las obligaciones, principios y lineamientos de este Decreto Legislativa. Asimismo, busca la prevención o minimización de la generación de residuos sólidos en origen, frente a cualquier otra alternativa. En segundo lugar, respecto de los residuos generados, se prefiere la recuperación y la valorización material y energética de los residuos, entre las cuales se cuenta la reutilización, reciclaje, compostaje, </w:t>
      </w:r>
      <w:proofErr w:type="spellStart"/>
      <w:r w:rsidRPr="002F5BC3">
        <w:rPr>
          <w:rFonts w:ascii="Tahoma" w:hAnsi="Tahoma" w:cs="Tahoma"/>
        </w:rPr>
        <w:t>coprocesamiento</w:t>
      </w:r>
      <w:proofErr w:type="spellEnd"/>
      <w:r w:rsidRPr="002F5BC3">
        <w:rPr>
          <w:rFonts w:ascii="Tahoma" w:hAnsi="Tahoma" w:cs="Tahoma"/>
        </w:rPr>
        <w:t xml:space="preserve">, entre otras alternativas siempre que se garantice la protección de la salud y del medio ambiente. Asimismo, establece, además, disposiciones para asegurar una gestión adecuada de los residuos sólidos peligrosos y no peligrosos en forma sanitaria y ambiental. </w:t>
      </w:r>
    </w:p>
    <w:p w14:paraId="1FCD0428" w14:textId="77777777" w:rsidR="002F5BC3" w:rsidRDefault="002F5BC3" w:rsidP="002F5BC3">
      <w:pPr>
        <w:ind w:left="426"/>
        <w:jc w:val="both"/>
        <w:rPr>
          <w:rFonts w:ascii="Tahoma" w:hAnsi="Tahoma" w:cs="Tahoma"/>
          <w:b/>
          <w:bCs/>
          <w:iCs/>
        </w:rPr>
      </w:pPr>
      <w:r w:rsidRPr="002F5BC3">
        <w:rPr>
          <w:rFonts w:ascii="Tahoma" w:hAnsi="Tahoma" w:cs="Tahoma"/>
          <w:b/>
          <w:bCs/>
          <w:iCs/>
        </w:rPr>
        <w:t>Decreto Supremo N° 014-2017-MINAM, Reglamento del Decreto Legislativo N° 1278, Ley de Gestión Integral de Residuos Sólidos</w:t>
      </w:r>
    </w:p>
    <w:p w14:paraId="57B7CCA8" w14:textId="77777777" w:rsidR="002F5BC3" w:rsidRDefault="002F5BC3" w:rsidP="002F5BC3">
      <w:pPr>
        <w:ind w:left="426"/>
        <w:jc w:val="both"/>
        <w:rPr>
          <w:rFonts w:ascii="Tahoma" w:hAnsi="Tahoma" w:cs="Tahoma"/>
          <w:b/>
          <w:bCs/>
          <w:iCs/>
        </w:rPr>
      </w:pPr>
      <w:r w:rsidRPr="002F5BC3">
        <w:rPr>
          <w:rFonts w:ascii="Tahoma" w:hAnsi="Tahoma" w:cs="Tahoma"/>
        </w:rPr>
        <w:t xml:space="preserve">El Reglamento del Decreto Legislativo N° 1278, Ley de Gestión Integral de Residuos Sólidos, aprobado por Decreto Supremo N° 014-2017-MINAM, regula y establece las responsabilidades y alcances para el almacenamiento de los residuos sólidos, los tipos y características de almacenamiento y los plazos para el almacenamiento de residuos sólidos peligrosos. </w:t>
      </w:r>
    </w:p>
    <w:p w14:paraId="176D284B" w14:textId="77777777" w:rsidR="002F5BC3" w:rsidRDefault="002F5BC3" w:rsidP="002F5BC3">
      <w:pPr>
        <w:ind w:left="426"/>
        <w:jc w:val="both"/>
        <w:rPr>
          <w:rFonts w:ascii="Tahoma" w:hAnsi="Tahoma" w:cs="Tahoma"/>
          <w:b/>
          <w:bCs/>
          <w:iCs/>
        </w:rPr>
      </w:pPr>
      <w:r w:rsidRPr="002F5BC3">
        <w:rPr>
          <w:rFonts w:ascii="Tahoma" w:hAnsi="Tahoma" w:cs="Tahoma"/>
        </w:rPr>
        <w:lastRenderedPageBreak/>
        <w:t>El artículo 55 del citado reglamento señala que los residuos peligrosos no podrán permanecer almacenados en instalaciones del generador de residuos sólidos no municipales por más de doce (12) meses, con excepción de aquellos regulados por normas especiales o aquellos que cuenten con plazos distintos establecidos en los Instrumentos de Gestión Ambiental (IGA). Al respecto, a los residuos contaminados con PCB les aplica la excepción.</w:t>
      </w:r>
    </w:p>
    <w:p w14:paraId="7C48FAE9" w14:textId="77777777" w:rsidR="002F5BC3" w:rsidRDefault="002F5BC3" w:rsidP="002F5BC3">
      <w:pPr>
        <w:ind w:left="426"/>
        <w:jc w:val="both"/>
        <w:rPr>
          <w:rFonts w:ascii="Tahoma" w:hAnsi="Tahoma" w:cs="Tahoma"/>
          <w:b/>
          <w:bCs/>
          <w:iCs/>
        </w:rPr>
      </w:pPr>
      <w:r w:rsidRPr="002F5BC3">
        <w:rPr>
          <w:rFonts w:ascii="Tahoma" w:hAnsi="Tahoma" w:cs="Tahoma"/>
        </w:rPr>
        <w:t>Del mismo modo, la norma establece las medidas para la importación, tránsito y exportación de residuos sólidos. Haciendo un análisis acorde con el tema del presente documento, se rescata que esta norma incluye los residuos de aceites y solventes industriales.</w:t>
      </w:r>
    </w:p>
    <w:p w14:paraId="17CB2D6F" w14:textId="77777777" w:rsidR="002F5BC3" w:rsidRDefault="002F5BC3" w:rsidP="002F5BC3">
      <w:pPr>
        <w:ind w:left="426"/>
        <w:jc w:val="both"/>
        <w:rPr>
          <w:rFonts w:ascii="Tahoma" w:hAnsi="Tahoma" w:cs="Tahoma"/>
          <w:b/>
          <w:bCs/>
          <w:iCs/>
        </w:rPr>
      </w:pPr>
      <w:r w:rsidRPr="002F5BC3">
        <w:rPr>
          <w:rFonts w:ascii="Tahoma" w:hAnsi="Tahoma" w:cs="Tahoma"/>
          <w:b/>
          <w:bCs/>
          <w:iCs/>
        </w:rPr>
        <w:t>Decreto Supremo N° 009-2019-MINAM, Régimen Especial de Gestión y Manejo de Residuos de Aparatos Eléctricos y Electrónicos</w:t>
      </w:r>
    </w:p>
    <w:p w14:paraId="2B9EC24D" w14:textId="77777777" w:rsidR="002F5BC3" w:rsidRDefault="002F5BC3" w:rsidP="002F5BC3">
      <w:pPr>
        <w:ind w:left="426"/>
        <w:jc w:val="both"/>
        <w:rPr>
          <w:rFonts w:ascii="Tahoma" w:hAnsi="Tahoma" w:cs="Tahoma"/>
          <w:b/>
          <w:bCs/>
          <w:iCs/>
        </w:rPr>
      </w:pPr>
      <w:r w:rsidRPr="002F5BC3">
        <w:rPr>
          <w:rFonts w:ascii="Tahoma" w:hAnsi="Tahoma" w:cs="Tahoma"/>
        </w:rPr>
        <w:t xml:space="preserve">El Decreto Supremo N° 009-2019-MINAM que aprueba el Régimen Especial de Gestión y Manejo de Residuos de Aparatos Eléctricos y Electrónicos, establece un régimen especial para la gestión y manejo de los residuos de aparatos eléctricos y electrónicos (RAEE) como residuos de bienes priorizados, mediante la determinación de un conjunto de obligaciones y responsabilidades de los actores involucrados en las diferentes etapas de gestión y manejo, el cual comprende actividades destinadas a la segregación, almacenamiento, recolección, transporte, valorización y disposición final de los RAEE, teniendo en cuenta condiciones para la protección del ambiente y la salud humana. </w:t>
      </w:r>
    </w:p>
    <w:p w14:paraId="0A9A39F5" w14:textId="77777777" w:rsidR="002F5BC3" w:rsidRDefault="002F5BC3" w:rsidP="002F5BC3">
      <w:pPr>
        <w:ind w:left="426"/>
        <w:jc w:val="both"/>
        <w:rPr>
          <w:rFonts w:ascii="Tahoma" w:hAnsi="Tahoma" w:cs="Tahoma"/>
          <w:b/>
          <w:bCs/>
          <w:iCs/>
        </w:rPr>
      </w:pPr>
      <w:r w:rsidRPr="002F5BC3">
        <w:rPr>
          <w:rFonts w:ascii="Tahoma" w:hAnsi="Tahoma" w:cs="Tahoma"/>
          <w:b/>
          <w:bCs/>
          <w:iCs/>
        </w:rPr>
        <w:t>Ley N° 28256, Ley para el Transporte de Materiales y Residuos Peligrosos</w:t>
      </w:r>
    </w:p>
    <w:p w14:paraId="27AEB6E3" w14:textId="77777777" w:rsidR="002F5BC3" w:rsidRDefault="002F5BC3" w:rsidP="002F5BC3">
      <w:pPr>
        <w:ind w:left="426"/>
        <w:jc w:val="both"/>
        <w:rPr>
          <w:rFonts w:ascii="Tahoma" w:hAnsi="Tahoma" w:cs="Tahoma"/>
          <w:b/>
          <w:bCs/>
          <w:iCs/>
        </w:rPr>
      </w:pPr>
      <w:r w:rsidRPr="002F5BC3">
        <w:rPr>
          <w:rFonts w:ascii="Tahoma" w:hAnsi="Tahoma" w:cs="Tahoma"/>
        </w:rPr>
        <w:t>La Ley N° 28256, Ley para el Transporte de Materiales y Residuos Peligrosos, contiene disposiciones específicas para el transporte de materiales y residuos peligrosos como es el caso de los materiales y residuos que son, contienen o están contaminados con PCB.</w:t>
      </w:r>
    </w:p>
    <w:p w14:paraId="7E916077" w14:textId="77777777" w:rsidR="002F5BC3" w:rsidRDefault="002F5BC3" w:rsidP="002F5BC3">
      <w:pPr>
        <w:ind w:left="426"/>
        <w:jc w:val="both"/>
        <w:rPr>
          <w:rFonts w:ascii="Tahoma" w:hAnsi="Tahoma" w:cs="Tahoma"/>
          <w:b/>
          <w:bCs/>
          <w:iCs/>
        </w:rPr>
      </w:pPr>
      <w:r w:rsidRPr="002F5BC3">
        <w:rPr>
          <w:rFonts w:ascii="Tahoma" w:hAnsi="Tahoma" w:cs="Tahoma"/>
          <w:b/>
          <w:bCs/>
          <w:iCs/>
        </w:rPr>
        <w:t>Decreto Supremo N° 021-2008-MTC, Reglamento Nacional de Transporte Terrestre de Materiales y Residuos Peligrosos</w:t>
      </w:r>
    </w:p>
    <w:p w14:paraId="4664DFA4" w14:textId="77777777" w:rsidR="002F5BC3" w:rsidRDefault="002F5BC3" w:rsidP="002F5BC3">
      <w:pPr>
        <w:ind w:left="426"/>
        <w:jc w:val="both"/>
        <w:rPr>
          <w:rFonts w:ascii="Tahoma" w:hAnsi="Tahoma" w:cs="Tahoma"/>
          <w:b/>
          <w:bCs/>
          <w:iCs/>
        </w:rPr>
      </w:pPr>
      <w:r w:rsidRPr="002F5BC3">
        <w:rPr>
          <w:rFonts w:ascii="Tahoma" w:hAnsi="Tahoma" w:cs="Tahoma"/>
        </w:rPr>
        <w:t>El Decreto Supremo N° 021-2008-MTC que aprueba el Reglamento Nacional de Transporte Terrestre de Materiales y Residuos Peligrosos, establece obligaciones complementarias y especiales con sujeción a los principios de prevención y protección de las personas, el ambiente y  la propiedad para las actividades de transporte de materiales y residuos peligrosos. Asimismo,  incluye procesos y operaciones del transporte terrestre de los mismos.</w:t>
      </w:r>
    </w:p>
    <w:p w14:paraId="22AF4B2F" w14:textId="77777777" w:rsidR="002F5BC3" w:rsidRDefault="002F5BC3" w:rsidP="002F5BC3">
      <w:pPr>
        <w:ind w:left="426"/>
        <w:jc w:val="both"/>
        <w:rPr>
          <w:rFonts w:ascii="Tahoma" w:hAnsi="Tahoma" w:cs="Tahoma"/>
          <w:b/>
          <w:bCs/>
          <w:iCs/>
        </w:rPr>
      </w:pPr>
      <w:r w:rsidRPr="002F5BC3">
        <w:rPr>
          <w:rFonts w:ascii="Tahoma" w:hAnsi="Tahoma" w:cs="Tahoma"/>
          <w:b/>
          <w:bCs/>
          <w:iCs/>
        </w:rPr>
        <w:t xml:space="preserve">Decreto Supremo N° 067-2005-RE, ratificación del Convenio de Estocolmo sobre los Contaminantes Orgánicos Persistentes -COP </w:t>
      </w:r>
    </w:p>
    <w:p w14:paraId="0FAE543A" w14:textId="77777777" w:rsidR="002F5BC3" w:rsidRDefault="002F5BC3" w:rsidP="002F5BC3">
      <w:pPr>
        <w:ind w:left="426"/>
        <w:jc w:val="both"/>
        <w:rPr>
          <w:rFonts w:ascii="Tahoma" w:hAnsi="Tahoma" w:cs="Tahoma"/>
          <w:b/>
          <w:bCs/>
          <w:iCs/>
        </w:rPr>
      </w:pPr>
      <w:r w:rsidRPr="002F5BC3">
        <w:rPr>
          <w:rFonts w:ascii="Tahoma" w:hAnsi="Tahoma" w:cs="Tahoma"/>
        </w:rPr>
        <w:t xml:space="preserve">Mediante Decreto Supremo N° 067-2005-RE se ratificó el Convenio de Estocolmo sobre los Contaminantes Orgánicos Persistentes (COP), estableciendo en su artículo 6 que los países deben adoptar medidas para reducir o eliminar las liberaciones derivadas de existencias y desechos de PCB y otros COP. Asimismo, el artículo 7 señala la obligación de elaborar el Plan de Implementación del Convenio de Estocolmo (en el caso de Perú, se elaboró el contenido del Plan de Acción de </w:t>
      </w:r>
      <w:r w:rsidRPr="002F5BC3">
        <w:rPr>
          <w:rFonts w:ascii="Tahoma" w:hAnsi="Tahoma" w:cs="Tahoma"/>
        </w:rPr>
        <w:lastRenderedPageBreak/>
        <w:t>Bifenilos Policlorados con metas específicas para la elaboración de inventarios de PCB y eliminación de residuos con PCB).</w:t>
      </w:r>
    </w:p>
    <w:p w14:paraId="19174EBF" w14:textId="77777777" w:rsidR="002F5BC3" w:rsidRDefault="002F5BC3" w:rsidP="002F5BC3">
      <w:pPr>
        <w:ind w:left="426"/>
        <w:jc w:val="both"/>
        <w:rPr>
          <w:rFonts w:ascii="Tahoma" w:hAnsi="Tahoma" w:cs="Tahoma"/>
          <w:b/>
          <w:bCs/>
          <w:iCs/>
        </w:rPr>
      </w:pPr>
      <w:r w:rsidRPr="002F5BC3">
        <w:rPr>
          <w:rFonts w:ascii="Tahoma" w:hAnsi="Tahoma" w:cs="Tahoma"/>
          <w:b/>
          <w:bCs/>
          <w:iCs/>
        </w:rPr>
        <w:t xml:space="preserve">Resolución Legislativa N° 26234 aprobación del Convenio de Basilea sobre sobre el Control de los Movimientos Transfronterizos de los Desechos Peligrosos </w:t>
      </w:r>
    </w:p>
    <w:p w14:paraId="6E7524E9" w14:textId="2E34A604" w:rsidR="002F5BC3" w:rsidRPr="002F5BC3" w:rsidRDefault="002F5BC3" w:rsidP="002F5BC3">
      <w:pPr>
        <w:ind w:left="426"/>
        <w:jc w:val="both"/>
        <w:rPr>
          <w:rFonts w:ascii="Tahoma" w:hAnsi="Tahoma" w:cs="Tahoma"/>
          <w:b/>
          <w:bCs/>
          <w:iCs/>
        </w:rPr>
      </w:pPr>
      <w:r w:rsidRPr="002F5BC3">
        <w:rPr>
          <w:rFonts w:ascii="Tahoma" w:hAnsi="Tahoma" w:cs="Tahoma"/>
        </w:rPr>
        <w:t>Mediante Resolución Legislativa N° 26234 se aprueba el Convenio de Basilea sobre el Control de los Movimientos Transfronterizos de los Residuos Peligrosos y su eliminación (como sucede en el caso de los PCB). Bajo este marco, la autoridad ha establecido los procedimientos administrativos para la exportación de PCB con fines netamente de eliminación.</w:t>
      </w:r>
    </w:p>
    <w:p w14:paraId="49AE21A4" w14:textId="4BFA50DE" w:rsidR="007D1879" w:rsidRPr="000843C4" w:rsidRDefault="007D1879" w:rsidP="00A2003D">
      <w:pPr>
        <w:pStyle w:val="Ttulo2"/>
        <w:numPr>
          <w:ilvl w:val="1"/>
          <w:numId w:val="45"/>
        </w:numPr>
        <w:ind w:left="426" w:hanging="426"/>
        <w:rPr>
          <w:rFonts w:ascii="Tahoma" w:hAnsi="Tahoma" w:cs="Tahoma"/>
          <w:szCs w:val="22"/>
        </w:rPr>
      </w:pPr>
      <w:bookmarkStart w:id="17" w:name="_Toc23756674"/>
      <w:bookmarkStart w:id="18" w:name="_Toc40643236"/>
      <w:r w:rsidRPr="000843C4">
        <w:rPr>
          <w:rFonts w:ascii="Tahoma" w:hAnsi="Tahoma" w:cs="Tahoma"/>
          <w:szCs w:val="22"/>
        </w:rPr>
        <w:t>Definiciones</w:t>
      </w:r>
      <w:bookmarkEnd w:id="17"/>
      <w:bookmarkEnd w:id="18"/>
    </w:p>
    <w:p w14:paraId="384D5ECE" w14:textId="55C2ACF2" w:rsidR="007D1879" w:rsidRPr="000843C4" w:rsidRDefault="007D1879" w:rsidP="007D1879">
      <w:pPr>
        <w:spacing w:before="240"/>
        <w:ind w:left="1134" w:hanging="708"/>
        <w:jc w:val="both"/>
        <w:rPr>
          <w:rFonts w:ascii="Tahoma" w:hAnsi="Tahoma" w:cs="Tahoma"/>
        </w:rPr>
      </w:pPr>
      <w:r w:rsidRPr="000843C4">
        <w:rPr>
          <w:rFonts w:ascii="Tahoma" w:hAnsi="Tahoma" w:cs="Tahoma"/>
          <w:b/>
          <w:i/>
        </w:rPr>
        <w:t>1.4.1</w:t>
      </w:r>
      <w:r w:rsidRPr="000843C4">
        <w:rPr>
          <w:rFonts w:ascii="Tahoma" w:hAnsi="Tahoma" w:cs="Tahoma"/>
          <w:b/>
          <w:i/>
        </w:rPr>
        <w:tab/>
        <w:t xml:space="preserve">Almacenamiento: </w:t>
      </w:r>
      <w:r w:rsidR="0026694E">
        <w:rPr>
          <w:rFonts w:ascii="Tahoma" w:hAnsi="Tahoma" w:cs="Tahoma"/>
        </w:rPr>
        <w:t>O</w:t>
      </w:r>
      <w:r w:rsidRPr="000843C4">
        <w:rPr>
          <w:rFonts w:ascii="Tahoma" w:hAnsi="Tahoma" w:cs="Tahoma"/>
        </w:rPr>
        <w:t>peración de acumulación temporal de existencias o residuos que sean, contengan o estén contaminados con PCB, en las condiciones técnicas requeridas hasta su tratamiento o disposición final.</w:t>
      </w:r>
    </w:p>
    <w:p w14:paraId="0B3AD098" w14:textId="185EAD81" w:rsidR="007D1879" w:rsidRPr="000843C4" w:rsidRDefault="007D1879" w:rsidP="007D1879">
      <w:pPr>
        <w:spacing w:before="240"/>
        <w:ind w:left="1134" w:hanging="708"/>
        <w:jc w:val="both"/>
        <w:rPr>
          <w:rFonts w:ascii="Tahoma" w:hAnsi="Tahoma" w:cs="Tahoma"/>
        </w:rPr>
      </w:pPr>
      <w:r w:rsidRPr="000843C4">
        <w:rPr>
          <w:rFonts w:ascii="Tahoma" w:hAnsi="Tahoma" w:cs="Tahoma"/>
          <w:b/>
          <w:i/>
        </w:rPr>
        <w:t>1.4.2</w:t>
      </w:r>
      <w:r w:rsidRPr="000843C4">
        <w:rPr>
          <w:rFonts w:ascii="Tahoma" w:hAnsi="Tahoma" w:cs="Tahoma"/>
          <w:b/>
          <w:i/>
        </w:rPr>
        <w:tab/>
        <w:t>Autoridad Ambiental Competente:</w:t>
      </w:r>
      <w:r w:rsidRPr="000843C4">
        <w:rPr>
          <w:rFonts w:ascii="Tahoma" w:hAnsi="Tahoma" w:cs="Tahoma"/>
        </w:rPr>
        <w:t xml:space="preserve"> Entidad pública encargada de la evaluación y, de corresponder, de la aprobación de los Estudios Ambientales e Instrumentos de Gestión Ambiental Complementarios relacionados con las actividades eléctricas.</w:t>
      </w:r>
    </w:p>
    <w:p w14:paraId="6A60FCD5" w14:textId="2871B39B" w:rsidR="007D1879" w:rsidRPr="000843C4" w:rsidRDefault="007D1879" w:rsidP="007D1879">
      <w:pPr>
        <w:ind w:left="1134" w:hanging="708"/>
        <w:jc w:val="both"/>
        <w:rPr>
          <w:rFonts w:ascii="Tahoma" w:hAnsi="Tahoma" w:cs="Tahoma"/>
          <w:b/>
          <w:i/>
        </w:rPr>
      </w:pPr>
      <w:r w:rsidRPr="000843C4">
        <w:rPr>
          <w:rFonts w:ascii="Tahoma" w:hAnsi="Tahoma" w:cs="Tahoma"/>
          <w:b/>
          <w:i/>
        </w:rPr>
        <w:t>1.4.3</w:t>
      </w:r>
      <w:r w:rsidRPr="000843C4">
        <w:rPr>
          <w:rFonts w:ascii="Tahoma" w:hAnsi="Tahoma" w:cs="Tahoma"/>
          <w:b/>
          <w:i/>
        </w:rPr>
        <w:tab/>
        <w:t xml:space="preserve">Bifenilos Policlorados (PCB): </w:t>
      </w:r>
      <w:r w:rsidR="0026694E">
        <w:rPr>
          <w:rFonts w:ascii="Tahoma" w:hAnsi="Tahoma" w:cs="Tahoma"/>
        </w:rPr>
        <w:t>C</w:t>
      </w:r>
      <w:r w:rsidRPr="000843C4">
        <w:rPr>
          <w:rFonts w:ascii="Tahoma" w:hAnsi="Tahoma" w:cs="Tahoma"/>
        </w:rPr>
        <w:t>ompuestos aromáticos con características tóxicas, no biodegradables fácilmente, persistentes en el ambiente, se acumulan en los tejidos adiposos del cuerpo, carcinógenos y causan efectos graves en los humanos y animales; están formados de tal manera que los átomos de hidrógeno en la molécula bifenilo (2 anillos bencénicos unidos entre sí por un enlace único carbono-carbono) son sustituidos hasta por 10 átomos de cloro.</w:t>
      </w:r>
    </w:p>
    <w:p w14:paraId="25D05843" w14:textId="2D04062B" w:rsidR="007D1879" w:rsidRPr="000843C4" w:rsidRDefault="007D1879" w:rsidP="007D1879">
      <w:pPr>
        <w:ind w:left="1134" w:hanging="708"/>
        <w:jc w:val="both"/>
        <w:rPr>
          <w:rFonts w:ascii="Tahoma" w:hAnsi="Tahoma" w:cs="Tahoma"/>
        </w:rPr>
      </w:pPr>
      <w:r w:rsidRPr="000843C4">
        <w:rPr>
          <w:rFonts w:ascii="Tahoma" w:hAnsi="Tahoma" w:cs="Tahoma"/>
          <w:b/>
          <w:i/>
        </w:rPr>
        <w:t>1.4.4</w:t>
      </w:r>
      <w:r w:rsidRPr="000843C4">
        <w:rPr>
          <w:rFonts w:ascii="Tahoma" w:hAnsi="Tahoma" w:cs="Tahoma"/>
          <w:b/>
          <w:i/>
        </w:rPr>
        <w:tab/>
        <w:t xml:space="preserve">Condensador o capacitor: </w:t>
      </w:r>
      <w:r w:rsidR="0026694E">
        <w:rPr>
          <w:rFonts w:ascii="Tahoma" w:hAnsi="Tahoma" w:cs="Tahoma"/>
        </w:rPr>
        <w:t>S</w:t>
      </w:r>
      <w:r w:rsidRPr="000843C4">
        <w:rPr>
          <w:rFonts w:ascii="Tahoma" w:hAnsi="Tahoma" w:cs="Tahoma"/>
        </w:rPr>
        <w:t xml:space="preserve">on aparatos que pueden acumular y mantener una carga eléctrica, cuyo material dieléctrico suele ser un fluido dieléctrico que puede o no contener PCB. Se distinguen de los transformadores porque son siempre estructuras selladas.    </w:t>
      </w:r>
    </w:p>
    <w:p w14:paraId="44D6D6DC" w14:textId="0E6D76B1" w:rsidR="007D1879" w:rsidRPr="000843C4" w:rsidRDefault="007D1879" w:rsidP="007D1879">
      <w:pPr>
        <w:ind w:left="1134" w:hanging="708"/>
        <w:jc w:val="both"/>
        <w:rPr>
          <w:rFonts w:ascii="Tahoma" w:hAnsi="Tahoma" w:cs="Tahoma"/>
        </w:rPr>
      </w:pPr>
      <w:r w:rsidRPr="000843C4">
        <w:rPr>
          <w:rFonts w:ascii="Tahoma" w:hAnsi="Tahoma" w:cs="Tahoma"/>
          <w:b/>
          <w:i/>
        </w:rPr>
        <w:t>1.4.5</w:t>
      </w:r>
      <w:r w:rsidRPr="000843C4">
        <w:rPr>
          <w:rFonts w:ascii="Tahoma" w:hAnsi="Tahoma" w:cs="Tahoma"/>
          <w:b/>
          <w:i/>
        </w:rPr>
        <w:tab/>
      </w:r>
      <w:bookmarkStart w:id="19" w:name="_Hlk40370609"/>
      <w:r w:rsidRPr="000843C4">
        <w:rPr>
          <w:rFonts w:ascii="Tahoma" w:hAnsi="Tahoma" w:cs="Tahoma"/>
          <w:b/>
          <w:i/>
        </w:rPr>
        <w:t>Eliminación ambientalmente racional:</w:t>
      </w:r>
      <w:r w:rsidRPr="000843C4">
        <w:rPr>
          <w:rFonts w:ascii="Tahoma" w:hAnsi="Tahoma" w:cs="Tahoma"/>
        </w:rPr>
        <w:t xml:space="preserve"> </w:t>
      </w:r>
      <w:r w:rsidR="0026694E">
        <w:rPr>
          <w:rFonts w:ascii="Tahoma" w:hAnsi="Tahoma" w:cs="Tahoma"/>
        </w:rPr>
        <w:t>C</w:t>
      </w:r>
      <w:r w:rsidRPr="000843C4">
        <w:rPr>
          <w:rFonts w:ascii="Tahoma" w:hAnsi="Tahoma" w:cs="Tahoma"/>
        </w:rPr>
        <w:t xml:space="preserve">onjunto de operaciones, procesos o técnicas que pueden o no conducir a la recuperación de recursos, reciclado, regeneración, reutilización directa u otros usos de las existencias o residuos que son, contienen o están contaminados con PCB, para incrementar sus posibilidades de aprovechamiento y/o valorización y reducir los riesgos para la salud humana y el ambiente.                                          </w:t>
      </w:r>
      <w:bookmarkEnd w:id="19"/>
    </w:p>
    <w:p w14:paraId="457874CD" w14:textId="6C64DC53" w:rsidR="007021ED" w:rsidRPr="000843C4" w:rsidRDefault="007021ED" w:rsidP="007021ED">
      <w:pPr>
        <w:ind w:left="1134" w:hanging="708"/>
        <w:jc w:val="both"/>
        <w:rPr>
          <w:rFonts w:ascii="Tahoma" w:hAnsi="Tahoma" w:cs="Tahoma"/>
        </w:rPr>
      </w:pPr>
      <w:r w:rsidRPr="000843C4">
        <w:rPr>
          <w:rFonts w:ascii="Tahoma" w:hAnsi="Tahoma" w:cs="Tahoma"/>
          <w:b/>
          <w:i/>
        </w:rPr>
        <w:t>1.4.6</w:t>
      </w:r>
      <w:r w:rsidRPr="000843C4">
        <w:rPr>
          <w:rFonts w:ascii="Tahoma" w:hAnsi="Tahoma" w:cs="Tahoma"/>
          <w:b/>
          <w:i/>
        </w:rPr>
        <w:tab/>
        <w:t>Equipos dados de baja y/o equipos desechados</w:t>
      </w:r>
      <w:r w:rsidRPr="000843C4">
        <w:rPr>
          <w:rFonts w:ascii="Tahoma" w:hAnsi="Tahoma" w:cs="Tahoma"/>
        </w:rPr>
        <w:t>. Aquellos equipos que no pueden volver a ser utilizados para el fin con el que fueron fabricados, debido a que sus características técnicas no lo permiten o que se ha tomado la decisión de descartarlos</w:t>
      </w:r>
      <w:r w:rsidR="00F021A0" w:rsidRPr="000843C4">
        <w:rPr>
          <w:rFonts w:ascii="Tahoma" w:hAnsi="Tahoma" w:cs="Tahoma"/>
        </w:rPr>
        <w:t xml:space="preserve"> o </w:t>
      </w:r>
      <w:r w:rsidRPr="000843C4">
        <w:rPr>
          <w:rFonts w:ascii="Tahoma" w:hAnsi="Tahoma" w:cs="Tahoma"/>
        </w:rPr>
        <w:t>rechazarlos.</w:t>
      </w:r>
    </w:p>
    <w:p w14:paraId="62C1F8CD" w14:textId="45E91828" w:rsidR="007021ED" w:rsidRPr="000843C4" w:rsidRDefault="007D1879" w:rsidP="007021ED">
      <w:pPr>
        <w:ind w:left="1134" w:hanging="708"/>
        <w:jc w:val="both"/>
        <w:rPr>
          <w:rFonts w:ascii="Tahoma" w:hAnsi="Tahoma" w:cs="Tahoma"/>
        </w:rPr>
      </w:pPr>
      <w:r w:rsidRPr="000843C4">
        <w:rPr>
          <w:rFonts w:ascii="Tahoma" w:hAnsi="Tahoma" w:cs="Tahoma"/>
          <w:b/>
          <w:i/>
        </w:rPr>
        <w:t>1.4.</w:t>
      </w:r>
      <w:r w:rsidR="007021ED" w:rsidRPr="000843C4">
        <w:rPr>
          <w:rFonts w:ascii="Tahoma" w:hAnsi="Tahoma" w:cs="Tahoma"/>
          <w:b/>
          <w:i/>
        </w:rPr>
        <w:t>7</w:t>
      </w:r>
      <w:r w:rsidRPr="000843C4">
        <w:rPr>
          <w:rFonts w:ascii="Tahoma" w:hAnsi="Tahoma" w:cs="Tahoma"/>
          <w:b/>
          <w:i/>
        </w:rPr>
        <w:tab/>
      </w:r>
      <w:r w:rsidR="007021ED" w:rsidRPr="000843C4">
        <w:rPr>
          <w:rFonts w:ascii="Tahoma" w:hAnsi="Tahoma" w:cs="Tahoma"/>
          <w:b/>
          <w:i/>
        </w:rPr>
        <w:t>Equipos en uso.</w:t>
      </w:r>
      <w:r w:rsidR="007021ED" w:rsidRPr="000843C4">
        <w:rPr>
          <w:rFonts w:ascii="Tahoma" w:hAnsi="Tahoma" w:cs="Tahoma"/>
        </w:rPr>
        <w:t xml:space="preserve"> Son aquellos equipos que se encuentran conectados a una red eléctrica y/o en pleno funcionamiento.</w:t>
      </w:r>
    </w:p>
    <w:p w14:paraId="4672BB78" w14:textId="22A7DCB1" w:rsidR="007021ED" w:rsidRPr="000843C4" w:rsidRDefault="007021ED" w:rsidP="007021ED">
      <w:pPr>
        <w:ind w:left="1134" w:hanging="708"/>
        <w:jc w:val="both"/>
        <w:rPr>
          <w:rFonts w:ascii="Tahoma" w:hAnsi="Tahoma" w:cs="Tahoma"/>
        </w:rPr>
      </w:pPr>
      <w:r w:rsidRPr="000843C4">
        <w:rPr>
          <w:rFonts w:ascii="Tahoma" w:hAnsi="Tahoma" w:cs="Tahoma"/>
          <w:b/>
          <w:i/>
        </w:rPr>
        <w:lastRenderedPageBreak/>
        <w:t>1.4.8</w:t>
      </w:r>
      <w:r w:rsidRPr="000843C4">
        <w:rPr>
          <w:rFonts w:ascii="Tahoma" w:hAnsi="Tahoma" w:cs="Tahoma"/>
          <w:b/>
          <w:i/>
        </w:rPr>
        <w:tab/>
        <w:t>Equipos en desuso</w:t>
      </w:r>
      <w:r w:rsidRPr="000843C4">
        <w:rPr>
          <w:rFonts w:ascii="Tahoma" w:hAnsi="Tahoma" w:cs="Tahoma"/>
        </w:rPr>
        <w:t>. Aquellos equipos que, habiendo sido utilizados, en la actualidad no están conectados a ninguna red eléctrica y/o no están en funcionamiento (pueden estar en mantenimiento o almacenados), pero se tiene prevista su utilización futura.</w:t>
      </w:r>
    </w:p>
    <w:p w14:paraId="1F0E3763" w14:textId="699D720C" w:rsidR="007021ED" w:rsidRPr="000843C4" w:rsidRDefault="007021ED" w:rsidP="004C53E0">
      <w:pPr>
        <w:ind w:left="1134" w:hanging="708"/>
        <w:jc w:val="both"/>
        <w:rPr>
          <w:rFonts w:ascii="Tahoma" w:hAnsi="Tahoma" w:cs="Tahoma"/>
        </w:rPr>
      </w:pPr>
      <w:r w:rsidRPr="000843C4">
        <w:rPr>
          <w:rFonts w:ascii="Tahoma" w:hAnsi="Tahoma" w:cs="Tahoma"/>
          <w:b/>
          <w:i/>
        </w:rPr>
        <w:t>1.4.9</w:t>
      </w:r>
      <w:r w:rsidRPr="000843C4">
        <w:rPr>
          <w:rFonts w:ascii="Tahoma" w:hAnsi="Tahoma" w:cs="Tahoma"/>
          <w:b/>
          <w:i/>
        </w:rPr>
        <w:tab/>
        <w:t>Existencias</w:t>
      </w:r>
      <w:r w:rsidRPr="000843C4">
        <w:rPr>
          <w:rFonts w:ascii="Tahoma" w:hAnsi="Tahoma" w:cs="Tahoma"/>
        </w:rPr>
        <w:t>: Equipos en uso, desuso, dados de baja y/o desechado utilizados directa o indirectamente en una actividad antrópica pasibles de ser, contener o estar contaminado con PCB</w:t>
      </w:r>
      <w:bookmarkStart w:id="20" w:name="_Hlk40370775"/>
      <w:r w:rsidR="004C53E0" w:rsidRPr="000843C4">
        <w:rPr>
          <w:rFonts w:ascii="Tahoma" w:hAnsi="Tahoma" w:cs="Tahoma"/>
        </w:rPr>
        <w:t xml:space="preserve">, tales como transformadores eléctricos, condensadores eléctricos (utilizados generalmente en grupos llamados bancos de condensadores), interruptores, reguladores, </w:t>
      </w:r>
      <w:proofErr w:type="spellStart"/>
      <w:r w:rsidR="004C53E0" w:rsidRPr="000843C4">
        <w:rPr>
          <w:rFonts w:ascii="Tahoma" w:hAnsi="Tahoma" w:cs="Tahoma"/>
        </w:rPr>
        <w:t>reconectadores</w:t>
      </w:r>
      <w:proofErr w:type="spellEnd"/>
      <w:r w:rsidR="004C53E0" w:rsidRPr="000843C4">
        <w:rPr>
          <w:rFonts w:ascii="Tahoma" w:hAnsi="Tahoma" w:cs="Tahoma"/>
        </w:rPr>
        <w:t xml:space="preserve"> u otros dispositivos diseñados y fabricados para operar utilizando como fluidos dieléctricos el PCB</w:t>
      </w:r>
      <w:r w:rsidRPr="000843C4">
        <w:rPr>
          <w:rFonts w:ascii="Tahoma" w:hAnsi="Tahoma" w:cs="Tahoma"/>
        </w:rPr>
        <w:t>.</w:t>
      </w:r>
      <w:bookmarkEnd w:id="20"/>
    </w:p>
    <w:p w14:paraId="262216F7" w14:textId="6D319ECF" w:rsidR="00F021A0" w:rsidRPr="000843C4" w:rsidRDefault="00F021A0" w:rsidP="00FA7AAB">
      <w:pPr>
        <w:tabs>
          <w:tab w:val="left" w:pos="708"/>
          <w:tab w:val="left" w:pos="1416"/>
          <w:tab w:val="left" w:pos="2124"/>
          <w:tab w:val="left" w:pos="2832"/>
          <w:tab w:val="left" w:pos="3473"/>
        </w:tabs>
        <w:ind w:left="1134" w:hanging="708"/>
        <w:jc w:val="both"/>
        <w:rPr>
          <w:rFonts w:ascii="Tahoma" w:hAnsi="Tahoma" w:cs="Tahoma"/>
        </w:rPr>
      </w:pPr>
      <w:r w:rsidRPr="000843C4">
        <w:rPr>
          <w:rFonts w:ascii="Tahoma" w:hAnsi="Tahoma" w:cs="Tahoma"/>
          <w:b/>
          <w:i/>
        </w:rPr>
        <w:t>1.4.10 Existencias con PCB:</w:t>
      </w:r>
      <w:r w:rsidRPr="000843C4">
        <w:rPr>
          <w:rFonts w:ascii="Tahoma" w:hAnsi="Tahoma" w:cs="Tahoma"/>
        </w:rPr>
        <w:t xml:space="preserve"> Los equipos que se deben considerar como PCB, independientemente de su estado de uso, desuso o desecho, son aquellos que hayan contenido o contengan fluidos dieléctricos en estado líquido en concentraciones iguales y/o superiores a 50 ppm de PCB.</w:t>
      </w:r>
    </w:p>
    <w:p w14:paraId="19E004C2" w14:textId="186F1A54" w:rsidR="007D1879" w:rsidRPr="000843C4" w:rsidRDefault="007D1879" w:rsidP="007D1879">
      <w:pPr>
        <w:ind w:left="1134" w:hanging="708"/>
        <w:jc w:val="both"/>
        <w:rPr>
          <w:rFonts w:ascii="Tahoma" w:hAnsi="Tahoma" w:cs="Tahoma"/>
        </w:rPr>
      </w:pPr>
      <w:r w:rsidRPr="000843C4">
        <w:rPr>
          <w:rFonts w:ascii="Tahoma" w:hAnsi="Tahoma" w:cs="Tahoma"/>
          <w:b/>
          <w:i/>
        </w:rPr>
        <w:t>1.4.</w:t>
      </w:r>
      <w:r w:rsidR="007021ED" w:rsidRPr="000843C4">
        <w:rPr>
          <w:rFonts w:ascii="Tahoma" w:hAnsi="Tahoma" w:cs="Tahoma"/>
          <w:b/>
          <w:i/>
        </w:rPr>
        <w:t>1</w:t>
      </w:r>
      <w:r w:rsidR="00F021A0" w:rsidRPr="000843C4">
        <w:rPr>
          <w:rFonts w:ascii="Tahoma" w:hAnsi="Tahoma" w:cs="Tahoma"/>
          <w:b/>
          <w:i/>
        </w:rPr>
        <w:t>1</w:t>
      </w:r>
      <w:r w:rsidRPr="000843C4">
        <w:rPr>
          <w:rFonts w:ascii="Tahoma" w:hAnsi="Tahoma" w:cs="Tahoma"/>
          <w:b/>
          <w:i/>
        </w:rPr>
        <w:tab/>
        <w:t xml:space="preserve">Mejores prácticas ambientales: </w:t>
      </w:r>
      <w:r w:rsidR="0026694E">
        <w:rPr>
          <w:rFonts w:ascii="Tahoma" w:hAnsi="Tahoma" w:cs="Tahoma"/>
        </w:rPr>
        <w:t>E</w:t>
      </w:r>
      <w:r w:rsidRPr="000843C4">
        <w:rPr>
          <w:rFonts w:ascii="Tahoma" w:hAnsi="Tahoma" w:cs="Tahoma"/>
        </w:rPr>
        <w:t>s la aplicación de la combinación más adecuada de medidas y estrategias de control ambiental.</w:t>
      </w:r>
    </w:p>
    <w:p w14:paraId="42233A1B" w14:textId="7951BA91" w:rsidR="007D1879" w:rsidRPr="000843C4" w:rsidRDefault="007D1879" w:rsidP="007D1879">
      <w:pPr>
        <w:ind w:left="1134" w:hanging="708"/>
        <w:jc w:val="both"/>
        <w:rPr>
          <w:rFonts w:ascii="Tahoma" w:hAnsi="Tahoma" w:cs="Tahoma"/>
          <w:i/>
        </w:rPr>
      </w:pPr>
      <w:r w:rsidRPr="000843C4">
        <w:rPr>
          <w:rFonts w:ascii="Tahoma" w:hAnsi="Tahoma" w:cs="Tahoma"/>
          <w:b/>
          <w:i/>
        </w:rPr>
        <w:t>1.4.</w:t>
      </w:r>
      <w:r w:rsidR="007021ED" w:rsidRPr="000843C4">
        <w:rPr>
          <w:rFonts w:ascii="Tahoma" w:hAnsi="Tahoma" w:cs="Tahoma"/>
          <w:b/>
          <w:i/>
        </w:rPr>
        <w:t>1</w:t>
      </w:r>
      <w:r w:rsidR="00F021A0" w:rsidRPr="000843C4">
        <w:rPr>
          <w:rFonts w:ascii="Tahoma" w:hAnsi="Tahoma" w:cs="Tahoma"/>
          <w:b/>
          <w:i/>
        </w:rPr>
        <w:t>2</w:t>
      </w:r>
      <w:r w:rsidRPr="000843C4">
        <w:rPr>
          <w:rFonts w:ascii="Tahoma" w:hAnsi="Tahoma" w:cs="Tahoma"/>
          <w:b/>
          <w:i/>
        </w:rPr>
        <w:tab/>
        <w:t>Mejores técnicas disponibles</w:t>
      </w:r>
      <w:r w:rsidRPr="000843C4">
        <w:rPr>
          <w:rFonts w:ascii="Tahoma" w:hAnsi="Tahoma" w:cs="Tahoma"/>
          <w:i/>
        </w:rPr>
        <w:t xml:space="preserve">: </w:t>
      </w:r>
      <w:r w:rsidR="0016430D">
        <w:rPr>
          <w:rFonts w:ascii="Tahoma" w:hAnsi="Tahoma" w:cs="Tahoma"/>
        </w:rPr>
        <w:t>S</w:t>
      </w:r>
      <w:r w:rsidRPr="000843C4">
        <w:rPr>
          <w:rFonts w:ascii="Tahoma" w:hAnsi="Tahoma" w:cs="Tahoma"/>
        </w:rPr>
        <w:t xml:space="preserve">e entiende que es la etapa más eficaz y avanzada en el desarrollo de actividades y sus métodos de operación que indican la idoneidad práctica de técnicas específicas para proporcionar en principio la base de la limitación de las liberaciones destinada a evitar y, cuando no sea viable, reducir en general las liberaciones de los productos químicos incluidos en la parte I del anexo C del Convenio de Estocolmo y sus efectos en el medio ambiente en su conjunto. A este respecto: </w:t>
      </w:r>
      <w:r w:rsidRPr="000843C4">
        <w:rPr>
          <w:rFonts w:ascii="Tahoma" w:hAnsi="Tahoma" w:cs="Tahoma"/>
          <w:i/>
        </w:rPr>
        <w:t>“Técnicas” incluye tanto la tecnología utilizada como el modo en que la instalación es diseñada.</w:t>
      </w:r>
    </w:p>
    <w:p w14:paraId="5C78E28E" w14:textId="4F6F3367" w:rsidR="007D1879" w:rsidRPr="000843C4" w:rsidRDefault="007D1879" w:rsidP="007D1879">
      <w:pPr>
        <w:ind w:left="1134" w:hanging="850"/>
        <w:jc w:val="both"/>
        <w:rPr>
          <w:rFonts w:ascii="Tahoma" w:hAnsi="Tahoma" w:cs="Tahoma"/>
        </w:rPr>
      </w:pPr>
      <w:r w:rsidRPr="000843C4">
        <w:rPr>
          <w:rFonts w:ascii="Tahoma" w:hAnsi="Tahoma" w:cs="Tahoma"/>
          <w:b/>
          <w:i/>
        </w:rPr>
        <w:t>1.4.</w:t>
      </w:r>
      <w:r w:rsidR="007021ED" w:rsidRPr="000843C4">
        <w:rPr>
          <w:rFonts w:ascii="Tahoma" w:hAnsi="Tahoma" w:cs="Tahoma"/>
          <w:b/>
          <w:i/>
        </w:rPr>
        <w:t>1</w:t>
      </w:r>
      <w:r w:rsidR="00F021A0" w:rsidRPr="000843C4">
        <w:rPr>
          <w:rFonts w:ascii="Tahoma" w:hAnsi="Tahoma" w:cs="Tahoma"/>
          <w:b/>
          <w:i/>
        </w:rPr>
        <w:t>3</w:t>
      </w:r>
      <w:r w:rsidRPr="000843C4">
        <w:rPr>
          <w:rFonts w:ascii="Tahoma" w:hAnsi="Tahoma" w:cs="Tahoma"/>
          <w:b/>
          <w:i/>
        </w:rPr>
        <w:tab/>
        <w:t>Plan de Acción de PCB:</w:t>
      </w:r>
      <w:r w:rsidRPr="000843C4">
        <w:rPr>
          <w:rFonts w:ascii="Tahoma" w:hAnsi="Tahoma" w:cs="Tahoma"/>
        </w:rPr>
        <w:t xml:space="preserve"> Plan que forma parte del Plan Nacional de Implementación del Convenio de Estocolmo sobre los Contaminantes Orgánicos Persistentes, que tiene como objetivo la eliminación gradual de las existencias y residuos que sean, contengan o estén contaminados con PCB a fin de contribuir a la disminución de la contaminación por PCB y proteger la salud y el ambiente. El logro de sus objetivos estratégicos es responsabilidad particular de las autoridades ambientales y empresas industriales y de servicios que posean existencias y residuos con PCB.</w:t>
      </w:r>
    </w:p>
    <w:p w14:paraId="24984159" w14:textId="58F50875" w:rsidR="007D1879" w:rsidRPr="000843C4" w:rsidRDefault="007D1879" w:rsidP="007D1879">
      <w:pPr>
        <w:ind w:left="1134" w:hanging="708"/>
        <w:jc w:val="both"/>
        <w:rPr>
          <w:rFonts w:ascii="Tahoma" w:hAnsi="Tahoma" w:cs="Tahoma"/>
        </w:rPr>
      </w:pPr>
      <w:r w:rsidRPr="000843C4">
        <w:rPr>
          <w:rFonts w:ascii="Tahoma" w:hAnsi="Tahoma" w:cs="Tahoma"/>
          <w:b/>
          <w:i/>
        </w:rPr>
        <w:t>1.4.1</w:t>
      </w:r>
      <w:r w:rsidR="00F021A0" w:rsidRPr="000843C4">
        <w:rPr>
          <w:rFonts w:ascii="Tahoma" w:hAnsi="Tahoma" w:cs="Tahoma"/>
          <w:b/>
          <w:i/>
        </w:rPr>
        <w:t>4</w:t>
      </w:r>
      <w:r w:rsidRPr="000843C4">
        <w:rPr>
          <w:rFonts w:ascii="Tahoma" w:hAnsi="Tahoma" w:cs="Tahoma"/>
          <w:b/>
          <w:i/>
        </w:rPr>
        <w:tab/>
        <w:t>Plan Nacional de Implementación del Convenio de Estocolmo sobre los Contaminantes Orgánicos Persistentes (PNI-COP Perú):</w:t>
      </w:r>
      <w:r w:rsidRPr="000843C4">
        <w:rPr>
          <w:rFonts w:ascii="Tahoma" w:hAnsi="Tahoma" w:cs="Tahoma"/>
        </w:rPr>
        <w:t xml:space="preserve"> Instrumento de planificación ambiental cuyos objetivos estratégicos contribuyen a lograr el objetivo del Convenio de Estocolmo y cumplir las obligaciones asumidas por el país. Uno de sus planes, es el Plan de Acción de Bifenilos Policlorados.</w:t>
      </w:r>
    </w:p>
    <w:p w14:paraId="000FAC0F" w14:textId="7813D174" w:rsidR="007D1879" w:rsidRPr="000843C4" w:rsidRDefault="007D1879" w:rsidP="007D1879">
      <w:pPr>
        <w:ind w:left="1134" w:hanging="708"/>
        <w:jc w:val="both"/>
        <w:rPr>
          <w:rFonts w:ascii="Tahoma" w:hAnsi="Tahoma" w:cs="Tahoma"/>
          <w:vertAlign w:val="superscript"/>
        </w:rPr>
      </w:pPr>
      <w:r w:rsidRPr="000843C4">
        <w:rPr>
          <w:rFonts w:ascii="Tahoma" w:hAnsi="Tahoma" w:cs="Tahoma"/>
          <w:b/>
          <w:i/>
        </w:rPr>
        <w:t>1.4.1</w:t>
      </w:r>
      <w:r w:rsidR="00F021A0" w:rsidRPr="000843C4">
        <w:rPr>
          <w:rFonts w:ascii="Tahoma" w:hAnsi="Tahoma" w:cs="Tahoma"/>
          <w:b/>
          <w:i/>
        </w:rPr>
        <w:t>5</w:t>
      </w:r>
      <w:r w:rsidRPr="000843C4">
        <w:rPr>
          <w:rFonts w:ascii="Tahoma" w:hAnsi="Tahoma" w:cs="Tahoma"/>
          <w:b/>
          <w:i/>
        </w:rPr>
        <w:tab/>
      </w:r>
      <w:bookmarkStart w:id="21" w:name="_Hlk32560127"/>
      <w:r w:rsidRPr="000843C4">
        <w:rPr>
          <w:rFonts w:ascii="Tahoma" w:hAnsi="Tahoma" w:cs="Tahoma"/>
          <w:b/>
          <w:bCs/>
          <w:i/>
          <w:iCs/>
        </w:rPr>
        <w:t>Residuo con PCB</w:t>
      </w:r>
      <w:r w:rsidRPr="000843C4">
        <w:rPr>
          <w:rFonts w:ascii="Tahoma" w:hAnsi="Tahoma" w:cs="Tahoma"/>
        </w:rPr>
        <w:t xml:space="preserve">: </w:t>
      </w:r>
      <w:r w:rsidR="0016430D">
        <w:rPr>
          <w:rFonts w:ascii="Tahoma" w:hAnsi="Tahoma" w:cs="Tahoma"/>
          <w:color w:val="000000"/>
          <w:shd w:val="clear" w:color="auto" w:fill="FFFFFF"/>
        </w:rPr>
        <w:t>S</w:t>
      </w:r>
      <w:r w:rsidR="008D071E" w:rsidRPr="000843C4">
        <w:rPr>
          <w:rFonts w:ascii="Tahoma" w:hAnsi="Tahoma" w:cs="Tahoma"/>
          <w:color w:val="000000"/>
          <w:shd w:val="clear" w:color="auto" w:fill="FFFFFF"/>
        </w:rPr>
        <w:t xml:space="preserve">on aquellos residuos de los fluidos aislantes en estado líquido (aceites dieléctricos) contaminados con PCB (concentraciones iguales o superiores a las 50 ppm de PCB), los cuales fueron drenados de las existencias (equipos en uso, desuso, dados de baja y/o desechados) </w:t>
      </w:r>
      <w:r w:rsidR="008D071E" w:rsidRPr="000843C4">
        <w:rPr>
          <w:rFonts w:ascii="Tahoma" w:hAnsi="Tahoma" w:cs="Tahoma"/>
          <w:color w:val="000000"/>
          <w:shd w:val="clear" w:color="auto" w:fill="FFFFFF"/>
        </w:rPr>
        <w:lastRenderedPageBreak/>
        <w:t>contaminadas con PCB y que se encuentran almacenados en cilindros u otro tipo de contenedor</w:t>
      </w:r>
      <w:r w:rsidRPr="000843C4">
        <w:rPr>
          <w:rFonts w:ascii="Tahoma" w:hAnsi="Tahoma" w:cs="Tahoma"/>
        </w:rPr>
        <w:t>.</w:t>
      </w:r>
      <w:bookmarkEnd w:id="21"/>
    </w:p>
    <w:p w14:paraId="74485BD1" w14:textId="2B574395" w:rsidR="007D1879" w:rsidRPr="000843C4" w:rsidRDefault="007D1879" w:rsidP="007D1879">
      <w:pPr>
        <w:ind w:left="1134" w:hanging="708"/>
        <w:jc w:val="both"/>
        <w:rPr>
          <w:rFonts w:ascii="Tahoma" w:hAnsi="Tahoma" w:cs="Tahoma"/>
        </w:rPr>
      </w:pPr>
      <w:r w:rsidRPr="000843C4">
        <w:rPr>
          <w:rFonts w:ascii="Tahoma" w:hAnsi="Tahoma" w:cs="Tahoma"/>
          <w:b/>
          <w:i/>
        </w:rPr>
        <w:t>1.4.1</w:t>
      </w:r>
      <w:r w:rsidR="00F021A0" w:rsidRPr="000843C4">
        <w:rPr>
          <w:rFonts w:ascii="Tahoma" w:hAnsi="Tahoma" w:cs="Tahoma"/>
          <w:b/>
          <w:i/>
        </w:rPr>
        <w:t>6</w:t>
      </w:r>
      <w:r w:rsidRPr="000843C4">
        <w:rPr>
          <w:rFonts w:ascii="Tahoma" w:hAnsi="Tahoma" w:cs="Tahoma"/>
          <w:b/>
          <w:i/>
        </w:rPr>
        <w:tab/>
        <w:t>Superficies no porosas:</w:t>
      </w:r>
      <w:r w:rsidRPr="000843C4">
        <w:rPr>
          <w:rFonts w:ascii="Tahoma" w:hAnsi="Tahoma" w:cs="Tahoma"/>
        </w:rPr>
        <w:t xml:space="preserve"> </w:t>
      </w:r>
      <w:r w:rsidR="0016430D">
        <w:rPr>
          <w:rFonts w:ascii="Tahoma" w:hAnsi="Tahoma" w:cs="Tahoma"/>
        </w:rPr>
        <w:t>S</w:t>
      </w:r>
      <w:r w:rsidRPr="000843C4">
        <w:rPr>
          <w:rFonts w:ascii="Tahoma" w:hAnsi="Tahoma" w:cs="Tahoma"/>
        </w:rPr>
        <w:t>uperficies lisas en las que se puede aplicar un hisopado (recolección de muestra mediante un hisopo) con la finalidad de descartar y analizar la presencia de PCB (ejemplo: las superficies metálicas).</w:t>
      </w:r>
    </w:p>
    <w:p w14:paraId="16F74CC0" w14:textId="4DC86918" w:rsidR="007D1879" w:rsidRPr="000843C4" w:rsidRDefault="007D1879" w:rsidP="007D1879">
      <w:pPr>
        <w:ind w:left="1134" w:hanging="708"/>
        <w:jc w:val="both"/>
        <w:rPr>
          <w:rFonts w:ascii="Tahoma" w:hAnsi="Tahoma" w:cs="Tahoma"/>
        </w:rPr>
      </w:pPr>
      <w:r w:rsidRPr="000843C4">
        <w:rPr>
          <w:rFonts w:ascii="Tahoma" w:hAnsi="Tahoma" w:cs="Tahoma"/>
          <w:b/>
          <w:i/>
        </w:rPr>
        <w:t>1.4.1</w:t>
      </w:r>
      <w:r w:rsidR="00F021A0" w:rsidRPr="000843C4">
        <w:rPr>
          <w:rFonts w:ascii="Tahoma" w:hAnsi="Tahoma" w:cs="Tahoma"/>
          <w:b/>
          <w:i/>
        </w:rPr>
        <w:t>7</w:t>
      </w:r>
      <w:r w:rsidRPr="000843C4">
        <w:rPr>
          <w:rFonts w:ascii="Tahoma" w:hAnsi="Tahoma" w:cs="Tahoma"/>
          <w:b/>
          <w:i/>
        </w:rPr>
        <w:tab/>
        <w:t>Titular de la Actividad Eléctrica:</w:t>
      </w:r>
      <w:r w:rsidRPr="000843C4">
        <w:rPr>
          <w:rFonts w:ascii="Tahoma" w:hAnsi="Tahoma" w:cs="Tahoma"/>
        </w:rPr>
        <w:t xml:space="preserve"> </w:t>
      </w:r>
      <w:r w:rsidR="0016430D">
        <w:rPr>
          <w:rFonts w:ascii="Tahoma" w:hAnsi="Tahoma" w:cs="Tahoma"/>
        </w:rPr>
        <w:t>E</w:t>
      </w:r>
      <w:r w:rsidRPr="000843C4">
        <w:rPr>
          <w:rFonts w:ascii="Tahoma" w:hAnsi="Tahoma" w:cs="Tahoma"/>
        </w:rPr>
        <w:t xml:space="preserve">s aquella persona natural o jurídica, nacional o extranjera que desarrolla proyectos eléctricos de generación, transmisión y/o distribución dentro del territorio nacional de acuerdo </w:t>
      </w:r>
      <w:r w:rsidR="007021ED" w:rsidRPr="000843C4">
        <w:rPr>
          <w:rFonts w:ascii="Tahoma" w:hAnsi="Tahoma" w:cs="Tahoma"/>
        </w:rPr>
        <w:t>con</w:t>
      </w:r>
      <w:r w:rsidR="00A71894" w:rsidRPr="000843C4">
        <w:rPr>
          <w:rFonts w:ascii="Tahoma" w:hAnsi="Tahoma" w:cs="Tahoma"/>
        </w:rPr>
        <w:t xml:space="preserve"> la</w:t>
      </w:r>
      <w:r w:rsidRPr="000843C4">
        <w:rPr>
          <w:rFonts w:ascii="Tahoma" w:hAnsi="Tahoma" w:cs="Tahoma"/>
        </w:rPr>
        <w:t xml:space="preserve"> ley.</w:t>
      </w:r>
    </w:p>
    <w:p w14:paraId="2848318D" w14:textId="1C749FE1" w:rsidR="007D1879" w:rsidRPr="000843C4" w:rsidRDefault="007D1879" w:rsidP="007D1879">
      <w:pPr>
        <w:ind w:left="1134" w:hanging="708"/>
        <w:jc w:val="both"/>
        <w:rPr>
          <w:rFonts w:ascii="Tahoma" w:hAnsi="Tahoma" w:cs="Tahoma"/>
        </w:rPr>
      </w:pPr>
      <w:r w:rsidRPr="000843C4">
        <w:rPr>
          <w:rFonts w:ascii="Tahoma" w:hAnsi="Tahoma" w:cs="Tahoma"/>
          <w:b/>
          <w:i/>
        </w:rPr>
        <w:t>1.4.1</w:t>
      </w:r>
      <w:r w:rsidR="00F021A0" w:rsidRPr="000843C4">
        <w:rPr>
          <w:rFonts w:ascii="Tahoma" w:hAnsi="Tahoma" w:cs="Tahoma"/>
          <w:b/>
          <w:i/>
        </w:rPr>
        <w:t>8</w:t>
      </w:r>
      <w:r w:rsidRPr="000843C4">
        <w:rPr>
          <w:rFonts w:ascii="Tahoma" w:hAnsi="Tahoma" w:cs="Tahoma"/>
          <w:b/>
          <w:i/>
        </w:rPr>
        <w:tab/>
        <w:t>Transformador</w:t>
      </w:r>
      <w:r w:rsidRPr="000843C4">
        <w:rPr>
          <w:rFonts w:ascii="Tahoma" w:hAnsi="Tahoma" w:cs="Tahoma"/>
        </w:rPr>
        <w:t xml:space="preserve">: </w:t>
      </w:r>
      <w:r w:rsidR="0016430D">
        <w:rPr>
          <w:rFonts w:ascii="Tahoma" w:hAnsi="Tahoma" w:cs="Tahoma"/>
        </w:rPr>
        <w:t>E</w:t>
      </w:r>
      <w:r w:rsidRPr="000843C4">
        <w:rPr>
          <w:rFonts w:ascii="Tahoma" w:hAnsi="Tahoma" w:cs="Tahoma"/>
        </w:rPr>
        <w:t>quipo utilizado para aumentar o reducir la tensión. Los transformadores que contienen PCB normalmente se instalan en plantas o edificios en los que se distribuye electricidad.</w:t>
      </w:r>
    </w:p>
    <w:p w14:paraId="74A1B2DB" w14:textId="62A4AE67" w:rsidR="007D1879" w:rsidRPr="000843C4" w:rsidRDefault="007D1879" w:rsidP="00EE5355">
      <w:pPr>
        <w:pStyle w:val="Ttulo1"/>
        <w:numPr>
          <w:ilvl w:val="0"/>
          <w:numId w:val="45"/>
        </w:numPr>
        <w:ind w:left="426" w:hanging="284"/>
        <w:rPr>
          <w:rFonts w:ascii="Tahoma" w:hAnsi="Tahoma" w:cs="Tahoma"/>
          <w:sz w:val="22"/>
          <w:szCs w:val="22"/>
        </w:rPr>
      </w:pPr>
      <w:bookmarkStart w:id="22" w:name="_Toc40643237"/>
      <w:r w:rsidRPr="000843C4">
        <w:rPr>
          <w:rFonts w:ascii="Tahoma" w:hAnsi="Tahoma" w:cs="Tahoma"/>
          <w:sz w:val="22"/>
          <w:szCs w:val="22"/>
        </w:rPr>
        <w:t>Instrucciones para el uso de la guía</w:t>
      </w:r>
      <w:bookmarkEnd w:id="22"/>
    </w:p>
    <w:p w14:paraId="7A576415" w14:textId="07CFAFE7" w:rsidR="007D1879" w:rsidRPr="000843C4" w:rsidRDefault="007D1879" w:rsidP="005717E0">
      <w:pPr>
        <w:numPr>
          <w:ilvl w:val="0"/>
          <w:numId w:val="2"/>
        </w:numPr>
        <w:shd w:val="clear" w:color="auto" w:fill="FFFFFF"/>
        <w:ind w:left="993" w:hanging="284"/>
        <w:jc w:val="both"/>
        <w:rPr>
          <w:rFonts w:ascii="Tahoma" w:hAnsi="Tahoma" w:cs="Tahoma"/>
          <w:color w:val="201F1E"/>
        </w:rPr>
      </w:pPr>
      <w:r w:rsidRPr="000843C4">
        <w:rPr>
          <w:rFonts w:ascii="Tahoma" w:hAnsi="Tahoma" w:cs="Tahoma"/>
          <w:color w:val="201F1E"/>
        </w:rPr>
        <w:t xml:space="preserve">La parte introductoria de la guía brinda al usuario el marco regulatorio que sustenta la necesidad de elaborar un Plan de Gestión Ambiental de Bifenilos Policlorados. </w:t>
      </w:r>
      <w:r w:rsidR="0016430D">
        <w:rPr>
          <w:rFonts w:ascii="Tahoma" w:hAnsi="Tahoma" w:cs="Tahoma"/>
          <w:color w:val="201F1E"/>
        </w:rPr>
        <w:t xml:space="preserve">Luego de ello, </w:t>
      </w:r>
      <w:r w:rsidRPr="000843C4">
        <w:rPr>
          <w:rFonts w:ascii="Tahoma" w:hAnsi="Tahoma" w:cs="Tahoma"/>
          <w:color w:val="201F1E"/>
        </w:rPr>
        <w:t>se define al PGAPCB como parte contribuyente al logro del objetivo del Convenio de Estocolmo,  remarca</w:t>
      </w:r>
      <w:r w:rsidR="0016430D">
        <w:rPr>
          <w:rFonts w:ascii="Tahoma" w:hAnsi="Tahoma" w:cs="Tahoma"/>
          <w:color w:val="201F1E"/>
        </w:rPr>
        <w:t>ndo</w:t>
      </w:r>
      <w:r w:rsidRPr="000843C4">
        <w:rPr>
          <w:rFonts w:ascii="Tahoma" w:hAnsi="Tahoma" w:cs="Tahoma"/>
          <w:color w:val="201F1E"/>
        </w:rPr>
        <w:t xml:space="preserve"> su importancia dentro de la gestión de las sustancias y residuos peligrosos en el contexto del ciclo de vida de los PCB en los equipos, la evaluación de riesgos y  los principios a tenerse en cuenta para la elaboración del PGAPCB. </w:t>
      </w:r>
    </w:p>
    <w:p w14:paraId="05A76275" w14:textId="77777777" w:rsidR="007D1879" w:rsidRPr="000843C4" w:rsidRDefault="007D1879" w:rsidP="005717E0">
      <w:pPr>
        <w:numPr>
          <w:ilvl w:val="0"/>
          <w:numId w:val="2"/>
        </w:numPr>
        <w:shd w:val="clear" w:color="auto" w:fill="FFFFFF"/>
        <w:ind w:left="993" w:hanging="284"/>
        <w:jc w:val="both"/>
        <w:rPr>
          <w:rFonts w:ascii="Tahoma" w:hAnsi="Tahoma" w:cs="Tahoma"/>
          <w:color w:val="201F1E"/>
        </w:rPr>
      </w:pPr>
      <w:r w:rsidRPr="000843C4">
        <w:rPr>
          <w:rFonts w:ascii="Tahoma" w:hAnsi="Tahoma" w:cs="Tahoma"/>
          <w:color w:val="201F1E"/>
        </w:rPr>
        <w:t>El Titular deberá tener en cuenta la presente guía para elaborar su PGAPCB, la cual de modo didáctico describe el contenido de cada sección del PGAPCB.</w:t>
      </w:r>
    </w:p>
    <w:p w14:paraId="0178DA7B" w14:textId="77777777" w:rsidR="007D1879" w:rsidRPr="000843C4" w:rsidRDefault="007D1879" w:rsidP="005717E0">
      <w:pPr>
        <w:numPr>
          <w:ilvl w:val="0"/>
          <w:numId w:val="2"/>
        </w:numPr>
        <w:shd w:val="clear" w:color="auto" w:fill="FFFFFF"/>
        <w:ind w:left="993" w:hanging="284"/>
        <w:jc w:val="both"/>
        <w:rPr>
          <w:rFonts w:ascii="Tahoma" w:hAnsi="Tahoma" w:cs="Tahoma"/>
          <w:color w:val="201F1E"/>
        </w:rPr>
      </w:pPr>
      <w:r w:rsidRPr="000843C4">
        <w:rPr>
          <w:rFonts w:ascii="Tahoma" w:hAnsi="Tahoma" w:cs="Tahoma"/>
          <w:color w:val="201F1E"/>
        </w:rPr>
        <w:t>La estructura del PGAPCB se ha planteado teniendo en cuenta las normas del sector, así como el marco general de la gestión ambiental.</w:t>
      </w:r>
    </w:p>
    <w:p w14:paraId="1974AF64" w14:textId="77777777" w:rsidR="007D1879" w:rsidRPr="000843C4" w:rsidRDefault="007D1879" w:rsidP="005717E0">
      <w:pPr>
        <w:numPr>
          <w:ilvl w:val="0"/>
          <w:numId w:val="2"/>
        </w:numPr>
        <w:shd w:val="clear" w:color="auto" w:fill="FFFFFF"/>
        <w:spacing w:after="0"/>
        <w:ind w:left="993" w:hanging="284"/>
        <w:jc w:val="both"/>
        <w:rPr>
          <w:rFonts w:ascii="Tahoma" w:hAnsi="Tahoma" w:cs="Tahoma"/>
          <w:color w:val="201F1E"/>
        </w:rPr>
      </w:pPr>
      <w:r w:rsidRPr="000843C4">
        <w:rPr>
          <w:rFonts w:ascii="Tahoma" w:hAnsi="Tahoma" w:cs="Tahoma"/>
          <w:color w:val="201F1E"/>
        </w:rPr>
        <w:t>El usuario podrá tener como referencia los documentos técnicos de los anexos para plantear las actividades a programarse en el PGAPCB.</w:t>
      </w:r>
    </w:p>
    <w:p w14:paraId="2C79592C" w14:textId="77777777" w:rsidR="007D1879" w:rsidRPr="000843C4" w:rsidRDefault="007D1879" w:rsidP="003526AD">
      <w:pPr>
        <w:shd w:val="clear" w:color="auto" w:fill="FFFFFF"/>
        <w:spacing w:after="0" w:line="240" w:lineRule="auto"/>
        <w:rPr>
          <w:rFonts w:ascii="Tahoma" w:hAnsi="Tahoma" w:cs="Tahoma"/>
          <w:color w:val="201F1E"/>
        </w:rPr>
      </w:pPr>
    </w:p>
    <w:p w14:paraId="465EB3E7" w14:textId="48A732C3" w:rsidR="007D1879" w:rsidRPr="000843C4" w:rsidRDefault="007D1879" w:rsidP="003526AD">
      <w:pPr>
        <w:pStyle w:val="Ttulo1"/>
        <w:numPr>
          <w:ilvl w:val="0"/>
          <w:numId w:val="45"/>
        </w:numPr>
        <w:spacing w:before="120"/>
        <w:ind w:left="426" w:hanging="284"/>
        <w:rPr>
          <w:rFonts w:ascii="Tahoma" w:hAnsi="Tahoma" w:cs="Tahoma"/>
          <w:sz w:val="22"/>
          <w:szCs w:val="22"/>
        </w:rPr>
      </w:pPr>
      <w:bookmarkStart w:id="23" w:name="_Toc40643238"/>
      <w:r w:rsidRPr="000843C4">
        <w:rPr>
          <w:rFonts w:ascii="Tahoma" w:hAnsi="Tahoma" w:cs="Tahoma"/>
          <w:sz w:val="22"/>
          <w:szCs w:val="22"/>
        </w:rPr>
        <w:t>¿Qué es un Plan de Gestión Ambiental de PCB?</w:t>
      </w:r>
      <w:bookmarkEnd w:id="23"/>
    </w:p>
    <w:p w14:paraId="3A288EFB" w14:textId="459BF57A" w:rsidR="007D1879" w:rsidRPr="000843C4" w:rsidRDefault="007D1879" w:rsidP="003526AD">
      <w:pPr>
        <w:spacing w:before="240"/>
        <w:ind w:left="426"/>
        <w:jc w:val="both"/>
        <w:rPr>
          <w:rFonts w:ascii="Tahoma" w:hAnsi="Tahoma" w:cs="Tahoma"/>
        </w:rPr>
      </w:pPr>
      <w:r w:rsidRPr="000843C4">
        <w:rPr>
          <w:rFonts w:ascii="Tahoma" w:hAnsi="Tahoma" w:cs="Tahoma"/>
        </w:rPr>
        <w:t xml:space="preserve">El </w:t>
      </w:r>
      <w:r w:rsidR="008C408D" w:rsidRPr="000843C4">
        <w:rPr>
          <w:rFonts w:ascii="Tahoma" w:hAnsi="Tahoma" w:cs="Tahoma"/>
        </w:rPr>
        <w:t>a</w:t>
      </w:r>
      <w:r w:rsidRPr="000843C4">
        <w:rPr>
          <w:rFonts w:ascii="Tahoma" w:hAnsi="Tahoma" w:cs="Tahoma"/>
        </w:rPr>
        <w:t>rt</w:t>
      </w:r>
      <w:r w:rsidR="008C408D" w:rsidRPr="000843C4">
        <w:rPr>
          <w:rFonts w:ascii="Tahoma" w:hAnsi="Tahoma" w:cs="Tahoma"/>
        </w:rPr>
        <w:t>ículo</w:t>
      </w:r>
      <w:r w:rsidRPr="000843C4">
        <w:rPr>
          <w:rFonts w:ascii="Tahoma" w:hAnsi="Tahoma" w:cs="Tahoma"/>
        </w:rPr>
        <w:t xml:space="preserve"> 53 del RPAAE define al Plan de Gestión Ambiental de Bifenilos Policlorados como un Instrumento de Gestión Ambiental </w:t>
      </w:r>
      <w:r w:rsidR="000B4B6C">
        <w:rPr>
          <w:rFonts w:ascii="Tahoma" w:hAnsi="Tahoma" w:cs="Tahoma"/>
        </w:rPr>
        <w:t>c</w:t>
      </w:r>
      <w:r w:rsidRPr="000843C4">
        <w:rPr>
          <w:rFonts w:ascii="Tahoma" w:hAnsi="Tahoma" w:cs="Tahoma"/>
        </w:rPr>
        <w:t>omplementario que contiene actividades destinadas a la prevención de la contaminación ambiental, así como la progresiva eliminación de equipos, componentes o infraestructuras utilizadas en el desarrollo de las actividades eléctricas, que contengan o estén contaminados con PCB o que tengan aceite dieléctrico con PCB (mayor o igual a 50 ppm en aceites dieléctricos), identificados en el inventario de sus existencias y residuos, de acuerdo a lo establecido en el Convenio de Estocolmo sobre Contaminantes Orgánicos Persistentes – COP.</w:t>
      </w:r>
    </w:p>
    <w:p w14:paraId="4101FE1D" w14:textId="0B252AE1" w:rsidR="007D1879" w:rsidRPr="000843C4" w:rsidRDefault="007D1879" w:rsidP="003526AD">
      <w:pPr>
        <w:ind w:left="426"/>
        <w:jc w:val="both"/>
        <w:rPr>
          <w:rFonts w:ascii="Tahoma" w:hAnsi="Tahoma" w:cs="Tahoma"/>
        </w:rPr>
      </w:pPr>
      <w:r w:rsidRPr="000843C4">
        <w:rPr>
          <w:rFonts w:ascii="Tahoma" w:hAnsi="Tahoma" w:cs="Tahoma"/>
        </w:rPr>
        <w:t>Este PGAPCB debe ser presentado en mesa de partes del MINEM teniendo en cuenta los requisitos de admisibilidad establecidos en los literales a) y b) del numeral 25.1 del artículo 25 del R</w:t>
      </w:r>
      <w:r w:rsidR="00205D04" w:rsidRPr="000843C4">
        <w:rPr>
          <w:rFonts w:ascii="Tahoma" w:hAnsi="Tahoma" w:cs="Tahoma"/>
        </w:rPr>
        <w:t>PAAE</w:t>
      </w:r>
      <w:r w:rsidRPr="000843C4">
        <w:rPr>
          <w:rFonts w:ascii="Tahoma" w:hAnsi="Tahoma" w:cs="Tahoma"/>
        </w:rPr>
        <w:t xml:space="preserve">. La </w:t>
      </w:r>
      <w:bookmarkStart w:id="24" w:name="_Hlk20931239"/>
      <w:r w:rsidRPr="000843C4">
        <w:rPr>
          <w:rFonts w:ascii="Tahoma" w:hAnsi="Tahoma" w:cs="Tahoma"/>
        </w:rPr>
        <w:t xml:space="preserve">Dirección General de Asuntos </w:t>
      </w:r>
      <w:r w:rsidRPr="000843C4">
        <w:rPr>
          <w:rFonts w:ascii="Tahoma" w:hAnsi="Tahoma" w:cs="Tahoma"/>
        </w:rPr>
        <w:lastRenderedPageBreak/>
        <w:t>Ambientales de Electricidad (en adelante, DGAAE</w:t>
      </w:r>
      <w:bookmarkEnd w:id="24"/>
      <w:r w:rsidRPr="000843C4">
        <w:rPr>
          <w:rFonts w:ascii="Tahoma" w:hAnsi="Tahoma" w:cs="Tahoma"/>
        </w:rPr>
        <w:t>) debe evaluarlo y de corresponder, aprobarlo en un plazo no mayor a los 30 días hábiles (</w:t>
      </w:r>
      <w:r w:rsidR="008C408D" w:rsidRPr="000843C4">
        <w:rPr>
          <w:rFonts w:ascii="Tahoma" w:hAnsi="Tahoma" w:cs="Tahoma"/>
        </w:rPr>
        <w:t>numeral</w:t>
      </w:r>
      <w:r w:rsidRPr="000843C4">
        <w:rPr>
          <w:rFonts w:ascii="Tahoma" w:hAnsi="Tahoma" w:cs="Tahoma"/>
        </w:rPr>
        <w:t xml:space="preserve"> 54.1). Si se requi</w:t>
      </w:r>
      <w:r w:rsidR="000B4B6C">
        <w:rPr>
          <w:rFonts w:ascii="Tahoma" w:hAnsi="Tahoma" w:cs="Tahoma"/>
        </w:rPr>
        <w:t>ere</w:t>
      </w:r>
      <w:r w:rsidRPr="000843C4">
        <w:rPr>
          <w:rFonts w:ascii="Tahoma" w:hAnsi="Tahoma" w:cs="Tahoma"/>
        </w:rPr>
        <w:t xml:space="preserve"> opinión técnica de otras entidades, ésta será solicitada; asimismo, si hubiese observaciones, éstas serán notificadas al </w:t>
      </w:r>
      <w:r w:rsidR="00205D04" w:rsidRPr="000843C4">
        <w:rPr>
          <w:rFonts w:ascii="Tahoma" w:hAnsi="Tahoma" w:cs="Tahoma"/>
        </w:rPr>
        <w:t>T</w:t>
      </w:r>
      <w:r w:rsidRPr="000843C4">
        <w:rPr>
          <w:rFonts w:ascii="Tahoma" w:hAnsi="Tahoma" w:cs="Tahoma"/>
        </w:rPr>
        <w:t>itular, para que en un plazo máximo de 10 días hábiles sean subsanadas (pudiendo otorgarse una ampliación por otro periodo similar de 10 días).</w:t>
      </w:r>
    </w:p>
    <w:p w14:paraId="047E6A97" w14:textId="77777777" w:rsidR="007D1879" w:rsidRPr="000843C4" w:rsidRDefault="007D1879" w:rsidP="003526AD">
      <w:pPr>
        <w:ind w:left="426"/>
        <w:jc w:val="both"/>
        <w:rPr>
          <w:rFonts w:ascii="Tahoma" w:hAnsi="Tahoma" w:cs="Tahoma"/>
        </w:rPr>
      </w:pPr>
      <w:r w:rsidRPr="000843C4">
        <w:rPr>
          <w:rFonts w:ascii="Tahoma" w:hAnsi="Tahoma" w:cs="Tahoma"/>
        </w:rPr>
        <w:t>Una vez que se verifica el cumplimiento de los requisitos técnicos y legales exigidos por la normativa ambiental vigente, la DGAAE emite la aprobación respectiva dentro de los diez (10) días hábiles siguientes de recibido el levantamiento de observaciones por parte del Titular (artículo 55°).</w:t>
      </w:r>
    </w:p>
    <w:p w14:paraId="00CBE459" w14:textId="51D5F104" w:rsidR="007D1879" w:rsidRPr="000843C4" w:rsidRDefault="007D1879" w:rsidP="00EE5355">
      <w:pPr>
        <w:pStyle w:val="Ttulo2"/>
        <w:numPr>
          <w:ilvl w:val="1"/>
          <w:numId w:val="45"/>
        </w:numPr>
        <w:ind w:left="567" w:hanging="567"/>
        <w:rPr>
          <w:rFonts w:ascii="Tahoma" w:hAnsi="Tahoma" w:cs="Tahoma"/>
          <w:szCs w:val="22"/>
        </w:rPr>
      </w:pPr>
      <w:bookmarkStart w:id="25" w:name="_Toc23756677"/>
      <w:bookmarkStart w:id="26" w:name="_Toc40643239"/>
      <w:r w:rsidRPr="000843C4">
        <w:rPr>
          <w:rFonts w:ascii="Tahoma" w:hAnsi="Tahoma" w:cs="Tahoma"/>
          <w:szCs w:val="22"/>
        </w:rPr>
        <w:t>Alineamiento del PGAPCB</w:t>
      </w:r>
      <w:bookmarkEnd w:id="25"/>
      <w:bookmarkEnd w:id="26"/>
    </w:p>
    <w:p w14:paraId="2903D45E" w14:textId="77777777" w:rsidR="007D1879" w:rsidRPr="000843C4" w:rsidRDefault="007D1879" w:rsidP="007D1879">
      <w:pPr>
        <w:spacing w:before="120" w:line="240" w:lineRule="auto"/>
        <w:ind w:left="567"/>
        <w:jc w:val="both"/>
        <w:rPr>
          <w:rFonts w:ascii="Tahoma" w:hAnsi="Tahoma" w:cs="Tahoma"/>
        </w:rPr>
      </w:pPr>
      <w:r w:rsidRPr="000843C4">
        <w:rPr>
          <w:rFonts w:ascii="Tahoma" w:hAnsi="Tahoma" w:cs="Tahoma"/>
        </w:rPr>
        <w:t xml:space="preserve">Es pertinente señalar que el PGAPCB está alineado con la </w:t>
      </w:r>
      <w:r w:rsidRPr="000843C4">
        <w:rPr>
          <w:rFonts w:ascii="Tahoma" w:hAnsi="Tahoma" w:cs="Tahoma"/>
          <w:b/>
          <w:i/>
        </w:rPr>
        <w:t>Política Nacional del Ambiente</w:t>
      </w:r>
      <w:r w:rsidRPr="000843C4">
        <w:rPr>
          <w:rFonts w:ascii="Tahoma" w:hAnsi="Tahoma" w:cs="Tahoma"/>
        </w:rPr>
        <w:t xml:space="preserve"> (Eje de Política 2: Gestión Integral de la Calidad Ambiental, lineamientos de política 1. Control integrado de la contaminación, 4. Residuos Sólidos, 5. Sustancias Químicas y Materiales Peligrosos y Eje de Política 4: Compromisos y oportunidades ambientales internacionales), y con la </w:t>
      </w:r>
      <w:r w:rsidRPr="000843C4">
        <w:rPr>
          <w:rFonts w:ascii="Tahoma" w:hAnsi="Tahoma" w:cs="Tahoma"/>
          <w:b/>
          <w:i/>
        </w:rPr>
        <w:t>Política Energética Nacional del Perú</w:t>
      </w:r>
      <w:r w:rsidRPr="000843C4">
        <w:rPr>
          <w:rFonts w:ascii="Tahoma" w:hAnsi="Tahoma" w:cs="Tahoma"/>
        </w:rPr>
        <w:t xml:space="preserve"> </w:t>
      </w:r>
      <w:r w:rsidRPr="000843C4">
        <w:rPr>
          <w:rFonts w:ascii="Tahoma" w:hAnsi="Tahoma" w:cs="Tahoma"/>
          <w:b/>
          <w:i/>
        </w:rPr>
        <w:t>2010 – 2040</w:t>
      </w:r>
      <w:r w:rsidRPr="000843C4">
        <w:rPr>
          <w:rFonts w:ascii="Tahoma" w:hAnsi="Tahoma" w:cs="Tahoma"/>
        </w:rPr>
        <w:t xml:space="preserve"> (Objetivo 6: Desarrollar un sector energético con mínimo impacto ambiental y bajas emisiones de carbono, Lineamiento de Política: Alcanzar una normativa ambiental con requerimientos compatibles con las normas internacionales).</w:t>
      </w:r>
    </w:p>
    <w:p w14:paraId="12F6F02C" w14:textId="1D439439" w:rsidR="007D1879" w:rsidRPr="000843C4" w:rsidRDefault="007D1879" w:rsidP="007D1879">
      <w:pPr>
        <w:ind w:left="567"/>
        <w:jc w:val="both"/>
        <w:rPr>
          <w:rFonts w:ascii="Tahoma" w:hAnsi="Tahoma" w:cs="Tahoma"/>
        </w:rPr>
      </w:pPr>
      <w:r w:rsidRPr="000843C4">
        <w:rPr>
          <w:rFonts w:ascii="Tahoma" w:hAnsi="Tahoma" w:cs="Tahoma"/>
        </w:rPr>
        <w:t>La consecución de las metas que se establezcan en los PGAPCB de</w:t>
      </w:r>
      <w:r w:rsidR="00D703A8" w:rsidRPr="000843C4">
        <w:rPr>
          <w:rFonts w:ascii="Tahoma" w:hAnsi="Tahoma" w:cs="Tahoma"/>
        </w:rPr>
        <w:t xml:space="preserve">l </w:t>
      </w:r>
      <w:r w:rsidRPr="000843C4">
        <w:rPr>
          <w:rFonts w:ascii="Tahoma" w:hAnsi="Tahoma" w:cs="Tahoma"/>
        </w:rPr>
        <w:t xml:space="preserve">Titular </w:t>
      </w:r>
      <w:proofErr w:type="gramStart"/>
      <w:r w:rsidRPr="000843C4">
        <w:rPr>
          <w:rFonts w:ascii="Tahoma" w:hAnsi="Tahoma" w:cs="Tahoma"/>
        </w:rPr>
        <w:t>contribuirá</w:t>
      </w:r>
      <w:r w:rsidR="00F51566">
        <w:rPr>
          <w:rFonts w:ascii="Tahoma" w:hAnsi="Tahoma" w:cs="Tahoma"/>
        </w:rPr>
        <w:t>n</w:t>
      </w:r>
      <w:proofErr w:type="gramEnd"/>
      <w:r w:rsidRPr="000843C4">
        <w:rPr>
          <w:rFonts w:ascii="Tahoma" w:hAnsi="Tahoma" w:cs="Tahoma"/>
        </w:rPr>
        <w:t xml:space="preserve"> al logro de las metas planteadas en las diferentes acciones estratégicas del Plan Nacional de Acción Ambiental (PLANAA), como son:</w:t>
      </w:r>
    </w:p>
    <w:p w14:paraId="266874AE" w14:textId="50D4C376" w:rsidR="007D1879" w:rsidRPr="000843C4" w:rsidRDefault="007D1879" w:rsidP="007D1879">
      <w:pPr>
        <w:ind w:left="567"/>
        <w:jc w:val="both"/>
        <w:rPr>
          <w:rFonts w:ascii="Tahoma" w:hAnsi="Tahoma" w:cs="Tahoma"/>
        </w:rPr>
      </w:pPr>
      <w:r w:rsidRPr="000843C4">
        <w:rPr>
          <w:rFonts w:ascii="Tahoma" w:hAnsi="Tahoma" w:cs="Tahoma"/>
        </w:rPr>
        <w:t xml:space="preserve">META 2: RESIDUOS SÓLIDOS, Acción estratégica 2.3: Reducir la generación de residuos peligrosos del ámbito no municipal, mejorar su tratamiento y disposición final; </w:t>
      </w:r>
    </w:p>
    <w:p w14:paraId="10510B3F" w14:textId="77777777" w:rsidR="007D1879" w:rsidRPr="000843C4" w:rsidRDefault="007D1879" w:rsidP="007D1879">
      <w:pPr>
        <w:ind w:left="567"/>
        <w:jc w:val="both"/>
        <w:rPr>
          <w:rFonts w:ascii="Tahoma" w:hAnsi="Tahoma" w:cs="Tahoma"/>
        </w:rPr>
      </w:pPr>
      <w:r w:rsidRPr="000843C4">
        <w:rPr>
          <w:rFonts w:ascii="Tahoma" w:hAnsi="Tahoma" w:cs="Tahoma"/>
        </w:rPr>
        <w:t>META 6: MINERÍA Y ENERGÍA, Acción estratégica 6.2: Mejorar los niveles de desempeño ambiental y social de las empresas mineras y energéticas.</w:t>
      </w:r>
    </w:p>
    <w:p w14:paraId="10292B6C" w14:textId="77777777" w:rsidR="007D1879" w:rsidRPr="000843C4" w:rsidRDefault="007D1879" w:rsidP="007D1879">
      <w:pPr>
        <w:ind w:left="567"/>
        <w:jc w:val="both"/>
        <w:rPr>
          <w:rFonts w:ascii="Tahoma" w:hAnsi="Tahoma" w:cs="Tahoma"/>
          <w:color w:val="201F1E"/>
        </w:rPr>
      </w:pPr>
      <w:r w:rsidRPr="000843C4">
        <w:rPr>
          <w:rFonts w:ascii="Tahoma" w:hAnsi="Tahoma" w:cs="Tahoma"/>
        </w:rPr>
        <w:t xml:space="preserve">META 7: GOBERNANZA AMBIENTAL, Acción estratégica 7.3: Consolidar el funcionamiento del </w:t>
      </w:r>
      <w:bookmarkStart w:id="27" w:name="_Hlk21603656"/>
      <w:r w:rsidRPr="000843C4">
        <w:rPr>
          <w:rFonts w:ascii="Tahoma" w:hAnsi="Tahoma" w:cs="Tahoma"/>
        </w:rPr>
        <w:t>Sistema Nacional de Evaluación de Impacto Ambiental (SEIA</w:t>
      </w:r>
      <w:bookmarkEnd w:id="27"/>
      <w:r w:rsidRPr="000843C4">
        <w:rPr>
          <w:rFonts w:ascii="Tahoma" w:hAnsi="Tahoma" w:cs="Tahoma"/>
        </w:rPr>
        <w:t>); Acción estratégica 7.15 Asegurar el cumplimiento de los compromisos ambientales derivados de los tratados internacionales, aprovechando los mecanismos que generan para su implementación.</w:t>
      </w:r>
    </w:p>
    <w:p w14:paraId="16737A8F" w14:textId="16322F15" w:rsidR="007D1879" w:rsidRPr="000843C4" w:rsidRDefault="007D1879" w:rsidP="00EE5355">
      <w:pPr>
        <w:pStyle w:val="Ttulo2"/>
        <w:numPr>
          <w:ilvl w:val="1"/>
          <w:numId w:val="45"/>
        </w:numPr>
        <w:ind w:left="567" w:hanging="567"/>
        <w:rPr>
          <w:rFonts w:ascii="Tahoma" w:hAnsi="Tahoma" w:cs="Tahoma"/>
          <w:szCs w:val="22"/>
        </w:rPr>
      </w:pPr>
      <w:bookmarkStart w:id="28" w:name="_Toc40643240"/>
      <w:r w:rsidRPr="000843C4">
        <w:rPr>
          <w:rFonts w:ascii="Tahoma" w:hAnsi="Tahoma" w:cs="Tahoma"/>
          <w:szCs w:val="22"/>
        </w:rPr>
        <w:t>Principios para la elaboración del PGAPCB</w:t>
      </w:r>
      <w:bookmarkEnd w:id="28"/>
      <w:r w:rsidRPr="000843C4">
        <w:rPr>
          <w:rFonts w:ascii="Tahoma" w:hAnsi="Tahoma" w:cs="Tahoma"/>
          <w:szCs w:val="22"/>
        </w:rPr>
        <w:t xml:space="preserve"> </w:t>
      </w:r>
    </w:p>
    <w:p w14:paraId="67317123" w14:textId="2BEAC03F" w:rsidR="007D1879" w:rsidRPr="000843C4" w:rsidRDefault="007D1879" w:rsidP="007D1879">
      <w:pPr>
        <w:spacing w:before="120" w:line="240" w:lineRule="auto"/>
        <w:ind w:left="567"/>
        <w:jc w:val="both"/>
        <w:rPr>
          <w:rFonts w:ascii="Tahoma" w:hAnsi="Tahoma" w:cs="Tahoma"/>
        </w:rPr>
      </w:pPr>
      <w:r w:rsidRPr="000843C4">
        <w:rPr>
          <w:rFonts w:ascii="Tahoma" w:hAnsi="Tahoma" w:cs="Tahoma"/>
        </w:rPr>
        <w:t>Es importante tener en cuenta ciertos principios tanto para la elaboración del PGAPCB como su implementación. Estos se aplican para todos los temas relacionados con el manejo de los PCB.</w:t>
      </w:r>
    </w:p>
    <w:p w14:paraId="6ECE4236" w14:textId="77777777" w:rsidR="007D1879" w:rsidRPr="000843C4" w:rsidRDefault="007D1879" w:rsidP="007D1879">
      <w:pPr>
        <w:ind w:left="567"/>
        <w:rPr>
          <w:rFonts w:ascii="Tahoma" w:hAnsi="Tahoma" w:cs="Tahoma"/>
          <w:u w:val="single"/>
        </w:rPr>
      </w:pPr>
      <w:r w:rsidRPr="000843C4">
        <w:rPr>
          <w:rFonts w:ascii="Tahoma" w:hAnsi="Tahoma" w:cs="Tahoma"/>
          <w:u w:val="single"/>
        </w:rPr>
        <w:t>Principio de manejo durante el ciclo de vida</w:t>
      </w:r>
    </w:p>
    <w:p w14:paraId="25882B6B" w14:textId="67DE07CD" w:rsidR="007021ED" w:rsidRPr="000843C4" w:rsidRDefault="007021ED" w:rsidP="007021ED">
      <w:pPr>
        <w:ind w:left="567"/>
        <w:jc w:val="both"/>
        <w:rPr>
          <w:rFonts w:ascii="Tahoma" w:hAnsi="Tahoma" w:cs="Tahoma"/>
        </w:rPr>
      </w:pPr>
      <w:r w:rsidRPr="000843C4">
        <w:rPr>
          <w:rFonts w:ascii="Tahoma" w:hAnsi="Tahoma" w:cs="Tahoma"/>
        </w:rPr>
        <w:t>El PGAPCB deberá asegurar que</w:t>
      </w:r>
      <w:r w:rsidR="00F51566">
        <w:rPr>
          <w:rFonts w:ascii="Tahoma" w:hAnsi="Tahoma" w:cs="Tahoma"/>
        </w:rPr>
        <w:t>,</w:t>
      </w:r>
      <w:r w:rsidRPr="000843C4">
        <w:rPr>
          <w:rFonts w:ascii="Tahoma" w:hAnsi="Tahoma" w:cs="Tahoma"/>
        </w:rPr>
        <w:t xml:space="preserve"> en tanto no se eliminen</w:t>
      </w:r>
      <w:r w:rsidR="00F51566">
        <w:rPr>
          <w:rFonts w:ascii="Tahoma" w:hAnsi="Tahoma" w:cs="Tahoma"/>
        </w:rPr>
        <w:t>,</w:t>
      </w:r>
      <w:r w:rsidRPr="000843C4">
        <w:rPr>
          <w:rFonts w:ascii="Tahoma" w:hAnsi="Tahoma" w:cs="Tahoma"/>
        </w:rPr>
        <w:t xml:space="preserve"> los PCB en las existencias </w:t>
      </w:r>
      <w:proofErr w:type="gramStart"/>
      <w:r w:rsidRPr="000843C4">
        <w:rPr>
          <w:rFonts w:ascii="Tahoma" w:hAnsi="Tahoma" w:cs="Tahoma"/>
        </w:rPr>
        <w:t>identificadas,  serán</w:t>
      </w:r>
      <w:proofErr w:type="gramEnd"/>
      <w:r w:rsidRPr="000843C4">
        <w:rPr>
          <w:rFonts w:ascii="Tahoma" w:hAnsi="Tahoma" w:cs="Tahoma"/>
        </w:rPr>
        <w:t xml:space="preserve"> usadas, manipuladas en condiciones óptimas, considerando el transporte, almacenamiento y/o eliminación, correspondiente.</w:t>
      </w:r>
    </w:p>
    <w:p w14:paraId="168FA6C3" w14:textId="0E23BF08" w:rsidR="007D1879" w:rsidRPr="000843C4" w:rsidRDefault="007D1879" w:rsidP="007D1879">
      <w:pPr>
        <w:ind w:left="567"/>
        <w:rPr>
          <w:rFonts w:ascii="Tahoma" w:hAnsi="Tahoma" w:cs="Tahoma"/>
          <w:u w:val="single"/>
        </w:rPr>
      </w:pPr>
      <w:r w:rsidRPr="000843C4">
        <w:rPr>
          <w:rFonts w:ascii="Tahoma" w:hAnsi="Tahoma" w:cs="Tahoma"/>
          <w:u w:val="single"/>
        </w:rPr>
        <w:t>Principio de prevención</w:t>
      </w:r>
    </w:p>
    <w:p w14:paraId="1FFD47CE" w14:textId="0AB50AC0" w:rsidR="007D1879" w:rsidRPr="000843C4" w:rsidRDefault="007D1879" w:rsidP="007D1879">
      <w:pPr>
        <w:ind w:left="567"/>
        <w:jc w:val="both"/>
        <w:rPr>
          <w:rFonts w:ascii="Tahoma" w:hAnsi="Tahoma" w:cs="Tahoma"/>
        </w:rPr>
      </w:pPr>
      <w:r w:rsidRPr="000843C4">
        <w:rPr>
          <w:rFonts w:ascii="Tahoma" w:hAnsi="Tahoma" w:cs="Tahoma"/>
        </w:rPr>
        <w:lastRenderedPageBreak/>
        <w:t xml:space="preserve">La prevención de la contaminación que puede ocasionar la liberación de PCB al ambiente </w:t>
      </w:r>
      <w:r w:rsidR="00FA7AAB" w:rsidRPr="000843C4">
        <w:rPr>
          <w:rFonts w:ascii="Tahoma" w:hAnsi="Tahoma" w:cs="Tahoma"/>
        </w:rPr>
        <w:t>es uno</w:t>
      </w:r>
      <w:r w:rsidR="00054C7B" w:rsidRPr="000843C4">
        <w:rPr>
          <w:rFonts w:ascii="Tahoma" w:hAnsi="Tahoma" w:cs="Tahoma"/>
        </w:rPr>
        <w:t xml:space="preserve"> de los principios </w:t>
      </w:r>
      <w:r w:rsidRPr="000843C4">
        <w:rPr>
          <w:rFonts w:ascii="Tahoma" w:hAnsi="Tahoma" w:cs="Tahoma"/>
        </w:rPr>
        <w:t>esenciales para el manejo ambientalmente racional de los PCB. La prevención involucra la aplicación de procedimientos, métodos, materiales y productos en todas las etapas del ciclo de vida de los PCB, como forma de evitar o reducir al mínimo, el riesgo de contaminación del ambiente, generación de desechos, así como los riesgos de exposición ocupacional y poblacional a estos tóxicos.</w:t>
      </w:r>
    </w:p>
    <w:p w14:paraId="52B86FD1" w14:textId="77777777" w:rsidR="007D1879" w:rsidRPr="000843C4" w:rsidRDefault="007D1879" w:rsidP="007D1879">
      <w:pPr>
        <w:ind w:left="567"/>
        <w:rPr>
          <w:rFonts w:ascii="Tahoma" w:hAnsi="Tahoma" w:cs="Tahoma"/>
          <w:u w:val="single"/>
        </w:rPr>
      </w:pPr>
      <w:r w:rsidRPr="000843C4">
        <w:rPr>
          <w:rFonts w:ascii="Tahoma" w:hAnsi="Tahoma" w:cs="Tahoma"/>
          <w:u w:val="single"/>
        </w:rPr>
        <w:t>Principio de desarrollo y transferencia de tecnología</w:t>
      </w:r>
    </w:p>
    <w:p w14:paraId="08A697CB" w14:textId="77777777" w:rsidR="007D1879" w:rsidRPr="000843C4" w:rsidRDefault="007D1879" w:rsidP="007D1879">
      <w:pPr>
        <w:ind w:left="567"/>
        <w:jc w:val="both"/>
        <w:rPr>
          <w:rFonts w:ascii="Tahoma" w:hAnsi="Tahoma" w:cs="Tahoma"/>
        </w:rPr>
      </w:pPr>
      <w:r w:rsidRPr="000843C4">
        <w:rPr>
          <w:rFonts w:ascii="Tahoma" w:hAnsi="Tahoma" w:cs="Tahoma"/>
        </w:rPr>
        <w:t xml:space="preserve">Se debe priorizar, en la identificación de las tecnologías para el tratamiento y eliminación de los PCB, aquellos procedimientos apropiados, técnicas y tecnologías puestas a disposición por los Convenios de Basilea y de Estocolmo, así como los implementados en países de la región y fundamentalmente las experiencias del país. </w:t>
      </w:r>
    </w:p>
    <w:p w14:paraId="7A1A0BAD" w14:textId="77777777" w:rsidR="007D1879" w:rsidRPr="000843C4" w:rsidRDefault="007D1879" w:rsidP="007D1879">
      <w:pPr>
        <w:ind w:left="567"/>
        <w:rPr>
          <w:rFonts w:ascii="Tahoma" w:hAnsi="Tahoma" w:cs="Tahoma"/>
          <w:u w:val="single"/>
        </w:rPr>
      </w:pPr>
      <w:r w:rsidRPr="000843C4">
        <w:rPr>
          <w:rFonts w:ascii="Tahoma" w:hAnsi="Tahoma" w:cs="Tahoma"/>
          <w:u w:val="single"/>
        </w:rPr>
        <w:t>Principio de integración regional</w:t>
      </w:r>
    </w:p>
    <w:p w14:paraId="543EF03F" w14:textId="77777777" w:rsidR="007D1879" w:rsidRPr="000843C4" w:rsidRDefault="007D1879" w:rsidP="007D1879">
      <w:pPr>
        <w:ind w:left="567"/>
        <w:jc w:val="both"/>
        <w:rPr>
          <w:rFonts w:ascii="Tahoma" w:hAnsi="Tahoma" w:cs="Tahoma"/>
        </w:rPr>
      </w:pPr>
      <w:r w:rsidRPr="000843C4">
        <w:rPr>
          <w:rFonts w:ascii="Tahoma" w:hAnsi="Tahoma" w:cs="Tahoma"/>
        </w:rPr>
        <w:t>Los principios adicionales que derivan del Convenio de Basilea pueden aplicarse de manera combinada, así:</w:t>
      </w:r>
    </w:p>
    <w:p w14:paraId="0D93793B" w14:textId="4BDE3849" w:rsidR="007D1879" w:rsidRPr="000843C4" w:rsidRDefault="007D1879" w:rsidP="003526AD">
      <w:pPr>
        <w:numPr>
          <w:ilvl w:val="0"/>
          <w:numId w:val="3"/>
        </w:numPr>
        <w:ind w:left="851" w:hanging="284"/>
        <w:jc w:val="both"/>
        <w:rPr>
          <w:rFonts w:ascii="Tahoma" w:hAnsi="Tahoma" w:cs="Tahoma"/>
        </w:rPr>
      </w:pPr>
      <w:r w:rsidRPr="000843C4">
        <w:rPr>
          <w:rFonts w:ascii="Tahoma" w:hAnsi="Tahoma" w:cs="Tahoma"/>
        </w:rPr>
        <w:t xml:space="preserve">El </w:t>
      </w:r>
      <w:r w:rsidRPr="000843C4">
        <w:rPr>
          <w:rFonts w:ascii="Tahoma" w:hAnsi="Tahoma" w:cs="Tahoma"/>
          <w:b/>
          <w:i/>
        </w:rPr>
        <w:t>principio de proximidad</w:t>
      </w:r>
      <w:r w:rsidRPr="000843C4">
        <w:rPr>
          <w:rFonts w:ascii="Tahoma" w:hAnsi="Tahoma" w:cs="Tahoma"/>
        </w:rPr>
        <w:t xml:space="preserve"> en base al cual, la eliminación de desechos peligrosos debe realizarse lo más cerca posible del sitio de generación de dicho residuo, incluso en casos en que sea más económico y  se traten los residuos de manera más amigable en ambiente a cierta distancia del sitio de generación</w:t>
      </w:r>
    </w:p>
    <w:p w14:paraId="6D9E85D4" w14:textId="77777777" w:rsidR="007D1879" w:rsidRPr="000843C4" w:rsidRDefault="007D1879" w:rsidP="003526AD">
      <w:pPr>
        <w:numPr>
          <w:ilvl w:val="0"/>
          <w:numId w:val="3"/>
        </w:numPr>
        <w:ind w:left="851" w:hanging="284"/>
        <w:jc w:val="both"/>
        <w:rPr>
          <w:rFonts w:ascii="Tahoma" w:hAnsi="Tahoma" w:cs="Tahoma"/>
        </w:rPr>
      </w:pPr>
      <w:r w:rsidRPr="000843C4">
        <w:rPr>
          <w:rFonts w:ascii="Tahoma" w:hAnsi="Tahoma" w:cs="Tahoma"/>
        </w:rPr>
        <w:t xml:space="preserve">El </w:t>
      </w:r>
      <w:r w:rsidRPr="000843C4">
        <w:rPr>
          <w:rFonts w:ascii="Tahoma" w:hAnsi="Tahoma" w:cs="Tahoma"/>
          <w:b/>
          <w:i/>
        </w:rPr>
        <w:t>principio de autosuficiencia</w:t>
      </w:r>
      <w:r w:rsidRPr="000843C4">
        <w:rPr>
          <w:rFonts w:ascii="Tahoma" w:hAnsi="Tahoma" w:cs="Tahoma"/>
        </w:rPr>
        <w:t>, en base al cual, cada país debe garantizar que la eliminación de los desechos generados en su territorio debe realizarse mediante métodos ambientalmente adecuados; no obstante, en algunos casos, se reconozca que el tratamiento en el exterior pueda ser más económico.</w:t>
      </w:r>
    </w:p>
    <w:p w14:paraId="7580F519" w14:textId="77777777" w:rsidR="007D1879" w:rsidRPr="000843C4" w:rsidRDefault="007D1879" w:rsidP="003526AD">
      <w:pPr>
        <w:numPr>
          <w:ilvl w:val="0"/>
          <w:numId w:val="3"/>
        </w:numPr>
        <w:ind w:left="851" w:hanging="284"/>
        <w:jc w:val="both"/>
        <w:rPr>
          <w:rFonts w:ascii="Tahoma" w:hAnsi="Tahoma" w:cs="Tahoma"/>
        </w:rPr>
      </w:pPr>
      <w:r w:rsidRPr="000843C4">
        <w:rPr>
          <w:rFonts w:ascii="Tahoma" w:hAnsi="Tahoma" w:cs="Tahoma"/>
        </w:rPr>
        <w:t xml:space="preserve">El </w:t>
      </w:r>
      <w:r w:rsidRPr="000843C4">
        <w:rPr>
          <w:rFonts w:ascii="Tahoma" w:hAnsi="Tahoma" w:cs="Tahoma"/>
          <w:b/>
          <w:i/>
        </w:rPr>
        <w:t>principio del menor movimiento transfronterizo</w:t>
      </w:r>
      <w:r w:rsidRPr="000843C4">
        <w:rPr>
          <w:rFonts w:ascii="Tahoma" w:hAnsi="Tahoma" w:cs="Tahoma"/>
        </w:rPr>
        <w:t>, en base al cual el desplazamiento transfronterizo de los residuos se mantenga en el mínimo posible, siempre y cuando se garantice la eficiencia y el manejo ambientalmente adecuado de los mismos.</w:t>
      </w:r>
    </w:p>
    <w:p w14:paraId="2BCE631E" w14:textId="2FFF1348" w:rsidR="007D1879" w:rsidRPr="000843C4" w:rsidRDefault="007D1879" w:rsidP="00EE5355">
      <w:pPr>
        <w:pStyle w:val="Ttulo2"/>
        <w:numPr>
          <w:ilvl w:val="1"/>
          <w:numId w:val="45"/>
        </w:numPr>
        <w:ind w:left="567" w:hanging="567"/>
        <w:rPr>
          <w:rFonts w:ascii="Tahoma" w:hAnsi="Tahoma" w:cs="Tahoma"/>
          <w:szCs w:val="22"/>
        </w:rPr>
      </w:pPr>
      <w:bookmarkStart w:id="29" w:name="_Toc40643241"/>
      <w:r w:rsidRPr="000843C4">
        <w:rPr>
          <w:rFonts w:ascii="Tahoma" w:hAnsi="Tahoma" w:cs="Tahoma"/>
          <w:szCs w:val="22"/>
        </w:rPr>
        <w:t>Ciclo de vida de los PCB</w:t>
      </w:r>
      <w:bookmarkEnd w:id="29"/>
    </w:p>
    <w:p w14:paraId="27BD3AE9" w14:textId="77777777" w:rsidR="007D1879" w:rsidRPr="000843C4" w:rsidRDefault="007D1879" w:rsidP="007D1879">
      <w:pPr>
        <w:ind w:left="567"/>
        <w:jc w:val="both"/>
        <w:rPr>
          <w:rFonts w:ascii="Tahoma" w:hAnsi="Tahoma" w:cs="Tahoma"/>
        </w:rPr>
      </w:pPr>
      <w:r w:rsidRPr="000843C4">
        <w:rPr>
          <w:rFonts w:ascii="Tahoma" w:hAnsi="Tahoma" w:cs="Tahoma"/>
        </w:rPr>
        <w:t>Los PGAPCB deben tener en cuenta el ciclo de vida de los PCB en los equipos, de modo tal que puedan programar las diferentes actividades a fin de eliminar el uso de equipos con PCB o contaminados con PCB, así como trabajar reduciendo el riesgo y procurando prevenir liberaciones al ambiente.</w:t>
      </w:r>
    </w:p>
    <w:p w14:paraId="2189BB49" w14:textId="77777777" w:rsidR="007D1879" w:rsidRPr="000843C4" w:rsidRDefault="007D1879" w:rsidP="007D1879">
      <w:pPr>
        <w:ind w:left="567"/>
        <w:jc w:val="both"/>
        <w:rPr>
          <w:rFonts w:ascii="Tahoma" w:hAnsi="Tahoma" w:cs="Tahoma"/>
        </w:rPr>
      </w:pPr>
      <w:r w:rsidRPr="000843C4">
        <w:rPr>
          <w:rFonts w:ascii="Tahoma" w:hAnsi="Tahoma" w:cs="Tahoma"/>
        </w:rPr>
        <w:t xml:space="preserve">En el gráfico siguiente se muestra las actividades más relevantes del ciclo de vida de los equipos que contienen aceite dieléctrico:  </w:t>
      </w:r>
    </w:p>
    <w:p w14:paraId="031359ED" w14:textId="5948438F" w:rsidR="007D1879" w:rsidRPr="000843C4" w:rsidRDefault="00EE5355" w:rsidP="003526AD">
      <w:pPr>
        <w:pStyle w:val="Descripcin"/>
        <w:ind w:left="284"/>
        <w:jc w:val="center"/>
        <w:rPr>
          <w:rFonts w:ascii="Tahoma" w:hAnsi="Tahoma" w:cs="Tahoma"/>
          <w:b/>
          <w:szCs w:val="22"/>
        </w:rPr>
      </w:pPr>
      <w:bookmarkStart w:id="30" w:name="_Hlk38615591"/>
      <w:bookmarkStart w:id="31" w:name="_Toc38616620"/>
      <w:r w:rsidRPr="000843C4">
        <w:rPr>
          <w:rFonts w:ascii="Tahoma" w:hAnsi="Tahoma" w:cs="Tahoma"/>
          <w:szCs w:val="22"/>
        </w:rPr>
        <w:t xml:space="preserve">Figura Nº </w:t>
      </w:r>
      <w:r w:rsidRPr="000843C4">
        <w:rPr>
          <w:rFonts w:ascii="Tahoma" w:hAnsi="Tahoma" w:cs="Tahoma"/>
          <w:szCs w:val="22"/>
        </w:rPr>
        <w:fldChar w:fldCharType="begin"/>
      </w:r>
      <w:r w:rsidRPr="000843C4">
        <w:rPr>
          <w:rFonts w:ascii="Tahoma" w:hAnsi="Tahoma" w:cs="Tahoma"/>
          <w:szCs w:val="22"/>
        </w:rPr>
        <w:instrText xml:space="preserve"> SEQ Figura_Nº \* ARABIC </w:instrText>
      </w:r>
      <w:r w:rsidRPr="000843C4">
        <w:rPr>
          <w:rFonts w:ascii="Tahoma" w:hAnsi="Tahoma" w:cs="Tahoma"/>
          <w:szCs w:val="22"/>
        </w:rPr>
        <w:fldChar w:fldCharType="separate"/>
      </w:r>
      <w:r w:rsidR="000D7752">
        <w:rPr>
          <w:rFonts w:ascii="Tahoma" w:hAnsi="Tahoma" w:cs="Tahoma"/>
          <w:noProof/>
          <w:szCs w:val="22"/>
        </w:rPr>
        <w:t>1</w:t>
      </w:r>
      <w:r w:rsidRPr="000843C4">
        <w:rPr>
          <w:rFonts w:ascii="Tahoma" w:hAnsi="Tahoma" w:cs="Tahoma"/>
          <w:szCs w:val="22"/>
        </w:rPr>
        <w:fldChar w:fldCharType="end"/>
      </w:r>
      <w:r w:rsidRPr="000843C4">
        <w:rPr>
          <w:rFonts w:ascii="Tahoma" w:hAnsi="Tahoma" w:cs="Tahoma"/>
          <w:szCs w:val="22"/>
        </w:rPr>
        <w:t>:</w:t>
      </w:r>
      <w:r w:rsidRPr="000843C4">
        <w:rPr>
          <w:rFonts w:ascii="Tahoma" w:hAnsi="Tahoma" w:cs="Tahoma"/>
          <w:b/>
          <w:szCs w:val="22"/>
        </w:rPr>
        <w:t xml:space="preserve"> </w:t>
      </w:r>
      <w:bookmarkEnd w:id="30"/>
      <w:r w:rsidRPr="000843C4">
        <w:rPr>
          <w:rFonts w:ascii="Tahoma" w:hAnsi="Tahoma" w:cs="Tahoma"/>
          <w:szCs w:val="22"/>
        </w:rPr>
        <w:t>Actividades más relevantes del Ciclo de vida de los equipos que contienen aceites dieléctricos</w:t>
      </w:r>
      <w:bookmarkEnd w:id="31"/>
    </w:p>
    <w:p w14:paraId="186D926C" w14:textId="77777777" w:rsidR="007D1879" w:rsidRPr="000843C4" w:rsidRDefault="007D1879" w:rsidP="007D1879">
      <w:pPr>
        <w:jc w:val="center"/>
        <w:rPr>
          <w:rFonts w:ascii="Tahoma" w:hAnsi="Tahoma" w:cs="Tahoma"/>
        </w:rPr>
      </w:pPr>
      <w:r w:rsidRPr="000843C4">
        <w:rPr>
          <w:rFonts w:ascii="Tahoma" w:hAnsi="Tahoma" w:cs="Tahoma"/>
          <w:noProof/>
        </w:rPr>
        <w:lastRenderedPageBreak/>
        <w:drawing>
          <wp:inline distT="0" distB="0" distL="0" distR="0" wp14:anchorId="12C6A4F6" wp14:editId="771C4F05">
            <wp:extent cx="5374421" cy="3895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8419"/>
                    <a:stretch/>
                  </pic:blipFill>
                  <pic:spPr bwMode="auto">
                    <a:xfrm>
                      <a:off x="0" y="0"/>
                      <a:ext cx="5387263" cy="3904397"/>
                    </a:xfrm>
                    <a:prstGeom prst="rect">
                      <a:avLst/>
                    </a:prstGeom>
                    <a:noFill/>
                    <a:ln>
                      <a:noFill/>
                    </a:ln>
                    <a:extLst>
                      <a:ext uri="{53640926-AAD7-44D8-BBD7-CCE9431645EC}">
                        <a14:shadowObscured xmlns:a14="http://schemas.microsoft.com/office/drawing/2010/main"/>
                      </a:ext>
                    </a:extLst>
                  </pic:spPr>
                </pic:pic>
              </a:graphicData>
            </a:graphic>
          </wp:inline>
        </w:drawing>
      </w:r>
    </w:p>
    <w:p w14:paraId="3E96EAFD" w14:textId="77777777" w:rsidR="007D1879" w:rsidRPr="000843C4" w:rsidRDefault="007D1879" w:rsidP="00446F3B">
      <w:pPr>
        <w:widowControl w:val="0"/>
        <w:jc w:val="both"/>
        <w:rPr>
          <w:rFonts w:ascii="Tahoma" w:hAnsi="Tahoma" w:cs="Tahoma"/>
          <w:color w:val="000000"/>
        </w:rPr>
      </w:pPr>
      <w:r w:rsidRPr="000843C4">
        <w:rPr>
          <w:rFonts w:ascii="Tahoma" w:hAnsi="Tahoma" w:cs="Tahoma"/>
          <w:color w:val="000000"/>
        </w:rPr>
        <w:t xml:space="preserve">Fuente: Guía para la elaboración de un Plan de Gestión de PCB en el Sector Minero. Proyecto “Mejores prácticas para el manejo de PCB en el sector minero”. 2012. </w:t>
      </w:r>
      <w:r w:rsidRPr="000843C4">
        <w:rPr>
          <w:rFonts w:ascii="Tahoma" w:hAnsi="Tahoma" w:cs="Tahoma"/>
        </w:rPr>
        <w:t>CBRAS-PNUMA</w:t>
      </w:r>
    </w:p>
    <w:p w14:paraId="3EC1CDC4" w14:textId="490C3220" w:rsidR="007D1879" w:rsidRPr="000843C4" w:rsidRDefault="007D1879" w:rsidP="00EE5355">
      <w:pPr>
        <w:pStyle w:val="Ttulo2"/>
        <w:numPr>
          <w:ilvl w:val="1"/>
          <w:numId w:val="45"/>
        </w:numPr>
        <w:ind w:left="567" w:hanging="567"/>
        <w:rPr>
          <w:rFonts w:ascii="Tahoma" w:hAnsi="Tahoma" w:cs="Tahoma"/>
          <w:szCs w:val="22"/>
        </w:rPr>
      </w:pPr>
      <w:bookmarkStart w:id="32" w:name="_Toc40643242"/>
      <w:r w:rsidRPr="000843C4">
        <w:rPr>
          <w:rFonts w:ascii="Tahoma" w:hAnsi="Tahoma" w:cs="Tahoma"/>
          <w:szCs w:val="22"/>
        </w:rPr>
        <w:t>Evaluación de riesgos</w:t>
      </w:r>
      <w:bookmarkEnd w:id="32"/>
    </w:p>
    <w:p w14:paraId="2BFFBA96" w14:textId="23EEDB62" w:rsidR="007D1879" w:rsidRPr="000843C4" w:rsidRDefault="007D1879" w:rsidP="007D1879">
      <w:pPr>
        <w:ind w:left="567"/>
        <w:jc w:val="both"/>
        <w:rPr>
          <w:rFonts w:ascii="Tahoma" w:hAnsi="Tahoma" w:cs="Tahoma"/>
          <w:color w:val="000000"/>
        </w:rPr>
      </w:pPr>
      <w:r w:rsidRPr="000843C4">
        <w:rPr>
          <w:rFonts w:ascii="Tahoma" w:hAnsi="Tahoma" w:cs="Tahoma"/>
          <w:color w:val="000000"/>
        </w:rPr>
        <w:t>Investigaciones de los efectos de los PCB tanto en la salud humana como en el ambiente han demostrado los riesgos que significan la exposición a este grupo o mezcla de sustancias, por lo que la gestión ambiental de las fuentes de contaminación requiere una evaluación de riesgos y la adopción de medidas para eliminar o reducir los riesgos identificados.</w:t>
      </w:r>
    </w:p>
    <w:p w14:paraId="0CA5D2EE" w14:textId="77777777" w:rsidR="007D1879" w:rsidRPr="000843C4" w:rsidRDefault="007D1879" w:rsidP="007D1879">
      <w:pPr>
        <w:ind w:left="567"/>
        <w:jc w:val="both"/>
        <w:rPr>
          <w:rFonts w:ascii="Tahoma" w:hAnsi="Tahoma" w:cs="Tahoma"/>
          <w:color w:val="000000"/>
        </w:rPr>
      </w:pPr>
      <w:r w:rsidRPr="000843C4">
        <w:rPr>
          <w:rFonts w:ascii="Tahoma" w:hAnsi="Tahoma" w:cs="Tahoma"/>
          <w:color w:val="000000"/>
        </w:rPr>
        <w:t>La evaluación de riesgo es el proceso que evalúa la probabilidad que puedan ocurrir efectos adversos o que éstos están ocurriendo como resultado de la exposición de un receptor a factores de riesgo</w:t>
      </w:r>
      <w:r w:rsidRPr="000843C4">
        <w:rPr>
          <w:rFonts w:ascii="Tahoma" w:hAnsi="Tahoma" w:cs="Tahoma"/>
          <w:color w:val="000000"/>
          <w:vertAlign w:val="superscript"/>
        </w:rPr>
        <w:footnoteReference w:id="5"/>
      </w:r>
      <w:r w:rsidRPr="000843C4">
        <w:rPr>
          <w:rFonts w:ascii="Tahoma" w:hAnsi="Tahoma" w:cs="Tahoma"/>
          <w:color w:val="000000"/>
        </w:rPr>
        <w:t xml:space="preserve"> (peligros). </w:t>
      </w:r>
    </w:p>
    <w:p w14:paraId="50999E0C" w14:textId="77777777" w:rsidR="007D1879" w:rsidRPr="000843C4" w:rsidRDefault="007D1879" w:rsidP="007D1879">
      <w:pPr>
        <w:ind w:left="567"/>
        <w:jc w:val="both"/>
        <w:rPr>
          <w:rFonts w:ascii="Tahoma" w:hAnsi="Tahoma" w:cs="Tahoma"/>
          <w:color w:val="000000"/>
        </w:rPr>
      </w:pPr>
      <w:r w:rsidRPr="000843C4">
        <w:rPr>
          <w:rFonts w:ascii="Tahoma" w:hAnsi="Tahoma" w:cs="Tahoma"/>
          <w:color w:val="000000"/>
        </w:rPr>
        <w:t xml:space="preserve">Para el caso de los PCB, el riesgo está en función del peligro que implica la naturaleza de esa sustancia química (sus características de toxicidad, persistencia, bioacumulación, </w:t>
      </w:r>
      <w:proofErr w:type="spellStart"/>
      <w:r w:rsidRPr="000843C4">
        <w:rPr>
          <w:rFonts w:ascii="Tahoma" w:hAnsi="Tahoma" w:cs="Tahoma"/>
          <w:color w:val="000000"/>
        </w:rPr>
        <w:t>biomagnificación</w:t>
      </w:r>
      <w:proofErr w:type="spellEnd"/>
      <w:r w:rsidRPr="000843C4">
        <w:rPr>
          <w:rFonts w:ascii="Tahoma" w:hAnsi="Tahoma" w:cs="Tahoma"/>
          <w:color w:val="000000"/>
        </w:rPr>
        <w:t xml:space="preserve">) y la posibilidad de que cause un daño a la salud humana y al ambiente, de la exposición (que a su vez depende de la concentración de los PCB que inciden sobre la población o medio ambiente, el tiempo y  frecuencia de la exposición) y del receptor (población ocupacional o población en general, fauna, flora, agua, aire, suelo que puede ser afectado); por lo tanto, la gestión ambientalmente racional de los PCB debe considerar evaluar </w:t>
      </w:r>
      <w:r w:rsidRPr="000843C4">
        <w:rPr>
          <w:rFonts w:ascii="Tahoma" w:hAnsi="Tahoma" w:cs="Tahoma"/>
          <w:color w:val="000000"/>
        </w:rPr>
        <w:lastRenderedPageBreak/>
        <w:t>el riesgo, estimando la probabilidad de ocurrencia del peligro, para su posterior gestión.</w:t>
      </w:r>
    </w:p>
    <w:p w14:paraId="305104EE" w14:textId="77777777" w:rsidR="007D1879" w:rsidRPr="000843C4" w:rsidRDefault="007D1879" w:rsidP="007D1879">
      <w:pPr>
        <w:ind w:left="567"/>
        <w:jc w:val="both"/>
        <w:rPr>
          <w:rFonts w:ascii="Tahoma" w:hAnsi="Tahoma" w:cs="Tahoma"/>
          <w:color w:val="000000"/>
        </w:rPr>
      </w:pPr>
      <w:r w:rsidRPr="000843C4">
        <w:rPr>
          <w:rFonts w:ascii="Tahoma" w:hAnsi="Tahoma" w:cs="Tahoma"/>
          <w:color w:val="000000"/>
        </w:rPr>
        <w:t>De otro lado, conviene tomar como referencia las directrices técnicas elaboradas por la Secretaría del Convenio de Basilea para el manejo ambientalmente racional de los PCB que definen dos niveles de riesgo con relación a la salud y seguridad:</w:t>
      </w:r>
    </w:p>
    <w:p w14:paraId="2F36FEBF" w14:textId="77777777" w:rsidR="007D1879" w:rsidRPr="000843C4" w:rsidRDefault="007D1879" w:rsidP="007D1879">
      <w:pPr>
        <w:tabs>
          <w:tab w:val="left" w:pos="851"/>
        </w:tabs>
        <w:ind w:left="567"/>
        <w:jc w:val="both"/>
        <w:rPr>
          <w:rFonts w:ascii="Tahoma" w:hAnsi="Tahoma" w:cs="Tahoma"/>
          <w:color w:val="000000"/>
        </w:rPr>
      </w:pPr>
      <w:r w:rsidRPr="000843C4">
        <w:rPr>
          <w:rFonts w:ascii="Tahoma" w:hAnsi="Tahoma" w:cs="Tahoma"/>
          <w:color w:val="000000"/>
        </w:rPr>
        <w:t>1.</w:t>
      </w:r>
      <w:r w:rsidRPr="000843C4">
        <w:rPr>
          <w:rFonts w:ascii="Tahoma" w:hAnsi="Tahoma" w:cs="Tahoma"/>
          <w:color w:val="000000"/>
        </w:rPr>
        <w:tab/>
      </w:r>
      <w:r w:rsidRPr="000843C4">
        <w:rPr>
          <w:rFonts w:ascii="Tahoma" w:hAnsi="Tahoma" w:cs="Tahoma"/>
          <w:i/>
          <w:color w:val="000000"/>
        </w:rPr>
        <w:t>Situaciones de mayor riesgo</w:t>
      </w:r>
    </w:p>
    <w:p w14:paraId="6BD7A885" w14:textId="77777777" w:rsidR="007D1879" w:rsidRPr="000843C4" w:rsidRDefault="007D1879" w:rsidP="007D1879">
      <w:pPr>
        <w:ind w:left="1134" w:hanging="283"/>
        <w:jc w:val="both"/>
        <w:rPr>
          <w:rFonts w:ascii="Tahoma" w:hAnsi="Tahoma" w:cs="Tahoma"/>
          <w:color w:val="000000"/>
        </w:rPr>
      </w:pPr>
      <w:r w:rsidRPr="000843C4">
        <w:rPr>
          <w:rFonts w:ascii="Tahoma" w:hAnsi="Tahoma" w:cs="Tahoma"/>
          <w:color w:val="000000"/>
        </w:rPr>
        <w:t>a)</w:t>
      </w:r>
      <w:r w:rsidRPr="000843C4">
        <w:rPr>
          <w:rFonts w:ascii="Tahoma" w:hAnsi="Tahoma" w:cs="Tahoma"/>
          <w:color w:val="000000"/>
        </w:rPr>
        <w:tab/>
        <w:t>Salas de equipos eléctricos donde haya transformadores, disyuntores o condensadores con PCB grandes o en gran número</w:t>
      </w:r>
    </w:p>
    <w:p w14:paraId="4B68ECED" w14:textId="77777777" w:rsidR="007D1879" w:rsidRPr="000843C4" w:rsidRDefault="007D1879" w:rsidP="007D1879">
      <w:pPr>
        <w:ind w:left="1134" w:hanging="283"/>
        <w:jc w:val="both"/>
        <w:rPr>
          <w:rFonts w:ascii="Tahoma" w:hAnsi="Tahoma" w:cs="Tahoma"/>
          <w:color w:val="000000"/>
        </w:rPr>
      </w:pPr>
      <w:r w:rsidRPr="000843C4">
        <w:rPr>
          <w:rFonts w:ascii="Tahoma" w:hAnsi="Tahoma" w:cs="Tahoma"/>
          <w:color w:val="000000"/>
        </w:rPr>
        <w:t>b)</w:t>
      </w:r>
      <w:r w:rsidRPr="000843C4">
        <w:rPr>
          <w:rFonts w:ascii="Tahoma" w:hAnsi="Tahoma" w:cs="Tahoma"/>
          <w:color w:val="000000"/>
        </w:rPr>
        <w:tab/>
        <w:t>Lugares en los que se hayan utilizado o mantenido transformadores, disyuntores, equipos hidráulicos, bombas de vacío con contenido de PCB</w:t>
      </w:r>
    </w:p>
    <w:p w14:paraId="13562E9F" w14:textId="77777777" w:rsidR="007D1879" w:rsidRPr="000843C4" w:rsidRDefault="007D1879" w:rsidP="007D1879">
      <w:pPr>
        <w:tabs>
          <w:tab w:val="left" w:pos="851"/>
        </w:tabs>
        <w:ind w:left="567"/>
        <w:jc w:val="both"/>
        <w:rPr>
          <w:rFonts w:ascii="Tahoma" w:hAnsi="Tahoma" w:cs="Tahoma"/>
          <w:i/>
          <w:color w:val="000000"/>
        </w:rPr>
      </w:pPr>
      <w:r w:rsidRPr="000843C4">
        <w:rPr>
          <w:rFonts w:ascii="Tahoma" w:hAnsi="Tahoma" w:cs="Tahoma"/>
          <w:color w:val="000000"/>
        </w:rPr>
        <w:t>2.</w:t>
      </w:r>
      <w:r w:rsidRPr="000843C4">
        <w:rPr>
          <w:rFonts w:ascii="Tahoma" w:hAnsi="Tahoma" w:cs="Tahoma"/>
          <w:color w:val="000000"/>
        </w:rPr>
        <w:tab/>
      </w:r>
      <w:r w:rsidRPr="000843C4">
        <w:rPr>
          <w:rFonts w:ascii="Tahoma" w:hAnsi="Tahoma" w:cs="Tahoma"/>
          <w:i/>
          <w:color w:val="000000"/>
        </w:rPr>
        <w:t>Situaciones de menor riesgo</w:t>
      </w:r>
    </w:p>
    <w:p w14:paraId="6C473A2A" w14:textId="77777777" w:rsidR="007D1879" w:rsidRPr="000843C4" w:rsidRDefault="007D1879" w:rsidP="007D1879">
      <w:pPr>
        <w:ind w:left="1134" w:hanging="283"/>
        <w:jc w:val="both"/>
        <w:rPr>
          <w:rFonts w:ascii="Tahoma" w:hAnsi="Tahoma" w:cs="Tahoma"/>
          <w:color w:val="000000"/>
        </w:rPr>
      </w:pPr>
      <w:r w:rsidRPr="000843C4">
        <w:rPr>
          <w:rFonts w:ascii="Tahoma" w:hAnsi="Tahoma" w:cs="Tahoma"/>
          <w:color w:val="000000"/>
        </w:rPr>
        <w:t>a)</w:t>
      </w:r>
      <w:r w:rsidRPr="000843C4">
        <w:rPr>
          <w:rFonts w:ascii="Tahoma" w:hAnsi="Tahoma" w:cs="Tahoma"/>
          <w:color w:val="000000"/>
        </w:rPr>
        <w:tab/>
        <w:t xml:space="preserve">Contacto con productos o artículos que contengan o estén contaminados con PCB en pequeñas cantidades o bajas concentraciones </w:t>
      </w:r>
    </w:p>
    <w:p w14:paraId="038F4423" w14:textId="7CD0783F" w:rsidR="007D1879" w:rsidRPr="000843C4" w:rsidRDefault="007D1879" w:rsidP="007D1879">
      <w:pPr>
        <w:ind w:left="1134" w:hanging="283"/>
        <w:jc w:val="both"/>
        <w:rPr>
          <w:rFonts w:ascii="Tahoma" w:hAnsi="Tahoma" w:cs="Tahoma"/>
          <w:color w:val="000000"/>
        </w:rPr>
      </w:pPr>
      <w:r w:rsidRPr="000843C4">
        <w:rPr>
          <w:rFonts w:ascii="Tahoma" w:hAnsi="Tahoma" w:cs="Tahoma"/>
          <w:color w:val="000000"/>
        </w:rPr>
        <w:t>b)</w:t>
      </w:r>
      <w:r w:rsidRPr="000843C4">
        <w:rPr>
          <w:rFonts w:ascii="Tahoma" w:hAnsi="Tahoma" w:cs="Tahoma"/>
          <w:color w:val="000000"/>
        </w:rPr>
        <w:tab/>
        <w:t xml:space="preserve">Transformadores eléctricos u otro equipo que utilicen aceite mineral </w:t>
      </w:r>
      <w:r w:rsidR="00451643" w:rsidRPr="000843C4">
        <w:rPr>
          <w:rFonts w:ascii="Tahoma" w:hAnsi="Tahoma" w:cs="Tahoma"/>
          <w:color w:val="000000"/>
        </w:rPr>
        <w:t>que contiene PCB en concentraciones menores a 50 p</w:t>
      </w:r>
      <w:r w:rsidR="00EB34FD" w:rsidRPr="000843C4">
        <w:rPr>
          <w:rFonts w:ascii="Tahoma" w:hAnsi="Tahoma" w:cs="Tahoma"/>
          <w:color w:val="000000"/>
        </w:rPr>
        <w:t xml:space="preserve">pm. </w:t>
      </w:r>
      <w:r w:rsidRPr="000843C4">
        <w:rPr>
          <w:rFonts w:ascii="Tahoma" w:hAnsi="Tahoma" w:cs="Tahoma"/>
          <w:color w:val="000000"/>
        </w:rPr>
        <w:t xml:space="preserve"> </w:t>
      </w:r>
    </w:p>
    <w:p w14:paraId="2A35B554" w14:textId="77777777" w:rsidR="007D1879" w:rsidRPr="000843C4" w:rsidRDefault="007D1879" w:rsidP="007D1879">
      <w:pPr>
        <w:ind w:left="1134" w:hanging="283"/>
        <w:jc w:val="both"/>
        <w:rPr>
          <w:rFonts w:ascii="Tahoma" w:hAnsi="Tahoma" w:cs="Tahoma"/>
          <w:color w:val="000000"/>
        </w:rPr>
      </w:pPr>
      <w:r w:rsidRPr="000843C4">
        <w:rPr>
          <w:rFonts w:ascii="Tahoma" w:hAnsi="Tahoma" w:cs="Tahoma"/>
          <w:color w:val="000000"/>
        </w:rPr>
        <w:t>c)</w:t>
      </w:r>
      <w:r w:rsidRPr="000843C4">
        <w:rPr>
          <w:rFonts w:ascii="Tahoma" w:hAnsi="Tahoma" w:cs="Tahoma"/>
          <w:color w:val="000000"/>
        </w:rPr>
        <w:tab/>
        <w:t>Artículos de consumo que contengan PCB para retrasar la combustión</w:t>
      </w:r>
    </w:p>
    <w:p w14:paraId="697A1D59" w14:textId="2722292E" w:rsidR="007D1879" w:rsidRPr="000843C4" w:rsidRDefault="007D1879" w:rsidP="007D1879">
      <w:pPr>
        <w:ind w:left="567"/>
        <w:jc w:val="both"/>
        <w:rPr>
          <w:rFonts w:ascii="Tahoma" w:hAnsi="Tahoma" w:cs="Tahoma"/>
          <w:color w:val="000000"/>
        </w:rPr>
      </w:pPr>
      <w:r w:rsidRPr="000843C4">
        <w:rPr>
          <w:rFonts w:ascii="Tahoma" w:hAnsi="Tahoma" w:cs="Tahoma"/>
          <w:color w:val="000000"/>
        </w:rPr>
        <w:t>La política aplicable para todos los casos será velar porque el equipo que contenga PCB se mantenga en buenas condiciones y  las personas que puedan estar expuestas a los PCB usen la indumentaria de protección adecuada.</w:t>
      </w:r>
    </w:p>
    <w:p w14:paraId="0CC4C444" w14:textId="484ED7D9" w:rsidR="007D1879" w:rsidRDefault="007D1879" w:rsidP="007D1879">
      <w:pPr>
        <w:ind w:left="567"/>
        <w:jc w:val="both"/>
        <w:rPr>
          <w:rFonts w:ascii="Tahoma" w:hAnsi="Tahoma" w:cs="Tahoma"/>
          <w:color w:val="000000"/>
        </w:rPr>
      </w:pPr>
      <w:r w:rsidRPr="000843C4">
        <w:rPr>
          <w:rFonts w:ascii="Tahoma" w:hAnsi="Tahoma" w:cs="Tahoma"/>
          <w:color w:val="000000"/>
        </w:rPr>
        <w:t>Seguidamente, se presenta la tabla que resume los riesgos asociados a cada actividad del ciclo de vida de los equipos y las acciones que tanto la autoridad como el Titular deben tomar para cada una de las actividades señaladas:</w:t>
      </w:r>
    </w:p>
    <w:p w14:paraId="73AA0B83" w14:textId="52B5AD56" w:rsidR="007D1879" w:rsidRPr="000843C4" w:rsidRDefault="00EE5355" w:rsidP="00EE5355">
      <w:pPr>
        <w:pStyle w:val="Descripcin"/>
        <w:jc w:val="center"/>
        <w:rPr>
          <w:rFonts w:ascii="Tahoma" w:hAnsi="Tahoma" w:cs="Tahoma"/>
          <w:b/>
          <w:bCs/>
          <w:szCs w:val="22"/>
        </w:rPr>
      </w:pPr>
      <w:bookmarkStart w:id="33" w:name="_Toc38618226"/>
      <w:r w:rsidRPr="000843C4">
        <w:rPr>
          <w:rFonts w:ascii="Tahoma" w:hAnsi="Tahoma" w:cs="Tahoma"/>
          <w:b/>
          <w:bCs/>
          <w:szCs w:val="22"/>
        </w:rPr>
        <w:t xml:space="preserve">Tabla Nº </w:t>
      </w:r>
      <w:r w:rsidRPr="000843C4">
        <w:rPr>
          <w:rFonts w:ascii="Tahoma" w:hAnsi="Tahoma" w:cs="Tahoma"/>
          <w:b/>
          <w:bCs/>
          <w:szCs w:val="22"/>
        </w:rPr>
        <w:fldChar w:fldCharType="begin"/>
      </w:r>
      <w:r w:rsidRPr="000843C4">
        <w:rPr>
          <w:rFonts w:ascii="Tahoma" w:hAnsi="Tahoma" w:cs="Tahoma"/>
          <w:b/>
          <w:bCs/>
          <w:szCs w:val="22"/>
        </w:rPr>
        <w:instrText xml:space="preserve"> SEQ Tabla_Nº \* ARABIC </w:instrText>
      </w:r>
      <w:r w:rsidRPr="000843C4">
        <w:rPr>
          <w:rFonts w:ascii="Tahoma" w:hAnsi="Tahoma" w:cs="Tahoma"/>
          <w:b/>
          <w:bCs/>
          <w:szCs w:val="22"/>
        </w:rPr>
        <w:fldChar w:fldCharType="separate"/>
      </w:r>
      <w:r w:rsidR="000D7752">
        <w:rPr>
          <w:rFonts w:ascii="Tahoma" w:hAnsi="Tahoma" w:cs="Tahoma"/>
          <w:b/>
          <w:bCs/>
          <w:noProof/>
          <w:szCs w:val="22"/>
        </w:rPr>
        <w:t>1</w:t>
      </w:r>
      <w:r w:rsidRPr="000843C4">
        <w:rPr>
          <w:rFonts w:ascii="Tahoma" w:hAnsi="Tahoma" w:cs="Tahoma"/>
          <w:b/>
          <w:bCs/>
          <w:szCs w:val="22"/>
        </w:rPr>
        <w:fldChar w:fldCharType="end"/>
      </w:r>
      <w:r w:rsidRPr="000843C4">
        <w:rPr>
          <w:rFonts w:ascii="Tahoma" w:hAnsi="Tahoma" w:cs="Tahoma"/>
          <w:b/>
          <w:bCs/>
          <w:szCs w:val="22"/>
        </w:rPr>
        <w:t>:</w:t>
      </w:r>
      <w:r w:rsidR="007D1879" w:rsidRPr="000843C4">
        <w:rPr>
          <w:rFonts w:ascii="Tahoma" w:hAnsi="Tahoma" w:cs="Tahoma"/>
          <w:b/>
          <w:bCs/>
          <w:szCs w:val="22"/>
        </w:rPr>
        <w:t xml:space="preserve"> Riesgos y Acciones a adoptarse en cada una de las actividades del Ciclo de Vida de los equipos (transformadores, condensadores)</w:t>
      </w:r>
      <w:bookmarkEnd w:id="33"/>
    </w:p>
    <w:tbl>
      <w:tblPr>
        <w:tblW w:w="8363" w:type="dxa"/>
        <w:tblCellSpacing w:w="20" w:type="dxa"/>
        <w:tblInd w:w="27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10" w:type="dxa"/>
          <w:right w:w="10" w:type="dxa"/>
        </w:tblCellMar>
        <w:tblLook w:val="0420" w:firstRow="1" w:lastRow="0" w:firstColumn="0" w:lastColumn="0" w:noHBand="0" w:noVBand="1"/>
      </w:tblPr>
      <w:tblGrid>
        <w:gridCol w:w="1632"/>
        <w:gridCol w:w="2835"/>
        <w:gridCol w:w="3896"/>
      </w:tblGrid>
      <w:tr w:rsidR="007D1879" w:rsidRPr="00A604DE" w14:paraId="78C4CAC8" w14:textId="77777777" w:rsidTr="00EB119D">
        <w:trPr>
          <w:tblHeader/>
          <w:tblCellSpacing w:w="20" w:type="dxa"/>
        </w:trPr>
        <w:tc>
          <w:tcPr>
            <w:tcW w:w="1572" w:type="dxa"/>
            <w:shd w:val="clear" w:color="auto" w:fill="F2F2F2" w:themeFill="background1" w:themeFillShade="F2"/>
            <w:vAlign w:val="center"/>
          </w:tcPr>
          <w:p w14:paraId="5D88A43D" w14:textId="77777777" w:rsidR="007D1879" w:rsidRPr="000843C4" w:rsidRDefault="007D1879" w:rsidP="003526AD">
            <w:pPr>
              <w:spacing w:before="120" w:after="120" w:line="240" w:lineRule="auto"/>
              <w:jc w:val="center"/>
              <w:rPr>
                <w:rFonts w:ascii="Tahoma" w:hAnsi="Tahoma" w:cs="Tahoma"/>
                <w:b/>
                <w:color w:val="000000"/>
              </w:rPr>
            </w:pPr>
            <w:r w:rsidRPr="000843C4">
              <w:rPr>
                <w:rFonts w:ascii="Tahoma" w:hAnsi="Tahoma" w:cs="Tahoma"/>
                <w:b/>
                <w:color w:val="000000"/>
              </w:rPr>
              <w:t>ACTIVIDAD</w:t>
            </w:r>
          </w:p>
        </w:tc>
        <w:tc>
          <w:tcPr>
            <w:tcW w:w="2795" w:type="dxa"/>
            <w:shd w:val="clear" w:color="auto" w:fill="F2F2F2" w:themeFill="background1" w:themeFillShade="F2"/>
            <w:vAlign w:val="center"/>
          </w:tcPr>
          <w:p w14:paraId="5E11978B" w14:textId="77777777" w:rsidR="007D1879" w:rsidRPr="000843C4" w:rsidRDefault="007D1879" w:rsidP="003526AD">
            <w:pPr>
              <w:spacing w:before="120" w:after="120" w:line="240" w:lineRule="auto"/>
              <w:jc w:val="center"/>
              <w:rPr>
                <w:rFonts w:ascii="Tahoma" w:hAnsi="Tahoma" w:cs="Tahoma"/>
                <w:b/>
                <w:color w:val="000000"/>
              </w:rPr>
            </w:pPr>
            <w:r w:rsidRPr="000843C4">
              <w:rPr>
                <w:rFonts w:ascii="Tahoma" w:hAnsi="Tahoma" w:cs="Tahoma"/>
                <w:b/>
                <w:color w:val="000000"/>
              </w:rPr>
              <w:t>RIESGO ASOCIADO</w:t>
            </w:r>
          </w:p>
        </w:tc>
        <w:tc>
          <w:tcPr>
            <w:tcW w:w="3836" w:type="dxa"/>
            <w:shd w:val="clear" w:color="auto" w:fill="F2F2F2" w:themeFill="background1" w:themeFillShade="F2"/>
            <w:vAlign w:val="center"/>
          </w:tcPr>
          <w:p w14:paraId="63EF921A" w14:textId="77777777" w:rsidR="007D1879" w:rsidRPr="000843C4" w:rsidRDefault="007D1879" w:rsidP="007D1879">
            <w:pPr>
              <w:spacing w:before="120" w:after="120" w:line="240" w:lineRule="auto"/>
              <w:jc w:val="center"/>
              <w:rPr>
                <w:rFonts w:ascii="Tahoma" w:hAnsi="Tahoma" w:cs="Tahoma"/>
                <w:b/>
                <w:color w:val="000000"/>
              </w:rPr>
            </w:pPr>
            <w:r w:rsidRPr="000843C4">
              <w:rPr>
                <w:rFonts w:ascii="Tahoma" w:hAnsi="Tahoma" w:cs="Tahoma"/>
                <w:b/>
                <w:color w:val="000000"/>
              </w:rPr>
              <w:t>ACCIONES A TOMAR</w:t>
            </w:r>
          </w:p>
        </w:tc>
      </w:tr>
      <w:tr w:rsidR="007D1879" w:rsidRPr="00A604DE" w14:paraId="368FC41F" w14:textId="77777777" w:rsidTr="00EB119D">
        <w:trPr>
          <w:tblCellSpacing w:w="20" w:type="dxa"/>
        </w:trPr>
        <w:tc>
          <w:tcPr>
            <w:tcW w:w="1572" w:type="dxa"/>
            <w:shd w:val="clear" w:color="auto" w:fill="auto"/>
            <w:vAlign w:val="center"/>
          </w:tcPr>
          <w:p w14:paraId="30A4449B" w14:textId="5B6B2A50" w:rsidR="007D1879" w:rsidRPr="000843C4" w:rsidRDefault="007D1879" w:rsidP="003526AD">
            <w:pPr>
              <w:jc w:val="center"/>
              <w:rPr>
                <w:rFonts w:ascii="Tahoma" w:hAnsi="Tahoma" w:cs="Tahoma"/>
                <w:color w:val="000000"/>
              </w:rPr>
            </w:pPr>
            <w:r w:rsidRPr="000843C4">
              <w:rPr>
                <w:rFonts w:ascii="Tahoma" w:hAnsi="Tahoma" w:cs="Tahoma"/>
                <w:color w:val="000000"/>
              </w:rPr>
              <w:t>Importación</w:t>
            </w:r>
          </w:p>
        </w:tc>
        <w:tc>
          <w:tcPr>
            <w:tcW w:w="2795" w:type="dxa"/>
            <w:shd w:val="clear" w:color="auto" w:fill="auto"/>
            <w:vAlign w:val="center"/>
          </w:tcPr>
          <w:p w14:paraId="28E8C228" w14:textId="77777777" w:rsidR="007D1879" w:rsidRPr="000843C4" w:rsidRDefault="007D1879" w:rsidP="003526AD">
            <w:pPr>
              <w:spacing w:after="200" w:line="276" w:lineRule="auto"/>
              <w:jc w:val="center"/>
              <w:rPr>
                <w:rFonts w:ascii="Tahoma" w:hAnsi="Tahoma" w:cs="Tahoma"/>
                <w:color w:val="000000"/>
              </w:rPr>
            </w:pPr>
            <w:r w:rsidRPr="000843C4">
              <w:rPr>
                <w:rFonts w:ascii="Tahoma" w:hAnsi="Tahoma" w:cs="Tahoma"/>
                <w:color w:val="000000"/>
              </w:rPr>
              <w:t>Ingreso al país de equipos con PCB o aceites dieléctricos con PCB</w:t>
            </w:r>
          </w:p>
        </w:tc>
        <w:tc>
          <w:tcPr>
            <w:tcW w:w="3836" w:type="dxa"/>
            <w:shd w:val="clear" w:color="auto" w:fill="auto"/>
          </w:tcPr>
          <w:p w14:paraId="046D35D4" w14:textId="77777777" w:rsidR="007D1879" w:rsidRPr="000843C4" w:rsidRDefault="007D1879" w:rsidP="005717E0">
            <w:pPr>
              <w:numPr>
                <w:ilvl w:val="0"/>
                <w:numId w:val="4"/>
              </w:numPr>
              <w:spacing w:after="200" w:line="276" w:lineRule="auto"/>
              <w:ind w:left="381" w:hanging="295"/>
              <w:jc w:val="both"/>
              <w:rPr>
                <w:rFonts w:ascii="Tahoma" w:hAnsi="Tahoma" w:cs="Tahoma"/>
                <w:color w:val="000000"/>
              </w:rPr>
            </w:pPr>
            <w:r w:rsidRPr="000843C4">
              <w:rPr>
                <w:rFonts w:ascii="Tahoma" w:hAnsi="Tahoma" w:cs="Tahoma"/>
                <w:color w:val="000000"/>
              </w:rPr>
              <w:t>Prohibir la importación de aceites y equipos con PCB (Autoridades).</w:t>
            </w:r>
          </w:p>
          <w:p w14:paraId="6CB6A974" w14:textId="77777777" w:rsidR="007D1879" w:rsidRPr="000843C4" w:rsidRDefault="007D1879" w:rsidP="005717E0">
            <w:pPr>
              <w:numPr>
                <w:ilvl w:val="0"/>
                <w:numId w:val="4"/>
              </w:numPr>
              <w:spacing w:after="200" w:line="276" w:lineRule="auto"/>
              <w:ind w:left="381" w:hanging="295"/>
              <w:jc w:val="both"/>
              <w:rPr>
                <w:rFonts w:ascii="Tahoma" w:hAnsi="Tahoma" w:cs="Tahoma"/>
                <w:color w:val="000000"/>
              </w:rPr>
            </w:pPr>
            <w:r w:rsidRPr="000843C4">
              <w:rPr>
                <w:rFonts w:ascii="Tahoma" w:hAnsi="Tahoma" w:cs="Tahoma"/>
                <w:color w:val="000000"/>
              </w:rPr>
              <w:t>Exigir para el ingreso de equipos nuevos, la certificación de libre de PCB (Autoridades y Titular que compra los equipos).</w:t>
            </w:r>
          </w:p>
        </w:tc>
      </w:tr>
      <w:tr w:rsidR="007D1879" w:rsidRPr="00A604DE" w14:paraId="5A9DA3EE" w14:textId="77777777" w:rsidTr="00EB119D">
        <w:trPr>
          <w:tblCellSpacing w:w="20" w:type="dxa"/>
        </w:trPr>
        <w:tc>
          <w:tcPr>
            <w:tcW w:w="1572" w:type="dxa"/>
            <w:shd w:val="clear" w:color="auto" w:fill="auto"/>
            <w:vAlign w:val="center"/>
          </w:tcPr>
          <w:p w14:paraId="4463B234" w14:textId="77777777" w:rsidR="007D1879" w:rsidRPr="000843C4" w:rsidRDefault="007D1879" w:rsidP="003526AD">
            <w:pPr>
              <w:jc w:val="center"/>
              <w:rPr>
                <w:rFonts w:ascii="Tahoma" w:hAnsi="Tahoma" w:cs="Tahoma"/>
                <w:color w:val="000000"/>
              </w:rPr>
            </w:pPr>
            <w:r w:rsidRPr="000843C4">
              <w:rPr>
                <w:rFonts w:ascii="Tahoma" w:hAnsi="Tahoma" w:cs="Tahoma"/>
                <w:color w:val="000000"/>
              </w:rPr>
              <w:t>Fabricación o reparación de equipos</w:t>
            </w:r>
          </w:p>
        </w:tc>
        <w:tc>
          <w:tcPr>
            <w:tcW w:w="2795" w:type="dxa"/>
            <w:shd w:val="clear" w:color="auto" w:fill="auto"/>
            <w:vAlign w:val="center"/>
          </w:tcPr>
          <w:p w14:paraId="3FB83FAB" w14:textId="77777777" w:rsidR="007D1879" w:rsidRPr="000843C4" w:rsidRDefault="007D1879" w:rsidP="003526AD">
            <w:pPr>
              <w:spacing w:after="200" w:line="276" w:lineRule="auto"/>
              <w:jc w:val="center"/>
              <w:rPr>
                <w:rFonts w:ascii="Tahoma" w:hAnsi="Tahoma" w:cs="Tahoma"/>
                <w:color w:val="000000"/>
              </w:rPr>
            </w:pPr>
            <w:r w:rsidRPr="000843C4">
              <w:rPr>
                <w:rFonts w:ascii="Tahoma" w:hAnsi="Tahoma" w:cs="Tahoma"/>
                <w:color w:val="000000"/>
              </w:rPr>
              <w:t>Utilización de aceite dieléctrico con PCB</w:t>
            </w:r>
          </w:p>
        </w:tc>
        <w:tc>
          <w:tcPr>
            <w:tcW w:w="3836" w:type="dxa"/>
            <w:shd w:val="clear" w:color="auto" w:fill="auto"/>
          </w:tcPr>
          <w:p w14:paraId="1A6F679A" w14:textId="77777777" w:rsidR="007D1879" w:rsidRPr="000843C4" w:rsidRDefault="007D1879" w:rsidP="005717E0">
            <w:pPr>
              <w:numPr>
                <w:ilvl w:val="0"/>
                <w:numId w:val="5"/>
              </w:numPr>
              <w:spacing w:after="200" w:line="276" w:lineRule="auto"/>
              <w:ind w:left="381" w:hanging="295"/>
              <w:jc w:val="both"/>
              <w:rPr>
                <w:rFonts w:ascii="Tahoma" w:hAnsi="Tahoma" w:cs="Tahoma"/>
                <w:color w:val="000000"/>
              </w:rPr>
            </w:pPr>
            <w:r w:rsidRPr="000843C4">
              <w:rPr>
                <w:rFonts w:ascii="Tahoma" w:hAnsi="Tahoma" w:cs="Tahoma"/>
                <w:color w:val="000000"/>
              </w:rPr>
              <w:t>Prohibir la utilización de aceite dieléctrico con PCB en la fabricación de equipos (Autoridades).</w:t>
            </w:r>
          </w:p>
          <w:p w14:paraId="3EE648AD" w14:textId="7BC3B6FD" w:rsidR="007D1879" w:rsidRPr="000843C4" w:rsidRDefault="007D1879" w:rsidP="005717E0">
            <w:pPr>
              <w:numPr>
                <w:ilvl w:val="0"/>
                <w:numId w:val="5"/>
              </w:numPr>
              <w:spacing w:after="200" w:line="276" w:lineRule="auto"/>
              <w:ind w:left="381" w:hanging="295"/>
              <w:jc w:val="both"/>
              <w:rPr>
                <w:rFonts w:ascii="Tahoma" w:hAnsi="Tahoma" w:cs="Tahoma"/>
                <w:color w:val="000000"/>
              </w:rPr>
            </w:pPr>
            <w:r w:rsidRPr="000843C4">
              <w:rPr>
                <w:rFonts w:ascii="Tahoma" w:hAnsi="Tahoma" w:cs="Tahoma"/>
                <w:color w:val="000000"/>
              </w:rPr>
              <w:lastRenderedPageBreak/>
              <w:t xml:space="preserve">Prohibir la reparación de equipos con PCB sin una previa descontaminación de </w:t>
            </w:r>
            <w:r w:rsidR="00A71894" w:rsidRPr="000843C4">
              <w:rPr>
                <w:rFonts w:ascii="Tahoma" w:hAnsi="Tahoma" w:cs="Tahoma"/>
                <w:color w:val="000000"/>
              </w:rPr>
              <w:t>estos</w:t>
            </w:r>
            <w:r w:rsidRPr="000843C4">
              <w:rPr>
                <w:rFonts w:ascii="Tahoma" w:hAnsi="Tahoma" w:cs="Tahoma"/>
                <w:color w:val="000000"/>
              </w:rPr>
              <w:t xml:space="preserve"> (Autoridades).</w:t>
            </w:r>
          </w:p>
          <w:p w14:paraId="237EE480" w14:textId="77777777" w:rsidR="007D1879" w:rsidRPr="000843C4" w:rsidRDefault="007D1879" w:rsidP="005717E0">
            <w:pPr>
              <w:numPr>
                <w:ilvl w:val="0"/>
                <w:numId w:val="5"/>
              </w:numPr>
              <w:spacing w:after="200" w:line="276" w:lineRule="auto"/>
              <w:ind w:left="381" w:hanging="295"/>
              <w:jc w:val="both"/>
              <w:rPr>
                <w:rFonts w:ascii="Tahoma" w:hAnsi="Tahoma" w:cs="Tahoma"/>
                <w:color w:val="000000"/>
              </w:rPr>
            </w:pPr>
            <w:r w:rsidRPr="000843C4">
              <w:rPr>
                <w:rFonts w:ascii="Tahoma" w:hAnsi="Tahoma" w:cs="Tahoma"/>
                <w:color w:val="000000"/>
              </w:rPr>
              <w:t>Utilizar aceite dieléctrico libre de PCB en la fabricación de equipos nuevos (empresas que fabrican transformadores, condensadores).</w:t>
            </w:r>
          </w:p>
          <w:p w14:paraId="5610B932" w14:textId="77777777" w:rsidR="007D1879" w:rsidRPr="000843C4" w:rsidRDefault="007D1879" w:rsidP="005717E0">
            <w:pPr>
              <w:numPr>
                <w:ilvl w:val="0"/>
                <w:numId w:val="5"/>
              </w:numPr>
              <w:spacing w:after="200" w:line="276" w:lineRule="auto"/>
              <w:ind w:left="381" w:hanging="295"/>
              <w:jc w:val="both"/>
              <w:rPr>
                <w:rFonts w:ascii="Tahoma" w:hAnsi="Tahoma" w:cs="Tahoma"/>
                <w:color w:val="000000"/>
              </w:rPr>
            </w:pPr>
            <w:r w:rsidRPr="000843C4">
              <w:rPr>
                <w:rFonts w:ascii="Tahoma" w:hAnsi="Tahoma" w:cs="Tahoma"/>
                <w:color w:val="000000"/>
              </w:rPr>
              <w:t>Verificar el contenido de PCB en los aceites dieléctricos antes de reparar los equipos (empresas que prestan servicio de mantenimiento).</w:t>
            </w:r>
          </w:p>
        </w:tc>
      </w:tr>
      <w:tr w:rsidR="007D1879" w:rsidRPr="00A604DE" w14:paraId="37659CD0" w14:textId="77777777" w:rsidTr="00EB119D">
        <w:trPr>
          <w:tblCellSpacing w:w="20" w:type="dxa"/>
        </w:trPr>
        <w:tc>
          <w:tcPr>
            <w:tcW w:w="1572" w:type="dxa"/>
            <w:shd w:val="clear" w:color="auto" w:fill="auto"/>
            <w:vAlign w:val="center"/>
          </w:tcPr>
          <w:p w14:paraId="6CA6C976" w14:textId="77777777" w:rsidR="007D1879" w:rsidRPr="000843C4" w:rsidRDefault="007D1879" w:rsidP="003526AD">
            <w:pPr>
              <w:jc w:val="center"/>
              <w:rPr>
                <w:rFonts w:ascii="Tahoma" w:hAnsi="Tahoma" w:cs="Tahoma"/>
                <w:color w:val="000000"/>
              </w:rPr>
            </w:pPr>
            <w:r w:rsidRPr="000843C4">
              <w:rPr>
                <w:rFonts w:ascii="Tahoma" w:hAnsi="Tahoma" w:cs="Tahoma"/>
                <w:color w:val="000000"/>
              </w:rPr>
              <w:lastRenderedPageBreak/>
              <w:t>Uso</w:t>
            </w:r>
          </w:p>
        </w:tc>
        <w:tc>
          <w:tcPr>
            <w:tcW w:w="2795" w:type="dxa"/>
            <w:shd w:val="clear" w:color="auto" w:fill="auto"/>
            <w:vAlign w:val="center"/>
          </w:tcPr>
          <w:p w14:paraId="558B9233" w14:textId="394338F9" w:rsidR="007D1879" w:rsidRPr="000843C4" w:rsidRDefault="007D1879" w:rsidP="003526AD">
            <w:pPr>
              <w:spacing w:after="200" w:line="276" w:lineRule="auto"/>
              <w:jc w:val="center"/>
              <w:rPr>
                <w:rFonts w:ascii="Tahoma" w:hAnsi="Tahoma" w:cs="Tahoma"/>
                <w:color w:val="000000"/>
              </w:rPr>
            </w:pPr>
            <w:r w:rsidRPr="000843C4">
              <w:rPr>
                <w:rFonts w:ascii="Tahoma" w:hAnsi="Tahoma" w:cs="Tahoma"/>
                <w:color w:val="000000"/>
              </w:rPr>
              <w:t>Si el equipo no está en buenas condiciones (viejo o mal mantenido), puede tener pérdidas del aceite dieléctrico, produciendo contaminación</w:t>
            </w:r>
          </w:p>
        </w:tc>
        <w:tc>
          <w:tcPr>
            <w:tcW w:w="3836" w:type="dxa"/>
            <w:shd w:val="clear" w:color="auto" w:fill="auto"/>
          </w:tcPr>
          <w:p w14:paraId="6674A2BD" w14:textId="77777777" w:rsidR="007D1879" w:rsidRPr="000843C4" w:rsidRDefault="007D1879" w:rsidP="005717E0">
            <w:pPr>
              <w:numPr>
                <w:ilvl w:val="0"/>
                <w:numId w:val="6"/>
              </w:numPr>
              <w:spacing w:after="200" w:line="276" w:lineRule="auto"/>
              <w:ind w:left="381" w:hanging="295"/>
              <w:jc w:val="both"/>
              <w:rPr>
                <w:rFonts w:ascii="Tahoma" w:hAnsi="Tahoma" w:cs="Tahoma"/>
                <w:color w:val="000000"/>
              </w:rPr>
            </w:pPr>
            <w:r w:rsidRPr="000843C4">
              <w:rPr>
                <w:rFonts w:ascii="Tahoma" w:hAnsi="Tahoma" w:cs="Tahoma"/>
                <w:color w:val="000000"/>
              </w:rPr>
              <w:t>Imponer la obligatoriedad de llevar un registro de equipos que contengan PCB (Autoridades).</w:t>
            </w:r>
          </w:p>
          <w:p w14:paraId="2394224D" w14:textId="77777777" w:rsidR="007D1879" w:rsidRPr="000843C4" w:rsidRDefault="007D1879" w:rsidP="005717E0">
            <w:pPr>
              <w:numPr>
                <w:ilvl w:val="0"/>
                <w:numId w:val="6"/>
              </w:numPr>
              <w:spacing w:after="200" w:line="276" w:lineRule="auto"/>
              <w:ind w:left="381" w:hanging="295"/>
              <w:jc w:val="both"/>
              <w:rPr>
                <w:rFonts w:ascii="Tahoma" w:hAnsi="Tahoma" w:cs="Tahoma"/>
                <w:color w:val="000000"/>
              </w:rPr>
            </w:pPr>
            <w:r w:rsidRPr="000843C4">
              <w:rPr>
                <w:rFonts w:ascii="Tahoma" w:hAnsi="Tahoma" w:cs="Tahoma"/>
                <w:color w:val="000000"/>
              </w:rPr>
              <w:t>Identificar y registrar todos los equipos que se tienen en uso (colocando etiquetas que señalen si contiene PCB o está libre de PCB) (Titular).</w:t>
            </w:r>
          </w:p>
          <w:p w14:paraId="04F49E32" w14:textId="77777777" w:rsidR="007D1879" w:rsidRPr="000843C4" w:rsidRDefault="007D1879" w:rsidP="005717E0">
            <w:pPr>
              <w:numPr>
                <w:ilvl w:val="0"/>
                <w:numId w:val="6"/>
              </w:numPr>
              <w:spacing w:after="200" w:line="276" w:lineRule="auto"/>
              <w:ind w:left="381" w:hanging="295"/>
              <w:jc w:val="both"/>
              <w:rPr>
                <w:rFonts w:ascii="Tahoma" w:hAnsi="Tahoma" w:cs="Tahoma"/>
                <w:color w:val="000000"/>
              </w:rPr>
            </w:pPr>
            <w:r w:rsidRPr="000843C4">
              <w:rPr>
                <w:rFonts w:ascii="Tahoma" w:hAnsi="Tahoma" w:cs="Tahoma"/>
                <w:color w:val="000000"/>
              </w:rPr>
              <w:t>Establecer medidas de control y condiciones de seguridad para la utilización de equipos que contienen PCB hasta su salida de servicio (Titular).</w:t>
            </w:r>
          </w:p>
        </w:tc>
      </w:tr>
      <w:tr w:rsidR="007D1879" w:rsidRPr="00A604DE" w14:paraId="5699B056" w14:textId="77777777" w:rsidTr="00EB119D">
        <w:trPr>
          <w:tblCellSpacing w:w="20" w:type="dxa"/>
        </w:trPr>
        <w:tc>
          <w:tcPr>
            <w:tcW w:w="1572" w:type="dxa"/>
            <w:shd w:val="clear" w:color="auto" w:fill="auto"/>
            <w:vAlign w:val="center"/>
          </w:tcPr>
          <w:p w14:paraId="503D9753" w14:textId="77777777" w:rsidR="007D1879" w:rsidRPr="000843C4" w:rsidRDefault="007D1879" w:rsidP="003526AD">
            <w:pPr>
              <w:jc w:val="center"/>
              <w:rPr>
                <w:rFonts w:ascii="Tahoma" w:hAnsi="Tahoma" w:cs="Tahoma"/>
                <w:color w:val="000000"/>
              </w:rPr>
            </w:pPr>
            <w:r w:rsidRPr="000843C4">
              <w:rPr>
                <w:rFonts w:ascii="Tahoma" w:hAnsi="Tahoma" w:cs="Tahoma"/>
                <w:color w:val="000000"/>
              </w:rPr>
              <w:t>Mantenimiento</w:t>
            </w:r>
          </w:p>
        </w:tc>
        <w:tc>
          <w:tcPr>
            <w:tcW w:w="2795" w:type="dxa"/>
            <w:shd w:val="clear" w:color="auto" w:fill="auto"/>
            <w:vAlign w:val="center"/>
          </w:tcPr>
          <w:p w14:paraId="65E33B18" w14:textId="77777777" w:rsidR="007D1879" w:rsidRPr="000843C4" w:rsidRDefault="007D1879" w:rsidP="003526AD">
            <w:pPr>
              <w:spacing w:after="200" w:line="276" w:lineRule="auto"/>
              <w:jc w:val="both"/>
              <w:rPr>
                <w:rFonts w:ascii="Tahoma" w:hAnsi="Tahoma" w:cs="Tahoma"/>
                <w:color w:val="000000"/>
              </w:rPr>
            </w:pPr>
            <w:r w:rsidRPr="000843C4">
              <w:rPr>
                <w:rFonts w:ascii="Tahoma" w:hAnsi="Tahoma" w:cs="Tahoma"/>
                <w:color w:val="000000"/>
              </w:rPr>
              <w:t xml:space="preserve">Las técnicas de secado y/o </w:t>
            </w:r>
            <w:proofErr w:type="spellStart"/>
            <w:r w:rsidRPr="000843C4">
              <w:rPr>
                <w:rFonts w:ascii="Tahoma" w:hAnsi="Tahoma" w:cs="Tahoma"/>
                <w:color w:val="000000"/>
              </w:rPr>
              <w:t>desencubado</w:t>
            </w:r>
            <w:proofErr w:type="spellEnd"/>
            <w:r w:rsidRPr="000843C4">
              <w:rPr>
                <w:rFonts w:ascii="Tahoma" w:hAnsi="Tahoma" w:cs="Tahoma"/>
                <w:color w:val="000000"/>
                <w:vertAlign w:val="superscript"/>
              </w:rPr>
              <w:footnoteReference w:id="6"/>
            </w:r>
            <w:r w:rsidRPr="000843C4">
              <w:rPr>
                <w:rFonts w:ascii="Tahoma" w:hAnsi="Tahoma" w:cs="Tahoma"/>
                <w:color w:val="000000"/>
              </w:rPr>
              <w:t xml:space="preserve"> de aceite sin control, pueden provocar la contaminación cruzada de los equipos, al utilizar el mismo equipamiento para el mantenimiento de un equipo con PCB y otro libre </w:t>
            </w:r>
            <w:r w:rsidRPr="000843C4">
              <w:rPr>
                <w:rFonts w:ascii="Tahoma" w:hAnsi="Tahoma" w:cs="Tahoma"/>
                <w:color w:val="000000"/>
              </w:rPr>
              <w:lastRenderedPageBreak/>
              <w:t>de PCB</w:t>
            </w:r>
          </w:p>
        </w:tc>
        <w:tc>
          <w:tcPr>
            <w:tcW w:w="3836" w:type="dxa"/>
            <w:shd w:val="clear" w:color="auto" w:fill="auto"/>
          </w:tcPr>
          <w:p w14:paraId="595EEFCB"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lastRenderedPageBreak/>
              <w:t>Se debe establecer las condiciones de manejo de los equipos y del aceite a los talleres de mantenimiento, así como del almacenamiento de aceite retirado con PCB (Autoridad y empresas que prestan servicio de mantenimiento).</w:t>
            </w:r>
          </w:p>
          <w:p w14:paraId="2A22240D"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lastRenderedPageBreak/>
              <w:t>Prohibir la reutilización del aceite con PCB (autoridad).</w:t>
            </w:r>
          </w:p>
          <w:p w14:paraId="7ACDD060"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Prohibir la comercialización del aceite usado con PCB (autoridad).</w:t>
            </w:r>
          </w:p>
          <w:p w14:paraId="44BFE1EB"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Utilizar aceite libre de PCB en la reposición de aceite dieléctrico (talleres de mantenimiento).</w:t>
            </w:r>
          </w:p>
          <w:p w14:paraId="104AD5B5"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Realizar análisis del aceite dieléctrico de los equipos que ingresan al taller de mantenimiento para prevenir la contaminación cruzada (talleres de mantenimiento).</w:t>
            </w:r>
          </w:p>
          <w:p w14:paraId="21F5325C" w14:textId="2099210F"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Realizar análisis del aceite dieléctrico del equipo previa a la entrega de</w:t>
            </w:r>
            <w:r w:rsidR="00A71894" w:rsidRPr="000843C4">
              <w:rPr>
                <w:rFonts w:ascii="Tahoma" w:hAnsi="Tahoma" w:cs="Tahoma"/>
                <w:color w:val="000000"/>
              </w:rPr>
              <w:t xml:space="preserve"> este</w:t>
            </w:r>
            <w:r w:rsidRPr="000843C4">
              <w:rPr>
                <w:rFonts w:ascii="Tahoma" w:hAnsi="Tahoma" w:cs="Tahoma"/>
                <w:color w:val="000000"/>
              </w:rPr>
              <w:t>, verificando que el mismo está libre de PCB (talleres de mantenimiento).</w:t>
            </w:r>
          </w:p>
        </w:tc>
      </w:tr>
      <w:tr w:rsidR="007D1879" w:rsidRPr="00A604DE" w14:paraId="66CE06E1" w14:textId="77777777" w:rsidTr="00EB119D">
        <w:trPr>
          <w:tblCellSpacing w:w="20" w:type="dxa"/>
        </w:trPr>
        <w:tc>
          <w:tcPr>
            <w:tcW w:w="1572" w:type="dxa"/>
            <w:shd w:val="clear" w:color="auto" w:fill="auto"/>
            <w:vAlign w:val="center"/>
          </w:tcPr>
          <w:p w14:paraId="610EC6EE" w14:textId="77777777" w:rsidR="007D1879" w:rsidRPr="000843C4" w:rsidRDefault="007D1879" w:rsidP="003526AD">
            <w:pPr>
              <w:jc w:val="center"/>
              <w:rPr>
                <w:rFonts w:ascii="Tahoma" w:hAnsi="Tahoma" w:cs="Tahoma"/>
                <w:color w:val="000000"/>
              </w:rPr>
            </w:pPr>
            <w:r w:rsidRPr="000843C4">
              <w:rPr>
                <w:rFonts w:ascii="Tahoma" w:hAnsi="Tahoma" w:cs="Tahoma"/>
                <w:color w:val="000000"/>
              </w:rPr>
              <w:lastRenderedPageBreak/>
              <w:t>Destino final del equipo (carcasa)</w:t>
            </w:r>
          </w:p>
        </w:tc>
        <w:tc>
          <w:tcPr>
            <w:tcW w:w="2795" w:type="dxa"/>
            <w:shd w:val="clear" w:color="auto" w:fill="auto"/>
            <w:vAlign w:val="center"/>
          </w:tcPr>
          <w:p w14:paraId="0EF283B0" w14:textId="77777777" w:rsidR="007D1879" w:rsidRPr="000843C4" w:rsidRDefault="007D1879" w:rsidP="003526AD">
            <w:pPr>
              <w:numPr>
                <w:ilvl w:val="0"/>
                <w:numId w:val="8"/>
              </w:numPr>
              <w:spacing w:after="200" w:line="276" w:lineRule="auto"/>
              <w:ind w:left="276" w:hanging="284"/>
              <w:jc w:val="both"/>
              <w:rPr>
                <w:rFonts w:ascii="Tahoma" w:hAnsi="Tahoma" w:cs="Tahoma"/>
                <w:color w:val="000000"/>
              </w:rPr>
            </w:pPr>
            <w:r w:rsidRPr="000843C4">
              <w:rPr>
                <w:rFonts w:ascii="Tahoma" w:hAnsi="Tahoma" w:cs="Tahoma"/>
                <w:color w:val="000000"/>
              </w:rPr>
              <w:t>Ingreso a hornos de fundición puede generar emisiones gaseosas con PCB, dioxinas y furanos</w:t>
            </w:r>
          </w:p>
          <w:p w14:paraId="08B2A7A5" w14:textId="62ED703D" w:rsidR="007D1879" w:rsidRPr="000843C4" w:rsidRDefault="007D1879" w:rsidP="003526AD">
            <w:pPr>
              <w:numPr>
                <w:ilvl w:val="0"/>
                <w:numId w:val="8"/>
              </w:numPr>
              <w:spacing w:after="200" w:line="276" w:lineRule="auto"/>
              <w:ind w:left="276" w:hanging="284"/>
              <w:jc w:val="both"/>
              <w:rPr>
                <w:rFonts w:ascii="Tahoma" w:hAnsi="Tahoma" w:cs="Tahoma"/>
                <w:color w:val="000000"/>
              </w:rPr>
            </w:pPr>
            <w:r w:rsidRPr="000843C4">
              <w:rPr>
                <w:rFonts w:ascii="Tahoma" w:hAnsi="Tahoma" w:cs="Tahoma"/>
                <w:color w:val="000000"/>
              </w:rPr>
              <w:t>Ingreso a sistemas de tratamiento y/o destrucción inadecuados, no amigables con el ambiente, puede generar contaminación de las aguas, suelos y aire</w:t>
            </w:r>
          </w:p>
          <w:p w14:paraId="48D61AF7" w14:textId="49F7AE73" w:rsidR="007D1879" w:rsidRPr="000843C4" w:rsidRDefault="007D1879" w:rsidP="003526AD">
            <w:pPr>
              <w:numPr>
                <w:ilvl w:val="0"/>
                <w:numId w:val="8"/>
              </w:numPr>
              <w:spacing w:after="200" w:line="276" w:lineRule="auto"/>
              <w:ind w:left="276" w:hanging="284"/>
              <w:jc w:val="both"/>
              <w:rPr>
                <w:rFonts w:ascii="Tahoma" w:hAnsi="Tahoma" w:cs="Tahoma"/>
                <w:color w:val="000000"/>
              </w:rPr>
            </w:pPr>
            <w:r w:rsidRPr="000843C4">
              <w:rPr>
                <w:rFonts w:ascii="Tahoma" w:hAnsi="Tahoma" w:cs="Tahoma"/>
                <w:color w:val="000000"/>
              </w:rPr>
              <w:t>Comercialización de equipos con PCB para su reutilización</w:t>
            </w:r>
          </w:p>
        </w:tc>
        <w:tc>
          <w:tcPr>
            <w:tcW w:w="3836" w:type="dxa"/>
            <w:shd w:val="clear" w:color="auto" w:fill="auto"/>
          </w:tcPr>
          <w:p w14:paraId="58D54E25"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Identificación de equipos contaminados con PCB y equipos libres de PCB (Titular).</w:t>
            </w:r>
          </w:p>
          <w:p w14:paraId="0A23C82C"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Ingreso de equipos a sistemas de recuperación de los materiales, previa descontaminación del mismo (Titular).</w:t>
            </w:r>
          </w:p>
          <w:p w14:paraId="19C2F496"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Exportar equipos con PCB para su tratamiento y/o destrucción de Acuerdo al Convenio de Basilea (Titular).</w:t>
            </w:r>
          </w:p>
          <w:p w14:paraId="672DE599"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Prohibir la comercialización de equipos con PCB y de aceites con PCB (Autoridad).</w:t>
            </w:r>
          </w:p>
        </w:tc>
      </w:tr>
      <w:tr w:rsidR="007D1879" w:rsidRPr="00A604DE" w14:paraId="2EC45F67" w14:textId="77777777" w:rsidTr="00EB119D">
        <w:trPr>
          <w:tblCellSpacing w:w="20" w:type="dxa"/>
        </w:trPr>
        <w:tc>
          <w:tcPr>
            <w:tcW w:w="1572" w:type="dxa"/>
            <w:shd w:val="clear" w:color="auto" w:fill="auto"/>
            <w:vAlign w:val="center"/>
          </w:tcPr>
          <w:p w14:paraId="08EADFF3" w14:textId="77777777" w:rsidR="007D1879" w:rsidRPr="000843C4" w:rsidRDefault="007D1879" w:rsidP="003526AD">
            <w:pPr>
              <w:jc w:val="center"/>
              <w:rPr>
                <w:rFonts w:ascii="Tahoma" w:hAnsi="Tahoma" w:cs="Tahoma"/>
                <w:color w:val="000000"/>
              </w:rPr>
            </w:pPr>
            <w:r w:rsidRPr="000843C4">
              <w:rPr>
                <w:rFonts w:ascii="Tahoma" w:hAnsi="Tahoma" w:cs="Tahoma"/>
                <w:color w:val="000000"/>
              </w:rPr>
              <w:t>Destino final del aceite</w:t>
            </w:r>
          </w:p>
        </w:tc>
        <w:tc>
          <w:tcPr>
            <w:tcW w:w="2795" w:type="dxa"/>
            <w:shd w:val="clear" w:color="auto" w:fill="auto"/>
            <w:vAlign w:val="center"/>
          </w:tcPr>
          <w:p w14:paraId="359E2A92" w14:textId="77777777" w:rsidR="007D1879" w:rsidRPr="000843C4" w:rsidRDefault="007D1879" w:rsidP="003526AD">
            <w:pPr>
              <w:numPr>
                <w:ilvl w:val="0"/>
                <w:numId w:val="8"/>
              </w:numPr>
              <w:spacing w:after="200" w:line="276" w:lineRule="auto"/>
              <w:ind w:left="276" w:hanging="276"/>
              <w:jc w:val="both"/>
              <w:rPr>
                <w:rFonts w:ascii="Tahoma" w:hAnsi="Tahoma" w:cs="Tahoma"/>
                <w:color w:val="000000"/>
              </w:rPr>
            </w:pPr>
            <w:r w:rsidRPr="000843C4">
              <w:rPr>
                <w:rFonts w:ascii="Tahoma" w:hAnsi="Tahoma" w:cs="Tahoma"/>
                <w:color w:val="000000"/>
              </w:rPr>
              <w:t xml:space="preserve">Contaminación de las aguas y el suelo por vertido incontrolado de </w:t>
            </w:r>
            <w:r w:rsidRPr="000843C4">
              <w:rPr>
                <w:rFonts w:ascii="Tahoma" w:hAnsi="Tahoma" w:cs="Tahoma"/>
                <w:color w:val="000000"/>
              </w:rPr>
              <w:lastRenderedPageBreak/>
              <w:t>aceite</w:t>
            </w:r>
          </w:p>
          <w:p w14:paraId="0FD3ECD9" w14:textId="77777777" w:rsidR="007D1879" w:rsidRPr="000843C4" w:rsidRDefault="007D1879" w:rsidP="003526AD">
            <w:pPr>
              <w:numPr>
                <w:ilvl w:val="0"/>
                <w:numId w:val="8"/>
              </w:numPr>
              <w:spacing w:after="200" w:line="276" w:lineRule="auto"/>
              <w:ind w:left="276" w:hanging="276"/>
              <w:jc w:val="both"/>
              <w:rPr>
                <w:rFonts w:ascii="Tahoma" w:hAnsi="Tahoma" w:cs="Tahoma"/>
                <w:color w:val="000000"/>
              </w:rPr>
            </w:pPr>
            <w:r w:rsidRPr="000843C4">
              <w:rPr>
                <w:rFonts w:ascii="Tahoma" w:hAnsi="Tahoma" w:cs="Tahoma"/>
                <w:color w:val="000000"/>
              </w:rPr>
              <w:t>Contaminación del aire mal funcionamiento del   incinerador o quema a cielo abierto</w:t>
            </w:r>
          </w:p>
          <w:p w14:paraId="5031F116" w14:textId="3DEC46E5" w:rsidR="007D1879" w:rsidRPr="000843C4" w:rsidRDefault="007D1879" w:rsidP="003526AD">
            <w:pPr>
              <w:numPr>
                <w:ilvl w:val="0"/>
                <w:numId w:val="8"/>
              </w:numPr>
              <w:spacing w:after="200" w:line="276" w:lineRule="auto"/>
              <w:ind w:left="276" w:hanging="276"/>
              <w:jc w:val="both"/>
              <w:rPr>
                <w:rFonts w:ascii="Tahoma" w:hAnsi="Tahoma" w:cs="Tahoma"/>
                <w:color w:val="000000"/>
              </w:rPr>
            </w:pPr>
            <w:r w:rsidRPr="000843C4">
              <w:rPr>
                <w:rFonts w:ascii="Tahoma" w:hAnsi="Tahoma" w:cs="Tahoma"/>
                <w:color w:val="000000"/>
              </w:rPr>
              <w:t>Comercialización de aceite con PCB para su reutilización</w:t>
            </w:r>
          </w:p>
        </w:tc>
        <w:tc>
          <w:tcPr>
            <w:tcW w:w="3836" w:type="dxa"/>
            <w:shd w:val="clear" w:color="auto" w:fill="auto"/>
          </w:tcPr>
          <w:p w14:paraId="26FAB1EF"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lastRenderedPageBreak/>
              <w:t xml:space="preserve">Realizar un tratamiento de descontaminación del aceite con una tecnología ambientalmente adecuada ya aprobada por las </w:t>
            </w:r>
            <w:r w:rsidRPr="000843C4">
              <w:rPr>
                <w:rFonts w:ascii="Tahoma" w:hAnsi="Tahoma" w:cs="Tahoma"/>
                <w:color w:val="000000"/>
              </w:rPr>
              <w:lastRenderedPageBreak/>
              <w:t>autoridades (Titular).</w:t>
            </w:r>
          </w:p>
          <w:p w14:paraId="7A88E899"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Exportar el aceite con PCB para su tratamiento y/o destrucción de acuerdo al Convenio de Basilea (Titular).</w:t>
            </w:r>
          </w:p>
          <w:p w14:paraId="7150406C" w14:textId="77777777" w:rsidR="007D1879" w:rsidRPr="000843C4" w:rsidRDefault="007D1879" w:rsidP="005717E0">
            <w:pPr>
              <w:numPr>
                <w:ilvl w:val="0"/>
                <w:numId w:val="7"/>
              </w:numPr>
              <w:spacing w:after="200" w:line="276" w:lineRule="auto"/>
              <w:ind w:left="381" w:hanging="295"/>
              <w:jc w:val="both"/>
              <w:rPr>
                <w:rFonts w:ascii="Tahoma" w:hAnsi="Tahoma" w:cs="Tahoma"/>
                <w:color w:val="000000"/>
              </w:rPr>
            </w:pPr>
            <w:r w:rsidRPr="000843C4">
              <w:rPr>
                <w:rFonts w:ascii="Tahoma" w:hAnsi="Tahoma" w:cs="Tahoma"/>
                <w:color w:val="000000"/>
              </w:rPr>
              <w:t>Prohibir la comercialización de aceites con PCB (Autoridad).</w:t>
            </w:r>
          </w:p>
        </w:tc>
      </w:tr>
    </w:tbl>
    <w:p w14:paraId="3E8CC91C" w14:textId="77777777" w:rsidR="007D1879" w:rsidRPr="000843C4" w:rsidRDefault="007D1879" w:rsidP="007D1879">
      <w:pPr>
        <w:jc w:val="both"/>
        <w:rPr>
          <w:rFonts w:ascii="Tahoma" w:hAnsi="Tahoma" w:cs="Tahoma"/>
        </w:rPr>
      </w:pPr>
      <w:r w:rsidRPr="000843C4">
        <w:rPr>
          <w:rFonts w:ascii="Tahoma" w:hAnsi="Tahoma" w:cs="Tahoma"/>
        </w:rPr>
        <w:lastRenderedPageBreak/>
        <w:t>Fuente: Guía para la elaboración de un Plan de Gestión de PCB en el Sector Minero. Proyecto “Mejores prácticas para el manejo de PCB en el sector minero”. 2012. CBRAS-PNUMA</w:t>
      </w:r>
    </w:p>
    <w:p w14:paraId="7CDE4748" w14:textId="34571851" w:rsidR="007D1879" w:rsidRPr="000843C4" w:rsidRDefault="007D1879" w:rsidP="00EE5355">
      <w:pPr>
        <w:pStyle w:val="Ttulo1"/>
        <w:numPr>
          <w:ilvl w:val="0"/>
          <w:numId w:val="45"/>
        </w:numPr>
        <w:ind w:left="426" w:hanging="284"/>
        <w:rPr>
          <w:rFonts w:ascii="Tahoma" w:hAnsi="Tahoma" w:cs="Tahoma"/>
          <w:sz w:val="22"/>
          <w:szCs w:val="22"/>
        </w:rPr>
      </w:pPr>
      <w:bookmarkStart w:id="34" w:name="_Toc40643243"/>
      <w:r w:rsidRPr="000843C4">
        <w:rPr>
          <w:rFonts w:ascii="Tahoma" w:hAnsi="Tahoma" w:cs="Tahoma"/>
          <w:sz w:val="22"/>
          <w:szCs w:val="22"/>
        </w:rPr>
        <w:t>Elaboración del Plan de Gestión Ambiental de PCB</w:t>
      </w:r>
      <w:bookmarkEnd w:id="34"/>
      <w:r w:rsidRPr="000843C4">
        <w:rPr>
          <w:rFonts w:ascii="Tahoma" w:hAnsi="Tahoma" w:cs="Tahoma"/>
          <w:sz w:val="22"/>
          <w:szCs w:val="22"/>
        </w:rPr>
        <w:t>  </w:t>
      </w:r>
    </w:p>
    <w:p w14:paraId="7661A05F" w14:textId="43B1EE63" w:rsidR="007D1879" w:rsidRPr="000843C4" w:rsidRDefault="007D1879" w:rsidP="003526AD">
      <w:pPr>
        <w:spacing w:before="240"/>
        <w:ind w:left="426"/>
        <w:jc w:val="both"/>
        <w:rPr>
          <w:rFonts w:ascii="Tahoma" w:hAnsi="Tahoma" w:cs="Tahoma"/>
        </w:rPr>
      </w:pPr>
      <w:r w:rsidRPr="000843C4">
        <w:rPr>
          <w:rFonts w:ascii="Tahoma" w:hAnsi="Tahoma" w:cs="Tahoma"/>
          <w:noProof/>
        </w:rPr>
        <mc:AlternateContent>
          <mc:Choice Requires="wpg">
            <w:drawing>
              <wp:anchor distT="0" distB="0" distL="114300" distR="114300" simplePos="0" relativeHeight="251648000" behindDoc="0" locked="0" layoutInCell="1" allowOverlap="1" wp14:anchorId="1BDADEA3" wp14:editId="3E01C9E8">
                <wp:simplePos x="0" y="0"/>
                <wp:positionH relativeFrom="column">
                  <wp:posOffset>3057954</wp:posOffset>
                </wp:positionH>
                <wp:positionV relativeFrom="paragraph">
                  <wp:posOffset>186147</wp:posOffset>
                </wp:positionV>
                <wp:extent cx="2901315" cy="2373630"/>
                <wp:effectExtent l="0" t="0" r="0" b="26670"/>
                <wp:wrapSquare wrapText="bothSides"/>
                <wp:docPr id="12" name="Grupo 3"/>
                <wp:cNvGraphicFramePr/>
                <a:graphic xmlns:a="http://schemas.openxmlformats.org/drawingml/2006/main">
                  <a:graphicData uri="http://schemas.microsoft.com/office/word/2010/wordprocessingGroup">
                    <wpg:wgp>
                      <wpg:cNvGrpSpPr/>
                      <wpg:grpSpPr>
                        <a:xfrm>
                          <a:off x="0" y="0"/>
                          <a:ext cx="2901315" cy="2373630"/>
                          <a:chOff x="711202" y="-197202"/>
                          <a:chExt cx="2889956" cy="2217740"/>
                        </a:xfrm>
                      </wpg:grpSpPr>
                      <wps:wsp>
                        <wps:cNvPr id="47" name="Rectángulo 47"/>
                        <wps:cNvSpPr/>
                        <wps:spPr>
                          <a:xfrm>
                            <a:off x="711202" y="-197202"/>
                            <a:ext cx="2889956" cy="2122312"/>
                          </a:xfrm>
                          <a:prstGeom prst="rect">
                            <a:avLst/>
                          </a:prstGeom>
                          <a:solidFill>
                            <a:schemeClr val="bg1"/>
                          </a:solidFill>
                        </wps:spPr>
                        <wps:bodyPr/>
                      </wps:wsp>
                      <wps:wsp>
                        <wps:cNvPr id="48" name="Forma libre: forma 48"/>
                        <wps:cNvSpPr/>
                        <wps:spPr>
                          <a:xfrm>
                            <a:off x="1508450" y="31"/>
                            <a:ext cx="877851" cy="877851"/>
                          </a:xfrm>
                          <a:custGeom>
                            <a:avLst/>
                            <a:gdLst>
                              <a:gd name="connsiteX0" fmla="*/ 0 w 877851"/>
                              <a:gd name="connsiteY0" fmla="*/ 438926 h 877851"/>
                              <a:gd name="connsiteX1" fmla="*/ 438926 w 877851"/>
                              <a:gd name="connsiteY1" fmla="*/ 0 h 877851"/>
                              <a:gd name="connsiteX2" fmla="*/ 877852 w 877851"/>
                              <a:gd name="connsiteY2" fmla="*/ 438926 h 877851"/>
                              <a:gd name="connsiteX3" fmla="*/ 438926 w 877851"/>
                              <a:gd name="connsiteY3" fmla="*/ 877852 h 877851"/>
                              <a:gd name="connsiteX4" fmla="*/ 0 w 877851"/>
                              <a:gd name="connsiteY4" fmla="*/ 438926 h 8778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7851" h="877851">
                                <a:moveTo>
                                  <a:pt x="0" y="438926"/>
                                </a:moveTo>
                                <a:cubicBezTo>
                                  <a:pt x="0" y="196514"/>
                                  <a:pt x="196514" y="0"/>
                                  <a:pt x="438926" y="0"/>
                                </a:cubicBezTo>
                                <a:cubicBezTo>
                                  <a:pt x="681338" y="0"/>
                                  <a:pt x="877852" y="196514"/>
                                  <a:pt x="877852" y="438926"/>
                                </a:cubicBezTo>
                                <a:cubicBezTo>
                                  <a:pt x="877852" y="681338"/>
                                  <a:pt x="681338" y="877852"/>
                                  <a:pt x="438926" y="877852"/>
                                </a:cubicBezTo>
                                <a:cubicBezTo>
                                  <a:pt x="196514" y="877852"/>
                                  <a:pt x="0" y="681338"/>
                                  <a:pt x="0" y="438926"/>
                                </a:cubicBezTo>
                                <a:close/>
                              </a:path>
                            </a:pathLst>
                          </a:custGeom>
                          <a:solidFill>
                            <a:schemeClr val="accent2">
                              <a:lumMod val="7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047DB584" w14:textId="77777777" w:rsidR="00303317" w:rsidRPr="008F5BAB" w:rsidRDefault="00303317" w:rsidP="007D1879">
                              <w:pPr>
                                <w:spacing w:after="92" w:line="216" w:lineRule="auto"/>
                                <w:jc w:val="center"/>
                                <w:rPr>
                                  <w:sz w:val="18"/>
                                  <w:szCs w:val="18"/>
                                </w:rPr>
                              </w:pPr>
                              <w:r>
                                <w:rPr>
                                  <w:rFonts w:hAnsi="Calibri"/>
                                  <w:b/>
                                  <w:bCs/>
                                  <w:color w:val="FFFFFF" w:themeColor="light1"/>
                                  <w:kern w:val="24"/>
                                  <w:sz w:val="18"/>
                                  <w:szCs w:val="18"/>
                                </w:rPr>
                                <w:t>A</w:t>
                              </w:r>
                            </w:p>
                            <w:p w14:paraId="65A92F8A" w14:textId="77777777" w:rsidR="00303317" w:rsidRPr="008F5BAB" w:rsidRDefault="00303317" w:rsidP="007D1879">
                              <w:pPr>
                                <w:spacing w:after="88" w:line="216" w:lineRule="auto"/>
                                <w:jc w:val="center"/>
                                <w:rPr>
                                  <w:sz w:val="18"/>
                                  <w:szCs w:val="18"/>
                                </w:rPr>
                              </w:pPr>
                              <w:r w:rsidRPr="008F5BAB">
                                <w:rPr>
                                  <w:rFonts w:hAnsi="Calibri"/>
                                  <w:b/>
                                  <w:bCs/>
                                  <w:color w:val="FFFFFF" w:themeColor="light1"/>
                                  <w:kern w:val="24"/>
                                  <w:sz w:val="18"/>
                                  <w:szCs w:val="18"/>
                                </w:rPr>
                                <w:t>Eliminar el uso</w:t>
                              </w:r>
                            </w:p>
                          </w:txbxContent>
                        </wps:txbx>
                        <wps:bodyPr spcFirstLastPara="0" vert="horz" wrap="square" lIns="142528" tIns="142528" rIns="142528" bIns="142528" numCol="1" spcCol="1270" anchor="ctr" anchorCtr="0">
                          <a:noAutofit/>
                        </wps:bodyPr>
                      </wps:wsp>
                      <wps:wsp>
                        <wps:cNvPr id="49" name="Forma libre: forma 49"/>
                        <wps:cNvSpPr/>
                        <wps:spPr>
                          <a:xfrm rot="3600000">
                            <a:off x="2157287" y="849246"/>
                            <a:ext cx="224992" cy="296274"/>
                          </a:xfrm>
                          <a:custGeom>
                            <a:avLst/>
                            <a:gdLst>
                              <a:gd name="connsiteX0" fmla="*/ 0 w 224992"/>
                              <a:gd name="connsiteY0" fmla="*/ 59255 h 296274"/>
                              <a:gd name="connsiteX1" fmla="*/ 112496 w 224992"/>
                              <a:gd name="connsiteY1" fmla="*/ 59255 h 296274"/>
                              <a:gd name="connsiteX2" fmla="*/ 112496 w 224992"/>
                              <a:gd name="connsiteY2" fmla="*/ 0 h 296274"/>
                              <a:gd name="connsiteX3" fmla="*/ 224992 w 224992"/>
                              <a:gd name="connsiteY3" fmla="*/ 148137 h 296274"/>
                              <a:gd name="connsiteX4" fmla="*/ 112496 w 224992"/>
                              <a:gd name="connsiteY4" fmla="*/ 296274 h 296274"/>
                              <a:gd name="connsiteX5" fmla="*/ 112496 w 224992"/>
                              <a:gd name="connsiteY5" fmla="*/ 237019 h 296274"/>
                              <a:gd name="connsiteX6" fmla="*/ 0 w 224992"/>
                              <a:gd name="connsiteY6" fmla="*/ 237019 h 296274"/>
                              <a:gd name="connsiteX7" fmla="*/ 0 w 224992"/>
                              <a:gd name="connsiteY7" fmla="*/ 59255 h 296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992" h="296274">
                                <a:moveTo>
                                  <a:pt x="0" y="59255"/>
                                </a:moveTo>
                                <a:lnTo>
                                  <a:pt x="112496" y="59255"/>
                                </a:lnTo>
                                <a:lnTo>
                                  <a:pt x="112496" y="0"/>
                                </a:lnTo>
                                <a:lnTo>
                                  <a:pt x="224992" y="148137"/>
                                </a:lnTo>
                                <a:lnTo>
                                  <a:pt x="112496" y="296274"/>
                                </a:lnTo>
                                <a:lnTo>
                                  <a:pt x="112496" y="237019"/>
                                </a:lnTo>
                                <a:lnTo>
                                  <a:pt x="0" y="237019"/>
                                </a:lnTo>
                                <a:lnTo>
                                  <a:pt x="0" y="59255"/>
                                </a:lnTo>
                                <a:close/>
                              </a:path>
                            </a:pathLst>
                          </a:custGeom>
                          <a:solidFill>
                            <a:schemeClr val="bg1">
                              <a:lumMod val="65000"/>
                            </a:schemeClr>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spcFirstLastPara="0" vert="horz" wrap="square" lIns="0" tIns="59254" rIns="67497" bIns="59255" numCol="1" spcCol="1270" anchor="ctr" anchorCtr="0">
                          <a:noAutofit/>
                        </wps:bodyPr>
                      </wps:wsp>
                      <wps:wsp>
                        <wps:cNvPr id="50" name="Forma libre: forma 50"/>
                        <wps:cNvSpPr/>
                        <wps:spPr>
                          <a:xfrm>
                            <a:off x="2084820" y="1142687"/>
                            <a:ext cx="1044538" cy="877851"/>
                          </a:xfrm>
                          <a:custGeom>
                            <a:avLst/>
                            <a:gdLst>
                              <a:gd name="connsiteX0" fmla="*/ 0 w 1044538"/>
                              <a:gd name="connsiteY0" fmla="*/ 438926 h 877851"/>
                              <a:gd name="connsiteX1" fmla="*/ 522269 w 1044538"/>
                              <a:gd name="connsiteY1" fmla="*/ 0 h 877851"/>
                              <a:gd name="connsiteX2" fmla="*/ 1044538 w 1044538"/>
                              <a:gd name="connsiteY2" fmla="*/ 438926 h 877851"/>
                              <a:gd name="connsiteX3" fmla="*/ 522269 w 1044538"/>
                              <a:gd name="connsiteY3" fmla="*/ 877852 h 877851"/>
                              <a:gd name="connsiteX4" fmla="*/ 0 w 1044538"/>
                              <a:gd name="connsiteY4" fmla="*/ 438926 h 8778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538" h="877851">
                                <a:moveTo>
                                  <a:pt x="0" y="438926"/>
                                </a:moveTo>
                                <a:cubicBezTo>
                                  <a:pt x="0" y="196514"/>
                                  <a:pt x="233828" y="0"/>
                                  <a:pt x="522269" y="0"/>
                                </a:cubicBezTo>
                                <a:cubicBezTo>
                                  <a:pt x="810710" y="0"/>
                                  <a:pt x="1044538" y="196514"/>
                                  <a:pt x="1044538" y="438926"/>
                                </a:cubicBezTo>
                                <a:cubicBezTo>
                                  <a:pt x="1044538" y="681338"/>
                                  <a:pt x="810710" y="877852"/>
                                  <a:pt x="522269" y="877852"/>
                                </a:cubicBezTo>
                                <a:cubicBezTo>
                                  <a:pt x="233828" y="877852"/>
                                  <a:pt x="0" y="681338"/>
                                  <a:pt x="0" y="438926"/>
                                </a:cubicBezTo>
                                <a:close/>
                              </a:path>
                            </a:pathLst>
                          </a:custGeom>
                          <a:solidFill>
                            <a:srgbClr val="0066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3E15100C" w14:textId="77777777" w:rsidR="00303317" w:rsidRPr="008F5BAB" w:rsidRDefault="00303317" w:rsidP="007D1879">
                              <w:pPr>
                                <w:spacing w:after="92" w:line="216" w:lineRule="auto"/>
                                <w:jc w:val="center"/>
                                <w:rPr>
                                  <w:sz w:val="18"/>
                                  <w:szCs w:val="18"/>
                                </w:rPr>
                              </w:pPr>
                              <w:r>
                                <w:rPr>
                                  <w:rFonts w:hAnsi="Calibri"/>
                                  <w:b/>
                                  <w:bCs/>
                                  <w:color w:val="FFFFFF" w:themeColor="light1"/>
                                  <w:kern w:val="24"/>
                                  <w:sz w:val="18"/>
                                  <w:szCs w:val="18"/>
                                </w:rPr>
                                <w:t>B</w:t>
                              </w:r>
                            </w:p>
                            <w:p w14:paraId="491576DF" w14:textId="77777777" w:rsidR="00303317" w:rsidRPr="008F5BAB" w:rsidRDefault="00303317" w:rsidP="007D1879">
                              <w:pPr>
                                <w:spacing w:after="88" w:line="216" w:lineRule="auto"/>
                                <w:jc w:val="center"/>
                                <w:rPr>
                                  <w:sz w:val="18"/>
                                  <w:szCs w:val="18"/>
                                </w:rPr>
                              </w:pPr>
                              <w:r w:rsidRPr="008F5BAB">
                                <w:rPr>
                                  <w:rFonts w:hAnsi="Calibri"/>
                                  <w:color w:val="FFFFFF" w:themeColor="light1"/>
                                  <w:kern w:val="24"/>
                                  <w:sz w:val="18"/>
                                  <w:szCs w:val="18"/>
                                </w:rPr>
                                <w:t>Reducir el riesgo durante el uso</w:t>
                              </w:r>
                            </w:p>
                          </w:txbxContent>
                        </wps:txbx>
                        <wps:bodyPr spcFirstLastPara="0" vert="horz" wrap="square" lIns="166939" tIns="142528" rIns="166939" bIns="142528" numCol="1" spcCol="1270" anchor="ctr" anchorCtr="0">
                          <a:noAutofit/>
                        </wps:bodyPr>
                      </wps:wsp>
                      <wps:wsp>
                        <wps:cNvPr id="51" name="Forma libre: forma 51"/>
                        <wps:cNvSpPr/>
                        <wps:spPr>
                          <a:xfrm rot="21600000">
                            <a:off x="1887450" y="1433474"/>
                            <a:ext cx="139475" cy="296275"/>
                          </a:xfrm>
                          <a:custGeom>
                            <a:avLst/>
                            <a:gdLst>
                              <a:gd name="connsiteX0" fmla="*/ 0 w 139474"/>
                              <a:gd name="connsiteY0" fmla="*/ 59255 h 296274"/>
                              <a:gd name="connsiteX1" fmla="*/ 69737 w 139474"/>
                              <a:gd name="connsiteY1" fmla="*/ 59255 h 296274"/>
                              <a:gd name="connsiteX2" fmla="*/ 69737 w 139474"/>
                              <a:gd name="connsiteY2" fmla="*/ 0 h 296274"/>
                              <a:gd name="connsiteX3" fmla="*/ 139474 w 139474"/>
                              <a:gd name="connsiteY3" fmla="*/ 148137 h 296274"/>
                              <a:gd name="connsiteX4" fmla="*/ 69737 w 139474"/>
                              <a:gd name="connsiteY4" fmla="*/ 296274 h 296274"/>
                              <a:gd name="connsiteX5" fmla="*/ 69737 w 139474"/>
                              <a:gd name="connsiteY5" fmla="*/ 237019 h 296274"/>
                              <a:gd name="connsiteX6" fmla="*/ 0 w 139474"/>
                              <a:gd name="connsiteY6" fmla="*/ 237019 h 296274"/>
                              <a:gd name="connsiteX7" fmla="*/ 0 w 139474"/>
                              <a:gd name="connsiteY7" fmla="*/ 59255 h 296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9474" h="296274">
                                <a:moveTo>
                                  <a:pt x="139474" y="237019"/>
                                </a:moveTo>
                                <a:lnTo>
                                  <a:pt x="69737" y="237019"/>
                                </a:lnTo>
                                <a:lnTo>
                                  <a:pt x="69737" y="296274"/>
                                </a:lnTo>
                                <a:lnTo>
                                  <a:pt x="0" y="148137"/>
                                </a:lnTo>
                                <a:lnTo>
                                  <a:pt x="69737" y="0"/>
                                </a:lnTo>
                                <a:lnTo>
                                  <a:pt x="69737" y="59255"/>
                                </a:lnTo>
                                <a:lnTo>
                                  <a:pt x="139474" y="59255"/>
                                </a:lnTo>
                                <a:lnTo>
                                  <a:pt x="139474" y="237019"/>
                                </a:lnTo>
                                <a:close/>
                              </a:path>
                            </a:pathLst>
                          </a:custGeom>
                          <a:solidFill>
                            <a:schemeClr val="bg1">
                              <a:lumMod val="65000"/>
                            </a:schemeClr>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spcFirstLastPara="0" vert="horz" wrap="square" lIns="41842" tIns="59256" rIns="1" bIns="59255" numCol="1" spcCol="1270" anchor="ctr" anchorCtr="0">
                          <a:noAutofit/>
                        </wps:bodyPr>
                      </wps:wsp>
                      <wps:wsp>
                        <wps:cNvPr id="52" name="Forma libre: forma 52"/>
                        <wps:cNvSpPr/>
                        <wps:spPr>
                          <a:xfrm>
                            <a:off x="753666" y="1158712"/>
                            <a:ext cx="1067994" cy="845801"/>
                          </a:xfrm>
                          <a:custGeom>
                            <a:avLst/>
                            <a:gdLst>
                              <a:gd name="connsiteX0" fmla="*/ 0 w 1067994"/>
                              <a:gd name="connsiteY0" fmla="*/ 422901 h 845801"/>
                              <a:gd name="connsiteX1" fmla="*/ 533997 w 1067994"/>
                              <a:gd name="connsiteY1" fmla="*/ 0 h 845801"/>
                              <a:gd name="connsiteX2" fmla="*/ 1067994 w 1067994"/>
                              <a:gd name="connsiteY2" fmla="*/ 422901 h 845801"/>
                              <a:gd name="connsiteX3" fmla="*/ 533997 w 1067994"/>
                              <a:gd name="connsiteY3" fmla="*/ 845802 h 845801"/>
                              <a:gd name="connsiteX4" fmla="*/ 0 w 1067994"/>
                              <a:gd name="connsiteY4" fmla="*/ 422901 h 8458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7994" h="845801">
                                <a:moveTo>
                                  <a:pt x="0" y="422901"/>
                                </a:moveTo>
                                <a:cubicBezTo>
                                  <a:pt x="0" y="189339"/>
                                  <a:pt x="239079" y="0"/>
                                  <a:pt x="533997" y="0"/>
                                </a:cubicBezTo>
                                <a:cubicBezTo>
                                  <a:pt x="828915" y="0"/>
                                  <a:pt x="1067994" y="189339"/>
                                  <a:pt x="1067994" y="422901"/>
                                </a:cubicBezTo>
                                <a:cubicBezTo>
                                  <a:pt x="1067994" y="656463"/>
                                  <a:pt x="828915" y="845802"/>
                                  <a:pt x="533997" y="845802"/>
                                </a:cubicBezTo>
                                <a:cubicBezTo>
                                  <a:pt x="239079" y="845802"/>
                                  <a:pt x="0" y="656463"/>
                                  <a:pt x="0" y="422901"/>
                                </a:cubicBez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F78BAEF" w14:textId="77777777" w:rsidR="00303317" w:rsidRPr="008F5BAB" w:rsidRDefault="00303317" w:rsidP="007D1879">
                              <w:pPr>
                                <w:spacing w:after="92" w:line="216" w:lineRule="auto"/>
                                <w:jc w:val="center"/>
                                <w:rPr>
                                  <w:sz w:val="18"/>
                                  <w:szCs w:val="18"/>
                                </w:rPr>
                              </w:pPr>
                              <w:r>
                                <w:rPr>
                                  <w:rFonts w:hAnsi="Calibri"/>
                                  <w:b/>
                                  <w:bCs/>
                                  <w:color w:val="FFFFFF" w:themeColor="light1"/>
                                  <w:kern w:val="24"/>
                                  <w:sz w:val="18"/>
                                  <w:szCs w:val="18"/>
                                </w:rPr>
                                <w:t>C</w:t>
                              </w:r>
                            </w:p>
                            <w:p w14:paraId="75A8346B" w14:textId="77777777" w:rsidR="00303317" w:rsidRPr="008F5BAB" w:rsidRDefault="00303317" w:rsidP="007D1879">
                              <w:pPr>
                                <w:spacing w:after="88" w:line="216" w:lineRule="auto"/>
                                <w:jc w:val="center"/>
                                <w:rPr>
                                  <w:sz w:val="18"/>
                                  <w:szCs w:val="18"/>
                                </w:rPr>
                              </w:pPr>
                              <w:r w:rsidRPr="008F5BAB">
                                <w:rPr>
                                  <w:rFonts w:hAnsi="Calibri"/>
                                  <w:color w:val="FFFFFF" w:themeColor="light1"/>
                                  <w:kern w:val="24"/>
                                  <w:sz w:val="18"/>
                                  <w:szCs w:val="18"/>
                                </w:rPr>
                                <w:t>Adoptar medidas adicionales</w:t>
                              </w:r>
                            </w:p>
                          </w:txbxContent>
                        </wps:txbx>
                        <wps:bodyPr spcFirstLastPara="0" vert="horz" wrap="square" lIns="170374" tIns="137835" rIns="170374" bIns="137835" numCol="1" spcCol="1270" anchor="ctr" anchorCtr="0">
                          <a:noAutofit/>
                        </wps:bodyPr>
                      </wps:wsp>
                      <wps:wsp>
                        <wps:cNvPr id="53" name="Forma libre: forma 53"/>
                        <wps:cNvSpPr/>
                        <wps:spPr>
                          <a:xfrm rot="18000000">
                            <a:off x="1499896" y="865574"/>
                            <a:ext cx="231290" cy="296274"/>
                          </a:xfrm>
                          <a:custGeom>
                            <a:avLst/>
                            <a:gdLst>
                              <a:gd name="connsiteX0" fmla="*/ 0 w 231290"/>
                              <a:gd name="connsiteY0" fmla="*/ 59255 h 296274"/>
                              <a:gd name="connsiteX1" fmla="*/ 115645 w 231290"/>
                              <a:gd name="connsiteY1" fmla="*/ 59255 h 296274"/>
                              <a:gd name="connsiteX2" fmla="*/ 115645 w 231290"/>
                              <a:gd name="connsiteY2" fmla="*/ 0 h 296274"/>
                              <a:gd name="connsiteX3" fmla="*/ 231290 w 231290"/>
                              <a:gd name="connsiteY3" fmla="*/ 148137 h 296274"/>
                              <a:gd name="connsiteX4" fmla="*/ 115645 w 231290"/>
                              <a:gd name="connsiteY4" fmla="*/ 296274 h 296274"/>
                              <a:gd name="connsiteX5" fmla="*/ 115645 w 231290"/>
                              <a:gd name="connsiteY5" fmla="*/ 237019 h 296274"/>
                              <a:gd name="connsiteX6" fmla="*/ 0 w 231290"/>
                              <a:gd name="connsiteY6" fmla="*/ 237019 h 296274"/>
                              <a:gd name="connsiteX7" fmla="*/ 0 w 231290"/>
                              <a:gd name="connsiteY7" fmla="*/ 59255 h 296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1290" h="296274">
                                <a:moveTo>
                                  <a:pt x="0" y="59255"/>
                                </a:moveTo>
                                <a:lnTo>
                                  <a:pt x="115645" y="59255"/>
                                </a:lnTo>
                                <a:lnTo>
                                  <a:pt x="115645" y="0"/>
                                </a:lnTo>
                                <a:lnTo>
                                  <a:pt x="231290" y="148137"/>
                                </a:lnTo>
                                <a:lnTo>
                                  <a:pt x="115645" y="296274"/>
                                </a:lnTo>
                                <a:lnTo>
                                  <a:pt x="115645" y="237019"/>
                                </a:lnTo>
                                <a:lnTo>
                                  <a:pt x="0" y="237019"/>
                                </a:lnTo>
                                <a:lnTo>
                                  <a:pt x="0" y="59255"/>
                                </a:lnTo>
                                <a:close/>
                              </a:path>
                            </a:pathLst>
                          </a:custGeom>
                          <a:solidFill>
                            <a:schemeClr val="bg2">
                              <a:lumMod val="75000"/>
                            </a:schemeClr>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spcFirstLastPara="0" vert="horz" wrap="square" lIns="0" tIns="59254" rIns="69386" bIns="5925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DADEA3" id="Grupo 3" o:spid="_x0000_s1026" style="position:absolute;left:0;text-align:left;margin-left:240.8pt;margin-top:14.65pt;width:228.45pt;height:186.9pt;z-index:251648000;mso-width-relative:margin;mso-height-relative:margin" coordorigin="7112,-1972" coordsize="28899,2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W6+gkAAJBCAAAOAAAAZHJzL2Uyb0RvYy54bWzsXNtu48gRfQ+QfyD4GGBHvF+E8SyS2cwg&#10;wCYZ7G6AySNNUReAIhWSsjz7N/st+bGc7uomi5ZE0rbGgWf1Yt6qui7dXX142PLb7++3uXGXVfWm&#10;LG5M+41lGlmRlotNsbox//XLh+8i06ibpFgkeVlkN+aXrDa/f/fHP7w97OaZU67LfJFVBhop6vlh&#10;d2Oum2Y3n83qdJ1tk/pNucsKPFyW1TZpcFmtZosqOaD1bT5zLCuYHcpqsavKNKtr3P2BHprvZPvL&#10;ZZY2/1wu66wx8hsTvjXybyX/3oq/s3dvk/mqSnbrTarcSJ7gxTbZFDDaNvVD0iTGvtocNbXdpFVZ&#10;l8vmTVpuZ+VyuUkzGQOisa0H0Xysyv1OxrKaH1a7Nk1I7YM8PbnZ9B93nypjs0DfOaZRJFv00cdq&#10;vysNV+TmsFvNIfKx2v28+1SpGyu6EuHeL6utOCIQ415m9Uub1ey+MVLcdGLLdm3fNFI8c9zQDVyV&#10;93SNzhF6oW07FuxD4Ds7DsW57Jh0/VfdSBTFsR+oRhw7DD3ZyEz7MBOutp4ddhhOdZex+nkZ+3md&#10;7DLZEbVIh8qYF+qM/YRx9t/fitU+Lw3clXmSkm3W6nmNBJ5I2bnQ2+z1Arcdx0VHwUAbeDLfVXXz&#10;MSu3hji5MSs4I8dicvdj3ZCoFhEO1GW+WXzY5Lm8EBMte59Xxl2CKXK7slXjTAqp1e6Ls9ty8UWO&#10;BXkfWRbD5CXSjVJCA/SDKAdGvrmtsrkha4PhRY/Kuu1bkeejIGDEuTLkZK4zHoVh5Ns00tR5P9/p&#10;nvIt8qdzjJm/QLbFrdVCuZmWRVFvmuwz7Cy3OerKn2aGZRyMrtUT0v/m0p4bxU5grIdVPsPb1oBS&#10;GbPCVaxRA5ibrQHpvTMaBleZGIbLrEwMg6sox8aS5TEr473BpU+EgWnYdnyypvmWzNP7Qg0GnBmJ&#10;WAstOSV3ZS3qHR8ZGIH6El1PIw1aYiSNKKMLubKeudOUqdq2lnVNmaaMrHPLcqlAJqYpI6Nc2eMx&#10;UyMqd6KQiXU7l+t2YxpYtyvTwLp9K3RQ+JJGpFyfGocbU00tY92eiqfb8i77pZRyTbdOUXcq851I&#10;ur/dpH/Jfj1WsOPAt6W/sC0bUndEQGpNo/uq6fa+iKvXbP+KlILIdl0UuYeN0biW9489YA978fQN&#10;9K/IHNNUlimpMjDmi5JjD1l03cNJIbJ8dZo6mVSOj32h+0PR5WWdwT+4IIZEeyLHhvSrK9hsXcNS&#10;2F/9kjTNisaRMzXfb/9eLmhVDH3L0lOzVZFWWGsPVsm6+ZJnYsTlxU/ZEghLICHZctsCNZ43try9&#10;3mcCDcllWI2lOhHotXcLbj28leS7ddK/iZhbK9JP6YTwZol1v/WHDNdptboVCIBgsaxVYpLpiJWK&#10;0M4kom71qaa1lshRSuILxNQ6I+Mqi6b1a7spyupcrmmcLEkeyZHghjpLnDb3t/cQ6YCOUe/SDxsg&#10;qx+TuvmUVFjGMSDxygOotS6rX03jgNeHG7P+zz6pMtPI/1YAbdqe4zuYy03vqupd3fauiv32fYlq&#10;h6oOi3TqhDCVFCnsYJVoUPzo4n0j+0oEXpR/3jflciOBXue1CuwF0Vk8hM5iUWWFd0DPZzCxUZXI&#10;qBtgqmGyidBKejlwbD90ImBt1MXIix0voOqv8ZrjeHGM5Uy+XsSBE+oVRb+cPBuvKQsIYQyv+bHj&#10;+0BTTuvHCY0eXMObjxcHQFPDRjhcm2YEGWkh20QjXEVgwuEoOPQi50ej4Cq2h+UuHLXC8dfEMLgK&#10;hTBqBW+nj00WV8FbrWXHo1bw+tpaEchzuMu59EQDmCSPMMClj8cU1pArsr0csh1F8xhPHBb7CpdO&#10;w9QYK1xZVkgBfCa9R1BpbV8FJH+hlen4DECuxrgA5KqciCraoW3CogTx5CA8wuN5wZE41QAZLhfX&#10;QvpIzTJhjWa0gD6SoPYSSaS6pLzQUvp41GxXIpEpLaWPx9KyTgy2TZmg+T5B8FQO0gvBYUEGic7i&#10;UDi4EBQehY7NpmgIUEpEIFKRzL9FjPzygX4d4Ey04NPQMgY9AWUxnLF8E04OQi9GbSKYTAPdeOUo&#10;WVCOZzlMPBxFyWIWaFwMCjNyqF7YeN8IgJHlLNHA2LY8zxeEgkDG8nVbU0QXQ8baxARoTO/vwEid&#10;J2PY2HccJ4gBlEbMcHD8OC5TNTxugkPjiZFwsDs1Eq5DBMlowjjaFaByJFdc/EQgWMWuqO9yqO/Z&#10;8En35ksRmg4YSMFboGIoEopADA3g7r4IbJTQjGwrtKlA9RprgxJw65hT1WULT4dIv555BbWY6jGP&#10;yNw5Jh9ZgN3DSVGylHWa/0dOU7F5RCRaAeCTwpFXspLRot8MWUkf7zVyeA4Ks4MgdkHjneQs1bNv&#10;irMUX3nPozEJlqZwlo59TFraURTqD8y257oesZLdV2bbjb0Q7/wta6lf+C+HzYQF9bXq6Jt07yuz&#10;xNaj7BVHWUEcgrsD2Bi0wTWm2eAwa5oNrvE4zpJ8Hw2CQ7IncJbTouCo7AmU5TQjF2Ash/v7Aozl&#10;sIErYwlc8WALAcYngFLL3l0Ou/5eGUs1BEcYSy2F3PfIuo7Z7LOAcorKruqJayF9JBzLhNsPScCi&#10;WkgfSVgxAPJzikJ6WkAfH7aqEaF+ro8P5Yh0wcv9WeMsDY8SPpmEK3H5mj7uX4lLvJ/akQcE0pGX&#10;WAKJvAT2+aaIS0R5HirL3WPDUJkRl6HvBgF9sbJtPwppQyuDxlYQxjEgkeQtPT+yvgJvSSam8JaO&#10;2MAsaLjWk1He0nXjWMJjFckZMxwfS95y0AJHujY1LOm+wUi4kjctEg54/YmRcB2ZJ2c0YRzyEm85&#10;GAgXPxEIFqgrb3k57CeIr3YP61P2YaoBakrekoa1qAAdOuLYhfpTYZdOpE8wcgU7ijEwhYLm2Rw3&#10;tkJwF4BjPaqRBnB3XwTWIw77V2QEDGgsfrDwsLE2KDw4doE/7UXUN9G/IoNcNfADL5A9qWNj7tDc&#10;4oGzALuHk6JkKes0tU0Clce+0P2h8CZ/fH7FGyZ7v5l4sQ2Pv7+NmJLbbMHFs7jN0HJBhmlu0w0j&#10;FxNcQTX1THGb6tlr/9KMJfk8YJP1ZRiw0X5MO5L7MXsbMm3st4xiAnBR4PuaZNTfncVPlGIUipba&#10;vPyGTLJwBlbBdLsLbhrtyIEYIGng+UBWKowzRrjKNCMcik00wlUeR26S86NRcNz2BHJzYhgcuz2B&#10;3Zxo5QL05nCXX4DeHDZwpTcBP6705uevuyFTVefLbcgU9VKC5QkMoCyuHbIGUNXcoz4SIlYTRUDw&#10;SRsyWx8mbcjspF/Zhsyv99uk64bMQv0Q68pryl84dZwmlm8CytgeEGERfCFeE++H8t8eyK8P6l80&#10;iP+rwK/lz5y6fyTx7n8AAAD//wMAUEsDBBQABgAIAAAAIQCLF3ck4QAAAAoBAAAPAAAAZHJzL2Rv&#10;d25yZXYueG1sTI9BS8NAEIXvgv9hGcGb3aSxJY3ZlFLUUxFsBfG2zU6T0OxsyG6T9N87nuxxeB/v&#10;fZOvJ9uKAXvfOFIQzyIQSKUzDVUKvg5vTykIHzQZ3TpCBVf0sC7u73KdGTfSJw77UAkuIZ9pBXUI&#10;XSalL2u02s9ch8TZyfVWBz77Sppej1xuWzmPoqW0uiFeqHWH2xrL8/5iFbyPetwk8euwO5+215/D&#10;4uN7F6NSjw/T5gVEwCn8w/Cnz+pQsNPRXch40Sp4TuMlowrmqwQEA6skXYA4chIlMcgil7cvFL8A&#10;AAD//wMAUEsBAi0AFAAGAAgAAAAhALaDOJL+AAAA4QEAABMAAAAAAAAAAAAAAAAAAAAAAFtDb250&#10;ZW50X1R5cGVzXS54bWxQSwECLQAUAAYACAAAACEAOP0h/9YAAACUAQAACwAAAAAAAAAAAAAAAAAv&#10;AQAAX3JlbHMvLnJlbHNQSwECLQAUAAYACAAAACEAGFJ1uvoJAACQQgAADgAAAAAAAAAAAAAAAAAu&#10;AgAAZHJzL2Uyb0RvYy54bWxQSwECLQAUAAYACAAAACEAixd3JOEAAAAKAQAADwAAAAAAAAAAAAAA&#10;AABUDAAAZHJzL2Rvd25yZXYueG1sUEsFBgAAAAAEAAQA8wAAAGINAAAAAA==&#10;">
                <v:rect id="Rectángulo 47" o:spid="_x0000_s1027" style="position:absolute;left:7112;top:-1972;width:28899;height:2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JdxAAAANsAAAAPAAAAZHJzL2Rvd25yZXYueG1sRI9Pa8JA&#10;FMTvBb/D8oTe6kYRK9FVtNUSBA/+Q4+P7DMJZt/G7Krx27uFQo/DzPyGGU8bU4o71a6wrKDbiUAQ&#10;p1YXnCnY75YfQxDOI2ssLZOCJzmYTlpvY4y1ffCG7lufiQBhF6OC3PsqltKlORl0HVsRB+9sa4M+&#10;yDqTusZHgJtS9qJoIA0WHBZyrOgrp/SyvRkFi9V373Q8JJVPlre5Sxpc/yyuSr23m9kIhKfG/4f/&#10;2olW0P+E3y/hB8jJCwAA//8DAFBLAQItABQABgAIAAAAIQDb4fbL7gAAAIUBAAATAAAAAAAAAAAA&#10;AAAAAAAAAABbQ29udGVudF9UeXBlc10ueG1sUEsBAi0AFAAGAAgAAAAhAFr0LFu/AAAAFQEAAAsA&#10;AAAAAAAAAAAAAAAAHwEAAF9yZWxzLy5yZWxzUEsBAi0AFAAGAAgAAAAhAFvOIl3EAAAA2wAAAA8A&#10;AAAAAAAAAAAAAAAABwIAAGRycy9kb3ducmV2LnhtbFBLBQYAAAAAAwADALcAAAD4AgAAAAA=&#10;" fillcolor="white [3212]" stroked="f"/>
                <v:shape id="Forma libre: forma 48" o:spid="_x0000_s1028" style="position:absolute;left:15084;width:8779;height:8778;visibility:visible;mso-wrap-style:square;v-text-anchor:middle" coordsize="877851,877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NnwAAAANsAAAAPAAAAZHJzL2Rvd25yZXYueG1sRE9Ni8Iw&#10;EL0L/ocwwt401RVxq1FUFEQQ0RW8Ds3YFptJaWJb/705CB4f73u+bE0haqpcblnBcBCBIE6szjlV&#10;cP3f9acgnEfWWFgmBS9ysFx0O3OMtW34TPXFpyKEsItRQeZ9GUvpkowMuoEtiQN3t5VBH2CVSl1h&#10;E8JNIUdRNJEGcw4NGZa0ySh5XJ5Gwfp+eLntuY6Sv0OxOY6a2/Z0+lXqp9euZiA8tf4r/rj3WsE4&#10;jA1fwg+QizcAAAD//wMAUEsBAi0AFAAGAAgAAAAhANvh9svuAAAAhQEAABMAAAAAAAAAAAAAAAAA&#10;AAAAAFtDb250ZW50X1R5cGVzXS54bWxQSwECLQAUAAYACAAAACEAWvQsW78AAAAVAQAACwAAAAAA&#10;AAAAAAAAAAAfAQAAX3JlbHMvLnJlbHNQSwECLQAUAAYACAAAACEABQ1DZ8AAAADbAAAADwAAAAAA&#10;AAAAAAAAAAAHAgAAZHJzL2Rvd25yZXYueG1sUEsFBgAAAAADAAMAtwAAAPQCAAAAAA==&#10;" adj="-11796480,,5400" path="m,438926c,196514,196514,,438926,,681338,,877852,196514,877852,438926v,242412,-196514,438926,-438926,438926c196514,877852,,681338,,438926xe" fillcolor="#c45911 [2405]" strokecolor="white [3201]" strokeweight="1pt">
                  <v:stroke joinstyle="miter"/>
                  <v:formulas/>
                  <v:path arrowok="t" o:connecttype="custom" o:connectlocs="0,438926;438926,0;877852,438926;438926,877852;0,438926" o:connectangles="0,0,0,0,0" textboxrect="0,0,877851,877851"/>
                  <v:textbox inset="3.95911mm,3.95911mm,3.95911mm,3.95911mm">
                    <w:txbxContent>
                      <w:p w14:paraId="047DB584" w14:textId="77777777" w:rsidR="00303317" w:rsidRPr="008F5BAB" w:rsidRDefault="00303317" w:rsidP="007D1879">
                        <w:pPr>
                          <w:spacing w:after="92" w:line="216" w:lineRule="auto"/>
                          <w:jc w:val="center"/>
                          <w:rPr>
                            <w:sz w:val="18"/>
                            <w:szCs w:val="18"/>
                          </w:rPr>
                        </w:pPr>
                        <w:r>
                          <w:rPr>
                            <w:rFonts w:hAnsi="Calibri"/>
                            <w:b/>
                            <w:bCs/>
                            <w:color w:val="FFFFFF" w:themeColor="light1"/>
                            <w:kern w:val="24"/>
                            <w:sz w:val="18"/>
                            <w:szCs w:val="18"/>
                          </w:rPr>
                          <w:t>A</w:t>
                        </w:r>
                      </w:p>
                      <w:p w14:paraId="65A92F8A" w14:textId="77777777" w:rsidR="00303317" w:rsidRPr="008F5BAB" w:rsidRDefault="00303317" w:rsidP="007D1879">
                        <w:pPr>
                          <w:spacing w:after="88" w:line="216" w:lineRule="auto"/>
                          <w:jc w:val="center"/>
                          <w:rPr>
                            <w:sz w:val="18"/>
                            <w:szCs w:val="18"/>
                          </w:rPr>
                        </w:pPr>
                        <w:r w:rsidRPr="008F5BAB">
                          <w:rPr>
                            <w:rFonts w:hAnsi="Calibri"/>
                            <w:b/>
                            <w:bCs/>
                            <w:color w:val="FFFFFF" w:themeColor="light1"/>
                            <w:kern w:val="24"/>
                            <w:sz w:val="18"/>
                            <w:szCs w:val="18"/>
                          </w:rPr>
                          <w:t>Eliminar el uso</w:t>
                        </w:r>
                      </w:p>
                    </w:txbxContent>
                  </v:textbox>
                </v:shape>
                <v:shape id="Forma libre: forma 49" o:spid="_x0000_s1029" style="position:absolute;left:21573;top:8491;width:2250;height:2963;rotation:60;visibility:visible;mso-wrap-style:square;v-text-anchor:middle" coordsize="224992,29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ExAAAANsAAAAPAAAAZHJzL2Rvd25yZXYueG1sRI9Ra8Iw&#10;FIXfBf9DuMLeNFXGmJ1pGYJjMBBWRebbpbm2ZclNSWLt/r0ZDPZ4OOd8h7MpR2vEQD50jhUsFxkI&#10;4trpjhsFx8Nu/gwiRGSNxjEp+KEAZTGdbDDX7safNFSxEQnCIUcFbYx9LmWoW7IYFq4nTt7FeYsx&#10;Sd9I7fGW4NbIVZY9SYsdp4UWe9q2VH9XV6vgqz53xp53vTd62F/fhtOl+lgp9TAbX19ARBrjf/iv&#10;/a4VPK7h90v6AbK4AwAA//8DAFBLAQItABQABgAIAAAAIQDb4fbL7gAAAIUBAAATAAAAAAAAAAAA&#10;AAAAAAAAAABbQ29udGVudF9UeXBlc10ueG1sUEsBAi0AFAAGAAgAAAAhAFr0LFu/AAAAFQEAAAsA&#10;AAAAAAAAAAAAAAAAHwEAAF9yZWxzLy5yZWxzUEsBAi0AFAAGAAgAAAAhAIY8P8TEAAAA2wAAAA8A&#10;AAAAAAAAAAAAAAAABwIAAGRycy9kb3ducmV2LnhtbFBLBQYAAAAAAwADALcAAAD4AgAAAAA=&#10;" path="m,59255r112496,l112496,,224992,148137,112496,296274r,-59255l,237019,,59255xe" fillcolor="#a5a5a5 [2092]" stroked="f">
                  <v:path arrowok="t" o:connecttype="custom" o:connectlocs="0,59255;112496,59255;112496,0;224992,148137;112496,296274;112496,237019;0,237019;0,59255" o:connectangles="0,0,0,0,0,0,0,0"/>
                </v:shape>
                <v:shape id="Forma libre: forma 50" o:spid="_x0000_s1030" style="position:absolute;left:20848;top:11426;width:10445;height:8779;visibility:visible;mso-wrap-style:square;v-text-anchor:middle" coordsize="1044538,877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yzwAAAANsAAAAPAAAAZHJzL2Rvd25yZXYueG1sRE/Pa8Iw&#10;FL4P/B/CE3YZmlRQRjWKCAMPXlYV5u3RPNtq81KSrHb//XIQPH58v1ebwbaiJx8axxqyqQJBXDrT&#10;cKXhdPyafIIIEdlg65g0/FGAzXr0tsLcuAd/U1/ESqQQDjlqqGPscilDWZPFMHUdceKuzluMCfpK&#10;Go+PFG5bOVNqIS02nBpq7GhXU3kvfq0GxcXPRX7MD+eb8udFnGXcy0zr9/GwXYKINMSX+OneGw3z&#10;tD59ST9Arv8BAAD//wMAUEsBAi0AFAAGAAgAAAAhANvh9svuAAAAhQEAABMAAAAAAAAAAAAAAAAA&#10;AAAAAFtDb250ZW50X1R5cGVzXS54bWxQSwECLQAUAAYACAAAACEAWvQsW78AAAAVAQAACwAAAAAA&#10;AAAAAAAAAAAfAQAAX3JlbHMvLnJlbHNQSwECLQAUAAYACAAAACEAq1css8AAAADbAAAADwAAAAAA&#10;AAAAAAAAAAAHAgAAZHJzL2Rvd25yZXYueG1sUEsFBgAAAAADAAMAtwAAAPQCAAAAAA==&#10;" adj="-11796480,,5400" path="m,438926c,196514,233828,,522269,v288441,,522269,196514,522269,438926c1044538,681338,810710,877852,522269,877852,233828,877852,,681338,,438926xe" fillcolor="#060" strokecolor="white [3201]" strokeweight="1pt">
                  <v:stroke joinstyle="miter"/>
                  <v:formulas/>
                  <v:path arrowok="t" o:connecttype="custom" o:connectlocs="0,438926;522269,0;1044538,438926;522269,877852;0,438926" o:connectangles="0,0,0,0,0" textboxrect="0,0,1044538,877851"/>
                  <v:textbox inset="4.63719mm,3.95911mm,4.63719mm,3.95911mm">
                    <w:txbxContent>
                      <w:p w14:paraId="3E15100C" w14:textId="77777777" w:rsidR="00303317" w:rsidRPr="008F5BAB" w:rsidRDefault="00303317" w:rsidP="007D1879">
                        <w:pPr>
                          <w:spacing w:after="92" w:line="216" w:lineRule="auto"/>
                          <w:jc w:val="center"/>
                          <w:rPr>
                            <w:sz w:val="18"/>
                            <w:szCs w:val="18"/>
                          </w:rPr>
                        </w:pPr>
                        <w:r>
                          <w:rPr>
                            <w:rFonts w:hAnsi="Calibri"/>
                            <w:b/>
                            <w:bCs/>
                            <w:color w:val="FFFFFF" w:themeColor="light1"/>
                            <w:kern w:val="24"/>
                            <w:sz w:val="18"/>
                            <w:szCs w:val="18"/>
                          </w:rPr>
                          <w:t>B</w:t>
                        </w:r>
                      </w:p>
                      <w:p w14:paraId="491576DF" w14:textId="77777777" w:rsidR="00303317" w:rsidRPr="008F5BAB" w:rsidRDefault="00303317" w:rsidP="007D1879">
                        <w:pPr>
                          <w:spacing w:after="88" w:line="216" w:lineRule="auto"/>
                          <w:jc w:val="center"/>
                          <w:rPr>
                            <w:sz w:val="18"/>
                            <w:szCs w:val="18"/>
                          </w:rPr>
                        </w:pPr>
                        <w:r w:rsidRPr="008F5BAB">
                          <w:rPr>
                            <w:rFonts w:hAnsi="Calibri"/>
                            <w:color w:val="FFFFFF" w:themeColor="light1"/>
                            <w:kern w:val="24"/>
                            <w:sz w:val="18"/>
                            <w:szCs w:val="18"/>
                          </w:rPr>
                          <w:t>Reducir el riesgo durante el uso</w:t>
                        </w:r>
                      </w:p>
                    </w:txbxContent>
                  </v:textbox>
                </v:shape>
                <v:shape id="Forma libre: forma 51" o:spid="_x0000_s1031" style="position:absolute;left:18874;top:14334;width:1395;height:2963;visibility:visible;mso-wrap-style:square;v-text-anchor:middle" coordsize="139474,29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nwAAAANsAAAAPAAAAZHJzL2Rvd25yZXYueG1sRI/disIw&#10;EIXvF3yHMIJ3a6rgslajiGARYWX9eYChGdtiMylN1ObtjSB4eTg/H2e+7Ewt7tS6yrKC0TABQZxb&#10;XXGh4HzafP+CcB5ZY22ZFARysFz0vuaYavvgA92PvhBxhF2KCkrvm1RKl5dk0A1tQxy9i20N+ijb&#10;QuoWH3Hc1HKcJD/SYMWRUGJD65Ly6/FmIiTbX9a7P5utMp6Eafh3PgSn1KDfrWYgPHX+E363t1rB&#10;ZASvL/EHyMUTAAD//wMAUEsBAi0AFAAGAAgAAAAhANvh9svuAAAAhQEAABMAAAAAAAAAAAAAAAAA&#10;AAAAAFtDb250ZW50X1R5cGVzXS54bWxQSwECLQAUAAYACAAAACEAWvQsW78AAAAVAQAACwAAAAAA&#10;AAAAAAAAAAAfAQAAX3JlbHMvLnJlbHNQSwECLQAUAAYACAAAACEAmWP6Z8AAAADbAAAADwAAAAAA&#10;AAAAAAAAAAAHAgAAZHJzL2Rvd25yZXYueG1sUEsFBgAAAAADAAMAtwAAAPQCAAAAAA==&#10;" path="m139474,237019r-69737,l69737,296274,,148137,69737,r,59255l139474,59255r,177764xe" fillcolor="#a5a5a5 [2092]" stroked="f">
                  <v:path arrowok="t" o:connecttype="custom" o:connectlocs="0,59255;69738,59255;69738,0;139475,148138;69738,296275;69738,237020;0,237020;0,59255" o:connectangles="0,0,0,0,0,0,0,0"/>
                </v:shape>
                <v:shape id="Forma libre: forma 52" o:spid="_x0000_s1032" style="position:absolute;left:7536;top:11587;width:10680;height:8458;visibility:visible;mso-wrap-style:square;v-text-anchor:middle" coordsize="1067994,845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YMwwAAANsAAAAPAAAAZHJzL2Rvd25yZXYueG1sRI9Ba8JA&#10;FITvBf/D8gre6qZCQ4iuUgpKCPQQFbw+ss8kmH0bdjea/nu3IHgcZuYbZr2dTC9u5HxnWcHnIgFB&#10;XFvdcaPgdNx9ZCB8QNbYWyYFf+Rhu5m9rTHX9s4V3Q6hERHCPkcFbQhDLqWvWzLoF3Ygjt7FOoMh&#10;StdI7fAe4aaXyyRJpcGO40KLA/20VF8Po1Fw3v+Wpj+NRdYdXXauduV44VSp+fv0vQIRaAqv8LNd&#10;aAVfS/j/En+A3DwAAAD//wMAUEsBAi0AFAAGAAgAAAAhANvh9svuAAAAhQEAABMAAAAAAAAAAAAA&#10;AAAAAAAAAFtDb250ZW50X1R5cGVzXS54bWxQSwECLQAUAAYACAAAACEAWvQsW78AAAAVAQAACwAA&#10;AAAAAAAAAAAAAAAfAQAAX3JlbHMvLnJlbHNQSwECLQAUAAYACAAAACEAjc2GDMMAAADbAAAADwAA&#10;AAAAAAAAAAAAAAAHAgAAZHJzL2Rvd25yZXYueG1sUEsFBgAAAAADAAMAtwAAAPcCAAAAAA==&#10;" adj="-11796480,,5400" path="m,422901c,189339,239079,,533997,v294918,,533997,189339,533997,422901c1067994,656463,828915,845802,533997,845802,239079,845802,,656463,,422901xe" fillcolor="#4472c4 [3204]" strokecolor="white [3201]" strokeweight="1pt">
                  <v:stroke joinstyle="miter"/>
                  <v:formulas/>
                  <v:path arrowok="t" o:connecttype="custom" o:connectlocs="0,422901;533997,0;1067994,422901;533997,845802;0,422901" o:connectangles="0,0,0,0,0" textboxrect="0,0,1067994,845801"/>
                  <v:textbox inset="4.73261mm,3.82875mm,4.73261mm,3.82875mm">
                    <w:txbxContent>
                      <w:p w14:paraId="1F78BAEF" w14:textId="77777777" w:rsidR="00303317" w:rsidRPr="008F5BAB" w:rsidRDefault="00303317" w:rsidP="007D1879">
                        <w:pPr>
                          <w:spacing w:after="92" w:line="216" w:lineRule="auto"/>
                          <w:jc w:val="center"/>
                          <w:rPr>
                            <w:sz w:val="18"/>
                            <w:szCs w:val="18"/>
                          </w:rPr>
                        </w:pPr>
                        <w:r>
                          <w:rPr>
                            <w:rFonts w:hAnsi="Calibri"/>
                            <w:b/>
                            <w:bCs/>
                            <w:color w:val="FFFFFF" w:themeColor="light1"/>
                            <w:kern w:val="24"/>
                            <w:sz w:val="18"/>
                            <w:szCs w:val="18"/>
                          </w:rPr>
                          <w:t>C</w:t>
                        </w:r>
                      </w:p>
                      <w:p w14:paraId="75A8346B" w14:textId="77777777" w:rsidR="00303317" w:rsidRPr="008F5BAB" w:rsidRDefault="00303317" w:rsidP="007D1879">
                        <w:pPr>
                          <w:spacing w:after="88" w:line="216" w:lineRule="auto"/>
                          <w:jc w:val="center"/>
                          <w:rPr>
                            <w:sz w:val="18"/>
                            <w:szCs w:val="18"/>
                          </w:rPr>
                        </w:pPr>
                        <w:r w:rsidRPr="008F5BAB">
                          <w:rPr>
                            <w:rFonts w:hAnsi="Calibri"/>
                            <w:color w:val="FFFFFF" w:themeColor="light1"/>
                            <w:kern w:val="24"/>
                            <w:sz w:val="18"/>
                            <w:szCs w:val="18"/>
                          </w:rPr>
                          <w:t>Adoptar medidas adicionales</w:t>
                        </w:r>
                      </w:p>
                    </w:txbxContent>
                  </v:textbox>
                </v:shape>
                <v:shape id="Forma libre: forma 53" o:spid="_x0000_s1033" style="position:absolute;left:14998;top:8656;width:2313;height:2962;rotation:-60;visibility:visible;mso-wrap-style:square;v-text-anchor:middle" coordsize="231290,29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i0wwAAANsAAAAPAAAAZHJzL2Rvd25yZXYueG1sRI9BawIx&#10;FITvBf9DeIK3mqi12NUotlgoeNItPb9unrurm5c1ibr9901B6HGYmW+YxaqzjbiSD7VjDaOhAkFc&#10;OFNzqeEzf3+cgQgR2WDjmDT8UIDVsvewwMy4G+/ouo+lSBAOGWqoYmwzKUNRkcUwdC1x8g7OW4xJ&#10;+lIaj7cEt40cK/UsLdacFips6a2i4rS/WA1He1Z20+TfO/91fHo9F169zLZaD/rdeg4iUhf/w/f2&#10;h9EwncDfl/QD5PIXAAD//wMAUEsBAi0AFAAGAAgAAAAhANvh9svuAAAAhQEAABMAAAAAAAAAAAAA&#10;AAAAAAAAAFtDb250ZW50X1R5cGVzXS54bWxQSwECLQAUAAYACAAAACEAWvQsW78AAAAVAQAACwAA&#10;AAAAAAAAAAAAAAAfAQAAX3JlbHMvLnJlbHNQSwECLQAUAAYACAAAACEArltItMMAAADbAAAADwAA&#10;AAAAAAAAAAAAAAAHAgAAZHJzL2Rvd25yZXYueG1sUEsFBgAAAAADAAMAtwAAAPcCAAAAAA==&#10;" path="m,59255r115645,l115645,,231290,148137,115645,296274r,-59255l,237019,,59255xe" fillcolor="#aeaaaa [2414]" stroked="f">
                  <v:path arrowok="t" o:connecttype="custom" o:connectlocs="0,59255;115645,59255;115645,0;231290,148137;115645,296274;115645,237019;0,237019;0,59255" o:connectangles="0,0,0,0,0,0,0,0"/>
                </v:shape>
                <w10:wrap type="square"/>
              </v:group>
            </w:pict>
          </mc:Fallback>
        </mc:AlternateContent>
      </w:r>
      <w:r w:rsidRPr="000843C4">
        <w:rPr>
          <w:rFonts w:ascii="Tahoma" w:hAnsi="Tahoma" w:cs="Tahoma"/>
        </w:rPr>
        <w:t>Teniendo en cuenta los riesgos a la salud y al ambiente que implica la presencia de PCB, principalmente en aplicaciones como los equipos transformadores y condensadores y, las disposiciones del Convenio de Estocolmo</w:t>
      </w:r>
      <w:r w:rsidR="00205D04" w:rsidRPr="000843C4">
        <w:rPr>
          <w:rFonts w:ascii="Tahoma" w:hAnsi="Tahoma" w:cs="Tahoma"/>
        </w:rPr>
        <w:t xml:space="preserve"> sobre Contaminantes Orgánicos Persistentes,</w:t>
      </w:r>
      <w:r w:rsidRPr="000843C4">
        <w:rPr>
          <w:rFonts w:ascii="Tahoma" w:hAnsi="Tahoma" w:cs="Tahoma"/>
        </w:rPr>
        <w:t xml:space="preserve"> que establece que los países deben adoptar medidas para eliminar el uso, reducir el riesgo y otras  que permitan llegar al 2028 libres de PCB, </w:t>
      </w:r>
      <w:r w:rsidR="00656747">
        <w:rPr>
          <w:rFonts w:ascii="Tahoma" w:hAnsi="Tahoma" w:cs="Tahoma"/>
        </w:rPr>
        <w:t xml:space="preserve">se ha establecido en el RPAAE, que el titular debe elaborar su </w:t>
      </w:r>
      <w:proofErr w:type="spellStart"/>
      <w:r w:rsidRPr="000843C4">
        <w:rPr>
          <w:rFonts w:ascii="Tahoma" w:hAnsi="Tahoma" w:cs="Tahoma"/>
        </w:rPr>
        <w:t>su</w:t>
      </w:r>
      <w:proofErr w:type="spellEnd"/>
      <w:r w:rsidRPr="000843C4">
        <w:rPr>
          <w:rFonts w:ascii="Tahoma" w:hAnsi="Tahoma" w:cs="Tahoma"/>
        </w:rPr>
        <w:t xml:space="preserve"> PGAPCB.</w:t>
      </w:r>
    </w:p>
    <w:p w14:paraId="1A52493C" w14:textId="1C131CAA" w:rsidR="007D1879" w:rsidRPr="000843C4" w:rsidRDefault="00656747" w:rsidP="003526AD">
      <w:pPr>
        <w:ind w:left="426"/>
        <w:jc w:val="both"/>
        <w:rPr>
          <w:rFonts w:ascii="Tahoma" w:hAnsi="Tahoma" w:cs="Tahoma"/>
        </w:rPr>
      </w:pPr>
      <w:r>
        <w:rPr>
          <w:rFonts w:ascii="Tahoma" w:hAnsi="Tahoma" w:cs="Tahoma"/>
        </w:rPr>
        <w:t>Del mismo modo, e</w:t>
      </w:r>
      <w:r w:rsidR="007D1879" w:rsidRPr="000843C4">
        <w:rPr>
          <w:rFonts w:ascii="Tahoma" w:hAnsi="Tahoma" w:cs="Tahoma"/>
        </w:rPr>
        <w:t xml:space="preserve">l Convenio de Estocolmo </w:t>
      </w:r>
      <w:r w:rsidR="00205D04" w:rsidRPr="000843C4">
        <w:rPr>
          <w:rFonts w:ascii="Tahoma" w:hAnsi="Tahoma" w:cs="Tahoma"/>
        </w:rPr>
        <w:t xml:space="preserve">sobre Contaminantes Orgánicos Persistentes </w:t>
      </w:r>
      <w:r w:rsidR="007D1879" w:rsidRPr="000843C4">
        <w:rPr>
          <w:rFonts w:ascii="Tahoma" w:hAnsi="Tahoma" w:cs="Tahoma"/>
        </w:rPr>
        <w:t>establece que cada Parte deberá:</w:t>
      </w:r>
    </w:p>
    <w:p w14:paraId="61D04BDA" w14:textId="77777777" w:rsidR="007D1879" w:rsidRPr="000843C4" w:rsidRDefault="007D1879" w:rsidP="003526AD">
      <w:pPr>
        <w:ind w:left="426"/>
        <w:jc w:val="both"/>
        <w:rPr>
          <w:rFonts w:ascii="Tahoma" w:hAnsi="Tahoma" w:cs="Tahoma"/>
          <w:u w:val="single"/>
        </w:rPr>
      </w:pPr>
      <w:r w:rsidRPr="000843C4">
        <w:rPr>
          <w:rFonts w:ascii="Tahoma" w:hAnsi="Tahoma" w:cs="Tahoma"/>
          <w:noProof/>
        </w:rPr>
        <mc:AlternateContent>
          <mc:Choice Requires="wps">
            <w:drawing>
              <wp:anchor distT="0" distB="0" distL="114300" distR="114300" simplePos="0" relativeHeight="251646976" behindDoc="0" locked="0" layoutInCell="1" allowOverlap="1" wp14:anchorId="15F08EA0" wp14:editId="65ABA1FF">
                <wp:simplePos x="0" y="0"/>
                <wp:positionH relativeFrom="margin">
                  <wp:align>right</wp:align>
                </wp:positionH>
                <wp:positionV relativeFrom="paragraph">
                  <wp:posOffset>5715</wp:posOffset>
                </wp:positionV>
                <wp:extent cx="2221230" cy="467360"/>
                <wp:effectExtent l="0" t="0" r="7620" b="889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21230" cy="467360"/>
                        </a:xfrm>
                        <a:prstGeom prst="rect">
                          <a:avLst/>
                        </a:prstGeom>
                        <a:solidFill>
                          <a:schemeClr val="lt1"/>
                        </a:solidFill>
                        <a:ln w="6350">
                          <a:noFill/>
                        </a:ln>
                      </wps:spPr>
                      <wps:txbx>
                        <w:txbxContent>
                          <w:p w14:paraId="1E4A3061" w14:textId="36B8F66B" w:rsidR="00303317" w:rsidRPr="00B842F1" w:rsidRDefault="00303317" w:rsidP="007D1879">
                            <w:pPr>
                              <w:jc w:val="center"/>
                              <w:rPr>
                                <w:b/>
                              </w:rPr>
                            </w:pPr>
                            <w:bookmarkStart w:id="35" w:name="_Toc38616621"/>
                            <w:r w:rsidRPr="00B842F1">
                              <w:rPr>
                                <w:b/>
                                <w:bCs/>
                              </w:rPr>
                              <w:t xml:space="preserve">Figura Nº </w:t>
                            </w:r>
                            <w:r w:rsidRPr="00B842F1">
                              <w:rPr>
                                <w:b/>
                                <w:bCs/>
                              </w:rPr>
                              <w:fldChar w:fldCharType="begin"/>
                            </w:r>
                            <w:r w:rsidRPr="00B842F1">
                              <w:rPr>
                                <w:b/>
                                <w:bCs/>
                              </w:rPr>
                              <w:instrText xml:space="preserve"> SEQ Figura_Nº \* ARABIC </w:instrText>
                            </w:r>
                            <w:r w:rsidRPr="00B842F1">
                              <w:rPr>
                                <w:b/>
                                <w:bCs/>
                              </w:rPr>
                              <w:fldChar w:fldCharType="separate"/>
                            </w:r>
                            <w:r w:rsidR="000D7752">
                              <w:rPr>
                                <w:b/>
                                <w:bCs/>
                                <w:noProof/>
                              </w:rPr>
                              <w:t>2</w:t>
                            </w:r>
                            <w:r w:rsidRPr="00B842F1">
                              <w:rPr>
                                <w:b/>
                                <w:bCs/>
                              </w:rPr>
                              <w:fldChar w:fldCharType="end"/>
                            </w:r>
                            <w:r w:rsidRPr="00B842F1">
                              <w:rPr>
                                <w:b/>
                                <w:bCs/>
                              </w:rPr>
                              <w:t>:</w:t>
                            </w:r>
                            <w:r w:rsidRPr="00B842F1">
                              <w:rPr>
                                <w:b/>
                              </w:rPr>
                              <w:t xml:space="preserve"> Disposiciones del Convenio de Estocolmo</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08EA0" id="_x0000_t202" coordsize="21600,21600" o:spt="202" path="m,l,21600r21600,l21600,xe">
                <v:stroke joinstyle="miter"/>
                <v:path gradientshapeok="t" o:connecttype="rect"/>
              </v:shapetype>
              <v:shape id="Cuadro de texto 11" o:spid="_x0000_s1034" type="#_x0000_t202" style="position:absolute;left:0;text-align:left;margin-left:123.7pt;margin-top:.45pt;width:174.9pt;height:36.8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02SgIAAIkEAAAOAAAAZHJzL2Uyb0RvYy54bWysVN9v2jAQfp+0/8Hy+xoIlHaooWJUTJNQ&#10;W6md+mwcp0RyfJ5tSNhfv88OUNbtadqLc+c734/vu8vNbddotlPO12QKPrwYcKaMpLI2rwX//rz8&#10;dM2ZD8KUQpNRBd8rz29nHz/ctHaqctqQLpVjCGL8tLUF34Rgp1nm5UY1wl+QVQbGilwjAlT3mpVO&#10;tIje6CwfDCZZS660jqTyHrd3vZHPUvyqUjI8VJVXgemCo7aQTpfOdTyz2Y2YvjphN7U8lCH+oYpG&#10;1AZJT6HuRBBs6+o/QjW1dOSpCheSmoyqqpYq9YBuhoN33TxthFWpF4Dj7Qkm///Cyvvdo2N1Ce6G&#10;nBnRgKPFVpSOWKlYUF0gBgtgaq2fwvvJwj90X6jDk+O9x2XsvqtcE7/oi8EOwPcnkBGKSVzmeT7M&#10;RzBJ2MaTq9EksZC9vbbOh6+KGhaFgjuQmLAVu5UPqASuR5eYzJOuy2WtdVLi4KiFdmwnQLkOqUa8&#10;+M1LG9YWfDK6HKTAhuLzPrI2SBB77XuKUujWXYJodOx3TeUeMDjq58lbuaxR60r48CgcBgjtYSnC&#10;A45KE3LRQeJsQ+7n3+6jP3iFlbMWA1lw/2MrnOJMfzNg/PNwPI4TnJTx5VUOxZ1b1ucWs20WBABA&#10;KqpLYvQP+ihWjpoX7M48ZoVJGIncBQ9HcRH6NcHuSTWfJyfMrBVhZZ6sjKEj4JGJ5+5FOHugK87M&#10;PR1HV0zfsdb7xpeG5ttAVZ0ojTj3qB7gx7wnpg+7GRfqXE9eb3+Q2S8AAAD//wMAUEsDBBQABgAI&#10;AAAAIQCkCBx63QAAAAQBAAAPAAAAZHJzL2Rvd25yZXYueG1sTI/NTsMwEITvSLyDtUhcEHWgLaUh&#10;mwohoBI3Gn7EzY2XJCJeR7GbhLdnOcFxNKOZb7LN5Fo1UB8azwgXswQUceltwxXCS/Fwfg0qRMPW&#10;tJ4J4ZsCbPLjo8yk1o/8TMMuVkpKOKQGoY6xS7UOZU3OhJnviMX79L0zUWRfadubUcpdqy+T5Eo7&#10;07As1Kaju5rKr93BIXycVe9PYXp8HefLeXe/HYrVmy0QT0+m2xtQkab4F4ZffEGHXJj2/sA2qBZB&#10;jkSENSjx5ou13NgjrBZL0Hmm/8PnPwAAAP//AwBQSwECLQAUAAYACAAAACEAtoM4kv4AAADhAQAA&#10;EwAAAAAAAAAAAAAAAAAAAAAAW0NvbnRlbnRfVHlwZXNdLnhtbFBLAQItABQABgAIAAAAIQA4/SH/&#10;1gAAAJQBAAALAAAAAAAAAAAAAAAAAC8BAABfcmVscy8ucmVsc1BLAQItABQABgAIAAAAIQD1Lu02&#10;SgIAAIkEAAAOAAAAAAAAAAAAAAAAAC4CAABkcnMvZTJvRG9jLnhtbFBLAQItABQABgAIAAAAIQCk&#10;CBx63QAAAAQBAAAPAAAAAAAAAAAAAAAAAKQEAABkcnMvZG93bnJldi54bWxQSwUGAAAAAAQABADz&#10;AAAArgUAAAAA&#10;" fillcolor="white [3201]" stroked="f" strokeweight=".5pt">
                <v:textbox>
                  <w:txbxContent>
                    <w:p w14:paraId="1E4A3061" w14:textId="36B8F66B" w:rsidR="00303317" w:rsidRPr="00B842F1" w:rsidRDefault="00303317" w:rsidP="007D1879">
                      <w:pPr>
                        <w:jc w:val="center"/>
                        <w:rPr>
                          <w:b/>
                        </w:rPr>
                      </w:pPr>
                      <w:bookmarkStart w:id="36" w:name="_Toc38616621"/>
                      <w:r w:rsidRPr="00B842F1">
                        <w:rPr>
                          <w:b/>
                          <w:bCs/>
                        </w:rPr>
                        <w:t xml:space="preserve">Figura Nº </w:t>
                      </w:r>
                      <w:r w:rsidRPr="00B842F1">
                        <w:rPr>
                          <w:b/>
                          <w:bCs/>
                        </w:rPr>
                        <w:fldChar w:fldCharType="begin"/>
                      </w:r>
                      <w:r w:rsidRPr="00B842F1">
                        <w:rPr>
                          <w:b/>
                          <w:bCs/>
                        </w:rPr>
                        <w:instrText xml:space="preserve"> SEQ Figura_Nº \* ARABIC </w:instrText>
                      </w:r>
                      <w:r w:rsidRPr="00B842F1">
                        <w:rPr>
                          <w:b/>
                          <w:bCs/>
                        </w:rPr>
                        <w:fldChar w:fldCharType="separate"/>
                      </w:r>
                      <w:r w:rsidR="000D7752">
                        <w:rPr>
                          <w:b/>
                          <w:bCs/>
                          <w:noProof/>
                        </w:rPr>
                        <w:t>2</w:t>
                      </w:r>
                      <w:r w:rsidRPr="00B842F1">
                        <w:rPr>
                          <w:b/>
                          <w:bCs/>
                        </w:rPr>
                        <w:fldChar w:fldCharType="end"/>
                      </w:r>
                      <w:r w:rsidRPr="00B842F1">
                        <w:rPr>
                          <w:b/>
                          <w:bCs/>
                        </w:rPr>
                        <w:t>:</w:t>
                      </w:r>
                      <w:r w:rsidRPr="00B842F1">
                        <w:rPr>
                          <w:b/>
                        </w:rPr>
                        <w:t xml:space="preserve"> Disposiciones del Convenio de Estocolmo</w:t>
                      </w:r>
                      <w:bookmarkEnd w:id="36"/>
                    </w:p>
                  </w:txbxContent>
                </v:textbox>
                <w10:wrap type="square" anchorx="margin"/>
              </v:shape>
            </w:pict>
          </mc:Fallback>
        </mc:AlternateContent>
      </w:r>
      <w:r w:rsidRPr="000843C4">
        <w:rPr>
          <w:rFonts w:ascii="Tahoma" w:hAnsi="Tahoma" w:cs="Tahoma"/>
          <w:u w:val="single"/>
        </w:rPr>
        <w:t>Eliminar el uso</w:t>
      </w:r>
    </w:p>
    <w:p w14:paraId="0EFAC7DC" w14:textId="77777777" w:rsidR="007D1879" w:rsidRPr="000843C4" w:rsidRDefault="007D1879" w:rsidP="003526AD">
      <w:pPr>
        <w:ind w:left="567" w:hanging="141"/>
        <w:jc w:val="both"/>
        <w:rPr>
          <w:rFonts w:ascii="Tahoma" w:hAnsi="Tahoma" w:cs="Tahoma"/>
        </w:rPr>
      </w:pPr>
      <w:r w:rsidRPr="000843C4">
        <w:rPr>
          <w:rFonts w:ascii="Tahoma" w:hAnsi="Tahoma" w:cs="Tahoma"/>
        </w:rPr>
        <w:t xml:space="preserve">a) </w:t>
      </w:r>
      <w:r w:rsidRPr="000843C4">
        <w:rPr>
          <w:rFonts w:ascii="Tahoma" w:hAnsi="Tahoma" w:cs="Tahoma"/>
        </w:rPr>
        <w:tab/>
        <w:t>Con respecto a la eliminación del uso de los PCB en equipos (por ejemplo, transformadores, condensadores u otros receptáculos que contengan existencias de líquidos residuales</w:t>
      </w:r>
      <w:r w:rsidRPr="000843C4">
        <w:rPr>
          <w:rFonts w:ascii="Tahoma" w:hAnsi="Tahoma" w:cs="Tahoma"/>
          <w:color w:val="1F3864" w:themeColor="accent1" w:themeShade="80"/>
        </w:rPr>
        <w:t xml:space="preserve">) </w:t>
      </w:r>
      <w:r w:rsidRPr="000843C4">
        <w:rPr>
          <w:rFonts w:ascii="Tahoma" w:hAnsi="Tahoma" w:cs="Tahoma"/>
          <w:i/>
          <w:color w:val="1F3864" w:themeColor="accent1" w:themeShade="80"/>
          <w:u w:val="single"/>
        </w:rPr>
        <w:t>a más tardar en 2025</w:t>
      </w:r>
      <w:r w:rsidRPr="000843C4">
        <w:rPr>
          <w:rFonts w:ascii="Tahoma" w:hAnsi="Tahoma" w:cs="Tahoma"/>
        </w:rPr>
        <w:t>, con sujeción al examen que haga la Conferencia de las Partes, adoptar medidas de conformidad con las siguientes prioridades:</w:t>
      </w:r>
    </w:p>
    <w:p w14:paraId="45D1F859" w14:textId="77777777" w:rsidR="007D1879" w:rsidRPr="000843C4" w:rsidRDefault="007D1879" w:rsidP="003526AD">
      <w:pPr>
        <w:ind w:left="851" w:hanging="283"/>
        <w:jc w:val="both"/>
        <w:rPr>
          <w:rFonts w:ascii="Tahoma" w:hAnsi="Tahoma" w:cs="Tahoma"/>
        </w:rPr>
      </w:pPr>
      <w:r w:rsidRPr="000843C4">
        <w:rPr>
          <w:rFonts w:ascii="Tahoma" w:hAnsi="Tahoma" w:cs="Tahoma"/>
        </w:rPr>
        <w:t xml:space="preserve">i) </w:t>
      </w:r>
      <w:r w:rsidRPr="000843C4">
        <w:rPr>
          <w:rFonts w:ascii="Tahoma" w:hAnsi="Tahoma" w:cs="Tahoma"/>
        </w:rPr>
        <w:tab/>
        <w:t>Realizar esfuerzos decididos por identificar, etiquetar y retirar de uso todo equipo que contenga más de un 10% de PCB y volúmenes superiores a 5 litros;</w:t>
      </w:r>
    </w:p>
    <w:p w14:paraId="2331355E" w14:textId="6ED129DC" w:rsidR="007D1879" w:rsidRPr="000843C4" w:rsidRDefault="007D1879" w:rsidP="003526AD">
      <w:pPr>
        <w:ind w:left="851" w:hanging="283"/>
        <w:jc w:val="both"/>
        <w:rPr>
          <w:rFonts w:ascii="Tahoma" w:hAnsi="Tahoma" w:cs="Tahoma"/>
        </w:rPr>
      </w:pPr>
      <w:r w:rsidRPr="000843C4">
        <w:rPr>
          <w:rFonts w:ascii="Tahoma" w:hAnsi="Tahoma" w:cs="Tahoma"/>
        </w:rPr>
        <w:lastRenderedPageBreak/>
        <w:t xml:space="preserve">ii) </w:t>
      </w:r>
      <w:r w:rsidRPr="000843C4">
        <w:rPr>
          <w:rFonts w:ascii="Tahoma" w:hAnsi="Tahoma" w:cs="Tahoma"/>
        </w:rPr>
        <w:tab/>
        <w:t xml:space="preserve">Realizar esfuerzos decididos por identificar, etiquetar y retirar de uso todo equipo que contenga de más de un 0,05% de PCB y volúmenes superiores a los </w:t>
      </w:r>
      <w:r w:rsidR="00A71894" w:rsidRPr="000843C4">
        <w:rPr>
          <w:rFonts w:ascii="Tahoma" w:hAnsi="Tahoma" w:cs="Tahoma"/>
        </w:rPr>
        <w:t>0,</w:t>
      </w:r>
      <w:r w:rsidRPr="000843C4">
        <w:rPr>
          <w:rFonts w:ascii="Tahoma" w:hAnsi="Tahoma" w:cs="Tahoma"/>
        </w:rPr>
        <w:t>5 litros;</w:t>
      </w:r>
    </w:p>
    <w:p w14:paraId="31D9121E" w14:textId="4E40709F" w:rsidR="007D1879" w:rsidRPr="000843C4" w:rsidRDefault="005B4E64" w:rsidP="003526AD">
      <w:pPr>
        <w:ind w:left="851" w:hanging="283"/>
        <w:jc w:val="both"/>
        <w:rPr>
          <w:rFonts w:ascii="Tahoma" w:hAnsi="Tahoma" w:cs="Tahoma"/>
        </w:rPr>
      </w:pPr>
      <w:r>
        <w:rPr>
          <w:rFonts w:ascii="Tahoma" w:hAnsi="Tahoma" w:cs="Tahoma"/>
        </w:rPr>
        <w:t xml:space="preserve">iii) </w:t>
      </w:r>
      <w:r w:rsidR="007D1879" w:rsidRPr="000843C4">
        <w:rPr>
          <w:rFonts w:ascii="Tahoma" w:hAnsi="Tahoma" w:cs="Tahoma"/>
        </w:rPr>
        <w:t>Esforzarse por identificar y retirar de uso todo equipo que contenga más de un 0,005% de PCB y volúmenes superiores a 0,05 litros;</w:t>
      </w:r>
    </w:p>
    <w:p w14:paraId="6F98E0DD" w14:textId="77777777" w:rsidR="007D1879" w:rsidRPr="000843C4" w:rsidRDefault="007D1879" w:rsidP="003526AD">
      <w:pPr>
        <w:ind w:left="426"/>
        <w:jc w:val="both"/>
        <w:rPr>
          <w:rFonts w:ascii="Tahoma" w:hAnsi="Tahoma" w:cs="Tahoma"/>
          <w:u w:val="single"/>
        </w:rPr>
      </w:pPr>
      <w:r w:rsidRPr="000843C4">
        <w:rPr>
          <w:rFonts w:ascii="Tahoma" w:hAnsi="Tahoma" w:cs="Tahoma"/>
          <w:u w:val="single"/>
        </w:rPr>
        <w:t>Reducir el riesgo durante el uso</w:t>
      </w:r>
    </w:p>
    <w:p w14:paraId="56F76190" w14:textId="77777777" w:rsidR="007D1879" w:rsidRPr="000843C4" w:rsidRDefault="007D1879" w:rsidP="003526AD">
      <w:pPr>
        <w:ind w:left="709" w:hanging="284"/>
        <w:jc w:val="both"/>
        <w:rPr>
          <w:rFonts w:ascii="Tahoma" w:hAnsi="Tahoma" w:cs="Tahoma"/>
        </w:rPr>
      </w:pPr>
      <w:r w:rsidRPr="000843C4">
        <w:rPr>
          <w:rFonts w:ascii="Tahoma" w:hAnsi="Tahoma" w:cs="Tahoma"/>
        </w:rPr>
        <w:t xml:space="preserve"> b) Conforme a las prioridades mencionadas en el apartado a), promover las siguientes medidas de reducción de la exposición y el riesgo a fin de controlar el uso de los PCB:</w:t>
      </w:r>
    </w:p>
    <w:p w14:paraId="6B66C513" w14:textId="7F218EF1" w:rsidR="007D1879" w:rsidRPr="000843C4" w:rsidRDefault="007D1879" w:rsidP="003526AD">
      <w:pPr>
        <w:pStyle w:val="Prrafodelista"/>
        <w:numPr>
          <w:ilvl w:val="0"/>
          <w:numId w:val="43"/>
        </w:numPr>
        <w:tabs>
          <w:tab w:val="clear" w:pos="1146"/>
          <w:tab w:val="num" w:pos="1701"/>
        </w:tabs>
        <w:ind w:left="993" w:hanging="284"/>
        <w:jc w:val="both"/>
        <w:rPr>
          <w:rFonts w:ascii="Tahoma" w:hAnsi="Tahoma" w:cs="Tahoma"/>
        </w:rPr>
      </w:pPr>
      <w:r w:rsidRPr="000843C4">
        <w:rPr>
          <w:rFonts w:ascii="Tahoma" w:hAnsi="Tahoma" w:cs="Tahoma"/>
        </w:rPr>
        <w:t>Utilización solamente en equipos intactos y estancos y solamente en zonas en que el riesgo de liberación en el medio ambiente pueda reducirse a un mínimo y la zona de liberación pueda descontaminarse rápidamente;</w:t>
      </w:r>
    </w:p>
    <w:p w14:paraId="60A35C17" w14:textId="243F714A" w:rsidR="007D1879" w:rsidRPr="000843C4" w:rsidRDefault="007D1879" w:rsidP="003526AD">
      <w:pPr>
        <w:pStyle w:val="Prrafodelista"/>
        <w:numPr>
          <w:ilvl w:val="0"/>
          <w:numId w:val="43"/>
        </w:numPr>
        <w:tabs>
          <w:tab w:val="clear" w:pos="1146"/>
          <w:tab w:val="num" w:pos="1701"/>
        </w:tabs>
        <w:ind w:left="993" w:hanging="284"/>
        <w:jc w:val="both"/>
        <w:rPr>
          <w:rFonts w:ascii="Tahoma" w:hAnsi="Tahoma" w:cs="Tahoma"/>
        </w:rPr>
      </w:pPr>
      <w:r w:rsidRPr="000843C4">
        <w:rPr>
          <w:rFonts w:ascii="Tahoma" w:hAnsi="Tahoma" w:cs="Tahoma"/>
        </w:rPr>
        <w:t>Eliminación del uso en equipos situados en zonas donde se produzcan o elaboren  alimentos para seres humanos o para animales;</w:t>
      </w:r>
    </w:p>
    <w:p w14:paraId="7610D7A9" w14:textId="30E9DAF5" w:rsidR="007D1879" w:rsidRPr="000843C4" w:rsidRDefault="007D1879" w:rsidP="003526AD">
      <w:pPr>
        <w:pStyle w:val="Prrafodelista"/>
        <w:numPr>
          <w:ilvl w:val="0"/>
          <w:numId w:val="43"/>
        </w:numPr>
        <w:tabs>
          <w:tab w:val="clear" w:pos="1146"/>
          <w:tab w:val="num" w:pos="1701"/>
        </w:tabs>
        <w:ind w:left="993" w:hanging="284"/>
        <w:jc w:val="both"/>
        <w:rPr>
          <w:rFonts w:ascii="Tahoma" w:hAnsi="Tahoma" w:cs="Tahoma"/>
        </w:rPr>
      </w:pPr>
      <w:r w:rsidRPr="000843C4">
        <w:rPr>
          <w:rFonts w:ascii="Tahoma" w:hAnsi="Tahoma" w:cs="Tahoma"/>
        </w:rPr>
        <w:t xml:space="preserve">Cuando se utilicen en zonas densamente pobladas, incluidas escuelas y hospitales, </w:t>
      </w:r>
      <w:r w:rsidR="00656747">
        <w:rPr>
          <w:rFonts w:ascii="Tahoma" w:hAnsi="Tahoma" w:cs="Tahoma"/>
        </w:rPr>
        <w:t xml:space="preserve">se deben adoptar </w:t>
      </w:r>
      <w:r w:rsidRPr="000843C4">
        <w:rPr>
          <w:rFonts w:ascii="Tahoma" w:hAnsi="Tahoma" w:cs="Tahoma"/>
        </w:rPr>
        <w:t xml:space="preserve"> todas las medidas razonables de protección contra cortes de electricidad que pudiesen dar lugar a incendios e inspección periódica de dichos equipos para detectar toda fuga;</w:t>
      </w:r>
    </w:p>
    <w:p w14:paraId="7F2E7184" w14:textId="77777777" w:rsidR="007D1879" w:rsidRPr="000843C4" w:rsidRDefault="007D1879" w:rsidP="003526AD">
      <w:pPr>
        <w:keepNext/>
        <w:ind w:left="426"/>
        <w:jc w:val="both"/>
        <w:rPr>
          <w:rFonts w:ascii="Tahoma" w:hAnsi="Tahoma" w:cs="Tahoma"/>
          <w:u w:val="single"/>
        </w:rPr>
      </w:pPr>
      <w:r w:rsidRPr="000843C4">
        <w:rPr>
          <w:rFonts w:ascii="Tahoma" w:hAnsi="Tahoma" w:cs="Tahoma"/>
          <w:u w:val="single"/>
        </w:rPr>
        <w:t>Adoptar medidas adicionales</w:t>
      </w:r>
    </w:p>
    <w:p w14:paraId="33C5D05C" w14:textId="48BADC46" w:rsidR="007D1879" w:rsidRPr="000843C4" w:rsidRDefault="007D1879" w:rsidP="003526AD">
      <w:pPr>
        <w:tabs>
          <w:tab w:val="left" w:pos="1134"/>
        </w:tabs>
        <w:ind w:left="709" w:hanging="284"/>
        <w:jc w:val="both"/>
        <w:rPr>
          <w:rFonts w:ascii="Tahoma" w:hAnsi="Tahoma" w:cs="Tahoma"/>
        </w:rPr>
      </w:pPr>
      <w:r w:rsidRPr="000843C4">
        <w:rPr>
          <w:rFonts w:ascii="Tahoma" w:hAnsi="Tahoma" w:cs="Tahoma"/>
        </w:rPr>
        <w:t xml:space="preserve">c) </w:t>
      </w:r>
      <w:r w:rsidRPr="000843C4">
        <w:rPr>
          <w:rFonts w:ascii="Tahoma" w:hAnsi="Tahoma" w:cs="Tahoma"/>
        </w:rPr>
        <w:tab/>
        <w:t>Velar p</w:t>
      </w:r>
      <w:r w:rsidR="00205D04" w:rsidRPr="000843C4">
        <w:rPr>
          <w:rFonts w:ascii="Tahoma" w:hAnsi="Tahoma" w:cs="Tahoma"/>
        </w:rPr>
        <w:t xml:space="preserve">ara </w:t>
      </w:r>
      <w:r w:rsidRPr="000843C4">
        <w:rPr>
          <w:rFonts w:ascii="Tahoma" w:hAnsi="Tahoma" w:cs="Tahoma"/>
        </w:rPr>
        <w:t>que los equipos que contengan PCB, descritos en el apartado a), no se exporten ni importen salvo para fines de gestión ambientalmente racional de desechos;</w:t>
      </w:r>
    </w:p>
    <w:p w14:paraId="46D7398E" w14:textId="77777777" w:rsidR="007D1879" w:rsidRPr="000843C4" w:rsidRDefault="007D1879" w:rsidP="003526AD">
      <w:pPr>
        <w:tabs>
          <w:tab w:val="left" w:pos="1134"/>
        </w:tabs>
        <w:ind w:left="709" w:hanging="284"/>
        <w:jc w:val="both"/>
        <w:rPr>
          <w:rFonts w:ascii="Tahoma" w:hAnsi="Tahoma" w:cs="Tahoma"/>
        </w:rPr>
      </w:pPr>
      <w:r w:rsidRPr="000843C4">
        <w:rPr>
          <w:rFonts w:ascii="Tahoma" w:hAnsi="Tahoma" w:cs="Tahoma"/>
        </w:rPr>
        <w:t xml:space="preserve">d) </w:t>
      </w:r>
      <w:r w:rsidRPr="000843C4">
        <w:rPr>
          <w:rFonts w:ascii="Tahoma" w:hAnsi="Tahoma" w:cs="Tahoma"/>
        </w:rPr>
        <w:tab/>
        <w:t>Excepto para las operaciones de mantenimiento o reparación, no permitir la recuperación para su reutilización en otros equipos que contengan líquidos con una concentración de PCB superior al 0,005%.</w:t>
      </w:r>
    </w:p>
    <w:p w14:paraId="49C7D826" w14:textId="77777777" w:rsidR="007D1879" w:rsidRPr="000843C4" w:rsidRDefault="007D1879" w:rsidP="003526AD">
      <w:pPr>
        <w:tabs>
          <w:tab w:val="left" w:pos="1134"/>
        </w:tabs>
        <w:ind w:left="709" w:hanging="284"/>
        <w:jc w:val="both"/>
        <w:rPr>
          <w:rFonts w:ascii="Tahoma" w:hAnsi="Tahoma" w:cs="Tahoma"/>
        </w:rPr>
      </w:pPr>
      <w:r w:rsidRPr="000843C4">
        <w:rPr>
          <w:rFonts w:ascii="Tahoma" w:hAnsi="Tahoma" w:cs="Tahoma"/>
        </w:rPr>
        <w:t xml:space="preserve">e) </w:t>
      </w:r>
      <w:r w:rsidRPr="000843C4">
        <w:rPr>
          <w:rFonts w:ascii="Tahoma" w:hAnsi="Tahoma" w:cs="Tahoma"/>
        </w:rPr>
        <w:tab/>
        <w:t xml:space="preserve">Realizar esfuerzos decididos </w:t>
      </w:r>
      <w:r w:rsidRPr="000843C4">
        <w:rPr>
          <w:rFonts w:ascii="Tahoma" w:hAnsi="Tahoma" w:cs="Tahoma"/>
          <w:i/>
          <w:u w:val="single"/>
        </w:rPr>
        <w:t>para lograr una gestión ambientalmente racional de los desechos</w:t>
      </w:r>
      <w:r w:rsidRPr="000843C4">
        <w:rPr>
          <w:rFonts w:ascii="Tahoma" w:hAnsi="Tahoma" w:cs="Tahoma"/>
        </w:rPr>
        <w:t xml:space="preserve"> líquidos que contengan PCB y de los equipos contaminados con PCB con un contenido superior al 0,005%, de conformidad con el párrafo 1 del artículo 6, tan pronto como sea posible, </w:t>
      </w:r>
      <w:r w:rsidRPr="000843C4">
        <w:rPr>
          <w:rFonts w:ascii="Tahoma" w:hAnsi="Tahoma" w:cs="Tahoma"/>
          <w:i/>
          <w:u w:val="single"/>
        </w:rPr>
        <w:t>a más tardar al 2028</w:t>
      </w:r>
      <w:r w:rsidRPr="000843C4">
        <w:rPr>
          <w:rFonts w:ascii="Tahoma" w:hAnsi="Tahoma" w:cs="Tahoma"/>
        </w:rPr>
        <w:t>, con sujeción al examen que haga la Conferencia de las Partes;</w:t>
      </w:r>
    </w:p>
    <w:p w14:paraId="12BC024C" w14:textId="77777777" w:rsidR="007D1879" w:rsidRPr="000843C4" w:rsidRDefault="007D1879" w:rsidP="003526AD">
      <w:pPr>
        <w:tabs>
          <w:tab w:val="left" w:pos="1134"/>
        </w:tabs>
        <w:ind w:left="709" w:hanging="284"/>
        <w:jc w:val="both"/>
        <w:rPr>
          <w:rFonts w:ascii="Tahoma" w:hAnsi="Tahoma" w:cs="Tahoma"/>
        </w:rPr>
      </w:pPr>
      <w:r w:rsidRPr="000843C4">
        <w:rPr>
          <w:rFonts w:ascii="Tahoma" w:hAnsi="Tahoma" w:cs="Tahoma"/>
        </w:rPr>
        <w:t xml:space="preserve">f) </w:t>
      </w:r>
      <w:r w:rsidRPr="000843C4">
        <w:rPr>
          <w:rFonts w:ascii="Tahoma" w:hAnsi="Tahoma" w:cs="Tahoma"/>
        </w:rPr>
        <w:tab/>
        <w:t>Esforzarse por identificar otros artículos que contengan más de un 0,005% de PCB (por ejemplo, revestimientos de cables, calafateado curado y objetos pintados) y gestionarlos de conformidad con lo dispuesto en el párrafo 1 del artículo 6;</w:t>
      </w:r>
    </w:p>
    <w:p w14:paraId="51B0E4F1" w14:textId="77777777" w:rsidR="007D1879" w:rsidRPr="000843C4" w:rsidRDefault="007D1879" w:rsidP="003526AD">
      <w:pPr>
        <w:tabs>
          <w:tab w:val="left" w:pos="1134"/>
        </w:tabs>
        <w:ind w:left="709" w:hanging="284"/>
        <w:jc w:val="both"/>
        <w:rPr>
          <w:rFonts w:ascii="Tahoma" w:hAnsi="Tahoma" w:cs="Tahoma"/>
        </w:rPr>
      </w:pPr>
      <w:r w:rsidRPr="000843C4">
        <w:rPr>
          <w:rFonts w:ascii="Tahoma" w:hAnsi="Tahoma" w:cs="Tahoma"/>
        </w:rPr>
        <w:t xml:space="preserve">g) </w:t>
      </w:r>
      <w:r w:rsidRPr="000843C4">
        <w:rPr>
          <w:rFonts w:ascii="Tahoma" w:hAnsi="Tahoma" w:cs="Tahoma"/>
        </w:rPr>
        <w:tab/>
        <w:t>Preparar un informe cada cinco años sobre los progresos alcanzados en la eliminación de los PCB y presentarlo a la Conferencia de las Partes con arreglo al artículo 15;</w:t>
      </w:r>
    </w:p>
    <w:p w14:paraId="0A4BC865" w14:textId="1681AFE4" w:rsidR="007D1879" w:rsidRPr="000843C4" w:rsidRDefault="007D1879" w:rsidP="003526AD">
      <w:pPr>
        <w:ind w:left="426"/>
        <w:jc w:val="both"/>
        <w:rPr>
          <w:rFonts w:ascii="Tahoma" w:eastAsia="Times New Roman" w:hAnsi="Tahoma" w:cs="Tahoma"/>
        </w:rPr>
      </w:pPr>
      <w:r w:rsidRPr="000843C4">
        <w:rPr>
          <w:rFonts w:ascii="Tahoma" w:eastAsia="Times New Roman" w:hAnsi="Tahoma" w:cs="Tahoma"/>
        </w:rPr>
        <w:t>El PGAPCB</w:t>
      </w:r>
      <w:r w:rsidRPr="000843C4">
        <w:rPr>
          <w:rFonts w:ascii="Tahoma" w:hAnsi="Tahoma" w:cs="Tahoma"/>
        </w:rPr>
        <w:t xml:space="preserve"> tiene que considerar, fundamentalmente, medidas para identificar las fuentes y manejarlas, evitando riesgos y elimina</w:t>
      </w:r>
      <w:r w:rsidR="00656747">
        <w:rPr>
          <w:rFonts w:ascii="Tahoma" w:hAnsi="Tahoma" w:cs="Tahoma"/>
        </w:rPr>
        <w:t>ndo</w:t>
      </w:r>
      <w:r w:rsidRPr="000843C4">
        <w:rPr>
          <w:rFonts w:ascii="Tahoma" w:hAnsi="Tahoma" w:cs="Tahoma"/>
        </w:rPr>
        <w:t xml:space="preserve"> los PCB de esas fuentes. La ejecución del PGAPCB permitirá la eliminación ambientalmente racional de los PCB </w:t>
      </w:r>
      <w:r w:rsidRPr="000843C4">
        <w:rPr>
          <w:rFonts w:ascii="Tahoma" w:hAnsi="Tahoma" w:cs="Tahoma"/>
        </w:rPr>
        <w:lastRenderedPageBreak/>
        <w:t xml:space="preserve">en existencias </w:t>
      </w:r>
      <w:r w:rsidR="00A71894" w:rsidRPr="000843C4">
        <w:rPr>
          <w:rFonts w:ascii="Tahoma" w:hAnsi="Tahoma" w:cs="Tahoma"/>
        </w:rPr>
        <w:t xml:space="preserve">y residuos </w:t>
      </w:r>
      <w:r w:rsidRPr="000843C4">
        <w:rPr>
          <w:rFonts w:ascii="Tahoma" w:hAnsi="Tahoma" w:cs="Tahoma"/>
        </w:rPr>
        <w:t>en los plazos establecidos en el Convenio de Estocolmo sobre los Contaminantes Orgánicos Persistentes.</w:t>
      </w:r>
    </w:p>
    <w:p w14:paraId="201E762D" w14:textId="77777777" w:rsidR="00656747" w:rsidRDefault="007D1879" w:rsidP="003526AD">
      <w:pPr>
        <w:widowControl w:val="0"/>
        <w:ind w:left="426"/>
        <w:jc w:val="both"/>
        <w:rPr>
          <w:rFonts w:ascii="Tahoma" w:eastAsia="Times New Roman" w:hAnsi="Tahoma" w:cs="Tahoma"/>
        </w:rPr>
      </w:pPr>
      <w:r w:rsidRPr="000843C4">
        <w:rPr>
          <w:rFonts w:ascii="Tahoma" w:eastAsia="Times New Roman" w:hAnsi="Tahoma" w:cs="Tahoma"/>
        </w:rPr>
        <w:t xml:space="preserve">De otro lado, es pertinente señalar que el 2005 (año en que se ratificó el Convenio de Estocolmo), se inició el proceso de elaboración del Plan Nacional de Implementación del Convenio de Estocolmo sobre los Contaminantes Orgánicos Persistentes en el Perú (en adelante, PNI COP), que culminó el 2007. </w:t>
      </w:r>
    </w:p>
    <w:p w14:paraId="1853922D" w14:textId="154169DA" w:rsidR="007D1879" w:rsidRPr="000843C4" w:rsidRDefault="007D1879" w:rsidP="003526AD">
      <w:pPr>
        <w:widowControl w:val="0"/>
        <w:ind w:left="426"/>
        <w:jc w:val="both"/>
        <w:rPr>
          <w:rFonts w:ascii="Tahoma" w:eastAsia="Times New Roman" w:hAnsi="Tahoma" w:cs="Tahoma"/>
        </w:rPr>
      </w:pPr>
      <w:r w:rsidRPr="000843C4">
        <w:rPr>
          <w:rFonts w:ascii="Tahoma" w:eastAsia="Times New Roman" w:hAnsi="Tahoma" w:cs="Tahoma"/>
        </w:rPr>
        <w:t>El PNI COP contiene</w:t>
      </w:r>
      <w:r w:rsidR="00656747">
        <w:rPr>
          <w:rFonts w:ascii="Tahoma" w:eastAsia="Times New Roman" w:hAnsi="Tahoma" w:cs="Tahoma"/>
        </w:rPr>
        <w:t>,</w:t>
      </w:r>
      <w:r w:rsidRPr="000843C4">
        <w:rPr>
          <w:rFonts w:ascii="Tahoma" w:eastAsia="Times New Roman" w:hAnsi="Tahoma" w:cs="Tahoma"/>
        </w:rPr>
        <w:t xml:space="preserve"> entre otros planes y estrategias, el Plan de Acción sobre PCB, algunas de cuyas metas fueron logradas por acciones realizadas por proyectos e iniciativas de cada </w:t>
      </w:r>
      <w:r w:rsidRPr="000843C4">
        <w:rPr>
          <w:rFonts w:ascii="Tahoma" w:hAnsi="Tahoma" w:cs="Tahoma"/>
          <w:color w:val="000000"/>
        </w:rPr>
        <w:t>Titular</w:t>
      </w:r>
      <w:r w:rsidRPr="000843C4">
        <w:rPr>
          <w:rFonts w:ascii="Tahoma" w:eastAsia="Times New Roman" w:hAnsi="Tahoma" w:cs="Tahoma"/>
        </w:rPr>
        <w:t>.</w:t>
      </w:r>
    </w:p>
    <w:p w14:paraId="591B86C3" w14:textId="0E8FF0D2" w:rsidR="007D1879" w:rsidRPr="000843C4" w:rsidRDefault="007D1879" w:rsidP="003526AD">
      <w:pPr>
        <w:widowControl w:val="0"/>
        <w:ind w:left="426"/>
        <w:jc w:val="both"/>
        <w:rPr>
          <w:rFonts w:ascii="Tahoma" w:eastAsia="Times New Roman" w:hAnsi="Tahoma" w:cs="Tahoma"/>
        </w:rPr>
      </w:pPr>
      <w:r w:rsidRPr="000843C4">
        <w:rPr>
          <w:rFonts w:ascii="Tahoma" w:eastAsia="Times New Roman" w:hAnsi="Tahoma" w:cs="Tahoma"/>
        </w:rPr>
        <w:t xml:space="preserve">Así, los resultados que cada </w:t>
      </w:r>
      <w:r w:rsidRPr="000843C4">
        <w:rPr>
          <w:rFonts w:ascii="Tahoma" w:hAnsi="Tahoma" w:cs="Tahoma"/>
          <w:color w:val="000000"/>
        </w:rPr>
        <w:t>Titular</w:t>
      </w:r>
      <w:r w:rsidRPr="000843C4">
        <w:rPr>
          <w:rFonts w:ascii="Tahoma" w:eastAsia="Times New Roman" w:hAnsi="Tahoma" w:cs="Tahoma"/>
        </w:rPr>
        <w:t xml:space="preserve"> </w:t>
      </w:r>
      <w:r w:rsidR="00656747">
        <w:rPr>
          <w:rFonts w:ascii="Tahoma" w:eastAsia="Times New Roman" w:hAnsi="Tahoma" w:cs="Tahoma"/>
        </w:rPr>
        <w:t xml:space="preserve">se </w:t>
      </w:r>
      <w:r w:rsidRPr="000843C4">
        <w:rPr>
          <w:rFonts w:ascii="Tahoma" w:eastAsia="Times New Roman" w:hAnsi="Tahoma" w:cs="Tahoma"/>
        </w:rPr>
        <w:t>logrará con la ejecución de sus PGAPCB,</w:t>
      </w:r>
      <w:r w:rsidR="005F3D46">
        <w:rPr>
          <w:rFonts w:ascii="Tahoma" w:eastAsia="Times New Roman" w:hAnsi="Tahoma" w:cs="Tahoma"/>
        </w:rPr>
        <w:t xml:space="preserve"> </w:t>
      </w:r>
      <w:r w:rsidR="00656747">
        <w:rPr>
          <w:rFonts w:ascii="Tahoma" w:eastAsia="Times New Roman" w:hAnsi="Tahoma" w:cs="Tahoma"/>
        </w:rPr>
        <w:t xml:space="preserve">y </w:t>
      </w:r>
      <w:r w:rsidRPr="000843C4">
        <w:rPr>
          <w:rFonts w:ascii="Tahoma" w:eastAsia="Times New Roman" w:hAnsi="Tahoma" w:cs="Tahoma"/>
        </w:rPr>
        <w:t>contribuirán directamente con el Plan de Acción de PCB y con los objetivos estratégicos de</w:t>
      </w:r>
      <w:r w:rsidR="005F3D46">
        <w:rPr>
          <w:rFonts w:ascii="Tahoma" w:eastAsia="Times New Roman" w:hAnsi="Tahoma" w:cs="Tahoma"/>
        </w:rPr>
        <w:t>l PNI COP. Finamente, se logrará</w:t>
      </w:r>
      <w:r w:rsidRPr="000843C4">
        <w:rPr>
          <w:rFonts w:ascii="Tahoma" w:eastAsia="Times New Roman" w:hAnsi="Tahoma" w:cs="Tahoma"/>
        </w:rPr>
        <w:t xml:space="preserve"> el objetivo del Convenio de Estocolmo sobre los Contaminantes Orgánicos Persistentes.</w:t>
      </w:r>
    </w:p>
    <w:p w14:paraId="100DCC72" w14:textId="77777777" w:rsidR="007D1879" w:rsidRPr="000843C4" w:rsidRDefault="007D1879" w:rsidP="007D1879">
      <w:pPr>
        <w:widowControl w:val="0"/>
        <w:jc w:val="both"/>
        <w:rPr>
          <w:rFonts w:ascii="Tahoma" w:eastAsia="Times New Roman" w:hAnsi="Tahoma" w:cs="Tahoma"/>
        </w:rPr>
      </w:pPr>
    </w:p>
    <w:p w14:paraId="62311EFB" w14:textId="3CF1F247" w:rsidR="007D1879" w:rsidRPr="000843C4" w:rsidRDefault="007D1879" w:rsidP="00010344">
      <w:pPr>
        <w:widowControl w:val="0"/>
        <w:jc w:val="both"/>
        <w:rPr>
          <w:rFonts w:ascii="Tahoma" w:hAnsi="Tahoma" w:cs="Tahoma"/>
          <w:color w:val="201F1E"/>
        </w:rPr>
      </w:pPr>
      <w:r w:rsidRPr="000843C4">
        <w:rPr>
          <w:rFonts w:ascii="Tahoma" w:eastAsia="Times New Roman" w:hAnsi="Tahoma" w:cs="Tahoma"/>
          <w:noProof/>
        </w:rPr>
        <mc:AlternateContent>
          <mc:Choice Requires="wpg">
            <w:drawing>
              <wp:anchor distT="0" distB="0" distL="114300" distR="114300" simplePos="0" relativeHeight="251645951" behindDoc="1" locked="0" layoutInCell="1" allowOverlap="1" wp14:anchorId="2DEB7BD8" wp14:editId="04728FE1">
                <wp:simplePos x="0" y="0"/>
                <wp:positionH relativeFrom="column">
                  <wp:posOffset>-233346</wp:posOffset>
                </wp:positionH>
                <wp:positionV relativeFrom="paragraph">
                  <wp:posOffset>18</wp:posOffset>
                </wp:positionV>
                <wp:extent cx="6095365" cy="4063365"/>
                <wp:effectExtent l="38100" t="0" r="0" b="0"/>
                <wp:wrapSquare wrapText="bothSides"/>
                <wp:docPr id="4" name="Grupo 3">
                  <a:extLst xmlns:a="http://schemas.openxmlformats.org/drawingml/2006/main">
                    <a:ext uri="{FF2B5EF4-FFF2-40B4-BE49-F238E27FC236}">
                      <a16:creationId xmlns:a16="http://schemas.microsoft.com/office/drawing/2014/main" id="{88BCF6C8-7BB9-4A24-B864-4F322C0669F5}"/>
                    </a:ext>
                  </a:extLst>
                </wp:docPr>
                <wp:cNvGraphicFramePr/>
                <a:graphic xmlns:a="http://schemas.openxmlformats.org/drawingml/2006/main">
                  <a:graphicData uri="http://schemas.microsoft.com/office/word/2010/wordprocessingGroup">
                    <wpg:wgp>
                      <wpg:cNvGrpSpPr/>
                      <wpg:grpSpPr>
                        <a:xfrm>
                          <a:off x="0" y="0"/>
                          <a:ext cx="6095365" cy="4063365"/>
                          <a:chOff x="-251273" y="-1009777"/>
                          <a:chExt cx="6096000" cy="4064000"/>
                        </a:xfrm>
                      </wpg:grpSpPr>
                      <wpg:graphicFrame>
                        <wpg:cNvPr id="2" name="Diagrama 2">
                          <a:extLst>
                            <a:ext uri="{FF2B5EF4-FFF2-40B4-BE49-F238E27FC236}">
                              <a16:creationId xmlns:a16="http://schemas.microsoft.com/office/drawing/2014/main" id="{50CB3A0F-8743-431A-BEAE-35147C369A46}"/>
                            </a:ext>
                          </a:extLst>
                        </wpg:cNvPr>
                        <wpg:cNvFrPr/>
                        <wpg:xfrm>
                          <a:off x="-251273" y="-1009777"/>
                          <a:ext cx="6096000" cy="4064000"/>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s:wsp>
                        <wps:cNvPr id="3" name="Flecha: a la izquierda y derecha 3">
                          <a:extLst>
                            <a:ext uri="{FF2B5EF4-FFF2-40B4-BE49-F238E27FC236}">
                              <a16:creationId xmlns:a16="http://schemas.microsoft.com/office/drawing/2014/main" id="{AFC8E46E-5C78-4224-948A-76323E656DFE}"/>
                            </a:ext>
                          </a:extLst>
                        </wps:cNvPr>
                        <wps:cNvSpPr/>
                        <wps:spPr>
                          <a:xfrm>
                            <a:off x="-243151" y="2003216"/>
                            <a:ext cx="5927678" cy="640347"/>
                          </a:xfrm>
                          <a:prstGeom prst="lef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39B0E5" w14:textId="77777777" w:rsidR="00303317" w:rsidRDefault="00303317" w:rsidP="007D1879">
                              <w:pPr>
                                <w:spacing w:after="0" w:line="240" w:lineRule="auto"/>
                                <w:jc w:val="center"/>
                                <w:rPr>
                                  <w:sz w:val="24"/>
                                  <w:szCs w:val="24"/>
                                </w:rPr>
                              </w:pPr>
                              <w:r>
                                <w:rPr>
                                  <w:rFonts w:hAnsi="Calibri"/>
                                  <w:b/>
                                  <w:bCs/>
                                  <w:color w:val="FFFFFF" w:themeColor="light1"/>
                                  <w:kern w:val="24"/>
                                  <w:sz w:val="28"/>
                                  <w:szCs w:val="28"/>
                                </w:rPr>
                                <w:t>PROTEGER LA SALUD HUMANA Y EL AMBIENTE FRENTE A LOS PCB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B7BD8" id="_x0000_s1035" style="position:absolute;left:0;text-align:left;margin-left:-18.35pt;margin-top:0;width:479.95pt;height:319.95pt;z-index:-251670529;mso-width-relative:margin;mso-height-relative:margin" coordorigin="-2512,-10097" coordsize="60960,4064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eFd58MAADhOQAAFgAAAGRy&#10;cy9kaWFncmFtcy9kYXRhMS54bWzUW+tu47gV/l+g7yD4VwuUG4mkKHLQbMGbigCZJNiZLloURaHY&#10;mkStbHklZzbTYp+ij9JH2BfrR/kSO3ESZSY7af44Dm1TOjd+5zvn6Pd/uJ7W0cey7apmdjhKvolH&#10;UTkbN5NqdnE4+tP7nMhR1C2K2aSom1l5OPpUdqM/fPvrX/1+cjF9MykWxdtmUtYRdpl1b7B2OLpc&#10;LOZvDg668WU5Lbpvmnk5w6cfmnZaLPBve3EwaYsfsf+0PqBxLA4mVXHRFtPRapPiM7aYFtVs9G1/&#10;T/PFcbdYv42m4e6OJoejf2urfRrrnFimOeEp3mmvFFE5zyxlKcu5+GkULT7NIeWkGa+3a9+Vi6hu&#10;3mM97HPVzt5Mq3HbdM2HxTfjZnrQfPhQjcvVn6JdBKHUATuoi0/N1eLgaDZuy6KDvLptmx+7s7YZ&#10;l103wp62WIQt5+uVH7qnXSU9kAc/XFXjf3aLT3V50FXTeV0mo+iHbrXzcmUUjT9j43FTN213UIzH&#10;5WyR/J2GXVbbrtZG0fyynrTwmtHBUuHd/KxdvYUJijfnzeRTv1K8qbvFu/4uw/o8vJSzyVnRFt+d&#10;tVFdBG8rO3Lmw1YH/TcOgodhm/7vfJ9JXc6MynNPPHU54TJzxJg8JtI461gimTbqpx079jf8/nD0&#10;1/fl9aL5G2S66hb4f0eCcHNdU1eTvKrr/p/gyqWt2+hjUR+OluLT1Z3ufLOeffaPIXT4dS9t0ONS&#10;o4+rEV8s3rS3lBh1/4JQcMRRdB6kiyZVu/h0OIqhjYeFO7/odYG72RIM/+EK4aeLb8+O9Ul0ou3R&#10;6Yk+jpyPjt6eHfu3/uQ91n7+zwmWjiN7evK9Pzk6DZ/7d+9P7enx29Ng12BPbDbcxpL5mGZeEZ4l&#10;MV5iTjQ1iN1YuYxJ7b3LN2E7L9r3bTFDcI2vZ33Ui4xRbZKECCmxhzUpkVzGxHmTpAJ+YnS64yIv&#10;48lKSuk1N8RRD09muSGKC0diQVXiDRPM2o2UXXX+OqXUCVWOZTCBVxnhNJbECEEhdOKUVSYWIt4x&#10;xvKAeSxeB584D4RKHEJlEyTYMbjq23JSTYouglsVUVlX02pWtHgTXXVNNCmjM2sixACNabrHt1fH&#10;3BddtC0nV+Oqv2Zbld0FLnsFB1+UUXcV7uIXumzdAJDb6GpWRBdlt6h+/u8sKqbnFZCgqKd4LaO2&#10;GCNjKOqgh7rp8Kcrx5d485u27KrJVdP9NsKn0I3cc5OPn+2Jz63QwhAmaQpfYZ4YnyiimaKJSYRm&#10;id9ExN2418xwrW1MckYZAir2RAmTkNyJxOWOcq52Xe1l4h4iKpdyS5I0M5DSAcEy70mqpc5illPD&#10;zUbKu3H/SqTUPk/jjMdECAZbZgpxz2xGhOWeWpu6+MXiPtkDkavo74EO+KXtGtcic5QD1Y5P30Vn&#10;p8dH9vj0O+1O332WfxvtHeQXyEQtXqiQRGnBSC4cslQvU5fAQVfp6F3/Zt5ongMmLM8AGMIYojND&#10;iUg8lXAewz3CY5UGhxT2ZfzbxKlPuU5JnKYOt5kyopTwRCjPZGIzKzjfSHnXv1+JlInKtTQ5JSxG&#10;Csp9zJCHaklcrJm2PAZ+7x42L4xroCBzkLk2mq4Ari0vrupi0bRV0e3x5s9Esu/Koq7+BRypZh8D&#10;crRVE822YAPw+XwXy5sW2FSOIdW4mOMqkwKQtLke3vYoXg9DtP239jhqWbiCsojIRAfUsghonZiM&#10;OBCV1MTeGEs3/n43qhPFZBbLhFCXIEFingLvAiakKaXOek450sAXj+rUUYqE1eA2Oag0zi0iM01J&#10;6pXTWW5Zmj0U1a9EyjzNrDPakJgJ2JJx1ApsCtt4KtKc2xhxvmOMYVH9GAFbsksxlF22F+cbYqqo&#10;i9P47i/BuJ6bWobr3KaWt3DzjyB+PSHUb82RBz3s2eIzQmjiRRa4IfExfJHLBMdugtwCp64wVDuf&#10;uYcglDtPmTTwXZXDvmmaEYmckzDnXZxzbrRwO/Z9GQiVOndMGU6syYH0xuM48M4SC6rouOZSJmCw&#10;q0ThLoS+EilFJpTWmSXUBJqfixj5TOIJqBXIoaCcJaD5WyffsGBbmeyLqih7qeHRBIhWofAHeAs0&#10;sJxF5XXVLVA7BYb+LlqToKgE+n1oC7Co9mq8AHl7Psjb4OvVLJoWs/IfzUMkbT+kfSa0+zUZDtQv&#10;yF9t9DFpnjGFsD2UI3WIip5lLtrivPhHMWmg3yWgz9sSyQUo8pIfByIajRtkG4Gsj5fMtV7rpezN&#10;sWiuYbflZ3us8TjKuwxnjUk1oTwHTFudEONwfKAW6ZROpdNptgnJuyjPcqu1MoqknEkcPKhdKu8o&#10;UWlqFFNWylDs2fL1lzl4hLIid8D21Eqcj6im4jazBEmuzYD0zCnxEMq/Eik5c9JTxYhESkNwngqi&#10;GJUkFaFfkKo80zcMHM7WbRsmCgu665rxkRveYgg/OimmaDOEV+BoWOiL43a2WNZoQ+k7rB73PYTv&#10;i7ZbusP48m1xvaxCpwHnw/fGl2dt+eHWIkpZq4+LWTU9/ogeTyhd1x/rPj3Yt3/v9/PAFZf7ror5&#10;y+XV2nyx1VFJJeO5dQLZbeio4JgG7XGo7sUipTmPE69xZq8pLKR5QHXDSvm9ppaqQ1jhBA5lfFS3&#10;Nwo8PoeQM/R8thePJtdBqzff6tXMlsX/42qWF+PFSVldXJ437Z8PR8hl9370F3zEZRrLjRj32GeP&#10;XdjaWOdXdV0u/Kw4r8vJ0ibLevuzWIQpl5iYIqUxodAirCJGa08ynFhaZNwn7iZkg9I2ooQmV1i4&#10;ceYnW2R8WdWTvQbpOwm6ri5mejwebJl3Y/A5KF1kQed9p2aPsajcb8jeWjRLso2I91hraYQ+a74d&#10;TZvFX9ZqjsdoQaIOrjOKDE9qjQzPgkNSFBFMLqkWemgcDSu17Y0jdPgGxNG2+R6Jo4SKvWZ7BYGk&#10;U4bycZqSNEUNmTMUr0AScmJokqNjhLxbbVWfHw6kJ5tkE0h3LPJwIN1nmnUgZQwJx16LhFPv4UCi&#10;8SsIJG6lYjZJIUvoB2ehu28ER53ZKsqyXBk/GJCGsf+9gQQdDwikbeM+EkiUvlpE4jJHeuWRVFFt&#10;kSozTqQ1cV//F0IkXGU37PURRHqySTaBdMciDwfSfaZZB5JkEuHwOYjEhFTp/x0irVK8zdwMmufb&#10;77dSvmHt9Khrx0+ZuUGhth+E+ffAnAPbn7aTPqcLP12/XzOt/tID5wbWBZP+N8O68Ov07hqsezNd&#10;BAhXsQNvSPLg51SDDZpEo7VtQBIlFrXcwfDTD5irWqtpUF88tFiXahqY5t2nJsBVEPfZJpn2KkQg&#10;dUkMtcSj70p4LBIipcbgRWoSl2mkNHQXQXcUMmxWa6OQgSTuRRViwDKFQIVLSBS3wJZQx8sxicIS&#10;pOgW0x7qIYUM6qDeeMjAlPJFFaIZByWBQlJU/oDWBl1hDTehYCkij9Ht97vQsO0hw1puNwoZmNC9&#10;qEKG9UVuTo0n+sRAld2ngtVoVX9QDmxz7Ryuw5pGe8+SLEtMnip0YvJQAvcouskEc37KsgRF+gzn&#10;7i6t3faUgZiyOUsGVjXuU9NXOVyZcQgSw0gah+mWmHv0CXOLYZcczXbpE8O2Oh+4pW2FDCu134TO&#10;wBTuRRUyrMtxEzpPxJeBmedaBcgf781LBjatdkJnWAtob+gMq8JuFDNQ0E2wDPSltWJQhLtXMQOL&#10;6juKGVai3quYYaNTG8U89RQZNuoYtl9nr/cqZuAk3I5ihs2V7VWMSpOQijiCsSxksqDNmJyzkuRJ&#10;ZjM0PZT0W82NW2fLU/1nIGO/T01f57AdNGq18ZSBzxlsQmhgeWitAhR57vWUgTNlO54ybEJrr6fk&#10;aI7YJA7DHwoZrQLdUQppLWa+Yulj4X2K8fut+v9Z0W4D0cCsfaOp14DMiREaI6qYIkjDvLnLkKWg&#10;BkVcTnlMvc9QB3lOnTyRCt72nq8SQIJ5TDJhHs5adBO5SFBH9RmcxcqcihgdzzAe93x+8kTycxut&#10;v4pOcptiBjIMihkMcfJch6mOnBOjhJK5c7G6Var8wth5Iv9BwWznlPkqOjHSKJ55Q0CQoROMt+JB&#10;AUpJnsUpCu/Muu3hOdzSF+rkieDDX0InlGoea5oRjAyA+rDEEcwDeTy/wrW3GBfIs90yypfqZFi9&#10;do1G6S+vk744uV2RPL9YodGPlw2eels2q9EH7kuWeKzsehFdtdWdhwj3PrS3ehIxPLInN88hYsdu&#10;fvNso8eGq8cbu/kXbBu1yycR26MJ1IbxlO/L9s52w5+WhOCY64O0q2fG1hro9bV5MPPb/wEAAP//&#10;AwBQSwMEFAAGAAgAAAAhAJyJ5HuqAwAArggAAA4AAABkcnMvZTJvRG9jLnhtbJxW227bOBB9L7D/&#10;QPA9sSTLciNEKYxkHQQI2qBp0Weaoi4AJTJDOrb79R2SkuI6abfbF3lIDg/ndmZ8+WHfSfIswLSq&#10;L2h8HlEieq7Ktq8L+vXL+uw9JcayvmRS9aKgB2Hoh6t/3l3udC4S1ShZCiAI0pt8pwvaWKvz2czw&#10;RnTMnCstejysFHTM4hLqWQlsh+idnCVRlM12CkoNigtjcPcmHNIrj19VgttPVWWEJbKgaJv1X/Df&#10;jfvOri5ZXgPTTcsHM9hfWNGxtsdHJ6gbZhnZQvsKqms5KKMqe85VN1NV1XLhfUBv4ujEm1tQW+19&#10;qfNdracwYWhP4vTXsPzj8wOQtixoSknPOkzRLWy1InMXmp2uc9S4Bf2oH2DYqMPKebuvoHO/6AfZ&#10;+6AepqCKvSUcN7PoYjHPFpRwPEujbO4WPuy8wdy4e2fJIk6Wc0pQ4yyOoovlcjmq/PsCk0URpnCA&#10;Sd0CYWajFTNn7GRbWPi0rgHdmnwZvE1Gb29ahunvGEkc2uDwGiZvT1z8talH/r5tqMMe0YaK+5OK&#10;+W8KlMEFLJSy7nIQ8q40Q63gxqta+XPAAQTpclJub0CEUr5RfNuJ3gZuoinMYmMwTasNJZCXaA3c&#10;lbGTpfIyJgLyJ+NlrADIeZDTIblDpByhfLKnyA35/jnF2ETMC08Q6cTw/8WTx4Zp4elnHAuGykEj&#10;A0/WUvCG5YQRyUj7/WnbCigZORDsaO5kpJC/PPHH5Aap9AZ5zpJ0Hi8wNEgC7GzzJM4CB8bCWlwk&#10;y2yJ/dQxIEujeepJMhGA5RqMvRWqI04oqBSV/dzWjV0BqB06wnL2fG9sYM2o7LaNkm25bqX0C6g3&#10;1xLIM3M9M0qibCTakRpGf/TES/YgkWMsl/1nUWE/QVYn/kXfycWExzjH8ojDUcNKEZ5ZIJunV1zv&#10;dzd8vj2gQ67QvAl7ABg1A8iIHfwb9N1V4QfBdDn6nWHh8nTDv6x6O13u2l7BWwASvRpeDvpo/lFo&#10;nGj3m/3Qa1HT7WxUecC6AhUGk9F83WLu7pmxDwxwEmHDw+mKp42C75TscFIV1DxtGQhK5F2PJX4R&#10;p6kbbX6RLpYJLuD4ZHN80m+7a4WJxULD17zo9K0cxQpU9w2H6sq9ikes5/h2QbmFcXFtwwTFsczF&#10;auXVcJxpZu/7R80duIubq7Av+28M9FCQFkv5oxpp9aoag6672avV1qqq9aX6EqchokhxL/mh6Ivk&#10;d03i5W/G1Q8AAAD//wMAUEsDBBQABgAIAAAAIQBmvFp8DRUAAK8WAQAYAAAAZHJzL2RpYWdyYW1z&#10;L2xheW91dDEueG1s7F3ZjttIsn2/wPyDoPdRSdRudPXAgMfAAG5PY9pz32mJVVKDWoZk2eX5+hvc&#10;Mg+lSJK5uFh1xZfukmQGD0/GHknyl789H8LBtyCK96fj/XAyGg8HwXFz2u6Pj/fDf3/5+NfVcBAn&#10;/nHrh6djcD/8EcTDv/36l//5Zft4eBf6P05PyYfgYUBSjvE7+u5+uEuS87u7u3izCw5+PDqdgyP9&#10;+nCKDn5CH6PHu23kfyf5h/DOG48Xd9u9/xj5h2EhxDcQcfD3x+Hg6bj/z1Pwj+398Ck6vjvsN9Ep&#10;Pj0ko83pcHd6eNhvguJ/fpSkp17fTe/yS7j7x3ETBX5MqN5H0el7/Ht02gRxPPw1u85kn4TB4Jsf&#10;3g+Hd/lX2yDeVL/Z+MmnOMl/pb8HyY8z8XUuBA3O0f5+OJ+Px6mEu5Q9PCD2D+cPfuIXwumv307b&#10;IMw/nqXgczI4pD+kF0lLlZ9je9qUsPD3ybiAf47+CJLBeRduI1picf5zAbZyzET/GM/gPJ7BeaYG&#10;55m2OE+2GMDx5vkoF/L5KAmfEeNxtCm4Jw1I0j+J5vTbf0b5kqRfF38XqkLypIyJJ2SkBwohEx0h&#10;cxYIrYMAQuIagHgSSHpgCYQWRggpvq65mgULhBZKyKCzNACZSiDpgSUQWjkh5ApIbj+wTl8fC7K/&#10;705hUFrYVtpRdkTVyuLkRxj0Rld1CL0xgA7WGoOpDla1bhNGvQpWVTCNjRiTer9fRvze72d5k7bf&#10;rxhZnvF9Jk4HR/9AKdpn+m+ZWnzzIxn7d7/5z3mONy/zq83u94jS3SwVFF9u91ERffzj/vDpGyXU&#10;aaoYfgtFroVy451/DopklxKy5nw5z10/nDZPh+CYZa6LuygI/YRy9ni3P8fDQfTua7g/U3qaZ4z+&#10;9k+6jDIMZicsEtPd6RTjhZf50f4B2KCI7D/v4/vhZjccnJMvWSZ7JMaGg4en44a+PybDwYnOF/zn&#10;aZhfbSloc3mGaYGpcoaZPMPg8iSDhjOVa+WHj0UCTAn++RTvk6BMXn2qJ4rf/KgAuBitFgtPrAgd&#10;raBkzgFelJdOK0nYI6qOaNkvSThSlVMcvaG1SUCZso+iKNgfPp6OyR//Jakn0gFKerK/UlWkmsGP&#10;aJ2/BM8J5UCZKi2EruViCzlhcXjKIMlhjiZlzVfvO/0Lf5OkVUOhqxVJtJwZkBaS0nPVSEpPlF5S&#10;C0nfWSj5tbQSsBOrCWxncXn/kC9uEFa0fdkvzitYnHRRyho48xbFB8WirYpF07T3yWi9WsyEhqjt&#10;fc3Ze1qc5b7uBQx+s9uH2xb2Tj0EJ36jQQ7CEQ4Ej6EvPwq3lX9gfE8aH0LyyZy/6T1X6URH3mo9&#10;bc8RuzYmzp0VJH37yPMy28kSLoxdrH9nhUlUo7U3y3L8K2mss2elAbTlciHMuqXjn4j0xDwsI6y6&#10;qIyWknlbw+jeIAfh9FYKGZMgw0F+8XOsdDTONfjKHNg0jF1oMIc3aqmqLED1fZkdVOqItJ2qXap4&#10;ZRZ4WapM2Fpl0kGxMh9NZuuV8HLq5GXCViuTV1muNDg0WfbQogojxoPyVKMol/IPirwjrUv7vEMU&#10;kYJNcBvL+ZiPyQ25GS4OhPhZXlu3c2n8UgM4b7ZeswvIph+8OAA3n2a2dAUuPWNNsYqXCuBK5vIO&#10;sEwo6irPyUuWnmgztRkIXiAe1Bsaq3wN6kLdmp9vaCwwNm/grQL0+O0aWVOOkP4O/cyJYQvBG43n&#10;i6w4y0y7JgqzPYR0rtr3EMAozFyMqoeA0hgvJ9JmeydniwAdA6Ju4WYJfF0fBaX9JA7sEPBOCGG3&#10;IIH4K4cNXFKH0pySIFSoAUBDxoTLL5MSE0eOkqQjZyU1JEooyWmdvF4bzSrQSCVHI7dZ5Xid11RX&#10;eWADWQpwbrNKT4s5VE2RdEjiWJVgswRWkNStkTel1JWzOpYzVpqEpVxPNrNihQG0xWKloWtCmmI1&#10;tVSNFQbQplMqzPVZ04RWzxoKA2glazrVi9iuB+3WKyNq64bJ9dxG+7QtIbhQeEz7yNgnKOpREzLK&#10;ZAd9gpJtM7CKIZJDTCukz2nvCXlJrzdBYa+MjbPyytDcJUej20lORqrEiSVOhFpet24nQTEbGim0&#10;7a0mKKrOj+p7dmqU7n3XnhqVs6GrDW5e+UtlMkXjc3GOl9riNhtNJq2mRh47NfL6qRE/NWqdQkyt&#10;m1394EoGSoXDzzZ/XFUfDT0YdINQj07H/GCIjUQSGUqDEJ7tLr1CxhbKvCxAtljz0tLT6Y+sjDhD&#10;bUZkNF3mStsGzlAacKaxy0hyhrIA2XTFS2vgDKUBMu1NRt6Nzfh6t8jaQYO9o1dzWdjwRmnkFtnL&#10;ajDvW3aJJnwpnA7vwBpUCmV14A6bcu+LaaxnPo1djrOg2DCN9dhpbHpzaT+NtU5QbVuN6CcwgLxc&#10;sxOtpRsEGAI0ERB9b3oeLLo5FqvgiAOLVSDwHa+CIwQWq2CHQOby9g5BVTOjadV2/i1YICV61VsT&#10;GjgwN0dxZAMDbAKKB1tNHlhBUMN5U2p1ccUqm1Gx0jChUnQL2PqSFQbQ5iuFtHrG0FxaQGOzdgEN&#10;hQG06ZS/I6meNBTWAlk9aSgMkBmShgYO0BY6nQxBGgoDaLPp1ETVUBpAUzWm6llDYQBtvqQeNWcF&#10;rKpJ14wRUmJjJbF6xkuSwFhJ6YlqGlxVTNxFsRQ1QRlNx4odGw0coaJKjkicy8biZDzW0C15rQpw&#10;bnuLpsyhsgJzWkYpLxWlSQ0beYqbHBq0DKUBNrcNxpI4nZ044oFW/U6ciwcldJyQF2mQbXmMioe5&#10;28uVx+hgNRGQu+l4FRwhsFgFRwgsVoHAd7wKjhBYrIIdAhlVMIBqGkPhEPriNH9KEJepIaNMgc5m&#10;3HiM0imKIxsWgc3t8GCmOB2psic2BWaFYX5yMwWqYjZbzxraH7B2KwWq2ZYv9JtAWl+gtiwrJWf/&#10;fwtU9spYW+SDoeRodEPFqQlrCmt8s4Wpatqr+p7dgZk+9Fd7B+ZM9dwOalfmj3ur7MCczuQ5XmoH&#10;5nQ0y7uADSNq+kcc4n4D5qvdgIl5J5OrSi9JWieyRjxImazKQ02y1crR4sSyZ2XisrD4lI6eldTQ&#10;R0NJLjc70XP0XT68xJsq+quGEXGx4HdjNbCF2a5cwdFyobinNl2bmpwGxcllHJlyh4EM0M0W/Eo0&#10;UIfSABxl9vyoooE6FAfg5lP+MTINzKE0AGfKHLoEALdYK0YODdShOEBHj8zhL7aBOhQH6GiCwc8c&#10;GrhDcYCu5E6r2d1vqI0zE798yhXqp9sYg9L6MJdExZOWG0zobYQ5NoA3+BpFDJncUIQzoQ0NFJzg&#10;DUU3E9YUoeMNB7amovhiazQ9pi4vC/WfdT1dZo/paKo72a3R6YuN+q3R1nWb7ewXfS3G4faVoy0C&#10;dFvdIEAX0A0CjOWaCGgBO568OkJgoQeOEFjogSMEFnpA9HWsB44QWOiBIwQWeuAIgYUeEPiO9cAR&#10;Ags9cITAQg/sEMj+KvkV0V/VDAykQ6kivN29IJIFi4WwY0HspNBeB3GkIwDa1uAagPYatAVgsh+m&#10;faGHKIQlQXXs0XN6uW1CbPOFFQbtS2VLn21fstIA2lyFrZ4xVNU22BKuoS+woTTANqWXIOjThsLa&#10;QKunDaUBtLmqh1xPGxoYYNOaNAjWUBhAm401RjSsMEBmqGwKaHN6ig+7ovWsoVcAbHpTBnGlKA1o&#10;40cC6emuBlGsKABG92bxS1Cvaipgk6UGaTKeYXonwbH0s9bJS5KMsZJYvnhJLqem3ooe5Mm5Clax&#10;JB60bskRPXnN6dR0vDZ6+IECnOOhqSl1aOJAnZYrkwuB0qSKjSYrjcDJSwNsbmempsShmQM4PW8m&#10;rxXFAXOEjjWI9IxXDo2XBuAcj0xL6nRGpvSetbyD3N8f1N8fdPUyWRfdCLQkszLYtkuNIVsTAQUL&#10;FxxgzOkGAUaCbhBY6IGjVbDQA6KvYz1whMBCDxwhsNADRwgs9IDAd6wHjhBY6IEjBBZ6YIdApmUW&#10;bpl0KFWEvkNrwYIo+LXXQRxptwxCjLY1iCMdAdA2hrYA2EodDxaNVahLlLVwwpU5rDSsmW6lTasq&#10;hOtZQ+UH1m6mS6ssgutpQ5MF2m6mTWt2qyf6GWDNaZd21ndpMzd5uQkb087X26Vl21usKfJ5FGjV&#10;DTVoTVhTeLDbac6akKZwYG+3L6va8av6vrw99mIn8Ez5kvoZe7PrjIgsb6h9qZtdvdF61ur1uDP2&#10;bleKKy+361g6N3LbTl4/h3meZgfOrsiQl4IepyMIaL8dQZj/tH1ZbLEl6a8mAIMHf5PcD8cmXhAl&#10;yYDLSmqYTKEkl0nJzFPcDdjAEVoJVKST1YwfWZplJpMZPfOdG2w3sKVAt5rMPVZcujY1Y0EUJ5dx&#10;ZModmjdwN12s+Yy8gTsUB+hoYfmlaOAOxQG6xXTMj/EbuENxgM6UO/RLgG4+p1jEKUoDdyiuio5f&#10;igbuUBygm83mPLoG7lBcFR0vrsFm0aECuuV0zd+a3cAdigN086Xi7ucG7lAcoPMW4+wGqKvXLzVw&#10;h+IAXal3WrP3/nblmK2U0bY7ShLQRDqCgJrmFkKDPVdzgj5PSWP4ZTMHQ7f0KiahAiWBQ7mlFMWE&#10;NvQRQNstZScmtKFfA9oofN1MYmJCG/pioO0N5yS6/SXjO82Xq2mWaDXcaT5j7zSf93eaV1+3bpYI&#10;2O6gwxjVDQJ0990gQM/ZDQJ0Qt0gwMxQEwGpUMc7pxwhsNBERwgsNNERAgtNdITAQhNpATvWREcI&#10;LDTREQILTXSEwEITHSGw0ESir2NNdITAQhMdIbDQREcILDTREQILTSTwHWuiIwQWmugIgYUmOkJA&#10;YsSuTs0szQ6BHHVSlDeFQFqcqmK/s9oJCxa6YLcQYlewtiqIIx0B0HYJrgFoewTXALSVoC0AdpCA&#10;BwsnYNIjZwVB922yXvMjPHYiyEqTsOim6Jni5t70lFdTfFYcgJst861OV/PFes7QWi7Ate9bCmwo&#10;DbBRs9djpdUTh9IusPHi6olDcQDOkDi0cgCnt/lBEIfSANt06ZloHEoDbKYah+IAnCFx6J0AnN7O&#10;B0EcSkNs8zWvIukZ1baF0gCbKXEoDsGZmSp6VQCnt+1BEIfSABvtPzHROJQG2EyJQ3EATk/jZHaI&#10;hYpEx3qkhNMPXpIExkpKT3Slabyk76yAVH5LARLKyJsrHlPCxgGJB72j5CiLUiy6BqJQHKAbrxb8&#10;lp8GtlAcoHO8Ec6UO3SQgE4vFsilQHHA3WTJb29qoA6lATjH++BMqUMXCej0ooGkDsUBdYTOSO1Q&#10;HKBzvA/OlDv0koBOLyBI7lAccDdV3F+VnrHGPaE0AOd4G1xJnc42uHn/CJqHj9c7jIrqtx/d3g9t&#10;OUC3odkQc7QKaH3dIMCcSxMBBfuOm8OOEGDo7YYDC010xIGFJjpCYKGJtIAda6IjBBaa6AiBhSY6&#10;QmChiY4QWGgi0dexJjpCYKGJjhBYaKIjBBaa6AiBhSYS+I410RECC010hMBCEx0hIDFiZKKZodgh&#10;kGUnRXlTCKTFqSr2o1snLFjogt1CiJ60tiqIIx0B0HYJrgFoewTXALSVoC0Atv2MBwsnAN0i6u8q&#10;HuaVcN0nVhy0sm5ogEvt3Sl/h009c2iCwNwNTXDT5i5/h3g9c+g7gLkbGuGmvV2v/bBIWCs6PWBu&#10;djsz3PFyzj8fol7l0FkDcf0Mt3YygbWPZI3V24YZB0p6vTNc9spYxeKTcsnR6JbGtya0KWLADU1u&#10;TVhT+P9bGtqa0Kbw/m93Xqu6RVjj+3T3I02l/+5vdoOjn75fIn2QAj0tSTx8bjg4J19+nOmX42kb&#10;DAebIz0Uq5wIh/6P01PymX4ojpYekXx9nPwIg09fw/zQ8phvfvQpToqXmux+85/Lx/fsfqeSJn+W&#10;m9i48fUpDIPk70f/axhs89+yNx5l8+uqpNMpLlFk18A+Vo8yVc1n1Mk3dyfPxatY6CL9wyDJSKG/&#10;vzx/+vKv9+H+8Vg8iS5MtbN6O3W8889BcUi0f9wl76PoRNHy+RAe43fR/XCXJOd3d3fxZhcc/Hh0&#10;OgdH+o2W5uAn9DF6vDs9POw3wYfT5ukQHJM7bzxe3EVB6Cf70zHe7c8x9YXefQ331OApXzq+/VMw&#10;7W//HOy3z+nS5TSOR2KHh/iNlj17lF7xW34JhZDsQ3YZze+jCX/zo0dFm6p4qtpILHH+YpuSm/zI&#10;DIWnePSasfCvF0dCoM6fIpVdI7xoJ/useKAjPdnp8tXurRUkqleQMHi4Cf2oW+XoYq2w2VqvQonx&#10;kWb6wXjb1KueoyD+50PhRuMgfLhwpIXXi57IRZbuMP1Q+pVof/h4OiZ//LewSYpe+XV/9j8PBwef&#10;TDn9q/Q0Qk6ms9Ivl3720jsuCu3dP6DfX6r9/sPTcXM/JO+f95AfE4oF2QKWfl2es5Ao6tVKKIhP&#10;4X6becv3m015bNWTU0wo/JAI8xAbhFdoHRsaXHjy/P642Z2i/w0iurjsmpLyxLauPtiQyBdw8qUa&#10;gIOuKOA2oPBQCeSF/oG3u74TwtiSXoP1Kj3GpZdPr1uYT/nBuRnWxpLsgY05rl1qqUX6UGRmuQ0z&#10;adpaba4xZWkUzttma/RPO83WFmPOHy3Ic+R+hxwEXWv0eD/c7umvcn6TW+uRsiTzYNxna7ZmXhfH&#10;XzoaK7I1up+qz9bIz1Gqn2Ubma+BYNEiDNSt8mvw9+2y+TeZrdGdirn2VrK1BdWy5SPiL4J74TWN&#10;srVKKOiztZ9RkvfZ2vCy1npD2Vp+R5Z2trag1yOozDXN1qgX3jZbo3/abbZWPhi56o9WfbZW1K19&#10;b61dNFZla+WzJhsqd6752vfWst5rn629RFGftUyyih26aEu2ll1SLaty/xa9tUoo6LO1PltLX1mj&#10;GK64q8XfULaW77DSztbo3nGluabZGtVebbM1+qedZmvLGVc9LtOBQtbT73tr/SS0HC6NR/qT0GU5&#10;S+qztb63VkwuaJ6WjTHSBKkyiHp1k9AlW8suqZb9CdlaJRT02VqfrfXZWljZtbXMtnVrZ2sreg2F&#10;ylzTbI1ynbbZGv3TTrO1VbknotJboycf9tla1tPo960NrXprq3KW1Gdrfbb25rK1FVvL0qtsle7f&#10;ordWCQV9ttZna322Vs3W8nfS1WRr2U9yY2jhbvIvPgQPv/4fAA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F0PLT30BwAAcjAAABkAAABkcnMvZGlhZ3Jh&#10;bXMvZHJhd2luZzEueG1s7FrbbuO6FX0v0H8g9NQC1UQX6hZMciDJ9sCAExuTtOgrI9GOprq4pJzJ&#10;TNGv6Kf0E86PdZGSHdsnM3HTnLSZOg8OSfG6uW9rb77/6b4qyR0XsmjqM8N+ZxmE11mTF/XizPjj&#10;9cgMDSJbVuesbGp+Znzh0vjp/Le/eZ/L5Wku2Gd0JJijlqf5ojozbtt2eXpyIrNbXjH5rlnyGl/n&#10;jahYi6pYnPSDqvLEsSz/JC/YQrDKWE8il7+YpCoy0chm3r7Lmuqkmc+LjK+nUZOE+5OwX0zx9D4q&#10;VtTGuT6WXF4LzrtyffdBLK+WM9FVs8u7mSBFfmaAUDWrQBHjZPOp74qGE0WevbGLbqK+u1ySqsl5&#10;OcZcf/NCl47SgW8O3Jia1EYpSQaeGVq+54yoZQ/j0d/73dV3h25H9XvYy8MoqY/DTu/nojp/z05B&#10;UXKPy3dcyzHIF5SiyLGoOhg75fctyfDVt3zLsT2DZOgQho4XharDycM0SyHbD7ypiCqcGaJY3Lax&#10;EM1nbJydsruJbFVhkfeEY/kn2yDzqsR13bGSeBb+ukW3+2BLj/TBuv2MKK1XVtPLpizyUVGWuqLY&#10;kKelIFjgzGBZxuvW6fe907OsyWdFggBbIBkDE85L1qJYLXFBsl4YhJULiEjWCn2endGa3Q9aR211&#10;wORttyE9SXfkqmi5IGUBGQoVITQlcLayVgfh8znPWlBwfZ/dHSouk+2XEsyqen7kc/AmLsvptpiJ&#10;xY06vNDsCoHG2W7Ub3dxeoAaOQe5NmPtg8b2Qx72thlvHTS+OxAG6fWbut2Mr4q66Um8e3tla/cb&#10;n3f9ezHrCaBo0d4nTf5FTXmD/5BUucxGBUg+YbKdMQFOAwmg7sCft434apDPQt21/OuKCW6QclzL&#10;M4N6gYNu7XZF6IrjUXUz5EbXbAimDfasV1XagL3AzVivK4KRwDF1hlU6nukraasvQ22xbuJV28wL&#10;fafrHasPpWyv1KVq+VuqFggsqZiY6O2Xd1gLsxd1Dm7WxY41S4PkfH7Nbq6+nhme62Kv+i7K+mqZ&#10;qWmwu1nWdqwX7fDYQ4eku5Ltrmt+QdvD13iupXm7n6skeC1cy6zvcbO6hOXoOK5XPEJtRuBMJVNm&#10;hktzNgTtsGsb6lzzKGj5Fy6USdIteSFa6J2et74j4jeLNZNsCSjECKupRdvz2SS+JJdxOp5exhMy&#10;GJLxxWwyvBheXqPt539comlC0unln4aX46n6Pry6nqbTycVU6TqcWU2mf3EzWs2vma5jwD9/S6lS&#10;Owq9PaUKvR95vt8pVUptJ4o0/ban0mtILKaFfdtquNHATizHN8PE9Uzqp5GZxPHQDAZBGPsBHdoD&#10;+gpWw4k6qxF6QRjuHdAOfd+j/QFtmwb46zlkbX3WynttNqDnNNdq9d6zTW9ZNA9/5/KVhlB9bld8&#10;Cpumdb5mSLA+a/ebylW138TK5S3bbcR1b7S7vvYtvlI698XNxmsf4WiROiZ7yiKpXloEO3vbiehL&#10;mBs3tJXS68xNX+nMTV/prE1fedLYwGnp7M6rmRpKKTS/lry3ZGq0JX/UyOCqlaq/4HmRM0mWcBwI&#10;h2tW1EygQFaygaUlszQhsCGO5XiP2AZYbTXNM0z3/wU9Bc9XWaHJKQouF6DoSrC65USuFIGPFDWg&#10;FqAXDubQsgGQFmRVM7Lgsi1+/mdNWHVTwElkZYVfTgTLgPOBtcC9ZSPxT3K4qJL8TnBZ5KtG/h4w&#10;R3F0+Aj9D/F2nuUMHObuDKhFg9R3zDhwRiYN49hMhunItJ0kDpNR6MR+/Ou7OyGcHDfQMJlGcLH3&#10;HB54ea7vRz8ATH5tP+RFXanX9wSPbtRhbpT24f9bwN6O7I2nBUlVlTcH7GkYRt7b87a0j4vg07eA&#10;fe9zaXgO1B2nazROkvEIWHwyvSKz6WScTqYf48H06nn2aUt7Bwjf7ONxNwoQAwVXqCDnv43HY8+l&#10;cex5puellkldb2BGI29kJo49SmJvQONo+EoGClF7Fce1rQiuuQLcD4HcXUjueJbbgXYA3SMkf8D6&#10;2xHj1zaFR1tymC1RvY6QvE9M7ER/f1QIORPNEtFkRMN7bC74YoVETSMKJh8xCUcQvomc9wb2I2dl&#10;8RU4sajvFDIURYN83AMsRFDjSMcDoPeoEYDVPAMvIl0IAuYMaHpDShR12Kg8DIw/TvUDALd2aJ5j&#10;7Q/D3DQNIze1PdMJB8DcQRSZUeJT00/TyHGDUZQMR7+6S+MG1FNOinJpgjDwLXfXo3FcJ7AdJCHe&#10;fGra73MjL5lj6HPAOhkSOQOr8wdVWmM7k3J0OQ5zOY7w9T/MS1PfDxzv7SULIDbq7cSB8PUDssY6&#10;mxxfJGOVW9ap5hdEsts6EdAa73H2laJt+TRwnwllaTgKh87QNyMnTk2autQM08QyEzcNfN+3aRR4&#10;r6T38eRIQVlqu1D9u4p/F8oiFmvRdfb/CGWPUFY/jYHMrt+k/C+/dzpC2W89ZPpRoexYvd4q8JYV&#10;WExlknlN+H0hWzy/BZb9A1ln5AgHVJsLhpSeWGUtkqRHfHYAPtvg3FWNp3M1/9R8Lxn6OP46Rg/2&#10;owfD9SsIlT1WXFtsuDhvjgEY+ClP5uxTHS1A4IUwnYNvBbthn1jeQOC7mMFScIRm8Daiexih0vQk&#10;w5NXph6gZF1ev1xzM9f6oW3uoUi6b4+oh6cDCZ0/+Rxf69FAQheW7d/R60r/7P/8XwAAAP//AwBQ&#10;SwMEFAAGAAgAAAAhACxBo4/gAAAACAEAAA8AAABkcnMvZG93bnJldi54bWxMj09Lw0AUxO+C32F5&#10;grd28wejidmUUtRTEWyF0ttr8pqEZt+G7DZJv73rSY/DDDO/yVez7sRIg20NKwiXAQji0lQt1wq+&#10;9++LFxDWIVfYGSYFN7KwKu7vcswqM/EXjTtXC1/CNkMFjXN9JqUtG9Jol6Yn9t7ZDBqdl0MtqwEn&#10;X647GQVBIjW27Bca7GnTUHnZXbWCjwmndRy+jdvLeXM77p8+D9uQlHp8mNevIBzN7i8Mv/geHQrP&#10;dDJXrqzoFCzi5NlHFfhH3k6jOAJxUpDEaQqyyOX/A8UP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ECLQAUAAYACAAAACEAYCY3&#10;KFwBAAB2BAAAEwAAAAAAAAAAAAAAAAAAAAAAW0NvbnRlbnRfVHlwZXNdLnhtbFBLAQItABQABgAI&#10;AAAAIQA4/SH/1gAAAJQBAAALAAAAAAAAAAAAAAAAAI0BAABfcmVscy8ucmVsc1BLAQItABQABgAI&#10;AAAAIQD494V3nwwAAOE5AAAWAAAAAAAAAAAAAAAAAIwCAABkcnMvZGlhZ3JhbXMvZGF0YTEueG1s&#10;UEsBAi0AFAAGAAgAAAAhAJyJ5HuqAwAArggAAA4AAAAAAAAAAAAAAAAAXw8AAGRycy9lMm9Eb2Mu&#10;eG1sUEsBAi0AFAAGAAgAAAAhAGa8WnwNFQAArxYBABgAAAAAAAAAAAAAAAAANRMAAGRycy9kaWFn&#10;cmFtcy9sYXlvdXQxLnhtbFBLAQItABQABgAIAAAAIQBZy6Sa2wMAAA1RAAAcAAAAAAAAAAAAAAAA&#10;AHgoAABkcnMvZGlhZ3JhbXMvcXVpY2tTdHlsZTEueG1sUEsBAi0AFAAGAAgAAAAhAAPAojwRBAAA&#10;30EAABgAAAAAAAAAAAAAAAAAjSwAAGRycy9kaWFncmFtcy9jb2xvcnMxLnhtbFBLAQItABQABgAI&#10;AAAAIQBdDy099AcAAHIwAAAZAAAAAAAAAAAAAAAAANQwAABkcnMvZGlhZ3JhbXMvZHJhd2luZzEu&#10;eG1sUEsBAi0AFAAGAAgAAAAhACxBo4/gAAAACAEAAA8AAAAAAAAAAAAAAAAA/zgAAGRycy9kb3du&#10;cmV2LnhtbFBLAQItABQABgAIAAAAIQDSM9z5HQEAAGYDAAAZAAAAAAAAAAAAAAAAAAw6AABkcnMv&#10;X3JlbHMvZTJvRG9jLnhtbC5yZWxzUEsFBgAAAAAKAAoAmwIAAGA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 o:spid="_x0000_s1036" type="#_x0000_t75" style="position:absolute;left:-2573;top:-8390;width:61026;height:26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YwAAAANoAAAAPAAAAZHJzL2Rvd25yZXYueG1sRI9Bi8Iw&#10;FITvgv8hvAVvmq5WWbpGEVEQhAWr3h/Nsy1tXkoStf57s7Cwx2FmvmGW69604kHO15YVfE4SEMSF&#10;1TWXCi7n/fgLhA/IGlvLpOBFHtar4WCJmbZPPtEjD6WIEPYZKqhC6DIpfVGRQT+xHXH0btYZDFG6&#10;UmqHzwg3rZwmyUIarDkuVNjRtqKiye9Ggb5cjy5tmH92Kc/bGabFrUmVGn30m28QgfrwH/5rH7SC&#10;KfxeiTdArt4AAAD//wMAUEsBAi0AFAAGAAgAAAAhANvh9svuAAAAhQEAABMAAAAAAAAAAAAAAAAA&#10;AAAAAFtDb250ZW50X1R5cGVzXS54bWxQSwECLQAUAAYACAAAACEAWvQsW78AAAAVAQAACwAAAAAA&#10;AAAAAAAAAAAfAQAAX3JlbHMvLnJlbHNQSwECLQAUAAYACAAAACEAcfiYmMAAAADaAAAADwAAAAAA&#10;AAAAAAAAAAAHAgAAZHJzL2Rvd25yZXYueG1sUEsFBgAAAAADAAMAtwAAAPQCAAAAAA==&#10;">
                  <v:imagedata r:id="rId26" o:title=""/>
                  <o:lock v:ext="edit" aspectratio="f"/>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3" o:spid="_x0000_s1037" type="#_x0000_t69" style="position:absolute;left:-2431;top:20032;width:59276;height:6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V8xQAAANoAAAAPAAAAZHJzL2Rvd25yZXYueG1sRI9Ba8JA&#10;FITvBf/D8oReQt1YQSS6SgwI9tBD0yI9PrOvSWj2bchuN/Hfu4VCj8PMfMPsDpPpRKDBtZYVLBcp&#10;COLK6pZrBR/vp6cNCOeRNXaWScGNHBz2s4cdZtqO/Eah9LWIEHYZKmi87zMpXdWQQbewPXH0vuxg&#10;0Ec51FIPOEa46eRzmq6lwZbjQoM9FQ1V3+WPUZC0p1Uo+vEluYSrTY6vn2W+Piv1OJ/yLQhPk/8P&#10;/7XPWsEKfq/EGyD3dwAAAP//AwBQSwECLQAUAAYACAAAACEA2+H2y+4AAACFAQAAEwAAAAAAAAAA&#10;AAAAAAAAAAAAW0NvbnRlbnRfVHlwZXNdLnhtbFBLAQItABQABgAIAAAAIQBa9CxbvwAAABUBAAAL&#10;AAAAAAAAAAAAAAAAAB8BAABfcmVscy8ucmVsc1BLAQItABQABgAIAAAAIQBr2zV8xQAAANoAAAAP&#10;AAAAAAAAAAAAAAAAAAcCAABkcnMvZG93bnJldi54bWxQSwUGAAAAAAMAAwC3AAAA+QIAAAAA&#10;" adj="1167" fillcolor="#002060" strokecolor="#1f3763 [1604]" strokeweight="1pt">
                  <v:textbox>
                    <w:txbxContent>
                      <w:p w14:paraId="6039B0E5" w14:textId="77777777" w:rsidR="00303317" w:rsidRDefault="00303317" w:rsidP="007D1879">
                        <w:pPr>
                          <w:spacing w:after="0" w:line="240" w:lineRule="auto"/>
                          <w:jc w:val="center"/>
                          <w:rPr>
                            <w:sz w:val="24"/>
                            <w:szCs w:val="24"/>
                          </w:rPr>
                        </w:pPr>
                        <w:r>
                          <w:rPr>
                            <w:rFonts w:hAnsi="Calibri"/>
                            <w:b/>
                            <w:bCs/>
                            <w:color w:val="FFFFFF" w:themeColor="light1"/>
                            <w:kern w:val="24"/>
                            <w:sz w:val="28"/>
                            <w:szCs w:val="28"/>
                          </w:rPr>
                          <w:t>PROTEGER LA SALUD HUMANA Y EL AMBIENTE FRENTE A LOS PCB</w:t>
                        </w:r>
                      </w:p>
                    </w:txbxContent>
                  </v:textbox>
                </v:shape>
                <w10:wrap type="square"/>
              </v:group>
            </w:pict>
          </mc:Fallback>
        </mc:AlternateContent>
      </w:r>
      <w:r w:rsidRPr="000843C4">
        <w:rPr>
          <w:rFonts w:ascii="Tahoma" w:eastAsia="Times New Roman" w:hAnsi="Tahoma" w:cs="Tahoma"/>
        </w:rPr>
        <w:t>A continuación, se presenta el contenido del PGAPCB, describiendo cada una de sus partes:</w:t>
      </w:r>
    </w:p>
    <w:p w14:paraId="117E736E" w14:textId="77777777" w:rsidR="007D1879" w:rsidRPr="000843C4" w:rsidRDefault="007D1879">
      <w:pPr>
        <w:rPr>
          <w:rFonts w:ascii="Tahoma" w:eastAsia="Times New Roman" w:hAnsi="Tahoma" w:cs="Tahoma"/>
          <w:color w:val="201F1E"/>
        </w:rPr>
      </w:pPr>
      <w:r w:rsidRPr="000843C4">
        <w:rPr>
          <w:rFonts w:ascii="Tahoma" w:hAnsi="Tahoma" w:cs="Tahoma"/>
          <w:color w:val="201F1E"/>
        </w:rPr>
        <w:br w:type="page"/>
      </w:r>
    </w:p>
    <w:p w14:paraId="4F332802" w14:textId="77777777" w:rsidR="002E4C34" w:rsidRDefault="002E4C34" w:rsidP="007D1879">
      <w:pPr>
        <w:jc w:val="center"/>
        <w:rPr>
          <w:rFonts w:ascii="Tahoma" w:hAnsi="Tahoma" w:cs="Tahoma"/>
          <w:b/>
          <w:bCs/>
          <w:u w:val="single"/>
        </w:rPr>
      </w:pPr>
    </w:p>
    <w:p w14:paraId="3B1EFA2F" w14:textId="0687E234" w:rsidR="007D1879" w:rsidRPr="000843C4" w:rsidRDefault="007D1879" w:rsidP="007D1879">
      <w:pPr>
        <w:jc w:val="center"/>
        <w:rPr>
          <w:rFonts w:ascii="Tahoma" w:hAnsi="Tahoma" w:cs="Tahoma"/>
          <w:b/>
          <w:bCs/>
          <w:u w:val="single"/>
        </w:rPr>
      </w:pPr>
      <w:r w:rsidRPr="000843C4">
        <w:rPr>
          <w:rFonts w:ascii="Tahoma" w:hAnsi="Tahoma" w:cs="Tahoma"/>
          <w:b/>
          <w:bCs/>
          <w:u w:val="single"/>
        </w:rPr>
        <w:t>PLAN DE GESTIÓN AMBIENTAL DE BIFENILOS POLICLORADOS</w:t>
      </w:r>
    </w:p>
    <w:p w14:paraId="34656958" w14:textId="0796A60D" w:rsidR="007D1879" w:rsidRPr="000843C4" w:rsidRDefault="007D1879" w:rsidP="006B05CC">
      <w:pPr>
        <w:pStyle w:val="Ttulo2"/>
        <w:numPr>
          <w:ilvl w:val="0"/>
          <w:numId w:val="46"/>
        </w:numPr>
        <w:ind w:left="426" w:hanging="426"/>
        <w:rPr>
          <w:rFonts w:ascii="Tahoma" w:hAnsi="Tahoma" w:cs="Tahoma"/>
          <w:szCs w:val="22"/>
        </w:rPr>
      </w:pPr>
      <w:bookmarkStart w:id="37" w:name="_Toc40643244"/>
      <w:r w:rsidRPr="000843C4">
        <w:rPr>
          <w:rFonts w:ascii="Tahoma" w:hAnsi="Tahoma" w:cs="Tahoma"/>
          <w:szCs w:val="22"/>
        </w:rPr>
        <w:t>DATOS GENERALES</w:t>
      </w:r>
      <w:bookmarkEnd w:id="37"/>
    </w:p>
    <w:p w14:paraId="318735ED" w14:textId="77777777" w:rsidR="007D1879" w:rsidRPr="000843C4" w:rsidRDefault="007D1879" w:rsidP="007D1879">
      <w:pPr>
        <w:rPr>
          <w:rFonts w:ascii="Tahoma" w:hAnsi="Tahoma" w:cs="Tahoma"/>
        </w:rPr>
      </w:pPr>
      <w:r w:rsidRPr="000843C4">
        <w:rPr>
          <w:rFonts w:ascii="Tahoma" w:hAnsi="Tahoma" w:cs="Tahoma"/>
        </w:rPr>
        <w:t xml:space="preserve">1.1. </w:t>
      </w:r>
      <w:r w:rsidRPr="000843C4">
        <w:rPr>
          <w:rFonts w:ascii="Tahoma" w:hAnsi="Tahoma" w:cs="Tahoma"/>
          <w:i/>
        </w:rPr>
        <w:t>Nombre del proponente</w:t>
      </w:r>
      <w:r w:rsidRPr="000843C4">
        <w:rPr>
          <w:rFonts w:ascii="Tahoma" w:hAnsi="Tahoma" w:cs="Tahoma"/>
        </w:rPr>
        <w:t xml:space="preserve"> (personal natural o jurídica) y razón social del Titular</w:t>
      </w:r>
    </w:p>
    <w:p w14:paraId="2B2CA096" w14:textId="77777777" w:rsidR="007D1879" w:rsidRPr="000843C4" w:rsidRDefault="007D1879" w:rsidP="007D1879">
      <w:pPr>
        <w:rPr>
          <w:rFonts w:ascii="Tahoma" w:hAnsi="Tahoma" w:cs="Tahoma"/>
          <w:i/>
        </w:rPr>
      </w:pPr>
      <w:r w:rsidRPr="000843C4">
        <w:rPr>
          <w:rFonts w:ascii="Tahoma" w:hAnsi="Tahoma" w:cs="Tahoma"/>
        </w:rPr>
        <w:t xml:space="preserve">1.2. </w:t>
      </w:r>
      <w:r w:rsidRPr="000843C4">
        <w:rPr>
          <w:rFonts w:ascii="Tahoma" w:hAnsi="Tahoma" w:cs="Tahoma"/>
          <w:i/>
        </w:rPr>
        <w:t>Representante Legal del Titular de la actividad eléctrica</w:t>
      </w:r>
    </w:p>
    <w:p w14:paraId="6A196C03" w14:textId="77777777" w:rsidR="007D1879" w:rsidRPr="000843C4" w:rsidRDefault="007D1879" w:rsidP="007D1879">
      <w:pPr>
        <w:rPr>
          <w:rFonts w:ascii="Tahoma" w:hAnsi="Tahoma" w:cs="Tahoma"/>
          <w:i/>
        </w:rPr>
      </w:pPr>
      <w:r w:rsidRPr="000843C4">
        <w:rPr>
          <w:rFonts w:ascii="Tahoma" w:hAnsi="Tahoma" w:cs="Tahoma"/>
        </w:rPr>
        <w:t xml:space="preserve">1.3. </w:t>
      </w:r>
      <w:r w:rsidRPr="000843C4">
        <w:rPr>
          <w:rFonts w:ascii="Tahoma" w:hAnsi="Tahoma" w:cs="Tahoma"/>
          <w:i/>
        </w:rPr>
        <w:t>Dirección del domicilio legal, teléfono, correo electrónico, número de RUC</w:t>
      </w:r>
    </w:p>
    <w:p w14:paraId="6C51A0E7" w14:textId="77777777" w:rsidR="007D1879" w:rsidRPr="000843C4" w:rsidRDefault="007D1879" w:rsidP="007D1879">
      <w:pPr>
        <w:ind w:left="426" w:hanging="426"/>
        <w:jc w:val="both"/>
        <w:rPr>
          <w:rFonts w:ascii="Tahoma" w:hAnsi="Tahoma" w:cs="Tahoma"/>
        </w:rPr>
      </w:pPr>
      <w:r w:rsidRPr="000843C4">
        <w:rPr>
          <w:rFonts w:ascii="Tahoma" w:hAnsi="Tahoma" w:cs="Tahoma"/>
        </w:rPr>
        <w:t xml:space="preserve">1.4. </w:t>
      </w:r>
      <w:r w:rsidRPr="000843C4">
        <w:rPr>
          <w:rFonts w:ascii="Tahoma" w:hAnsi="Tahoma" w:cs="Tahoma"/>
          <w:i/>
        </w:rPr>
        <w:t>Datos de la empresa consultora</w:t>
      </w:r>
      <w:r w:rsidRPr="000843C4">
        <w:rPr>
          <w:rFonts w:ascii="Tahoma" w:hAnsi="Tahoma" w:cs="Tahoma"/>
        </w:rPr>
        <w:t xml:space="preserve"> (persona jurídica) inscrita en el Registro Nacional de Consultoras Ambientales del SENACE y de los profesionales especialistas colegiados y habilitados que han elaborado el PGAPCB (los cuales deben contar con capacitación y experiencia en la elaboración de instrumentos de gestión ambiental y en la gestión de los PCB).</w:t>
      </w:r>
    </w:p>
    <w:p w14:paraId="1296BAC0" w14:textId="3897D437" w:rsidR="007D1879" w:rsidRPr="000843C4" w:rsidRDefault="007D1879" w:rsidP="006B05CC">
      <w:pPr>
        <w:pStyle w:val="Ttulo2"/>
        <w:numPr>
          <w:ilvl w:val="0"/>
          <w:numId w:val="46"/>
        </w:numPr>
        <w:ind w:left="426" w:hanging="426"/>
        <w:rPr>
          <w:rFonts w:ascii="Tahoma" w:hAnsi="Tahoma" w:cs="Tahoma"/>
          <w:szCs w:val="22"/>
        </w:rPr>
      </w:pPr>
      <w:bookmarkStart w:id="38" w:name="_Toc40643245"/>
      <w:r w:rsidRPr="000843C4">
        <w:rPr>
          <w:rFonts w:ascii="Tahoma" w:hAnsi="Tahoma" w:cs="Tahoma"/>
          <w:szCs w:val="22"/>
        </w:rPr>
        <w:t>ANTECEDENTES</w:t>
      </w:r>
      <w:bookmarkEnd w:id="38"/>
    </w:p>
    <w:p w14:paraId="3B8722E7" w14:textId="0C656FCD" w:rsidR="007D1879" w:rsidRPr="000843C4" w:rsidRDefault="007D1879" w:rsidP="007D1879">
      <w:pPr>
        <w:ind w:left="426"/>
        <w:jc w:val="both"/>
        <w:rPr>
          <w:rFonts w:ascii="Tahoma" w:hAnsi="Tahoma" w:cs="Tahoma"/>
        </w:rPr>
      </w:pPr>
      <w:r w:rsidRPr="000843C4">
        <w:rPr>
          <w:rFonts w:ascii="Tahoma" w:hAnsi="Tahoma" w:cs="Tahoma"/>
        </w:rPr>
        <w:t xml:space="preserve">Se debe señalar los instrumentos de gestión ambiental </w:t>
      </w:r>
      <w:r w:rsidR="00C5623C" w:rsidRPr="000843C4">
        <w:rPr>
          <w:rFonts w:ascii="Tahoma" w:hAnsi="Tahoma" w:cs="Tahoma"/>
        </w:rPr>
        <w:t xml:space="preserve">aprobados </w:t>
      </w:r>
      <w:r w:rsidRPr="000843C4">
        <w:rPr>
          <w:rFonts w:ascii="Tahoma" w:hAnsi="Tahoma" w:cs="Tahoma"/>
        </w:rPr>
        <w:t xml:space="preserve">con los que cuenta el Titular, tales como una Declaración de Impacto Ambiental (DIA), un Estudio de Impacto Ambiental (EIA), entre otros establecidos en el RPAAE. </w:t>
      </w:r>
    </w:p>
    <w:p w14:paraId="4A52D8E0" w14:textId="2DE38B06" w:rsidR="007D1879" w:rsidRPr="000843C4" w:rsidRDefault="007D1879" w:rsidP="007D1879">
      <w:pPr>
        <w:ind w:left="426"/>
        <w:jc w:val="both"/>
        <w:rPr>
          <w:rFonts w:ascii="Tahoma" w:hAnsi="Tahoma" w:cs="Tahoma"/>
        </w:rPr>
      </w:pPr>
      <w:r w:rsidRPr="000843C4">
        <w:rPr>
          <w:rFonts w:ascii="Tahoma" w:hAnsi="Tahoma" w:cs="Tahoma"/>
        </w:rPr>
        <w:t>También es importante que se indique si cuenta con una política de gestión ambiental, sistemas de gestión ambiental u otros implementados, pues ellos también contribuirán en la ejecución del PGAPCB.</w:t>
      </w:r>
    </w:p>
    <w:p w14:paraId="30374E11" w14:textId="0DE84BEB" w:rsidR="00C641A9" w:rsidRPr="000843C4" w:rsidRDefault="00C641A9" w:rsidP="00C641A9">
      <w:pPr>
        <w:ind w:left="426"/>
        <w:jc w:val="both"/>
        <w:rPr>
          <w:rFonts w:ascii="Tahoma" w:hAnsi="Tahoma" w:cs="Tahoma"/>
        </w:rPr>
      </w:pPr>
      <w:r w:rsidRPr="000843C4">
        <w:rPr>
          <w:rFonts w:ascii="Tahoma" w:hAnsi="Tahoma" w:cs="Tahoma"/>
        </w:rPr>
        <w:t xml:space="preserve">Asimismo, </w:t>
      </w:r>
      <w:r w:rsidR="00BA2A2E" w:rsidRPr="000843C4">
        <w:rPr>
          <w:rFonts w:ascii="Tahoma" w:hAnsi="Tahoma" w:cs="Tahoma"/>
        </w:rPr>
        <w:t xml:space="preserve">de ser el caso, </w:t>
      </w:r>
      <w:r w:rsidRPr="000843C4">
        <w:rPr>
          <w:rFonts w:ascii="Tahoma" w:hAnsi="Tahoma" w:cs="Tahoma"/>
        </w:rPr>
        <w:t xml:space="preserve">se debe </w:t>
      </w:r>
      <w:r w:rsidR="004A721B" w:rsidRPr="000843C4">
        <w:rPr>
          <w:rFonts w:ascii="Tahoma" w:hAnsi="Tahoma" w:cs="Tahoma"/>
        </w:rPr>
        <w:t xml:space="preserve">indicar </w:t>
      </w:r>
      <w:r w:rsidR="0007518C" w:rsidRPr="000843C4">
        <w:rPr>
          <w:rFonts w:ascii="Tahoma" w:hAnsi="Tahoma" w:cs="Tahoma"/>
        </w:rPr>
        <w:t>si cuenta</w:t>
      </w:r>
      <w:r w:rsidR="00656747">
        <w:rPr>
          <w:rFonts w:ascii="Tahoma" w:hAnsi="Tahoma" w:cs="Tahoma"/>
        </w:rPr>
        <w:t>n</w:t>
      </w:r>
      <w:r w:rsidR="0007518C" w:rsidRPr="000843C4">
        <w:rPr>
          <w:rFonts w:ascii="Tahoma" w:hAnsi="Tahoma" w:cs="Tahoma"/>
        </w:rPr>
        <w:t xml:space="preserve"> </w:t>
      </w:r>
      <w:proofErr w:type="gramStart"/>
      <w:r w:rsidR="0007518C" w:rsidRPr="000843C4">
        <w:rPr>
          <w:rFonts w:ascii="Tahoma" w:hAnsi="Tahoma" w:cs="Tahoma"/>
        </w:rPr>
        <w:t xml:space="preserve">con </w:t>
      </w:r>
      <w:r w:rsidR="004A721B" w:rsidRPr="000843C4">
        <w:rPr>
          <w:rFonts w:ascii="Tahoma" w:hAnsi="Tahoma" w:cs="Tahoma"/>
        </w:rPr>
        <w:t xml:space="preserve"> procedimientos</w:t>
      </w:r>
      <w:proofErr w:type="gramEnd"/>
      <w:r w:rsidR="004A721B" w:rsidRPr="000843C4">
        <w:rPr>
          <w:rFonts w:ascii="Tahoma" w:hAnsi="Tahoma" w:cs="Tahoma"/>
        </w:rPr>
        <w:t xml:space="preserve"> administrativos sancionadores</w:t>
      </w:r>
      <w:r w:rsidR="00BA2A2E" w:rsidRPr="000843C4">
        <w:rPr>
          <w:rFonts w:ascii="Tahoma" w:hAnsi="Tahoma" w:cs="Tahoma"/>
        </w:rPr>
        <w:t xml:space="preserve"> </w:t>
      </w:r>
      <w:r w:rsidR="004C3F33" w:rsidRPr="000843C4">
        <w:rPr>
          <w:rFonts w:ascii="Tahoma" w:hAnsi="Tahoma" w:cs="Tahoma"/>
        </w:rPr>
        <w:t>que tengan resolución</w:t>
      </w:r>
      <w:r w:rsidR="0007518C" w:rsidRPr="000843C4">
        <w:rPr>
          <w:rFonts w:ascii="Tahoma" w:hAnsi="Tahoma" w:cs="Tahoma"/>
        </w:rPr>
        <w:t xml:space="preserve"> firme </w:t>
      </w:r>
      <w:r w:rsidR="00BA2A2E" w:rsidRPr="000843C4">
        <w:rPr>
          <w:rFonts w:ascii="Tahoma" w:hAnsi="Tahoma" w:cs="Tahoma"/>
        </w:rPr>
        <w:t>relacionados con los PCB</w:t>
      </w:r>
      <w:r w:rsidR="00304324" w:rsidRPr="000843C4">
        <w:rPr>
          <w:rFonts w:ascii="Tahoma" w:hAnsi="Tahoma" w:cs="Tahoma"/>
        </w:rPr>
        <w:t>, seguidos por la autoridad ambiental</w:t>
      </w:r>
      <w:r w:rsidR="0007518C" w:rsidRPr="000843C4">
        <w:rPr>
          <w:rFonts w:ascii="Tahoma" w:hAnsi="Tahoma" w:cs="Tahoma"/>
        </w:rPr>
        <w:t>.</w:t>
      </w:r>
      <w:r w:rsidR="00BA2A2E" w:rsidRPr="000843C4">
        <w:rPr>
          <w:rFonts w:ascii="Tahoma" w:hAnsi="Tahoma" w:cs="Tahoma"/>
        </w:rPr>
        <w:t xml:space="preserve"> </w:t>
      </w:r>
    </w:p>
    <w:p w14:paraId="0B96C3D0" w14:textId="0E420D68" w:rsidR="007D1879" w:rsidRPr="000843C4" w:rsidRDefault="00FD54F3" w:rsidP="007D1879">
      <w:pPr>
        <w:ind w:left="426" w:hanging="426"/>
        <w:rPr>
          <w:rFonts w:ascii="Tahoma" w:hAnsi="Tahoma" w:cs="Tahoma"/>
          <w:b/>
        </w:rPr>
      </w:pPr>
      <w:r>
        <w:rPr>
          <w:rFonts w:ascii="Tahoma" w:hAnsi="Tahoma" w:cs="Tahoma"/>
          <w:b/>
        </w:rPr>
        <w:t xml:space="preserve">2.1. </w:t>
      </w:r>
      <w:r w:rsidR="007D1879" w:rsidRPr="000843C4">
        <w:rPr>
          <w:rFonts w:ascii="Tahoma" w:hAnsi="Tahoma" w:cs="Tahoma"/>
          <w:b/>
        </w:rPr>
        <w:t xml:space="preserve">Marco Legal </w:t>
      </w:r>
    </w:p>
    <w:p w14:paraId="31E2A7A7" w14:textId="7372688E" w:rsidR="007D1879" w:rsidRPr="000843C4" w:rsidRDefault="007D1879" w:rsidP="007D1879">
      <w:pPr>
        <w:ind w:left="426"/>
        <w:jc w:val="both"/>
        <w:rPr>
          <w:rFonts w:ascii="Tahoma" w:hAnsi="Tahoma" w:cs="Tahoma"/>
        </w:rPr>
      </w:pPr>
      <w:r w:rsidRPr="000843C4">
        <w:rPr>
          <w:rFonts w:ascii="Tahoma" w:hAnsi="Tahoma" w:cs="Tahoma"/>
        </w:rPr>
        <w:t xml:space="preserve">Señalar las principales normas legales que sustentan la elaboración del PGAPCB, así como las obligaciones y requisitos técnicos que se deben cumplir en relación a la gestión de </w:t>
      </w:r>
      <w:r w:rsidR="00442349" w:rsidRPr="000843C4">
        <w:rPr>
          <w:rFonts w:ascii="Tahoma" w:hAnsi="Tahoma" w:cs="Tahoma"/>
        </w:rPr>
        <w:t>existencias</w:t>
      </w:r>
      <w:r w:rsidRPr="000843C4">
        <w:rPr>
          <w:rFonts w:ascii="Tahoma" w:hAnsi="Tahoma" w:cs="Tahoma"/>
        </w:rPr>
        <w:t xml:space="preserve"> y residuos </w:t>
      </w:r>
      <w:r w:rsidR="00442349" w:rsidRPr="000843C4">
        <w:rPr>
          <w:rFonts w:ascii="Tahoma" w:hAnsi="Tahoma" w:cs="Tahoma"/>
        </w:rPr>
        <w:t>con PCB</w:t>
      </w:r>
      <w:r w:rsidRPr="000843C4">
        <w:rPr>
          <w:rFonts w:ascii="Tahoma" w:hAnsi="Tahoma" w:cs="Tahoma"/>
        </w:rPr>
        <w:t xml:space="preserve"> y, muy especialmente, el Convenio de Estocolmo sobre los Contaminantes Orgánicos Persistentes.</w:t>
      </w:r>
      <w:r w:rsidRPr="000843C4">
        <w:rPr>
          <w:rFonts w:ascii="Tahoma" w:hAnsi="Tahoma" w:cs="Tahoma"/>
        </w:rPr>
        <w:tab/>
      </w:r>
    </w:p>
    <w:p w14:paraId="5F468822" w14:textId="77777777" w:rsidR="007D1879" w:rsidRPr="000843C4" w:rsidRDefault="007D1879" w:rsidP="007D1879">
      <w:pPr>
        <w:ind w:left="426" w:hanging="426"/>
        <w:rPr>
          <w:rFonts w:ascii="Tahoma" w:hAnsi="Tahoma" w:cs="Tahoma"/>
          <w:b/>
        </w:rPr>
      </w:pPr>
      <w:r w:rsidRPr="000843C4">
        <w:rPr>
          <w:rFonts w:ascii="Tahoma" w:hAnsi="Tahoma" w:cs="Tahoma"/>
          <w:b/>
        </w:rPr>
        <w:t xml:space="preserve">2.2 </w:t>
      </w:r>
      <w:r w:rsidRPr="000843C4">
        <w:rPr>
          <w:rFonts w:ascii="Tahoma" w:hAnsi="Tahoma" w:cs="Tahoma"/>
          <w:b/>
        </w:rPr>
        <w:tab/>
        <w:t xml:space="preserve">Actividades realizadas </w:t>
      </w:r>
    </w:p>
    <w:p w14:paraId="2FE171B8" w14:textId="6A215A21" w:rsidR="007D1879" w:rsidRPr="000843C4" w:rsidRDefault="007D1879" w:rsidP="007D1879">
      <w:pPr>
        <w:ind w:left="426"/>
        <w:jc w:val="both"/>
        <w:rPr>
          <w:rFonts w:ascii="Tahoma" w:hAnsi="Tahoma" w:cs="Tahoma"/>
        </w:rPr>
      </w:pPr>
      <w:r w:rsidRPr="000843C4">
        <w:rPr>
          <w:rFonts w:ascii="Tahoma" w:hAnsi="Tahoma" w:cs="Tahoma"/>
        </w:rPr>
        <w:t>Se deberá hacer un resumen de los avances realizados por el Titular hasta la fecha de  presentación del PGAPCB, referidos a actividades de identificación de PCB (detección de PCB en sus equipos, análisis cromatográfico); así también, si hubieran realizado la eliminación de PCB (sea por tratamiento o exportación para incineración). Se debe tener en cuenta que el detalle de estas actividades debe constar en el capítulo del Diagnóstico Situacional de la Gestión de PCB.</w:t>
      </w:r>
    </w:p>
    <w:p w14:paraId="76D472DC" w14:textId="0915DA0F" w:rsidR="007D1879" w:rsidRPr="000843C4" w:rsidRDefault="007D1879" w:rsidP="007D1879">
      <w:pPr>
        <w:ind w:left="426"/>
        <w:jc w:val="both"/>
        <w:rPr>
          <w:rFonts w:ascii="Tahoma" w:hAnsi="Tahoma" w:cs="Tahoma"/>
        </w:rPr>
      </w:pPr>
      <w:r w:rsidRPr="000843C4">
        <w:rPr>
          <w:rFonts w:ascii="Tahoma" w:hAnsi="Tahoma" w:cs="Tahoma"/>
        </w:rPr>
        <w:t xml:space="preserve">También se deben considerar las acciones realizadas para implementar almacenes para </w:t>
      </w:r>
      <w:r w:rsidR="00442349" w:rsidRPr="000843C4">
        <w:rPr>
          <w:rFonts w:ascii="Tahoma" w:hAnsi="Tahoma" w:cs="Tahoma"/>
        </w:rPr>
        <w:t xml:space="preserve">existencias y residuos </w:t>
      </w:r>
      <w:r w:rsidRPr="000843C4">
        <w:rPr>
          <w:rFonts w:ascii="Tahoma" w:hAnsi="Tahoma" w:cs="Tahoma"/>
        </w:rPr>
        <w:t>con PCB.</w:t>
      </w:r>
    </w:p>
    <w:p w14:paraId="4F476C04" w14:textId="77777777" w:rsidR="007D1879" w:rsidRPr="000843C4" w:rsidRDefault="007D1879" w:rsidP="007D1879">
      <w:pPr>
        <w:rPr>
          <w:rFonts w:ascii="Tahoma" w:hAnsi="Tahoma" w:cs="Tahoma"/>
        </w:rPr>
      </w:pPr>
    </w:p>
    <w:p w14:paraId="0207A64E" w14:textId="09DFA361" w:rsidR="007D1879" w:rsidRPr="000843C4" w:rsidRDefault="007D1879" w:rsidP="006B05CC">
      <w:pPr>
        <w:pStyle w:val="Ttulo2"/>
        <w:numPr>
          <w:ilvl w:val="0"/>
          <w:numId w:val="46"/>
        </w:numPr>
        <w:ind w:left="426" w:hanging="426"/>
        <w:rPr>
          <w:rFonts w:ascii="Tahoma" w:hAnsi="Tahoma" w:cs="Tahoma"/>
          <w:szCs w:val="22"/>
        </w:rPr>
      </w:pPr>
      <w:bookmarkStart w:id="39" w:name="_Toc40643246"/>
      <w:r w:rsidRPr="000843C4">
        <w:rPr>
          <w:rFonts w:ascii="Tahoma" w:hAnsi="Tahoma" w:cs="Tahoma"/>
          <w:szCs w:val="22"/>
        </w:rPr>
        <w:lastRenderedPageBreak/>
        <w:t>DESCRIPCIÓN DE LAS INSTALACIONES</w:t>
      </w:r>
      <w:bookmarkEnd w:id="39"/>
    </w:p>
    <w:p w14:paraId="7A83B16F" w14:textId="2319F024" w:rsidR="007D1879" w:rsidRPr="000843C4" w:rsidRDefault="000B3028" w:rsidP="00DE5283">
      <w:pPr>
        <w:keepNext/>
        <w:ind w:left="425" w:hanging="425"/>
        <w:rPr>
          <w:rFonts w:ascii="Tahoma" w:hAnsi="Tahoma" w:cs="Tahoma"/>
          <w:b/>
        </w:rPr>
      </w:pPr>
      <w:r w:rsidRPr="000B3028">
        <w:rPr>
          <w:rFonts w:ascii="Tahoma" w:hAnsi="Tahoma" w:cs="Tahoma"/>
          <w:b/>
        </w:rPr>
        <w:t xml:space="preserve">3.1. </w:t>
      </w:r>
      <w:r w:rsidR="007D1879" w:rsidRPr="000B3028">
        <w:rPr>
          <w:rFonts w:ascii="Tahoma" w:hAnsi="Tahoma" w:cs="Tahoma"/>
          <w:b/>
        </w:rPr>
        <w:t>Ubicación de instalaciones</w:t>
      </w:r>
    </w:p>
    <w:p w14:paraId="293AEAE3" w14:textId="77777777" w:rsidR="007D1879" w:rsidRPr="000843C4" w:rsidRDefault="007D1879" w:rsidP="007D1879">
      <w:pPr>
        <w:ind w:left="426"/>
        <w:jc w:val="both"/>
        <w:rPr>
          <w:rFonts w:ascii="Tahoma" w:hAnsi="Tahoma" w:cs="Tahoma"/>
        </w:rPr>
      </w:pPr>
      <w:r w:rsidRPr="000843C4">
        <w:rPr>
          <w:rFonts w:ascii="Tahoma" w:hAnsi="Tahoma" w:cs="Tahoma"/>
        </w:rPr>
        <w:t>Detallar la ubicación geográfica de las instalaciones y/o unidades operativas de propiedad del Titular, indicando las formas de acceso y coordenadas UTM asignadas de acuerdo a los contratos de concesión o autorizaciones de operación, de acuerdo al siguiente formato:</w:t>
      </w:r>
    </w:p>
    <w:tbl>
      <w:tblPr>
        <w:tblW w:w="7654" w:type="dxa"/>
        <w:jc w:val="center"/>
        <w:tblCellMar>
          <w:left w:w="10" w:type="dxa"/>
          <w:right w:w="10" w:type="dxa"/>
        </w:tblCellMar>
        <w:tblLook w:val="04A0" w:firstRow="1" w:lastRow="0" w:firstColumn="1" w:lastColumn="0" w:noHBand="0" w:noVBand="1"/>
      </w:tblPr>
      <w:tblGrid>
        <w:gridCol w:w="4111"/>
        <w:gridCol w:w="3543"/>
      </w:tblGrid>
      <w:tr w:rsidR="007D1879" w:rsidRPr="00A604DE" w14:paraId="61AFF119" w14:textId="77777777" w:rsidTr="003526AD">
        <w:trPr>
          <w:jc w:val="center"/>
        </w:trPr>
        <w:tc>
          <w:tcPr>
            <w:tcW w:w="4111" w:type="dxa"/>
          </w:tcPr>
          <w:p w14:paraId="5451BEBC" w14:textId="77777777" w:rsidR="007D1879" w:rsidRPr="000843C4" w:rsidRDefault="007D1879" w:rsidP="007D1879">
            <w:pPr>
              <w:jc w:val="both"/>
              <w:rPr>
                <w:rFonts w:ascii="Tahoma" w:hAnsi="Tahoma" w:cs="Tahoma"/>
              </w:rPr>
            </w:pPr>
            <w:r w:rsidRPr="000843C4">
              <w:rPr>
                <w:rFonts w:ascii="Tahoma" w:hAnsi="Tahoma" w:cs="Tahoma"/>
              </w:rPr>
              <w:t>Unidad N°</w:t>
            </w:r>
          </w:p>
        </w:tc>
        <w:tc>
          <w:tcPr>
            <w:tcW w:w="3543" w:type="dxa"/>
          </w:tcPr>
          <w:p w14:paraId="5F0F1BF2" w14:textId="77777777" w:rsidR="007D1879" w:rsidRPr="000843C4" w:rsidRDefault="007D1879" w:rsidP="007D1879">
            <w:pPr>
              <w:jc w:val="both"/>
              <w:rPr>
                <w:rFonts w:ascii="Tahoma" w:hAnsi="Tahoma" w:cs="Tahoma"/>
              </w:rPr>
            </w:pPr>
          </w:p>
        </w:tc>
      </w:tr>
      <w:tr w:rsidR="007D1879" w:rsidRPr="00A604DE" w14:paraId="1DF0CF22" w14:textId="77777777" w:rsidTr="003526AD">
        <w:trPr>
          <w:jc w:val="center"/>
        </w:trPr>
        <w:tc>
          <w:tcPr>
            <w:tcW w:w="4111" w:type="dxa"/>
          </w:tcPr>
          <w:p w14:paraId="35C13249" w14:textId="77777777" w:rsidR="007D1879" w:rsidRPr="000843C4" w:rsidRDefault="007D1879" w:rsidP="007D1879">
            <w:pPr>
              <w:jc w:val="both"/>
              <w:rPr>
                <w:rFonts w:ascii="Tahoma" w:hAnsi="Tahoma" w:cs="Tahoma"/>
              </w:rPr>
            </w:pPr>
            <w:r w:rsidRPr="000843C4">
              <w:rPr>
                <w:rFonts w:ascii="Tahoma" w:hAnsi="Tahoma" w:cs="Tahoma"/>
              </w:rPr>
              <w:t>Nombre de la unidad</w:t>
            </w:r>
          </w:p>
        </w:tc>
        <w:tc>
          <w:tcPr>
            <w:tcW w:w="3543" w:type="dxa"/>
          </w:tcPr>
          <w:p w14:paraId="4FB2EB11" w14:textId="77777777" w:rsidR="007D1879" w:rsidRPr="000843C4" w:rsidRDefault="007D1879" w:rsidP="007D1879">
            <w:pPr>
              <w:jc w:val="both"/>
              <w:rPr>
                <w:rFonts w:ascii="Tahoma" w:hAnsi="Tahoma" w:cs="Tahoma"/>
              </w:rPr>
            </w:pPr>
          </w:p>
        </w:tc>
      </w:tr>
      <w:tr w:rsidR="007D1879" w:rsidRPr="00A604DE" w14:paraId="5556800D" w14:textId="77777777" w:rsidTr="003526AD">
        <w:trPr>
          <w:jc w:val="center"/>
        </w:trPr>
        <w:tc>
          <w:tcPr>
            <w:tcW w:w="4111" w:type="dxa"/>
          </w:tcPr>
          <w:p w14:paraId="3A470AAB" w14:textId="77777777" w:rsidR="007D1879" w:rsidRPr="000843C4" w:rsidRDefault="007D1879" w:rsidP="007D1879">
            <w:pPr>
              <w:jc w:val="both"/>
              <w:rPr>
                <w:rFonts w:ascii="Tahoma" w:hAnsi="Tahoma" w:cs="Tahoma"/>
              </w:rPr>
            </w:pPr>
            <w:r w:rsidRPr="000843C4">
              <w:rPr>
                <w:rFonts w:ascii="Tahoma" w:hAnsi="Tahoma" w:cs="Tahoma"/>
              </w:rPr>
              <w:t>Ubicación</w:t>
            </w:r>
          </w:p>
        </w:tc>
        <w:tc>
          <w:tcPr>
            <w:tcW w:w="3543" w:type="dxa"/>
          </w:tcPr>
          <w:p w14:paraId="52710841" w14:textId="77777777" w:rsidR="007D1879" w:rsidRPr="000843C4" w:rsidRDefault="007D1879" w:rsidP="007D1879">
            <w:pPr>
              <w:jc w:val="both"/>
              <w:rPr>
                <w:rFonts w:ascii="Tahoma" w:hAnsi="Tahoma" w:cs="Tahoma"/>
              </w:rPr>
            </w:pPr>
          </w:p>
        </w:tc>
      </w:tr>
      <w:tr w:rsidR="007D1879" w:rsidRPr="00A604DE" w14:paraId="2B6EDA90" w14:textId="77777777" w:rsidTr="003526AD">
        <w:trPr>
          <w:jc w:val="center"/>
        </w:trPr>
        <w:tc>
          <w:tcPr>
            <w:tcW w:w="4111" w:type="dxa"/>
          </w:tcPr>
          <w:p w14:paraId="727B55C6" w14:textId="77777777" w:rsidR="007D1879" w:rsidRPr="000843C4" w:rsidRDefault="007D1879" w:rsidP="007D1879">
            <w:pPr>
              <w:jc w:val="both"/>
              <w:rPr>
                <w:rFonts w:ascii="Tahoma" w:hAnsi="Tahoma" w:cs="Tahoma"/>
              </w:rPr>
            </w:pPr>
            <w:r w:rsidRPr="000843C4">
              <w:rPr>
                <w:rFonts w:ascii="Tahoma" w:hAnsi="Tahoma" w:cs="Tahoma"/>
              </w:rPr>
              <w:t>Av. Jr. Calle o carretera</w:t>
            </w:r>
          </w:p>
        </w:tc>
        <w:tc>
          <w:tcPr>
            <w:tcW w:w="3543" w:type="dxa"/>
          </w:tcPr>
          <w:p w14:paraId="00969215" w14:textId="77777777" w:rsidR="007D1879" w:rsidRPr="000843C4" w:rsidRDefault="007D1879" w:rsidP="007D1879">
            <w:pPr>
              <w:jc w:val="both"/>
              <w:rPr>
                <w:rFonts w:ascii="Tahoma" w:hAnsi="Tahoma" w:cs="Tahoma"/>
              </w:rPr>
            </w:pPr>
          </w:p>
        </w:tc>
      </w:tr>
      <w:tr w:rsidR="007D1879" w:rsidRPr="00A604DE" w14:paraId="4DC34833" w14:textId="77777777" w:rsidTr="003526AD">
        <w:trPr>
          <w:jc w:val="center"/>
        </w:trPr>
        <w:tc>
          <w:tcPr>
            <w:tcW w:w="4111" w:type="dxa"/>
          </w:tcPr>
          <w:p w14:paraId="56C3A339" w14:textId="77777777" w:rsidR="007D1879" w:rsidRPr="000843C4" w:rsidRDefault="007D1879" w:rsidP="007D1879">
            <w:pPr>
              <w:jc w:val="both"/>
              <w:rPr>
                <w:rFonts w:ascii="Tahoma" w:hAnsi="Tahoma" w:cs="Tahoma"/>
              </w:rPr>
            </w:pPr>
            <w:r w:rsidRPr="000843C4">
              <w:rPr>
                <w:rFonts w:ascii="Tahoma" w:hAnsi="Tahoma" w:cs="Tahoma"/>
              </w:rPr>
              <w:t>N° o km</w:t>
            </w:r>
          </w:p>
        </w:tc>
        <w:tc>
          <w:tcPr>
            <w:tcW w:w="3543" w:type="dxa"/>
          </w:tcPr>
          <w:p w14:paraId="2A59B00A" w14:textId="77777777" w:rsidR="007D1879" w:rsidRPr="000843C4" w:rsidRDefault="007D1879" w:rsidP="007D1879">
            <w:pPr>
              <w:jc w:val="both"/>
              <w:rPr>
                <w:rFonts w:ascii="Tahoma" w:hAnsi="Tahoma" w:cs="Tahoma"/>
              </w:rPr>
            </w:pPr>
          </w:p>
        </w:tc>
      </w:tr>
      <w:tr w:rsidR="007D1879" w:rsidRPr="00A604DE" w14:paraId="6F0DDF84" w14:textId="77777777" w:rsidTr="003526AD">
        <w:trPr>
          <w:jc w:val="center"/>
        </w:trPr>
        <w:tc>
          <w:tcPr>
            <w:tcW w:w="4111" w:type="dxa"/>
          </w:tcPr>
          <w:p w14:paraId="57B59AD4" w14:textId="77777777" w:rsidR="007D1879" w:rsidRPr="000843C4" w:rsidRDefault="007D1879" w:rsidP="007D1879">
            <w:pPr>
              <w:jc w:val="both"/>
              <w:rPr>
                <w:rFonts w:ascii="Tahoma" w:hAnsi="Tahoma" w:cs="Tahoma"/>
              </w:rPr>
            </w:pPr>
            <w:r w:rsidRPr="000843C4">
              <w:rPr>
                <w:rFonts w:ascii="Tahoma" w:hAnsi="Tahoma" w:cs="Tahoma"/>
              </w:rPr>
              <w:t>Distrito</w:t>
            </w:r>
          </w:p>
        </w:tc>
        <w:tc>
          <w:tcPr>
            <w:tcW w:w="3543" w:type="dxa"/>
          </w:tcPr>
          <w:p w14:paraId="6D0189BC" w14:textId="77777777" w:rsidR="007D1879" w:rsidRPr="000843C4" w:rsidRDefault="007D1879" w:rsidP="007D1879">
            <w:pPr>
              <w:jc w:val="both"/>
              <w:rPr>
                <w:rFonts w:ascii="Tahoma" w:hAnsi="Tahoma" w:cs="Tahoma"/>
              </w:rPr>
            </w:pPr>
          </w:p>
        </w:tc>
      </w:tr>
      <w:tr w:rsidR="007D1879" w:rsidRPr="00A604DE" w14:paraId="495D0C33" w14:textId="77777777" w:rsidTr="003526AD">
        <w:trPr>
          <w:jc w:val="center"/>
        </w:trPr>
        <w:tc>
          <w:tcPr>
            <w:tcW w:w="4111" w:type="dxa"/>
          </w:tcPr>
          <w:p w14:paraId="0244AC4A" w14:textId="77777777" w:rsidR="007D1879" w:rsidRPr="000843C4" w:rsidRDefault="007D1879" w:rsidP="007D1879">
            <w:pPr>
              <w:jc w:val="both"/>
              <w:rPr>
                <w:rFonts w:ascii="Tahoma" w:hAnsi="Tahoma" w:cs="Tahoma"/>
              </w:rPr>
            </w:pPr>
            <w:r w:rsidRPr="000843C4">
              <w:rPr>
                <w:rFonts w:ascii="Tahoma" w:hAnsi="Tahoma" w:cs="Tahoma"/>
              </w:rPr>
              <w:t>Provincia</w:t>
            </w:r>
          </w:p>
        </w:tc>
        <w:tc>
          <w:tcPr>
            <w:tcW w:w="3543" w:type="dxa"/>
          </w:tcPr>
          <w:p w14:paraId="1F924490" w14:textId="77777777" w:rsidR="007D1879" w:rsidRPr="000843C4" w:rsidRDefault="007D1879" w:rsidP="007D1879">
            <w:pPr>
              <w:jc w:val="both"/>
              <w:rPr>
                <w:rFonts w:ascii="Tahoma" w:hAnsi="Tahoma" w:cs="Tahoma"/>
              </w:rPr>
            </w:pPr>
          </w:p>
        </w:tc>
      </w:tr>
      <w:tr w:rsidR="007D1879" w:rsidRPr="00A604DE" w14:paraId="79EB8F62" w14:textId="77777777" w:rsidTr="003526AD">
        <w:trPr>
          <w:jc w:val="center"/>
        </w:trPr>
        <w:tc>
          <w:tcPr>
            <w:tcW w:w="4111" w:type="dxa"/>
          </w:tcPr>
          <w:p w14:paraId="11A9E0BD" w14:textId="77777777" w:rsidR="007D1879" w:rsidRPr="000843C4" w:rsidRDefault="007D1879" w:rsidP="007D1879">
            <w:pPr>
              <w:jc w:val="both"/>
              <w:rPr>
                <w:rFonts w:ascii="Tahoma" w:hAnsi="Tahoma" w:cs="Tahoma"/>
              </w:rPr>
            </w:pPr>
            <w:r w:rsidRPr="000843C4">
              <w:rPr>
                <w:rFonts w:ascii="Tahoma" w:hAnsi="Tahoma" w:cs="Tahoma"/>
              </w:rPr>
              <w:t>Departamento</w:t>
            </w:r>
          </w:p>
        </w:tc>
        <w:tc>
          <w:tcPr>
            <w:tcW w:w="3543" w:type="dxa"/>
          </w:tcPr>
          <w:p w14:paraId="3D1F6ED4" w14:textId="77777777" w:rsidR="007D1879" w:rsidRPr="000843C4" w:rsidRDefault="007D1879" w:rsidP="007D1879">
            <w:pPr>
              <w:jc w:val="both"/>
              <w:rPr>
                <w:rFonts w:ascii="Tahoma" w:hAnsi="Tahoma" w:cs="Tahoma"/>
              </w:rPr>
            </w:pPr>
          </w:p>
        </w:tc>
      </w:tr>
      <w:tr w:rsidR="007D1879" w:rsidRPr="00A604DE" w14:paraId="47D33CF2" w14:textId="77777777" w:rsidTr="003526AD">
        <w:trPr>
          <w:jc w:val="center"/>
        </w:trPr>
        <w:tc>
          <w:tcPr>
            <w:tcW w:w="4111" w:type="dxa"/>
          </w:tcPr>
          <w:p w14:paraId="5CE890AB" w14:textId="77777777" w:rsidR="007D1879" w:rsidRPr="000843C4" w:rsidRDefault="007D1879" w:rsidP="007D1879">
            <w:pPr>
              <w:jc w:val="both"/>
              <w:rPr>
                <w:rFonts w:ascii="Tahoma" w:hAnsi="Tahoma" w:cs="Tahoma"/>
              </w:rPr>
            </w:pPr>
            <w:r w:rsidRPr="000843C4">
              <w:rPr>
                <w:rFonts w:ascii="Tahoma" w:hAnsi="Tahoma" w:cs="Tahoma"/>
              </w:rPr>
              <w:t>UTM</w:t>
            </w:r>
            <w:r w:rsidRPr="000843C4">
              <w:rPr>
                <w:rFonts w:ascii="Tahoma" w:hAnsi="Tahoma" w:cs="Tahoma"/>
                <w:vertAlign w:val="superscript"/>
              </w:rPr>
              <w:footnoteReference w:id="7"/>
            </w:r>
            <w:r w:rsidRPr="000843C4">
              <w:rPr>
                <w:rFonts w:ascii="Tahoma" w:hAnsi="Tahoma" w:cs="Tahoma"/>
              </w:rPr>
              <w:t xml:space="preserve"> (WGS</w:t>
            </w:r>
            <w:r w:rsidRPr="000843C4">
              <w:rPr>
                <w:rFonts w:ascii="Tahoma" w:hAnsi="Tahoma" w:cs="Tahoma"/>
              </w:rPr>
              <w:footnoteReference w:id="8"/>
            </w:r>
            <w:r w:rsidRPr="000843C4">
              <w:rPr>
                <w:rFonts w:ascii="Tahoma" w:hAnsi="Tahoma" w:cs="Tahoma"/>
              </w:rPr>
              <w:t>-84)</w:t>
            </w:r>
          </w:p>
        </w:tc>
        <w:tc>
          <w:tcPr>
            <w:tcW w:w="3543" w:type="dxa"/>
          </w:tcPr>
          <w:p w14:paraId="6102E9E1" w14:textId="77777777" w:rsidR="007D1879" w:rsidRPr="000843C4" w:rsidRDefault="007D1879" w:rsidP="007D1879">
            <w:pPr>
              <w:jc w:val="both"/>
              <w:rPr>
                <w:rFonts w:ascii="Tahoma" w:hAnsi="Tahoma" w:cs="Tahoma"/>
              </w:rPr>
            </w:pPr>
          </w:p>
        </w:tc>
      </w:tr>
      <w:tr w:rsidR="007D1879" w:rsidRPr="00A604DE" w14:paraId="44438DBA" w14:textId="77777777" w:rsidTr="003526AD">
        <w:trPr>
          <w:jc w:val="center"/>
        </w:trPr>
        <w:tc>
          <w:tcPr>
            <w:tcW w:w="4111" w:type="dxa"/>
          </w:tcPr>
          <w:p w14:paraId="0DD5F273" w14:textId="6A30C297" w:rsidR="007D1879" w:rsidRPr="000843C4" w:rsidRDefault="007D1879" w:rsidP="007D1879">
            <w:pPr>
              <w:jc w:val="both"/>
              <w:rPr>
                <w:rFonts w:ascii="Tahoma" w:hAnsi="Tahoma" w:cs="Tahoma"/>
              </w:rPr>
            </w:pPr>
            <w:r w:rsidRPr="000843C4">
              <w:rPr>
                <w:rFonts w:ascii="Tahoma" w:hAnsi="Tahoma" w:cs="Tahoma"/>
              </w:rPr>
              <w:t>Área donde se desarrolla la actividad (m</w:t>
            </w:r>
            <w:r w:rsidRPr="000843C4">
              <w:rPr>
                <w:rFonts w:ascii="Tahoma" w:hAnsi="Tahoma" w:cs="Tahoma"/>
                <w:vertAlign w:val="superscript"/>
              </w:rPr>
              <w:t>2</w:t>
            </w:r>
            <w:r w:rsidRPr="000843C4">
              <w:rPr>
                <w:rFonts w:ascii="Tahoma" w:hAnsi="Tahoma" w:cs="Tahoma"/>
              </w:rPr>
              <w:t xml:space="preserve"> o H</w:t>
            </w:r>
            <w:r w:rsidR="004C2308" w:rsidRPr="000843C4">
              <w:rPr>
                <w:rFonts w:ascii="Tahoma" w:hAnsi="Tahoma" w:cs="Tahoma"/>
              </w:rPr>
              <w:t>a</w:t>
            </w:r>
            <w:r w:rsidRPr="000843C4">
              <w:rPr>
                <w:rFonts w:ascii="Tahoma" w:hAnsi="Tahoma" w:cs="Tahoma"/>
              </w:rPr>
              <w:t>)</w:t>
            </w:r>
          </w:p>
        </w:tc>
        <w:tc>
          <w:tcPr>
            <w:tcW w:w="3543" w:type="dxa"/>
          </w:tcPr>
          <w:p w14:paraId="63C2D3C8" w14:textId="77777777" w:rsidR="007D1879" w:rsidRPr="000843C4" w:rsidRDefault="007D1879" w:rsidP="007D1879">
            <w:pPr>
              <w:jc w:val="both"/>
              <w:rPr>
                <w:rFonts w:ascii="Tahoma" w:hAnsi="Tahoma" w:cs="Tahoma"/>
              </w:rPr>
            </w:pPr>
          </w:p>
        </w:tc>
      </w:tr>
      <w:tr w:rsidR="007D1879" w:rsidRPr="00A604DE" w14:paraId="749369E6" w14:textId="77777777" w:rsidTr="003526AD">
        <w:trPr>
          <w:jc w:val="center"/>
        </w:trPr>
        <w:tc>
          <w:tcPr>
            <w:tcW w:w="4111" w:type="dxa"/>
          </w:tcPr>
          <w:p w14:paraId="6EA0EBE3" w14:textId="77777777" w:rsidR="007D1879" w:rsidRPr="000843C4" w:rsidRDefault="007D1879" w:rsidP="007D1879">
            <w:pPr>
              <w:jc w:val="both"/>
              <w:rPr>
                <w:rFonts w:ascii="Tahoma" w:hAnsi="Tahoma" w:cs="Tahoma"/>
              </w:rPr>
            </w:pPr>
            <w:r w:rsidRPr="000843C4">
              <w:rPr>
                <w:rFonts w:ascii="Tahoma" w:hAnsi="Tahoma" w:cs="Tahoma"/>
              </w:rPr>
              <w:t>Teléfono de contacto</w:t>
            </w:r>
          </w:p>
        </w:tc>
        <w:tc>
          <w:tcPr>
            <w:tcW w:w="3543" w:type="dxa"/>
          </w:tcPr>
          <w:p w14:paraId="2E866312" w14:textId="77777777" w:rsidR="007D1879" w:rsidRPr="000843C4" w:rsidRDefault="007D1879" w:rsidP="007D1879">
            <w:pPr>
              <w:jc w:val="both"/>
              <w:rPr>
                <w:rFonts w:ascii="Tahoma" w:hAnsi="Tahoma" w:cs="Tahoma"/>
              </w:rPr>
            </w:pPr>
          </w:p>
        </w:tc>
      </w:tr>
    </w:tbl>
    <w:p w14:paraId="56529DE1" w14:textId="77777777" w:rsidR="007D1879" w:rsidRPr="000843C4" w:rsidRDefault="007D1879" w:rsidP="003526AD">
      <w:pPr>
        <w:spacing w:after="0"/>
        <w:ind w:left="425"/>
        <w:rPr>
          <w:rFonts w:ascii="Tahoma" w:hAnsi="Tahoma" w:cs="Tahoma"/>
        </w:rPr>
      </w:pPr>
      <w:r w:rsidRPr="000843C4">
        <w:rPr>
          <w:rFonts w:ascii="Tahoma" w:hAnsi="Tahoma" w:cs="Tahoma"/>
        </w:rPr>
        <w:tab/>
      </w:r>
    </w:p>
    <w:p w14:paraId="3A7FAE5C" w14:textId="77777777" w:rsidR="007D1879" w:rsidRPr="000843C4" w:rsidRDefault="007D1879" w:rsidP="007D1879">
      <w:pPr>
        <w:rPr>
          <w:rFonts w:ascii="Tahoma" w:hAnsi="Tahoma" w:cs="Tahoma"/>
          <w:b/>
        </w:rPr>
      </w:pPr>
      <w:r w:rsidRPr="000843C4">
        <w:rPr>
          <w:rFonts w:ascii="Tahoma" w:hAnsi="Tahoma" w:cs="Tahoma"/>
          <w:b/>
        </w:rPr>
        <w:t xml:space="preserve">3.2. Descripción del proceso operativo </w:t>
      </w:r>
    </w:p>
    <w:p w14:paraId="4F50CF4B" w14:textId="77777777" w:rsidR="007D1879" w:rsidRPr="000843C4" w:rsidRDefault="007D1879" w:rsidP="007D1879">
      <w:pPr>
        <w:ind w:left="426"/>
        <w:rPr>
          <w:rFonts w:ascii="Tahoma" w:hAnsi="Tahoma" w:cs="Tahoma"/>
        </w:rPr>
      </w:pPr>
      <w:r w:rsidRPr="000843C4">
        <w:rPr>
          <w:rFonts w:ascii="Tahoma" w:hAnsi="Tahoma" w:cs="Tahoma"/>
        </w:rPr>
        <w:t>Describir el proceso operativo, incluyendo el diagrama de flujo.</w:t>
      </w:r>
    </w:p>
    <w:p w14:paraId="6A2D6236" w14:textId="77777777" w:rsidR="007D1879" w:rsidRPr="000843C4" w:rsidRDefault="007D1879" w:rsidP="007D1879">
      <w:pPr>
        <w:rPr>
          <w:rFonts w:ascii="Tahoma" w:hAnsi="Tahoma" w:cs="Tahoma"/>
          <w:b/>
        </w:rPr>
      </w:pPr>
      <w:r w:rsidRPr="000843C4">
        <w:rPr>
          <w:rFonts w:ascii="Tahoma" w:hAnsi="Tahoma" w:cs="Tahoma"/>
          <w:b/>
        </w:rPr>
        <w:t>3.3. Descripción de instalaciones</w:t>
      </w:r>
    </w:p>
    <w:p w14:paraId="6A1D9605" w14:textId="3E390964" w:rsidR="007D1879" w:rsidRPr="000843C4" w:rsidRDefault="007D1879" w:rsidP="007D1879">
      <w:pPr>
        <w:ind w:left="426"/>
        <w:jc w:val="both"/>
        <w:rPr>
          <w:rFonts w:ascii="Tahoma" w:hAnsi="Tahoma" w:cs="Tahoma"/>
        </w:rPr>
      </w:pPr>
      <w:r w:rsidRPr="000843C4">
        <w:rPr>
          <w:rFonts w:ascii="Tahoma" w:hAnsi="Tahoma" w:cs="Tahoma"/>
        </w:rPr>
        <w:t xml:space="preserve">Describir las características de las instalaciones que se encuentran relacionadas directamente con la actividad eléctrica, presentando cuadros, planos y mapas, debiéndose considerar las coordenadas UTM, Datum WGS-84, incidiendo en las instalaciones donde se cuenten con </w:t>
      </w:r>
      <w:r w:rsidR="00442349" w:rsidRPr="000843C4">
        <w:rPr>
          <w:rFonts w:ascii="Tahoma" w:hAnsi="Tahoma" w:cs="Tahoma"/>
        </w:rPr>
        <w:t>existencias y residuos</w:t>
      </w:r>
      <w:r w:rsidRPr="000843C4">
        <w:rPr>
          <w:rFonts w:ascii="Tahoma" w:hAnsi="Tahoma" w:cs="Tahoma"/>
        </w:rPr>
        <w:t xml:space="preserve"> con PCB.</w:t>
      </w:r>
    </w:p>
    <w:p w14:paraId="0C1126F2" w14:textId="77777777" w:rsidR="007D1879" w:rsidRPr="000843C4" w:rsidRDefault="007D1879" w:rsidP="007D1879">
      <w:pPr>
        <w:ind w:left="426"/>
        <w:jc w:val="both"/>
        <w:rPr>
          <w:rFonts w:ascii="Tahoma" w:hAnsi="Tahoma" w:cs="Tahoma"/>
        </w:rPr>
      </w:pPr>
      <w:r w:rsidRPr="000843C4">
        <w:rPr>
          <w:rFonts w:ascii="Tahoma" w:hAnsi="Tahoma" w:cs="Tahoma"/>
        </w:rPr>
        <w:t>Asimismo, es necesario describir aquellas instalaciones que contribuyen con el funcionamiento de la actividad y que son necesarias en la gestión ambiental de materiales y residuos peligrosos, tales como: almacenes, talleres, entre otras. Esta información debe estar acompañada del reporte fotográfico correspondiente.</w:t>
      </w:r>
    </w:p>
    <w:p w14:paraId="090FBF53" w14:textId="77777777" w:rsidR="007D1879" w:rsidRPr="000843C4" w:rsidRDefault="007D1879" w:rsidP="007D1879">
      <w:pPr>
        <w:ind w:left="426"/>
        <w:jc w:val="both"/>
        <w:rPr>
          <w:rFonts w:ascii="Tahoma" w:hAnsi="Tahoma" w:cs="Tahoma"/>
        </w:rPr>
      </w:pPr>
    </w:p>
    <w:p w14:paraId="3C2B897A" w14:textId="74606EB5" w:rsidR="007D1879" w:rsidRPr="000843C4" w:rsidRDefault="007D1879" w:rsidP="006B05CC">
      <w:pPr>
        <w:pStyle w:val="Ttulo2"/>
        <w:numPr>
          <w:ilvl w:val="0"/>
          <w:numId w:val="46"/>
        </w:numPr>
        <w:ind w:left="426" w:hanging="426"/>
        <w:rPr>
          <w:rFonts w:ascii="Tahoma" w:hAnsi="Tahoma" w:cs="Tahoma"/>
          <w:szCs w:val="22"/>
        </w:rPr>
      </w:pPr>
      <w:bookmarkStart w:id="40" w:name="_Toc40643247"/>
      <w:r w:rsidRPr="000843C4">
        <w:rPr>
          <w:rFonts w:ascii="Tahoma" w:hAnsi="Tahoma" w:cs="Tahoma"/>
          <w:szCs w:val="22"/>
        </w:rPr>
        <w:lastRenderedPageBreak/>
        <w:t>DIAGNÓSTICO SITUACIONAL DE LA GESTIÓN DE PCB</w:t>
      </w:r>
      <w:bookmarkEnd w:id="40"/>
    </w:p>
    <w:p w14:paraId="6D45DB3E" w14:textId="77777777" w:rsidR="007D1879" w:rsidRPr="000843C4" w:rsidRDefault="007D1879" w:rsidP="006B05CC">
      <w:pPr>
        <w:ind w:left="426"/>
        <w:jc w:val="both"/>
        <w:rPr>
          <w:rFonts w:ascii="Tahoma" w:hAnsi="Tahoma" w:cs="Tahoma"/>
        </w:rPr>
      </w:pPr>
      <w:r w:rsidRPr="000843C4">
        <w:rPr>
          <w:rFonts w:ascii="Tahoma" w:hAnsi="Tahoma" w:cs="Tahoma"/>
        </w:rPr>
        <w:t xml:space="preserve">En este capítulo se deben detallar las actividades realizadas por el Titular en fechas anteriores a la elaboración del PGAPCB, tales como, inventario de PCB, así como las diversas actividades realizadas para la eliminación de PCB. Este diagnóstico del trabajo realizado en los últimos años (y que esté documentado), constituye la línea base de cada Titular y es el punto de partida para la planeación de las actividades.  </w:t>
      </w:r>
    </w:p>
    <w:p w14:paraId="2BF8D621" w14:textId="23FAA27B" w:rsidR="007D1879" w:rsidRPr="000843C4" w:rsidRDefault="000B3028" w:rsidP="000B3028">
      <w:pPr>
        <w:keepNext/>
        <w:ind w:left="426" w:hanging="426"/>
        <w:jc w:val="both"/>
        <w:rPr>
          <w:rFonts w:ascii="Tahoma" w:hAnsi="Tahoma" w:cs="Tahoma"/>
          <w:b/>
        </w:rPr>
      </w:pPr>
      <w:r>
        <w:rPr>
          <w:rFonts w:ascii="Tahoma" w:hAnsi="Tahoma" w:cs="Tahoma"/>
          <w:b/>
        </w:rPr>
        <w:t>4.</w:t>
      </w:r>
      <w:proofErr w:type="gramStart"/>
      <w:r>
        <w:rPr>
          <w:rFonts w:ascii="Tahoma" w:hAnsi="Tahoma" w:cs="Tahoma"/>
          <w:b/>
        </w:rPr>
        <w:t>1</w:t>
      </w:r>
      <w:r w:rsidR="006A42EB">
        <w:rPr>
          <w:rFonts w:ascii="Tahoma" w:hAnsi="Tahoma" w:cs="Tahoma"/>
          <w:b/>
        </w:rPr>
        <w:t>.</w:t>
      </w:r>
      <w:r w:rsidR="006A42EB" w:rsidRPr="000843C4">
        <w:rPr>
          <w:rFonts w:ascii="Tahoma" w:hAnsi="Tahoma" w:cs="Tahoma"/>
          <w:b/>
        </w:rPr>
        <w:t>Identificación</w:t>
      </w:r>
      <w:proofErr w:type="gramEnd"/>
      <w:r w:rsidR="007D1879" w:rsidRPr="000843C4">
        <w:rPr>
          <w:rFonts w:ascii="Tahoma" w:hAnsi="Tahoma" w:cs="Tahoma"/>
          <w:b/>
        </w:rPr>
        <w:t xml:space="preserve"> de las fuentes probables de ser, contener o estar contaminadas con PCB</w:t>
      </w:r>
    </w:p>
    <w:p w14:paraId="043B8C87" w14:textId="090B2FC4" w:rsidR="007D1879" w:rsidRPr="000843C4" w:rsidRDefault="007D1879" w:rsidP="007D1879">
      <w:pPr>
        <w:ind w:left="426"/>
        <w:jc w:val="both"/>
        <w:rPr>
          <w:rFonts w:ascii="Tahoma" w:hAnsi="Tahoma" w:cs="Tahoma"/>
        </w:rPr>
      </w:pPr>
      <w:r w:rsidRPr="000843C4">
        <w:rPr>
          <w:rFonts w:ascii="Tahoma" w:hAnsi="Tahoma" w:cs="Tahoma"/>
        </w:rPr>
        <w:t xml:space="preserve">Describir las acciones realizadas respecto de la identificación de </w:t>
      </w:r>
      <w:r w:rsidR="00A71894" w:rsidRPr="000843C4">
        <w:rPr>
          <w:rFonts w:ascii="Tahoma" w:hAnsi="Tahoma" w:cs="Tahoma"/>
        </w:rPr>
        <w:t>existencias</w:t>
      </w:r>
      <w:r w:rsidRPr="000843C4">
        <w:rPr>
          <w:rFonts w:ascii="Tahoma" w:hAnsi="Tahoma" w:cs="Tahoma"/>
        </w:rPr>
        <w:t xml:space="preserve"> probables de contener o estar contaminados con PCB, presentando el listado de equipos, sea que estén en condición operativa, mantenimiento, en reserva o dados de baja y/o desechados (inventario de existencias).</w:t>
      </w:r>
    </w:p>
    <w:p w14:paraId="7B8AD707" w14:textId="77777777" w:rsidR="007D1879" w:rsidRPr="000843C4" w:rsidRDefault="007D1879" w:rsidP="005717E0">
      <w:pPr>
        <w:numPr>
          <w:ilvl w:val="1"/>
          <w:numId w:val="9"/>
        </w:numPr>
        <w:ind w:left="426" w:hanging="426"/>
        <w:jc w:val="both"/>
        <w:rPr>
          <w:rFonts w:ascii="Tahoma" w:hAnsi="Tahoma" w:cs="Tahoma"/>
          <w:b/>
          <w:i/>
        </w:rPr>
      </w:pPr>
      <w:r w:rsidRPr="000843C4">
        <w:rPr>
          <w:rFonts w:ascii="Tahoma" w:hAnsi="Tahoma" w:cs="Tahoma"/>
          <w:b/>
          <w:i/>
        </w:rPr>
        <w:t xml:space="preserve">Inventario de fuentes con PCB </w:t>
      </w:r>
    </w:p>
    <w:p w14:paraId="18682C65" w14:textId="01623627" w:rsidR="007D1879" w:rsidRPr="000843C4" w:rsidRDefault="007D1879" w:rsidP="007D1879">
      <w:pPr>
        <w:tabs>
          <w:tab w:val="left" w:pos="284"/>
        </w:tabs>
        <w:ind w:left="426" w:hanging="426"/>
        <w:jc w:val="both"/>
        <w:rPr>
          <w:rFonts w:ascii="Tahoma" w:hAnsi="Tahoma" w:cs="Tahoma"/>
        </w:rPr>
      </w:pPr>
      <w:r w:rsidRPr="000843C4">
        <w:rPr>
          <w:rFonts w:ascii="Tahoma" w:hAnsi="Tahoma" w:cs="Tahoma"/>
        </w:rPr>
        <w:tab/>
      </w:r>
      <w:r w:rsidRPr="000843C4">
        <w:rPr>
          <w:rFonts w:ascii="Tahoma" w:hAnsi="Tahoma" w:cs="Tahoma"/>
        </w:rPr>
        <w:tab/>
        <w:t xml:space="preserve">Si el Titular realizó la detección de PCB y/o análisis cromatográficos se deberán describir estas actividades presentando el listado de los equipos identificados con PCB. Del mismo modo, se debe reportar la existencia de cilindros </w:t>
      </w:r>
      <w:r w:rsidR="00442349" w:rsidRPr="000843C4">
        <w:rPr>
          <w:rFonts w:ascii="Tahoma" w:hAnsi="Tahoma" w:cs="Tahoma"/>
        </w:rPr>
        <w:t xml:space="preserve">con </w:t>
      </w:r>
      <w:r w:rsidRPr="000843C4">
        <w:rPr>
          <w:rFonts w:ascii="Tahoma" w:hAnsi="Tahoma" w:cs="Tahoma"/>
        </w:rPr>
        <w:t xml:space="preserve">aceite contaminado con PCB. </w:t>
      </w:r>
    </w:p>
    <w:p w14:paraId="6F7BD41D" w14:textId="4E4BC440" w:rsidR="007D1879" w:rsidRPr="000843C4" w:rsidRDefault="007D1879" w:rsidP="005717E0">
      <w:pPr>
        <w:numPr>
          <w:ilvl w:val="1"/>
          <w:numId w:val="9"/>
        </w:numPr>
        <w:ind w:left="425" w:hanging="426"/>
        <w:jc w:val="both"/>
        <w:rPr>
          <w:rFonts w:ascii="Tahoma" w:hAnsi="Tahoma" w:cs="Tahoma"/>
          <w:b/>
          <w:i/>
        </w:rPr>
      </w:pPr>
      <w:r w:rsidRPr="000843C4">
        <w:rPr>
          <w:rFonts w:ascii="Tahoma" w:hAnsi="Tahoma" w:cs="Tahoma"/>
          <w:b/>
          <w:i/>
        </w:rPr>
        <w:t xml:space="preserve">Gestión actual en el manejo de existencias y residuos con PCB </w:t>
      </w:r>
    </w:p>
    <w:p w14:paraId="7C8549ED" w14:textId="77777777" w:rsidR="007D1879" w:rsidRPr="000843C4" w:rsidRDefault="007D1879" w:rsidP="007D1879">
      <w:pPr>
        <w:tabs>
          <w:tab w:val="left" w:pos="426"/>
        </w:tabs>
        <w:ind w:left="425"/>
        <w:jc w:val="both"/>
        <w:rPr>
          <w:rFonts w:ascii="Tahoma" w:hAnsi="Tahoma" w:cs="Tahoma"/>
        </w:rPr>
      </w:pPr>
      <w:r w:rsidRPr="000843C4">
        <w:rPr>
          <w:rFonts w:ascii="Tahoma" w:hAnsi="Tahoma" w:cs="Tahoma"/>
        </w:rPr>
        <w:t>Si el Titular realizó acciones para la eliminación de PCB, debe describirlas, informando las cantidades de PCB eliminados, así como las tecnologías aplicadas.</w:t>
      </w:r>
    </w:p>
    <w:p w14:paraId="207210CC" w14:textId="77777777" w:rsidR="007D1879" w:rsidRPr="000843C4" w:rsidRDefault="007D1879" w:rsidP="007D1879">
      <w:pPr>
        <w:tabs>
          <w:tab w:val="left" w:pos="426"/>
        </w:tabs>
        <w:ind w:left="426"/>
        <w:jc w:val="both"/>
        <w:rPr>
          <w:rFonts w:ascii="Tahoma" w:hAnsi="Tahoma" w:cs="Tahoma"/>
        </w:rPr>
      </w:pPr>
      <w:r w:rsidRPr="000843C4">
        <w:rPr>
          <w:rFonts w:ascii="Tahoma" w:hAnsi="Tahoma" w:cs="Tahoma"/>
        </w:rPr>
        <w:t xml:space="preserve">También las actividades de capacitación del personal técnico en gestión ambientalmente racional de PCB son pertinentes de indicar. </w:t>
      </w:r>
    </w:p>
    <w:p w14:paraId="0532F046" w14:textId="77777777" w:rsidR="007D1879" w:rsidRPr="000843C4" w:rsidRDefault="007D1879" w:rsidP="007D1879">
      <w:pPr>
        <w:tabs>
          <w:tab w:val="left" w:pos="426"/>
        </w:tabs>
        <w:ind w:left="426"/>
        <w:jc w:val="both"/>
        <w:rPr>
          <w:rFonts w:ascii="Tahoma" w:hAnsi="Tahoma" w:cs="Tahoma"/>
        </w:rPr>
      </w:pPr>
      <w:r w:rsidRPr="000843C4">
        <w:rPr>
          <w:rFonts w:ascii="Tahoma" w:hAnsi="Tahoma" w:cs="Tahoma"/>
        </w:rPr>
        <w:t>Las adquisiciones de equipos con la condición de libre de PCB (demostradas con informes de ensayo de laboratorio) y el acondicionamiento de almacenes para PCB, son parte de los avances en la gestión de PCB.</w:t>
      </w:r>
    </w:p>
    <w:p w14:paraId="216C52AA" w14:textId="77777777" w:rsidR="007D1879" w:rsidRPr="000843C4" w:rsidRDefault="007D1879" w:rsidP="007D1879">
      <w:pPr>
        <w:tabs>
          <w:tab w:val="left" w:pos="426"/>
        </w:tabs>
        <w:ind w:left="426"/>
        <w:jc w:val="both"/>
        <w:rPr>
          <w:rFonts w:ascii="Tahoma" w:hAnsi="Tahoma" w:cs="Tahoma"/>
        </w:rPr>
      </w:pPr>
      <w:r w:rsidRPr="000843C4">
        <w:rPr>
          <w:rFonts w:ascii="Tahoma" w:hAnsi="Tahoma" w:cs="Tahoma"/>
        </w:rPr>
        <w:t>Se consideran documentos que demuestran la gestión de PCB realizada y que deben incluirse como anexos, los siguientes:</w:t>
      </w:r>
    </w:p>
    <w:p w14:paraId="0C06D31F"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Informes de realización de la detección de PCB mediante el uso de kits</w:t>
      </w:r>
    </w:p>
    <w:p w14:paraId="7CDE002F"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 xml:space="preserve">Informes de ensayo del laboratorio químico de los análisis cromatográficos </w:t>
      </w:r>
    </w:p>
    <w:p w14:paraId="6BBA068E"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Informes de inventarios de PCB realizados en el Titular</w:t>
      </w:r>
    </w:p>
    <w:p w14:paraId="5A9A5C9C"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Documentos de eliminación de residuos PCB mediante incineración</w:t>
      </w:r>
    </w:p>
    <w:p w14:paraId="6EDFC395"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Certificados/constancias de descontaminación de los equipos</w:t>
      </w:r>
    </w:p>
    <w:p w14:paraId="195F0F16"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 xml:space="preserve">Informes de habilitación de los almacenes (reportes gráficos) </w:t>
      </w:r>
    </w:p>
    <w:p w14:paraId="56C9B61D" w14:textId="2DB81C16" w:rsidR="00205D04"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Informes de capacitaciones sobre PCB brindadas a los trabajadores del Titular</w:t>
      </w:r>
    </w:p>
    <w:p w14:paraId="1C4A2293" w14:textId="77777777" w:rsidR="007D1879" w:rsidRPr="000843C4" w:rsidRDefault="007D1879" w:rsidP="005717E0">
      <w:pPr>
        <w:numPr>
          <w:ilvl w:val="0"/>
          <w:numId w:val="10"/>
        </w:numPr>
        <w:tabs>
          <w:tab w:val="left" w:pos="426"/>
        </w:tabs>
        <w:jc w:val="both"/>
        <w:rPr>
          <w:rFonts w:ascii="Tahoma" w:hAnsi="Tahoma" w:cs="Tahoma"/>
        </w:rPr>
      </w:pPr>
      <w:r w:rsidRPr="000843C4">
        <w:rPr>
          <w:rFonts w:ascii="Tahoma" w:hAnsi="Tahoma" w:cs="Tahoma"/>
        </w:rPr>
        <w:t>Certificados de capacitación del personal del Titular</w:t>
      </w:r>
    </w:p>
    <w:p w14:paraId="631D33BF" w14:textId="77777777" w:rsidR="007D1879" w:rsidRPr="000843C4" w:rsidRDefault="007D1879" w:rsidP="007D1879">
      <w:pPr>
        <w:tabs>
          <w:tab w:val="left" w:pos="426"/>
        </w:tabs>
        <w:jc w:val="both"/>
        <w:rPr>
          <w:rFonts w:ascii="Tahoma" w:hAnsi="Tahoma" w:cs="Tahoma"/>
        </w:rPr>
      </w:pPr>
    </w:p>
    <w:p w14:paraId="72571820" w14:textId="42E879ED" w:rsidR="007D1879" w:rsidRPr="000843C4" w:rsidRDefault="007D1879" w:rsidP="007D1879">
      <w:pPr>
        <w:ind w:left="360"/>
        <w:jc w:val="both"/>
        <w:rPr>
          <w:rFonts w:ascii="Tahoma" w:hAnsi="Tahoma" w:cs="Tahoma"/>
        </w:rPr>
      </w:pPr>
      <w:r w:rsidRPr="000843C4">
        <w:rPr>
          <w:rFonts w:ascii="Tahoma" w:hAnsi="Tahoma" w:cs="Tahoma"/>
        </w:rPr>
        <w:t>Cabe señalar que, si el Titular no realizó ninguna de las acciones mencionadas, deberá planificar estas acciones describiéndola</w:t>
      </w:r>
      <w:r w:rsidR="005443FB">
        <w:rPr>
          <w:rFonts w:ascii="Tahoma" w:hAnsi="Tahoma" w:cs="Tahoma"/>
        </w:rPr>
        <w:t>s en el acápite 5.1 del punto</w:t>
      </w:r>
      <w:r w:rsidRPr="000843C4">
        <w:rPr>
          <w:rFonts w:ascii="Tahoma" w:hAnsi="Tahoma" w:cs="Tahoma"/>
        </w:rPr>
        <w:t xml:space="preserve"> 5.  </w:t>
      </w:r>
    </w:p>
    <w:p w14:paraId="0E527F9D" w14:textId="34D1DF39" w:rsidR="007D1879" w:rsidRPr="000843C4" w:rsidRDefault="007D1879" w:rsidP="006B05CC">
      <w:pPr>
        <w:pStyle w:val="Ttulo2"/>
        <w:numPr>
          <w:ilvl w:val="0"/>
          <w:numId w:val="46"/>
        </w:numPr>
        <w:ind w:left="426" w:hanging="426"/>
        <w:rPr>
          <w:rFonts w:ascii="Tahoma" w:hAnsi="Tahoma" w:cs="Tahoma"/>
          <w:szCs w:val="22"/>
        </w:rPr>
      </w:pPr>
      <w:bookmarkStart w:id="41" w:name="_Toc40643248"/>
      <w:r w:rsidRPr="000843C4">
        <w:rPr>
          <w:rFonts w:ascii="Tahoma" w:hAnsi="Tahoma" w:cs="Tahoma"/>
          <w:szCs w:val="22"/>
        </w:rPr>
        <w:t>GESTIÓN AMBIENTAL DE PCB</w:t>
      </w:r>
      <w:bookmarkEnd w:id="41"/>
    </w:p>
    <w:p w14:paraId="0DF65D4A" w14:textId="3D8C2A14" w:rsidR="007D1879" w:rsidRPr="000843C4" w:rsidRDefault="007D1879" w:rsidP="003526AD">
      <w:pPr>
        <w:spacing w:before="160"/>
        <w:ind w:left="426" w:hanging="426"/>
        <w:jc w:val="both"/>
        <w:rPr>
          <w:rFonts w:ascii="Tahoma" w:hAnsi="Tahoma" w:cs="Tahoma"/>
          <w:b/>
        </w:rPr>
      </w:pPr>
      <w:r w:rsidRPr="000843C4">
        <w:rPr>
          <w:rFonts w:ascii="Tahoma" w:hAnsi="Tahoma" w:cs="Tahoma"/>
          <w:b/>
        </w:rPr>
        <w:t xml:space="preserve">5.1 </w:t>
      </w:r>
      <w:r w:rsidR="003526AD" w:rsidRPr="000843C4">
        <w:rPr>
          <w:rFonts w:ascii="Tahoma" w:hAnsi="Tahoma" w:cs="Tahoma"/>
          <w:b/>
        </w:rPr>
        <w:t xml:space="preserve">  </w:t>
      </w:r>
      <w:r w:rsidRPr="000843C4">
        <w:rPr>
          <w:rFonts w:ascii="Tahoma" w:hAnsi="Tahoma" w:cs="Tahoma"/>
          <w:b/>
        </w:rPr>
        <w:t>Identificación de PCB</w:t>
      </w:r>
    </w:p>
    <w:p w14:paraId="3F659CA6" w14:textId="692B836A" w:rsidR="007D1879" w:rsidRPr="000843C4" w:rsidRDefault="007D1879" w:rsidP="003526AD">
      <w:pPr>
        <w:ind w:left="426"/>
        <w:jc w:val="both"/>
        <w:rPr>
          <w:rFonts w:ascii="Tahoma" w:hAnsi="Tahoma" w:cs="Tahoma"/>
        </w:rPr>
      </w:pPr>
      <w:r w:rsidRPr="000843C4">
        <w:rPr>
          <w:rFonts w:ascii="Tahoma" w:hAnsi="Tahoma" w:cs="Tahoma"/>
        </w:rPr>
        <w:t xml:space="preserve">Indicar si el Titular </w:t>
      </w:r>
      <w:r w:rsidR="00A71894" w:rsidRPr="000843C4">
        <w:rPr>
          <w:rFonts w:ascii="Tahoma" w:hAnsi="Tahoma" w:cs="Tahoma"/>
        </w:rPr>
        <w:t>tiene existencias</w:t>
      </w:r>
      <w:r w:rsidR="00480BB4" w:rsidRPr="000843C4">
        <w:rPr>
          <w:rFonts w:ascii="Tahoma" w:hAnsi="Tahoma" w:cs="Tahoma"/>
        </w:rPr>
        <w:t xml:space="preserve"> y residuos</w:t>
      </w:r>
      <w:r w:rsidRPr="000843C4">
        <w:rPr>
          <w:rFonts w:ascii="Tahoma" w:hAnsi="Tahoma" w:cs="Tahoma"/>
        </w:rPr>
        <w:t xml:space="preserve"> con PCB, </w:t>
      </w:r>
      <w:r w:rsidR="00F36FE0" w:rsidRPr="000843C4">
        <w:rPr>
          <w:rFonts w:ascii="Tahoma" w:hAnsi="Tahoma" w:cs="Tahoma"/>
        </w:rPr>
        <w:t xml:space="preserve">la </w:t>
      </w:r>
      <w:r w:rsidRPr="000843C4">
        <w:rPr>
          <w:rFonts w:ascii="Tahoma" w:hAnsi="Tahoma" w:cs="Tahoma"/>
        </w:rPr>
        <w:t xml:space="preserve">ubicación de las </w:t>
      </w:r>
      <w:r w:rsidR="0005606D" w:rsidRPr="000843C4">
        <w:rPr>
          <w:rFonts w:ascii="Tahoma" w:hAnsi="Tahoma" w:cs="Tahoma"/>
        </w:rPr>
        <w:t xml:space="preserve">fuentes, </w:t>
      </w:r>
      <w:r w:rsidR="00F36FE0" w:rsidRPr="000843C4">
        <w:rPr>
          <w:rFonts w:ascii="Tahoma" w:hAnsi="Tahoma" w:cs="Tahoma"/>
        </w:rPr>
        <w:t xml:space="preserve">la </w:t>
      </w:r>
      <w:r w:rsidR="0005606D" w:rsidRPr="000843C4">
        <w:rPr>
          <w:rFonts w:ascii="Tahoma" w:hAnsi="Tahoma" w:cs="Tahoma"/>
        </w:rPr>
        <w:t>condición</w:t>
      </w:r>
      <w:r w:rsidR="00F36FE0" w:rsidRPr="000843C4">
        <w:rPr>
          <w:rFonts w:ascii="Tahoma" w:hAnsi="Tahoma" w:cs="Tahoma"/>
        </w:rPr>
        <w:t xml:space="preserve"> de los equipos</w:t>
      </w:r>
      <w:r w:rsidRPr="000843C4">
        <w:rPr>
          <w:rFonts w:ascii="Tahoma" w:hAnsi="Tahoma" w:cs="Tahoma"/>
        </w:rPr>
        <w:t xml:space="preserve">, </w:t>
      </w:r>
      <w:r w:rsidR="00F36FE0" w:rsidRPr="000843C4">
        <w:rPr>
          <w:rFonts w:ascii="Tahoma" w:hAnsi="Tahoma" w:cs="Tahoma"/>
        </w:rPr>
        <w:t xml:space="preserve">el </w:t>
      </w:r>
      <w:r w:rsidR="00555F28" w:rsidRPr="000843C4">
        <w:rPr>
          <w:rFonts w:ascii="Tahoma" w:hAnsi="Tahoma" w:cs="Tahoma"/>
        </w:rPr>
        <w:t>p</w:t>
      </w:r>
      <w:r w:rsidR="00A00773" w:rsidRPr="000843C4">
        <w:rPr>
          <w:rFonts w:ascii="Tahoma" w:hAnsi="Tahoma" w:cs="Tahoma"/>
        </w:rPr>
        <w:t>eso del fluido o del aceite (kg)</w:t>
      </w:r>
      <w:r w:rsidR="00555F28" w:rsidRPr="000843C4">
        <w:rPr>
          <w:rFonts w:ascii="Tahoma" w:hAnsi="Tahoma" w:cs="Tahoma"/>
        </w:rPr>
        <w:t xml:space="preserve">, </w:t>
      </w:r>
      <w:r w:rsidR="00F36FE0" w:rsidRPr="000843C4">
        <w:rPr>
          <w:rFonts w:ascii="Tahoma" w:hAnsi="Tahoma" w:cs="Tahoma"/>
        </w:rPr>
        <w:t xml:space="preserve">el </w:t>
      </w:r>
      <w:r w:rsidR="00555F28" w:rsidRPr="000843C4">
        <w:rPr>
          <w:rFonts w:ascii="Tahoma" w:hAnsi="Tahoma" w:cs="Tahoma"/>
        </w:rPr>
        <w:t>peso bruto del equipo</w:t>
      </w:r>
      <w:r w:rsidR="00F36FE0" w:rsidRPr="000843C4">
        <w:rPr>
          <w:rFonts w:ascii="Tahoma" w:hAnsi="Tahoma" w:cs="Tahoma"/>
        </w:rPr>
        <w:t xml:space="preserve"> </w:t>
      </w:r>
      <w:r w:rsidRPr="000843C4">
        <w:rPr>
          <w:rFonts w:ascii="Tahoma" w:hAnsi="Tahoma" w:cs="Tahoma"/>
        </w:rPr>
        <w:t xml:space="preserve"> </w:t>
      </w:r>
      <w:r w:rsidR="00312CD5" w:rsidRPr="000843C4">
        <w:rPr>
          <w:rFonts w:ascii="Tahoma" w:hAnsi="Tahoma" w:cs="Tahoma"/>
        </w:rPr>
        <w:t>(</w:t>
      </w:r>
      <w:r w:rsidRPr="000843C4">
        <w:rPr>
          <w:rFonts w:ascii="Tahoma" w:hAnsi="Tahoma" w:cs="Tahoma"/>
        </w:rPr>
        <w:t>kg</w:t>
      </w:r>
      <w:r w:rsidR="00312CD5" w:rsidRPr="000843C4">
        <w:rPr>
          <w:rFonts w:ascii="Tahoma" w:hAnsi="Tahoma" w:cs="Tahoma"/>
        </w:rPr>
        <w:t>)</w:t>
      </w:r>
      <w:r w:rsidRPr="000843C4">
        <w:rPr>
          <w:rFonts w:ascii="Tahoma" w:hAnsi="Tahoma" w:cs="Tahoma"/>
        </w:rPr>
        <w:t>, entre otra</w:t>
      </w:r>
      <w:r w:rsidR="00F36FE0" w:rsidRPr="000843C4">
        <w:rPr>
          <w:rFonts w:ascii="Tahoma" w:hAnsi="Tahoma" w:cs="Tahoma"/>
        </w:rPr>
        <w:t xml:space="preserve"> información</w:t>
      </w:r>
      <w:r w:rsidRPr="000843C4">
        <w:rPr>
          <w:rFonts w:ascii="Tahoma" w:hAnsi="Tahoma" w:cs="Tahoma"/>
        </w:rPr>
        <w:t xml:space="preserve"> que </w:t>
      </w:r>
      <w:r w:rsidR="00F36FE0" w:rsidRPr="000843C4">
        <w:rPr>
          <w:rFonts w:ascii="Tahoma" w:hAnsi="Tahoma" w:cs="Tahoma"/>
        </w:rPr>
        <w:t>e</w:t>
      </w:r>
      <w:r w:rsidRPr="000843C4">
        <w:rPr>
          <w:rFonts w:ascii="Tahoma" w:hAnsi="Tahoma" w:cs="Tahoma"/>
        </w:rPr>
        <w:t xml:space="preserve">s parte del “inventario de PCB”; para ello, hay pasos a seguir que se detallan en la Guía Metodológica para el Inventario de Existencias </w:t>
      </w:r>
      <w:r w:rsidR="0005606D" w:rsidRPr="000843C4">
        <w:rPr>
          <w:rFonts w:ascii="Tahoma" w:hAnsi="Tahoma" w:cs="Tahoma"/>
        </w:rPr>
        <w:t>y</w:t>
      </w:r>
      <w:r w:rsidRPr="000843C4">
        <w:rPr>
          <w:rFonts w:ascii="Tahoma" w:hAnsi="Tahoma" w:cs="Tahoma"/>
        </w:rPr>
        <w:t xml:space="preserve"> Residuos con PCB. </w:t>
      </w:r>
    </w:p>
    <w:p w14:paraId="3837720F" w14:textId="77777777" w:rsidR="007D1879" w:rsidRPr="000843C4" w:rsidRDefault="007D1879" w:rsidP="003526AD">
      <w:pPr>
        <w:ind w:left="426"/>
        <w:jc w:val="both"/>
        <w:rPr>
          <w:rFonts w:ascii="Tahoma" w:hAnsi="Tahoma" w:cs="Tahoma"/>
        </w:rPr>
      </w:pPr>
      <w:r w:rsidRPr="000843C4">
        <w:rPr>
          <w:rFonts w:ascii="Tahoma" w:hAnsi="Tahoma" w:cs="Tahoma"/>
        </w:rPr>
        <w:t>A continuación, se resumen las principales actividades a programarse para identificar PCB en equipos transformadores y condensadores:</w:t>
      </w:r>
    </w:p>
    <w:p w14:paraId="421F768D" w14:textId="739FB868" w:rsidR="007D1879" w:rsidRPr="000843C4" w:rsidRDefault="007D1879" w:rsidP="003526AD">
      <w:pPr>
        <w:keepNext/>
        <w:ind w:left="426"/>
        <w:jc w:val="both"/>
        <w:rPr>
          <w:rFonts w:ascii="Tahoma" w:hAnsi="Tahoma" w:cs="Tahoma"/>
        </w:rPr>
      </w:pPr>
      <w:r w:rsidRPr="000843C4">
        <w:rPr>
          <w:rFonts w:ascii="Tahoma" w:hAnsi="Tahoma" w:cs="Tahoma"/>
          <w:i/>
        </w:rPr>
        <w:t>5.1.1. Identificación de existencias y residuos con PCB</w:t>
      </w:r>
      <w:r w:rsidRPr="000843C4">
        <w:rPr>
          <w:rFonts w:ascii="Tahoma" w:hAnsi="Tahoma" w:cs="Tahoma"/>
        </w:rPr>
        <w:t xml:space="preserve"> </w:t>
      </w:r>
    </w:p>
    <w:p w14:paraId="4C13D58A" w14:textId="31A2B210" w:rsidR="007D1879" w:rsidRPr="000843C4" w:rsidRDefault="007D1879" w:rsidP="007D1879">
      <w:pPr>
        <w:ind w:left="567"/>
        <w:jc w:val="both"/>
        <w:rPr>
          <w:rFonts w:ascii="Tahoma" w:hAnsi="Tahoma" w:cs="Tahoma"/>
        </w:rPr>
      </w:pPr>
      <w:r w:rsidRPr="000843C4">
        <w:rPr>
          <w:rFonts w:ascii="Tahoma" w:hAnsi="Tahoma" w:cs="Tahoma"/>
        </w:rPr>
        <w:t xml:space="preserve">El Titular debe definir y planificar las actividades para la identificación de PCB de acuerdo </w:t>
      </w:r>
      <w:r w:rsidR="00205D04" w:rsidRPr="000843C4">
        <w:rPr>
          <w:rFonts w:ascii="Tahoma" w:hAnsi="Tahoma" w:cs="Tahoma"/>
        </w:rPr>
        <w:t>con</w:t>
      </w:r>
      <w:r w:rsidRPr="000843C4">
        <w:rPr>
          <w:rFonts w:ascii="Tahoma" w:hAnsi="Tahoma" w:cs="Tahoma"/>
        </w:rPr>
        <w:t xml:space="preserve"> los lineamientos técnicos señalados en la Guía Metodológica para el Inventario de Existencias con PCB. </w:t>
      </w:r>
      <w:r w:rsidRPr="000843C4">
        <w:rPr>
          <w:rFonts w:ascii="Tahoma" w:hAnsi="Tahoma" w:cs="Tahoma"/>
        </w:rPr>
        <w:tab/>
      </w:r>
    </w:p>
    <w:p w14:paraId="2FF3F290" w14:textId="77777777" w:rsidR="007D1879" w:rsidRPr="000843C4" w:rsidRDefault="007D1879" w:rsidP="007D1879">
      <w:pPr>
        <w:ind w:left="567"/>
        <w:jc w:val="both"/>
        <w:rPr>
          <w:rFonts w:ascii="Tahoma" w:hAnsi="Tahoma" w:cs="Tahoma"/>
        </w:rPr>
      </w:pPr>
      <w:r w:rsidRPr="000843C4">
        <w:rPr>
          <w:rFonts w:ascii="Tahoma" w:hAnsi="Tahoma" w:cs="Tahoma"/>
        </w:rPr>
        <w:t>De manera resumida, el PGAPCB debe incluir actividades para:</w:t>
      </w:r>
    </w:p>
    <w:p w14:paraId="3CAD5993" w14:textId="25306ED8" w:rsidR="007D1879" w:rsidRPr="000843C4" w:rsidRDefault="004C2308" w:rsidP="005717E0">
      <w:pPr>
        <w:numPr>
          <w:ilvl w:val="0"/>
          <w:numId w:val="11"/>
        </w:numPr>
        <w:ind w:left="851" w:hanging="284"/>
        <w:jc w:val="both"/>
        <w:rPr>
          <w:rFonts w:ascii="Tahoma" w:hAnsi="Tahoma" w:cs="Tahoma"/>
        </w:rPr>
      </w:pPr>
      <w:r w:rsidRPr="000843C4">
        <w:rPr>
          <w:rFonts w:ascii="Tahoma" w:hAnsi="Tahoma" w:cs="Tahoma"/>
          <w:noProof/>
        </w:rPr>
        <mc:AlternateContent>
          <mc:Choice Requires="wpg">
            <w:drawing>
              <wp:anchor distT="0" distB="0" distL="114300" distR="114300" simplePos="0" relativeHeight="251726848" behindDoc="0" locked="0" layoutInCell="1" allowOverlap="1" wp14:anchorId="4E192C6F" wp14:editId="3404352B">
                <wp:simplePos x="0" y="0"/>
                <wp:positionH relativeFrom="column">
                  <wp:posOffset>3415665</wp:posOffset>
                </wp:positionH>
                <wp:positionV relativeFrom="paragraph">
                  <wp:posOffset>159385</wp:posOffset>
                </wp:positionV>
                <wp:extent cx="2019300" cy="2606040"/>
                <wp:effectExtent l="0" t="0" r="0" b="3810"/>
                <wp:wrapSquare wrapText="bothSides"/>
                <wp:docPr id="75" name="Grupo 75"/>
                <wp:cNvGraphicFramePr/>
                <a:graphic xmlns:a="http://schemas.openxmlformats.org/drawingml/2006/main">
                  <a:graphicData uri="http://schemas.microsoft.com/office/word/2010/wordprocessingGroup">
                    <wpg:wgp>
                      <wpg:cNvGrpSpPr/>
                      <wpg:grpSpPr>
                        <a:xfrm>
                          <a:off x="0" y="0"/>
                          <a:ext cx="2019300" cy="2606040"/>
                          <a:chOff x="0" y="0"/>
                          <a:chExt cx="2019300" cy="2606040"/>
                        </a:xfrm>
                      </wpg:grpSpPr>
                      <pic:pic xmlns:pic="http://schemas.openxmlformats.org/drawingml/2006/picture">
                        <pic:nvPicPr>
                          <pic:cNvPr id="9" name="Imagen 9"/>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28574" y="0"/>
                            <a:ext cx="1891665" cy="2096770"/>
                          </a:xfrm>
                          <a:prstGeom prst="rect">
                            <a:avLst/>
                          </a:prstGeom>
                          <a:noFill/>
                          <a:ln>
                            <a:noFill/>
                          </a:ln>
                          <a:extLst>
                            <a:ext uri="{53640926-AAD7-44D8-BBD7-CCE9431645EC}">
                              <a14:shadowObscured xmlns:a14="http://schemas.microsoft.com/office/drawing/2010/main"/>
                            </a:ext>
                          </a:extLst>
                        </pic:spPr>
                      </pic:pic>
                      <wps:wsp>
                        <wps:cNvPr id="10" name="Cuadro de texto 10"/>
                        <wps:cNvSpPr txBox="1"/>
                        <wps:spPr>
                          <a:xfrm>
                            <a:off x="0" y="2219325"/>
                            <a:ext cx="2019300" cy="386715"/>
                          </a:xfrm>
                          <a:prstGeom prst="rect">
                            <a:avLst/>
                          </a:prstGeom>
                          <a:noFill/>
                          <a:ln w="6350">
                            <a:noFill/>
                          </a:ln>
                        </wps:spPr>
                        <wps:txbx>
                          <w:txbxContent>
                            <w:p w14:paraId="73F283DB" w14:textId="346F2FFE" w:rsidR="00303317" w:rsidRPr="00CC4C16" w:rsidRDefault="00303317" w:rsidP="007D1879">
                              <w:pPr>
                                <w:spacing w:after="0" w:line="240" w:lineRule="auto"/>
                                <w:rPr>
                                  <w:b/>
                                  <w:sz w:val="18"/>
                                </w:rPr>
                              </w:pPr>
                              <w:bookmarkStart w:id="42" w:name="_Toc38616622"/>
                              <w:bookmarkStart w:id="43" w:name="_Hlk21815484"/>
                              <w:r w:rsidRPr="00B842F1">
                                <w:rPr>
                                  <w:b/>
                                  <w:bCs/>
                                  <w:sz w:val="18"/>
                                  <w:szCs w:val="18"/>
                                </w:rPr>
                                <w:t>Figura N</w:t>
                              </w:r>
                              <w:r>
                                <w:rPr>
                                  <w:b/>
                                  <w:bCs/>
                                  <w:sz w:val="18"/>
                                  <w:szCs w:val="18"/>
                                </w:rPr>
                                <w:t>º</w:t>
                              </w:r>
                              <w:r w:rsidRPr="00B842F1">
                                <w:rPr>
                                  <w:b/>
                                  <w:bCs/>
                                  <w:sz w:val="18"/>
                                  <w:szCs w:val="18"/>
                                </w:rPr>
                                <w:t xml:space="preserve"> </w:t>
                              </w:r>
                              <w:r w:rsidRPr="00B842F1">
                                <w:rPr>
                                  <w:b/>
                                  <w:bCs/>
                                  <w:sz w:val="18"/>
                                  <w:szCs w:val="18"/>
                                </w:rPr>
                                <w:fldChar w:fldCharType="begin"/>
                              </w:r>
                              <w:r w:rsidRPr="00B842F1">
                                <w:rPr>
                                  <w:b/>
                                  <w:bCs/>
                                  <w:sz w:val="18"/>
                                  <w:szCs w:val="18"/>
                                </w:rPr>
                                <w:instrText xml:space="preserve"> SEQ Figura_Nº \* ARABIC </w:instrText>
                              </w:r>
                              <w:r w:rsidRPr="00B842F1">
                                <w:rPr>
                                  <w:b/>
                                  <w:bCs/>
                                  <w:sz w:val="18"/>
                                  <w:szCs w:val="18"/>
                                </w:rPr>
                                <w:fldChar w:fldCharType="separate"/>
                              </w:r>
                              <w:r w:rsidR="000D7752">
                                <w:rPr>
                                  <w:b/>
                                  <w:bCs/>
                                  <w:noProof/>
                                  <w:sz w:val="18"/>
                                  <w:szCs w:val="18"/>
                                </w:rPr>
                                <w:t>3</w:t>
                              </w:r>
                              <w:r w:rsidRPr="00B842F1">
                                <w:rPr>
                                  <w:b/>
                                  <w:bCs/>
                                  <w:sz w:val="18"/>
                                  <w:szCs w:val="18"/>
                                </w:rPr>
                                <w:fldChar w:fldCharType="end"/>
                              </w:r>
                              <w:r w:rsidRPr="00B842F1">
                                <w:rPr>
                                  <w:b/>
                                  <w:bCs/>
                                  <w:sz w:val="18"/>
                                  <w:szCs w:val="18"/>
                                </w:rPr>
                                <w:t>:</w:t>
                              </w:r>
                              <w:r w:rsidRPr="00CC4C16">
                                <w:rPr>
                                  <w:b/>
                                  <w:sz w:val="18"/>
                                </w:rPr>
                                <w:t xml:space="preserve"> Toma de datos de la placa</w:t>
                              </w:r>
                              <w:bookmarkEnd w:id="42"/>
                            </w:p>
                            <w:bookmarkEnd w:id="43"/>
                            <w:p w14:paraId="39B94FCF" w14:textId="77777777" w:rsidR="00303317" w:rsidRPr="00B60377" w:rsidRDefault="00303317" w:rsidP="007D1879">
                              <w:pPr>
                                <w:spacing w:after="0" w:line="240" w:lineRule="auto"/>
                                <w:rPr>
                                  <w:sz w:val="14"/>
                                </w:rPr>
                              </w:pPr>
                              <w:r w:rsidRPr="00B60377">
                                <w:rPr>
                                  <w:sz w:val="14"/>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192C6F" id="Grupo 75" o:spid="_x0000_s1038" style="position:absolute;left:0;text-align:left;margin-left:268.95pt;margin-top:12.55pt;width:159pt;height:205.2pt;z-index:251726848" coordsize="20193,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77phgMAAC4IAAAOAAAAZHJzL2Uyb0RvYy54bWysVU1v2zgQvS/Q/0Dw&#10;3shyEjsW4hRu0gQBsq2x6SJnmqIkohLJJanI6a/fR0pyEjtAP9CD5RlyOJx582Z4/mHb1ORRWCe1&#10;WtL0aEKJUFznUpVL+u/X6/dnlDjPVM5qrcSSPglHP1y8++u8M5mY6krXubAETpTLOrOklfcmSxLH&#10;K9Ewd6SNUNgstG2Yh2rLJLesg/emTqaTySzptM2N1Vw4h9WrfpNeRP9FIbj/UhROeFIvKWLz8Wvj&#10;dxO+ycU5y0rLTCX5EAb7jSgaJhUu3bm6Yp6R1soDV43kVjtd+COum0QXheQi5oBs0sleNjdWtybm&#10;UmZdaXYwAdo9nH7bLf/8uLZE5ks6P6VEsQY1urGt0QQ6wOlMmcHmxpp7s7bDQtlrId9tYZvwj0zI&#10;NsL6tINVbD3hWERmi+MJ0OfYm84ms8nJADyvUJ2Dc7z69IOTyXhxEuLbhWMkz/AbcIJ0gNOP+YRT&#10;vrWCDk6an/LRMPutNe9RUsO83Mha+qdITxQvBKUe15Kvba88Q74YEb9tWCkUWQTEg30w6Q+wkNCd&#10;5t8cUfqyYqoUK2dAazRbsE5em0f11W2bWpprWdfEav8gfXVfMYMap5GtYXNIFD2xx6k3sOr5eqV5&#10;2wjl+wa0okbOWrlKGkeJzUSzEeCTvc1TlBzN73EfulnWIWCWOcv/QQK97K3wvBoTGYPtUXBgHNl0&#10;f+scDljrdYx5j3HTs9P5CSWHrEvPFulsBlJH1k0Ws/k8sm7HHUBrnb8RuiFBQMSIKl7BHu9ciA+m&#10;o0kIXOkAZIy7Vq8WYBhWIvoh6kFEbUIHYbK5EWZoB0D/UvPG+iHK4PaZSSm6q2/ey5blVpNcEI/+&#10;0wQ7iHiwDj1M/PajRldG+oT1PuCxo/ZaeTpF707jKGDZmw19fDabp9HgDyFLuiWdHZ9OYil2mI8Q&#10;P0ccJL/dbOP0GoaVyzY6f0KSYHucRs7wa4nq3jHn18xitgMpvFf+Cz5FrXGXHiRKKm2/v7Ue7FE1&#10;7FLS4a1YUvdfy8KQqG8V6rlITzDRiI/Kyel8CsW+3Nm83FFtc6nxHKE7EF0Ug72vR7GwunnAs7YK&#10;t2KLKY67l9SP4qXvXzA8i1ysVtGonz136t5gYvXdHbj7dfvArBkIHhjxWY8MYtkez3vbntgrtFsh&#10;YxMEnHtUQeuggM1Rio8SpFev3ks9Wj0/8xf/AwAA//8DAFBLAwQKAAAAAAAAACEAxsSYzauWAQCr&#10;lgEAFAAAAGRycy9tZWRpYS9pbWFnZTEucG5niVBORw0KGgoAAAANSUhEUgAAAMAAAADcCAYAAAFR&#10;z55xAAAAAXNSR0IArs4c6QAAAARnQU1BAACxjwv8YQUAAAAJcEhZcwAADsMAAA7DAcdvqGQAAP+l&#10;SURBVHherL0JSNbp2j/u4RzmMDPMMFFRFCmGRVFUFIqKoqgYioqiqCiKiqK44IYrbrgkrrjijivu&#10;uOOOO2qatEqLFe3RHm0zUTOf//W5n55OZ95z3ve87//3Ze75Pj7a83zva7+u+1p0pmfGMDDUju6u&#10;Vujv3ovs1Ej8q6u4tAhDw33IyEiDp7eD/FyAptY6NHfWY3JqFDExAfDwsEV+YTrqG6pQXlWMM/mZ&#10;0FlYnMbYRC/q68sR6OOB4qyMLx/5jys3Pxt5svgFBgb6KC0/g+7eDnT1tqG1uxHTM+NISYmAt7c9&#10;6hpK0dJaj/qmavUlOqtrS1hYnsJgX6d81CfNJ+J3WW/Q1lSO/PwMxCdEwczcCKmpydDV3YvqmhIM&#10;DPegf7AHXQNtmJ6dQEFeEsLCfNDWXo+Ozma0tDeoL9G5fHER9++cx72bKwj1t8e7N9fw9PEFNDcW&#10;qX/gH+CFiMhgODrZws7eCuUVRaitq8Cg7GZopB89g12YEBAV5icjMzMe7R1N6O6RnXU0orGlFjrh&#10;EUEwNTkJC9NTGOhpQF5WOCoFjqmR3vD2tIZLUCiiw33g4ekMB0cbnLazQlV1MYZHB9TiLqYERA2y&#10;27yCFAFbC3r6OzA7P4Nz5xegc/v2JlbPTqCnqxqN9UXwcjVC79Vf4XsOCLwGZK7/jvQ4f/j4e8DV&#10;zRFHjhxRIBoZG1Y74JeEhgfJLsbli6axtLIIY1MjxCUlY35hAjqLC+t48/IRsrISEB3jg5QFwHod&#10;cF6UNQM0PQX8VoHQYDf4e3tg7x59lFXkYmh8QH1Jd1875ham4S2gTM9MgY+fN3yDg5GQlIilJdnB&#10;+fl2QegzVNUmIzkqFrv+ogP9PTuhd9ICqeMvcHQU2Nv8HtnjW3B1tcLuvXtw4eIa5paW5QtGMTzW&#10;j/nFGdg5n8bhIwYozkyHp5+XWouL89CZmepDSWkGKsqEFNOjsP+AAX76eRv279PF3/7yHXT+/gOM&#10;Gn+DQeV1AZ8jFpemUJh7Rui/U0BVB28/V8zMzSLA3wtO9tYYE+qKiQlBWnoSZmamoDM62IqXL+/i&#10;+uVpoeUoHDp0BHv27IPhSSNkeNkjzssTf/1OB/ZJ7bC3tcCgPPGZzAzUtTShpa0V9k5WWFxewuLZ&#10;eYxNj2B5dUlAlYaEhDjNFxBRG+dW8OzVZzx78QcudlZjuigWt2oiUWp3CpMF0fA++CNMbcJhYWmN&#10;/v5eZAszFpdUoLKyHM5u9rKDaZw+bQN3d1fYWJrAwcYCQYH+mJ2dhs74YDWWL9zA+iPgwmvg1jvg&#10;3Bbw+vItPGpOx1CMHToKUuHqGYpTRsexa9cO4fpaVFVVobW1GScNTwiSZ4XZZhRpLi7NKtExNjaC&#10;0dFh6PRNTmPhAbAm1HLjV+DuH8BjQfvKoz8wvf4GV8rT4exoivCwQBibnFBf4OPjhewzGYiOjVBr&#10;aHhUURS/iGQ7OT0mVDaIqclx6MzL0849BK591Hw4l3wfbsm6KRLD3sEGZpYn4O3lqsTFtm0/K5FR&#10;XVuBkrJCFJXmobWtA+OTY/LBE4rpRsYGFa4GB/qgMyFfsEjwvJQPlS9R6zfghXzBw8/AI/kSS2sz&#10;uHs4w9zCGD/++CNqasvR2NyAmjoRaDVlqG1o1Tzx/CSGJ0YE2ePoHxlA30AvdEYuvcTQ5V8xdxc4&#10;K2C68kGeXGTeM/mCspZ5XH0FXHr8SckhSytT7NixQz68QqRmLWrra1BXVyNMmgHH09bw8XCFtfwN&#10;RYqFpTFMzU5BZ+2CsK1cr+RJV54Aq8+B87KbnNI+vH6rfoVth7xR2T4EBwHVvt3bEBLgisqqOrWD&#10;6toqFBdkIDNbpG58LBISY1BbUwF7ezNYyo51KmdeoHftCV68FrjI9US+aOrSr7giCLgnX6i9rr4B&#10;Ks69QeXIGozdfVBQnI2S8gIUlhUhLycZ2TnpSE6JQ0qqfElCAkJDPeHoaAGd4y69OOrZibKx+2if&#10;vq4+rK1zBlXt5/BS8PHnq3/1Piou/gpLW1e8E6orKCtBo+AhIyUa8WnxSE+PR1JynCixYbg7yxfs&#10;s2nBAcsa6JkVo0WEWtPcC/SNP0BT/1Vs3PisVM+3F3/umLyBt/Ll70gQ9z/itlDEUwFrQbwnElNi&#10;NbtIjMSlS2ehs8OiBnuPxUPXPB/6thVIzZ1AY+8aBqcfYkWQ/1Bw8u31VJjxtYDr/ZefPwpZ37v7&#10;GO1ZbhjvLkVFVb7sIBopsouExGjo6FlVYJdhOg6Y5WOPcQG8wqg6gZ6x2xhbfIz1y6/x7Auyv70c&#10;jI3QVZaDy/VBaC6Pw8bGAqan+3Hp7DBCfE8jJjIAoRGB0NltVQB9i3LsMAjCbpN0HLYpUh+wceMj&#10;RhafYmD6Lp7KE//5srK2Q2hkFLILCtDX24mBkWGM9bdi69I4cuKCER9ogcQwa+jsNS+ULyjFPsMY&#10;GBjHY8/JNPUBz4Qfrt4HmrsvY+v+b7J+xd0nn/BK3v8gsA8JDUeOiO3q2hq0dbSLiBjBzFQ37m6O&#10;ob+7CeXVuUJZKQIiM/kC8yLomxZiu4EX9p+MweDUTYXAyYX76Brawsr5B7hx6zUub77B5au38fDe&#10;U8Qnp6CorBw1DY1o7ewSI2AIA32i6JtK0NvbjK7uZuScSYeOrlkuuPaZlmDvyUTsOuiGg8f90NV3&#10;Di3d66hpXcH82dvYuPAU9x+/x/LFm3B2cpcvSENhaRkqa+vQ1NaO/gH5gt4adFTFobU2Hf7+zggI&#10;ctd8gYFVIXaZZmG/SQF2Hw3HDj1X7Dzkie267nD2TcMvu06KzJnE9PIlbDMIhJ2TI+LkCwpKK1Bd&#10;36C+oL27B8O99WivSIKV8XEEBvkgOMRP+MA0U3CQIzvIhq5RJo459WOPaRn2Cbh27HfHjgP+2Gtg&#10;Dd0Tvjhk1yhcXA0bBxf1BXnFZaiqq0dDSys6u9vQ1lKB6dFWGB4/guMnDuHIUQNROBMDaG2vUoit&#10;Eb1soLdbvf7zNU7OFIlKBqJIqKwRE1GsN4rmqakhFIhSonigSVNXL/KpLB+ZOanQmZsfFzuzAW1t&#10;dTA+ehj7ftn25SM11+27W4iKCUeP2KJ2otR19XaIediozBUuWnULC2Oi5YqRlBSG5pYaWfWoqRd9&#10;IbJKZ2l1TtRbD2qrCuXjhAa/XDc2V9FUV6yellbdkSOHYG1tiaPHDiprfGCoV+R9t9IBi8sTOJMd&#10;j6KSLFE+Dco2pdlY11gFnbu3L+D102tYXx7Ax7f3cf/uCm5vLSM62l+sZWckJsXA08tFyffxiSGc&#10;yU3DwGC3sk25JucmRFWOwsfrtCiiUvXhXd2taO9qRnNbPXT4D4+KwWRy6qBY2LUoOhOLDNmqn6s5&#10;gkO9EBIVgcBATzi72MHbxx3WNmYYGtLYpfwCWnUrawtITg4X/VAokliMXwEd32sXS1tnfX0O166v&#10;oLryDJITQ5BbkovUK4DrWSDiPOASl42oMG8FJisrC6GMAxgZGVJfQDDNzk/h7Pqy3OeUZUEFpLE0&#10;pmFuZggdwvv9m9uICnXE6egSeIpt6iIfbj4BjIoJYzkGeGdUwjfIT+wdSxw6vB8jo72YmB3H8Egf&#10;FsRMmZmbxGkhgOQU0QfZWWLuRytb6ajgTQcfaT+8RZK4QPZC3/o//g0//fQTdG1DEDQF7O4BjjY8&#10;V5LRwdMNKytLWF5exNTcongytQrRNFMcne1wdnUREcEBcBQDbGxiFLr79kDnzp0r+P3Xe8hKj8D2&#10;v/8Nf/vhe3z/wy/YtW07dP72o6i8CBxofIHwpDScsrASkdCNARELNQ3N4lZlKFeKYLK1MUdhXhaa&#10;G8oRLQ9DMO7Zs0s8nMuixn5/jCuX5qEvTHb48FEhyWM4sXcXpsszcHDPL/hxnxVCk7JhYWWO4aE+&#10;QV47Kmpqlebq7O7AytlFjM+MKpO+qKQQsfExyrLbu3e3WBVr80oNvhB4j3YPY70+F1ebM/CoJRMj&#10;sT5oCbSBiYkJTG0D5SktUEYd3FiPwsJixdUtbc1YXVtBV1eHuE/NGOhuh6uDrTJ86c/pTIn5vnEb&#10;uC4KXNQrLokl8UKMolsddVjJEQM20Qf9YzNwdPGEkfEJFBUVoLq6EqWlpfDydkNza5NQz5SiICKb&#10;HufE5AgmJsY0O1i5/QbzYjouib14V7ZC0/Gh3K/dEXtVbM6SQFfEJYSKVWeEU4bHsHv3TpE7eUhJ&#10;S0R4ZIgom1ZFMfyS/sE+kWtNyqIYGx+C3n598ZPlgy6LhNiSD733xTaV71Mm5MV7v+LoCQPh6kCx&#10;0gzVDnbs2IaSkiKUV5YoZ7y9s0NRDO1S2qf8cPLIqAhBOjM6ywKSdTE7ropivym213UxF8SwxmNZ&#10;d+RLazqHkJaaIDrYTO1g587tqKgsFq+yXjFVV18/5pbnMTo1goHRfkH2hLweUzbqMcPjYr6fe4ZF&#10;gkjWRVHu62Km0LoWkxTFbWs4J7Z8UHQYbE9bql3QfC8sOqO+gLZpWXkRsrMzlV0aGRokf2eBEycP&#10;K7uU5r7i5LdvfsXkxRdYlU/tvyy2qezqudg/vHKKerAoBp+NrTkMTU2wY+fPYsUlitypVSZ8rQi4&#10;7Jw0ZZcmJsbLbpNhZ2cOZ2cbWFmaQqd6RhT75BbevaY9DQxvvEZaQR+EqPBeG1mQq/78B+hbuqH3&#10;9u+Ck2BU15ULzecLwjOVck9LTxS+iFfGL6VtQkII3NzsoLNdlH3T0h/I676oPuiP3z9hYvkp+qdu&#10;4QGdhG+u83feo1eccwM7byyuXMO1Ww+QlZ2K3MxkxCdEiCyKkS9JQGxcJNbWZuHhIV+w0/SM/IMu&#10;HLSrRPPZ35BeKlLx7At0T9zBdSLjT9fi3G3MXn6ON0IQr2WbNwVHN8V+6m1uQmSkv3x4mPoigo1S&#10;WEfPIh/7xS7dZ1YAPZtyzJ29i47RWxiefYS1q7/hV7L5v7i01uRjwdtsXYLwTAVmR5rhFeCG+Bix&#10;7JKi0dvVCB1963JxMKKU8bXfpgriNaF3+Bq65Uv6JsUA+9MX/CZ/MDZ5AZXpCfh0YxlnGyMwN92B&#10;wcFOEd8tCPG0QEyED2JjQxEWHS47sK7EvlNJ2G+UBD3zM1+1cufYluzkJh6JWf7oi4Wt/a5z52+J&#10;GpUPSUxAZXUFhoXjZ8Qvm+qrQ25qCJKC7ZAcaoO4QAfo7LcswwGrYmw/6At9oxxYu+WqXbwQTp5d&#10;f4Vz1z7g6s33uHTjuQLH3YdvxHrIQnJqinByiciiFtEJ/Ur+3NmaRX97CYqKc5GRFa8iXzrKLjUv&#10;ga5hMnYd8of+yTDIZ2Pz5kc0dG5gduUx1i48wvmLTzC/uIW7dx4hMioGGTlnxMCt0RhdvX0Y6O9C&#10;TJgbmprKRKT3KtuU1p2OnnmeWHb50FNmoz92HnBFaeUMBsc3Udm0LLi4hPOXX+H6TXHKb9yGiYUD&#10;/AKjkHkmV31BfXML2rpEq4moaG/IRXqkLeIi3ZRd6h/oJjvgh8uX6IkDoicg2ncsELsPuGHnQR/s&#10;0nPEEUMnpGa1Y3HtBkycMnHklCt8AwOQmVugbFN+AW1TgqilIhlVefEqcMVQnNqBrlmWWNdi+Irx&#10;a2BViZMeoomOR8uHu2LXkQDs1HXANj2x6ASEBk71Yt77wT84DOk5eeoLaMI3trZhdm4MrWLdHT24&#10;CydPHFa2KU0dMR0nMTU9LDZmt6i/OjQ0VChK+eEvf4Pu9p+hu+NHBPp4qvf+p4uSZXp6Er19nWJ5&#10;DCgJbG9/GqdFNmVmC8VVkSgalE1L+6mjuwUtXQ1KxE+J4TA7OyzyLFSZoYzBRkX5qRBqXX05mppr&#10;xfcQ+SciiuFS2r55hdlimi7PYmFRNjEzKAqpBa1iiYSHe8ujPMfFtUlYnNgPR0sT9YB/vu7fu6XC&#10;FpVVRUoU+fq5KaleLDKQ0TVjk5M4ceIY9PfvEnYpUBZlrxBb70Dn19XR16KsnpnZCSwujiM3N0lU&#10;fil8fR2Rk5MgG64Sc7dO2dutbY1q8zR7GZKtqC6Bzsb5ZWxuruHOrQvKnp4Y6cD6ihh1+KIOlNgW&#10;2H5+glfPt/Dr+wfi6vWKoSkGZlIkYsWwz8xKQUxsuDKRbWysYGlJbeCo+edyPXx0VxMrFpt8cKRX&#10;WbQ0Ohlx7ZZNTC/QZJgQLhtDUUEKAvwcRbuEiirLV2Fers6uFrWIOZrUjJqrsO/W7au4c/ca7t7d&#10;xMvnt/Hm2Rae3ruAd8+v4o9fb+Pjr3dEPnejsS4fFSWZKsTuF+AKF9fTQuwOitjpzkdGhcDH1x1O&#10;osZIMvx9zplUZJ9Jgq+/i2ygTKRhv4rkahc3wrg07X/aO3Qy6mryERnuJdBPUr4AH57+AGPVxCA3&#10;0NnTquLWxIbO1avr6BfvfGSkS9F/fEyo8nTK5GEZTXcTaOTkJiNDtJRvuGiqOrGG5fLNFjTHxiIl&#10;wgOxUYEITkxCUESIYMFJHt4ebu5OChvHjh1Tpg6hOTw8KOaMxuzX+hYkKT688jHE/CwqzkOu2Ldz&#10;YusyuLi0Mi8bm8Py6oIK/k7NzWJ2YVIs+nGcPTsHnZfPX6Cmulw9fGFRKhLifZGVGY6oCE+BhDdC&#10;IyOQ2HcVdrPiLojbYLcImC0BjuKXZN4FfDaB2AuyKjsRHhWMgAAPsSZdlSNEX0VXVxcHDuppYuli&#10;bDMwyYcnBrRkxAfjEQa9YEanTa3EDJYVFh0qxmMqvH19xAeNhqm5mcjXfNnsPOaF7AxPHYPO+RUN&#10;RId6anD1yjTO5MciLMABaYmxKOxawKnEVhzLHUeIPHziBpAm9/BJwFN8nlDZiOvgHzDq/xUHO/+A&#10;bdt9uMfEIyQ8AP4+zoqhv//hJ5w/f04gOo70jCScv7KByroqefhB9PV3qlMG+kfcBJennwdCwgKF&#10;ZNpRL38XJWYc48nmttawdXBEcHiYMlDn52dxwECs3qHBekyNt6lNkFlrytKRmhyiIkk/f/8Ddu49&#10;Av1jprB09ICdpzfyis+os5afd+hjr6X4Uw0bONX6B7ZXv8SBynswyFpFdEomPFztYCIYOHhAD1c2&#10;L6gvXJhfwfjUIrp6R0SuL6GhsRKpGYkKG3SPyMgm4u6aiG3q4emC8rIizAnGoiOCxUatRUhwIDy8&#10;3JWVTXG9SwxknamxLtB96uiowcd3t4WcspCXE41iEWd2p61w8ugRGOjuUevIAX0Ri6dw4MAhHNHV&#10;g/GhA9jz4w/Y98Nf8N2OAzAuv4H9eesIS0yFs4PYpI7OmJkXESmWxogYBF1dXcgvLVYRmbqGejEz&#10;49WxgMb9WtXQ+KzoA2FqnutNTY+qQxCaoPx5RjxaBtz58PSclO9HsXnhwhLOnRMi//QQBdliHMeF&#10;IjstAQd//it8rIzhaX4KJro7YKa/CwkORjhfnYqz+UGIP74NbicOwnDPDngLtHf/8CP+tuMEwpLy&#10;YW1trAK+/eJCDw6IuGxvE6+rCCVVFWJLVInFX4fUtDgYmR4T36VNHn5BxdMthfbXhJktzI0wJPxB&#10;TF46tyzunjXcHG3g5+upvLLJyXGNZzYy1Iz52UGh0/NiQ3/GQzHononh9kRMWoaYGS39KC9ur66I&#10;z5mPK2XxeN2Zh+dNmbhQJH58dgCGo1xguftvOHrKDBanQ+HqLQxnaQUzU0NxEYvFm+5T7mJKSpL4&#10;prKB0nIRkRXKN3XzcEZTS6Oiax5r8IBsfJJhlVklpaYmRzE+NoRp8ZW45ubkb6Ym1Cb279cjCYm7&#10;PjGF8c1XGL7B4w5A/AGMiz87I1JmYes9Ri++xgVxSlblPQZO7977gOnOToyK8Tka74iJJF84G+5D&#10;VGwI4mKj4ex0GkYmh3Hy1FF8991fFaqNjQ2RnJyIaFF8YeFBSsTyPQcne3FHW748PC2CaRGrDHrQ&#10;XeVGplWki2tcDC569Xz48fFRuLg4iet67QkWb3/GvDgOdADPi1HL4xT5EffFu1R3YuLLXZwaPBQl&#10;3Tr9CHdvP0NnRhx8bIxga2+OuPhwYTQ/dfxCJ5GmxPbtvyhUh4QEqcgAXa28ghxk5YirlZGsYnkd&#10;XZ0idfrUQ5NBR8flIdVx5aQyM/jg3MCo+NsMUdDvHhGd8sv2bdCZEWhPCaTpVNJzvSyusfgykD3h&#10;jlgQvHNpN3JPfifuuvJurwh53Xj2Fg4uzrCzMUZsfIiKKPDhLcR+oiv9888/fg0IVFSUKWlSU1cp&#10;tlEZKqpKlWHGDdQ3NH3133nnBrgRkhEfnoEcboDnTfTrh0SrHzh0EDr9Vz5j7KaQinjDK/JA58SX&#10;3BByuSKb4br6Tu7igt0Q3uCGuJ5yA9ycrFuyrglGrF3dxZwIUiYurVAeITEmuW3bNoWFqppClJTm&#10;q/MqrduuOfWpECnUheaWDhXpsLG1gIuzvTCxMVKS4xVpUfkx8sHN8TUxQ8Y3MTOGzvO3ryGUoo6d&#10;uqcuY1Y2MysYOSfOGI+hlmUza7Kxq2LTqY0IpvwjSsQA25J/pbkaBzYxu/k7bgr3n7a3UwqMGyAm&#10;eA7GeAM9kLz8LPXg9Y2aIyu1AZFIlRUlYoWmIFWYPDIyHOEi98knvMeLk+3p6YgzYldZWhrCTyxe&#10;GxsTJeWsrIyg0z75EMvX3ilH783HN/j0ibJHoCxvrDz8HT0b79C8/Abtsi4KDb0ViD8RLP0md/V3&#10;zz/hrWAnMaMRuqcCcOnhr7DyCoLJaTsYiuPx8y/bseOoEXwD3JGWFK5Ipqq2TC1FQjUVKBc7qTAv&#10;TTnrmZnp4lQmKInFI8zEJB6TxaGnp0vspBzRyiZwdLSCk6Mt7O2soeOROofmxc8QVxu1M69QP/sQ&#10;t4V0/nzNrt7Dhc2PyC0eVUz8VLDxXOvd/4srpescckSctQuPNQvD9Gx+EABBFFiPGHY18vCVKK0o&#10;FM2ei7y8dBTkpiqzPFX0T3pGwpcwhxiLadEqXJ6enq5OldfWphEU7IoI8e0zRIDoHHBow8/GudC3&#10;bcNBx3YcsitE9fgL1M88Q/viPcxdeqD0QX3LIubPCTYGroq/fwPnxWt+IBsh+f131/mrz7Am1NZx&#10;7TMCsyuxdv4mXgpfbYkkYLyAUajLQgFvBIsXrmwiNbMQaWlpSIkLUKY4McD4Mc8SeU/JTMXCwgRq&#10;K/Pg5S4u5S6LLuw1y8buY0k45tImDnIJ9pqXYodFkZAQT0k/o6bzAjp6r2F49jE6R+9icO4x5s69&#10;xm3hkW8jVP/qIjJviI75LDtl0OPeYyFB4S8eaXG9F+i84pJffnr1GZeG2jBQloDOykT0dFapY8To&#10;2CCxRgORlBKJuLgQhZG6hmo8uHMZOrsty7Dfqgj7TiVj57FEGFiWiBNeDAObWuyzrEJCxgTey5fP&#10;bzxS4Zz2wRsYkQ30jN/EiCiPG/d/x1sN2/zL69bdD/gkAmJ59Y7C1sLotHLw+PBv5P7+5VuMFkfj&#10;bkcMphrisDbTIQZcMzaWB/HozgV0tleofJqgABeVmxEXH4W4hGgR2Zq7jr6ZbMCmCvqWhbKBSOw+&#10;Hg9982zsNcmS9wpg4137NcHo4qV36J+8p9bI/EN0jlzFxNJ93BK5+loe6F+dn/LSktn80jU4O4oU&#10;sTBHgNtpJHqbor88BoViONZ39alzPWZF8HBrfLQTg33VuLAyiEgfGySE2CEx2Aox/raIC3JRJw8x&#10;MUGCAet86FtX4oBlJfRNMrHvcDC2HwiEnlkG9Exz5f1CbFENf7meCbQ3bv2BidXnsl6ib0wTJrwv&#10;4vbOwz9w78k/0xSxx+ud/Ltbd5/B3cML4eIkpWWk40xeLsorK0SsNqijVYaw6CfMzYpJMdKGse5S&#10;XFvvwlC72FPtdSjNT0JxXgxy0gJkA26IC/PksauQi5ANz3a59hplYveRMGzTdYeBYRL2nUyFoX0W&#10;HnyRTC+EVq/eEwdo+haaujfQPXwTs2tPsHnrrUiplyoMdv32O1y69kKtq1tP8ODxGzx//h6+PkLL&#10;0bHq4fMK8lFaXqbOhRl/6+rpFm3bo46yGMUaHu5Gf28jhgYaVRCho6NOpblV14k53tWssNUlTs8/&#10;zo2/LF0T2YzxGWHqEGwzcMf+48HYfdALP++2woaoZuqLLdlAXesS6jvOqQ0MzdzE2YuPsH7xKbbk&#10;4a/Ig/N+79FbzK+sY+vmXfh5B8Hdyx8JKenIys1TASuG3njuzPheS0en8hMUGY0NoLOtFIXZEQra&#10;ybHuKpEtPtof4eG+8PN3R0CgJ/zFfdXRNctRYVF9CxGlsvbxnNo0D3pGZ7DvRBx2HfLFzv1e0Dvk&#10;DV3Z0K591qiom0BD+wrq2tdR1byAkvpRFJT1oK1rVRyQ17i29RrnL9/FuQsPcdgoAMeMXWFn7yza&#10;NVqdZzNuWFwuCkw2wHNthvcYfeMmurp7VQRiZLABg13lqMwJRGmGHxoqs+DqKv7Al4cPC/dHSKgv&#10;j6Wz1Qb2W+aJ9MlRIpW0ry+6YZ9JPvYJNpgusOtwKHYf8MFO2YTekQDhlUDsO+KDX/Qc8dNOY2zb&#10;fUqwZI767lUMTt2GuWsuDjkKeZqm4tBJD5x2dIJ3YCDiBQPasGFJpSi0mlrUNTWrDajz884O5QBN&#10;iaPVWpUu9F+IqYEWHDHQFR9YVx1vMP4UEOitiV3SbRsd6xN6ahTZWox3YhvxCvRxw9pSv6j/SJzJ&#10;yVLv/U/X2PScisrRIecJNkUeM2dMzI4iJjZU7JlspX15Ys3gFNfEtMa+nxTJU19biAARl11ddWLz&#10;OKmTjHJRWAwt1ovcpxPEkGJhSS5y8jKQkp4g5rT4mROTgyIBWsUzKlceUG5WNnb+9BO+19HBoX3/&#10;+hz/X11M4KOtTnOXxhz9AuY/urjZoKKyELW11eqhGZQiI3JNzowq93BaTOYmASDTRrOy4tRGMjJi&#10;xOArVs5/U3OdygegLUUgML0rOzcdOoyvzMyOqrBfS1ulyOFenDh6AI624tAfOAhX8ZysTCy+POK/&#10;vq5cvYj4xBi1cs5kqBwCF1cH5Q8YHNBFSJi3SjXt7NTkEmgXI2zcAL2rGXFc2lsr1EMzryMkxAOF&#10;hWlieper2ChPA9QmGimJylFWWaSwoYK7TMxkdLqjq1YlOChViVfy4IdgdeoAkqMj1IP++WLeTa4Y&#10;YrQSGdx193BQZ0yMxBkaHVcBLa6YuGB1YtDb2/1PgV1uYnpuXLmJc+I+dggAKytz4e5uo9ISqqvz&#10;VXCXm29rb1LBXWKwoVmklzZxYu3cChZXmCs4pEKMHa3cAB15kZXKkvnH9du7p3j68JpKnS3OT0V1&#10;+Rl1rsgkFXcPJyEXSxganlQROScnB+jp7VM/MzeCGB4e7VLROG1EjmFFuoj0vpi93N4pJNZYAjc3&#10;a6RnxinSYSKGNj7KpQ3qMjrNTehcvrKO69fXcfPGOi6sz6CztVIe9RU+vOUGaH5RlX7As8dXcPP6&#10;KrrFwKosz0ZJUbqy4Rkx9haG9/XzgJu7I8zM6GxYKodbe3GDAzzmkg3QReTiJphQMDwxqFxInlN0&#10;dteqDQQGuiJXANTUXK3C6nxwbXRaG9TlRlRmyZY8/KN7V/Dk3iUVlb51bQFVpclwdzQSNDzFsyfn&#10;5RGe4fmTy7hycQbVNXkoLc0ShyNGpESE2Oa+KrNQmy50yvCoykLhGhsfRGlZnvrd0HCvSrPQbkAb&#10;G6WPyxAKSblvoAllJRkIC/NSaTDMs9GG1qkbeCfjM0LNDSgM3Lp7HY+e3MSrV/fwWMjjxYNNzIw2&#10;49dXN/D7h1vy0FOoqcxESmIQGkXMFRSlqWg1w4s8E2Ag18n5tNoIM7RNTI/DWlw+M/OTyC/IVGZw&#10;QWEWBuVhGdzVhtb/vIHFpRn5uQVREd4qC6akLOdfboCMzw1wIyq8TkgxnYBRtFMnj8LG3BB9XfXo&#10;7hDRVZ+H8qIEhPg4qlWcn4LClHDkZUaqkxRG1ux9A2Bvz9NPXwQG+8lnnVK8QOecma5k6OGRHtlA&#10;j9g3msi0NjpNPmCkQRvYZbI8zx8ys+PERmK2Qd1XiPM4iozPMMv0zAgePLqhygl0Vlen0dcnv+xt&#10;Vo5zfU0p2pqrkJURrc4HEoWZGGm2s5dNpBXikrDEOWGNwo4+jM7PwdXyEKydHRCWlCRYCRTSMVSJ&#10;reQDI6NTOHTogNg3HSq+OTY29l82wPwvng8wuEuM0OuqrinHrLy3srqgzgcY3GJsiH87vzgnfz+s&#10;bKLqimLoTE/Lm/PDePf+Pq5eW0ZcjD+qKnKQkSYaWCARFekOh6AYVIrPHHoB8N0AvC4B/sIaifKz&#10;Q0EfrO1tkJcWihAhK4pSVglwA8eOHcHBgwbo62//ugE+BB+efEAmVilgM+O4cOmcCrOvnVtX0Tne&#10;uXr7e1Q+jqGxAOPIQdmMbGh+HD4+LmhpqJUNTE2gUnbS398skDNCfl60mA5RyM9NREpSGCJyq+E9&#10;8hEW84AFc/bnAPMVIOImkHkVcD0nGxm7hdiMLBWS9/J2VrEhOztbHD58EAcO7Edvn7iJ/2YDDFjx&#10;ZIYP7+7pAkOxdY4bHROgWMHL31M8rzhRkAnqkMPIxFgeflFhx93NUTZQr0n50F5T4y0oKkhFwZkQ&#10;RKZnwLNwFuHy0DaLgNsVwE+g7y2Qd5INJAn0mfobvATYyt/ET39EQromtOjl4wkPkUzMcjp16pTa&#10;wOS0JlOmd6hb7K5OVYkyJDa/hiw0PGArZoeV8E9waIAyRSrKBbAjAwiKCIOTm5jUwRGiMyaV7eTu&#10;5oK2psZ/3sCtrUWUlKahIi8ZxVVNcM/uwtGUbpjWXkLYMhAl0I8dFxIaFQycBdwHfoVN/2840v8J&#10;p9p+Q+DAdVUhwcQ+VycbHDhyVByUISU+VZZUa4PKWrtydVMU14xAv0nxAUmIPGBz2hK6+ntUWkpz&#10;Ux3sbSwRFuQvn+kDv5AQdULD+Cmj03anbURntcgGfmN22yNZr8QS3UJBgdB+ciL27tiDlDM50BWD&#10;bv/On7Fn904VZfvliDW8cgcRPwM49gPbuv7A7rbfcbD5NQybXsAxNAa+7lawdbaF3mE9sXPGxaHZ&#10;FH/6nLwW6M3MYuP8ZayuLsvD0xNrV5KFm7AQqOsb7FNRbVcXB/h6uiE2OFAZhZ7+3irphxtguYKR&#10;aPjJ0RHo/PHpMV4+21QYwMfHyM2OQoT4mnGxkWKDH8WPuw7CxTcM3iGRcAkIECOqAH/5y19w3NYH&#10;BzxSYNn2GHoNwL7ahzhR8RRmic0I8XaCvYc7jh3arY5WmYdQU1ODpsZOzC6siUgdVycsWTnxKlLt&#10;F+CtQukkoSPHDioRzIOM1sY6MelnxHkJVNFsDxdntQGe0JiZGmN0cAA6Q0NtuHXnsjrAxudHqoao&#10;IDsa+elxyEhKwV/+/h3++v0P+Nt3P+LnX3bisL4+dm7fhX179+PH7bvxV10jGOZdw46Sx9hVcg2O&#10;ZVMI9bCHjYsnjA0NlBhcWpxHr7iLxSVlyMkvEvOgW20sMtoPWWfS1PkAxaOFtYk6maFOihA+oJgs&#10;K85GVFQAYqOCERXqr/IbWVNjYmKkzHCdpYURock1/PaBoYfHKMxPREleIiJDfcQY04P+3l04fvgA&#10;9otfcGi/Lo4dN8QRMbMP7dkN3R++x+7vv8POH/4OA588nOoSssrvRaBswMndS+kEynAeL/X39onL&#10;2I6ouHixXJPUqY2Xj71KsGd4nVHoyRnm3A1iZLRfnYnRwKONRDNDe0ZGy5UYYAoDNbvawMPHjDS/&#10;xO/vbmLz0qwwXRuSk2Jx9Ig8+P4D6lBPX98AR48eh+GhozDd8zPakkNxqaMax/btww/f6eBv23Sx&#10;47A/DP0yVJoBU1Z09fcpKVNRItJENlAgd/rBVdW16tDb0dkcUbFhyo0kaYxOyIMvTGJqfkJZqasb&#10;yyqanZWTiYQk2XhinPIduCiiiUWdibEuXLy8gndv7uLDi03w56L8TNibnoTt4T0IcbSG9SFddcjn&#10;dOowxnJjsF4UjtvNWcg+fQInd2+H3dEjsD56FHrbd8DKMwEW9k5wd7bEXn3RAWIyD/R0Izw0TBz5&#10;MuQWFqGsvFI5N+6etkhIjlEnlrSHeMpzVrRvfV0l1teWRB+lY1EgX1WaD2cRr1w8I+MGqCAZgtGh&#10;jXL+/DIePLyD+0+e4+GTz3j+Crh6+Q5Wx6ZxoTkfS5VpmM4Px822TGyVh+Ncfgzut5bhWk0mSn3M&#10;0RnmgMxIHxw8JTI8qhRegdFKiujp7v16wMekUxZDFRWXK4bu6m6Dg5OFKkoLjwwTJp6Ck4u9Cq8z&#10;rM7UGprpGcnxKDyTCafTVnB3slM8oN0AyUlnsL9JRNosHj19gyfvgedi6/BsgDUbHxh0lRevH77C&#10;ufZaeegzuN+YgdftuTib7ofLlUkYjnNBZ7gLjujvFtEZDAe3GNg7+6g8oe3bfhS3UJz87k6kp6eq&#10;OH9RYRmKi4vVKb2VtTGCQgLVQQeZWHOsJMaabEYd6k0Ni7M/os6ZeULJu/aAjzaW2sBQfw0WV1ew&#10;dv0lzt4GLr8GLr0VLfsOeCAbuCH3VVEVjCo/v/8J663NuN2YjctFIZjJ8kdfsBXqAx1VWZmFvQ88&#10;vMLUKQ0Txnkyw7pPxjuJAS5m5vKwjwYbfWbWGzINmDygROTsjNqAOrkXd5OJUDzc5lIxU3l4KjKe&#10;u6kN9AgqJza2MHjlV8w/AebvApOyePA3sfUJs5tvsCyvRzY+4uozsUQvvsCDW09QFxeKFm8zLGT4&#10;oispALki06lB3VyZI8EzMiOVK7tt289K5NHF5MkLj42CggKUx+bu7i6M7KDOu/jQPPvSlsFRL/DU&#10;npYqFR0xwswu7QZIQpryuNkVnBUJOidqYFGgvCyv1+VBb37UnEqqirbfgdvy8zn5G+ZAL62/U8Hc&#10;5gBXLJyJR2qwO9Kz4uEnCszR6bQ8vIkyqfXELKBfzANpPnB+fq7Y+mkqehEZHaZon2FyBnZpgWoe&#10;clRthuTE1zT66DPQnOZiEduEbEJf9NHIBPXAzTdYEvd3Vp6WxWubYusLwDVHqtrzYlnMRuZxq+xB&#10;JaSOn3+BwZICVCeEIiEuCJHxofCnBmaOhLWZ0qZ79+1UZ8Q8pfTy8lBMXFicp7RqRlaqOidOTU8S&#10;xdapIE+a5ykkFzegwcq4wgChrzkn1mzgwIED6KYYXRD65qnk6guhe6H565/kQQl1bkDufHCqOC4t&#10;Rnj0KpSEkPA45TYmpjPiHAsvd/oCp5XtwnNiYoA53dxEWFiICmxVCe2Xlhep/G4eenNDHZ3dYk4v&#10;qg0Q6jxO/QdJaWoS6QRxE4NjA2oD+/fvRz9JaEp0GGl//Y0wsCyWD96QjWgPunkOzPiE9uHvy4Z4&#10;EH5TpBMT0cPiEhEj5JCZFgsXd7t/2oD+/r2KB3766QfExcUoJubREDehTigrS1QRZXtHl5I+326A&#10;D8/XJCsuemvEAPPMuQFaCb2iDHXm5OnmhSTWBKIXRf4zif2aQJgPx6R2HmZTEt2VDTG5Xf4Ez2U9&#10;kI0ws35RONsnJEylmXl7uSkS4iIJsfBj9+7d2LX7FyQlx6KhsUYddGvPiatqKlX1YXN7Fzp6+tHW&#10;3aqS4cemhRdkzYgpMTI5+jUpnq8Hx5iyNoRjJ47KZmQDA5u/Y06s6UXBwtmXwqjCBxdkM9qT+muy&#10;IWbos2r0nmyKp/TyZxCJihuyrojYvfrsN2XuennZiTdmrwK73MA+3V344YcfsH3HjyqPggFa7QZo&#10;IjCLv7yyDCxhzcsvVNiwtjKDj7dIJwdblbFF0arlC2KFD89/f/joIYUhnb71xxi6+BZj4h4y2WP2&#10;joaZN+QpmfjBRd1ASUQ+uCMbYfy6eWhTnWBeFHRclr9NyisRBWYGB0dbRUbcwLHjhzSpBrIBZp6z&#10;lopfrt0AV3NzIzJEG5/JZUZklJggDqpiICTAF872tipYxszIk6eOqAoCxqAYRWGYne/pyHOpSOjK&#10;5hMsXX2N8RuygS/pBUw14KJi26Ry+xVoGbqM3OJuvBZe4b+7cucPJBRPYEO43j8i8Z828DVXQjbA&#10;2GlVdZnwgKb0VptqUFFeKtKpEAX52UiMT0CImNHBIf5KX0REagoF+PvwcH+VYsDqKlPGnkSLW1ic&#10;gs7TV/KEX65nT98KTb/AhmBgWTawIGv0GtQpPhn4lmxiYm4Lb+TOxaupfRpOvmcQfWYIG8Lpzj7e&#10;cHcwF81sBF2xXn/8uw509XYhNswHuQWlooFJ/5qMFTIzY/4DvS2qsQIr0JkrwUWzg6UV4WFBSEqM&#10;R3FRrgq9e3mJqKbvLEJClVkMrjzHI4ZA5br38BbevROOleu2vDd981e0nX2P7vXfsC4KYGDuLq4K&#10;M9y4Tbxpro/C3F0DZ5GY04mBhScw8/CHhYsXzKwscerwXuj89RfsOXYMMWEeKieU6cKsCdSm2/A+&#10;PNCu0g3SczK+5khw8XV8QjRCQ0PFduqCm4eNaHRLODhYCo/Y4LStJXQall5hZPNXdM7ewtrWH/j0&#10;4Qto5eJWRoSju5eeYO7iB+QU9YOlzndpF/1z4PrrVSeMlDX9CKeTqnHA0Bh9135DZu8CXH1cxZA7&#10;g/qmShQUn0GZeFvUB2TchtoSZGcnqw0wX4L1JjyNZ94EcyZiYmLQ19ejTmoiI33FBDmtCl0YWtGh&#10;Euu9ANTMPEfD/HsUdC1/PdjWXg+EpMpqp1DXvIw5kbePhLFZrvDvLtbW5U3fQaMolTb5/HrhKxFs&#10;atMVFQ3CC2JaC+Tzi7JQIKRRV12ErKwkpGWnq5JbleQhi6FLJnuQnLgJZvJGRfvCx8cBaWkxCAnx&#10;gc5uC/GqPDtg5N+HuvlXKB+5h0kx7FgppTmk/hVPnoi5ce45arouo6p9DZtC648EUUwL/3fXzacf&#10;cVkw1bvxBm03ger1hzC0cETmmXKwOPyTfHZ9Sztyi86gqrwAmQJx2v65YlNl5WUgMU1srKTIL1iI&#10;VxKqUDa7ef0iXBzMEBbkBh9fV+gcdWvDbssK6Nm045hHMwo6bqFs+CHahItLe1fxRHghI7cVs2ef&#10;o3nwOlqHrmPxwpuvKTf/3cUD7/NidwyJuG3YeISG9kHhoVe4JcrzoWD14fPPeCaYfEWh8OsfSM1K&#10;Q1JaHjJSY5CdLpAXUmKWCquL2L+Ch4Zk/gf3rqha/1Aes5707MaOU5k4at+LA46d6rA7sfYmGlf/&#10;QPvGb+hefIOEnGEMTNxH79QddE/cxeTKM5Ve8FzD7//20rJ6c8cq5rY+KNJ7KYqRiR7PhJxYqcSf&#10;b4giZT3QG3l9/+5rlIi/nRzhggjxgVnpqkjpC1mxBQwjfXduXkJyfAh0jrv3Qtc4SeVK6J6uwz6T&#10;QuyzqYS+Yzkqh1+guvsCKpvXMDLzGD2T99A+fBtLF37Fkmi4y+Iv/G8vPvx9kdxv5OE/iASjPiEg&#10;XgqTvNy6h87cCFQke2O4uwJNTRWqgoNnbEwoTE6NEp8iComCFZWK0FkNHQOHOuw1TMLOIwnYb1GI&#10;vab50LUsVS0DWJrF5KSK5nG09l9D1/htDM08UolPowsPcFMe5L9LtdFe5y88Vik3/CxKbK3y5EUs&#10;cAMfHmzicksU+kojMNVViMG2EsyPtaOkqkClqyUmRiIpPkywEI/YhEjVUGFhVjwyPigTPLYfjsEB&#10;8xzZRCn2GBdBz7oa+ja1qpaMz9g9cgNdo5pcoanV5xiYvo3VK+9UNakA8t9e2n4V6xsPcfGykN7G&#10;+X9K83p98yIe9GViucofN9Z6sD4rpvV4Gx7f2UBLXRHKS9NVYTQL4ZgvlJAkZPTFIWpsroMOc4X0&#10;LAqw52SSKJwYGJgXKzI6aFONfeYVKg9I/sMVsSP6J26ibeAaxkUv9E5sCS88wj0xO755nv9yMSGQ&#10;V33TqLqf3PkjuisKkeJrj0t9lbjWHIzmM76YnWjB8tIAlpen1Wnp+EQXzq6Noyo3GsFeVogIclFn&#10;F9wET/2Z7JSckSIkZCW0b12Gvcbp2HkoEHrGGer1XhPBhlURnn5DIhPz94SEHipMcANdo4J2sbeZ&#10;gsNkp/9uI7zIpKaGp2BvbQ5Pq6PI9DdHZVYgisVTa+sXl3FYnBZx1FmMMT/Ti431YVXXxSSnhBBb&#10;xAWYIzbQEdHBboiJ8hOsBEJH17oE+lZCLmZ52HU0GDsNQqFrmqaSPtib4JzIcO3Fwr5BcZ65KE5Z&#10;7Hfu6keImsALebjH1Fb/5mLC0/OXv8PJxRl+QcEIj45BSkY68otL0NhQg57uTvQPjIjTMoJqwdDl&#10;1UlcmutDVUk8MmMDkRjigrSI00iPcERquC2i/Mzh5yS2EDdgIBsg6ew5FYud+/1EKiWAmSu6Jrmw&#10;89McfGuvlavvsSrmwfyFD+gcu4UJcSTui9HHzd0VcfjvUjHfygZ9/CMQEBSoTl0ysjLFpSwWg65a&#10;tRdiwhN7VdDur68pxpX1Udw4N4jz861YHO9Gi2jrwrw4VBYlIiXOA3HhrijPT5UNWBZjvyiyA1al&#10;8tC52HM0BNsP+GO/YQr0jVnel/JPGveaOAWXxWegMmsb3MTwzH1sPfgD1+9+wPkrL3D70W+48/ij&#10;BiMi95+9+h1Pn38UIxHw9AhQD5+ZnSW+cJHKHWVYsbW9TQV4mXLGmGl3dyPWVgdw9cIQFsZqcW5x&#10;BLmiD3g6zwZZrI6qqi5VwTEdSp39ViWyiTLomQsvsBmHgS/0jkdC3yhDbSClaPjL42siEpfFGm3s&#10;WlMpZwOTd3Bpi+Wcr1TG1uXrL5UGXhXb+urNN7h6/RHevPkdN0XGhwVThiepFiQs9fx2Awzwaupq&#10;utDZwbyKZjDwPCGitKWlQjbVjMamGjQ0V8hGecrfrymEY8rZfoviLylnQk6medh9JFS1LdE9Hoa9&#10;R8IRl9GFm3TH5LoiTvO1W3+gtfu8bOK82sCC2Dlrlx5h4/LTry1NNi48x5ps4tbtB3jx9I1Yjt5w&#10;8/JGYmoacvILVBUHk51qG5vARCdWfHb3D6hg1chghyKX3Iwodeg9MNCmsmhY0cFztbr6SnX6z+yt&#10;P21AlqmI0VMJ2HHIBzv2u0H3SAD0j/lgcuHe1xZBS2vPUN2yipqWdRGtt9UGzl15qjDAstRNwcLN&#10;O69ls/eFhN7iwsZlcUJcxLbJRHp2DvKKxJT+0wbYr4V1sSMjI5ibGUB3WxFy00PQ05YHP3dTBPnY&#10;qZw5GnBBwd5q8URUtVr5WtIqi0l/+01zsPdEBHYc9sQOAxfoHfWG3iFP9A5uoWfgnHhhK0I+F1DV&#10;dBbtAxcxNHUZK2Ksnbv4CtduvFEPf+3mI1y8uoX1K3dhbeMAdw9fhEemIjUzS22AOXPsosJ0Myb9&#10;Nbd3oKOnV53mM8TPDbTUZuPseBl6mjJUAqC3h4WqwQ0K8VQ5SF96xeR8Tfjjayb9sfhX91Sa6hvD&#10;PLld+z2wZ78rdu1zEvFXjG55aGYsVjauorF7BbmlXWhom8PM/APZwDu1gXMX7mJqZhNHTANgbG4P&#10;bx8/hEWKk/JlAyUVlV/z5bgBLRmNjo6it7sefZ3ifpYkoSjFHSVZYQgQH4CeGDMVCX0m/AXTHyDU&#10;2eyGWODaLfJ/v1kR9pvkYY9hBvadCMGuA54iXgUTgoVdh72xXc8LO/Y5Q/eAE4KiCvDTzqPQ+ftB&#10;ZOYNYXLuKs5evIHO0Ys4ZJOLQ0ahsLBxUf3iImITkJSeJT5AKfJLylFWXadIiBtg0h83wDhpdUW+&#10;qt1uKo5FXVEsxvqaVWc31pYxqYT0r82OURhgxiIzFxUGxB4iI+uRmZm5eCoLuidEMomW3q7vij0H&#10;vGBwIgz7DvsLg3vix902qpvPT7LM7GJRUjeplNwJpwIcchEFeSwIJlau8BBnP/TLBnIKilFULjxQ&#10;K96ZkBEfXpu1SH1QUykiNj8eKxNNmBqqh/Gx/ep87uAhPdg7WKsH1zCxp6YbkJ45Uy+ZLy1mhBh2&#10;B0wFC+YFOOzYjJOuIzDyHML2Y8kqLXmfkNM2gT5LvnkmtsvAG/sO2OOXvWb4ca+1wtgBizLon67H&#10;AY9a6BvG4vApe7h6eiE0Kk48rUxk5xd9TbskL3xLRkyrqajIE7OiHT0t5SjIjcdxefCTJ47g5MmD&#10;qrPEseMHVVxIbYAnfzwBZObi2DjzeDrVCXpbRzUamkrR3taIudlpjfj5csVGhCA7JQrhgc64vD6H&#10;3rYGjPR3f/nt/7tr7fwlnDu/roqlh5lfMdSrqsWdnO1UtSwLjlgdxVgSecLmtKYQid1f2DqgqqpC&#10;0wGjoVLl2TFJSptrpE3jYUU5Uz8Zd+WxLQ9SpiZ5EjqIhrpClfoZHOyOmpqCr/l8TEpktTkTFAuL&#10;M1WxN0uHGXRoaBS4NdaoKGSteI/aCnQu1citJFcFNdglVHVjYtYlj2KZQzQ5NQR2DVWtSXsbVBZm&#10;TU0JFhem8eD+bUSFBWPv9u3Q27ULh/fpYv+uHTiyb4/KzMxLS8eJQ8e+gO7/fj18/EgE2XUVbeeZ&#10;BwHf0dmiSvQJfCJBW+llYnpKHdScOHlE2GOfapHKTDWm2jW31KG9XdPniklezJfi4mt2OOVSddVi&#10;tfAgSJX1T02oEy1mgM7NjaC1uUyV+BPgNAbi4oJUqT9T+mLFvjxzJlGMiXwxJkpVfmJjU5X6Xi5m&#10;iBIRTOvTlgxpEaFNe80tyIIOM9U05+HjqvEBWwMwt7BvoFllkVZUFKBPXGgmICQJNejv/VElI3eK&#10;VWJ+8hh2fqeDAzt/geHBA8hKTPoCxv/8evnqqTqXLysvRHFJnnIYWW3GeiaGdBmoZ/cfAoZHfExk&#10;5skDo67MSOV5PYP4bDsQGR2gANLZ1aRpP9DbjR5BGiuWtYuZqto7kdDWI3JOEKDOgJgDwLwZWWzx&#10;xTRc5hDn5SWjtrZQJYMyuMmUxNTUSJSVZau0XDZbZHYf03OZJMqcHC6GspkgSu6jGUpkkBvJFbTi&#10;VNbryuo8llfmVHNR9maYnR9RXDA43Ka4gEeYLfLh2TlxAi76ZszL+eeg4seXdxHh5wp3EdDfXvfv&#10;XxOBXoDPv70WN/49fv/4Bg/uXkerPEyxYL9XxEBPb6tKqs7KTlaxE4awA4O8RGM5qrRHApq5Nzxo&#10;IMUzg5Axex798PyKHLDfYJ/igPjEMBE5Reoze/vEtB3oU8lI/UPdX1ffYNfXOzMIO8V3ZYE+z7CI&#10;AKaCMYWY/SGYRkwqZ5ML9olwdrZQ4ohckZ+fosRSa7sAXpYmtVjTxpcEw8VU42/bL2gR8S0SdNiV&#10;bG1jGavri+JAz+Ps+qz6clqDo6JIaNa2NlWivCRHQErv/B1evbwhdx5x0PXShq60F12fNyo9+fXz&#10;23hw76KqQrq1tYY2UUrsDFhTlYfy0izVNZMxHtr4rLWnicBcVFI+2z1Q41pYmKkzZqYvM4mQ3U/Z&#10;BEp7OTraf3kFxMVHQtu7QpPmLEgY7lFna9qlECJLm2zYJdzApBL2ndOcik6oZgPsmNDRVaNaGLeI&#10;LoyP1XR7ZmQkKydRuDRXiR1mFZPqtdnFf17MMtYigYtI+BYRqtfyjWtruH3zvCb7+MFVPH+4iReP&#10;ruLRnQ1c31zA4pw8fG8Ntq4t4Y9PT2WrjEqTCwh8cRvxBG9fX8Xrl1fx5tU1nDs7jDcvr+PhvfO4&#10;e3tDHqQa5RXZimLI0gUF6QgN9RaxlqgSsXLzMsG+GszUZG8NFmawQIN5HjxqYxI8xQ4XXwcF+8l3&#10;fsLzF49x4eI6Vs8uqJKbqOhQQUAZmKKt0rRHxPcZ1WQ4axfPzL9FBntyjEwOqbNE7Ykuy/nZo6+r&#10;pw4lRWmqT4e3p62S+8nJkRrFW1WkxA6BzMRibXIxRd+3i3qHyp6I0CJDixAiQufSpRXcvn0ZDwTw&#10;jPfeuXUezx5dx+sXN/Hs8VW8eHwJD26fxXkBao8YtwxwvRPgvn62iXcvtvD+7ZZqXPLbh9viNF7B&#10;8oK4IwP1qK/JQVU522PFI78wVdwOTS46fSke9TFRPzaOrWQ0LTQYriUCyAG0MfleSKi/es/Q6Bis&#10;rE1V8gLNN3JHRmayKLpadcTO+g6WjvJzVSPuISY5M81cA/Bv158RQQQwc1vTGHFWiSJVTbE4JhzS&#10;pNoU5mTFIjjQRSlhdrwuLhViEqtHm9XNRURos7u5CHz1s+gaWlxaBBDoFEdcigMsT1uo/h8njI/B&#10;0OQ4TC1O4vjJ/din94soHVsMipl2/8YG7l1fw8psNx7eWsXHtzfw8vE5rC91oLejBM0NLAROQIoo&#10;6bzseIQHe+BMZhw6W6uUwmJo2cPLHokiblzd7BSlEgFMeycCKHKIDJ6fkgNo6NNG5mtnF1ulCxwc&#10;rVT6i509z1itVNk4neHE5AjYO5ritL2pAoiGAwQBg/0qMqBN0v42Wfu/QwCT+2iULK9Oyd+0irjM&#10;RYgQT0JcINLTo1XFNluJ19aVKWvrf0KAMnXbGxTwiQwCnq95J2J0GFesri5WNTPsUNkocm18bBBR&#10;kQKIIF8cFGVnLoixszEVZ9pedbthPjUpo0CAHhjsipxcAX5SKEJ8nZGTHCXK2BKpSdGqw010TByC&#10;wyNg5+KEjLwM+IgfW1pdCC8fR7S2ViM8IkAlRREpVjbmCI8JU01Ig0L8ERomcleUMbMemYfNdH76&#10;AOxbRNlP/WBqaorjx4+q/tKDQ10i6goEAd0qMEa/+tsuOt8igQjQ6gK+JuUzb5vpoZoWQXMKQQQ0&#10;CSdDxCX9C9YKsZijvqFCAK2hcP57WlFMm2Yq0PrGqhJl/JypeaYPiWUlip7drdbOzYhFVaw68rQx&#10;qn7x4rI8aKc4Hv2YmOgRJFSrn9PSomSzZrC2PC4sGIdGsQSaxRIg8Nk5lKuiLAvO7pYIj/UXpyIR&#10;Tu7OCE/JgXdKJVov/oa+x0DtE6DoDnBG9HbxXaDqPjAo+ntIftd97T1is3NV1n6wOHf2Lg6ITohB&#10;TGKs6oBPDiCVM+lLq5SZgsFeGlTINEEPHz6s0uZoKfHEibJZU2MxqEJL/xMCVDKlAJoAJNAJRCKB&#10;ifTkhsXlBXm9jPMXN1QX+IUl/m5ZcQtfc2nzsqhDGNLl73nn7ybEl2G3VH4unV06ujyjT02JR0eL&#10;yln/jEuiyJbEDGWL54uilJ8+28LDR1eweXUJK8uDSE4KQN6ZONWsh+UQXLHR/nKPQoCXtTIfg9Pz&#10;kTd5F6HjH+AijrPVLGA8D1jOyOs5TSslmw2xWq4B/oKI4C3A+yzgtCavzwPhPZdg7RuCrLRoFKaF&#10;IY5R/+gw+AZ4Ki6gUqY+8PXzVHmQLPAi4JmvxcoE+gJEgLKChAOYy6upUmB+C32b/yp+SP1EAn9m&#10;JpKmtaw4pgJ4vmZh2uTc1NflHxIg4toMlqet4OHriaDwYHVI4OPnq+4nTp2EhZWlcLI1LK2tYGZh&#10;juT0DLGqlhTCNL16RuAhXrypySlBgIigl39KFFgWNtScJH1Cvyih2hpxmTOCkZYaiNKSZIQGu6h6&#10;FBa2p4sz4hyWioTuK4hZFEAL4M1WZQlgHWX5ymsnATwRYMlyD/m9l7yftgkMi/E0J5yQfVtTTeEg&#10;iApel9+dA0LrxhAcl4CEcA+Rv25iDbmormPMpPL0coWtrcY8pQ+wZ88eDSLEKaPl879FAHP+uUjx&#10;pFICX9uhyVM8bv8QX5w0O4FToodMrI2RSGWfEoNAEZ1RiZGIiYtGSFgobE7bIiklWZWoe/l4qx5a&#10;Jw1PISu3ADOz/OwFQcS0MnGZCXz82BG0NAgHLMwJmX5zrYr2p4k5MdyAqdFGVQZYVXEG8RGuKM4J&#10;V00oYrKKkNN3CfmLvyNiAfARnDnKYvmJ1TLgdlGAekkD7AgBrr8gx10QYNj1EW4CaPbkChv9hEIB&#10;dqpwgNcEYDLwGww6PuBQ829w6fuIlNE7sI5OQLAoW1pDAaGallT+Pu6qpIUVHYcOH8eRw+KYHTuB&#10;ffv2KOXJmjOWuJDdGeNaPb+oksjnxdlkLl5HV7v83YwQF739ViXDiRTKfwJfu4gE1jD4iW/CfsjM&#10;qmTuEkWgu5sTjAyPq9atzk4OKh7l6uWGxvZWBIaHw8zKWrjWF3GxSQiLCFdHZRRPDHWwVsLRwQ6H&#10;hWhU1cm5uS4BuPYs6wMurQ/JnfY9OeMlSisTUVQSj+hQd9SX5CEzIRH+/uHYpncMf9U7jr9v34W/&#10;/rwdOj9y7eUZA3S+Pwmd7TbQt0pGVPlFFIx8QL4gKEOQECv4jhCEBApnOAwLUgaAY/1/YH/3r9gr&#10;CNjf8RkGze9xqP4xTve9gUdmJTyD2T8gWB0R+/s6wtFFRJCdNQyOHsau3cwpH1DtVmhJkQM2zq+K&#10;+LyosnIWVhfR2duD+eUVEQFsTyd+zeK8cp46u8XTF0eM4QoigAqUXKBVwizjcXJ3FPM5W/WMplfO&#10;SoKY6HB4erjAyswYQR7uCBHn0MvTFUYmhsgvLUT7QC/8BCknTExUGFibdMlSB/ZHsxUdxqZsvZ0d&#10;0JkfbxBA07HiCftzWdpLEPD7Y/E6Y1FUEIPc7BgkywYzUxLxw9/+ir/9VUex/vc6P+EHnZ+hv8cA&#10;Tg6uYrFY46SxEQ4cF7Fw3ACGlkfg4ueMUzYWsPWLgKFPCg75lSCg5RZixj/DZOQPHBZE7GkD9rYC&#10;+1o+4GDzUxyuuodj5XcR0LUFh4QSxCQlIEgQ4OXlABsXR5jZ2YjiPaQof3Z2FufE8mAPNDpm3Oja&#10;2jnMTC+gqU0csvEpMfs6MT4xKwpagCxAoMlaLpYcwwFMdiPw2auZ1K/ND6ZVZiOK39rWQpUksRhM&#10;pagbnUCYcOSMAPXG+XMIcBOnUbiCZd/mYtF5+XurXBtOtcktylMcQEVNschnMzY6hZ07tmG4vw86&#10;k7P9uCo2/ua1s1heGQNbSwb5O8DDScy7g9tRJyydkyGWSZS3mGMByuRk1tHe3fugu/Mgvv/xb/hl&#10;9w/KUvHydFGUEezvhyA/f2SnZaG3dxQV5fX4Tuc7HBZq3fvTz9j5y8/QPXIYekZG0DluiyNRTTCv&#10;eIgjNZ+wo+YNdtU/hV7tUxytfo+jlU/gWLqIsKRceDpYwU0o0crRBcYiY21MDmJ2ckyx9bJYLoy9&#10;kM37+wcxODCG/r4xDI/Nijc8h67eMfUsA4OjChAcbJQixkREdIg4imeUjqitr1KyX2tC2jvaqkI4&#10;iiLmMlgLQogEB7HaKIYoBmurSlGQmy4In1dRToopIsfd0RFhvgKHoADhqjmVfsxiByLgpFhvrGOb&#10;GBkWHTAzgCkxP9lj9ObtS2hoKFH1M6R+fLqPisocZGbGKg7Iy4hAQaZwQlQgwgJ9ESXKh0nX+/R0&#10;ceTYUTWOaOfuXarb2K49u9XPB8VCMdDdJwjbo5qt6+nth77eQWz7eadaP/34PXR0/g6dX45A55AP&#10;TsT2wrxyC7vyr+JA6xvsLToPh5JhhCelIMzHCZ6iwOxcvWFkYwsjoyOqUIhKtkxYv6muFktzs+I0&#10;xSsfoLm9DQ1tLaqnN098SkrLVesTBul4OB4S5gk3TwekZSaJIu78UnxEX0Bjgvr4uyEwwBtuQtks&#10;qeSKEPM4LjYCTY01GBXdQetxfn5cLMglTIremZ0d/bpmxOJhdJUcR8Ig8EksrOplqzrWPujMCPAX&#10;5oaUCXr+4pI8XAs+f3yiWuGzjCwvJxIlxQlISvRHZXkmerrq5MOGVEnAXgEse+frC6APCBK49ATw&#10;BPixQwdxUF8PO3fpwuDAEdVG/5Bg/dSeHbDQ3Qmj7d8jzdsJAw0NcGSEc7sO9P6ug19+0BH9cRjf&#10;WWXCtvwhTmbNwjK+GqFJ4sSJPObYJzeRu1an7UQcHFWxHlo0Z3IyUFNRjkGR96XFYgmJXqgShNQ2&#10;N6p2LTyx7e7pEyVdqgqmmK3mI9zOQim2xWbRCM8Tl1aWlb1PMTQxPaQqwCZYOLIoImRyCKNMqJ8W&#10;pSrvU7lr/IVZ5QdQzitlK4s/qw5zbJEhgNdSPxHAqmQiQFWN8eiMGQhEwOh4j2oC8uKZeE2fHgoX&#10;PERSrBeSE4SlXC3VILSo8ADUlBfitLkhDHb9hP1iBh7Q0xeg6wnA9wvgD6t1aL8BTh49Bpvjh+Bj&#10;dgr5Aa7oTQ/DiJi0F2qz0JPgi1hjPZzYLvrjl+3Yt2s3vvvxF2zbuU/k4z788t02bBP9YmDqB4+4&#10;UniEJMDRVdOQzV2UMANzuoJgVg8oZ6q/G3VVlSIu08VDz0dLS4sqs9M/fFC1mOHEGV+/ANX4hxxA&#10;BDi5WMDM8pRKWKN1xN+NTQjFisigMvb0cVYTswKCfeDh7aK6prq4OyAyJlQ1QQkUE5WFNQEi8/Pz&#10;soVQ88XGd1a91thVkp3xPD3dFaUTAVodwJI9loCoqre5KXHDhQvOnp1R5XvXrq1pEPD5ET6/3VJD&#10;UVoaq5AYF6kUcEpMJKJ9XFGaEIr55lIsNRZgtiYLI8WJaE4OQGmoE9LdTFAUZI+2tGCsVSZhqyEV&#10;18oicOGMFxYSHHC5WFjY3xrzhclI93dFoNlRhB7bhUzz/ajysUWkjRG2i6746+79+FlXFJ+NEEBI&#10;CmycPFRnPHdHM1iZCxuL+Osb1rRMbm1pUOXcJQUCfLbGaWxEYWkJsvJzVZMi1juylVSTOD/kAOYv&#10;u7hZwcbOTJUOkgOYgX52fU0pTCLVztFShWNWxUIak++IDAsUAgzCsPgPl86fFV3phRDxT+bH+tHH&#10;mL/ogBhBlqutGXyFSNxOm6sSXIofnjUwNkVk0HEkBygEsLKaHQaWF8Zxfn0Rly9t4NHj57j/7ANu&#10;P/1V9Y3jKQDHDnExM/e3P2Qxx1MMpd/uP8SDs0tYE1NutqECKw1FuN4uqzEVt2pj8LQlCffr4vCw&#10;MRN3Gs5gMt4fl8vSsJYXg+s1aVgqicZAvBsGo5xRH2CNUMuDsDU5CkMjM9g5+alZbrbO8XDxjoOt&#10;gzg4ljZwdXWFifFJcWYOfQ26dXS0qRMwVkXl5uao4iI2oiwuKhdPPh35+YWy8lXBHYNljJza2pmI&#10;0+QuNn6qQkBBUb4KPWg4YE6Uc568V4jU9DTVuj4lLVmcrUScycuSe7zigMSEGKSmJIhuCFavoyJD&#10;ER0VhtiYCMTHRakxHBRDWiTwTutRX19XPbfOSH+1YLdB9MCgOhm7fG0Ll28+UyWULCG49lJTnMRS&#10;MVHLag7aQwH+fQH+43ea33NExFVZrIN7T+v1+Ts8Xl3Bpc5mXGqqxNW6AjxqLsCr1mw8q43DZn4A&#10;zhWEYKM8FtNpXhiOsMNkrAd6Y/1gtfdHmBufwk+79uO4mRtOu4TD2iEA9s5+cHBxh6GYuIwFMfi2&#10;X3+vquiiKUqqzss7ow7iCWSWa3JVVFShpqYO1dXVYmCwp1i1Oi5k8I/ZCSwWZ3cHbREJh6BQCXMx&#10;pkORxFgOOz9Qpqv4zpSmgJBVkSxMVx3WySXjImJEd2grJfk7LeXzzqJbIoMcwFpAiiUderxjI+3K&#10;9Jo7dxlXn37GedYv3QamRRKNb37C6OXfMHzlE1jbNC0G0uRNYErW6n3g3B3gomDnjiBlU9yJRXmf&#10;hYkXRYVceypIvPsR7+69xMOzGyKuqrBSlY35/EgMxbpiINoR3cHmmEl0x3CUG5pC3eBjfkQUrTl8&#10;xHxz92FzzlgxbX3h5OSkzECeDTB6yoMZlpXu3LldtV8l1bN0iFzQJpYPi33ZRpKLnMAuv6TGtLQU&#10;hQhvb08VT7ISU9LmtLUo4FbxAzRNcjXlpwxHMMjGqk2W32ne0/xec3CjEEBAy+LP2tdc9CuIJAJe&#10;qwNI/dQDnGhjamqs4YBp+SMm4yxsXMPctRcC3M+YFuBNCxAHbwHsXbsigF6Vn5eEwllcNitrVV5v&#10;CtDlz1U5H6cEXhVOURVzLwRB68+xvvkBFwRhVwQRizd+w8q1NypR9P65DTQEeWA80h1LOX5YyPbH&#10;ULwnSvxtEe1phrBgB0REesLLw1Z1AWCrVw5SMTc/rroOMzzNTIgdu7bjl19+UlxAiuLGGCVluJqT&#10;XtiNmAUGbI0ZI6ZjcHCgOHIeIsKc4evLmhXOi/CDt6+XQoB2iA6tGDY34p3FnAQ+kaCthSSwlbM2&#10;M6r6T48zrWdWrB65a6v1WLk3MvlfEcDXFD9suKSsoM6ZJSxcf4iVOx/BIT1LAtwFWbyvisxZlvua&#10;AJs1Y1u/CaULwFn8xtrJB6ILaKz+q8ViUZZoXZa/vyFiid1grwl3zG/K5936hLXZVVxsqsHZkiz0&#10;pUbC0+gAMhPDYGljrCpgKaMDfF3EqQlQNWgUOXSCeDDPDmnkAF293QoB3BCtCr728/OBm3imxcWF&#10;6uyYThZDCayUZYUsJxZRfmuz3ZNS49TP7O/L4lN2FCTAiQhVOf6lYTEXA3tECvWDllNI6fQZ6DmT&#10;M/6J+mXxvJmVthRPrPUcFQ4wMDBQfpIqWl3a+iiU/xsWROQsCClPC/Q4xfPscwE6ZfxHAaAA8aYA&#10;U/CjAMvFkmK1/gR4cgNTYakveJePBavLHpBbBBHUJT3LT3B56wVyOFnSxRYFKdHiVRqKeRcIK3ta&#10;JVEqk97Py1FZITwXZiEsfQ8igqKIeUG792xX1M8qdG15cmxsNPz9fZXYoT5gYSwru1jVxcIoLUJy&#10;cjPVYpIUkUMEsHiWi84YKX1M7H7a8wwlKJtekEGg8z3+XvNagCrA5aJDSOBrX/P+ZwRMCiewZnvb&#10;ju2asud5oUo2ZJ4WSM0KdJYE8Gti+ag22VxC9UQCy6FvfQH+HUGGmpP15WcCnYuVxt8ig78jElSx&#10;orwmMlgHy7YCt+WzN59+hKmdiJvEOHUsSrvb2paTnKMRFuGrji+ZhMUKTAKcSCACtIfzTEsh1RPw&#10;O0UX8M6mhyzMoiKuqWErelHCdZriRtYHfltmp1a5pvyaXjA5gEvLAcyYI+DpYGk5QSua+B5/ZiRV&#10;C3TeGdLga1I/kcDjTvoqbEBEBLAvOTmArb0VB7BElR3hCfxFETXLIiq0bb4vioXDnuUUPyznviaL&#10;HQG4WETM9fVnQZDijD8jQCj/kSCG3ENOIvDvyuewkvqifO5FMaemFtdw8pQR4qLC4SQKNjE+GOGR&#10;fnD2tFcx+W8RQDFEJPAEjLlBBLq2BzpLxKloyQVUupxIW8/sNLF8vlaYyp3pinzNxeJNIoU5/izg&#10;Z09QcoM67VrmEeM/I+Db1+QCAp36gACnGNKKHy0X/BkB7KvOkvNjJ45jiFbQ0DVgdEsjeuZF3nPG&#10;LxUsF2eqnZd1STiCc39Zls4W5UrZCmBFeqkae95Zqs51T4BMMSM6Wy1OkmOMlYsxV97lKxS3qPp7&#10;QYYqYZfPT84vhaWjgzhIjmqGTYCvh/IseQ7MGmTqAlI/Xx8/cVglZJGaDh06pOZMsgha1ZaJ+Cot&#10;K1AtTFglru3pzmJrba0yK8a5iITScvoGfYKAHjQ0tiE+IUVVjvB3BCqpXCteCFyKHf7MO8MQWrFE&#10;UcX7n18PDPV/vbO+4cAhA2X60tTV6Vp/g97z7zG8+RnjwgnKzJSlGt6TG+RO3UArSHGFcISWK7i+&#10;vv6CnC1BDHsFUEET0F99BwH4U3nvidxZck/As4MDR1KfF6yQi5bvvEOPKGfG/0OiAuDmYa2OIRmD&#10;p9yn8v0WARRB27dvx9///neNDtjxo0qUjY4JUX0q2YL0zwjQ2vvawnGlJ8pL1Rzt5uZmNX2R40C0&#10;pqylhQlcHe1UBby1uYi+40dwQG+v+vm0lbk6oGEYmnqKo1LJoXw+Wl/sdcYMDY7NoW/AaC1/piHB&#10;I1QSlM7Wi8/iRH0Uy+QVpi8+xvDaQ0wIqc/d+B0Tm79hRgQ37X7O72Y1/XnhBq4NATib+FOMEEm0&#10;mq4IZ1D0UOmyaQObN2zJ7x/JvW9mCxbO0QiJK0NKbgdGxbxqHLiMmu4NuEdVYl448Zx8xiVByMad&#10;N/AIDhdrKFadRvFB2fSfoki7QYokHpCwNRkr8+kTEAHMWmOPhPyCbE1yrACcgP8z8LVLOWjiK1RX&#10;laGkOA/54uXmnskQ7zlBVfEzzhMY4KOWr48HggJ91euQYH+1GIK3EePARbiUwwSyMlPUme8pMZNZ&#10;GM8CeX8/T5gJ0NlcS7s4wtTE+AR0nj0Tsv864vkf13N566LIBVpHY9c1emJZyJnAJiJWBVAEOico&#10;LMj77NnA98glbDxBsbUpFH5e/n1qfj/yS4awdetXVc7HsSna64N8z/DweYQnNMAxoAIJRTMYOfsG&#10;q9fe49bjT0L1Dv8rBDBDmk3rmG1XKkqWVE5Aa4GvFT3aVVleoeJHjOu3NFaoToB5OanITk9BWlKy&#10;6n0VGhWCyLgINTuJaTMxnI715eeE+CgkJ0SqwadN9RXoam9AeUkuvD0YubVESmIUstIT4OvlrOJX&#10;7IZga2WslrWFIXRm1m9hbfM+bjx4rlJvtdfn33/F40f38JoFvnLdevYJG/d+w4YggH6Bcsrk9YQg&#10;hp0NGhffoO/SHxrfQUQYnbGO8S3Mnb2PB/J3W2I6PaRM+tMlEglLq7fQ0DaD0vopnLSJhqlLBgKS&#10;uzB5QZC99Rz2Xj4qZeU0+xKZHoOF6Qklgo6IItsnztgPP/4N3/38M7bt/gWhgWye565K2AsKS1FR&#10;yRYn/5D5VMBaJcy6fc59Uu9VF2OwrxVF+emqgwKzs1UNvzh07PuSJBzB2n1O2KSDx8X36OTx9xER&#10;EfJzkvLEGepg4+7T9saqywIry9mkwEG4+bQQD2fB2libqy4lOjWTz9G/8QfGL3/E6PmnmNt8JNT3&#10;AFuPX+LByw94++YVPjPq9lmE9pdLRDg2n7zB3JV7GBW5MyjeVodQbffaB/Sf+6AoOL14GN0jm7h0&#10;4yM+CNmfu/waF6+9VfPZtZdIqv9yXbv1Du29qxifuwVD61CcvfubfO499Fx4iqTmGZgGpELf1AGn&#10;zMxEJp+AkZ07+tbuonRoCTq7D8JBxARzOBNlFRfnoLQiH+VV+aioLvqyWCCoaZxD64cjPvhzaWmu&#10;SkTmpAxWNXLiKLtApGckq8VyffYe4EoVZ45LU8qfqM6i2eIiPDwcOTk5Ss4zU46ja9ldmi2y2VXd&#10;xsZIIYJzhDgihEun5zJQPfcCdQsv0ChOQOfae3QuvUXTxEu0Tr/DvAjld1So2oGsX0vFWR38x9ef&#10;zm29xuD8bcyK7VrTvoqByVtISGUFygbuCrdwwBGnoQpOIcymquX/00sYCDrH/RHefhmFq++QLSZb&#10;3thl1M1fRacQQLdwXJNYcj1y71q7jfUbdxEWFausmsysHBXrLywuUBxQVlEqr/NUW236APklGj+A&#10;jU/YfiP/TIpqwUEO0LThEISIOGMuKoHN41jeuZjRrRlhEqM4geZvVFSUCgrS7GSOKRv3+gc4ISjI&#10;DQUi3hITw+W1hwYRsnQMXYdh7DWMA3b1KBl6hYrJZ2gSCq5beoKq+XsoX3yN7N5r6F4lZzzC6w//&#10;QMC3FwdlfJJf9Q6dxejUTcyvPENz+wZKaxfVANELYquyKvqdkD1rcIXB/ttC+393VQ+toHTyGgrF&#10;Zq4Vxd0gfkyjAL5MENAg9zERgd3LD3FbkP5IaIYdavr75tS/zcsrU55uXkHulw7zOSgUc5UIIdWz&#10;uo4iiC1EFHAzU9V4XKYlMiWRdx7kcDEZjcPSUtOjZHGeTLwSSRRDiYmJYNcacsL6+ow6a/f1c1Dd&#10;7n19HYUj3FR3SzVj5rBzO/bbNeBHozwccGrGcY9B7LZsVJ08Mlpvo2ftE/K7bqB64hEaZp6iUaiv&#10;VwT90ModrIigf83WNXK9eP0bmluHhJ37MSc26+zGO9T2bqK+7zLqey6gffQqli+9wV0B/AtRNvcF&#10;Cayz//9z3X7wEdceiG66JSb0xU/oEG4u3XiDlutvYBOeBHMbe3T0DuPi9QdYXr+rOoW8ECJgZ0J2&#10;WuDEIl5CO7h+8wHy8otFCRciMzUJudlpSIwLF4tIqD89WSGCJ2J5hfJzdpKi+lRBBBvUqNk3Io6+&#10;7S7CbiMcS1ZaWaGcujt3rmJytAtRIpL8xVAICfRQubM6++3bccKzE3ssCvHzyVwYWLfgmJO4y3Zd&#10;0LNrxmG7cvxlfySiitZRNfEOFSKaikfuo35BkCEOQufCI7SKJxeV2Yn4zG40dV3C9PJLNUOnbfga&#10;WgY1vTK6xm9iSWzWTbFTLwnA2HZFccS/Zqj/6GJS39UbLzA2fgFT8/cxsf4aK8IBrasPMHzuwVdO&#10;ow7i9/AgifN5nsp3PxJxyIp49iG4LSY2X7P3xm1BEkUlxeRDuZNQ+G9vXt1CcpgvMmO8kZ7gpxqI&#10;JGalq0AekcD+ZlzkBC7WO1A3REQxsBgp3NCpjn3fvBREnxEOER3l4+kAnT3WggCPHuwyzcFuozTs&#10;E044bNuEww6d0LdrU8N2WYS+w6gAbFBy3KcNk3eEzc8La18BBjc+i754jKyKRRTWiuyfeIjx+WcY&#10;X3ym+hm0j9yU+2012Gjh/FusXvmA89c/qo0K0f3b+dL/yUVgjkxfFHm7gTuMbch1RTy6vrkbeCQO&#10;IU/v3osRRwp/JCKJ0vOV/BkNAd5fC9Dfyu/JiS/ldw8FoXepp+Tv74l191F+vnXpNl7duYNz491o&#10;PBOF9NDTyE8NVD3PoxOiEBzmr5LGKJLogSclR6vFjGqulJQoJaqixXylzmE9HAfEnl0aR4iIJJ0d&#10;pl045toHjjnRN0tQs7L3GGbhkH0NdluXQ9e8EBy6tNu0GPttq3HMRbjCqQanXGtR3HEfLSM3sHTl&#10;DWo7VtDYvoaOvivoH7+Hoekn6Jl4IOsR+qYeYWD2kWp3w4YrC+de4arI69tilrJtDYXY/xUPAkPN&#10;RQfjm+utfCAVPj+Xi91pyGy8s2UOO9BQFL2T9UI4gtxEZPB6/lh03e0NTDRlY6UmEiO57mhOc8Fi&#10;Tz6G2/PR31GK/vYq9HXUoK+vSRR7rqp9Z4ks2/hr2+zwdVpKhOiESFU+FZccjyi5s3ZgdrIPd66u&#10;QmenZSn2O1SrIVH7DNOw50Si6mCja5Su5iuxFQ+RsM+0CHvNi2EgSFAzx9lnyLYGMSlDirUJxMWL&#10;99EuTlVr/1UROWySJGv0NsZEXI0IB3BcOBEwJR4b2/ZcvPW7ahqj7SH0f7kuXH6Cd9/okpGx819/&#10;3rr1XuHliYgRXhQt8lXq4tdpcUbH8M4VIfn3L7DWW4P5xjSsNsdjvMQfMx25mOsrxcZ0C26cG8aN&#10;jTHMj7Vieaobg5014k9ozFxvP2c1nliNmRdO4PTghNgwVfnDs4cYEUMx8YKMlFhVlsVYFblBZ69F&#10;mWpaY2BdqhrVEAk7j8UrJOgZic1tlq9EENdeE3YnqVIjyAxs6gQRNfCLYG6pZkNc7+R/HJneN35L&#10;NbfpGLqBzuEtDE4/UN16ON1reO6eWnPnnuPq7c/K634v/44A+UKE//HFrj5PaNZ+8w/nFq/jsSCW&#10;n1ebl4PZziZEeXvg04tXGOjq0/wRfymscX2yBZPFAbjWFourDQGYK3LCSImPALwOA32VuHppSY0c&#10;4Zqd7MXS3BCYS3X+3AxUG+K5HpTlx8LP3Qx+HpYI9ndW045p5URHByrRw7QXLh4AxYmeiIoXc1XW&#10;mcJcTm8vV1PGuNj+Za/pGewRXbD9cKQa1rXfOBP7zfPV2mOUg73GZ6BnUaQ6rHCZOZUqqvoWcE/E&#10;cJ8WCh+ZvaOA3yvcwNU/dUchoHvsuhqx1j+1pQbo3xUAUl6/lA9iez2tdfKfXhQxH/m/L9dLEScT&#10;0xfEiwfcHJxgeuQATA7qwuHUAQTbHsdkdQpWauNxrjYaF2t9sVDpj5qcILFw0lHa3Izu8XEMj/Vj&#10;cbpXFalvbl5WCb8s12URy9REtxoetnZ2BGvzPajJj0dcoAOiA+wQ6WeLiIDTiAyyV4sz+eMjfZEo&#10;CEkQkRQbG6xiVWwDTq7Q0TMVESQm536hZl2rCuhZlShlvOdkFHYfDsCPBkHYfTIBBuYZ0DNLxz4T&#10;+Z1xuvx9rmosYeRcgqsP/4sIxiuRq/Nnn2J69RV6qISFA4Zm76vVN3lTIaF96BImVh5g8+7vqosY&#10;leFb4QSNs/aH4qZ/d/35+/58razdUgg4besIKwtruLp5wc7ZDV7+QfD091VxHDpV8amJSBIzs6K8&#10;CG315Rhob0JfZxuGB8fQPzSN8YkplcmwuDCjho4wke3sYh+GestxZWMIG4sDqM5PQoy/HZKCHZAc&#10;bIuUEGukhlgiLdhMXtsgOcgO8YKUcG8b+AuXBPk4qJBJVLgfdHZZ52OvTYmS6/pWNULplbIKoGuc&#10;gl3HI7BHELBLLxB7j0ZB3zQNu03Sscc0SyOujHNwwLoI42tCucIC/wooV8TsXLz8TkU/2TyvZ/Ku&#10;WtQRTaIrhqYeYOn8O9wT+fyY5iHNRKFg9pdj30Y2x/tfMoS6njz7DX2DU3B0clEFE4HBQap4gjM6&#10;2LcoPTMDufl54oQVgePymJTFpC2mJ/J0rH9wQK3BUZ52jajJXxXFog9Ge3BxcRSTPTW4uTaOC0vt&#10;GO4pwqWzwxjraUJ+WiwK0qNRmBWO7AQvZMZ5ICXCCcnhp5Ee44DEMGvEBVkjytdWtdLS2WspwGbv&#10;L0EATc6DVlWqA5W+2RkRN6nYeyxcccJP+30UQvRMklVzs/0m4jOYFqqBcLqGyRiae4EP34gB7SUS&#10;RZwlTaeq9WsfceHmHzi7+VGZpMNiGXUO3lCtty7e/IS7AvB7smh/c2gi1/W773Hj3jtlp3/78Urs&#10;yKKNTv2hvegXkhBui53r7R0MH19/VcESEyd2ekoy2DCKAxYJ+LIKnorxgKYWDU2NKjWRCOjp6wVn&#10;FhIBbA41NDKocn/YaHNpvk8ofwRz47UYHyjB9EARFseq8HhrCe21hWhmhU5vC3oEGZXVeWKCRiI9&#10;NUwVNHJpauxCVeF7V3sddGjhcECjVqbztYFVueqkpawfo2TsORaBHQcDsOOAryAjCAaGIpKMMqBv&#10;eAaHrQpw2DJbtQpbv/b5nyKqvKhgOdjxkVD1S/nlNXk9vvAQvWM3VNuk9v5rGJy6i+WLr3D93mcx&#10;TT+Lf/ARN+78hsvi0V65ISbrzTe4ePW5Gvyovd+48x73Hv+Ouw/fYuvOczx49E5Ezh94/foz3r75&#10;BD/fYAT4h4rFIeZfgjhHaanIyskGB0QyQVcLfGZLs3MXgc/uXepwXjiASCACmMfDXFIO8+vsrMfi&#10;/DBGh1vQWJcj9zpcXB/C1HADulpKUFuZq4DP8lUedTLEkZoh3nJaNNKzklVCACeMMwuP5VFMLNbh&#10;pMz9BLpliQI6EUDFrGshSplLKJ3tmyiC2M5stwG7H/lA/1SM6s2mq/qzpcLYMQeR6Z1YEZ+Aclx7&#10;0bamc7Sx+VYsnj/Q1ruB6qZ51LWsqM5hXUNbqnPY9OojrF1+oYB/lcMqb7xVCLh68y1u3f8ogCfw&#10;X+DC5nM1jfP8lWdYv/gYl67cVyNEHz19h7fyxa9Ek4eHxSA8JBpB/mGIi0tQwGejOlI+Uw0pcoiA&#10;ymqGov8ZAepwvqsTvf2sohQO6O9Ss8VYid/fJ68He1FYcAZFYsGMDPfL7zWT37jmF0cwMzOA2dlh&#10;QVyPSlHvFUuJvxufGJL3RtDd3atO3tgZnx606lqmnfb5T93LvuliRlOUfgFF0I5DfkLtHthp4IE9&#10;B32x91AQdI+EwOBECNgIaYfuaaxefKaJeH5RCozBLK49FqqFQkBN61nVso1hi46B6+gZ3cLwzG01&#10;lHlu9ZYg65kC/LVbH3DxymO1Lm++UAc6W7c+4rx8/ur6bVk3ce/hM1y7fgtPHr/A7Zv3cG1zC0GB&#10;YfAJCEZkfLxq85aSkamGc3KeByeMsmMak3XZs4up69q2V2y4xExqtr5iOjvrCgYGheJHRxUSJsUb&#10;ZheA1gZBQE4kUmK94OdtqWonXJ1M4GRnjLAQDxViSIwLVb2vmd/EWmj292K/Ly4X19MqDqQGfeoJ&#10;cLn0RfHS6eL926VrUiZynjpB/s5YOOF4JHYdCVBI2H7AXbXR2nvYG/onfFV7uQPHfOHgloax6duY&#10;FFt//cJLnN14iom5W2hsW0Zz15oCPiOkbDvX0ntJEHAdfRPXMLV0G8sb97F26bFQ+ROsnnuinKkH&#10;j/5QreiuXHumGqJxhOut+0+xuXUH1+4+kL+/Lr+7hYz0HLi5esPPLwz+QdEIj05BXJJQf84Ztf4T&#10;BLD7m3bsK9vY9fUPqk5w5AA2MGHPjI7mfGX7VxUnojw3GEPtOchOdMPabAuKskMQJEhJS/RDYrS3&#10;am/jF+D6tVtccKiXugcGCzLkPdX2jovN19h07c+v95kVKC9Y17RA9THbeyoVuifjsftYmELELkEE&#10;+/txAuveg17QlaV/2AfbdzvC279QNnIWs4t3RNysqnZ5Ld3rCvgVjUsor19W3Rcb5W+6Rs9jbE6Q&#10;sLCF+dX7AnwRMRc0TQwvXeGwmD9w/9Gv2LzxCBuXbmPt/Ja6D89dxQlLLxw1tIOJuT0cHF2FuvwQ&#10;HByNsMgk4YAM1SswOy8fBSWlCgHsWEcEcEwtF1uOcVyttvkbkcA+gkQCsyV6e3vBeUPDg60Y6q9D&#10;T3sx+tpLUF+RhvIsX4y1Z2J5tAJtVYnISfEXxCTBzdkUnu7W8PcX4AvVc7wtu92xWSLb8fDu66cQ&#10;kCOAzlFN47Tt+7RN5Bgf2meehT1i7+8zy1NI2G8inCEOmd7JZLGQ4qErClr3SJASRzv13fHTTjvF&#10;BfqH3LFH3wl79U9j514L7D/iDGOLEGQX9qGkdk4p4OrmNRTVjCOvYhCZxe0Ijc2Hi1cCvAMzhUrH&#10;UF03K+76Ji6Kbti4+AgXLj8QcfQQM/NXRUmuws4+GgdOhuKgYTAOnXKDoSkR4KxGwYWGC+tHxyA+&#10;OUW1CuSAY3ZaJfDJAWVV1YoD/owALRK0ooiDDjggjdX3LU1lmBhtER+gEl3NBagojEddfiSqc0NQ&#10;nhOGutJUFGTHw97WBB6ezqqslj0vvkWAVhQRCXzvKweQ4veLScrF19pGkLto84t3rGZvCzcYmOar&#10;ReW82zAbu07Ea/yFo2HYcyRYdfPbsd9d6YM9BzzVsOW9R0VPHBev+ni4rFDoHuYAZifRF7b4cY8l&#10;ftplhm17jbBzz0ls23kM23YbQveQM9oHNlHftoS2vmUMT13A6MwlMXevw9AhEccc83HAvly4MAIH&#10;TwbjyCl3WNi4qZnGrGL3CQpSXQLjktNUp8CMM/ni+pegsKxSNdwrrhAEfOkaSDH0beM9bQdBcoFq&#10;xCcmaW9PBxqqS7Ew0YvK3Dg0lydhrCMPrZVJqC2KFweuAqE+zjDYtwsH9TUD3phMwK4vbEbCxS4w&#10;bMXDWBDT49kLQ4eT2bUDn/+pgaW8p22jqDjENAcG4nwdtizCIfEbDlpXaMIXplXiG1Rhr1EpdpzI&#10;wbajSdh5NFohgx0Jd+u7YbeuK3brCUcc8IHe0UDsOxYopq2YtYe8xLT1xnZdF2zfZ4sde00V8LfL&#10;/RddK/ywxwrf77PGaa8s2HgUy3fn4IRDlXxvKY641cPAtQqGTsXYJ8g1OOGFU2bOsHFwhru3F7wC&#10;AsTbjVfDpYmAtOxcZOUVIq+47GvHQ/ad1Ioi6gECXosELr6mydjR1QoWstRWFSpPeKyvUfXnPjsr&#10;voKIorH+Wrg5mOKw3g4cP2SgJpodO3oAR48dUK0ejxw1UEljTKsnZxAZBD4L0HX2MbwgS5ehBotM&#10;6FtmqTt/3iuer66JIMIoU6g+Q5b8nVhDVNo0UfVPN+Ow8yCOuI7jqOcUjnlNwtBnREVM955Igd7x&#10;KKHkQOjSf6D5KsjYpueCbQZuCvA7D/op/4LdSbfrOWHfQRFZB08LN1hih4H8fNxPfI4w6J6IUoPj&#10;9cwF8faN0LOrh55DPQ65N8LQjU3UE8RUDhAx5ATz085wdvdSVhBH9sQkpiokpGadQWZuwVcEfEWC&#10;iCJtC9Y/iyEiga3F+gfbVAFjWdkZdW5MC6evqxEV4kwxIOfrbQfDEwY4cng/DE+dkHVM1lEYGh5W&#10;gGcxIRdbVh4/cUghhnf2PtJhOT8n1LNlJaeGs3yf01k5eJv919paGxEfF6PMSTcnZ+jv2akmEUyP&#10;tqKyJAk1pTkwNTyEwwd01d/8v7wGR8fUnJau7jbVgIldE5kdx34RUdFh6iiQR4A8QOehCHsG0cpg&#10;XhBnWuTmZamzX3YqZNdCzvVltyr27/nataqtRjXtUzn/UxOatpVTQyL325CdGaOsmJqaArHdy1UH&#10;Gf7MrolsW8nGfWzeVFVTqBo4sYUNp/p/bVnJtMeKQvUM7JKYX5Sj2lVm56ar0tjktPh/IGB8YkAh&#10;gdju6KJjUoHa+hI1TS0qMvwLSDRXSX4Wetur8ejOBazOjcHdyfbLb/7fXivr59SkW6Z2M82PSKBc&#10;ZZo60xU5cyYg0EfJVB6Yu7rbqt4WhUXZKK8oQmVVqQI6uxWyQRKB/ue+oVoEMLefCGAKIREwLKKG&#10;TUkIbAKfbSuZXsKpRUw1YeM+NvRjLioJlX2F2ENO2zeUaZEcNaOSfyuL1CISmA6fV5itkEDvWEfT&#10;QoVIGFJIGBzuEKWjadxa31gmHNCghn3ysrO2gfHx49j+499hbXIC+7b/Hbo7foTp8SPq9/8vr/uP&#10;n4ipuaFqrjTeaJ9YRAMqB5OdE4kELmbJsdMWK9/ZjVnbz42dswgALcWzS5UW+OzjpkVAY3utKjVS&#10;HVKmBQmCABZYs2dS3pkEMWfdwaHr7JzIpq3kgNBQz68I0PYNJfWzbyjbqH3tGSpIIAK0/UK1nPBP&#10;jVvZtJXdc6emhxUS6Db39rcIFzCzuAJdXU0qJs7L8bQtvtPRge7OnTiqr6vmeh7R3YXctBTs/mU7&#10;XvAE/P/ndefebdUciTn4PX3dSvwwvYOrf6BbcQBzdcgBTHA9fMRA1n60tNaqY0BSI/tAaDoZNv1T&#10;01auPzdu/RYBLKJWfUNnRzEuXi87JlLUUARVVeWpvqGcZBMe7q3ED8f58/vYO5TUr20Yy8XMbIoi&#10;cqCaXySL4kibj6RFgo52iCmbts7IF3Ps/z8QUIbOzkbVB4HXcdmsrYUJTluawdPRHqfNTLAwKkp4&#10;3141t/T/ejG96+Hje0JJ1aqMiH0ZwiNDVAVLfkEO2DmX0Ugigwig/GeBBvuHMkWdym1ktFfNxiM1&#10;tnc0qMw0/ju2o/l2EfDaOxHCxq0sxFCNmuZmFALmBBaTk70oLkxVCVVNYv+zTyjbVrKLbnS0v+r+&#10;WF6eo6QECZUEwMatLa0ivr90zuXStqckIrRtjL/VC6pzrqZ9sWBevnh8kt0FGQ1sVA1J2RNhfX1B&#10;AeqgwXZ4i5y9fH4J3fIlxwz2Qvfn77Dv5x9hY2yC9sZm9Xf/6fXHH59xbmNFAStP9Ao75zILjX2f&#10;eYjNPnEsrmMTVHIA7+yky8RcUr8WCUQAm7Vmn0kS40GcpG42hG2X9Y+OudpF4Gvv5ID23mZVbKf6&#10;BAkCiOhvEUBxw6atSUlhcHQ0Uwhg90RmvFE0kfr5nUQAG7dqO+eya+63nXO1XXO5tHqBnKDD9DkN&#10;EuSLBQkTU+wo9Q8E1FSXqSr69x+YWctTFyYKUtS8g+72v8Lk4B6YH9+P5clxBHi4Ea7qevyYBUn/&#10;+vr1w2s1yLZWrISy8nzVDI9WBIdZMeGJQSq66WzSR1FDUeIf4K3kPQF+RGxsVssQAayWpAhisz4t&#10;AthMT4sAdsf9V+srEvpblRJWTZpmpxUC2Hxjako89qI01fWRHECxQx1AncC5DMXFGaqxSXNrFVra&#10;qhX1a7rniq6R521ta9Qg4pseodr2xbTIiABygWpdrEGCpnWxtnc0R3jTGuoSNiYFaBJANOkFz59e&#10;kP/znOpXQchL3Lq0osrzU2L/YS1dv74hcpQ9RNvlJ82J8fMnt7G6NKnS/2hPDw3J9wx0qJwati5m&#10;BxNGDjXAN4exyTFVzGAgJi49SwKclE+xQyTwNVPU6ezw3xMBJBr2jlMdsUR5f9u2+M+ti4mEroG2&#10;f0IAWxcvCDGyiWFpcboCOBUwrR+KIHYMY/cY1TdaEKDaFndoqF8r+rRti7n+FQK0ekHTuvjcMpbX&#10;F7G4Moul1RnMLrDLR5+YYUIlIh97BAH9Pc24sMH8SuZ7/Ir3727KnUH/bwL/f7rYgWV6vEf+5Bk+&#10;vn+M5flhzYFFTyPKxVIZFy7jBHCeyzLxlbFxiiB2SmTHXHqNFpbGqqCZ3UVOnjwOzr7moGI27WO/&#10;uFPi9JibmypE0OzMzOKg1nrFwVycGMJOKt8ubatK9oIgJ3TL302KEmZtL2u+qAtIjFMzbCiepRKw&#10;2HI5XEQRxU98vFg/eSka5SuKV9uw+9+1LiYCKIa4iAgiQasXqBN0zp5bAtfK2hzWN+axskJlNKQa&#10;eAz1t6nVWFeqWlcS4L9/eioihCV3X5Jtvp4Ea++ag8P3r+/j04cnOL8xgSuX5jEz1Y3x0Q4MC2ex&#10;92iTUA9TwZnCx8WOucw4jhEuoqvO4ZfsREIAs280+0fb2ZECw5S1or1ou/O6dfu6QuY/IWCk818i&#10;QIuE7i8IYOsZFllrEaCRBP2q3XJ+ToLqkRror8lwTkqKQF5BmhKZ3/aO1jZv/fOiCUzAcxEZ5ASt&#10;TiAn6Fy4tIzLm2dx9epZ3NrakHUOW/J6U4B2bnUSg72NauVkRgmMX+DtK8p2Uj7FCsUS7wQ+DyPf&#10;485N+azLC+rfP35wWXVeYQrH0EAzGus5HoxUFYP0lGjVQ5rKNjEpRkUNCXzmU7JDImvDaN+z6p1V&#10;5doKeF9fb1UB+e3F+eY8cSInKQSIaNNyADupfLu+RQK75vYIkjQ9gcZVsR0dsjnqAEFAZdUZlBWl&#10;q9bFQQHOSh+kp8cqX4PDGmj3E/BEAu/slPvnRV9D63l/iwwtEnSuXlnBzRvncPf2BdW4+8nDK6px&#10;97MHl3Bv6yzWV4dEDFUgOcFfiPsp3rOblkLAG1lvZb3Cp99u49WLy3j7+rrg4pEg6QZ+e39PNe++&#10;dn1FlFG52MSi9YXy6cAwR97Hx0nl4TM6yGRWIoAcwEwytjNmi0qOgWVRHh0vFukZm5xUZUp+/l64&#10;fecG7tzdUn3iqMOYZcaiCgJDIUAWEaBtVald3yKhV3RBr+g7Nl4iArR9IDRzFPrFmctDhTwz2xbH&#10;RvspRZydnQh2ZqTj9efWxdqG3d8uOnzavtFEBhGhFUsURQoB7Jx+785FhYAHdy8oBLx8vImHt9bx&#10;6O4aNi9MIibcBRHBDrA2NUBve7kA/gN+fU3Ay797dA4f3t3Ag3trcr8pgD8nnLCC6akOMSvZ6j1D&#10;mW0chODnx/S9QDHprFR6N6ODpHqGbWmKMi+fSCEH0AzlIiLYuJtiycT0pPr92bVFNfSByregMEuZ&#10;gUQgAcHjQ8bv1f1PHPAtEvqGe9DW16y6YbF3NEUQGzXRIpyZGxQqLxR9laF6R5eVZIj8D5Z9pCjv&#10;lwig/NcCX0vx3/aN1nKANvShRQIBr9UJOteuncP9+5uadfeSAPEyXj3fwksRHeSCrc05XLs0jYzk&#10;AJE2DwTwL/Dk/gY+f7iL+7dWBQGbiurfvbmB21vLmJ1qF6VdjTNZ0SgqSEKkUA6LGOISgpGRFS9m&#10;pZ0yMynfmc5N4DJ9jxRfU1uuxAgB7OR8Wr3HxddUykQA73yPZajcPOUxKbKoOEcVUWgRwNDFv+ue&#10;/p8gYHZ+SCGgUkQmO6dXlmcr8zMvL/V/hQA1pUOArgU+FxUwkcD3dG7e2cStu1dx78E1PH9+F0+e&#10;bIkouS9UfU0NYbgrImTr8jw2lofx+/u7+O31Ft6/FKDjsSBiDTevL2JlsQ/jI81oqs9DVnqEoppI&#10;sRqYA8O+bLHxQSpOw+bV9g6W6mCC8p3Kl5ROBLA3NGecEQEc5EAgs8O6m7u9WjRL2ZmRy8raWA1Q&#10;YIpfcmqEOmNlZT25gQAh8NmNiikl34of7frvEMD+oUTAwtIoausKlA6g/CcHpKREiEecpmqR/1ME&#10;kPK1XjcBTtOX1E8xxOESOha25jA0O4njRkdhYn4CJmZHoW+wAydO7FdTG1fEL3h067xCwvxEG149&#10;voSPb6/h1lVh0wnNnIDsjEhUV2ShrioPESEeyEyNgoeLleot7eF1WvV9sHMwUxkCbD3P9vTkACKA&#10;QGY0k6YnTVGGkfl7jgVnv2gP1TfaSSGOgCcibGxN1fEeO16FRYiDdtoQzq7WX8xQUfgCYE339H/d&#10;vv4/QcDSyrhwZL5CQGS4l4oLqalJhRkq/Kw1Qf8nBBDoVL5EAM1eet9aEcRmIDrK0hD5yruxiSBA&#10;FN4BcXT09Xar2Vd28rv9e7cjwMcZvZ21OLs8opRyTWWmOFPZKC9KQHSoK0rzk9AuDluwr6NKRo0Q&#10;ky0jKQS+9saI9neEg9URxEZ5C+CNVESRgGSGsEtwBCKTU4RThIqDPZAuSjoyzFcBn+3ECHwOfaCo&#10;omfMemG2LvCW39FJo1Lm4QaRQ0+aVhCjpkQAueDPCODSIoCKuFu8ZQKd5ufUDC0hTddc9omglUPd&#10;FRXjL+IzVq1SEUXVtQXqvISddwnQb0WMNthHL5vfM7M4ixmxsubFAV1amcTq2gwuX1lHrZixDHLq&#10;0BJpki9i1JNvDsuDsdqb1d2cIG5ieAxmxsdUkfFpayPVwp5DDRJFrJRXZIr3GS92uxPSksLQ2STW&#10;UpRQs7sdnJxIkakCIDc4ubnjtLM94kTp2jhawM3TDlY2hmo+NnUCuxAGBvupLrWJYsuzmaq3n+ZA&#10;mwigZ/wtAtiyzMHBTrWvt7a2VhFR6gd60lTGPD6k+PlXHPBnBPC4UXW/YgxIAKJtXcw7zURO/eCQ&#10;CDpf+YXpygSlDmCUgNOa6NCxMYfyHwSRbGOpRSh7S4xOTqj3qsTzZyHH0Ei7UuTsMbog36lDuc8p&#10;uPR66+pK1L2mpkgpm+TkaHSKrOKwnb7uJtUtvUJccCIgPNRDlF8WMuShfMVd52iPtOQY1aYxIiEZ&#10;9r5hiCpuQf7YTRW0eCqreeUa7KOS4ROfDEdfX3Ug4WNzCFlJgoAQX1g4i0WUnYOw+Dj4BXqpck7O&#10;DyACqCsottSBDFuNyWKDDhMTExWqMDI+rhDAUDQRQOD/JwjgnDECm9RPgBFw/JlcwOgsRSItM47W&#10;4rAhBi4ZvqcVxm7onDXAxX/Df8vmHnzNz+JnrqyvKQQtn50Fp1PxwMvFxRqrq7NgtzKdZ8/uCNAb&#10;VMNWrp7eeuWAOLuYi9w1Vo5TrniDM1N9CgE8pCjIE7YU2cv5MDlFyfDwsVN9NO3cPBCcWoTqqZsY&#10;FIOp7RFQ8hAoEN8t75a8FheiQd4ffwcUz99DeGm7onr2WfYO8FGDHPiaefP+QZqZnWxdzxwaWkIc&#10;4MBoKJ0yOmcMRxgbG38NSVMEUS5rOYBi6H9CQHtniwIUOUALeAJ0dW1JdUZhF8WNC+dwdn1VNfHj&#10;Uq1sZLFTChfb13DRkeP7fK2xqOYwu7ggiBGETA1j9eycOu5l+7XpqVGsyL/V2dq6gKUlnocyp3EQ&#10;5y/M4eq1ZeVAzc33C7XnoKoiB53tVcoh4fCGmChfpZiYklddmYpg4YbAmDj4pFei+ZoAW4ykmEtA&#10;4AXNbACPdcD1HODP4Q2XgaDzQKz8LlXuUYNb8C/phHtYNNycLJCfEoIUkbks9Q8S5UwOcPdwUEqZ&#10;eoonYhRBxsaGigOOHz+uOICZB9pYEBGg7VbItjIE+rdWkBb42pgQRQ7HjoSEBSpEEAHnzp/F8uqC&#10;AJTdE1cFqOwVNwM28eMaF9HCn7t7u0QfNMLNwxXGpuKnmBmr+4lTx1VTpqExTXctnjkwxEG9wuaz&#10;bA4yNcaWZYJ1Tsrj5LjNzVVcvLQgXuYF3Lt/ERvnp9FQn4ua6izExfiq9GrO0yIiGJzKFI6g2enq&#10;74fcngVUCNB9JgG7WcBsHjCRZSuvLRZkrQKnBfgeN4Hge4II+VuXZVmCnJDZD3DNrIORhRkKMyOQ&#10;ER+gSnxYREEOoCVEa0kbnj592kYF4vbv18OxY8dU4yaGpFmN+H9BAGU2RQd/JuWTC7SiaHxGOGNl&#10;ATWNtThmeFwtF09XuPt4ICQyVCyx0yoR7OjxY6oJE4c2HDx8CIeOHMYpI0PRATNfEDcqHvaEOjtm&#10;t5Sa6nLMCSJ1RDSjtKQIdbUV4EDxrq4GwVIJ4hOChOoskJ4myrYsGRHhrsjPi1VjTBgboYnKqXcu&#10;geGIqhxC5urvcBzXTMswFYCby7ImAmQRAWYCbIsVwFuQkCQIyBJEJF0VpKwBDtOcK/AGIbWjiCus&#10;QFRCjEpsTYgNURYQuYAeM3UAe/MQAQzQGRjoCxccUc37mOrBs4T/LQI4O4CAprjRAp/jS9iynq1y&#10;zKxNYWJpjFPigZ8QPcP29LniBLLWKyw6XA1oYMEHC0CiY2PUnaNLDh89IlalGSZm5kXEfWnqJ7qD&#10;h/ZsXVNeVoLp8TENAr693r17Jv//A58/vxSLohRFhQLsaDckJfoiNsZLRFC4QkCqeIXs6R9ROYKU&#10;6TdwHhOgC5BNzwrgBajuQvE+pHpSP7mAa0KoXSi+VnTD/K/A4HMgegvwFfHkIojKuQPEj91GUE4F&#10;QsP8kBarGTxNLmCogpYQzU6KIIan2S2RHEAEUAewPvd/iwDqA+oALgKfooccYWpuBL8A8TWcbdQI&#10;Ey6+duFQIXsLHDc5puqEPb29xMHMgqu7m5oUnn0mR6XBsyjE3sFJIYAii2KIjZuYtsLpGyT62cmp&#10;/4qAzUsCNRVS/iS2fjbSha0ZiMtJ8xMRFIH03DQ4hqcgpn4ZObOf1OwYfwGyIwG9JHehcBeR+14C&#10;VB9BhO9FwEaAby9/Zzcj8l+QVCFKWSQQBBfIEgTYk3OECzhvxmP0D6QN3YZHhHxXZgiC/N1UCzM3&#10;L09F+S6iqG1Fxh49fAT7dA1w9Ohx1TOUMSIqYZ5QUdYyFjQ40osBTtIbH1A9ptl2kkqT+UUM1DG3&#10;n0igDiDQtYvmKIc3uHu6IDAsAFYi+uxE+bN/Hd+LiAxRJjZTYiKiwlFVXw1zW2t4B/rD3Vvei4xG&#10;SEiYEIkhpubED/iinBcW5lSHLnMxIGprqjA5OvJfEXDz2hrev7mNi+ujyD8To9z7rPQw5GcEo/BM&#10;FJIzUxFb2omQunXEjn9EoADeTQBsJ6LHRoBrJ1D1FOj6iZJ1lfeJnBBBxsmOj+rvPKZEDA3+ilRB&#10;SIkgK1J+bzf0Gcd6f4Ney6+wHRQdMfgSXkVtiBFWDwryEgXnDDdv8SVsLeEmYugfCDiAQ4eE1UUh&#10;7zfYq07W6BxxhgwjmnT1h+X12fMrmJqfFmXZLKJmVOVB8diSB/kUQUQAga5FAEUSRZCru5MSObwn&#10;Jscp7uOpXHtbE+xOi0fv7yMmpRMioyNQUFaE2OREWWKCO7vI78XDD4vA6NSYsoqIAI5OYSj9lHBv&#10;UWG+cID4AV/g/vVaXx7Ax3e30NaSj4ryZJzJj0d8jDfyMyNReiZFfINUtI2tomjwIqxT23EsqQNH&#10;MwZwqnQRZo03ECQAjRMkxIsoChOxlChKOUaA7jci3CB3f0FUtCDEV6jepe9XOA78AfP+Dzg28BsO&#10;9/4Bg+ZfYdb+Gv6jj+GQ3wp3ccgIAOoBRzsLODtYwULEA2XsHj19mJtbambFLHL2cI9yxGhBFRbl&#10;KmtmcmESPYO9Yo2I2SfWDHM9KYsVBwy0Kj+ACKD1owU+F6dmOLEfnOgeAp9eORO9mOng5HhaiZGk&#10;uGi4O9mrFman7W1FV5jCycMN9q6usLF3UGnxRLyWA3joz36mh8R8ZrLblDyTIIAH7DxM+QOP765i&#10;frIZ+MiY/xMRP/4oKIlBbJQ7qsUDLM7KQFZqNnR+2I1fDppA5+/b8P22bdD5iQN8dsp9P3S2GULn&#10;e2P89YA3jHwqkNb6ACUienKE+kn1nLoUIVLOjdbSKHBCKP5Q7yfs63wP3fbfoCsIONT8GoYtz+DT&#10;dxuuoaFwZ7azjwMc7Y1VGJtK8QCHIOiJA2ZkorrkMhGKcyQpftbPLYtpzXkII+jo68KcmJJMc7x5&#10;645q3sd6L56WEQFtHc0KAbRStOKHCKDIcRCK9w/xA4fKESGcH8M2aBxDlZaaiKjQIISLBRQXGaY8&#10;dAdXRyUh8itK4eIlTmSAn+IAdkwkAjhJg93d9UVkeonDqrGCPotA/rCFz6+vKKCvzvMQ/bWsZygq&#10;ikZsgqtYI16IjwhAVkI8zA1NoaPzHSxOn8ZPv/wIPR0d6H8na9v30Nu9Hbu2/aTmo/z888/44eed&#10;+OWwOfaYeOCIdzoyhu4JR3xAFEWRcIR5P7BnANjRKfduYHvje+xveS8IeIUTjc9g23QL5sGJcPLz&#10;UzF5D1dz8ZA9cMrSDLv192Lnvl1KzjKjjV7p5tULylNdXl7E+fPnhdLFS11fx8LKqsYcnJlDRVW5&#10;KragrmAGCB0x2vv0VtXBvChK/sz2ApycRF+E95a2RgVkZuP5iDjs7mpDdloy/Jwd4e/uoubKkFtM&#10;rMxEH8jf2Z+GhY01JmbpM4wpB47PyYayHGHlIL8fHx6CztO7YhuqWndywa94/+q63IHPH++J2RmF&#10;7OxgpYQzUsQLFi/1+MGDsDY3wy9slrpzF376yw41RcnKnNbJaZwQ2/ekySk1RWnvwV1w9bWDobVQ&#10;bkAw9K08cdg7EyZJ/Uid/R127c9wTETR/l5gVwtgIIjQb3mFw/UPcaT8DkwqrsO/ZhbWfuHw93GG&#10;l3jnnGRhJBvj5+/bt02ZoaSsS5c3xHe5qaYpLSwsYGV5He0dPPUaxejELKrrmsUKWUZRSbE6PeOh&#10;enFpJtjYlZYSrSMtB1B0JacmKA5wFv/j8NEDOH7yiMpHYptKdk7s6+3E4swkhjtaFAIoFjn0h0hg&#10;oyfOGqBZSh+CWX5KDIkSZj9riiBL8XlGBwegs3FuHHdvreHcWZEH316fn6KiKBllxclIjPNHemqE&#10;igyWl+crLe502hHbftmNnfon8N02fdh7BMLc3g227t7wCY+Ejbs73ORBc/JSlPOxd99O7Nmrjz2H&#10;TGDkFo2/nfCES+EwLFu3ROa/x2GRfLvrPmJXzVPo1dzFkYr7MKp6DK/2LRx3j4GfWCCBnnZiETnD&#10;1s0dx08dhpXZURFBRlhZWcKVzQtqMfwwMTGF1pYuFBRUYHBsBlOzK2jvGhTRM4/yygqVssKoJg+J&#10;2E+aPgD7OGgRQHM0MztN+QEevu7KQ6ZIYl9Q5iZxKgblfkVxPpZEnCXFR8BXdERcYpRS6gWFZ+Dh&#10;7qrmhWmVMEMaTHshBxw5fFAhQE1RWjs/i5u3L+Da9bPIy0+Cg90pUXRGcLA+jvLCFFVyk5cTKyZe&#10;lAAzTgBgAw9RNDmZ+fj5hx2iA3RgcGivcpScnezUF4cGhyAyPAJnsvMxObkM01Pm2PvjNuz829+x&#10;+8ef1HSl/QK4bYZm+MkhGua5Z2FY9RYHGj5jR90r7Kl/CoOqlzhR+wFWdXdgFHAGIcGBCHC3g6fI&#10;XFM7ewG8UP54j3y+yPz1syoJizPnWdPLUtCpyXlxKkfQ0Mp63Dn0D4minVlUNjrj9JxxHBHlC9by&#10;UgzRL9DGg4gINvjmIDdb8T2+mqRBTBjzVCOs/P28UJiXJcQZrjIHL146i9NiIDCBjI1e/YVIokV/&#10;UQkzFkTzlwhga2VOljotZqsSQWurk7h8eVl1c+IhxPMXt9Th+++/3kVDdaZKwygtzlCx/YKsKAR4&#10;nEZUsC/MTp1CXEw8ftq+DX/74Xvo/PVv2L5jF777+w/4+/c/4/sffsGuXXtw2GA/9oqo2rtjD378&#10;/ifs2L4Hv2zbhb/K73/eo4vvdutDZ48N9vh3wrT2FfaVPsP+upfYLSJof9VtWDfdgGlIJsJD/OFt&#10;ZyZOmR+MbB1w3OiYyj2iFcND+oL8HFSJgmtrbcb4+DiiomNVaWptczNqGppFCU+guaVN1Qv39Xeq&#10;JK7AYDeVIMsBbp3dHcpPYACNiGDeJgHKEVZsskoR4ykckCq6gS2VywRx5zhBaXoIKYkRqniDveZi&#10;o4IREylesfgPnDnT3d2pAE/5z3QaTvXgnANmd5BbdZh6cvH8PNbWRI5eWcbjJ1fFIHosMugR2hpz&#10;RRmFqmBcanwginLE1RYxUF6QiaK8HDWOj6OsaBLq7de8Zlv2Hbt2qnlibNN+5IA+du3crvo76+sb&#10;wGD/YflZ/k4U9M8//oK/iBL/y497xHoyxnb7LJjlr+FA0XXsq36EQ60vYV6zDvPQdEGAL4I87FXr&#10;ARM7J5wyM5JNDWJ2SdPDv7amQrn2XW2tsrFhsNi6vbsLVQ11quIlLSsbdfWNgoB0lbbIOgIel2bm&#10;JKvjQc4RY4BNO3qWOTsspKNoYXdcttFPEjHF7rgZ6UkY6O9SByqcC8xURt5ZV8DMai6muM8wNC36&#10;iYAnAtj0gwXaRAAneCgELM4OgnPlyQGcpscg3B+/P1Km6OVzw0jPiJDNiUecEiw6IVV1+WCnWE4z&#10;5QcdNtCD/t5dOLRfV/VV1tuzU71moRq1/Smxmg4cOKQcJ71du3Bwz16cFMScFGT9KMDf8+MP2PX3&#10;v4iI+k645yf8dEIsiYxJHK99idMTgGXZIixC0pTM9Xc7LeaoDywdWAtmK5Q6pHJ7aMFUlBcru3qo&#10;r1f1f66oqkSTICMpI02VnXKFimOUlZOpRFBCUrhYN+ZITotVOTpEgHZUCcMSS6tzWD+/pFLXRycG&#10;VQIvUxjZxmZekM5TLh4p8jV/x7/ha1VtI/+Gi/4GwyEEPido0DRme33CzV1EtULA5Ggnzq5MgIOd&#10;iYAbW+JBiQmK3x/gyb2zyM4KE68tTu4R6lx0cLBdndnu1d2DvXv3qkFuevKB5Abe9+4RZIiW588H&#10;DQ5Az0Ds9V17ob9jJw7v+AWmooxN9/wM+0N70JafhayYGJza+xMO/aSDXWLO/rRjN3R2iq2fvgTD&#10;vGswzxoQf0LYPigQ3i62SvZyiJuleKI8fx2XzTe3NigRxOGYZUWFqhVAY3MTWjraUSxiiWWpLMJj&#10;a/rE5AQwk40I4BgrDovgyRd7i5IDuJQyXpwSII9hbnlGFOnwl+w5jicZEdNSgCwOHs+SaTERYVTk&#10;XHzNwBv9CtXi/gvlq+obWVniSxEBHKOiEDA93o2N9RncvHkRz1/eUSHoz5806Sc3N6dxcWMcly9M&#10;48KGYHeqT7Xj4rnxPt1d6oNI3VyHDx9VYwp1dfXVzxwxe+jAYTXMzejAARz55e9wPboPlZFeqAh1&#10;xVpTEaYqC2B9/Dj2b/8JB8Wk/P57Hfy4fRf+tuMYdHZYwz6sDlYJDbD2T0BweBQ83Rw1I03E++Tw&#10;HSpPHqzThBwe6kNmagqqykpF7najtr5OIaC5s10VZ7MUtalZRFFGqsojjYjyh7OrpVguEUrcMK5P&#10;4NNbZvCOubLMkyWQiQAiggggIphLyhgTkUDHjr5FSVmxKHgR1ekpiBEPOT4xDrHxYoaKCCIX0AQl&#10;ApjbytgVQxh8XyHg3Nq0OC+T8hANqG8owMff7gkCnuDX19fg6yWKyMkcnqo8xxmnrU1gfuoIjA7r&#10;wWDXL2qCnnaS3qH9BmqK3pEDB9WyOHUCDicOItbJCvUxfpgsiMVoZgju9VYiy/Y4YiyPY9df/wq9&#10;7Tuwe7c4VnvETNU9gB+++wW/6PwkTt1BOESWwT4gCd5BUcoGDw/xVt6wpbUFWoXiCQie62ZmpIhe&#10;ylVIKC0tVW1nyqurECwu/w4ReyxHPZObrwBTVV2qEGDvaIrouNCvHDAoVgnHl9AzZjqJ9WlTWMh+&#10;eTzKYW/GZiflPXNlbrLOi2N1eW7NVBrmKWlzlpjkwOAgs/mYGEDAUxGTEzjFiYRLBDBiqzM21KZG&#10;GV69uo6z69MYGGxUOuDT+5t4/uC8GjHOJNqwYB9lAUQG+cDIYDeO7fgOlgY7ECAPFGhnoQBteWAv&#10;jPdth/n+3bAw2IMgWyNUhblgtSIFFyuTsJjljztNGZjOCEK+4ym47P0eJ8V7PiYcYHPYAAF2tnA1&#10;M8PhnTsVUr7/uyhviwC4h2XCPVAQ4Ookz+EFZ3tzhYCWri4V6WQ4gXVs3e1tyBUrJyQkRA1gKBM9&#10;wGGeZwoKVVV8Xn4h/AJ8VUw+MjpANdeOiQ9TCGCMiEgjAugLUNYbmx0Xq8sNt+9cFzNzXZnarO1l&#10;34hLl8+JR+ymuqLfuXkFl86viK/iouJVbs626u4uBEOgkwuIAHIBe0xz7tlXBJAD5kURUwdcuLQo&#10;TkoDfv/8EJ8/3MLv7++gvDgbZ7JSER8dgarSQsSHBKBAbN/W7ASc7azEQv0ZESViWeREoi7OG9le&#10;FsjxtkRFhCumyhJxvTEdlyuicbsqCmPhprheKv/Wzwzj6WGoFzvc38YYfsd1kWyqj2pPS6Tbm8D+&#10;xBHo/PAzdH7WxzFzH5g7h8FFEODC4clBbqorCQ/liYD+EVG6IooqK0rQ2tiAytIS1NfXa1rQCEKS&#10;M9NhbG6h+j6wkzrbBzB3KDRcCMnkIJJSY1SaOEUQW9cQAZThVKLM2IiLDsOyIGRE/AQPTlUN9FFj&#10;DCdETNlYmiDQy0lVii6L1RMkEsKHnVCcxIETLmX1KIFMDtBaQuy6zmETXxFAr5BmE8exXriwotID&#10;37x7rTIZGJx49PST6kr46gNf/44nj3/F7Ngc5gYnsDbUj8ttRTjXcAYrdTmYL0vGZH4EVspicasz&#10;BzcaErFVHoq7dQm415CJycQA9IS6oT/CE9drcnClIRuNcW4o9zDGSJywsvV+FIa7wdHaGMcMzWFi&#10;K45PWBFsnKPg7hcHa3tXuIrbb21lqobi0+nq7+9V0VAOcePEC4Z7m5oa1ChDhh3O5BairLwaxcWl&#10;qKvTFM9xj+xgcvzEARFFoUp+V9VUiuNlrQ5O6DjRG6YjxrFYjY2C0LoaFf+nz8ECDAb/KG4CvN1R&#10;V1mK/q42BPp4wMHGAs521nBzPA13ZwclgrgYiiY3REVFqFkHPNtQSpiHEhMTfVhbmVaYZWeQOw+f&#10;4vHbP/BEgP7iI/DmD03HK97ZIowtIj8Jdt48eo231zZxZWIEi2JLz9YW4XxrEW60ncH12njcrY/B&#10;o8Z4PKhLxsPmHGxV52A02hsjMd64Iz7GZRFLoxl+6ItxVAiIMdkH60PbVZ99Y3N7GJp5wNQmAq6+&#10;KbB28oeTuy88fHxVzQCnWrN/A5HAxVmSBDzDve3trWqRE1JTsnAmp0AcoGKkpiaLjqtWp1JMd2QF&#10;TlRMpEJAS1uzUqDarAbOd6Fy5QkXW51p5kky1zVCzSLLEKnAYhJGRTninCKQsyM5R1L7c0J8tMrO&#10;4MA2cgBFUaToJA7yZK2DGuQ22N+AibFOLInJdX7jrLjzM7gt0H7yFmpepDCA2ENy/ww8FwS8+P1L&#10;6E5ev5a/YVNUIuT9a+Dlrfu4Nj6MDVHkd9rycFfk/fWqZDxtPYM3HXl4056LjUyRoVFO2KxMxmph&#10;FIaTOMbQCePx3si0PwVHIwM1msrSwRt+oRmwcYyEs1esrBDhADZH9VM+COPxHIRAz5IIIJUSATxx&#10;4qhCjjYsKSlB7plCVIroIQfwPXIARRBTJKk0OUUvMztDIYBjTgh8mo/kAiKDx4mj4uBpsiI00/R4&#10;jEkxRVN1emoM42NDqqkfF3/WLha5U/ZrJ+nxPCA8PFSJIFb5KAQMDVRjdqpTsDOKtXPrGJ1cwu0n&#10;n3FPALslkL8uSLgnAGaJnvKPBQH338kS4D8WDrkkLsMl+cWW3B8/BT7Lv3t/8w6uiWl4oaUGl+uL&#10;cas+Dy/acvG6JQ13y8KwkOSMpTOBmBGlPBxrj5FIR8ylBSPH1RzH9/4MIzNzbNM7gcOnnGAn8t/6&#10;tA+cPfxgaXtaECCOmIggWhj6evRFdisEkPI5jIdiiDF3Rh2JgJKSMhFPrYKYKoUYtg+gEmafBvZv&#10;OHj4AMIjwxQCmlubVNSS0UsCmouAZ2oKMxt4vsBQhcp4E+ePThdbGyyI58ziPuakstBbO8iTi+KH&#10;CKAeoAhihQ9FEBFA7tAZHajByFCzKnKYXV3H8uX7WL/1ERzSuXIb2BDAXn0PbAqwLwiVc2IS54c9&#10;EM54IIjZkt9dF6BvcNLSDfnbu8ItojOeC8be3HuL25MzON9Ug3udFdiqSsQdEU2r2b44WxCK/lgn&#10;9IRYYCLaBcPRHsj3Og2bkwdhYmEJc3uRpx6hYvP7ibnnDc4CdhSZ6i5Wh8bMO6WsiR9++LuKtxC4&#10;HJzA4W3kBg7xZOSxoqJCIYKvqR+IGBbP8d9zGZkYKnudCOC0JVI+KZ2LyCDg/7H+6zBPHrQT4Kwv&#10;ZjBQC3y+5qKiJfVrnTGaofQDWO+mlPDEUJPSAbPLy5i7cFNNMTorwOR0vclrwNjmr2qS6tCV39G/&#10;Ke8JUiYF0Jw7yalHG3d+V/Ni7opcOvdQ/q24EJflMy6LL3df3n999x3e3nyECwO9WKrJx3JZEsbT&#10;fNEXaY/ROGeMCgdMxLqiL0oQ4O8Ab0cLpGVrOpz4BoSL6ecHBwcn5bpTZDBHiMV7rJYhAn788Xvl&#10;0FAJUw9wHBUXRRGRwUXgE/AFBXkqFtPS0gRbW2vNsrMRGZ/4lQO+RQCXNjyhRQCR8i0C6PHS++XP&#10;9IQ1HvA/Zkn+GQGhocHquZnZpziARXj9g30Yml/Dwo1XGN58r8bWcpaYmiMmgJwl0GVNCXAnBPAc&#10;+jZ1+w9MXX8v/+aNGns1efU3xS3zgrixCx+xKUjYFIRcFwRdufoSjx++x/2rt9B6JgP9aRHoDLZD&#10;X7AV5jI8MZnggYnMUBSFCKDtTondnozwqGAFIG8vD3UY7+Mj1o/4Fe6edjAzN1RlS3RoiABWUlIU&#10;MS+V6SocJcKBO1yRYuWEhQeJ/R6gZkxy0CeXkxMnWvgp34LKlwhgRFQrgrg0SNBQP81TDfUTGRxn&#10;KAAVEaTNByXg+f7/hAAfHy/1rMePH9VYQbQkxqbnMX/5HuZv/6ZmA8w8AcYF8IPXhdIF8JyMtCLA&#10;5eSkWQHqvPy8IbqBowl5eky/mWMOuW6JSFrbEuTIP7ohHHJJPueC/JupSy9x4/5v+PjyV4yV5qEj&#10;0AlTsS5YPOOHmXR/tIQ5IcPbCv7upmKvZwjA3NU0VQ8XRzWni0NwzM2PKgSYmB5X2Qn79PYqecoB&#10;yaQqnlMwXZEIoMvPiUecahGfwCrMEIWAgAA/BAb6Izg4WCEgMDhALJ0slV5IBBDoBD6VsQYRTKrS&#10;zBVWsR31ewEmYz4zoxieGFK1BSxzZZ3ZP42y/RcICAoKUANImdlN81mne1I+fOM6zgtQKVY4NW9O&#10;gEYgL8oi8JfkZ943XgrQRdRwbuQ9sYLkbTXYUw33/HYJYoiIyU1OtPisFPTZ82+xdvkzLgrGrl6+&#10;g15x36+UZeJCSRr6U8KR4mGLcF9HofJTSMuME2C5wsXRUsxFJ5UNx3oByn5mSZP6OcZq1+5tan4k&#10;KWrnzu0KuEzcpbNDcUOrh5NS0zNTVGZDbLyYibGaqRbsRcHFA/fi0iIBfhfYN5SUztQVUrZGtEyB&#10;nXPVgcoXDuDPHEtIUURqpyfOZC9aR+QALfUTEZykSoVNfcBZkj7enmru2cGjR9AzIFbQyNolrN55&#10;K9T/OxYF+EtCrZwnzKFtq8IJHAlCwF8l4AWw/8k8YSJBO9hzUxT1HRFlj0QkLW58RP/yM1y8/gKX&#10;5WEW81OxWpqFBDtTJAa4qd48J0yOqAAZ84GYgsJcUA0CXJX1w/R0yn+2LOA4Ww7yZIYc71q5Tnuf&#10;mRI8fcorYKZalkIC7Xee9WpnCau+/vERaqQV+8JxwA8P7knpBC5FDK2eweEBAaxmPiSRwPc0umBa&#10;hS0ogogwAvpbBJALBicGFJdoEeApXLp95w4cO3USveo84PpzLN36FYtC/UTALDlAkLAswOfANs6K&#10;pKgRSaTEjfxaAfY+gU9EfHlPu7QI4OvrYi3Jx+K+cAMnGq1RsV/9iMG5Tdy/tImBvDTUxYcgwskC&#10;KTGBqpTplNmxrwhwOK2Z1cilRQCzo3k4zlYFPGf+6acflPghJ9C7dHS0R2ZmujJJaZpyRBXPfYkE&#10;nvNqOSItI1ktDlTgHDFOFWeHxMkpJtJqRIyK6wsH9Pb3KKRw8XdcGv3ApZH7RAK5QWuicv0rBLiL&#10;/uFhlY296EAq4YUbv6m5kUsCuTlZMwI5jiY8J6YlZwpzjvCWAPqWAJLAJGVT5FAE/auBzhRL9Bm4&#10;iIQt3olAQSRN1k0xYxuGNnBu/RISg3wR6S3U7SCWT1qMKvQwtjwpQIkW+eymRgGyHInLw5MiyBRs&#10;WcZGHayKYUicSpieJcfakvrVeXVOlvIFtAOdOT9YzQorPPOVI7QDnTOy2XagQiGA42xVu3qR/9p4&#10;ECmeRgqBrVXQRID2tRI1BPbY4D9Ez5efCfg/I8DN1VkhICAk+AsChCop++eEvKdkLQrlb4ijxVGz&#10;pGDtRG0iQQwfxQVcCgH8WRZH0xLYgjc1wJmLiODfEXH8/Q0B/mVBwrL8oTAWKpr6BFheKrro7uWI&#10;vsEOQYAnjp3cL2ZhpHCAB9xdTisdwKIMZiQwJ4ezhLnIAVoRRATwTsuCQS7Kfu1Af44s/PMg5+JS&#10;zfA2hZSiHHDoMxHAYc5EAM+GKVJmF/4xuJlIoQgiIjQcolHKWj2g5QCeJXARAeSAgfF+DI6xHZwo&#10;a1HGzmJ98dg2JSNdM9B5TiA0LUigaclh/Ssi74kADnCmA6adqE0k/JeJ2vIeEUBgk/qVcv7yWqsH&#10;+DsiQL5CIeQaESE6QRgMzYNTiJcHYf1YZV25arx36tQB1RCDwTJnF9v/ggBWzpMDiIA9e3coEUQl&#10;zDvrBXjWSgXM4BkDcgQuKZxzI7XjC7+dqM3OVVoEUAdQBGmVMKta/hUCtKKIiNJSPMWQFvDa9wj4&#10;PyPAVQiEZ+apmRnoES9Zh8D/dqL2WZHV50RMUPaTYokI8cU0SJBFYHLdEWBzEejaadrkAu1SiJC/&#10;o7fM1yLl1GfdlM/aks+9Kuu6fE/KmUL4BoXCwspcpXgYnzooVkyk6n5o98UK+jMCqAMogqgDKIK0&#10;COBUbUYvqXwZF6JzxsSrb5HApZ0lycWePfwbWkEUQUQAqZuFG6xq+TMCNGJH897wqGZ0OSmfOoPA&#10;578jIogAWkB/RoCT6ChyQFpWJjpohk6IkKbomRfRsyiUyZHmq7Jo+XBIM0MP1AUKCQSgAFSNMBfO&#10;+P+o+xOQLNetDRz38B32Zu9Nmx0VhZFiVCRFRVGUJEqKkqQoioqiqCiKA0444oRD4ogjzmgqOeKM&#10;M+aEphVmGWYTzdEczdHe+/qt63572p6+zjnf8Pv4//4vrJ7nfZ7nfX2773Wt6V73WqtbmqtJkUFe&#10;jYA7MjGP5HNEARHA7ttL8t2P5d6iHDnBb+Q8NCpOFeII8HbFwb1bVUkwH38XHHew+O4EMISwWgdo&#10;7cw5EbT1NQQwPPHtBKjOqUJaN1WWD6upq1QTUN9wGhOT04q7mSf0vQngke81XcCB5yRQBHHQORka&#10;Av7ZBFAHnMzJ1iGA3D8twntKzMRxiiA5slHzhWcyWDL4JA78FRksdstmk2Y2a9aIpimPbGfOLtm3&#10;5D6VMwf9oQyufAyP5Chfq4idtZWfIM+Q5uVDt178gWN2zgiPjlJBMm7OYFNkVxfxWuXIQWdqOGU/&#10;K2RRGdMU5Q4ZdtSmM7Zh42+iE9YiOETs+oIslcWstTTXummTtHbmjP9zEoorRDRVlKC9uw+1DU0q&#10;h5TlMjloIxMi31lRUhwt7i/gueZk8ZwD3DskVg8jomND6rxvmM6Z7lrPoIio0UGVna2JLK7krdNf&#10;r7Y8tXS2Qq935U8MiY1J05PWD81Prac8u2ZrveR51Jo0c0LIzTeEw9lPnv3ll2Wirsl1+gdUwvI1&#10;SilrA0+ZT+XL60SH9rk78j3zdxn8e4rg+HjxAw6oekHMx2GXalo/jHzSEuLAcwK0pv40P5kAQO93&#10;z94d4qDtViURsnNSZfArdDXbvjMBqydBh4ZydHb1iRnaivKKWhQUFotTVq90hZLlqxwsJgDQ9FRW&#10;jogaWkmaWOIAawjhe+06HTf6EnyWaey79hiLAZArDlwD9DqXfkfvik4JEwXsJc8j40BzRIKM2nl5&#10;z77v7JS9JCy9mqhUaVpSnKzIueopL4NL/cAwtjYZ8lE1AcokJQKErskz1AX0Ka68+BP1vSPYbLwT&#10;/iG+SgnbclO3IIATQDFEJHACqITpiJHzf/nlV7V+8NtaMUc3/wZ2tGMNOi66fA8B7Kq9ehIqqogE&#10;1pljU/9mmYAq0RGlYAdu5oTS6+bfYyjDzd0JTFHnOSv6siojB5XczUHmwPPIQedE0FSlnuA515y5&#10;7Onh5a5C4IXFBfAL8IVeq2jczsUP6LsGhYQRMUnHRH5wAmZk4OkZT8n7czIBWlN/raG/RuqasDit&#10;JoojWkj0AzQE8JyT8FAGnCLoljyzIkjixN2Q9+flJjt1X5PvMHVwhneoL7z9HeHoeExNAG1/OmDa&#10;BGiiiDL/xx9/VmGI9RvWqAlg4Q5u2OZege9NgNbaXJsEWkr0GRhJbWxsRH19vYqW0pFjzIjJZseO&#10;HkaIDJbp4QPQX/8bbCzNYWV+VO2SoZdO8UgPncuV/G0eni5qyZIhaq4TkFjztKW1USGazENDgj2I&#10;9boXnqLzvJBoXS30TL3AOBAdszMyIRNyZFiCRO+Y6wIkKmo29efE8JwDSs6mFUQdQOLAyy3F/Zdl&#10;Mmu7FlHWsoCStsuQOVVEncFJYDh7+elHtR8gKMpfFeAg13HwiQL+aAbhyJU0Q8n5a9eK/JcJYD/5&#10;Tfq/qnaC3K7KWkKsnMtB1ybge039GarmYLPKbYp4yKw3zf1fdOYYArc7bglPVye4OdnDT7jX290F&#10;oYF+8PFwhZnpYUGmhdo8yE2EPD9mYaK2zDJuxfA59zdzF7+llak6UscxZeXgoT3CRMbQW3n+GRfv&#10;v8Xk1acYWHiIPmHF0asfcGZFRNPiezUZo4IMrZn/AgdeOJVEZU2alJGel5GkSKF8p24gEsjpMieq&#10;sNl+iwC4+mcgLKEKZQ1Tqq9Yyek5+MbWIrF4CJfk81cFSWNXnqvVNicfb5jIf+J7E0D6ZxPAaCm3&#10;q7K0AAeVg/4t96+mkiKxhkqKUFtTjtzcNOSJt8x13sSEOAQHBahMPH8/L9FJLvDxdlcpktwfEBjg&#10;o64zUssW5dRZzBmNigxR21BJxwSxfr4esJLfzgRfaysztUeYib4mYkQclv+H3rvfP32tfSj/f2WR&#10;dE9eRe/MbVyQgaWZSpoWOcJB5oCfpY6QCSHNyKTwPSeEq2Yk6gaKo5uiD7h8aeEYi9KaERSUdWHl&#10;llxc9Xomg11aP428ujkUNl/CsvyNuevvxFNug6Ob1397AljAm21laQmxgjkH+Xui56sIYi+Z4nyU&#10;iU/AGnY5osDTBQHxcTGqajz1QFCIv/glPipySuJ7EtcaGLOysTFDsqAuLy8dSUlRqlW5uflBWFmZ&#10;fK0OZmZ2QJGFxWFFvG9quh96nz5RCAirykuYV72EgXHj4QdMX32BYTHgB0U/TIhc4YBzsIkEnk+J&#10;yJiW9xMyOYye8rrSEzJJynyViUjM6kZE4ilcEBPqFWdYXu9XzQE7mWZkt8DGIwuppbNwDqvFknzX&#10;9OITtRD/350Ad09ddyIioFi8Xg766sGn4tWIq2WnqmtQxrSU4hxVF4NJaMyDSkmIV5MQEhmM4Igg&#10;RTwPjQpR+4O5i59VXug8RoWLUk6LR0NdORpPVahOqozkkrIyEhEW7KMCi8ctTWB17LAiS/NDqgKN&#10;3tWbK/j0ZQK019u37/FcWPO1cO91mZ++ubuYFT0wJ4NNjme4YkY4flLenxEnrvcK0L74u9IZ5+T+&#10;vEzMokzQkCiMwvJezMuM3JFrbwQVnwVu9x+IefTl9VHe17dMIjCqDBt2uSGhcBR+SS2YlYk/J6Lv&#10;mL0D7MUfMDPZg+Pme3HssLHapbLzwCGs3bRF5ZRuWL8GP/6kB339X+DjdhwxwnV5eSLbK+qUiclO&#10;eSQmXukm4S9nrLi0SOkLlupJTYpURWXZX556gHmkTGUMj+Q6QphKSYmKiURMXLS6zoUeti1nx2wu&#10;Aql156JcVZiKBars7Exx4gSrPR5URLFEEUTRdMzcRJHe5MXbWLzxCI84OqteL14+wYsXLxQaXouS&#10;XLz3Dufu/4lzMuizMikTHHzh/M7LQN30KzScfY8BEVU0V2/L+F4UxLBZ58KVF7h26zOWxOh/KveI&#10;sk/8UnnJ16pX98AFVDWegXdYIdbtdIFXTAN6zn4QvfQHfKJiYWFPU/QojhzciaOHjFVy8P6D+7BR&#10;fxP0N/yKH3/9CX9f8zM2blqj9i9EBXqgiAvwxRXi7XKwdRzPAdcGXvOEC0p1xbTLyvKQfTIBuVlJ&#10;YmLKBAjnsnILF3e4tMnVNVKcoILXSOo9e8eHM3joh7o6XclilmO2tZeBt9gHN7cTcHI6rsQP852o&#10;BywtTGFx7KhuAtrGH2NENOvSg89KYfL1QbTCw2cP8OTZQ3wUefHxS+N+0b94JIPHcMIZkeXDYkM2&#10;n/+A+tk3aJx7h7bzn9B36XdMy0Q09q/giqDjpuiRpyJ6VsQ8ei364d0/qgCFMr4mz95ESc0gYlIb&#10;4OiXC6NDflgWURSakYdtZsdh5e6HXSbmOGRmpkw9hiwM9H/D2s3bsN5YoPzDGmzctgVeHicQHuiM&#10;0iK2LNTV7WeZYNZr1srIa/EgUp5wP4toFxZmorwkWyeCvkxAUnqyWtrkoDOnUyMu+JB4zjJrbOLP&#10;fJ94cSS5zMgyZkx9dPcUE5W+jJOV0gPUDSyCxYmgCcu8Jr36qXcYXAL6F1+JFXQfZ288wfz1e7jz&#10;/C1ef/iMT29f4jOzrla9ngqHz15/iJHLYjUt/4HW8+8UnRa5NCriqFW8uvLGWUzMPVa9gV/KoF++&#10;9gHXxd6k8Hn77SR8+fpnItbYSa93dBk5Zb3IrhxEy8wNlA4t4tTZ+7CJLsSWYy44aG2vypTRO9Y/&#10;bI+KwQuoHJ7Hj1t3ws3bBWFBbijISxYdkIOi0iyUlOcI5clk5Kp6zVogjpHRHNEVqp6/KN+GulI1&#10;AfQj0k4mITkjBWnpSYiJjVA2O4lrzIlJYiVxdS0hWu3OpwiKjo4UJISrjDzuwGEVx6gYdtNzF0Xs&#10;qda0WaiJk2AnPoNGenVn36Fw8C46Ft+iXbytlun7aBq7IZbQAzwWqfSHWEnPHtGil9efwsJfXhxI&#10;UQWYuPEJI8vv0TRxHz3nX2Fi+TOq2y7CxiUZzR0XcUd0AZ9lN9Sr4iKzUyr7yH+RQv/2FVs9isKx&#10;e8ideoHShY/IHLmFX01csN/GWXF+o8jEZvn7bdffwyo0GS5BQUoJFxVlqTT0QuHqotIctQuGg6+q&#10;lhfmKGKoIb9ERE9ehkIAJyAznT1pElSLEYqgtPREVTGLZZHJ7SQWmuV7dS0xTJXfjBKLiROQl5en&#10;Fl9YCoFVItnoQes54+pqI3rBXCbDWnwMGzg72eomoHLyOSrPPFFc3Hz2LU5PvEF1/1N0z77FYxER&#10;d9nuWl6/f6ae0CT3n1/N1zvCuSPn76Nr/BY6xXObufhGTM4RgXATzsw9A7uosk3tU/muR/Ls438E&#10;1L99HfTNhlVKG1LHniBv9hXS+peR3Xseg7dl4EVRN4jCbhEDoG3lHWZvP4NXUKgMVIoMXIZaaKf8&#10;58I7lya1wedEcIckEcAJyBeOZXtZToCqjyEISExLEDQkK9KKjPPIArGclOQUNgoNV1VaqJAjIsJk&#10;oMOUV82mGKNjfeId2yIk1F30BSsGB8ok+cLF5bgSSZwIveIBEUFiZtZNfUTfVaDp3CeUDD2S9+9Q&#10;PvoUuW3n0T13R9lJ72nC/JMXrZmV2x9RXjeGrsEV1DbOIb90WPWNvCYAeiB64IFAhk2bOQmrewD/&#10;V16+adUILOpBau9VnBTPsFDs4FNXPqNRHEWWRqsWj71exCGzN8gm7wRi58USKC2tFQunQayTcuHs&#10;TGX1UAFzgwWVb1Z+plqUyc7W1cXLyoiXgY5VS5UJMuA854QkJEbK4BMBEV/PSQlJoeo9xRPFUHBw&#10;sAqHs+HE/LlpNLdUwNnFAr5+rBjsqZo/sL4eF508PR2hd8ilF7vtTsMqqAvCuKgWqFfPPEOFeKr5&#10;I3eQ1HkL1ZOP0DG5glfyn/r0WUMAX3L+u856+vT+TyxcvI9xsVcvXf2E4fH7yCkaQmH1NPrO3MVd&#10;GfyHMvBEAzutvvpGD/xXXtef/4nMtimUzz5E3ryIpMu/o14GvlQQUCEKv0YYqWbqIajXn8g/TCBO&#10;TSkVMSri7+o9sU4qZAJKFBJy8tOVTuAE5BZkqjrWLNNPS4iczYKCqyeAivnbwWfLFFYFTkyOUKKJ&#10;VlF0tI6YiceaFLduX5DPxsDT64SIHUt4eYmfEuAmzwYjIyMOettsGrD2cAG2WJfhsG8XNltXIq76&#10;DupmPqJ+7i3yem4ht/MaWs8+x6mhaxi58EgpYb50clw3km/ffEReQS1GJq4psdM8cAuVrUsoFSTU&#10;tC9icuGFSvh9LhNwS3wFtkD/H8yBes2Ip7Yik0hPvUN0QPulT2iTSaiVCai4/Bal40s4aOuOHbsO&#10;Izw6BfHJebj74CM+yg/+LJPy/PWf8jtnkC6cmlWQo+vtJYPMCpF5mSnIEBGTmhCDzNREZIkc52Al&#10;p4nYkUmIJgrEX0hICFP7gymSqBOokGmSKoUs4ojErVNTc5Pi99xQBQ9ZTTicnTgcjynzlJV/9Xba&#10;1WODaRHWmebjkFcvjB3a8eO+PNhGDaJ69DUKO26gYughSgfvoX78CdrOPkX7zB30z93Gwy8mJKUJ&#10;GyrX1vejs/8yJi68RsfYA5S1XBKFfElNQO/UfSze/EPtOaBeuS+iiJPwP31RhKnGz2JZTS//jk5x&#10;BBtEhJYsPEfHtefYY2UPNy9fXLn5EGPTS6pH/TP+TQHsMxGHr+VvvxJmoGlMq6ypuUPtIUhLFUdM&#10;LJ8kGcw4MS8TZSJycjNUqmRkfCgyxE9QokfQwPADB55E60jLwuNEsPcNmxGxWsuFxTk8eXRNTYC3&#10;q7Wqt8fq8dyBo7fbsRmG1uX4ef9JGNufxlZreW/ZgH0uLdhhWwyvpH6UDzxDqSjlot57aJx9idPT&#10;D1HRdxE1/Rdw5f57NZgZ+U2oPT2FvtGbGBdrqGfiEWo6rqChZ0VoGT2T93BR/IYVkddKsYtIev1f&#10;NYW+82KnbrY2vyBOyaUbf2Bs6Xd0rQBVF56hTkxZr6h0PHj0TszfJ3gvk/VCxCsn4K78/QeCQHbc&#10;uv3wo5oA+ih374ufIpPD94/lYW7y9gkIREJKPuIS00SUiUiKCZCJCRDRoRNREbHhSvZzwLUJICXL&#10;s0QCs/Fik+LU0ubFi9O4c2sR0eE+aq+1u7utWEeu0Nvl1IqdDtX49UAa1oso2m7VjP2Ofdh4tAqH&#10;3dvAZp+bzU6KrS3QHn6N0pFnymytFjO17fwLtIqs7xPX2C+6BpUN59E3Jhwnk9Q7+RB1nVdwuu+G&#10;iKObMiEPBAHiId/8DHG81Y4bWkX/m9cjMWmnZ65haOQqhqYeY1RM4K7ld2iYuoELgg7qmWfyN+gI&#10;UnOtiMX0VCbhgYivpzIhJGbscUJeyMDz/R35znty//6zP5Wu4jlflUU5SA5zQ2oUNyv6I07EVFy6&#10;iDeR/TRDSWxEQZHEc/ZBYFFypj8yMMimELdvL6nSBlERMgn+zvD1EiW8zbYRuxxP4bcDKfh5ZxJ2&#10;Wzdhh3ULjO3aYGBZLV5ormrubxXag/KRTygcFq93ASgff46WC5/QMvUG2XUX4Rl2CsWnzqN98A4G&#10;xLsenn2KU11LaOy9jrbhO+gcu4upi69xXQb/EjlO/qO0rEj/05dmSD0Vrh4bu4mK0zMYX3kr9AZ3&#10;ZNBvinf/RAac26oosjhhLymCZKCJIE4Or9HKXhIzlub0E7lPBc427M/5WZnEhblF5MZHIDvKDekR&#10;jogIckJIZBBC46KVcmbvSoolRmG5FhEbF6YUOd9zIjgh7PTHZnlsF9DX3aRQ4O9tDz2j46exx7EW&#10;6w8m4FfjGBnwMhgfl0k40Qx98wpsNysSbzNH9EQB9rjWI7P9OfJ6n6N+VmTu9Ht0zX1AbP4okgtG&#10;kV9xVrxYGfyp5+gRHVDffRVNfbdlAu5icPY5Zi9/wPmVz2oTx4oo0Bfyn+PgaFHY/+5rRbj8VNMo&#10;bt14h6fyfXy1Dl7G6MWHWGZoRQb5uUwEieLnHQddjk9loClqXshAc/PhcyJF7tE4eCoTcFcm4yMn&#10;cOklXt69j+crS2jIS0BZsjdORjohOzVYDTIjo2zQzMGnQuU1WkqcEB45AWx5onsfpQp8EwlvXj5A&#10;RorcD3KBnoFw+277Omw8FI8Ne6NgcDAde21PYbvdKWyxLIeRSa6IoVxsMS+GwfFyGJ4owRHfRrSd&#10;Ewtk7g80C2enl44gv3IK1acvolMGfHDiKTqH76F95J6agJaBuxiee4WzSx9FQb/E5Zt/YknEAc3S&#10;/64/sPpF9Mi4qdfiuQdq4yC5ekLs/5tP/hQv/E8lXj6I/KESvnnvE8RYU0Q/gbrhtQw+RRVFEJHA&#10;5/6Q+6/vPcfTJTEoak6ivzQBxTEuKE7yQkfdSfS1V6KxvgSnTjHSmq+cMbZRZPwnPNJPZH+Iyu6j&#10;eUp7n45aXGIUomUSWKmF28Ee3LmMiEARQVssWrBHJkD/cCw27QvFWuMo7LSUwbYqwxarYhiZ5qme&#10;8psFCTtPVGPN/nSZsHIccCjDWTH9ziw8Q1XLLIprJlB56izaeq6jZ+QBOkYeomVIJmFYfAg5H5gR&#10;hcn9BgtvMLv4FtcfCPyFG5/LgHEg/ycvKnKRaN99vfwyM/QFKP/fynuec/AZCiH30yJ6LYPOGBRF&#10;0zt58NFj+dJ3T3F+sBbDFdG4fCoSddGW6C2LQFtFPLqa8tHZVIKOpjJVzp+1oFl3gg0kGPvhBvDo&#10;WBFPcoyJCVKmKtFBiyhaLKqMrBSMDnVi+eI45s50yARYVWPH8VLoH0oS7hcU7I5Ujfu3W8igm7Cp&#10;f5Ycs7FZzFQji2KxkIrFUirFZvMCQUqh+s/cE3lZ3TKGhu551LZdVFxP5ds5dh+9Zx6hS5Aweval&#10;Mk9H555j5OwTXBWRcV1kN//j5ML/yYse9ZcoiXqdFY/9w5eB50DzJV+vorichFffQRsNMcanaJHd&#10;uCOD/+k9ZjuKcakpDlPFXqhLc8dMazbOtOVhsrsMo10VGOyoxEh3HbpbK1FQloNQ4XL/IE/4Brgr&#10;bo+WAY+O8BdlTS9ZdEJCJCJjQlWJA4qliooC1eBu+fIc9DZblWK7dQm2HE7DFtEDG3ZHYeOeaGw3&#10;zcS2Y7kwNBMEHM3RoUAmYatlGYyE9E2Lsd+u4ms4mYqrqX8O9Z0LaOm7qSwfKt4esYr6xh9hWBBA&#10;85QTMDD1QM5f4LaIBypETuL/5PVALJXVyxijZ5Zxdl4EuLzodD1gCp68+P3vviial9/ROQ/vvcST&#10;GwJnmY6Z09k4W5+AgQJvLLSnYUQGfqavEpdn2nHj4hAuz/epVuY9reU4XZuP4vJMRMToWrQoERTu&#10;i6ioILUqFhMTovYhkPu5MYSToFbRxFpilw223tLbbFGCbSJq2Nh/y8EkNfhrd4ar1uU7LWTAzQpF&#10;DBUoPaB/OA9Gx0QvWFbIBJTIBFThA+XoF26jY9Y3fgvNYvm0CALaBm+gY+iumoCh6WfKMuoYvoXu&#10;sdsyEU+VNfRQuI+TQOb8n+iDmbO3v5zpXhcvPVG7NPnKz6nFaHu7fPFn/Cnf/VL+Dn8r0aDpDrx7&#10;gemmYpyvicXD9njcbY9BS5otVqZqcX6iERcm2jE5JB7tcCNG++qwcmkcf34QsdpagbrqHFRVyASE&#10;ucPb8wRCgtwQFOCCiAg/oQBVWUaJHpkE7s7hhhAeuZ7MEMjptkYRQaJcKVYMzXKw6UAy9PcniB6I&#10;wKa90dh2NF0NPifB8Gi+mgBD8zIxU6uxxbQUu4+XKRHClzZ214QBu4Zvo33gBlr6r8lk3EBr/001&#10;Ad2CiD7xB3rO3MGgOHNnL79WdjatIXLle/nnvzsHT0Vq0JbXXh3ds5jnnll5LV64hjONVcgI9cd4&#10;VxceXL+FNzT25XVrWawAeU1Xx2C+MghXagNwsykEQ3kOmDidgPHBSvTLgF86N4bLCxNgYavJsS6M&#10;DLXi2tU51d7wwvwQWk+JCPI7AT8PKwQHsF6eE8JDPVX1d04AW3RR9JD76ZiFRYeKAxepqKahVsxQ&#10;i1IRKyUwPFYAQ9MsbDqYiPUihtbuDMGWA3HYejQP20T0GB4VBBzKFqQUYtfxKmw+WgxjqxLcETHC&#10;QdMGjnAfFA7vGLyO1r5rMvi3UC8ecf/EYzUBpPah6+gavYXpSy+xfPuTcsgoi0n/FXVADl79Imev&#10;frW0T+KFmJG0ig5s/FlVc2kpzkF7eS4yglwxUpWDj5fHMF+TgOVqd1xpDENvoQ/K073R3SyyfrQJ&#10;0xNtmJ7sxtLSOWW/Dw934saNBbDXPMv7d3RWY2lxDI2lyQjxPAYvpyPwc7dEoLctQoOcVeM3lvqn&#10;SOJEUPaHRwUjTPwHNqgIiQxFZl4W9Laalyi5bnisSEzNHOX5btwXjfU7g6C/Jwxbj4guEHQYmnBy&#10;0rHlSDa2WxbJRORjj5ikdKy+5doFcbgGx++ge+QW2gbEDxi4JWbpXSWSOkfELO2/iua+ZQzO3MPy&#10;XfE4RUsSBZwIxmc4Ef+d14dvPjA+tYyr1wUa8rI+fBAmu7bjkNFGBNqaojrRD6PFUVisi8dMkRcu&#10;VLiju9BX2faFNWWo6uhAJ/M6h2QChOMXL1/A9RvL4nGPKvNRTcCNc+jsqMDli8M4VZSEaD9bmQRL&#10;hHoJCrytEOJ7XFBhI0cbRAa7Ioal/sUqigr3Uwv2aiIidJaRnpFZsVg8olgFCQbm+eL1ykDvj8EG&#10;40Cs3+EnIilOiSLDo2k6EXVYxJKZIEGe23W8ACsyAVy0X/16If/3kYl7KiraNXJfOWWchNYBcv4d&#10;mYhrON2zJOc3MLP4UjllXC/gJNAp4oINlzL/p68zk1dw6+47vJfJZJFZsyOHYWVmAucTFnA7fhjB&#10;jocQZrcb7fmhOJUdiPyMYOTmpaO4tk6suC60dfehu6sDo4N94PZUphayRhAbnQ70nVb9Mrs6SnFF&#10;lHJ9SSrCvI4jyNUcETL4MQE6ivY1Q6SXGcJ9jiPKzw4R/g4IC3BCVJi3QkW46AhmgesZHS0Sa6cU&#10;hpwAC0GBKGP9A7HQ3xuItdu88JtxCAyPiFlqlircn6TMVSOzDBiYcSIyMLH4ffPu8sonDE09VFZQ&#10;x5CgYfS+WD+PFAI6hm+gsfuyTMRVzC69VhMghogyBUn/lVWzf6UryP137n/A1WuPcczMHDY2trB3&#10;doPlCXt4sxa1hwvik6JVQC08IVbVCK2uKERrfQXaG+rQ29mFzs5B9A2yzNiImLdTIoJEB7BF71Az&#10;7t2cRV9XsSjkIdSVpiPS1xZhnlaI8z+OeH8LJAaYC5kiwd8M8QE2iBU08H6AuxV83KxUCIIR0fAQ&#10;b+jpW4ipSSVsIV6uKFg6XoaHU5RTtmGnLzYY+WPzbhFFR5Ox6XAC9E1SRAFnyOCLaDI/icqOxyrE&#10;/K1pRwa+uPIGQ2efKXO0Tayfdhn81iH6CNfR2HtNiaXR2WfKKXssCCDRk30iR3qwDJx97/Xt31r9&#10;nmBkmOHh4w9im0fD2uY4nFyc4eblraKbgaFhCIsS2zwxQe1SycjNRWFxkUrSPVVXhZbm0+ju7hYZ&#10;3636vzDTeWr6jCjkTpwZ7lLFYp/cOI/J3lO4t3QGA11FyE0LRlqUD7Lig5Ec6iEiyQaJwdZCVkgM&#10;skF8oCWSQqwRJRMS4WOKKBFRQW5E40HobbIUG1/MUG0CaPEYHEkXFERi4+5AbNrqi407AsRJixVL&#10;KRWbjogYMkkTXZEhvkMGrH0bsKQzOv7Ti9bp9NI7TF1+i46xW+IniFKWCegYvYf67hWc6rqKwclH&#10;KizxSAb+vpik5PyHIsLuimhjoIyxon/2+nYi+Hovzz979Qfu3Hulinyws4WXjzfY0SIsIlxMwVgk&#10;JCWqOkBZOdlg1wumo1fX1uBUQ71aQ27raEdHVydYQ65vaFDVEe3uasVwf5uYox24Oj+M+ZFm3Fjo&#10;F9O0GOMD1ViY7sWp0hxkJ0UgLy0cWcl+SI5wUhQTZI2kyBOIC7VCVMAxRPiKvvC0Rnq0L4vWioK1&#10;FFuf1pBMwDbzImw1FRkv3L5lXxg2b/fFWiNvbNgTLPeTRfmmCYkIEuVMOupUjuG5fz5KC7f+UDR/&#10;7TPGL77CmDhjZy68Rff4Q5mAZVHUdzAnE8Swwu3HOq/0nnD/rft/4D5Dxc9+x/tvzZ4vL17+9pYm&#10;mi5evgl7J0/VYGf14CenpiAtIx3ZuVyc1w0+KyyyuQMHnwVfOQFdPdxUwf2+A6p61uBgJ6bHe3Fm&#10;oBHnp9owIiLoxkI3ri92oL81DxOCiKGOBrTWlaK8MA15J5llF4ninGgUZkUgMdoVKXEeopAdEBXs&#10;jKQoXzTVFIofQG/36wSUYIc4ZlvFGjIwSVVcv3m3H9Zu98DaHb7Yciha6QMjQcjWI1nYZpKLAycK&#10;Ye1WpDZif+91UwaRNHflHRauy2QITV18q7ziRkFA59AtzMjEsK6ELg4v3M/P3PtdBcau3n4t72US&#10;vmF3Djy9WzpvRBpfvMZQxLOXnxAdnQov7wB4+/ogNDxMnKEYVfUqI5N7hXWcz/VhpiuyvhwngIX+&#10;uGOeOyY7u7vUeU8fyxmPYWCgQ3RANwa6K7E434n6yjgMd+WjrzkD95dHMDvUhKqiDDTVl6vaqnX1&#10;pWCjOzY9ysyIRHZmNAryElQR9PTUSHHiitDVXi8TYCYyX3yArcL5tIh43GHB9yKaROka7AtWuoAK&#10;ed1OPxn8WBgdSsHWQ5kwOpyNw/aiuAUpUwvvv3KfxpUctCdi1SyLkqWIuSJO2rmrnzC58Aq94/dR&#10;3XIBzT1XMT7/FEt3PuHmwz+xcue9OHMfcPHKC1y6+gK3H33C8q1XirhIQv2g0d2n4kPI8fHzz7gp&#10;EGICH3/Dy5cf4ecXBh/vQISEhSrOT0pJ/jr4rCVHua/LFeUmjjo1+ETA6eYmNfCcACKBhTqmBQFs&#10;dzI904/+nmrxExpw7XI/bl8dxNxYLca6yzEiCKDZWlJ4UpWwZA5SZU0x8ovTkJrBLIsYZOakILcg&#10;Q1VpZL9JNvfUY6yHg66bgEJ13GYhiBCTdIvJSWwWXbBhVwDWbffGeqEte0Ow/XASDA+mYtvhLKzb&#10;FQkTuxyEJJ5Wiyx8aczKweDK12URQYzB0Gk+e+mN8g9Od11GTfMF5ayNzDwUZLzFjQd/4Mb9T4ou&#10;r7zG1Ztvhd7I+QtFFy4/VsuQS9deio6QZ++9UwN/S0yox08/qtSYx6LJqyob4Owkosc/RIke1nyj&#10;6GHl9Nz8PDX4muj53gRwxyR1ACeBlU6UEhYEjI52qp7442daMdRfh9mJVlyY7UB7U6EKS1RX5uDU&#10;qVLVTpHbX5nclZAShoTkKBUFzS/Mk79Rr6qycI8ZW9vqMdRAub/NvEANujYJPKpQ9EGxfMQh20iL&#10;aKsbNm33wtaDkTA6EI+th1OxWfyEHWaJOGqfgtnldyolRHsx3nJfTEo6W9fE0plaeC4cfxm1LfNC&#10;59HQIaZo/3X0i9N2dum5eMUfcPn6K1ySAZ6/+BiLy8+xsPREDfgNQQUH/9ziQ0XLN15j6bp8ZuUh&#10;rt98iuevPuOV2MOcAG+vADg5uiMyIhaR0czdSQRbTWVmZ6kJKCjiznkm6v5nBFAHkDgB1APcXsqS&#10;ZPQDWJC7oCAd7e2nMNjfrHyC8bF2VXGsu6detYRsbKxAS+sptUetvEJQUJuPU42VgqomNaH8zraO&#10;VvlbdWpSvjsBhqbi6ZrpdILhIVG4+2KxaWcANsoEkDYZ+wn3i36Qwd+8P1YUdCgO2iShrvsSboj8&#10;1gJdRMJNGfiLV9/hulhK/WM3Ud04g4pTk6hpnENr95WvEzAlA35h+YXI/Hcq22FxWRy0Wx9k4D/K&#10;YL9Rk3HxyjOZmIeChCfqePHKU6xcf4zb957j5RtBmYiehw9ewPaEk9jY0QoBqxWvJvs5+Jr8/x4C&#10;NB2ginQMcQJGwS7dF86fRXFRLpKT4lQnpbOzE2jtOIX+4VYMDrdhfLJX/AYipVuO7GXZLN9TL5PY&#10;qSayp6cHLS1tqogIc04ZntBjjIecvtWMkU+ZADnnpBgKqfOj2SL3U8UjDhPv2BvrtrmJKHKH/i5f&#10;GIns37QjGNsORGCveRR6x8ThGlrGG00ZyIvRx6n5B7glE3FTJqGjfxl1TRdQ3XQe9W1LaOu7iYGJ&#10;+5icf4SJ+bs4e/EB5i+Ryx+pAb5+6yWWhPMXFp+KY/Uei5dfYnbuHianb4ilcx/Xbt3Ftet38PTJ&#10;KzwSDX525hw8PLzg5eePUCZJxSeIGEhFelY2MrLF8ikuQVFZuaqkS2JN6aq6U6htaERd42k0NLeo&#10;Iq8tHZ1oFYesvbNDpwP62nDz+gWcri9ERKgLUuP9kZwQCFf34yo7rlAsH5Z+6+lpUS2B+3pZ05R9&#10;yhoEHS2oO6WrV8qFenYMZ4dAdnv6JxOwisTSMTTJEL8gWvwCf6zf6SH6wAUbt7ti804f6It1tH1/&#10;sEyEG37bchyV9eO4eufjV4X8SWBwfvE5rtz4hNnzz1HbdBZVp88p+d/QfgXN3eKQDd3A4NRtNQEz&#10;F+4pMaST/4KEpQdCj0TUvMKtO59x5eprzJ+/j7PnbuDs+RWs3LyFO3cf4oHYrNdXbsHNxVOsH3+4&#10;+/oiOCYacUnJqncABz8rL/+/PAHN7R1fJ4Ai6MyZXvn+s+hoLUFxXjSyU4Pg72WBwAA7JMlE2J04&#10;pELSHm7HERLogcgw+fsywFrIgZ1h2ZaXjUlJ7A7INeR/MwGCBBPRBYICg0OJOhTs8hGz1AW/bXXE&#10;+q3O2LZPRJNMhuEeL5kMR2wwtMbYzD1RkH/ihWhdiiGuGXACKusmlPgh91c0zKH69ALa+2+ha/i6&#10;moCzi4+F+x/hnChb6oDzlx7j2k2xgEQHEAU8Xr/1Grfvvxbl+0zur+D6nfu4+/AJVq7eFHk8BU8P&#10;P/nPhsA3IBRh0fGK+9lJgxOQW1j0byegvqkZjS2tagKIAuqCM+PieJ0fx+LCGNqai1BVKuZsoh9y&#10;0gORneYn9r0bHE/sRniQPfx9bODrZYO0pDBV8JxNIDjYPJJ8fF3VQj77onn7uHACRMSY5sjg5yri&#10;+V8kJqoJ14ULlHdMv0B/b7BCwdptToIEGfBtzti63wsGe9wFCQKpv+9HqyjavuEbiuMXRGSMT99B&#10;W89FnBLur2uew6m2RZTXn0Vt8yKaupfRMbiC7rFlTJ6790UEPRLufoy5hUfi0X7G7bufBAXC4SKO&#10;OPh3HlA/3BPlfAvnlq6KjriD3r5huDhzB2MwfHxCEBgSi6DwWMQnp6gJILGM/b+bADZ64AQ0tbWr&#10;SaDSZBnKxcuz4gd0fp2Agsxw1JUloL/lJNzttmOspxjtjScRGWyrJiIp1gvRESJqvGSgfZ3Uihk3&#10;kbMIia+/iyLe0+NKGNcBGOFUUU55r51zcraYiEI24URkYatJmqAgQgXqNu7yEP/AFRtkEtZvc4C+&#10;sQu27vXEJiMHOLhloLv/JipqpwTOs+LOX0Fj2xwaW8+hoe28EkEltdOobKQ1NI+WPgbmFjEwLj7B&#10;2Zsq223uwhNcEZm/tCzi6Npr3Lj9RuT9M7n2UBTzY9EP1zC3eBVX7jxDYkYhjpqzspYrPNx94Ojo&#10;qSYgMiYVsYlJqqMddUBOQaGaBDZ0KK2sQnl1jaLqU/WKOAEaCiiGOAlUxsz3HxzuEMunUU1AS0Mu&#10;6spT0VKXgbnBIlTn+aMgzUs8YhFzyT7i/UbBzfEw3F0t1I5/Dj4HnJvISZwEXuf5f5oA7ZxHAxl0&#10;rgVzTdjAhGsCmdgi5ufmvaFKH2ww9lQIWL/VScSQC7bsdMe23V7YYOCAXfsEmifbxEJYVlQluuG0&#10;DH69TALFT1H1JErrZtQE1HfMo2v0CoYmr+HMzC1Mzt3HuYsvMHvuCS4tvcCKmJzMXFgSk3PuwjU5&#10;PsDM/DIuLj9ESHyJiD4zHLN2gYU1Wx56q1qjoaGxCI9K/IqAzNw8xf0kTgC5v6yq+h8m4FsxpFAg&#10;PkFfP4swiXLtrkN7SzE6mgvRWH0SlYXRaCoJwURXLka7CpCd5Ima0mSEBzrCwe4IfLzsRB85K7FD&#10;8UM9wHMS9YESQYzrGJqelEEn5/9FvLbFJB36prrMCE4GUWBwiLa/iCLxDTbt8oe+DDp1wIZtopi3&#10;yiTIub7ohy0yKev0LWFmGYC0TDHv2ufR1H5BKWFNBxTXTKGqaQaVpyeRWdKGrKJmlFb3o/b0BLr6&#10;rsggP1VKl7L/xu1XonCf4vLVByref+/h7/APzob+bjfsOOiKI8ecccKePeg9VaelsPAYhIofQCVM&#10;BGg6oKCk9OsEaChYPQEkTQwRBVTCREDtqRJMnOlQSri7rQSnazJRmBmMgiRXFCV7IjfJC2V5McjP&#10;jIG15QHYORxTg/ztBFAhcwcPibrgP03AVnMiIFNEkVg+FDlmQl8mwfCI6IXDcu9AinjEMSpMbShI&#10;2GLsi43b3LHe0EkG3xk79opCNrKDwXY7bNxiLpNhhV0HXGFhE4Gswp4vomcBhVUTai/YyeJ2RKdV&#10;wt0/CSecIpCQVovi8iE0NM1jevYOLok5emHxvhwfYuTMRTFD74h3W4Htu13EJ/GR3+AKk2MeMLe0&#10;U8E3EttYhUfHqAlIyTj5DxNAHcCOGpyEbyeAHZc4AbSG1CSIX8CaDzV1xQoBfd1V6GotVpxekhOB&#10;ysxAlGUEoiQzDA1VWfB2P6F2vqgGpB7O/2kCNEXMc95TIogih7EfpqHwSPGjyDwTG2USuEhDS2iH&#10;ab44YF8m4WA6NlMc7QmEwd4AGQgvJYrWG9nLZDiKieoCA2PqCXHedoqo2irmq4GzkChuAzvobzsB&#10;Q2M7eAoX27lF49dNe7F+ywH8vHYP9h3xRHZhP8pqpsUSmcf47IrI+xuYOreMhRsv4B5Wgv0nMrHb&#10;ShhG9NH2/e44aOokaDuu2o27eYuyC+W6awxiElOQmCYTkJOP7ILir5RfIoq4suarEubAayKIR00P&#10;cBJYer6SW1uLMtDbVobmqnScKo5BdW4ISjODUJErPlBzJU4mReGY6SGw2yqLcpBo8/v6ecigy28K&#10;oDmqe89jQKAYLZoO+N4EcNnxrwnIwnbRBdtMZLKOZGHz4ZPYeDAZm/aFizgKEVEQoJwz5Q8Y2GOD&#10;kRO27BKlLBOzZY8/DPcFy2AFw2iPH/RFTK0zPI61hlb4eZMZftU3wfrNh7BBfz9+WrMTv248gpik&#10;BuSWDav9w70ji2jvm8OsWEjh6fUwtozHHsdi9bs4ATv2eqgJOHbcTnXZcGV9B5mAoKjYrxOQnp2H&#10;rPwi5BaVKiosExFUVasQwA5Lq0UQSUMB9QDLzbCGREdLNVpO5aM0KxxtNak401kok5GKobYKDHXU&#10;w2jjL9hmuAnGO1msw0TVPPXwJALcVQ0kDjqJfQdCQv3VhOhRzlPcfCt+FJmdxKajuvtUwNtoCcng&#10;UxdsPpyFTYKEzYdET+xLweZ9CTDYL86asfgFO72VTlhr6PDFYfOSgQ9QDhvFlf5uTyW7N+9yxq8G&#10;J/DLBlOs2XAQazcdwEaDI3J+GD9vNEduxRDKGsdRVj+BM+deIi67DzvNE3DUvQLb7IpV2vy2g2Ey&#10;CZ7Ye8RRddiwd3ZS7Q79QsQU/YKAhNQMpGXl4mRugRp8cn9ReZWaAOoBomD1BGjWEImRURZe4i7K&#10;+ppCkf05KM2NRndjDq7Od6OmJAGdjYVwtjHB7q36qofatq1bsGO7IXYaG6mqKey0wWY/rOZF7iep&#10;olReooSZBaEG+Ise4JHvtYnh8iOPW8Ub3nYkA8bm+dh5jOvIxWoFzcBE6HApNu7Pxto9SSqlZdPu&#10;YDUJVMobDUUkGTqq8807PEVe+4oVJTpDzNh1O1xFZLlirYGNiJ9jorQPYZPhUazZdESh48eNZthl&#10;5ofjHlkwc8zHul2x2GNbodYv9rjVYIdDMYyPxok+8oLxQUeYWtvD1tkZLh4ia4MEAeHRXycgNTNH&#10;oYDiJ6+4TCGAk7BaD2jiRxv8mnoW9G5UdeFKS3NRU5WH4d4G9HdUYWG6G8OiDwa7qtDbXgmTfVtx&#10;cM927DXejj27dwhtx255z0lgNS+WqWE5GzYFIucHBvloCEiVAU6TgU9XpBbc5T2vq80ZaukxDduO&#10;pqrop5GIHgbvtltVYZdDC/ba9+CAUz8OuPbikGsHNhzMwIY90diyOwRbdviIAnaBvihnmqZrtzio&#10;MAbN143iUTO2xIlaJ/eoE/S3yiRsFnFkaI6fN5uLxy2KfJ+3Wm9gesxOi0pst66D4fFqbHeshrFz&#10;BQ7Y5Mp3eWHbAU6AI447OKj1X//gMARHxKgy+NoEaHogp7BEIYETQGVM5cyJ0A36X7qAnfiaWutV&#10;KDonN02Fmlsay9B+uhztDSUyAfUYG26CuYkx9u0ywMF9xqrA0/59JGPs379DbShnXSAeOSE8Z+0g&#10;1heiaNLbcjRZZH2KWu8lGZkLIuQ9r28+IsfDgo7DKSJ+kmXwk5RHzECdwbFybLVpgrHDAHa5DAtH&#10;jmKPez/2ODXJZwRFe6NgxEkQ8aO/nVFUF6Wk1xmJ4yacv2EHESATIRNAUbVJBlt/u5UafHL/xh1O&#10;2H44EFsPhMoEROl+B9esj9eoCdjmUIPdrrXYe6IA63b7wWi/C0ysnGFlK8rPwxve/kEIDotGZFwi&#10;4pLTkJyRpcTQtxPAgdd0AOnbCaD5OXN2BMWlrMRYgIhQH1SUZaGhtgjtzSK+KrNhbLwJBw8a48D+&#10;3Th4YJ/QHiE5l2v7D+wCO3XwyEkgGjgRvGZqdgh6o2MDYmYNqC2VbHY/NMwYOMOnnWrmu3ubVESv&#10;pa1WpWI3nC5DXX0xqmsLVG58TXUZhof6MDlxBoEBfroI3OrX77/D0vQI3J1OwO74UTRU56vU7sf3&#10;LqA4Nw55J8VjDfJAbmaiPHcQpof2qapUj+//k5X+/4+8ugfEQBDr6XSz6I06Qc+pKrR3NMuYdatW&#10;Jtwn3N3Tjo7OFlVuhyXNWAOb5TfZFjcwyFdt6FPFQGK5tSlWbQCPjglRGdbHLA+qimH0mrn3gDtv&#10;UtPi1KZxbhrkNtgCbjgv0dXD4Aoc62GwK2BlTSmq68oV1Z+uUcTNIatJu36quRo1jWJEjPapYuVc&#10;KGI1YC5EqbYrI+QL9sdhO64eIXaFalSLTxlpkYiM9FVbb/39nVFTw04l6ahXeyeKERHho7bmurkd&#10;//oMSzfwMwkJIUhNjUROXgoKxLosKctGWUWuWkOpqGQFM+GxmhK1rsKWMywBp2vAVK7qQLEaGtvR&#10;sPYH///c861qfnw55hVmqf3f3A9OysxJ0+2GzRS3JD0BSalxSEyJhd6ZcdaUG1wFgh4FgsEh1hrt&#10;VB54V89ptHVQH9XIhFegvrFUkFmEKjEKGuqr0dhQi4sL59UOz9Wv8ZFRBHp7Y9Nvv2Gf6KYdhvrY&#10;umkNNvyihz3b14vV9hMO7TaCj6utWHeVXz71/x+v+YVLuLR8FVeuXFbd1GfPTqo1FzI+AdDb16kA&#10;QGJNP4KAdaZ4ztb0LALJWlSqmYe9uC+OJ1R5OXbXYtVNazGqXNxs1Oabk1kJwuzieBdlqdJGpWUF&#10;YK8i1Y9IwMcyGLX1AsKGKtWZdzXTNzbXqa6MJKozkvae9+pbahQAtGaxrNJJAAwPC0+MDgtPkC+E&#10;BACjo73iEvWgr68JtdV5yMxgBR8WDXOCj4+DAkC1CDgyf05OIlxdWRJDBwBvb3sEBrqqkhn8DJmf&#10;DdrzC9MFxJmK+SurC1TzdY35a2qFz+rk/6aoUpEGBFUMTYg9+DQQrCYCgavCBAKJe/FZkYJA4EIk&#10;K1GwII4eS0qQ/gJCnwKBBoT+QSZmcGGN6UqnRBNUKxCcEhuAzjl3SbG18dBgryp19+L5U8UgB/fu&#10;US0+LUxMEeDlg2BfX9hbWyPIywMZCbHIz0jFWF83XO2sBBS/wdhAH9s2bcDWDRthduiI2Bmt6nv+&#10;v/J68+Ej7jy4j4XLS8L8wvDnzuPCxQXVPogMz6KUJE3yk3hOIJDhWXCNTM56v6z3RTCweOWRI4dU&#10;DUgWY2NNRZae5cQ7uchYhXgiKydJp/6FKXSkYwpWxiZDsHcHGfmf0bfM/y0IGlprUXu6UgGAxfpZ&#10;mlb1DhHprwGAgZhR0QJcEeey1MBAC+rrCpGTFaeYmYxNJi8tzVQgqKjIURKezE8QeHicUPVi+ByL&#10;UvMzKSkRCgD8v2nMXy1mzV+ML5aG8BbXEU/VC7BF0FLLkjQQsCQjNR41nypCJIyvHTUAUBuQNDCs&#10;BgG1gd7E5AhIGggIAJUM/wUEDIL3DcjEihZo76wXt7AGTS2VSgvQFKoSxDY316oF0HdvX+Dli8eK&#10;YayPmSqDeCtbbRttwbqff1aa4Cc9PRhvMVBHw/Vr8bMcdxlshOHaX7HXyBAGa9chLjQCSTEJaK3/&#10;/x0IHj15iMtXLuH8wjksLF4QO3RardCz1ApzS2j6sOsPJ4RF4khsMKlJfjI/NQLPafawsByblxEI&#10;7PrPIwHAevs7jbeqOswsNrp9x2ZVaIgLCOy5TglJU7O+QcZckQigpjpVD4d/j6kWrR3irgsx0Wg1&#10;NbeJ6SpH7T5zYEirnycA6pqqlPRXLcIFAOzJQgAwAKYBgL3Z2XCU+fmDg61oEAuA3b3j4oJU+Rea&#10;N7W1hfK7KlAmNjoZnVV3CQJ3dxsFgJAQD0RH+yvmp4bgInppeY76/5H5ae+T8TUiAMj8/D+TeK4V&#10;BP9qEomZxyQrAoHaQCNNK/BIUJBYn0gzjwgEmkZ6TLcg/QWEQQGCDAab0gsNjYgvIFqAvgC1QHtn&#10;ndICjU3y4xrK0NhYpQBQX1+BNpm4jIwExUDciGArNv8Ow41Yv+bvMNj4K6zE6fjt73rYtOYn7Nu+&#10;FUYb1mHb+l+xY+Na7DHSx64t+qgtLoKjlTUcLI8jPTFVfdf/5etPfMKrN8/x9PkjrFy/AtXKXBiA&#10;pgDrybHpT2JynGrcyf4zcQnRqvSAr7+XMKmnqgfBHmWssEgGJ9O3tArTtZ1Wy5j0CwgAmj40eSjp&#10;yfgsu0zJb2y8QwFgx04j5SEbGm0QjdKqpH9KWrQyD6hpTzeJ4JFxbmoWLdzaoDoHqr+zCgDfo9UA&#10;WH2N4KAmIAAa2+qUBqAfwALlqnHFYL/qe6mkv9AZoXHhi8nJATGP2nFaLID83EQkJYUpEygtLUpJ&#10;/8rKXGXeUPLb25sp5tfMH/oE8fHBSE+PRn5+CkpKTuqkvhD/j0zlZEIbgd4gfNV4Wsf4qwFATfAP&#10;2kDMP5IGBPo/JAJC0w5arUACgiDQ/ARqBT22j5yaHlOkA8KQAoEGhNEzYgoJCKgFdCCoF1NIJkK0&#10;QGNTJbq7m5UjXCtqi5tH6OD84+tPzM30YXq8B/dvX4KnkxVWFmfgZm+JE2YH4SIgifR3Q05SDAbb&#10;mmC07jcBwmYFkMGOzi/f8f/u6+2bF7h96wYWL57DleWLIrU7lF2dnZOuKpJxW29qWgKystOUY8oj&#10;HU/e4+5S7rljRNlRHHsWVWehFM3s4colq1aWlBaoQoqsOc5i66Tde3YoxicZCuB5ZNM/HgkCRiiM&#10;tm5Uko+b7TMy45WEJGMw0Y6aobVNhFBHE9rbW9EmzM9mHUwv/WekSX2S9l4DAel0u5hHHfXK/CEI&#10;2IOCAoC95zQAcHMQATAhPLEaAAV5ScqMoWSn80vbnyCgRnBysoCDg7kCAP0DPhMTE6BzfEX6k/mr&#10;qvKU1Of/TzG/CNTVzK8jcdobxZ+RMSXVN4h/s4ro89D3IdEPWg0IjTQNoZlKmiZQAJiZHQeJQNCB&#10;YUSAMKyAQFoNAJ0vUK+0QHOr/EgBAKV/o/yQOlFZVH9Bwa7CYrqtcX/tdmS+7md8/ngHb55flXOm&#10;kr/B+eke5MmAmO7eDJPdBjiwfSPW/aAHczEHHI+b4+LsFD/8n15svP785T2R2ndw48ZlvHz58Mud&#10;77z+/IhXrx7hhkj3c+cm1UQyV61aHChWeWb9Etqd+QUnVc2T0rI8ZWuz4CSjLkypYlshruJydZdO&#10;qq0d66MfVvY6JTqbqdC2Z3SH9j0Zet36NUqqU9prjL912xZVbJlg2LbdQJk9urYTO9X7HTsN5aiv&#10;Oh8w8pOWEasAQMb4FgCsTErt0iF+R0d3yz8lMv33rmlAaO5sUETzh2bQagCwC7JifnGKx+U4Kfww&#10;NTUo5lEHmsQEJgAozakBysuzlQNMAFDi0/xxcbFSzE/pT1AkJ4crwND0oZ/AZ+sby79Sw+mKb5hf&#10;Z+7pSHwd0bAafQUEI1kCAg0Iq0FAIvOvBsDqqBFJb/bsBGbmhAQEU7P/CAINCGPj7M+qM4V6+5vE&#10;H2hQWkCFRuVHUAMQAG2iShsaS4TruFVm9a5dJks/xcf3rAOgc5Lx+wPdUb0ICC2bnZ/V7bUoF6b8&#10;3uvatQVcXpxSBdhYmbWjrebLHaiaYG9f38fVK2cxNzuESlZpLTyJonyxpUtz0HhKmOm0DLIcqytE&#10;JRZlqbAbIy+sN8PqfAxFch8pg/8MSTJ1gSlsJNYXs7QyganZAdUkgMxPpiYzG23d/NW5pcNLW58A&#10;2b7DUDE9QcCuQzyS4UnsQLp7t7E656rNrt3b1G9gviI1AJ1DChr2nO/sEg0s1N3DSJPOz+jsEef7&#10;XxAZ/nvXNBC0dIkmEGKzNGoBrjqtBgCZnzQhRABMT9M57hSGLBOhkSxmUJIKbTL0SR+AWoCMT+lP&#10;xzggwEVFfugr0Eyi9C8uzhAA5AkAihTT8/+3mul1jF+jiCafjsRxFxB8C4RvmV8DgCb9V59rJtJq&#10;f0Fven4Ks+dnFM2cm8KUgGGCQDgrmmFOwDArZtGU+AQCguFRtuUWNd8ngypSgwxfL1/KUu08suIs&#10;i16fbigVVmRyOlNzeRT68wnZU4j7Znjt5Zfjf/X1TrDxAteuzOHmynl5T5C8x/s3d3Hn5jyGB07j&#10;8sUzmJ3qQX+PSMvT5ehur0VnazUGehpVJkOpOJQ1FblyrQbF+amqQnqqMBsrWRWX5CnTh6XGWN2K&#10;y4SZWakqizksPFAtqnPtlqFKNpK2Fg3FFS02ZGYf44MH96sOfnv27MKBA/vAdlwnThxXLcvZPZvt&#10;1hkxOnduDkFBAbC0PIYdO7apZ9j9j889eaIrunP33k2VKZGXn6ni4mQIBiFoglL4dPc2KkFEjdzV&#10;2ybXuJft+8Q2XBopbfGFaDq1CghaqAnke3sGuzBMAEwM61ryjojt/6VHJn0C+ocUiFMzbO8rAGgu&#10;R1GxmIZZcTgpWvxUbQHqavKRIj5BgGgEmkCU/sHBnqpcD/0ZhnOpafl/YqSHRBPnLzNHR3yvHP2v&#10;zP/PSdMAq80gkvZeA8FqIKwGgd7c+WmcW5hWFRUvLM7iwsIMLlycwsVLM7h8+ayiRZG2Fy6M48K5&#10;McyfHcbsdD8mznRjVGzBTmGypkZRM6LSeOTOfjpHupe2SewNPn28L0cyPRmXJpK2mY9mEqW+pgG+&#10;ff2Bzx9o4rzChzcP8Pr5bdy6dh43rs7j4b1LePzwipg3s+jqqMbK8oxogGX5fb2oqcpFG/2U+mIV&#10;sWBPhmxRv5kZMUprkPmzs5NUpxEyfHNLvTqyRDTteyYr8D0zRyIig9V7JjQQAKygb2fP2P4x1baY&#10;zG5qaqLAwOOxY2aKwdnU9fDhg8IIjH1HiwQd1/2X/s2LFRH4dxnz/88A0B01AHT36doX/zP6V0Bo&#10;E01AELTJ9/QOdQvzi3QXRlct0740f9IAwCghrYHJaWqJTvEBK8TPyVCRoPzsBBUW5bwHBTjDx8tW&#10;hT51jq+fKq1KbZadmwyuZTDWr0V6yOgaCDTSmJ9z8u9o9cKepg1WkwYIjTQgaM6yHu1pMvny8jms&#10;rJwT80KY68YC7orDev/uZTy8fwUP7i3h4V0hYbgHdxdx99YF3Fg5i5Ur07i6NIX5WdEOIoFbTpeg&#10;r7sOsVHe+P2jVkLsNd68vIWP7wgAjdkJAmoHvv+iIdQ1mkr0Fx7hz88P8Men+yLdzyq6ujSB1y+u&#10;y/c+UN9389qc+h1vX9/BsycraGkqRW212JXC+GT68tKTKCvJQGF+CrJOxqojTSZGp8KCvVRlaPbH&#10;oHQnszG+znJ6dHop6engEgBk/qjoUKUBmEjCHAbeY19vK2thdLH5yfSHDokfIMzOcw0QjPHb29uq&#10;5rrsbsz2DqtfHz6+wdt3L/Hw0V3F9MtXL4n0v6GCEUzX4qrvVwB0C7P36BYldQBoUdGinv4OAULn&#10;P6XVIPgWCO1iDhEEBEDfcI8w/zDG5G+zIftqAHBhjCHycXGCaQ0QAC1tVeI/ZSqmL5ax5cJYYnwQ&#10;PNxYjtZFmUUk1hpmhWwyP0O6JaW5yufSxfjLFbN/S6uZnxGvf0Xagt63K9zae2oBDQyaVtBAQJNI&#10;79LFSVy5PINrIlFvCPPfunFBmH8Rj+5dwZMHV/Ho/mVFT+8v4fnDZbx8vCzHJTy5exEPbp7D0wcX&#10;hRmnhRlFg8z3YXToNDzdjiHA9wS83C0UGIryE7F4YVQYmnUIn8nUa4XJuFuVPsE9vH97DU8fLwjo&#10;zgrg5oSpL+HNqxW5tij3H+P8XC9ePL2CT+/v4PmTJfl753Dh/KD89knxWXqEUWjLZ4v9HC62e4KK&#10;RdPWZNw5KMhNnLVYVZqEDerZQYEtjmj+UNqTmWNiwxUAyPBM0mHmFBkwKNhX3WP2FLWAs4udOMFW&#10;Cgz2DsdVegNBQF+AxPg+Iz88MkLEFh9aB2rmJ968tYKrK5dx/sJZ5XedvzALrsJz4jnhNHsY8uPv&#10;YtSpvKJIScWvAPhy7O3T+QHfY/rV9K+0gQaAdgHTtwBgCiBbA64GAKOC45Psy9iJ1vZqNd6F+cli&#10;WqahsjxLFUYiAGKj/VTEhwBQ0j8jDnkFaSgsPqmCDDR9GO4kADRT5nsA+B7Df0vaot5qEJC0hUAy&#10;vgYKDQSrNYHe7ZvCyMLsTx9fx0sxL169uCN0W5kab3j+7BaePb6KJ/cu4/HdSwoILx5dwasnV/H6&#10;6YrK6bl7YwYP75zDk/vCwAKEjOQAVJYkoaI4EaX5Cbh3Y57cLq+P+PDqFt69uIG3z2+qz7x4JsB6&#10;uijMvowP767j9csr+P0Ta789Ucx//+48Hj24gGvLEwpgI4P16GwrR2tTMSrKxK4vOylSO1TZo5lZ&#10;sUrtMjadLWqZTpe/v6uqzRwbG4qQEB9xzOxUNyNWM2TRbZo1Wr4mmZ/MTiZnRzy2v6IkJiNqWc3U&#10;AAQAfQQCgOf8PJOreM78TzrHPDLZin4CTSZ+H80mhlfTM3TdOKhZ2OSHDjgdcZ6zZQqjUAQcn2Ub&#10;RjKEYnbl+LYqJ5ihW75fzeDfo++BQQNCh/gPBEBjxyl0D3QK84+obrGk8ckzygdgVIjlGRgcUZFB&#10;5Q92iwlVJ78zVwGgpED8qZwEsf0d1ebEkqI01R+BK76U/pmZCQoAzPfh/5MagABgxOdbxteYXyNG&#10;vTTSmH71/dVh3dUr3BooSLxPUJDpCQJKfkaDFACWrpzHyvUFkUxXcOfeMu7eXcY9AcT9+8vCeFeF&#10;Me8JU94RRr2Jpw9XlGZ4KnY2gUEH9M2zawKAWbx/qWPo26INaivS0NKQJ0zMnj+38ezhIp4/uoSP&#10;b27IcRE3lsfx6umS3KeP8FiAd0X+xlV1fHj/vJg7MthjzaJNBOENBSgtSkJ+TgyqykWCFKUorVJT&#10;maUGmoPsIwOfJRMQE6c7D4vwViqXdid3gTJsGRrGDZPuynyhA0tmZ0yfjE9pTy1Ah5dmDxmbzMqU&#10;A5pHBAAlMkGgSX4yKP0BPsfvPHxknwICGZ5EENBZJihoKvFv8u/QsaZUp5QnozPUqTmI7AHBkCuj&#10;USw3zXAotxOTObTID9catFwj0moG/3f0PwEANQABwHUizQfgHvTO7lMCThaKzFYAiI8NgJ+PvfIB&#10;tHlhOgQ1L30tJrypVd//lwGgMfk/IzI5j5pDrJlDJEbC9PrE+++V/zydKS081tXbohLhRsa6FeIX&#10;FqZw86b4BAIK0kMhaoxXz26LObSClw+v4tOru7h1ZRY3l2awsngGl+b78fnNLbx6fFlJczL6qycL&#10;eHh7WjTHRdEi53HtyhCWF4cx2FeL7g7x0CsycKomGw11uchIDUNFqdiMhclqgyebUWVxBVEku484&#10;WHVVeUiSAWaIzV2kTn5hKkLCxJxxPwEHJ0vVz4hFgx0c6ayaKUlOBibTagCgtNc0AO1++gMEgIur&#10;vZLYNEcIAEpiSnyCQPMP+H18zt7BSoHM5Og+eW+r/haJoVLzY4fUegFDpnxvI5pHl9HJXkwxqsAx&#10;GZ/AZdNF/m5mgPKc6xN8hmDRAUDH+N3dwvi93ejrY1Jaj/gC3DL4z+l/CwA6wFwd1xZJp2cZCRqQ&#10;z9crE4imT1FesirQSYqQOaBfwH5R1MQnT8YjJ0ecXzF/VM6POMD/FwBYLfUp7TVzp6K6RJk/NHt4&#10;Ti3Acz5H3tfjsr7WHtTLxx2uHmIju9jCwfmE7ijMwf2TIaG+Kh7OhSBOrInJXpge2YvdO/SxTf9X&#10;HDDejOgQL3S1VOH60iwW54fR2lCIpQsjuCdO7IPbc7h8oQ9jg7Xo6ShEU30GqssSUVYYj+KCBMX4&#10;LLaQnhKKwjxhCmHsytJM5AjTRzCHRL47VZg6JSEUdsePoK2pEmlJ4QjwcYCLg7myQ1mq1tPdBnYn&#10;TNTg0/50drZWfQS5oMXfr2PSY2o1lyVsXTxd4ejuCk8/L/gE+qr6kXR4KcFpMoWJ5kgTpg0I8FCk&#10;RYIIDJpDBBi/k0zOdYITtscUWVkfVczPc5pAJJpE/By3xtCfICC4Q8/NQz5vvk+RhdUhdZ2LXplZ&#10;yQKEwi8+gC7LVAMAQ6qk7zH9avpXACARAKfbGv4pALgm8BcARsRvGVP5+QzFllfmoFzmqKggRZk/&#10;4RFeShNkZcepFV8uktH8yc1N+YeMT5X2IPb//xYANHmYCsJdM2R+vqcA7x/qxrj8XxjGn5wZwdlz&#10;ExibGFACnp+n9mW4lRpVj1so2UTMx9sNkTL5SYnisWelKcpIT0JCfBSKi/JUynNCfLRqWsyeh2w8&#10;uXvXdhw5uEftBDE9sl+dH9i7HduNNqpK4Vxw4jaevh4ZrNKTKk7MCE12ZizKStKUDR8f54OC3Ghh&#10;+jgEB9gjMyVMmD4SQV726GgsR7i/C0J9nVRDzuSYIGSlRMHJzkzVZE4UCR/m4wxnYbQ0ucdnA7zs&#10;5L6p0hZ0yhyd2ERzr9igKfDwslX59ZbWhxVzsQWta0AQTnj54piDSLDoKASGBcFTxsLS8gjcXWxU&#10;2eHk+BCRbF6qrCT7BZPx/QK8RVK7KC3gKn4FAcCKJzSPqD2oZUjMAaKTzNAoY/3syk1iZIhrBxYW&#10;Fjh+/LhaO+CKMZ1lmk6M8FBT0Gkko2h2/1/Sv0+ds0f99xj/W/oWAF8d4c4WsLsT76ss0DHG/3Vm&#10;j3J+5ZpGBAPr5fEeP0uTIjNbfJkYf7XLPyjEXfVKSE6NUGYdjyryU5YpYMkTAGSrI/eSMPWBaRCa&#10;OUKpTQamLU8m5oKdWuMQ4gr15MzYV+LC7dlzUwLEScxfPIfx6SkB6QQWFs+pBb30zERV9oFzvbR8&#10;VrTWIObnz2BgoE3GrU3lrzWeqsLYcB/0akQdcaPDMFOf+9vBYoA8J7W2ngLvt7TUqXvVYrOeqqtE&#10;sThrJzOS4e3lKgy/E/obuBtzg0jwSPTLD6+tKlSNSLkKWyT2YWW5PJ8eJQyfqZbPQ4Jc5X0ECotS&#10;4eRxHEkCiARxWD187FSyVKKQj0hFrgRnJAoYxPm0tjgqDq2vDKx8xk3eOzkK84bAxjsC+2194ByW&#10;CseQJLhEJMMpLBZRecXwSUiEvb8/zJ0dUNXSCH8BuF+oH8ytTdWgMyIUG+oB1xMidY/tQVyUvyrr&#10;HBDsg2M2ljC1sVKgiE5NQXBMJIIjQ+EX7A9PH25w9FHSm8xPyW9mflClSlBj0u6nliFxRZh7ARga&#10;JQi4NsA1AoZIuQJ84MABmJqaqpQIrhjrokn7VbSHAKBjTHOBzq8GAEr+gYGBLxrgfwcAUkvbabUR&#10;hgxOpidpACCTUQNoAOB7goDfUVVTrkw0ttqk/0QrgaYlV8/pNzG1hBqMZg83tTDPp7OrRWUbM6rE&#10;DVja9/JvTM9OYHZuCmfnp78S/552znt8htfmzs3g3IWzivnPnj+nADAoDM2UjonpYfnOfmWunZno&#10;UXlrUVEB8PJyUKW/5+bGxeIox5T8//TOnRvH9esXUVtbrNrLpIiE5cOM3/r5ib3ryAk7IBN3BHv3&#10;GojU2oE9e7bA09NW7DwxQXxdRHqnqZaXZPi66iKUFWchV2z1kqJ0dczJilcxYqrKtJRwhAa7qXNK&#10;ZTs3ayTnJCFUVKertz0yxCZmKgDNDE9Pd5zMyYWjhx8O24h0T8qHV0IJEqr70b74HF23gM7HQO0d&#10;oOG+jprF3eh5DTCLaEZoQWjgITD66A/kdE8jrPAUrILjUNQ2CBd/8QMifOF4bBfsLfaIiRUKllRy&#10;F/PE0sEW5na2CIqNR0z6SYTExatyT/4hAfD2c//qVBMArP5Ds5CFBugfaItkdHoZ+uRuMDI9F81I&#10;ZmZHlcRnJuiuXbtw+PBh7Ny5XeUK6RLndqvUBzIWG/CScVYDgBqgv7///xUA0IQ43Vz/DxqAGaE8&#10;MjWaR00TEBQaAAgYVrljPhKT8miiMXWapaxY0pDEumILF+dxUSQzw75nhYG5cYjHGWHkcflOfpeW&#10;gcu/Q+1D0jQRmZp/i79JAwOf5T2aaYOjI+gfHpL/Y598ZliBhFqAe1kIAOayMYuZzSLt7Y8poT4z&#10;MypCuhST8h16Fy5M4uXL+yrPe2KiF5cuTWNoqA1jY10ywM3iDDfLDx5SBfIXLo5j6coM5uYH5doA&#10;+vobECZqj9vj6JCS0SntG04Vi4SPRmpyuHKIGCJLEEePO4hYQJ+fKRanlXW93NyPoag0GTHxfvD0&#10;tUe6OEwJaUlw8PaFtVcIAjMqUTJ0BTlDd9AijM42qSXC+MkXgQI5T1gB4q4DsdeAmBtAxFUgSs4j&#10;+V4oTT6Tflvu83k5lgllLQJtL4CMMw8RXNaFA+7B2OfojcjsInhHxsAjMAC2TnYqmhMTGSB+STRi&#10;owLVOQFC+519DH0DdDlC3wMAmZ9EE4gaQAMAtQBTJ5gysW2bkYDAWAGAYCAAmFPEtOi29gYFADrD&#10;XAijCdTXL7Z8jzA0TZ/eXt35/xIAvE4NwOtkOhIZ/fzCHC4I81LS8pzE8/nzs+r6X+/nhNF0JsjU&#10;zKR8dlzAIqaKvD87P6ve8zh37qy6xsU1EpmXz2m+xuAwt2PK/6lPAC5HFuhmOkb/YJ8w9Yz81g4x&#10;sQJx4NB+1bueZLjVSFVc6e4fkN8wo76DgKH9z0U77m1h/hpzjWjqH5M5crA/jnb5/9ZVlWNI/pae&#10;CEhlF12+PK9sJF26a6fKuOTK8J07l3H9xnm8fHVHkHwGly5PCAimcHVlWlA9hM528bTFlk+I8xc7&#10;Px3ptP+SQpWdzxgxKU5sxKSEYBUhiInyVSuF1AR0eIO8rcQZ5jMiicXpDoyNRVhmkUj5PpTNPELm&#10;1CskTP+JsFnAV0S6q5DdNGAtRys52oqot5PzE0LHhSzlOas5eS9M7nAFcBEQuAlIPAUY3suA32XA&#10;R8DgMw94ybMB5+SafI93/xOEdC7DPb8Z9uHJOGbvoPYzpMX6IS/JX1FylKdyyOkc01fwDw2Ehzfr&#10;EdkrR1hH9kp7aeFPVzdHAcRxZfOTCACuGtPkYS4QAbB3716VFEcAMFmOCXHtHY1KE/61EqzTAJT+&#10;TFTTTCAyCyUkaTWzf0sa42vMr6VD8Dr9AF6nZCUANKnMEv61YivT1CDjUwvwOgGiSWxuGJqYmpS/&#10;3y9/W0yQ8TMiqWflO6bV+aSYKOOTE1/vs0wozdjA4CCx0z3h7OqEI0cP46iZiWLqQ0cOYqP+Buze&#10;u0td23dgr6K9+/d8Pe7ZtxvGu3di5y5jxIiZ2zckgJqYEiDpAEVtoaVucPGOUSeu/1iIf3XU5CAq&#10;yovRWFeNMQGZ3p9/MDVBTIbJMZSVFqBWbCMWAYkXO45mEOO4jKiwWWh8QhCyc+LFnssVr7xCrcB2&#10;d1WhqDBBnGd/VFUy9SBRmNxb1adOTgxSEp8rg/QBCAw6k2HCRNQYJC93O7XAFJmcAt/4k4gRxi+e&#10;fYYIYUivvrdwGxEmHxOGPwOYTwJmwvAmwrBHhdlN5XhMrlsI8Wgm94/KfdOzcn5eron9Y3MJcBYQ&#10;+IsmCBMTKUKOIQKGQAGBl9y3FTKX550ECI7DnxE9/QEBjWfhmlGFI85eiD+ZofaOpiZFIj46QBxr&#10;b4SGequQKe1dRsjo/NIU0vkD4uS62CktQCfYSxxqJ2cuvh0XZ9dKAYDmD5mfu8GMjIzEF9ittIGB&#10;4SblB2gAYJ/o/2sA8JwA4JHMTQBwMxAZnvY2r2mmCYFAcJSWFymzqbyyRPW9MLc+hl37d2Or8Tbs&#10;2LMTew/twxFzE3X9gDDczr3GMLU0Q3BEiOpTFJMYi+SMFGQX5CgwsIY66+jGJyaIM+2vamsRIDxn&#10;mwcC5eDhQ7B3dFBS39LaSgCyR7SuJZLSTooZJI755PQXAEwoADCNm1t8uamL6y1s1W9megiH5beV&#10;lRYKAGoxPiI+wLWr13H39h1cXryElqZm1J+qVQipripTDm9pSb5ygk+flvPSTLXCymbcbEsfGeWF&#10;hHhfZKQHIyszDMlJfiqqExnhhoL8OKQkByIowFGZOjR/WEXA39dRQOErEj9A9Q1y8g+Hc1QmoiqG&#10;kNR9HTHDb+AzLNK8X5hTmJxMbUKmFyJzmwtZyjWbCR3ZUhvI+2Pj8qyA4KhcIx3h+agwtTC2tzB7&#10;hEj/DGH+0gdAFUlMofybQNCSaAjRCh6iMZzkuzwFDL7yNxLlM7lyPbLzEiJqBxCUWwn/RJFc4aK1&#10;grwQJSBOiPKDry+zRJ2UGaQzh5wECA7KGdYtsP2jBqAzzOgPTR4y/ebNmxUACAgNANwYw7RnOpP/&#10;1wAg8/PIUKLm9JKByPhkdtrcZHzN+eRzO4y34pilKSysRMN5ucDk2BFsF9DuEtPtiPlhmInpaC7a&#10;z4JBANGIh0wPwjvAC17+nkhMS4CnnwfSs8VvzDspPBCumglEREWqMupkfrbWYHOB4NAQ1VyAx9j4&#10;OPl7lnBxc1WSn+eHj4iGzszB0NiESPppsKY9tRF9AfoXdLS5gEcHnAA4cng/9u3djcKCPJyqrsLo&#10;4AD0zozIbP+LFzdCvH7Nfb5MVNOyNt+hvbVC7PhkMXWEsdNDFUVHuSE+xlNMnBOiCaKRlqoDQIow&#10;fmpGPJJPpsLdPxCxGdmIOVmAwLQyBBQPI2v8LUK6nsG79z18hHlPiMS3FQl+VEyUI8KQJmKumAsd&#10;F6KkdqfZIuc+lNoCEmv5L1gIAAgCgkORfIelAMldviNInj0pUr9Z7H6xjiAKQdGc/FfqxWFOuyuM&#10;L98TIAx/Qj7rIA/RtAoSEyrjnvgS8hsCmi/DJ78V3vFp8A3xRSTbXUR7qNRfb7H9qQXI/AyNuro7&#10;fXV+3VwdYW93HNZW5rC0MBUpZKLSprdtE4Y3MIC+vr74A3uUKWRgsFltomENG+b7/CMAmnUAEAbn&#10;tkuCQAcAHfP/twDwZU8AiZvq+RkCgYxPRqcWIADI8DR7aPPTIdaAcdjkAKzFryGdcBRw21vC2kFM&#10;PjmaHDssDH9AGN8OUfER4kvZCPN7wsbBWqR+ogDkEPxl/OzF3A2NCkFIWLCS9GxdwnLEBIONvWhS&#10;kfpBYaHwEDAQEASCj5+Me3QUrI5bi03vDDNzCwUAaoDRsXH5fYxejQuQuc1XtIECwTBYPYJzwHpB&#10;e8X3KioUv6ruFCZGx6B3bp7JZv/4mhgfQ093u9oEMTbchYXzIk6/bHDpaS/D9JkWnEwJQH1tDtLT&#10;ElXJdW46SRMTKSrYQVWJzc3wQ+7JYNEUNohJTUBcXhncEksR27iASPFmU4VBo4TCyXjCpH5CtMnd&#10;aI4IwzpcAOzFPLGWcztKZzFleM1VrvmJNA+nwyvOb6jY995yndLbST7vLsBxE2DYCwPbyPc7C0N7&#10;CgUIsKLkmTxh8lbRAEOvgAFh/hL5Hkp7H/kvWvcK2Hr+wP4eYB+pS4Almsi+T7TCwB+I7HmE4Koh&#10;OMalwVUc4oSsaFHVbvD3cVb5+47ODvCSSXISKeXq7qYkvo+7M5xEErqeECYRxjlhaY69xrtgvHMv&#10;thhsh/4mQwHDDuzcKddEK2zevEl8gc3K4WUZezpwrMfU1FKtiKYR1ToXpRgj7xnqwPCUaIORXjS1&#10;N6Kjtx1nL8yqjfx0Lju62tWRtX0IoG5xphlhUlmlAjLmyZD5CQJqADI4bXwSz7UQ5Wq7n9Lf6vgx&#10;MU/s4SHm63Ex98zEvj5waK8qy0kB4OProTQfnXoKAzIgKSc7AyXF+cjLyhCb/KjKlnVycRTzJw4B&#10;4lPZipnj5OGGhLQU+IWHoKWrC86enrC0OYFDR00RFByOutpGMaMj4erspjqh9I/oHGhmsFL609ke&#10;HhZfZmoCExNnVFsAB/k7Rw4fxG7xvUrlfVP9KZ0GWL4s3PMvXm1NFXj7SuwFpin/+Rgl+bGqUdyF&#10;s90oLUoQZIYqCc+YfkKsD8ID7JCdEoiiTLkmjnBokCeiRX3FpuejdfIKivuvILP3BgonX6NapHKc&#10;MGWEgCBYGNZfyEfOKdl9hNF9hVmDhMG9hPldRSo7yT0PYfIAYfJQAUWEMG6IMHawMG+kACdGPuM2&#10;BBysfQfzFnlOwEPmdZVrnmIOeYtGICP7931CQO9HBPR/hr/ccxuQ53r/hEX3J5gI7ev8iJ2tn7Ct&#10;6SMMat7hkHyXWfMHOLa9QMjAY/ienoNtTj08swvhLSaRpwCAG+TJEFxRdxGzh6bPcWtzeHs4wkEA&#10;4GRrCYujh5QmYOhz+6690Dfchp3Ge2FouBX79u3Dli36iljHjxmiXA3mrjtuRGIODhlfV7GjT63M&#10;Llyax+BYPzLy0pGamYyi8kKkZaXjZG6m6rzV2HRaTBYWNmObm3FlErBxN0HEEjdcbFOJZF+iQBoA&#10;eNTOyfQa82tHS/l/kRyEsWnWWIqpd+ToQbWynpOXKfZ8gviL0YqKxYQuLSuEr48HwsOChBFt4OPt&#10;jhNWxxDo6wUPsfHJnAH+vipdnGBQ/kF+HuxcnHDMxkaRta0dzCytZFy9BFyBAi5nhIZFIFhMpZEJ&#10;hkVH5DfTif8LANzTzMoWhSLxbcT/IvPv2L5VTPUENMv4jA0NQm9xVkTcP309x8x4K+am2oX5md//&#10;Dn98FpvgjwcqfTktzQ9FpYnIL4pDUUkCosLdEOxri4KTMSjLSUZ+egJc7E+IqVSiuneFxGVi414r&#10;6K3dC731B6C32wZ66+R83R6h/dDbcAh6m49Cz0ie2eEIPWMP6OnLcXcIfnQswqGkUXhU30J42yvE&#10;dv+OJGHuHJHyBSLh8wRI6WICJQijx8q1UHGe/QYFQASIACdcQBUhAAkSoLjLPUf5rL381y27xbzq&#10;+gOHOz5hf9t77Gp9i/Wws4MAAJaPSURBVO2t77Ct7SO2tX7Grg5gS/Vb7Gr8iL2nXsO4/BYce9/A&#10;78x7nCgbg0NsKhxkQl2FaO9ygczDww6ebrYqJcPbw16ttNvbWYOp0ZbWFtixexe27TYWABiJtN+h&#10;GiqOjo4qScUJY5Ib9yUQAIxksEgZN48wMY7VJrg9kLF3OqrzF+dwZvYMzl+6gMXlSxidGMeAmAI6&#10;Z3BY2cUs30JJyMJnTAXg/m4CiyBgNiUdWmoBjemZAUrSJD+J93jkteOizQgAWxb0kv+zj2g/+gOs&#10;oGHnYINDX2of+Qd445z8Rm4NpSloc9xCpHclnBxtVdkcdvH0ESZ3tLZEkIAhJMBXnnNWG4tsbMVs&#10;FI2RmZ+LnKICOLq7i/8VjoiYWJxwEHPT20cAYaFMJWoASn+GTRk+JQBY04j/Z25CKi0tFsFjgW1b&#10;RdsK+Xh7oqWxASMD/dBbmGhWjK6z8bljS5e4pntx59ZrXJwTW+APbmihD8Bnn+Pp04vIyQnFyexA&#10;se99kZkZhDAxf6JC3FBbko1TJQXIFw8/MiBYnMU46G8wxNq1W/Dz+i34YcNm6P22Hms2bcbaH/Ww&#10;8e962PCD0E9/w9qf/45f1/yIX35dgx9/XYcf1myA3s8b8B+/GuCn9Tvww287oPfTVvztlx34cZMJ&#10;Nu73xrqDQdhpnwaXlC4kNl/DyYHnSOh+huCWJ4ge/h3BQ38iSEARIiDxFZBQK1i0iX8hzG0s2N4u&#10;/70dAgQjORqQ4Vt+x+bmz9jS9Bkbql9j2+nPMKx5jR2nXuFQ0wcYFt/G9tLbCB3/BJecRjiEx8I1&#10;JBwuMonhUYG6fiWuFrC1PqQWDJkPZONwHIcZGRFJtJ1rALt3CADEB9hsgMOHTURiDatSJAsL55W0&#10;ZgTjwsJZZf+fOz+jnDnmAl28eAErKysCFKYjdKlFoLFpsdXF+ZuYmcb8wkVVtGvsjDCB2MWMj9fU&#10;VWN2dloBgLn4LHXJ1VGaQQQAF7S4IKYBgLF0kgYAzfThOX0EGy7sCQBOCKjtmTouDj+/Yw9TYsyP&#10;qDQRrn2w+h33SLMcDAMrHe3NCgj5eVkoyMlERXEBWmtr0N3QgHhxdOMiw2TMLODibK8CBR6+nqrW&#10;tK28Py7mpWeQP6zsTmDPoQOqCKypMDVzuKgBaPtr6wlcjyAA1J5mIQoWi2NmMBDtun2bkXy/I7ra&#10;WjF1hj7AeAPePj6PTy8u4fdXS8Ljt/DHu6v48GJJZW1+fruCnrYiYXqCg6/3AoZ7ePjgAspE+peW&#10;xiA+yR15uZHKAU5JEM89Kgjp8TE4mRiP+LBwGG7Uh/76DVj321ps2LABmzbrq7DYhvW/YstPP2H7&#10;Tz/r6JdfsHfTJpiJl3/swD6Y7t+DI/t3Y9c2A+zctgU7tm7Cpk1rxExYi61bN2Lj5rXYeXAPdoh3&#10;v9vcHIdO2GPvcRcYmjthk7knNh0PwzaPbNhmDyO65yliR39HYN9nuHV8gFPH7zghNv8OYXoj0QRb&#10;xQwyFBDotwIbGuV4WsAgsmHzqXcwrHuFbXVPsaPqIXaU3cOOkrvYVXIPR0quImHwLuxTK2EbmQpb&#10;n0CERAbD31t8ARcLuNofVRvE3b2cYXHCCvtMj8BCNKLhzq3Ye2g3tu7Ygo0bNyrzZ3JyUjEpV0wn&#10;hOHI8IxlL19dVM7czMwU5ufF5BkcRGVltThyZWLDD6gIyIh8dmBkFOcuXsb5xSVMz52X77mk7nd2&#10;9ajugJSE9CuYVsE6PKzxylKXKhenoUZAUqkcaZpCZHJtNZZMr60Q0ymmZmD7dXOLo0oD2DnbqggP&#10;fYLtrG0kNj+dY9r+BABrIrEwAGtm0wfwEJ+IeWX52ScRIzZ+SmQ4XEUoeIoZFCcOcbCfgMf6mPIf&#10;qFWc5HmOnYObkyL/0GDRAtGq221eUSFik+IwMauL/JCoCagBWNtUAwDrqLJoLs2fTRvXw9LCHAM9&#10;3egXAaJ37+Y07lyfxOd3txTpJPyfX0weagDu2OL2RU1L0BnWOcQJsV4oyItCbnY4sjJCERvlqdKY&#10;CYLwYC9kigmUHBeFmIhQ7NpuBFdxcH77+ScYbNLHgX37sX6dvmiFrVi/cbdI/G344afN2Lr9kAys&#10;N1w8AmFl64xjtg5qUcrBwwtOPqJqHexhamuNozIoBy0OwTfUDbEpQYhLDYVPkJtMyAmxHR1g6eiM&#10;A1YO2GftAePj/th+IhJbHVOw06sAR+Na4VF+HkG9T2E/+B5Hej5g5+m3wujC7KcECPWiBYQ21f4O&#10;/Zo3MKh7jm21j7Cz5j52ld/DXgHBobJHMK24j6P55+BTfxFm0SU45BKEiIQkMX/sEeAhjOEszO9i&#10;o3yDE64u6rcfEdt3x57t2L5dALzuB6xb+4uKAE2LFL906SKuLC9ibn4aLAnI8iesL8R7s7OzcpxF&#10;f9+wSNIeTIzPyn1xfFu7UHeatnwvpmbPY/7CZUxMz6OrewAFhaWiBSbBzoyrAcDktMzseNXijDUz&#10;i+VvFBbnKUan5E/LSFYhaq70UvqTCAgtQpSUEq80AE0hOsGM5pBZA4J8lXYgmYkmYHUMpnZwR5yr&#10;zAkpIz0Z7sLIJ1OTUFVaiKGONkwN9SqB6SL+QVR4EBzFjCIAvMWRtraz0gFM5jxUAOMtWtbPzwcR&#10;IlhDQpjRG4WhM8PKCaYJROIKM7Up/880KYvEhDpqchi7jHdg44Z1KhLX19WJwd4e6A2Ptst/uhXz&#10;50ZEaoypVIeXz2+ozebcbpiZHoFD+/XhZH8YDrYH4WJ3GG4OJrC33ofK4jTUlJ1ESV6iei4lMUgt&#10;gqUIM4ZHeKi0WG6M4FbE3JwMbDUSlb9uE8qLKmC4aSt++1VfzJtf8R9r1+Pv6zbgF/0t2HPEFI6e&#10;PnDzC8QJF7GrPbzh7O0H/5AI+IiZ4eyhuxcVn6RKbrOlMhdAOjvblXPDDvEbfv0Zv/34Izb9tk7+&#10;jgF+/IHm1EbsOHgMh+w8sMPKFfomdlhj5gZD/0zsT+uAfe0KnFpfwaLhE/ZWigNc+TuMav/ExqrX&#10;2FTzEptrnsBANIBR2X1sL3mI3SXPsK/sGbbmLMOh8R4sM3qxzz0RYQkn4eflDm8na/iS+WUi7WXi&#10;j9na4ygjGWZH1eYZCxNjFGYn4MyYOKYdHZibm1VOG6vJ0QdgndGlKxfVBHIiz4hJMzU1g+6uATEn&#10;atF0uhP9/WfQ0z+GkkpWR+jAwPCkgGBBAHAedXUtOJmZh/6BERViZMiUKcQMqzIHKzU9CpHRfoiI&#10;DkF+YY5a9WWMn1qA2iD9ZIqS9prpQwBwXYDvMzJTFfNT6lMDOLo5KKZnKjkr6FFDsOL1SXmOWoAR&#10;IZo1J2wslTNsK8LL1dEO/uIbRIYEwMfdEfPixywvX8D83JTw4awK1Xr5usHE9JCKIjGp0MvTFc72&#10;dnAUp9jOygoWpkfFEbfH8PiISpcg49MHYGqGKus4IlpMKF/8iENiUlEDbFi/FsfMTZX0pxbQ6xts&#10;w8KlGdWJbGmZOR7jWF6Zx4MHV1X7Tyax/fGZ+3h1K8Z8cUvjaH8DCrJiUSzOLtOSmafPCgEhQc44&#10;mRGGxAQ/AUIw0tLD1Z7c5ORotDc34ge9v2HdL+uFQTfg5x9/xQ8/6+E/ftJTx3UbfoCB0VoYGKwT&#10;7fALfhH/YMNvv2C9MPQ2gy2q4O7h/QfkP26GE5Y2sDS1ElDthuGW3TDQ3wGDjUbYvHYzNv2yDpt+&#10;+hX6v6zBb3/7DxiuW4/N68Sf+Pvf8OOaX2CwawcM9xrjhy1bxPE2hN6mfdDb6YT1Djk4kDgNy7LH&#10;OFz5BttKXmFNzn38UvAAvxU/xNqSB9hU+ggGZU+ws+IV9go49lQ+wf7CJdgXz+Cg30kExKYhOCgA&#10;zlam8HU+DmeRZoxzWzu7wtzOASaiflmffr/xJsxP9Kl1FobrmN9z4cI55TSy5GFzizir/V2YEenP&#10;QrhMfqMGGB2ZwKm6JhnjXJmfPjS3dSO/pAIt7X0KDH2D4xg5M4uOzj5h/lHxG/qRk5eroiLUKAQA&#10;N+EwhdnX3wkBoqkZtTmZlSZOcbOKCHGFN68gW2kE2tUaAOgT8FqWCDPa/5T6jATxnDY/pT1zn8j0&#10;PNJRPyvmCc0eTw8XpCTHqygYNUCwvw9SxWmurSrG8ECnyrGamhoWH2dWJbJxhZ0blrh/IijQB0X5&#10;WYgIDUBiTCQSIsIQESDgDQ5AVFSEkvpaGJTnPHLBkJqTQoUAOLB/L4x3boehwWbY2dpgRMZjSLSE&#10;3sRoJ86fHcZAX5MqNsXMUGaI3rx9GecuMIZ6Eo+fXFXVF5RZ9PmBWET3hO6jtiIVxSXpiIkLRlJS&#10;BFgkKTk+GPGR3shKCVHN60+VZiLIww6J4QIIkTZ2FmbK2YkMDsY2o63YYmCE3zbo49f1m1RYkMTz&#10;n8QB5nHNuo3CtGvxwy+/4WdxnH9ZK5pCiJ+hA7ndcLPORzDags0b1kKfFaa3blWxdf3NRtgoGmDD&#10;RgOsWy8Ot5hcmzbJ39DfjjVrNkFP7wcYGhpCf8tm/Lxxm4BhL/QMjkPvYAQ2uFZhW9QYjhbfw+Hy&#10;pzAWAKzPvo4NedexteoBttc8wJaSFXGIF2FWswjbwn6YBCYhJC4BIf6eCHYTE8juGNwcbcG+ZVaO&#10;bjhkZYf95sewV3yWAwe2i5TqwtBoj0gwXRIaa5GWlxWhqrIUw8yrEe1GKcWQXdbJTOUok1S/+2L2&#10;vSxCs2i+uqZGtHV1q0YTbCzENlytbdwz3A+24j2ZlaEYgiFQplhz66VfgLPq9OrqYY+MLF2pcO6c&#10;am1vUaFTtu5lv/yRMZpAE0qqav4AzSYTs/0qBdxGtIClmDvcC2Iutr6DaAJHYX5XAUZ4iL+YxaHI&#10;F8DEx4QjLNhPTOVkReliRjEn/8L8JCbP9KlsYqbFsMmp2nfh7YSk+DBER/irSh4k3iOxSQYpNNRX&#10;TMUqZe7Qf6K9z3NKfzI+Qc/znJwsVbGDC436+hvh4eGm7lHo6J0Zbsfc9ICq88MKESyRws0D3Cd8&#10;5eqcKnf46PEy3r+9hz//eIg/P5L5hT7fw0Bnhcr9iYrxQ3pGFKoqMpGTGY3EaF9kJAYiOyUc+RnR&#10;wuzuSIsPR2FOOuxtdKujpkePYOeObWppmqrJyHCL8tB5je+JVq7a0XMnU5OIXj6nHfkcE8lIO3Zw&#10;EWmzWl2lTW28YycMNm+BkdCu7Tuwb5c401u3Y8v6jaIhfsNmAZiBOOT6a9eqytUbxEHfom8gNqIB&#10;/v6zmGZrBBD6R7HuaCC2ehbALOMMrCpviP1/F5vy72Br3QdYDYuvkHMBpmWzsMvrgWlgMoLjkhDo&#10;54lAmUx/1xNwEtuVuSw2zm44elzMIGsbFQDgFkrW2h8d70dXf4cyN0i9PR0oLSlAbWWFilTUsZ+0&#10;nCclsKJasTh0tNeLUCbXS9lvWrRDYXmpaoPZ1devWpsRCLECRBL7UicmJ6haogyBpqXHKwD4B7JX&#10;qC3sHK2QmBKNhOQYtVWwpY1aQNc0nGFURpGY1KbL2tRtlOEW2rLKApxuqVW1VS8v6UyXs3OTuLgw&#10;p45T4jfQlOF7VXVQ3nNj/YxoEe390HCvMG2/kviq94Cca0fWIeWaB99rR2Z3skT7X0fhW/kemjlk&#10;fDK1ZvYwCqStA2RmZqj8Kw0Arq7OaiVdAWC4v1kkTRumJ/tw8cK4OGLyoy9OfzGJzioAXLs+h4/v&#10;RfKLBvj0Vhzlz3fFEHqGx3fnkJcbhbh4X5X3kyrOaFiwk1oPIBDysuKRnhyh0JqaFI0IcXDoEDHO&#10;u32nLhd+u6EBtm7ZpMqo80hJzk5bu7YZwlhom1wzknvbDfSVI71nh4CD9+QZgsXAUBxK4326BSWD&#10;7cL0htghmoUl2I3WrcU+8Tt2b1qPHWvXYMeaH7Hjlx+wc83fcXDjbzDbbghHMzMc5e/47Sds0NPD&#10;lr/pYddvejBep4fNa/Tw008/4BeDXfj7bjv8zTQKRmE9sKl/DdsO4LA4yDszz8I8dxjWqQ0w8Y0V&#10;AKSoQlhezjbwcLSGnZgG3Nfg4MJGjXawtLVVDt1R04OqAw+377EkCVMNGIvn7rv0tCRUlBRjqE+u&#10;NTchPzsLpcUlqKysFF+nU+z1LCX9CYJ0kW6h0ZFITE1TeycIADZjLCgsFmnP2vvlYuIkKQBw2yE3&#10;3HOvtJuHDWztTWF9wgyxCeGIiY9QO7yaWnSLZ2zQqAGAR0ZWNIeYJTRHRGpzy+HEtDD22XGVgsw8&#10;fBZamxWpzus8zl+YUTu4zi3MKuKOLj7LI3d6qdVsEQD8Xn6WfgY/y/cDMi5KMHwp2rv6yLQMRUMD&#10;irSwJ49adxuuAxAA6empKv1EAwCbkuhSygUANIGGxPw5I8epiV5xxsZUKvTC4rTyBVgH8vadhS/1&#10;fF6K9H+o1gT+fHcTN66MYniwTlDdgZs3ZhSdm+8XU2ocKwKeyfEeVUz1/HlRn5MjqgEEa2CqdNfd&#10;xmKOCHMbGcHIwFCkr/y4jZvUcauhEbZv3aaOmzeJBpDrhsLQO0WSU7LTdOK9rSLRtxrtxJ7dB7BX&#10;aJuYRAYiyXeuX4dDWzbCxGA9TDaugbn+Gjjt3oJw68PI8nVCo4Byuq4QN0Z6UJ+TDR87Oxiv/w1b&#10;1/yHYvwtXJP4DwHAr3pYQ//kl5+ht3ar+Aom4it4YL1lOvYFtME6bRImCd0wS2yEaWgBDriGISg+&#10;HT4BgfDkarCDOMB0Ar3d1QqnuZUlTC2OwdT8KIx3b1ebtrkXl0QAMPW4s6NFHN02lanY29mhohWd&#10;rS2oq6lFQ0MDysrKREK3okQYu6KmWmmAylO1yM4vUC3/eGSfrbLySlRV14o9X/EVANxbzPwiVp52&#10;dLYQJ/YQrGxMhfnF1IgLV5XSGpsahPkb1Sry4PCQOJdn1ZH9ESj9yXRk0DOTg6psJmsJTQoAeOSq&#10;9Lgw9hm5PyTMzUpzfM9Sm3w/MNqn7pH4LE0/be8AQ5i036lpeI12PM+1/QP0RbQwJ5/T5f4LGL5I&#10;fWoA7o+gs0+mJ2nnqanJit80ADg42H3dW63X11Uv9mazYlYWkyUAzp7l3k+quz7curUoKqtPMT9N&#10;oD8+iPT/dAevHy/iykI/3J0Ow+qYsdh9h3DMdCdsrPfDwe4oTpwwgZ2duarBc+jQLmUD7tphiL27&#10;tmH3TiPdkdJcGHrHtp3C8DvUced2mi+71FF7T+L9bUYi7eW4a+duYfh94hTvg8mevTgkmuCI2P0W&#10;xttgJw6m+8GdCD9+ECc9rNGfE43aCFc0RLrjTEE8HgzU48rpYjREeMBX7HC7fbuxe+NmGAsYDdb9&#10;ho2iKdbL8e8//gfWbtwg5tAv+HXDZvFJNqsw7S9rduDvfzPE2l/34MBRb9iEFMEt9TQcoopwwj8B&#10;3hGJ8A4IEelqpzqmHrc0QUiglwrtMTmO4UFz8YMMRNOR0boHutD5pbwhndCuzlblAxTn5yE1MQFF&#10;4sBmpbOsY5bYsjmora1VzEkNUF5dJb/hiFoppdQ3t7JW5g8bzDWelu/q7kV9YwMSkuIVc5SU5qsU&#10;a1ajoPQnWR4/iojoIBUNIgAo/WkC8W/QByDRB+BCE0OklMCsqUnfgeCxsDHHUYsjKrnN0c0eTu4O&#10;8Av2gbOHo0p8239EzNM929QzvB4SGQQvfw+VRHf46H6VQkFimjiLMoSFhYhJHY7IyHAVaWIKOUOu&#10;zKJlRIjWA9cgmGfFewHiDJP5yey6LFldWXe+1zRDcnKiyrMiAJhrpQGAz+pR+o8MtCgAMOntypV5&#10;5Qdw5//QiExMdwNO1Reo0Ojvn+8L85Pu4I+3N/D66SUUZInNH+evcoYSYgJVrr+vl6M4xVHw93FF&#10;mtiWXq72yEyOhfkBY1juN4bJ9s04aLQe+7esg7H+euwRe36/2P+k3fIjdwpKScbyY9k0g/cPiL1/&#10;UBidz+wVs+aw/IeOH9gNpwM7EXb8MPLFqWtOCsFwXhxmSpJwriwB50ri0BxigzMZ/rh1OgcP2oqR&#10;73AQEfs2wnfrL3A0/AUmm9ZB/z/+A0Zr1mD7evktol327dylwqcEoALangMwNhKnWpxx/Z9+hZH4&#10;EAY/rcFvP6zF39btx367SNj6p8PWJx4eIUlw9QuFjYOzSo6zsDiM4ADRAPYWYg6ZwtzssALAZiND&#10;cVibhPk7lAYg8zMlgT5AVGSojOdplbKbczIDGSnJyMnKRl5engIA83yyBBiFYt/7hQQhPDZaSf2A&#10;kFAEhoapLouRUTHIzslDTV2t2knV1taiimwRAKHhPkoDHD9xBIdM9qjVa2oAmkAEpWr8J85zW4f4&#10;h+fYL5vrAbqNJgQB84ccXWwUeI7bWsjRTPVWYOcVFhdmGXKmcpgJ07O6houAgn87MiYULCfD0iTc&#10;S8HNQ3SivTxdkH0yRVUabzktf7e1EdUVxXByPCG85Ap3alOVUGcNGysWZDgiQtdE5VrRpNYkvUr3&#10;EG1AABAUPPJ9YmK82nK6GgAUCAoAdIKpARgFohlEDUA/gD7AhYtiu50bQ1NzqSo6+/mTOL8qVYJm&#10;kPgEAobstAix86PQ1lyj7PzQIHrwbshITUB2ukycqN/kqFAc27sNLmYHYLFDHy6HdyLB4wTiXa1Q&#10;kxyGutQIRZUJwSgI90Kqtx2iHMwQIira12w3XPYbwn6X/PDd8lk59z5qjBinYygIccHpOE+M54Zj&#10;sTIZi+XxuFwcictFoTiX4YmRKBss5QfidWcu7tSloNLlILw26qHI6Si64v1R5OuAoOMmsN2/E7a7&#10;t8Fs0684uvYHOG7biBDTvSgN8UaSSKpQK1O4Hd6PQ2z19MOP+FUAsG69OMo/rsMPG/bDaL8T9lv7&#10;wV4AEBCXBWffMJiJvc+20dyGF+jvDBc7U1XOhZsydADYivqWFnGAO1VlZuboMzW5pblBhQsZ+WHG&#10;IkGQnZGOhLh4REezs0q+YuoC8RGq5EgHmMQWo8yWZCd80glbewWCKjGTXN1dxJdrFEFWpQAQEuYN&#10;Zxl7c4t9OGp+QJg/VPkA1ABkfmqBSvm7/DuMAtEEohnChTDa5qzI4ObpoDYAnRAfh2HKq8uLePTw&#10;jnJ6L5yfRaYwNBmY1UaCg3zVtfv3buLhg9tiKi8jVqS8rTC/v5eLMhUviIO8vDiP4Z42jA12I0aA&#10;YnH0APy5v0Luu9lbK0Hq5+4oVscJ8a9s5L2jMi+1aA+lPcFApueRAKAWSEiIU/stmGiomUBfAdDX&#10;3YT+HvH4+8XuHO9TIVCtYC6PdIhbWqrw5MkNfPr8FL9/eoq3r+/hw9t7cv4MWZmpyMw4iezsXKSk&#10;pCEhPgVJiWmIjeam+FKkxCcjKjAEdUVFaCwuQE91OXorijAq0ma+tRrnGvIwV5OB6YoUTJUnK5oo&#10;T8JoYSwGcyPRmRYoTO6O5gRPDGaFYqI4GpMlMZirSsJK40kslUfiRlUsVkojsJjnj5XiUNytjMb5&#10;VHe0uB/AVKIrlgrCca00Dp3B9uiJcEFHhDtm8xNxrkqcy0hvhNscQqj5TiRZ70GZuxnqPMyQemgD&#10;oo1/QbWPFdLsDyPW0QKuItHoj/zt1w340XAP/mPLPuwx9YCTZzJs3RNgYuOP467hcPAKg5W9O47b&#10;sVqEqH4WF7AVk0Mk5jFT9hU4qgDAkGWLmDx0fpmzz9g/w3oEwSmx7RsbTuG0SOKa6kqcEtOmqqoK&#10;p0+LeSPagZGgytoa0QT5aOnoRFJaujjFrDZXi9S0DNTUnkKRgITPEgBcW2DNnfiECFUuhObPnn1G&#10;sLE7piJA1ABlInXpBLd1tKJCHGyuIHORcWBIGEwAwBwb7hYjAOxEMHD3G2P8XNxi+jy1F/0XEq9R&#10;cjs6nIC/n6fah8vmJAP9XWiV/yercnuI9CYjRwb5YFQ04dzEMLpb6tWxS34rm6SE+nnA+YT4KwIG&#10;O8ujCghsrMijp4uDWl8gs2sgIPNz4ZAagIDgka1oueWU0v8/AYADzx1B3HHEcNPs7JiAYBIXxSO/&#10;pNB8FjU1Vbhz9z7uPX6GJ68/48k74Oq9F3j8Hrj/XPSB+MZPXwPP5Drp6Vvd8bkcSR+ZWSF644M8&#10;/1aeffPsEx7ffoE7F6/g2lAXrnbW4nxDMSYrsjBWko7R4jSMFacICRDyojFdEo/F6hQsn0rBSm0i&#10;rtfG4dapODyoj8fj+hjcrwrHzdJg3CyPxt2aZNyqzsBScTLms+NF6luhJdAV1ypz0BXqhjOJAbhZ&#10;fRLXK1JxtTIJU/kR6Ih3QX2QFep9j6E9yAb90W44FXAcMWZb4bTzF9js3QhvR0uZMDtx5E1gamkL&#10;Z/cgmFv7wMQyGCdcU+DinY4TzrGwsguRY7BI/wABgDvMLU/AxcMTTk5OqmK0yZED2LfXWEW22lpP&#10;K+eUxP4BLS1NKnWX2Yu5udkqepGVdVLlshQXF6oFsWoBA498RoVF80uQmpKJ9LQs5OYUip+QJ6YS&#10;+/UWqe8oK2MVNu4jaFI7o+gEe/k4CgDENzss2lWYNDwyDGkZqcLwxcr+P9VQpxxnX3+fr44onVA6&#10;n/QFeM3Hz1sRF/m4UYUUEBSodnKRAoMD1H1ueOG+XxZg414Be5o1/l7KdGJxAfpJbk728HARyS4m&#10;I1fRw4L8ESSf5XVH2+OKnOxs4OJgq1aQeZ3PMpzOFGpmATACxDEkAGgKkfF5jaCgX0ENsImhdDGn&#10;WZqGzE8Q6PX2NqtmF52dp+Si+AJn+jA7NYTzcxNKnS1dXpQvG8aT529w9+ErPBDmffYBivmff5Kj&#10;nL8S7mahc2YKPZZr9+XkkVx4+Yfc+10YXu6/kevyFXgpQPnIauhEBBeXeS7f9furz3j/5A2e3bqH&#10;uxcvY3n8DC72dWGptxULzZVKWi8I016rTcPdhhTcrk3AjQqR/mURuC0S/0FdEp6eTsfLpkw8O50l&#10;wMjEg1ph9JIEzCT5YiErAgORrlgsiMXNmjQs00coiMR4dhD6k93RG+uEnkjREKH26BMtUedjjWjT&#10;bQg6tgs+4lAf3GmALQYbxXGzwEEzW+w5ZCNSPghHLQNx+FggLGzD4eQVD2evGFjbe8PSxk0cPXcc&#10;Nj0GNw932NmdUOVQTI8eUrRn9w7k5WYq6UUANDeLZG+sV8KGDF9VVSGMnKOOZOKUlCR1n0zNaydP&#10;pquwKAGQnJSuKDsrXwEgNzdfgJOlVD+7V7KdaGtbowIAN9kwO9Xc4oBai+AONjJrVEwksnIyVep0&#10;7aka0TBMmchVzE6i9GcUhgBg2gE7ZvI9N71zGyKP9BW0DfGM5BAwXEAjeJhXxCiSCnfKOUOgKpw6&#10;3I+Z6XGcm5/B7MwEJidGFY2fGcboiDjgciRNjIuNL8R73L+uEZlek/xkakp9agOeEwg8DxE/iT6A&#10;2my01VAVKOO487NiAlWpje29PTUYGWrGxJkuTI33y48Zx/nz81i8tITBkQncvv8Kd4SrBQO4J1L8&#10;gTDzirgDt+T9LTm/IxL/vjA0E6kZMCUxje6OgOGeMPjjj/JeQPFUnnssn3kgN2/Kw1eFluV7rsn7&#10;2/K9j+S7qDVeCVDeU1uIenl3+y5eLV7AvbF+LIs5tliXh6XqLFyry8aVinRcLU/HNQHHnao0PK7N&#10;wEsxjd42Z+FjaxaeVsfjUoY3zoop1B9qjXPZgTiXF4qLJbGYlvPRVA/0RdujN8wO/UKD4U6iJXzR&#10;FeWJLJdj2P+zHnb8qof9u7arvai/bDCA8UFL2LqEifT3gsWJIJxwipD34TjuECDnfnD0CICdszvM&#10;LI/jyFETeHp7fN0PbGZ6WFUmWPvbzzA02ISNG9fDSJz6ffv2KOY/fboBFRVl6pzEhtiVleVqNZOM&#10;z4gGmZ/MTae4uLgU+XnF8lylOMinRDOUK+lP0FBLaN3VCQCWA2RFagvLIzjC0pZmh3BUnHKGZZl/&#10;TxBU11ahvvGUOjacrlcMr7P/p74CgIxNBidjM0L0PeJzJIYq+Zy2v5gZpVqMn/VouZBFBmdOFElj&#10;cF4jODQaHur7T8Te1Brja3ulKflXrwvwPDg4UGkAmj8cawKAz+nCoJ2l6OssVwVqJ8ZaMTXRIzYU&#10;E58mcfb8BSwsXUdr7zimF+5i6d5HPBTmvClmzyNh6FvCpNeEYa8Lg98W5r8jUv22SPxbIvlvyznf&#10;35Tnbgjj35Zn7sjxPo8EjHyWx/PiS88Lzd2Xo/jYF8W/XhJalmvX5NoNuXb7zkc8EhS9FQB+fvwO&#10;b28+wu2Z87jcM4CztWI+1VRgqb4ct05X4HFLuWiCPDysScJt8Que1ycKxeNhdQzOn/QSDRCCyXRv&#10;zBeEYSDBFSNi/nSHWqEr0BJ9wScwFOGMsQRfNIW4Is5KnHaj32ArzGJycB/2HjyEA+Y2MNhtgm37&#10;rODhnygMH4RjVu4wMXOCuZUzrO1cxK52htUJW9ECBMBhlR/PngHsF8D+YGyoR+bX37ROAYD0ww//&#10;oUJzNG+Yu0JGJxNTC2ikmUPMb6dJlJ2dKUzOZn8FivFramoEPBWK+D0EEDspVlTqzCD212UFN+44&#10;U/lIB3arMiM7jLfj4OEDCIsIVeYP/YCqGjG1RBvo7H5d0Snm2zBmz/es88MjpT8ZnqvF3HyjbcLR&#10;4vs6kOgiSEykIzHtQ1sQ0/btshslC2sxGXBwiKu+Ym4JOHiN2zlJ2j2S2hctREamNCfDkwgCLSLE&#10;6wQINQB9gA0b1qlIEMOnBAaf1RsSDTDYUyWOcC2GBprVMjPzqyfmz+PM/BLOnL+B8cWHmF5+g5kb&#10;nzFzE5i+DpxZAUaX/0DPwmv0XnqDgSsfMLjyGUPX/sSQ3B+8BvQJ9V+V47LQ0p8YEBq+8ifG5f7s&#10;HeCCMPhl0QBXRPqvvBCwiHa4JbQikv+8MP6UfH5WniUgbovWuCPAW5Hry/IbbgtAXsr7z49+x5uV&#10;+3gwex7X+gdwqakBCzXFWBItcbMpD8tV4lhniC2b7IGF/FCcywlCd4Qd2oKtMZLojvbgY+IcH0Nf&#10;qA2GIh0xHOmCzhBncX7tkO1xHPGeJ+DnclyF3+ydnRAen4iQ6EQ4uIsp4Sy2r38EnFz94CFS39GJ&#10;5dddlMlz/IS1ShI7cHgPnN3sVXFc1vxkb2CWPyTTMypBu3T9+rVKMlElR0ezjWiWito0iBNM6U9J&#10;Tq1AbaD5CNQGBAId4/LycuUPFBYWKoAQQAQMv4dE4NAMopPt6eWqdqZxowqBSIBSA5CYWkzprxEB&#10;QOYlM2t+wGriNUaJvkfaM/ys7vM65icxpYIN+Uga85PByey6ciYsm9ivGFxjfg0Aq0GggCBMvFry&#10;k7TFMRI1A8eU0p/MT01AH4DgIOmN9DWiv7tBFbBlvngfVQprrJxfxoRw3iUxTyidz1z/A71LH9G5&#10;+Aldl/5QTE0mnxfmnX8kzCrPjN8WUNwChoRBh+R8WJh8VBiWNC4MOynPTMr5Gbl3Rp4Zu/4JM9fe&#10;YerKS4xffoXJlQ+Yk89clL95WQCxJECYkfdjArahy/I3bsh1sa1uiua4Ksy/JN914+YfuLHyCndv&#10;vsJrcUDeP36Lh1eu48KADHCdmHaFmeJUZ2AwMwqt4gO0hIiNH+2M3gh7tPiZoSPoGEbjHTEhABmS&#10;67T/++K8cTrSE3l+9nDYbwCrwzsQGuyOwpJsRMZFqPqg3v6sDu0pDlYEXFzc4ODgBEtLS10BXBd7&#10;6BpkHBBG2wUWzGI8nCYHMybJeBu+SCMtPEcAaDZ+bW31VzOIRzI9gcD7dII1s4jHU6dq1XMEBK+R&#10;NLAQKHSs6ezRUeRzzIPhb2SVOtXHzMZKgGqjAMsFM64Ek/l5JH3L/NQEJO09pT3pL8bn8zrHWfus&#10;jr4w/heiD0BS55T+3xAX3L6mO3whrkGQuGr+lf4NAMjkTEXRlaDZpOozMS+I15UJNDrQha72JuWE&#10;dfb2oX98BoNnL2H00j1M3Hwrkv0tBq//jjFh3ilhvjmRxGeFAWfkOCtMOipMeYYaQWhMmFoxN5lc&#10;GH5cJPeEgIPHM/L5Mbk+KddnBTQXhLkvy/csCLNf+cLsPJ++K88LiKbl2XOiHVbE5LoszH5Wrg1f&#10;fIf+sy8wtvAWFwUYt+Vzt+TeVfnu+WsfcfbKG8zKF1249gq3H37EG/n+x3ceY2F0DL3i1DXEhqDG&#10;3wF17hZo9bZQUv9MsismMzwxmeqF0QR3DCZ4oU98gPoIN2T72iDY4Qh8nE0RHeWBgqJUlUXJldRA&#10;llp3tkNYaKDKdedmbytLU7X/19XVBixzfszyIA4dMYaz63FVOpFOJ00gSl8NAFpkghPE49q1vypz&#10;iICg38AsRpZRpBNNs4jSnaYPE7wyMtLUxvPYuEix7cPEvAlGaFgg2Lne19dbTbyXF8u6+8HNzQXe&#10;3p7qe9zdXeVoJ6B1UCkaDJNy0Y6RH9r9NIO4HsCIkMbAGvMzFYH0FxDoC3yP/tIUOvqr5qciYX7m&#10;9KzWDLyuMToBwGv/WwDwPcdAiwIR/Hv37laagSanHhc5Wjra0dIp9tLZBZy7/ghzt16KtH0vjPgH&#10;5oTpp4UxJ4UZzwgjDwsDDwrDDQmNCJNOCCPOynFe7p0TxiadlWcn5DkCYUbezwmjXhBmvCL+wDXx&#10;EW6Ib3BLI/EX1Hs5Cn7ANDv5mCL5E1gSoC2Lv0AT6Yp874I4FmevvhdGf43ppTdYpiYQ8IgSwLL8&#10;1vPyBZNijk2IWTZ/9R3mLz/FyvVneHHvGZ4vLePcqUqcDnJHi88JTCZ4YybDHxMZAZg8GYyRFH80&#10;hbkgz80cCY5HEO1iDuuDWxDoY63qHiUkBwmDeQiz+aoK11bmB1TKL8Nxrtz1ZWOhUj+cnI7DzGyf&#10;IoYa2UCDqcPcCLN3n7ECwPqN67DFcDN+/vlHpQFoBtER/vHHv2PNmp/VNWoDMi4rSRMMMTHss5ul&#10;AECzhiBISU1Acko8EpNikZDI6n3RajMKw4O0fcn8bMvKkuysrk0Q8OjiwkZ2ApaQQAF0kAp5Zmaf&#10;/LIKXKO0AM8pzb9l/m9BoGkB8hLXDJg+QX+BtBoAq6W7Rg0t9WjrbkX/iPgZE/J9QuxRxlat3xKf&#10;IfUNy3d/Ia5L0BdRtUT/iQYIDPRX4/nbb2sU89PvYaUMAlzv9PAZtE2cRd+5KxhbfoCZW8Jcwnkz&#10;QpPCTNPCyDRvVtO0MPuMSPZZYchZOdeIjE+T6AIlujDtMh1mYXrSrU8isYX57wrdE2a/L0xPIsP/&#10;KyIQlHMtn+GR127Jdwhv46Iw/jlh/PkXf2BJmP+2/O378nuvizZaFJNpXoiRqpHF95i5+hZXb73C&#10;01sP8HhuBnPFuRiIDcRS8UlcKjmJkYw4lAa4IsbhGOK8HJEc6a+KXnG5/7D5fkQnRCI+KVqYPxg+&#10;PiJNPUTq21qoVU6WPuQGEO5aon3Nkiis80+iucMcIDrBtP+1RtqsArdx01qsW/ebmhhKf2oE2qq8&#10;xiOzFinFaa44OtqryA9BoRGBwI0s3KHFHVyp6UlqcwurM6hdWaIZWKpE5daIhuA2x/DIELVzi8Tz&#10;qNgwhIQHqOe4LZJZoEy2O93UovKJunvEqTzDZLVRxWSaOTM0KgwrUlxLYOORhXoJCD7D9zynGaT5&#10;EXyvJbFp9wgCRoX4nVphL4KF7zVNoEn/f5D8QgQDV9G7h7rk2I3eoS+OsdzjZheN3EWIcI/I2vUU&#10;OgYw3rsH3XK9lRqgb24JY0t3hPFfYO7eB0zf/iymjzC/mDLTZPgvAKBEJ2nMT2afE+bi8Zww30Vh&#10;xCU6sMLoN7QoEJmYTKsRGVru3ZPzr8cvTP7vSAMBmZ/Ec/mJEPcAYoXhNgEmv+GRgOKJ0DJNsfMf&#10;MHr5D/RffIspQeOZszdxdnIeVycmcb6+ClOFJzGanYjejBiciglA4LF9sD+wDTEBLiqviQ32jlkd&#10;wd7DxggWQETGsGVqsFx3h68ni+eaITDAWzE+mZwdIxnpIQC42ksAcEM4d0hZWZsr55cgYCMMrino&#10;b16vmJ8SnwAg0U5l42xeY4IYTRlGLSjBaQLRyaVPwH2uPObmi6Obl4ns3JNqpxYBwT293JpIMGhH&#10;7uMlMEjx1BRCPE9KjVOrwDznhpzm1ha0trehqVkHgvaOLnFOqQXGFOPqzKEhDI6IxSAA0K5R2nNt&#10;gEdK5O5eMrMwo9yntqAWIMNrfoGmVSjBqRX4nRqja6YQwfAt8+skvi59nBrg3wGgT+x8VoHYvn27&#10;aN0NWLdhPQ6bHkWb+EUdYgbpzd/6gKnrbzC+8gZnrn3A5Bf7WzG9HEeFa2m704anIztDxqepQbNG&#10;GE2sDSyLhF/5rDNlaMaQCACSJsm/kjDuP9C3978h+bPqSADwXP68ykbiufi/uCLEvyc/DQ/lNzwQ&#10;EJLuisl1TX5f68wLTMn/qV1UWW3XWdy8+xLXLl5BeUoyTqUnICvAHcne9siLFgA4WMDV5qgqghsS&#10;4gVf0QiWtmZKA0TGh6q8eQLA19cVXm62OGFtigB/L7WBm1sCeSQAmKClAYDvtbapBANBwArQZP7N&#10;W3QRoF9++UnZp5T6mgbYID4C7dXQ0GAl/akJuDLM8CejP1qcv6AoVxH39XIbI8GgAYGaYbWGIDCo&#10;JVZTRlaKSoUgSFj0lhthCAJK/4bGJgWEoWFKaIY5dYxMqcw4PqM42poAmZ4lzMnwumd0+UMkTfJr&#10;WoHXNCBoJhEZXWNwMjzfa8yvAYD3tDKQPCfD/zsADIgJ5CTjx1KUGzZtxG/r1oKV+yj9FQDGxDAf&#10;uypSX8wGMj8l/7iI7nHhOpLG/BMi+adp4wvjLwqDkfGvitQl45No25OuC0MSCJTO1ACaxP66NkCm&#10;JzBIck7G/ldE6S8KR0vBU9f4fQSFYnohaoCV9wIE+T2CZ2UOqUiSAOCsPCS+MW7Jb5wQM6iufQJR&#10;cSdhaWoBB7GrXe0sECaSvjA3VUwaNrA4KEyUIpIxCv6hnjhqeQgHTfeqnHmmEUREBAgzOqrCVzSB&#10;/Hw9lPlDJueRTK4BgESTiNKf5wQD7+803opN+qKORQuQ2ekHEACU/rRVNbOIC2cM4dEPoCbgAhiZ&#10;nkQAKBAI02pECV5Ukq9MGQ0Q32oIbn5fTflF2UjPTFZAqagqVdKfWaCaBiAQBocY8vzPAGA3Fk0D&#10;UNozh0iT+gSExvA8rtYEfJ7numd0jE7SfITVEv97zK/RfwUAY6PDCgDc+rpRf5PSAKw5Sg3QrjbE&#10;XBPGEA4aFzGqIjgCgjPCuWR8FbUR7qMTPCfMdEFs+iVhNDL/CgHwBQQaaUAgCCid6eQqRibjfqF/&#10;MIm0+zznve8QAUCixCfxnNdXf059t5wTGDeFbpDkt5Bolt3g7xMQnBO0XBMAP5br/RPn4eTpDxML&#10;C7HvY4SiVEkV5rc3tNbC2VNs7uQomFkcwD4xixKSwsVODlKawcfHSUwSG9V0gUWfNB+Apg4ZnGFQ&#10;MrvG9AQBk+J4pAm0a/d2GBrpKxCQ0WnyaHb/BpH8fM91AuawMwWCvgAdWjq9NIG0ECjDnWRabmIn&#10;aSBgmRMCQQODpiU0TaERAUIAZOdlqPPK6rKvPgABoIFAA4DG3DRX2GGRIOB7+gYkjclJGgg0pifx&#10;2upneJ/MTUApUH1heg0QmjZYDQhe08BApmcqedegUD83FnWhX64TBGT+YXGIe0TSs/QiNQCZf9uO&#10;7UhMTUGnaAalASaE4Rm+ZDhzRI7DAgIy/rgw/qQwPkOdZ4X5z4lTSwBcYliSGkCOigQEGtEU0oBw&#10;nQwojPhVA5CoBeT4leQZXl/t4GrMrdn72jXSauZXPoDcpyNNf4LaRH1G3lMj0Cwi8TsWRSOsyO9/&#10;KPevyv9l/s7vuPz0T9yT35peXAnf8AgERUfBw88Hh0wP65zFiCBV9dnK6rBqC8VN/+yXwFx6Hz92&#10;gmGTbIt/CwCN+Um8RieYADDaKg6vmEGavU8AUAOQ8WkS8Trf09ll5IaagCFQSn+uEzCmz2N1bYXq&#10;1UXm1cDArE5NKxAMGmmg0IChqCRXbXInIPg9BABNIE36151qUCYQIzxkWpouSlp/ieP/OwBQ+pP5&#10;qQn4DK9pn2E3GFarJjNrTM4jwcAjfQBWrGO2LJ/jew0ApP8KAHpF0hMAdIIJAG7FJQDI/C3MBRoR&#10;02d4FfPT5me4k8w/LYxD5idRA8yLk7kgR9Ilkry/JJJVA4WmHTQNQbopTL6aGA1aTbxGCX1dwEPi&#10;ORmZzE4Th0fS9zQAI0p35G8+kL/z4MtnqA2uyTl/w5L8NqZhXJffx+e4ynxVgMC/sSJ/a+7hBzyQ&#10;49ml68grrcZRC2u1q4phx4gQtkQKgo2FCQ7v345ksf/j4kIEHP7wC3SDvasNrOzMVSXkfwUAjfkJ&#10;BN7jQhh9AAKAPgA1ABmeR2oAmkJkfhLPGe5kFQOGNRn1oePLxTCSAkKdnP8TEHyPVptLisoLUFCc&#10;o8DA7/nWByAQpqZnhUn7v9rtZEoyPyNB/w4APJL5NQCQeJ/A4H0yv2b+aJJf8wvI5GR6PsPz1VqA&#10;18jw/w4A3cLktieOg8USCADmc6VkpCsNwIoaegNcZRUQDFETCAfR0Z0QT3NK7H0S4/gzAgTSWfoA&#10;clwQWqQvIHRZGGpRiMxGMFArLJPRhOFIN74wtXbUwqIqR4jXeY3AENKkOt8TDOKT664JkeEV0395&#10;r3KP5BmaM0/kOx7JtYdyXwPJV8DIdSbpUdpfE8DSL+B90qKcX3suv0G+4NzyXVy++QCWJxywd98B&#10;FSMPCfZXju6+3YaqHAcbrfn6ualq0E6udrB3svm3GkALhxIAdICZf6MBgD6A5gRrDE+iNli/4VcV&#10;KmVluMAgX/E/olAgUprvKf01AJBpVwPgWw1AQGikmUrfAoRagBqCNUQVAFraFADqG06jtq5RhUKL&#10;inX+AQFAacwaQX9J7n8OAI3hCQBeI+PzO0g6/+AfGV77Tl7X3hMEq4nXCARGgcj0XWKOaQBQ9+Rz&#10;2sIYV8FtbW3Avef0AfYc2K8qTw+MjehMIAUA0QCjdH6FK6ZE+q8mrgMw3j8vTE+aExDweFGYnxpg&#10;QRiITLUszE/iwhXfXxFQiM+JawICja5TGgspMBAEBIAwJ4nnvLdC8PBzQtflXKwVxfRkbjrDjAJp&#10;kSAe5aeoAo7yJyFWDZ4IyU9S13guP1d97oGc0wknuK7J31Lmmvw9aqG7cn5FvujCvfeYunIfebVN&#10;cA8KQ2RyEsysLXHAZD9sHaxVK6e42AhV2Mnb3QXOTnZqFZgMTwCQ0Rnt4bm2/5fE1V9WS+Y5AUAz&#10;iJ1guNrL7jD7BHD79+9XK75M292+w0DRjp1bhOFz4R/ggeiYEOTmpaO4JE+VTWRiGzfPcNFKIzIw&#10;iZmcGlVUlX+l8koCREdlFaWKiivETBLKK85HcXmZ2lzT3t2H+tNtqK1vRnuXMNLoJOoamzE2OYXJ&#10;2RmMMg1ZGI6LVoNjwvTjYs+PCLOP9ium5D0eSbyvnFO5x3OaLTznZ3UmTM9X6hnslWcZ2ydj96Cz&#10;jxK+R76vW5139HaqI4nXSLzfN9yv7rV1izkl5/wOXh8cE19F3ptbH8P23TtgsN1QtXBKOZmqPsvn&#10;9LqX/wSp5+of6F+lCTTnl8cp4bRZOac2oBaYJRiEyxgROi9HguBbIkBI1BDUDqRvtYNmJmnEawSR&#10;Bh6C4ZYwJ0lJfNr8X+gepbrQbfkczR8NEPKnIR9XRBAQOGR+kqZF1OqzEI+MSp0XoPO7b8jfW5Iv&#10;uS1/u296ARFpJ2Fma4edB/fBxdNZTB8v8Q0ClG/AIk5c9WVXSEZ9uAZAJidp2kCT/hoAqBW4CMbV&#10;YEp3Svuff/4ZP/1EP2CNcoBp9xtt1cdOYyP53A6RzFnw9XdRefxZ2SmiBbJVXn+NSP3/CgAqqysU&#10;/TMgUBtQOxSVFCpAUMoz9t94mlUkWlFZdQp5+cWqFn+amA7adzCyRF+JzTJYEZohYDYY56o0zbKG&#10;xloxpRqVSUIbnke1uEXJzXNxpOlMc0WW4VOuG5C0LpGaNtHWE3hN5zMICL48z+skXtPWIKhVtFVe&#10;nnN7p5uHq8p4NdpmqJrv5eRlq+9gCrhe2+JHtF/6hI7Ln9F15Q+VwamBQMvn4ZHEvB5lCglnKZJz&#10;mkTM2ZmT50jnhRNpIl0kCIQYgiRxZVijy9QSX4jvVz9DwFCzaCDQNAZBoGkDLqCR6UmU7pTy8ifV&#10;+SO5RyBQ+j8Q6f6AgBGg3JXzm/Jd14TJuULNv0eTjb+Vn2fC3yX5P9FsOicIu/jgPRYfvIJ/XDIM&#10;9u6Fo5e7arIdFOoDLx92hbSEgwM7wVup2pUaAGj2cE2AYVGaPf8OAJs2ceGLZtAvyhwiCH797UdF&#10;6zf8LAyah8Bgpl8EKwDkF2ShqrpUZXcSBP8OAExr1kDwLRBINIEIgOJSmkwlX51gmj80g7i1kvuD&#10;SdW1NSpXiGBh1MjD00W1fWLjOe7sYtlDblFMSoyFn6+n2q9LLcn9D+ZmR1RfAFaI5mf4LGuEcpWb&#10;yXjunm4qLSMuIVYxKP8frFLHPQVkZJpTZHQyN5mdDM60bTIygcEjrzOBLzs3C7HxMUhKSVTXuCON&#10;6Q/sQMn92OxGw+8m6TWdfYJmsWvazr9Ax8IbdF96j74rn9B/9U/QPKJzPCAm0oBohxExk9RqsHDM&#10;jDD6tHAaV4onxCsdE9Bw/WBGQMB0CGoG5S+IbcJVYhJ9hcvCfAxNkq6IxNeukxl5XO1bUGNQC9B8&#10;oolEac2oj/wJHbMLKTBo58LsZHhqAZpEPNJHeCT04IvGoC9wm4AiIOQ9fQ2GgKkZ6I8wp4m+B8Fw&#10;/v4HPJa/6RWdBJ/wSKFgBIT7wyvABQ5O5rB31AGAGoBmEKU+GZ1HgkBzgjUAEBBkfppBbInKmD97&#10;hK1Z85vSAJT+XA3esPFXrF33MzZuWiPO6Um1hZFd2FnVLSc3Q1VY4CaX/4oGIAA0+h4IGFViOFVb&#10;YKuvr1NZp9xPwGNjY6PyNbSNOgzBMh+JYVgWADM9fAAHRar6iJTldkU2uWDpc9b+5LZGLzdnmAnj&#10;sSEGO8KQuL2R7wkKgoDagwKEZiPHjRqUq+m+fp4ICPRRK+1MKdGqTVOocG2FxLAyx55+EhMCM7PS&#10;VFca7oGgFuKOOAojzgNX4Pk854drMTzqzd56j4lrr3Fm+QWGLj1B34VH6Jx/gPazD9Ax9xijy58w&#10;LDR05SNGVv5UzKIWyhgulXOuHZD5NQDQZ9DSJEgEAnODNCCQyXnke15n9OiiXCNY+DkSP0NtwHwf&#10;bUWZzP89Yto0nWE5YElQoI7CxI7+J2HhFIOjtuEwsYvEIZsImDomwM4vD/b++bAPKoJ3bD2qeq6p&#10;fQc0gzS/g44zz2fFRpq5+Q435LcMnl2Cb1QC4sQMsHI6LiaRk6qMwI7wdIS1yeOkaH4AHWJOFm1+&#10;AoBHXmMYlJPByM/69euxdi1JJ/0ZBl23/hdFm/R/RUlZtqhwW6UBWNWNACgqzlXMz+ZvZGyN2b8F&#10;wLfS/7skDM20CjK5AgGdYdEsrOyccTJZHbO5sizHpOQ4lY7BtQkWpfX28lASnozvKVKWIKBvxP26&#10;fO8nWpPXSP7eHgoQBAbPuQdYy6DlPgm2lGVXTR7ZZtbP31MA4KGK43p5u6rr7KBPYlo508v5Oe6z&#10;YHNCfobV9o6Iv8b73PRD4jWN+J73WaDt4CFdR369J+//wAuRhC+FnooE5B5fphLcfvknlkV8cjPM&#10;yMIDDM7fR5/YCf1i5wyKkT8idsqIgGJUQKCiSNQQcs70CeYKfXWWhXkWhOGZOnFOGFtzpjXidT7L&#10;z1Cb0OHmNS2viBEfJanlXPkOX7QCTSOaNIz+iKBWWypPlvXj6AlxUgOzEZVSg9jUamQViFpsm8WE&#10;/O478t2CFW5BxkPROPfld92Sz8lXq+3J2VUTCExpQnLZGdQP3VGbdi7K77oqv+eKHBfuvMH4wgoC&#10;ouNx3MkV9q4yMax1+n8IAF0VNyvlBMfEhooZlPbFDCpTRCZeDYJvmX+1tP8elZeKQ1xSigruHygp&#10;+FKct0TAwIS7NGSL2aWOIlmTk2IRFxuN+LgYxEbHIDIiTFXCZiukAH9vJYUDA3xUOXSaP37+IvHl&#10;Pe/7+3mpI98Hh/irNPLwsCA5BqgWpqwPZCdjyPNQuZ+RnoSc7HSkCOhYQYIVJlhT6aBoz6MmB1TT&#10;a4KHtYJYdcLby1XVCWLZGVV6Rp7le9YQWk28zvv8DhPRKnpPnz3Ah4/CpV9boP714hXt9Vw456og&#10;Y/7qE0xffojZK08xe/292thC5qe5xA0yY6IRNEYmY2sklpYiXiezM6mOz9HRJvE67/NZAmW11lCa&#10;Q95z7UEzjVSIlSTXZ5Y+IzLlNJKy2lFQPoSkjAYMjFzFdZHej+X73slvfy8geU9O//J6J/+5t/L+&#10;rVzn66E8l5HXidT8XhTVn0dyyTgisgYUnbkC9J97Cfmv4/KdTzi38lQ0QbEqfWJtw/Ig/3cAoPR3&#10;cbNRzE8zKDMrVQGAar6svOirJCfDrybt+j86vP9IauOMAKCmqlr1zmVdUvaFJvNXVOSJqZOMzMwE&#10;ZGUlKiCcZJJdcjwSE+IQFxOL2JgoVVEiSBiWzTFY+SEkjOnVAeoaz7UjM09JoeFBX+8HiU/F+kBM&#10;L+H+Cnd3e/j5uSEvL11ML24GKkBVlfgmpblIF/OPz9izJas1K8MJAIRiRDCkpsYiWjQkgxNcoef9&#10;o0eZji5AsRAt8Q2xVpO5+UF1X+/589v4/XfhIsXuq1n+H19iWiuGefbqD9x/9kFVh7grDDkrxjl3&#10;i41c/Yzhlc84I/4CfQL6AmR0lTlKBicQhLHpONN/mJLr9Cd4nQBgvtGISFwCiDlIBAhBofYYyGfo&#10;UCvfgCD4QmK1oez0PLKKBxAaXYX2vit4JM9dFnTc5IKCvN5R3IuW+EQQiOb49vVWNAFxf7rpDHIL&#10;OxCdVAdr5zQYHQzEfusk5NVfxMmqOYSkdeK0/MBLouHuCCAviFoaP38H5ifsVbd01dTtCwAsxfan&#10;NOMkWJofwiGxWymtCABuQTRmm/89u/Hr2t9Uw4Z1a39VpADAFOlVAHB3t5WJtZeJDlLMwTpMtGvz&#10;CwtQUFQoUlxj9r/sfY35lYT/DuOvphIxe2prqpArdj01ACuyVZTmobmxUsCRiaKCVORkJiIjNU6V&#10;NE9NSVCNSAgCpmcnJicgIjZcpVezUwzTrnkko7NdlGL8mDCVbs3n+F67zmfDBRyU+AlyPz4uEsGi&#10;JZhizkpx1EQsoV4r/k5BbjrCxf9yYwcgOws4O1jK+XFVfTAhNkxRoB8r8FnBzGQfjhzcpcpScvxJ&#10;VsdYwpPEa0dgIZqApHfpxl0s3bqPq3fu4/r9h7j77CleffgOp3x5/f7pM148e45Hdx/iyeMXeCWP&#10;0nxiraAr999jZvkZJpdfYvb2Z7VVklL8vJBifGHOKWHaSY3kGoFADdJ58Q+0nvuIpnMf0Hz+I7pF&#10;6tLp5j4DJf3ls4IHleF5Q6h97A6ySvtRfXocw+PLuHX/DyyJbXRLGPS6OA0vhUmfy+eE99Xrdzl5&#10;IZ/79kWdR9h39p1DQ9sEiir6RIv0IzqlHsZHfKH3qyk27/dBYHIb4gvPICpnRJlF3Co6evkz2sYv&#10;wsLFHUes2QTPVNmm1haH4O54DLbH9sPKZBcsjshkyDWq7d3792Hrnn0wFNqwxQj6G37FT3p62Gqw&#10;HlsMNqhNMlu3G+Cnn/8GI6N1CPYVZ9DVClEBbogJ9kJqQiwK8gqRlVuCorJTKC6vAitAl1dUCUOT&#10;6SsV8ZwM/tXUEWb6h0WwyiJ1LK0qQ2GZmD5ynQtilLqkrvZ6YfoY5GUnK8rKoj+QhPQMXS+BxLQk&#10;RcxPIhDoE8TSPIoXzSBHpm5wA49GvBYnphOJ51+vc8+CaAHW7okQkyoqKgrBwcHyPfGorq5WWz7p&#10;0FLbpYik5+ai4yeOqgCEpfVBODhYwEWuMUVddeMUDUHJTpOK4/0XHVV0zNzkC8lcCemd7l9Cp4jt&#10;UXF+zwl3LT8Q6f72T1Xjh8yhk6O61yexoN99eI0nzx/g0eO7ePP2BT5++l0x12d5mBaGZmM/kn+u&#10;ivS+KEb6ojALmZjrA1xHYGiV0p7h1q4loOXCJ9TPvkGNoKJm8pWcv0Prwmf0XNY52sxXOicagpvx&#10;aYb0TD3EmNhItwVAD/i9V17g4tIrCCbxWP7GlWsfcfPWn3gt0p3/h/f8Ud958d47MYE+CAJu33uP&#10;W3c/YGL2Jmoax1BWO4rs0j74RhTDxiMDu8xDsdsiAif8CuEcWiX+0HtcFLD1TF+Be1g0jnv6ibMt&#10;dqod+4BZws7JUYXfqBGU4yVagPbrgf27lO25R8ygNb/8oEweaoLtu/fht80G+M3ACEZ79+GnDWux&#10;fvM6kfou8HE7jnB/J0QGuiElIVyZKrn5eaIJSsRJLlYpDVz11VZ2/xVpK8QklQpRWYr8kjx1jwCg&#10;uUETqKezEf9PcW8CUnW7tov35xw4nG/zbd6XiqJQUUwMo6IoKoqiJCkqlMRCSVSMxAFN0VQcQtNw&#10;xBFnHHHGGWccUtQcyBFncSzMJrLppeH639ezXG33+7177+87++zv/ODmN67lWq77uu/rep77eZ74&#10;mFBERwQp+z0Agh4FKwsWUUynp8NrnZ4OrjXeo6lsESj0SYzH2usEAEex8bUEgLu7u3znu/Dy8lLT&#10;u3DYIuc15fKw7AAMCvZRlNDsqnD8a6dhanpSMsIFWFvfUMWJBIGpKVuXTEVkX1Gj9AgGLrzHptfL&#10;pudVMyyNgNiR1/oGJV2bqB38isaRr2gd/4yOyU3h9+8xKLl+cfMbXounvBd78+0b3n/7ipcf3mF1&#10;Yx0b714JrXiHr582lf32ha5Pt/rrjRH2pYBkcuMLuuZeoWlsTewFmibfqaZX9kOUDX+V6P8Jhf0f&#10;JQN8Rkm/ZIK+D8jv3EDDqHy2Z5/QK/SqqvM5ykV551cNo+3pCyVsP8gfoHE+odHJj4oCTYpqXpV7&#10;dP6vW2ngP34yAbi87sfWfS1QCIiF1a+ob51AUcVTJGc3ITG7DdHpjbjpEIZT17xw+toDVD1ZRNf0&#10;K5T3jKNuaB6hWRW45RMBk2sOYnY4fdsFeqfNYHDqIk6ZXlMLPqupSA7qwPSsCW5cvQB9k+P4k94R&#10;Nc3iBRt3nLF2xY69htixR0eu68HKzgp37Mzh6WELdxcr+PvcQ2JcGGJjhJ4kRiMhOQqJKdFISo1R&#10;lpwmYBBjjQ/t57m29kdse4FcYloSohOi1HXWBCUkRCgOzikzs9LjFP2hPRbn5+oybBkKDef6bA+V&#10;sUWIFiS0SBvZtQ6v3W93/u0g0AzhlOfFvLzdVSbgPc4Mfe/ePZUJ2EpVWlqs1kzjAh/sA2FrGKd3&#10;dJP/ibU1xzhfh6XlZdjZWUhGuKyAQB1AqkSRTDpKIyjY7HrtqqmAgsC4hB05PV+Q0/MJuT0fkNf9&#10;FgU9r1A59FbN2NC38kOA8RzVTxdQ2DSEvPo+NPbOoG/yJSZXPuOlRNjNzU18fLuBzdfr+CSAwI8t&#10;Vflz+2u3Y5ZY2fyEkeUX6J5+jtapTbTMfFPTqpSK0CwSrlQ68B7l/e9RLJyp9tlHtI1/w6Bkgeis&#10;Ltz1SoOzd5ri+81PljElNGmVmUAiP997SejJomSCcRHoK5It5le+Ke3yRZyaglj7af5KEFMH/I3t&#10;N2Y32dM+SDpUWmgLMMVNY+L8iygdfIG25R9I7VhEWs860vrfIFUET9yTFfiX9OKoYwj+fMoChpdu&#10;4pjpdZgcP65ozj4DA+iftUB+15z8/xdRIVmsZHQDyW1jSGrqw78dFsFmYwMrLib3wFUcwgbeng5q&#10;KarY2DAkp7CaM1JAIKI4JVIcXhx5CwgEhQYYGiBsd/ztVaEJqYmIFFGtBUBcHOd5fajmiy3MS1XO&#10;Hxke8B8AwHICAiBMuLq2mZTjklmzpJpLt8YpM7rT0Wk8145d1jo/aQ2NE3Z53HfWUCLJBswAAQEB&#10;AqgHyMvLUzU9FZUlapknrnPGOU5Znu7sfFsyh4Nah+7BAydxfnZQXlKZgZMTkBIpEyBojZlBazsS&#10;2l6ClinOX/jsMwoGNpH55AWyOldRKAq1pPcVirteoqjjJfJbnyO7bhm59Suo7v6IvukfimO/fPMe&#10;KxJuP5BP/NzoMty2kyjNxtcw2FJpvBKPZEUm6/Sfzn9BTc8KchsnUdAyg4quNbSPflCD3Ctal9Au&#10;AInPEB4ekAtv/yzEJNajo28d43Pf8Uqi/yd5r3fyXs/lvej8NA6R5LnIFTU14yf5OH+UCf5PN36X&#10;aXnPh0X9SJf/VXT7Oh42PUdE93skjfxAQOMqMgTA8d0vYBNZDJNbnjC8Ygsb3zBkNfZJxnuOipnv&#10;qBQgFwnFK5Z9pdC97GcvEVbRBfvQONj7BsLV1w+unm5qVBeditybvbc5eZmKukSISIyJjxC+zxqf&#10;RE19fxZ7eP/a+bUA4H0OkImKj5b/I0V1lBoXEBUVokDA6E8ARIT5q/W72ArzKCxAAYADaOj8gaEB&#10;ci1YXVPXhR49DPFXU6NrLSCQAPARxycANPaX+3IviMMx7yuH5oAjDuhnhxbp0P371AYekl2CVPEf&#10;QcCFA+tZAFddCi767e1NuuQoz9rDyemWAkJAgJsqX3d1tVUU0tbWXE1UwNKVK1c0M3dw5mrr2xbY&#10;kdEhlOMZUDYCFA78QOmw8NopOe7/hOjqeaEm3yQqf0buk/fI7niPXHk+r/OTUBMRrF3vkd8yh+qe&#10;OfTOvMLcq69YF/3w5tN3fPmudbP/CIC/5YKf5fJH8agX74XzT70RirOGjqENJOV2Iia1CRWNsxga&#10;/4KkjA7EJTciLLoaMUktKKufxajQI07byGkXV7a0gZqgV4zXmCUIhk0ByB99on92I5iZVIxu+uH/&#10;O+EA80flMI+ohl/lFLzKxuFdMYZwET6pA6+Q+WwDWQPryBl+hbyJL8gXxy8Qx88XyxbNkynfJXdG&#10;wDDzFaWSEbJanqmSb+0Wn5yH0Md07nxVqxMZxYj4UFVspqVnIjaOVaDpcp+CV1Pn83MgTEKkAgqj&#10;fWJKLCJiHytTI8diNdGfFIgA4JT3zAAEAQEQEuqH0EeBPzUAAUCHDpG9ygxyj47NyE6n5/F2x9/u&#10;/MEPmSU4LpkAcN8GAtERBIGIalIhPz8/cWoXJZ7ZbFtRUaYm0uJayv0DT9TM5W7uNrC0uggX19sq&#10;SxIIBAWX6GUJu9a8vZ3kvr1QJUtFkwiIHSY38nDsdinuPBxASuM3TY/usgBiCMho31RgKB3+gSzJ&#10;EClt60jvlB9QjlPbXyKmfklZfPMKIitGEFnSJ1x4TfXGcnslxFybB/54+48g+So/9AeJ5kwmHNze&#10;1D6F2uYJ5Bb1YXD8I7qEWtQ0ziElsxPRic2ITGxFSs5TAcc8+kY31Xyj7OR6IU6/LJSHM1WTqhEE&#10;KhPIe77f4vr/ik37TcZF9MRX9OJxaY9E8iFENc8gRrJqfM8G8sThS4WmZU6Lky9pnD9XLFMsXf73&#10;mWJZcpwnIMgRjZQiry3tWlANEwQaN34FZjRu/U+nUVf3RKJkMUJDOUFukgjkVAFHjlCTSIQ9Dlf1&#10;NcwECckxEulDlTFzRMVLJhAAsLiNACDVCReqky70qbIsVyOABQCh4vx0WEb44FChN6FBCJBjnhMY&#10;muxAihSoSjb4LLk6nVprXJtAa7wXGOwp5rFlcp9gEOAQBFo9ERgYqISxp6enygTMfOy15kxxXGxv&#10;bKwHc/NDyMyKwQ3zszC3OAfHuxaiDa6INrgKBweLLZp0V4GAmSE42Ev2fG8v7DhuUYfjlrUwulKI&#10;vWdSYWiWiTMOFTjtUAz96wm4F9OHkKI5cfj34vjvkfZkA6mdL5DSuYzEjjWE1y4jpnkD8ZL2Y2sX&#10;kNY4g+KOBZUVap+MY/Xtd7wWZ/69z/0lB3zF9002cGq2j2/EU7mXHzcjqxKFJe1oaptBz+BL4fwr&#10;6BOHqGlaRG3rGmJTO0Wc9iIuowuJOd0orBlH19AbzIkOWBdP4WS8pCjvJDRzGvdF+TMEAGeq5uf5&#10;++D85za2imm3lrHnSKodQNaTORQOv0HptAj+qW9IEL2QPfwB5eLslWsCAon+6RJwMpkFeDwpJrS0&#10;dPIbcrtX8SCxGnuPWeLsdXe1JsGlq84wu8b1fv2wsPQecwuvMTIm6JFNK/7XX31CR9dTpGVJpoiN&#10;EWePRHh0mOzDJYvGqDLoyLgolQE4MoyRnB1LyZIpCAA2gVIDsB8gWCgLe2Y10ZtOrgEGnSogwEM5&#10;PVuKaFx50tvXTQ2459BSGikPTQFJmRYEW0anlCxBikctoW02pTCm85MWcY4fTgjGaR5r6yrQ+7QV&#10;/YNtWFwew+Bgu2QqH9y5c01NaXNXnN9Ojm0FCLQ7d27A0dFKDWtlvwo/8w4TiyIcuJaD/RdTsfNM&#10;HP58Ogp7LyXjoFUhTjnUw8iiFEesa6AvANlzIRXXvVqR3Ci0aQBIqF1BevMLRJZOIkm0QX7XW6Q1&#10;rSG1UY47N5Db/hy5bUuofPoKTfLDcxrEiec/MLfxAy/EQekj6yKgP//YlGONKt149QYfhag3Nnbh&#10;YWgCMrLrUNc0gSf9L0UDvEbz07cobV5FmvzN1NIxpJY8Q1rxoLKs8hGUNM2guX8Dz2a/YobNop8k&#10;E8lbs59iRTLAsthLubYpoZr237l9EsQJO1QZaGX9B2aWP2N04bPqVOud+Q3tE1/V/KmVE5IVxPmz&#10;xApFD2TM/ob4gRXEdYzC8JoNDl82x5mLHG9wCRev3EBhRR3GZp+js28Ck/NvsSraRyQZlgRU3G9I&#10;THkr3/+tfG9lzK7yIVZevcXo1CzKamrU2sIcD8Ap0dmiEx0VrtYvyEhNUJ1SwX4iWCUyhwi9CXwg&#10;EfuBJx6Jsz6SyO7r5QQ/b2cBA+mQH/wC5dmIYCRnJal9kGSFAAGQfxCbPLfAEnAfDwMlqm8J4t8b&#10;QUCjaFaawMtNtRJpj3mdoC0sLUFDWxMGnw1gZn4C8/PjaG0uV6uT2t26DDfJBvdsxfnl2MHuBlzu&#10;WWtajawkOzjaYIfR9XwQBMbmudh3MRF/OhkuFgG9K5k4ZlOFI7eqse9CngAkH4csKxRY9l5IwAXn&#10;MgTnTCOsYAbRxXNIrFxBQrWk+JplpDW/RFb7KwWGjJY1lD19g8qBN6q4jqk8u+EZ8hqGUd83g5X3&#10;X/GKylS2eSH/1AHltT2ITSpFcUU3ktK4ju6kErudQ+/xZOgjajolclZOI710FLlVk8pyKseUFdZN&#10;o1qy05Nn7zAkTjWxIk4vUZ9rGmzIj8+p3RUIJMMwM/y/2OiE0wsfxGnfYmzuPYbnPmJo9gv6p7+j&#10;Y/w7ake+omz0G4qFImWNfkaKBI/ccbGBRZy194TJpRtw9Q5AfVMnRiYW8WxyGY3tgxieXMfc8hdF&#10;jWYWvmNNgMD9ooBoRYCw/OIHVje+4/nrr1h7/QVLEoUmZ95iQ7IjswVbvN4Jz+IaDpsCGLaUNbd0&#10;qrLo6OhocVxNhxedkDw+IvKR8O/78PL2E97ujwd+mlYfLb/3D/QQUHhLRhHgiAWHMMJTH3hpaI4f&#10;OT+X2dUYX6sFwPYWI7YMaVuXeI1AIAjYkxzyOFQ15XKMAWec5uIuKytTmJnqR0lBCu4L/XG2N4e7&#10;szVc7lqpHmRmAhcXO3DO1h2GV8WxbxaLoxdJdMnAzrNR+Lfjj/Dr6VjommZC53wWDt6ogPG1Suw7&#10;nwudi7k4bFkmYCiQ43jsPhkMw4uPccYmA84RXUiufS1ZYROxNS8QX7eOTBHO6e0bSKhbRHztDDJa&#10;hSa1zCKjeRrFPcuo7ltB/9wXtIgoZIlB+8AGHoTkw+9RIQrKhpFXMiQ/7hraBUS0joFNoVbryK+Z&#10;Rk71JPKqp1Ag71tUP6esRPRB7ZPn6Bn9INEV4lzfMLr4HRIgVQZYk7/BIjgC4K1E4t9Ts/+OjXCf&#10;X/mCsek36B1cRnv3DDp6FoTevcLTsU/oFKdvmfimxmpXTH1Rgjlv6AVqJtlnM4WytmfoGpzFwso7&#10;zK1sKkBR3L8R510R+rcpYP8ozvue1+WY9lbuvXilAQIzxMrLb6qvgzVQkgQwJjRrWTIG34Or/bAF&#10;jc3JL+WY+mmd+/c/sMF+oY/f5H/37WeL28zyJ7V2xHsBzcLcIkoLchAh9OaxiFt/DxsE+djjUaAr&#10;Hof5iB4R6iQi2u9hALwDxLm3AUALgt+btlmVYCD4PO67/MwIrPt3dHEQ/eCr1kDofNKkQLAwO4J3&#10;b5YwM/EUCTEP4Wh7Q4GAq9BzMBM7zlhaskP/SgEO3izB0Vslss8Sp47FrydC8O9HQvHL0UgYm+bC&#10;8FI+DlwqgYmA4JBFlQCiDHpm+dh7Phm/HArGSYt0GF6IwZ9M/HHxbglCC1aR2vQFaa2/Iap6A8mt&#10;75Dx5CPyB76gfOwHcvvey7VVZHU8R6kcp1TNoUPSfUHTKpwDSuAZWoGwxHbEZ/Ygo+AZqoXytHS/&#10;QVvvW5UFGrpeCAAmkV0xKgCYFsefR6nogpLGBRQ3zKOqfUUywKbQoO+Ykx+cIBia/oxpiYSrkgGe&#10;y4+pmkfF/pWC+D+7LS6JuO+cRmP9CGprx1AuWqa8aRbV3c9RM/QadWPvUTf+FpWDz/Fk5r2qfH1D&#10;pxaHo45hHwg7AdfEwalv6MAE2TsBgOoDkazKr8l7BAuf5fdfEho2NvVBgYPvQ2dfFMdfl+DwUq7x&#10;f6cWNRHjNf7v+Lf4/u8ILHk/voaZ9I3sh4dmkJ2aDn+3uwhwskKEtx0ifWwQ4mUFX3dLeLpYiqC1&#10;V7VB3iFCi8JDNbPUbXWGMStoMwPtge9fRDGPeY0agRmG1zhzh8O9O6I3NC1PPvK+HEJaVV0MriT/&#10;7FkXlhfGsfFiXq2B5+PlqLTBfXdbtXChva1kAJ1LBTC4WqgAcNgiF3vOhGPX8YfYQxAc9If+2QQc&#10;vJSNQ2ZCk2hXimF8vVS9RudSBowvp8n9RBicj8UeoU87TzwW+pSM806VsArqQELDZ4hORUrHF1SI&#10;k+f3f0dG1yaiRD+wDKKo55NohC8ofbKJ0LSnCE3qwf2H1QIAEbi5z1DTuq6svn0dzV2v0dL7RgGA&#10;kT5HyDIBUFjHyL+IsuZlVLSuqAzR1v8G3SMfMTAlNEh0oTAFjAkdYCZYkB+ZP+RHcQz57SABTW0U&#10;zP8dG//m8ovvGBf6wUj8Uj7LpkTZ79vA2NP7HFUN48irGkJKSQ/Knsyje+6D6jOZYwRnU68YNQUd&#10;8iWzmtjzLTDwO9FJCQA6/StxYF4n4Nlrzv2bret87j2fk2tsPFiV92OWXJE9S1qGJUNwqskPcv+9&#10;vMeaZIqXkmk+ESiyn5t6gclnU9h8sY7nE8MoT41GYqATYn2sEeR0GUEuVwUUFvBxvw0PDzu4etyD&#10;k4eLsvveruLYpFQacawVylqqxE4ytipxr21B4nPce3mLkN26RkCwM41AYcVsXn46Ghor0dHRIEDo&#10;wav1BcxNi15MeixUyFKZh4tkgL0XSsRhhQJZlUp0zxIAhIkj+2PfyQCJ7l7YfywEeiKMjcXZTa4J&#10;XbpRjAM3CuU1ohkupGA/qdKpaOieiYHu2VjoXUyCoVkajG5kwcQqD7oChp0XomAX0aumVUxoeAcJ&#10;cGicAnI7NtEixxUS3dMqpvEguhHRmb0IT+pAfEYf4tJ7USTZobx+EXVtL9Aowrqu4wUqxdE10V6s&#10;fgmFtQsKBKVNS0oftPS/R/fwZ/SNf1Eg6B7ZFGrxAZNLEuEkeo4v/sDE/HeV1j+LA9GJ/l9s4nc/&#10;t8a2cVTX9GP82Tr6uxcwNfYaL8XRCRbxQTT0zGJKIjb3jNZs1aKTk9aw/onOSZG9IVGa56/EgVkZ&#10;y+j+Wr4nz7nnOakRjRmCQCAw1CKHsmdmeSXXGO3ZpCx4UM3RLC78zPeSAPJ89hNeL37B++VNvJmZ&#10;wfpoH3orclGfGYOa1DCUJfghL8INQXcvISnYHplRHihMC0FRdiSy0lhuEa4G+LPjjU5MY7k3gcCB&#10;P+4ed+Hq5iD6wlEde9y/p8ZE8zmOi+BzNL7Gy+se/P3dVQsVQaMyh7+naqp9HBUq/9My1XHW1dWM&#10;2dlhrC6OgWtjk5I520sG2H2uWLh+KQ7frMAh8xzsP/tInN9fnN4Xe4/ex+5D3rIPhP6ZaBy6minP&#10;5IlWEKokTq5jmgz98/HQPxcDHQHAvlNR2HM6BnvPxkHnQqK6v980AcYWmdh3KRZHrTJx5GYasho/&#10;onEUEvU/o6R9FcVNM8ivm0BMVjsyhfPHpXcgNa8PucUjKK2eQXXjksoAGgCsS5RfVdGeVtKgMQKh&#10;tFGySvtzNPW9VQDon/iO1qev0TH4Dk8G32JI+PSsRC8CgSUU7CyjEzAC/n7bSgr/so1OzD4KCaJq&#10;455g1G4/xAm/iPdpW1O1H5ERmsd0VpZmvJcTfgdFc8TY4qPt9abjUhvwGe1zyum3znnvg5yzz4U6&#10;gaB4I+/PzMBsQIrDtdwoij9/+IG36xv4sLqCHxsrWBvpQWN6BEpD7dGV7o3uTD80Jd9HqvcNhNif&#10;QV6kM5qLIlCV/QjVBVGoKUlETWkqKopSUJyfLAI1FSVFaSgvz0VldQEysxOUaHZxs4X3A2cR1K5q&#10;HQbOw0TjNV9/N3Xdy8dJmWrX9/eA/wO5JgAhSEiDfAO81Ex/tEDRD1yYm4u/tDVXYXy4S0A8iZG+&#10;JqTGBWLHzrN5QmUKRAgLCMzFsc88wv5TAeLwfth3zBN/PuAi5o49RwJw4EI0jC4nQveC0B051r0U&#10;B73zMcL/42BwIQF65+IEABoQ6AoAmAmMr2UKZUqHvtCko6Ixjt/MwAnLDNzyqkdm9QuUihOzleaN&#10;/LMrmiaQU9aHLEn5xVXDSCYg8uW8eAgFFVMorV9AefMaKlpEO9D5m1bUeVWb0KSODVRLdiAAGnpe&#10;oWfki0rdzb0bKgt0Db1TNjb/AwsS2Zbkh6W4Y+pnBJTfW1EDtoT8d2wE2MzqZ1UkyAUGt29f5PMs&#10;cTYvrff/bmMzJss+aMwCjOL8/AQVz3ldHct7c8+/xb0CiRywj+CzfG8e/ybGjscNtozxd5Bjvgff&#10;Tx4Rbv8N37/Khe8f8XZ+AE9rktGRH4y+wgD0ZHuiL8MNLbG2KPQzQ22MA9qzfNGU7Y+u8hi0lsei&#10;uTwe9eVJqC1NEgAko648Xc6zUFeWiZqyLJSWZiIlPQaPRBz7iHO7iNM7udgop38Y6gMPT8kC9x2U&#10;wxMgjPbs0eUsfexH8PHkWAI3Tb9CiL9qguV08Gp2PwEDZ8X28HJBQmKkKvCrLM1CR1MZlmeHsL44&#10;gh27GKnNUmB4PQ0HrogTn4/E/pMh2H88ELonAqBz5AH2mnhhl9j+Y34wOBMK4wuRMDwfJQ4fAb2z&#10;kdA9Fwmds1HYf0az1z0XDZ3zcQICyQ6Xk6Bnmgh90xQYXE7F/ktJ2CNZQ/dyCo7eSIFPcB3eSbRi&#10;kxupyNLGD3FUoTS1Pcgq70BOxVNkVTxDbtUUiuoWFe1haw9FL8VuZfMKatqeK2pU07aGWgEAdQKj&#10;PgVzz+gntW/pe6msc+gtBqe/YnJFowWWKfQECBSU/PHJmf+7tuX1r2rUGp3x9xujckVVP5pbJ9X/&#10;R1vRym1Fshi3Z+OvFY3jRoflsrR8jM7OpWu551tri/j+aGNrkQL+1jmfW9/4hmn5B00MCz/99AFv&#10;hDoM1magIysQT3N80JviiM6om+L4t9GeF4S6vEcq2ncLOHrrUtFekYjWsni0V6eiqy4bHbWZKM+J&#10;QlVRPOpKU1BdlIjGikyUFXA+0wjEp0YiIS0G932dYePI6WfuwM7xFu65SDYQSsRRXzRf0Qt0eBr7&#10;HfwfkDaJYPYX6iPG9RC85Jqnj5vQJTelCUiVOJUNR4yxzik3NxVVVUVoba1FX187duy5mKCoiuEV&#10;AYFEd32J7MwC+04GQUcAQKffc9gHOw96KhDsOxagQHBAQGAstIbRX18yAjOBcnyhQrS9QploByQL&#10;GIjz611KVrb/fBL2nZMsIuL5uHk6HjxsUD82hygSAPwB+CMyK/SMihBsmUJx3TgKBADFtXMoayAI&#10;5pUILm9ZRFHNrDyzioYnL1Ev/J9AaOp+pagPhXB50zyq25ZR27Es+0Vlzb3rAoIvqseY5RLMAFqq&#10;sJ2G/Ks39nmMT73GjIjbrQ7wv9oYoTuezOBJ9xzmFz+rtnl5idqKSjoxv7CJjRcf8NvmD8zPrKKv&#10;ZxSrzzXphM6v1TbMBNyYOdh0yVNGez7zncFdKM/rlXW8mJqUh4guQdzaAMbLo9EU7YjJshDMVD9G&#10;b443GpNd0JjijrY8f/TXxGOwOQsDbQXob81HT2M2ehvzMNhRgpHuKgx2VWBxshOrc31YnenF5sY0&#10;VmaforE6G2V5icgSCpWeEYXE5DAkJj0SCmMPaxsz2NpeV2UMzs42ao0GFrVxNBhpjo/nX8xbNAGb&#10;RRnxf78QCIHAxT+oB5gBnF04FvmuqlvKyE5BWXkhyquKKYITVAeYitISrQ0vSXSWiL7/dCj2nghU&#10;mWDfUV/l/L8a38dOBYJtmeBcLAwkotP0hQJRCGv0gMYMLqVB/2Kq2htcThcQpAkICIY0HLmWBpcH&#10;VUq88YflDyK/0c+N57Or34TOvEVN6yLK6uaVldTPCCim1b6welqBgsK4qmVFZQACoKlHAPHkuTj+&#10;6pYto65zBY3dzwUYr9A1/BZPxzcxtfQVqwICbSsJMwAdhEAkKFnSoHW6f8W2JsJ2aPiFal0hH//t&#10;D0J1fmEbBobWMD27qZ4hMLglJeQiPTISYe73UJmejImebrRUVaOjvgUba6+hHdjH93xNeiPZgh1d&#10;/JtTs+8wMjSDry+XMdFShKo4L9RE3kV/mgemcjwwnmaLwbjrmMq0Q1f0dRT4nkFx+E0M1sdhaaQG&#10;k8N1ePa0Bn0dFXjaWYn+J1UY6KrGQHcNnspxX2c1ejuqhG6UoLuzCiP9zQLWSUyOPUF+TiwKchJQ&#10;X5OLlro8FOZEIjnOD95ut2B/+yIc7a7CzuYy3F2t4Wh/QzVZuks28PBwUEDQGscSq0i/BQAtCGjM&#10;BswKBIQWGBy2yeGY/g/91Cg4Ls+0Y/95yQBCg3QvJSierkwius7px6opdN+Jhyrq7xEqROffeZDC&#10;2As6x/2gfzoYemdIg2KV82tBwHOdM3GqhUjvnLyvOLyhaToOXs3GgcsZ0D2fAl0BhYlZMqxdClWb&#10;tPZ3Zypm8yRTunZj017f0Bs0SCSvkYjOwreyeg0AimtnVRZghiiqmVEgIADYVFopGaKieQFVrUti&#10;oh+aZlHWOIOadpZWb6g1xEamP2H+OVTxHDvHyKfpX/wc1Af/Suffvs0vfVKOuSkOTif9/ZZf1IqB&#10;Z6tY5TQYspGz93YN48bpE/C1uYbMEF/UZSWjMS8DmY9D8cDRDg7Xr6C3oRbzQ/0Ybm+R6KLhSz84&#10;mm9+Eu25cRjK88VE3n1MFWpsPM8NgxlO6Ei6g4ZYaxSHmqMizgFVaZ5oKHyEHon43e2FaG/jpLk1&#10;quyA3Jrt7L29LXg20CmZqBH9fc2YGOvB0EAbWppKUVeTL+fdGB5qR2lxGhrrizA+0qGyRGlWOGJD&#10;XOF05yKsr5+A/a1zsLE4Aye7K3B1NIerAIBNlvfd76g2fHcxlj+zBcjD466iOASC1kiBVPRnD3KA&#10;j3J6lpJ7+XnD09cLHj731XiGtOx07GCzJU1f6AmpCgGgJ7RIQ2kiJYo/wt6TD1U22H3EW7KAG349&#10;6IK9h9yFHvnA8Gw4DM5FiSaIVqYvx7pnRA+cihAa9Rj7TkeojGAoWcZYeD//zv5zkmUEdCZmHG6Y&#10;qUQpf3OCgM7Hn3i74/F8STh7V986GsSRCYRa1hg1LSgAlEhWoPNrssGCokGM/nR87Z6OTyttmFZA&#10;qH+yrEqt+yc+YHLhG5ZED7BjjCXU7NjRtpOrjh45JiD+2U3jun+8cRQae1K//EEG4NbRNY2q2qeo&#10;rOnDzPzmz+eunTmDy4cNcfGgntrTzE8dgq/9TeRG+aM8IQQduTFoz3gkDu2NjuQHGMoNxkTRIyyV&#10;h2Kp0AWLhY6YKXTFQK4b6pNckRlxD3HhboiN8UWKUJSCshzUNleisaUSzeLwHW3lEtUrVGRnr+vk&#10;1AjGJ4YxNj6kKjSfdDWjpCQHg4OdaGmpQE1NAZqaS4WyDaKmNhcVlZnoe9qAseFWDHVXIj8pCKkR&#10;nvC0vww3W1M43T6v9s535NjmEpztLsPV4Qrc7l2Dh5MF7jvfhIerpdgteHvYwUdEsjIvR6UPCAxW&#10;fyruT+0QINlAjFmAM1I4uTvD3VsAEuiLHfrnE2FwQajPRQ0AFF8XQFDA6ggI9ETs6pwLE4cOxt5j&#10;D4QKeWCXsRN2G9/D7oPOSijrnXoomSBMgPAY+gII3dOiIU6FqAyy/zRfGy7iOELpCxqBRap1+FoS&#10;zt5MxKw4nwTfny0Pf7R9EEecmf2qQNAoPL6hfRGNT9ZQ3ihiWDQABTCjP89L6+cVRSqqnRLas6Yy&#10;gdb5i2onVNVoacOkZIIFdA+/wfDsZ6UHll5pMsFrRmH5IGwKJH8mAMifN8VJ/54T/7Mbffpv+L/a&#10;ep7OoW9gActrXxSd+SSf08bSGpdOncBx4wOyP47bV81gaXYBV06a4MIhHVicMoTdeWN4XD2EGGdT&#10;lD2yR/VjO9SG30GX8HkK2ZpISxSF30Ja6B1EBzurisqIxBgkFRQioagM6RX1KKhrlP9rg5qEtq62&#10;Au0NZehoqUZzU51aEb6rqxP9Az1bq7vXIycnRa41oqGhBLV1BWhrEQCIFqiuykBlRQoG+msx/qwR&#10;A0/KkZcYjLRIH/jcvQ4vh6twF8f3dDTDfYfL8Lp7RewyvO+ZKeOxp6Op3LsED3tTuDmYwcPxGjzv&#10;WcDLxRI+QpseeNyBr2QIgkKTMew19EllCheNPhCBzEyxgz29BiJKt4OAUVpXQMBaH72LwuvPSTQX&#10;AOw7rukb2HvYBXuMHbHzgL3KCMwM+4/7K0qkfy5Emc7pIAWa/acle0gGISD0zwtALkYIBQpXrU1G&#10;ppG4fCcDwwtQ6/1ydom/5wBf5f68PNspIraxYwnN3ZqWH7YEVTQJzREAVLeuavSARH1yfwKAxxXN&#10;c8oIAgKAwrqieUbo0gp6R99hbOErpiTLzFIYC71gGz07hbRAYLs7e49XNr6rrPDPZIT/U1rV3TeL&#10;ptZhTM+9VRnjm7zRVbMbuHThIi6cO4+L5y/g/PmLYudhZiZAuKlZv9jB1hLOjrckekrEdLaEu62Z&#10;crKg+7cRH+GDxw89EBrshohwX8THc6hlnBpZxrlAC0pKkV9cgpLSSlRW1aGqUmO1tZx+vAWNjZza&#10;vEVNRd7d06EmvW1sqlLz+Tx5UoeGukI0NRSqjLE414uqimRUVyZhZKAGUyONGOmtRX5yKFLkc3gI&#10;5XGTiO9y+4IAQRxenN33ril8712En9Ml+N29oOyB4xk8sD8Nb7sz8HcywwPJDH5i3gSC/RX1/Zg9&#10;7t25DI+7N+EuFIo0yk1olIernQKEu7ujGhyzQ/XekrcL7aHj65umiUBN1ZiiR3EqeistIADYf9wL&#10;+4+6YY+JgwLAn/Ts8OsBoURHvKB/yh9G4vwHzhMED4UKCQjE9p4KUEAwuBAuWoAAeIT9Z0NEMIfC&#10;SI5re75jZEmTBRhh/x4IuLFXc2zmM3pEFzyd+E1xfgJACwICgFG/pn1FOT9bgrRG3VBQPSE2psBQ&#10;3TaPjsFXkgV+w/jiNwWCJfakblEh1TMqx9pRZSsimFkAxpFm7Cj6P9n+Xhb5W+Dga1ZffBH68wav&#10;hKrNLb4TBy3HxQtmuHiRMyGY4bLZVVy+Zo6rFlawuGOPO06usHS4izsubrBzc8ddTy+4+/mq1XA8&#10;HngjKOIx/B9HIiAiCmGx8YjnCLLUBKSnxCIvPR5luWmoLshCRX4WqooKUCcCu66mEVVVTULFWlHb&#10;1IH6BnF4AUFdXY1QnzbRBk1oqK9CZlo8ejob0FhbiE6hPwM9VVib70NdRRIaqlIwOVSLmZEmPO0o&#10;RZZkgJRoXzwQekOjI/u73ISf8w0EiAW6XEew6zU8dLuKUHeaGULcLokJQBwviBEcpvCTrOF7VwDh&#10;KJlDAMQMQl3hYid0SmiUkwCDU8xwlo27HDNga44dey5FYq+pcHZTcfTLwv8FBHR+/YsChAtCic4J&#10;KAQg+mcjJcI/Esrjr+khliyw28QJew0csUfPEXv1nbBPsoHe8QfQPxPwF+eXrLD7jGSPM6HK2MSq&#10;ezZMUSbagUsx8I5+iqezEt3FwVij/48AwI2tNayHGZ7/ivZnb9UYgIbeFygT0VvcMItScfYCoUCV&#10;bauqbKKwblY1n7JwjvVD2iK6GqFPLT2iBcZ/w8yqxrm1o8hIh+j0vEahzgywLBlice2Hqqp8LvdI&#10;2/7VQplt9dyeb3wWLfQOC0tvMDXzAta2Tsrpr924jptWlrhtY407drawd3TAPWfOvsb1gDkZlafw&#10;X2/4+LJEmUumcrXIUDwKD0NEFFeWjEZMHAfJc+oULrTBeUazkZOXq1ktpqhQLZxRUVWJqppqtafV&#10;1HEtAM08+5yanOv9tjTXC80pRXJcBFoaytFWW4InTeUY6arHwkgnGkUA99blY6qrFiujrRgbKEN/&#10;dx5qymKQkeSPgvRwNFXkoCIvBXGP/BAuHD7MxwVhD5wQ7uuIcD87hPrcRqAA4YFkhRCvmwj1tkSI&#10;hzn8XC4jwMUUgR6XEeh6SeiSZAhnySay93Y4JxnlErypMyTLuN26KHvT3wNAKI8CgDg9my4FAIbn&#10;hRpdIE2K0jjtKXHsEw8EBO7Yd8QV+43E8Q3vYre+ZASCQXQBe5AJAgPJBDpnhQZJtFclFgIApQnE&#10;dE5pzMg0FicskhCZOY5n8xrn+69s8xKRn07/ht7JzxiY/Ybu8Y9qzqCW/jeo715XAKjpFFHcvaGM&#10;PcXsTGPHWk7lJCobl1DTuozW3lcYlPegFmAhGGttFuSYjk/Ks0FAyLEqJRbnZ4kASw44wkw1n/4D&#10;+vZHm7zkH4KHkZ+mBQGd//n6J/gHReCauTVuWt7CLevbsLW3g+O9u3By4dSEnIaQTYI+yuEDggIR&#10;GByEh6FcLpUrRXLlyGg1txBnl6PjJ6Ukg5NpZWRlIjs3B7n5ecgryEd+YcFPAHD1SDp+ZXWVAkJ1&#10;bQ2q6+tQr1aIr0eXUCBmgPr6cqQmRYpGENHMDNBYgvH+JkyK8G2vykR/SyEWnzVhZrAaEwOl8kws&#10;aosjBCjZShR3CmWqK8kSy0ZaTCiSI4MFDL6ICvFExEM3RIa4ICrUFdFhAowARzF7PPK3Q7DPLQR6&#10;WygL8jFX5uMmGkKA4eV8DfeFJrkJRaJeCPNzQWp0EHbsFQDsuyTClGUNpvEaGiRmuAWAAxeSceBi&#10;otCaONX7y/Z/gkDnpC90Tgj3P+QEnYOO2G3kgF8MbPFnQ3vsOnhPqNJ9VU5hIADQOysiWeiOJuo/&#10;FhNBfEYEsWQVnp+zSoOOZI6o9EH0DH/7LxWnCRPBxBrQP/MFo8vAM9EI/TNfFSgIhu6xz+gVmtQ7&#10;8Q1do1/QPvQBTX1vVNUoW40qGhZR3UI98VJTMCfvwQm3CABmmGVxeEZ+ZgHSH0Z/zkK39FwDhpml&#10;TVWTv/Lyt58lFf/Zjc7/XlDw915Dx2edDp9lTc7zlx+QmVMq0d8FlrcdcNv6jnL+u073VMR3v8+O&#10;IC9wcIpfgL+K9Npoz7HBjPh0fE6tGJ/ICbK4Wgxnj+O0ipxdWhP56fw07aqRdH61eEYlF6cQxxcj&#10;EHhdc16lMgAHrDc2VgoFikVXZw06WsvQXJeN4b4a9LTmobowAiVZQRjoyMXE0xL0t2VgrLcA04Pl&#10;mOgrV51oT+ryxPkzUJKTiKbKIjRWFaGhslCVMeRnJyAlKQwxUX6iWbyVdgkPdUeMiOjYqAd4/MgN&#10;DwPvIiToHiLC3BEsAPHzsYOPp63sHRASKM9GBCArLRrlxRnYsf9ClIjd7QBgXwABIIJYhLHRxRQY&#10;XUoSEMSrmn+Dc3Raid7C6XWF26sscOQe9h4SUWxki383uCMgsMWeQ84KBAQJwcLWIt2TAoaTYaIV&#10;HsPgdBQMBQQElZGI4uNXo+X191DauKZKFNgEqd2Ih78VXQkAcnYK1xfigFNCY55OfMTw3A9MCzDG&#10;RVuMSGZhZai2PILGDrO8ignklY2jpHYa9R1r6Bx4pZpFxxa/YE5ey6bR2ZUvmF/7ioXn3zC3+hum&#10;Fz5jcu4jZuSZ+ZXf5J5Qp+UPmBYgzK58VCKZ2WJ7ryudl5+fLUrsW1Clx3Kf2Y6Zg8V4rMakfd76&#10;otyxOE1bAqFtIu3rG8O9e16wsLiDe07usLN3VJGfzq+N+r7+firqB4c8VNGeTh8ZHaWivtbxGfHp&#10;/JopFLVzi2oAoM0ANEb/n2sHby2gRxDQeE4a1NDUqDJAd28nOjpFGIsITk/XAIDit6YyDbMTrXi+&#10;2I3p0TqU5D5EaV4IspK90FwVi6byaNQVRQj1iVcAmBhoRJuI54ykcAT7e6iZKThdY35BBoqKs1FQ&#10;LEAoykReIaeCjJbvFYhHYd7yPQNExIcKnXuIqKhAdR4X90gCAMcVe6kFRrKykkTQ56KSgBJg7div&#10;6nZYvMZSZk1Rm8aSwCZSVnvynAAwuqTZG5wXwEgUZ3MnI7fOMaFDh0QTbLUMEQhqL6Z3zAP6J7xg&#10;KAL5wKlgGJ4Ihb6AwOCkaAoBgt4pOWfr0alAGJ3xh/5xd6QWPVMOvS4Osp0i8Hj7OSMnx/dyfDGH&#10;Po5L9OY5y3nV6+U6a36eTnxWvb9NPZr+AYrhvMoxVXmaXz6hAEAa1P5UssD4phqnO7v6A/PPfygA&#10;TC99UsYxvHT+4Yk3qg5nbPqtGg01vybUafUTxufeYHjqJUZnXmFi/i0mF95havG9gOcLlta/YvHF&#10;b5JRvqlswqzC8/W337G68QWrQmtoy883lb2W6yzMY8Rn59gP+eKjo7NwdHTHtWtCe6zs4eHuA2cR&#10;uG4e7orjax2fHJ/LGTHiEwB0fnJ80h06v2a6FE3U184n+kfUh8YMQKOzMxPQ8Rn5aTyuFQrEhe84&#10;hSFbgZpbRA8IBSoRCtPZWYsnHZVobMhDu9Ce1uY8NNakoaM5F011qejrLMT8RCMGugrRUpOKysIY&#10;5GeEozg3FtWl6aiQLMAKzoICoWaZiWphEM5kwWldIuMeIzQyCHGJ4YiK42Rdfgh8yPb++6rN3z/I&#10;R1WCcvVLznuanZsh3ytbvkOhZCv53A2VqK4rxw7W77DTS+vo202VOv/RdQGLaj1iIdzJQAWC/Ufu&#10;SxZwVf0Du4QO7Tpgq+xXAxvsM7kHw+NeMDrlhwPyvMEJcXgBgeHpxzC+8Fj1MJtcDMNZS3nPE+64&#10;4RCnhCtHJLFpdCsI/oeNUZItNBzmyNFerPNn9uCIL84RtCqORl7f1idaoGkOxTUTKKgcRU7pkKow&#10;zS55huLqGTWvUFUz+xVW8GToFQam3mFi4QtmVr5qov4WAGgEwMjkW2UTs+/RP/xcwPBSzl9hdOq1&#10;XHunxvtyz+u0gZHnePpsFYOjL9T1OQESbVrAMbPwCpOzcn3mOWaFe60+/4BXb77hHednlczwRcC8&#10;tia8X+y+hx8cHVxgb+cEVxdP3HV0AcfkMvKr8bjC97dz/fAIrhDPGR80XJ/OT77/XwGAWjRbnF8L&#10;AmYDrRim1dZWo6GhTs3axlYg9gE0NFajqCgLzc2VaG2qRH5uImqqctHeWoGC3DgBQym6OjSdaS2N&#10;eeh5Ui77AskUGWgUgVxSlKxoTmZ6tMokycmRyJTInZsn2SpNsldqnHz+RDW3UUCwJ4JCPRUAONUL&#10;5zriqplcKonLKPHz8zNzz3OuV1YhIr2gOAepGYnYsb2MgWKXxW2qvFmyAR1dC4K/GLOC1uKVkCW1&#10;0TnuD52j3pIJXFUfwR6hQbsNrLFL7xb2yH6/8V3oHnaDwXEfif6iDU4ECh3S1BkZnBZNcdwPe454&#10;4IJVNI5fCYTjgyxUdixhUhybi3ZQMP4eCLzGNnp2YM2Q7ix+22rO/IGByY+obJ5GZlEfknM6kZDZ&#10;hpTcJ8gofCrOP4C88mEFiFIW2G0BoF7+Xmvfc3SPvMTQ5DuMzm4qp5+Y38SYOO743Htx8ncYGnul&#10;MsD4jGSLqTcCivfK6bmnTcnz3BMUHPdLx9cCgNe0Njq9gYmp56pFZ2buJeYXX2NtfVOVIL9//x2v&#10;X3/BhvCkFy/eoaS4EpY3bRQA7Gzv4Z6Dq4CAc+uz/Fcjdhn5SXu00V9LfbScnyDQAoEUSM0q/Q8A&#10;QMqjzQI83i6EuS5XVXWZWpaUewKgsalG1d6XlRagW87ZIsQFNvLzMsWZ48XJWTZRgac9bejoqBO9&#10;UIrW9io0NXGRuyLV08xjGjNIS0uVPFMu1wm0CjU/KAvZKqu4mHeWOHcOyqpyUFFdgKraEhXVGeGp&#10;S5RQr6lDTW29+syFxQXyHbMUeDhYhqXT/2kAqL6Cc6z5T1BlDKRIzAY6pyO3QBCiKkf3HfbEnoNO&#10;AgB7BYD9xnbYpX8bv+paiVC2g/4xNxidfiC0yEeyhhd0BQD/pnNPgYIZ5MApTxw3C0BwbAPShaK0&#10;PH0uPF4EptAAwcFfUSBu5NDTSz/wbGIT/aNvMTD27qdw7R58pXqMOY9oftkgsgv71fiCjLxe5BQN&#10;oLhS6E/NrCqw2w6AJ0NChUYlE4xLdFazN7zDiDgyjY4/IADRAOCdcnRtRCclGhh5IY6+rmgSswSf&#10;7RtiBnghwHmp7vUOrsi1VYyMv8Dw6CKm555jURT2snzoly83sbn5DZ8+/sCmKORlESIv19/CyvIO&#10;bKztJfrfExA4qz1ng/PyfqCiv5bzawUvoz8BoKU+2shP0zr/fyYDUANoW4G00Z/Ozz3BUF5eKk5f&#10;i9q6SnR1t6m5ejgKi44/NjqImpoS1Sfg5XEPdjYWav7+YKEojx8FqXvxCRGITQgT58wQWkKxnSuO&#10;Wyi0ikDLRWsryy8q0dZWI2CoUS1MLGXubKtXZc219UWobyxBY3MFmggSyT78LJxBjpPqZmVlISMj&#10;Qy0wzpmsOQkvl13iaDNnFzsCQCjQlnFkF43je7WmvfY3ja05FLNs2TkdoijR3mOeW/0Ed5Ue+PWA&#10;teiBW8r2GNooUOjKPb1D4viH3aFj7Az9QwKM4x5yzRF7jaxx9Kw7LO0fIzCsCC1dS0JHJCIKCFjb&#10;zm07EFhNOjn7Ge1di2oCrYk5ilW5NvcdNc2zKK4aQW7xM3F6De2h5ZaOoaBiUijQrAIBC+xYccrJ&#10;t9p7V9HxdEVsCU/6F9Er0Xtg7AWeTW6IU79WUZ/OzjG9I+NrGJ14rpz52eiaqux8NrKB8UnJHvKZ&#10;JqcEGBPvMfhsAz19y6q0uatXU9IwOLIgr5nC+PQMFhZXsbzyAkuLa1icX8HqwnO8ECQvzC0j8nEM&#10;bt2yhpWYg5Mz7tx1gIOLEzz8xfkDApX5BQUjMCQUD8PC8SgiEuFR0cpiEhIRmyjcOTlla+6fNCSl&#10;pf+0tKxsZenZOcjIyUVWXj6y8wuQU1CojL3ANPYIF5aWoahM+H1FJUorq5QxwlIL1NfXCwDaleM3&#10;NVWgoa4IczNPUVedhbLiBKQlBiA00BEPfe0QHnRP7e+7mMP69nmYW5xBcKBoGXcb3LK8iOs3zsDF&#10;6RY4tWFKSpTqneas1cwgLLGg5eakq1VkOFEujRMFx8U/1kzKFeStaoA4QszJ2Ra3rW/A4qYZrG3M&#10;Ye9wSy12zmGWHFv8fwEA8owyeQ82cYqo1eGYYgHBniOiCcTRdx+0Fz1gowCwy8BK2W5DDRjYhPoX&#10;s4fBUUcYnbgnQLCRzHEdO3YYw9I2BG09K+galGww+0E1N7KVSAsCUiMax8OOz37BnAjfidlvqJTI&#10;n5HfjVShQMk5PUgv6BcKNKDZFwgYikeUBtDSIOqEmtZ5NDxZUADoHlpD18AS+obFsSc2RNy+VY6v&#10;cf5NlQGmZt9gYlpANy3CVzIEy4xZ38/6/YUl+SwLoh2ESvHe+JRQHnl2bEreTyJ/3+CkRP51LK6K&#10;0y+tKRCsLL9QNj+7hLGRSZSVVML8hhUc7J3kx3THbVsH2Do6wds/CK6ePvANDIJ/8EPhwY+U84c+&#10;jkBYZBQiYmJFHMb/0wDIKyr+CQItAIrLhYoICGiVVTUqGxAArAMi/enubUZbSwUmx7vE+ZNQXpKI&#10;4rwoZCQHIT7CU7XjEwA+bjcREuCAB/etEB3ugfCHzqrg7ZrZIZidN4aD7WWxK7C+dRHWlpdw14HT&#10;xNvBw+0O7lhfweXLp2Bnb6UcmwtncJ6fO7ZcXdIad+9xjTIbFeV5zuds7SzVMwQD9w6Ot/9ZAMRB&#10;97RQozOiB84IVRIQGIiwZXEce4zZBMpm0r2HnRQIdhrZ4FdDK/xicFNAYKlsn7EN9A7bQ/+IA3RM&#10;7si5tdoTALTDJx0VCBIzWlHfNo/u/g0RnsLPp75gXvTBGzY5CiC4Ug3nxBkQGtQuYKHzJ8trcoqf&#10;Ilt0AEVvbtmIiv4EQHr+ILKKRAdsiWA6f5Vki+pWVorOKgD0SjTvF94+MLaujEDoHVxDz8Cq2pPa&#10;cFGNJRHKtLnFj8rRRwUsY8LxCYqZ+XeYX3qPpbVNrL38JPYBi2uvRCcIBZqcRdfTIdnPYFYAsLS2&#10;jtX1V5ibX0Z9XTOiImJx/owpPO/74uq1m6rZk72/Tq7euP8gCO7eAfARIBAAdP6Q8MfKCAICgM7/&#10;zwIgt7DoJwi2ZwEtCCoquUZvFerq6kQAN6gB6M9GutHZXo2nvfXi/MmoKE1CaUEM0pMClfOHBd5F&#10;rDh8WoIvokIdVL9AV2MavF1NkRjlisxEX5TkPEbsYze4OpjB8c5F3DI/gdvmp1U1aGiwACjQRYAg&#10;Du6scXRGdjo593RsOr3W8XnO1faZDbjnOZ+jCQAixfk1xlJmGps5taa99scWIwAQTSCmRwCwZOJn&#10;JhAQKJErIBDxu9fkHnZRD2gzgRHNEnuNrbDTwBy7D9wUkWyjbI9c32Mo5ybW0D9oDeOj9tgnzxRV&#10;jKKidgr5og1yC4fkeEJ+jH5U1Y1IOh5QVtM0iYKyp8gQwVtRO46swl5kFvSoyE8Q0PmTsrvVhLoE&#10;QGbR4JYgHkNp/bjYKMqbRtHQMYW2XskEfQK6wWUFAO1KNEOjImxHXisbFq3ACL+4/Jsa3jhMsDxb&#10;VrRoVkQtJ69aWnsvUf6NOPkLyRoLyvE5JeHo7ALGheoMTS1ibH5NNMYi8kTs3r7jiLPnTHHjuqVq&#10;8Tl18rxq/rS0tIOdowdc3P3g7vUQHt7B8PINUPRHC4DgR2HqmPQnOj7h/woAtoNgOwBoBICmNahW&#10;aQFmgJGxXrQLd2cFaGVZKoryY5Cb8QhZqQ+RmRSkLCs5GHlpQchP8cJAayrqCh/CzvwAbK7pIzvh&#10;Ppor4zDSI39Xngn0soT73auKOjFLEBDXL5vg5o2Tah5Qe0dL3HW6rYzHtvYWam1lh7tW6hr3XGSE&#10;Cw7y+vZnd+iefQytqTG+YvrnBQxb9kfXtefsC9AMgdRkAk6NwilU2NPLTGDADrPj/iKOfaFz1FNl&#10;g32HRCCb2ElGEIpz8Db2CBjo/LsMLZTxmKCg8zMDGB66A50DVtijZw4949u4aOYHzwd5yMwdQEPr&#10;kvxIkmarBtHcLlG7ewl1LdPIK+lFutAeWmHFMxRVDiO/YkxFfy0FovMzI9D5c0Ug55YPIK+iH0W1&#10;gwoAdW0TaOycFk0wJRpkGp19QoUoZMX5ac/G3qvVaIbleHRc6M2khv4srnzB2vpvsv8gukRAM7aI&#10;mYUNBYCRyXmJ+MNqPyk8rWtgEiOzr1Da2I/QmGxctnDEkdNmuHD5Js5euIrLZjcUCCh+b922g6XV&#10;HdjfdVcAcHUPhKfPQ+H/wQoA2ykQnT8yNu5nBqDFJSUrEGgBkJKRqSw5XXh0pghFcf7MXP5fNfb3&#10;MoEWBLSycqFCZaUiOkUHNFSrfgAK0sb6YtEB+aitylQZoLwoDmWFsSjOiURuWiiyUx4iNzUQuQmu&#10;6Kh6jMGWZLSWPUZVjojjwjBU54chP9UfsWHOKhMkRHJeUkc42FyA+bXjuHXznFAjU7WAIJ2azkxH&#10;pzneu/XTybVA4DXuCQ6Cgfv/FAD+1jU+r3NGU+f/F9MMhqGpkWLsLDsZIlSIzZyaZlLVXyACmRmB&#10;FaW7hfIoEIgm2C30SKMPrLBXzvcduA1dEcSGh+xgJBRJ/+Ad7NcXMOjcwF5dc+gKWGwdwyTdS6Sp&#10;HUZLxxzqW2dQWS8Ct1QcXQCQJ3sanZ/RPi3/qZpyJTW3X7PPk+xQ1KNmo8iXDJJf9RS5Fd3IL9dY&#10;Wc0AapvH0NA2LfsJNLTMCNDEefvW8aRXIvrER3H+d8qm595jee0r1l99lz2XaVrH/PIbeXZcXjMq&#10;2WNZdMC6ZIlVEcFzaO6YgKtvMo6bOgsNtMB+EzMcPmWBM5cscercVdy4aY0rVyVy2XCsrMacXbho&#10;hJ+A4AHcPf0VALQagBlAK4C1AGD0p/0eAHR8rf09AGwHwe+pEK28QtMhVl1drQDAhSuKS7NQUZal&#10;AFBdkY7SonhFgapKE1FNPSAgyEgMRHL0fcQE3kJcgCVSwmxRkHgf5ZmByE9+gIRwJ4T62SDu8X1k&#10;C2DCg11hI1rgpvk5WFhcEABcVjM9k+Jspz5a+qPVAKQ8243XtPSIxwKAMHFmjemdC1em6vb/hvE+&#10;n1UD51ndeS4M+8S41yGQ6PR0fmYCMdXbe1Le90QIdI8HqWZPNn/uO+yB/UKNNLVE9qplaJ+RrRLG&#10;bD7dLY6uTNdC6I9kBKFMzAQ6oht0JFPoS5Y4cOgW9A5cE7si1y/DwPgazooz3XOPQWRctaJBbP4s&#10;KB+SSD+qskBO6bACQVzaE0QkNiExqx3JuW1IymlFbEYdwhJKEBSVh4eROQiNzsODoFQEhGYiLLoY&#10;8am1QhU6JBr2oqJ6XLLOIrp71hQNmpr5oAa4kwKxRYhid2ruJQaG54USLaJ/aAndQqd6+hbR8WQO&#10;j8JzoWdkrtE9h2xx6KwzDI7egtExcwGANU6evYbzl64K97eQ1G0DG9s7ylxc3XHf8wFc73sLBfKF&#10;t5+/EsIBD0MU/dGCQCuC6fha5ycF+j0N+kcA2J4J/kgP5Bdo+geoAThnP9voOcdPWUkGujqrVAdX&#10;XXUGasqTlVUUxiEnNURF9JhHLsgQzp/yyBFJIfZIEIsKtMVjf1skyv2CzMfISYvAA08HXDU7CTOz&#10;06pF56blNVy/cVkE7z8GgJb3a69tBwKf/YcAMLggdGbL/ggA+85v2RYAmAk0INAAgDU/NP0TBMEj&#10;6BwLxv6jAaoDTNMP4AHdIy5iTqpplEBQIBDn36Un1EjHXOjPTQHBTQWA/eL81AP7xfYZXofRUWvs&#10;P3Adu/XMsEf/Kn7db4r//et5/LL3slAm0Rf7r8DAxAZnr/jAzjURAeHliExqRFxKC6KSmxCT1ojH&#10;iVV4FF+K0LgiBIRlwdb5IY6escKfdh+R9z2D//XLEXmvq7hzNwyPIssQEVuNqPh6pKR3KA3S3Dqt&#10;Bq3T+YfHnuPZ6Ipq5aHzd/XPCH2iLUk2GVbrEF+xCMJpUx+cuOCj+kXYY2580hkHTzrgyClx/nO3&#10;ceKMJgNcNbfYcn5rAcJtOLu6wM3TS5knF6veagXa7vzMAHT+7ZH/9wDYngn+EQC2g2A7AGilZRUo&#10;Ki5FTU0N2ttbVTt8djZ7csORkxGjenery5JV9K+UTEBxm5MiOiDRH3nJAciO8URGpDtSw12QEuGO&#10;zDhf5KaEIj8jArnp0XCTKH/F9BSumZ3TrCh/zRTXbpip/8VNK+H69kJz/gEAeK69rwUBr/F1PynQ&#10;dqpjcCEKhhejfxrPtdTnr0yu7REQ0PYrOiTvI87PKs8DZ2OUGYkuoBmekfc9LcAQbbDvZJgaLrnn&#10;eIAaW8ABNjrHXAUMrkKTnCQrOGgygrGNokJ72HRKMOibK9t7QLKA3NMxsRUtQbPHnoN3Fa3aa+Is&#10;GsJJ6JMcH3CArrGjPGsngLmNvfoWCiQKLHqmshew7DmDnfqm2G9kJqA7j3/bdRj/408G+F9/MsS/&#10;/2qEX3Ydwp9+McG//XpUwHcFN++ESCZoVa1ID6OqEZ1UJ2CqEaHdjLrmYfQOScQX5+99Jk7fP4ne&#10;8VUUNQ7BLTgXp2+G4OiNCBy3TIbR1UToy/91p5FE/iPOMD7uBONjNjA5fhMnzlngvKmFaIGruHLj&#10;Oixu38RtOwGAvY2A8K5kONEBEv1pbA59EPgQfsGhCAwVIfw4CmFRsXjMtYRjExCdkCxgTZKMmKj2&#10;PI9LFgCkCf/PyFbOT/u9EN7u9DQe/xEIeKw0QUkxWtqaUVtTgcSEaGQkxyIvKx4tNfkS9eNF7IYo&#10;585J8BWq44uipAcoFKqTmyh055GzmjoxOcILVYVJKM1OREZ8OK6cP44jxgY4dtgIp44dxrmzJ9Wy&#10;s+YWV0UTSWC4w6ZNtv7Q8RnR2RpEZyfFYZS3Vce8zuN7TnYCCHu15zlth+LxYloQaHk+nV5r251/&#10;O2A4VJJ1/nvFCAB1/YxkDskCdHiaoj9ipEJ0fs42Qdt3OlwzNoDTrrAH+egD7D2i6R2mTtA54i7m&#10;puqI9hiLg0tW2KlviZ26AgQBA0FB7cBOsz3GtopG6Ry+p5zJUADFTjVNx9o9lVkUzaKGMJbXGIvQ&#10;PiA6QmyfEYHFzHEJf957TjLHKfyy7wT+vPuoAOAg9uw/jv8tAOC1X/ZKNvj1NI6dd0JIdBVKaieR&#10;mv9ErENEdScKKvpQWjuE6uZxtb5Z/+Qn+ISV4rxVCEwuB+CkZRQO3YjGgSuxMLiWqLImJxZgFjA4&#10;ws9uI0CwxLGzIoIvW+KS8H+z6zdgbmWJW7a3cZuZwNERd93c4Oz1QJmPaIDtAHgYHonQiGiER8cp&#10;ENDhtRaTmKKcPyE1A0npWQoAzAAUw1oQaDOBFgDbTQuG7S1DPC/eqhZtbm1CeVmRKn3ISI1T5cac&#10;hY3RPCbUHQlhHsgT7l+dH4meunSM95ahNOuRiN5YZMT6obe1BJX5ySKOo3Dx1CEc2L8TRnr7YKi3&#10;FwY6e6EvxweM9HD4iDFOnjqKs+dOwuLmVVjduiFgsFRA0Do/nZxzAWmPXVwd4eZ+TxmPeY33dnD+&#10;H9KZnyO1/oYG2E59tM+q8y3+rz3X1Puz3FljBy/Ewvi8ZIMLkgXOa/ob9p+Oxu5Tkdh1Mgp7jkkW&#10;oR2NwO4jYdh1OAS/HgrEzoP+2Gnig1+NPSTCs9rUVemFfSaO4rh3lFj+Vc9Coralsr16AggDCuc7&#10;KuLrSUag82tN57BkArH9h+0kS9hIxhCdYcxWKE1LFJtdCQRNdrgoGeO8iOwL+NPOwzA4eBl/3nMS&#10;/+PPQokMzfBnnUv4kwDm5GU3JOV1qBmcS+on1Eg0Ts5b0bKOgKg2nLz6GEfNImFsGomDZvJ/EKc/&#10;aJ6MIzbZOHQ7E7py/dDlMBid9lEUUO/IHRgeuw2TkxY4ed4cF69YqCGOBICVjTVuUQsQAK4ecPL0&#10;+Q8ACAgJQ3BYhMoCjyJjVCbYHvljk1J/AoAZgCDY3ipEEDALEABap/99JtCa9j75P4vMikuL0Nre&#10;pJpBudg2B8Skp0aitbEUdRVZKM2LQ3FWpDh7PNprMtDXUoChzlJUFcWiKOsxelqK1bSJaXGhOH5w&#10;Pw7q7cLRg/o4dEAfJmIHJROYHDRUxmMjYz1lB4x0YXLIEMdPHBJAnJAMcV6BgoCgg2szgzYj0His&#10;vacAoAXBTyf+HQh+7/zbQbAdABwnwKZPDpoxlOhO4/kBoURGF2Nx8HISDl1NlygoDmCeh8PmRThq&#10;Xi5WgWMWlWp/+HopjM3yYXApXbJPEnYdDcWuI0HYdchbQOEuTuukiu32GzsoR6dA3idA2CuZYY+O&#10;AEJH9roEBQGhqUXaZyLRn7TqiKOIbwfsPWSP3YfYFCv0ycgOO/Vu4Zf95rK/AR0RprrG14XuXJb3&#10;OScgMMX//PNBRY8MDt/A/9wpQNh1GvsOstn2GnYZy98UrbHL2Bq7Dgo4D7mL1gmGycU4HL+eJY6f&#10;jiPm+TA0y4CBfPcj1vnQu56MXZejcexOJk7eTITJ+SBFA/cfsYf+URsYHjfH0bM3JAtYwFRE8HUr&#10;KwHAHQGArdCgu3B0EQp030fZ7wEQ9OjxzyxAEGipEEHADEAQxKek/zStJtBqge0AoKNvBwCjvtb5&#10;eT0zNwf5hXlCf/KVNbfVo7qmRM3DySrOgtwUNQluZWkmqsVqSzPQ3VKOiYFmifZlKM6JQXlBHCqL&#10;k1Erzh8W5IZjxhLxdX/FuZOHcdhIH8cPH1R25LAxDh8yUivsHxFKdOSoMY4eOyiZ4Ihyfh4TCASF&#10;sQDn8BEjdf3ipTO4cvUiLK2uK7qkdX5mCp4LBQoRZ9YYB6nT9M49+mn658OU8Vh7n89ykDuNQFBU&#10;hs2dHPh+5iEMz4YI/ZHj08GqUlRX6I7qaGNR3cUkGFzOgOHVXBhfL4HJjWqYWNTh0M16HLFqxNFb&#10;TThq3Yhjt+txzLoWxlfz1AAdNc/QsSA1V6nOYdENJi4S5UU4i4DUPWADXUNrBYa9kg1IkXbqWmiM&#10;59QQRrfFSe/81AyqPEPAwTELpFjMKswoO/Wuibi+JoL7qryfaAMBwk5dEdX7z8r9S/jVwAy/SJb4&#10;lfTpkDX0jztC76hkGBHy7Otgcy+pHmfaOHAxHUZXcmFwJQd6V7LFMqEvoDhwMxsHbmXC5FYGTlil&#10;4djVGNVrvtvEAXrH7GBw3ArGJ66LcLfChas3YXbjJixu2QgFsoPdXWfcFQA4uWsA4OUX9FMH+D98&#10;9BMA2gxA59dmAa1pdYCiQhL9taJYmw0IhO1aQGvaqK/NAjmqaC4HhSXZqKgsRFt7PXr72lWBG0uY&#10;c3OTkZMVh5ioQDUvf54cl8i1opwEZKdEqclxayolOxSnqPl9jh/Vw1ETXRw/Ik5uYoiTx0xw8ugh&#10;ZcePac1EY8eNldHxaceOmyjjMcFBANAOHT6g9rx36vRRnL9wSmUJtiIxU+zgmF2t6XImBzG98yE/&#10;Tf9CqDIea++rcb4c9M5RYRwUc0qAIQBgzy+d3vBMsOyDhPtr5gziMwTA/nOxohmE+15Ig86lLOiZ&#10;FcDIvAbG5vUwtmzCQatmmNxuhYl1y5Y14LRjM07YVuHwjTzVM83mVANOwcJZKA65QV9EL+mOLjUA&#10;xa6RjdAgbd+ChibRWH7xq6FoCAEKTTtegWMX2B9BAOzUF+BIFqA20DESBxfRS3G8x+ASftE1xa+6&#10;IpQPmIuz34HxGVccueQDk1P3ceCEfBYR86qf42iABANmSHHqC4kidrMF7NnQvyrfVwCge1UygXkm&#10;jK1ycdg6BycsM3H4Whz2n/ATyieAPu4gmuCWvOcNnLlshTOm5ioL3LC8DUtr25+1QHedPeHizpKI&#10;AHj6BigQ+AaF/BUISIX+EQCYAbY7vZb/c689/psAKMxFRGQoEpMjVBXn04F2jI73IS4hDJGRQaqI&#10;LTsjHm7Od9TUhgmxj1AhYCkpEKojFKlcskJTQwlS0yJgZWWKw4d1cPr0YeXYRgf0lMOfPHFsy45s&#10;2WGNnRRwiDHK005IxtAaz7Vg0GYHgoJg0AJCc+8Q/n/NLCxqyBPYdAAAAABJRU5ErkJgglBLAwQU&#10;AAYACAAAACEA5Jc4cuEAAAAKAQAADwAAAGRycy9kb3ducmV2LnhtbEyPwU7DMAyG70i8Q2Qkbizt&#10;SmArTadpAk4TEhsS2s1rvbZak1RN1nZvjznB0fan39+frSbTioF63zirIZ5FIMgWrmxspeFr//aw&#10;AOED2hJbZ0nDlTys8tubDNPSjfaThl2oBIdYn6KGOoQuldIXNRn0M9eR5dvJ9QYDj30lyx5HDjet&#10;nEfRkzTYWP5QY0ebmorz7mI0vI84rpP4ddieT5vrYa8+vrcxaX1/N61fQASawh8Mv/qsDjk7Hd3F&#10;ll60GlTyvGRUw1zFIBhYKMWLo4bHRCmQeSb/V8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u/vumGAwAALggAAA4AAAAAAAAAAAAAAAAAOgIAAGRycy9lMm9E&#10;b2MueG1sUEsBAi0ACgAAAAAAAAAhAMbEmM2rlgEAq5YBABQAAAAAAAAAAAAAAAAA7AUAAGRycy9t&#10;ZWRpYS9pbWFnZTEucG5nUEsBAi0AFAAGAAgAAAAhAOSXOHLhAAAACgEAAA8AAAAAAAAAAAAAAAAA&#10;yZwBAGRycy9kb3ducmV2LnhtbFBLAQItABQABgAIAAAAIQCqJg6+vAAAACEBAAAZAAAAAAAAAAAA&#10;AAAAANedAQBkcnMvX3JlbHMvZTJvRG9jLnhtbC5yZWxzUEsFBgAAAAAGAAYAfAEAAMqeAQAAAA==&#10;">
                <v:shape id="Imagen 9" o:spid="_x0000_s1039" type="#_x0000_t75" style="position:absolute;left:285;width:18917;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N+wAAAANoAAAAPAAAAZHJzL2Rvd25yZXYueG1sRI9Bi8Iw&#10;FITvC/6H8AQvRdP1sKzVKLog6HFVEG+P5tkUm5faxFr/vREEj8PMfMPMFp2tREuNLx0r+B6lIIhz&#10;p0suFBz26+EvCB+QNVaOScGDPCzmva8ZZtrd+Z/aXShEhLDPUIEJoc6k9Lkhi37kauLonV1jMUTZ&#10;FFI3eI9wW8lxmv5IiyXHBYM1/RnKL7ubVUCHRI7NKklvq7I9nsi1yXUrlRr0u+UURKAufMLv9kYr&#10;mMDrSrwBcv4EAAD//wMAUEsBAi0AFAAGAAgAAAAhANvh9svuAAAAhQEAABMAAAAAAAAAAAAAAAAA&#10;AAAAAFtDb250ZW50X1R5cGVzXS54bWxQSwECLQAUAAYACAAAACEAWvQsW78AAAAVAQAACwAAAAAA&#10;AAAAAAAAAAAfAQAAX3JlbHMvLnJlbHNQSwECLQAUAAYACAAAACEATe6zfsAAAADaAAAADwAAAAAA&#10;AAAAAAAAAAAHAgAAZHJzL2Rvd25yZXYueG1sUEsFBgAAAAADAAMAtwAAAPQCAAAAAA==&#10;">
                  <v:imagedata r:id="rId28" o:title=""/>
                </v:shape>
                <v:shape id="Cuadro de texto 10" o:spid="_x0000_s1040" type="#_x0000_t202" style="position:absolute;top:22193;width:2019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3F283DB" w14:textId="346F2FFE" w:rsidR="00303317" w:rsidRPr="00CC4C16" w:rsidRDefault="00303317" w:rsidP="007D1879">
                        <w:pPr>
                          <w:spacing w:after="0" w:line="240" w:lineRule="auto"/>
                          <w:rPr>
                            <w:b/>
                            <w:sz w:val="18"/>
                          </w:rPr>
                        </w:pPr>
                        <w:bookmarkStart w:id="44" w:name="_Toc38616622"/>
                        <w:bookmarkStart w:id="45" w:name="_Hlk21815484"/>
                        <w:r w:rsidRPr="00B842F1">
                          <w:rPr>
                            <w:b/>
                            <w:bCs/>
                            <w:sz w:val="18"/>
                            <w:szCs w:val="18"/>
                          </w:rPr>
                          <w:t>Figura N</w:t>
                        </w:r>
                        <w:r>
                          <w:rPr>
                            <w:b/>
                            <w:bCs/>
                            <w:sz w:val="18"/>
                            <w:szCs w:val="18"/>
                          </w:rPr>
                          <w:t>º</w:t>
                        </w:r>
                        <w:r w:rsidRPr="00B842F1">
                          <w:rPr>
                            <w:b/>
                            <w:bCs/>
                            <w:sz w:val="18"/>
                            <w:szCs w:val="18"/>
                          </w:rPr>
                          <w:t xml:space="preserve"> </w:t>
                        </w:r>
                        <w:r w:rsidRPr="00B842F1">
                          <w:rPr>
                            <w:b/>
                            <w:bCs/>
                            <w:sz w:val="18"/>
                            <w:szCs w:val="18"/>
                          </w:rPr>
                          <w:fldChar w:fldCharType="begin"/>
                        </w:r>
                        <w:r w:rsidRPr="00B842F1">
                          <w:rPr>
                            <w:b/>
                            <w:bCs/>
                            <w:sz w:val="18"/>
                            <w:szCs w:val="18"/>
                          </w:rPr>
                          <w:instrText xml:space="preserve"> SEQ Figura_Nº \* ARABIC </w:instrText>
                        </w:r>
                        <w:r w:rsidRPr="00B842F1">
                          <w:rPr>
                            <w:b/>
                            <w:bCs/>
                            <w:sz w:val="18"/>
                            <w:szCs w:val="18"/>
                          </w:rPr>
                          <w:fldChar w:fldCharType="separate"/>
                        </w:r>
                        <w:r w:rsidR="000D7752">
                          <w:rPr>
                            <w:b/>
                            <w:bCs/>
                            <w:noProof/>
                            <w:sz w:val="18"/>
                            <w:szCs w:val="18"/>
                          </w:rPr>
                          <w:t>3</w:t>
                        </w:r>
                        <w:r w:rsidRPr="00B842F1">
                          <w:rPr>
                            <w:b/>
                            <w:bCs/>
                            <w:sz w:val="18"/>
                            <w:szCs w:val="18"/>
                          </w:rPr>
                          <w:fldChar w:fldCharType="end"/>
                        </w:r>
                        <w:r w:rsidRPr="00B842F1">
                          <w:rPr>
                            <w:b/>
                            <w:bCs/>
                            <w:sz w:val="18"/>
                            <w:szCs w:val="18"/>
                          </w:rPr>
                          <w:t>:</w:t>
                        </w:r>
                        <w:r w:rsidRPr="00CC4C16">
                          <w:rPr>
                            <w:b/>
                            <w:sz w:val="18"/>
                          </w:rPr>
                          <w:t xml:space="preserve"> Toma de datos de la placa</w:t>
                        </w:r>
                        <w:bookmarkEnd w:id="44"/>
                      </w:p>
                      <w:bookmarkEnd w:id="45"/>
                      <w:p w14:paraId="39B94FCF" w14:textId="77777777" w:rsidR="00303317" w:rsidRPr="00B60377" w:rsidRDefault="00303317" w:rsidP="007D1879">
                        <w:pPr>
                          <w:spacing w:after="0" w:line="240" w:lineRule="auto"/>
                          <w:rPr>
                            <w:sz w:val="14"/>
                          </w:rPr>
                        </w:pPr>
                        <w:r w:rsidRPr="00B60377">
                          <w:rPr>
                            <w:sz w:val="14"/>
                          </w:rPr>
                          <w:t>PROYECTO PCB UNIDO/DIGESA</w:t>
                        </w:r>
                      </w:p>
                    </w:txbxContent>
                  </v:textbox>
                </v:shape>
                <w10:wrap type="square"/>
              </v:group>
            </w:pict>
          </mc:Fallback>
        </mc:AlternateContent>
      </w:r>
      <w:r w:rsidR="007D1879" w:rsidRPr="000843C4">
        <w:rPr>
          <w:rFonts w:ascii="Tahoma" w:hAnsi="Tahoma" w:cs="Tahoma"/>
        </w:rPr>
        <w:t xml:space="preserve">Elaborar sus bases de datos para el registro de las “probables fuentes de PCB” (en existencias y residuos) constituyendo el inventario de todos los equipos del Titular. </w:t>
      </w:r>
    </w:p>
    <w:p w14:paraId="61523F62" w14:textId="1C8B8685" w:rsidR="007D1879" w:rsidRPr="000843C4" w:rsidRDefault="007D1879" w:rsidP="007D1879">
      <w:pPr>
        <w:spacing w:before="160" w:after="0"/>
        <w:ind w:left="851"/>
        <w:jc w:val="both"/>
        <w:rPr>
          <w:rFonts w:ascii="Tahoma" w:hAnsi="Tahoma" w:cs="Tahoma"/>
        </w:rPr>
      </w:pPr>
      <w:r w:rsidRPr="000843C4">
        <w:rPr>
          <w:rFonts w:ascii="Tahoma" w:hAnsi="Tahoma" w:cs="Tahoma"/>
        </w:rPr>
        <w:t>Esta actividad es muy importante pues ayudará al Titular a conocer el número real de los equipos que tienen</w:t>
      </w:r>
      <w:r w:rsidR="00C96BBB">
        <w:rPr>
          <w:rFonts w:ascii="Tahoma" w:hAnsi="Tahoma" w:cs="Tahoma"/>
        </w:rPr>
        <w:t>;</w:t>
      </w:r>
      <w:r w:rsidRPr="000843C4">
        <w:rPr>
          <w:rFonts w:ascii="Tahoma" w:hAnsi="Tahoma" w:cs="Tahoma"/>
        </w:rPr>
        <w:t xml:space="preserve"> sea que estén en servicio, estén en mantenimiento, en calidad de reserva, hayan sido dados de baja o desechados. Todos los equipos y sus características deberán registrarse en la base de datos. El tiempo que tomará tener esta información está en función al número de equipos, a los lugares geográficos donde están instalados y su accesibilidad, toda vez que es importante la verificación física de los equipos, por lo que se recomienda que se tome una foto de cada uno de ellos. Una breve descripción de estas fuentes se puede apreciar en el Anexo 1.</w:t>
      </w:r>
    </w:p>
    <w:p w14:paraId="2B566A6B" w14:textId="77777777" w:rsidR="007D1879" w:rsidRPr="000843C4" w:rsidRDefault="007D1879" w:rsidP="005717E0">
      <w:pPr>
        <w:numPr>
          <w:ilvl w:val="0"/>
          <w:numId w:val="11"/>
        </w:numPr>
        <w:spacing w:before="160" w:after="0"/>
        <w:ind w:left="851" w:hanging="284"/>
        <w:jc w:val="both"/>
        <w:rPr>
          <w:rFonts w:ascii="Tahoma" w:hAnsi="Tahoma" w:cs="Tahoma"/>
        </w:rPr>
      </w:pPr>
      <w:r w:rsidRPr="000843C4">
        <w:rPr>
          <w:rFonts w:ascii="Tahoma" w:hAnsi="Tahoma" w:cs="Tahoma"/>
        </w:rPr>
        <w:t>Extracción de muestras de los aceites dieléctricos, y de suelos o superficies no porosas, con los correspondientes protocolos para el manejo de muestras y cuidado de la cadena de custodia.</w:t>
      </w:r>
    </w:p>
    <w:p w14:paraId="2D3D6037" w14:textId="1BF0D54D" w:rsidR="007D1879" w:rsidRPr="000843C4" w:rsidRDefault="007D1879" w:rsidP="005717E0">
      <w:pPr>
        <w:numPr>
          <w:ilvl w:val="0"/>
          <w:numId w:val="11"/>
        </w:numPr>
        <w:spacing w:before="160" w:after="0"/>
        <w:ind w:left="851" w:hanging="284"/>
        <w:jc w:val="both"/>
        <w:rPr>
          <w:rFonts w:ascii="Tahoma" w:hAnsi="Tahoma" w:cs="Tahoma"/>
        </w:rPr>
      </w:pPr>
      <w:r w:rsidRPr="000843C4">
        <w:rPr>
          <w:rFonts w:ascii="Tahoma" w:hAnsi="Tahoma" w:cs="Tahoma"/>
        </w:rPr>
        <w:t xml:space="preserve">Identificar </w:t>
      </w:r>
      <w:r w:rsidR="00474162" w:rsidRPr="000843C4">
        <w:rPr>
          <w:rFonts w:ascii="Tahoma" w:hAnsi="Tahoma" w:cs="Tahoma"/>
        </w:rPr>
        <w:t xml:space="preserve">las existencias y/o fuentes con </w:t>
      </w:r>
      <w:r w:rsidRPr="000843C4">
        <w:rPr>
          <w:rFonts w:ascii="Tahoma" w:hAnsi="Tahoma" w:cs="Tahoma"/>
        </w:rPr>
        <w:t xml:space="preserve">PCB, procediendo con un descarte mediante el uso de kits y análisis cromatográficos confirmatorios (de los resultados positivos); o solicitando directamente el análisis cromatográfico a </w:t>
      </w:r>
      <w:r w:rsidRPr="000843C4">
        <w:rPr>
          <w:rFonts w:ascii="Tahoma" w:hAnsi="Tahoma" w:cs="Tahoma"/>
        </w:rPr>
        <w:lastRenderedPageBreak/>
        <w:t>los laboratorios que cuenten con el método de ensayo acreditado ante el INACAL u otra entidad acreditadora al ILAC MRA.</w:t>
      </w:r>
      <w:r w:rsidRPr="000843C4">
        <w:rPr>
          <w:rFonts w:ascii="Tahoma" w:hAnsi="Tahoma" w:cs="Tahoma"/>
          <w:vertAlign w:val="superscript"/>
        </w:rPr>
        <w:footnoteReference w:id="9"/>
      </w:r>
    </w:p>
    <w:p w14:paraId="26A0F38D" w14:textId="159FD9FB" w:rsidR="007D1879" w:rsidRPr="000843C4" w:rsidRDefault="007D1879" w:rsidP="005717E0">
      <w:pPr>
        <w:numPr>
          <w:ilvl w:val="0"/>
          <w:numId w:val="11"/>
        </w:numPr>
        <w:spacing w:before="160" w:after="0"/>
        <w:ind w:left="851" w:hanging="284"/>
        <w:jc w:val="both"/>
        <w:rPr>
          <w:rFonts w:ascii="Tahoma" w:hAnsi="Tahoma" w:cs="Tahoma"/>
        </w:rPr>
      </w:pPr>
      <w:r w:rsidRPr="000843C4">
        <w:rPr>
          <w:rFonts w:ascii="Tahoma" w:hAnsi="Tahoma" w:cs="Tahoma"/>
        </w:rPr>
        <w:t>Etiquetar las existencias y residuos identificados como contaminados con PCB a fin de realizar un manejo cuidadoso de estos equipos.</w:t>
      </w:r>
    </w:p>
    <w:p w14:paraId="07AC2C56" w14:textId="3900C280" w:rsidR="007D1879" w:rsidRPr="000843C4" w:rsidRDefault="007D1879" w:rsidP="007D1879">
      <w:pPr>
        <w:spacing w:before="160" w:after="0"/>
        <w:ind w:left="567"/>
        <w:jc w:val="both"/>
        <w:rPr>
          <w:rFonts w:ascii="Tahoma" w:hAnsi="Tahoma" w:cs="Tahoma"/>
        </w:rPr>
      </w:pPr>
      <w:r w:rsidRPr="000843C4">
        <w:rPr>
          <w:rFonts w:ascii="Tahoma" w:hAnsi="Tahoma" w:cs="Tahoma"/>
        </w:rPr>
        <w:t>Para real</w:t>
      </w:r>
      <w:r w:rsidR="00F36FE0" w:rsidRPr="000843C4">
        <w:rPr>
          <w:rFonts w:ascii="Tahoma" w:hAnsi="Tahoma" w:cs="Tahoma"/>
        </w:rPr>
        <w:t>i</w:t>
      </w:r>
      <w:r w:rsidRPr="000843C4">
        <w:rPr>
          <w:rFonts w:ascii="Tahoma" w:hAnsi="Tahoma" w:cs="Tahoma"/>
        </w:rPr>
        <w:t xml:space="preserve">zar todas estas tareas operativas se deben utilizar los equipos de protección personal que se indican en la Guía Metodológica para el Inventario de Existencias y Residuos con PCB, que también se indican en el Anexo 2. </w:t>
      </w:r>
    </w:p>
    <w:p w14:paraId="37064725" w14:textId="101836C1" w:rsidR="007D1879" w:rsidRPr="000843C4" w:rsidRDefault="004C2308" w:rsidP="004C2308">
      <w:pPr>
        <w:spacing w:before="160" w:after="0"/>
        <w:ind w:left="567"/>
        <w:jc w:val="both"/>
        <w:rPr>
          <w:rFonts w:ascii="Tahoma" w:hAnsi="Tahoma" w:cs="Tahoma"/>
        </w:rPr>
      </w:pPr>
      <w:r w:rsidRPr="000843C4">
        <w:rPr>
          <w:rFonts w:ascii="Tahoma" w:hAnsi="Tahoma" w:cs="Tahoma"/>
          <w:noProof/>
        </w:rPr>
        <mc:AlternateContent>
          <mc:Choice Requires="wpg">
            <w:drawing>
              <wp:inline distT="0" distB="0" distL="0" distR="0" wp14:anchorId="0BF9398C" wp14:editId="1F0BF02B">
                <wp:extent cx="1584000" cy="2319655"/>
                <wp:effectExtent l="0" t="0" r="0" b="4445"/>
                <wp:docPr id="8" name="Grupo 8"/>
                <wp:cNvGraphicFramePr/>
                <a:graphic xmlns:a="http://schemas.openxmlformats.org/drawingml/2006/main">
                  <a:graphicData uri="http://schemas.microsoft.com/office/word/2010/wordprocessingGroup">
                    <wpg:wgp>
                      <wpg:cNvGrpSpPr/>
                      <wpg:grpSpPr>
                        <a:xfrm>
                          <a:off x="0" y="0"/>
                          <a:ext cx="1584000" cy="2319655"/>
                          <a:chOff x="0" y="0"/>
                          <a:chExt cx="1600200" cy="2319655"/>
                        </a:xfrm>
                      </wpg:grpSpPr>
                      <pic:pic xmlns:pic="http://schemas.openxmlformats.org/drawingml/2006/picture">
                        <pic:nvPicPr>
                          <pic:cNvPr id="16" name="Imagen 16"/>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28575" y="0"/>
                            <a:ext cx="1500505" cy="1823720"/>
                          </a:xfrm>
                          <a:prstGeom prst="rect">
                            <a:avLst/>
                          </a:prstGeom>
                          <a:noFill/>
                          <a:ln>
                            <a:noFill/>
                          </a:ln>
                          <a:extLst>
                            <a:ext uri="{53640926-AAD7-44D8-BBD7-CCE9431645EC}">
                              <a14:shadowObscured xmlns:a14="http://schemas.microsoft.com/office/drawing/2010/main"/>
                            </a:ext>
                          </a:extLst>
                        </pic:spPr>
                      </pic:pic>
                      <wps:wsp>
                        <wps:cNvPr id="18" name="Cuadro de texto 18"/>
                        <wps:cNvSpPr txBox="1"/>
                        <wps:spPr>
                          <a:xfrm>
                            <a:off x="0" y="1962150"/>
                            <a:ext cx="1600200" cy="357505"/>
                          </a:xfrm>
                          <a:prstGeom prst="rect">
                            <a:avLst/>
                          </a:prstGeom>
                          <a:noFill/>
                          <a:ln w="6350">
                            <a:noFill/>
                          </a:ln>
                        </wps:spPr>
                        <wps:txbx>
                          <w:txbxContent>
                            <w:p w14:paraId="6A9C9A85" w14:textId="7810B8FC" w:rsidR="00303317" w:rsidRPr="002E1B77" w:rsidRDefault="00303317" w:rsidP="004C2308">
                              <w:pPr>
                                <w:spacing w:after="0" w:line="240" w:lineRule="auto"/>
                                <w:rPr>
                                  <w:b/>
                                  <w:sz w:val="16"/>
                                  <w:szCs w:val="18"/>
                                </w:rPr>
                              </w:pPr>
                              <w:bookmarkStart w:id="46" w:name="_Toc38616623"/>
                              <w:bookmarkStart w:id="47" w:name="_Hlk21816037"/>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4</w:t>
                              </w:r>
                              <w:r w:rsidRPr="00B842F1">
                                <w:rPr>
                                  <w:b/>
                                  <w:bCs/>
                                  <w:sz w:val="16"/>
                                  <w:szCs w:val="16"/>
                                </w:rPr>
                                <w:fldChar w:fldCharType="end"/>
                              </w:r>
                              <w:r w:rsidRPr="00B842F1">
                                <w:rPr>
                                  <w:b/>
                                  <w:bCs/>
                                  <w:sz w:val="18"/>
                                  <w:szCs w:val="18"/>
                                </w:rPr>
                                <w:t>:</w:t>
                              </w:r>
                              <w:r w:rsidRPr="002E1B77">
                                <w:rPr>
                                  <w:b/>
                                  <w:sz w:val="16"/>
                                  <w:szCs w:val="18"/>
                                </w:rPr>
                                <w:t xml:space="preserve"> Toma de muestra</w:t>
                              </w:r>
                              <w:bookmarkEnd w:id="46"/>
                            </w:p>
                            <w:bookmarkEnd w:id="47"/>
                            <w:p w14:paraId="14E0D356" w14:textId="77777777" w:rsidR="00303317" w:rsidRPr="00E04230" w:rsidRDefault="00303317" w:rsidP="004C2308">
                              <w:pPr>
                                <w:spacing w:after="0" w:line="240" w:lineRule="auto"/>
                                <w:rPr>
                                  <w:sz w:val="16"/>
                                  <w:szCs w:val="18"/>
                                </w:rPr>
                              </w:pPr>
                              <w:r w:rsidRPr="00E04230">
                                <w:rPr>
                                  <w:sz w:val="16"/>
                                  <w:szCs w:val="18"/>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F9398C" id="Grupo 8" o:spid="_x0000_s1041" style="width:124.7pt;height:182.65pt;mso-position-horizontal-relative:char;mso-position-vertical-relative:line" coordsize="16002,2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6eiAMAAC4IAAAOAAAAZHJzL2Uyb0RvYy54bWycVcFu2zgQvS/QfyB0&#10;byQ5sesKUQpvsgkCpK2x6SJnmqIkohLJJanI6df3kZIcxw7QNgfLQ3I4nHnzHnn+ads25JEbK5TM&#10;o/QkiQiXTBVCVnn037fr98uIWEdlQRsleR49cRt9unj313mvMz5TtWoKbgiCSJv1Oo9q53QWx5bV&#10;vKX2RGkusVgq01KHoaniwtAe0dsmniXJIu6VKbRRjFuL2athMboI8cuSM/e1LC13pMkj5ObC14Tv&#10;xn/ji3OaVYbqWrAxDfqGLFoqJA7dhbqijpLOiKNQrWBGWVW6E6baWJWlYDzUgGrS5KCaG6M6HWqp&#10;sr7SO5gA7QFObw7LvjyuDRFFHqFRkrZo0Y3ptCJLD02vqwweN0bf67UZJ6ph5Kvdlqb1/6iDbAOo&#10;TztQ+dYRhsl0vjxLEmDPsDY7TT8u5vMBdlajN0f7WP3PtHORJOjx0c54Ojj2+e3S0YJl+I0owTpC&#10;6ddswi7XGR6NQdrfitFS873T79FQTZ3YiEa4p0BOtM4nJR/Xgq3NMHgGPF1MiN+2tOKSYAIQ+x3e&#10;adhCfUl3in23RKrLmsqKr6wGrQGs945fuofhi/M2jdDXommIUe5BuPq+phpNTgNb/eJYKjRxwKlX&#10;0Br4eqVY13LpBgEa3qBqJW0ttI2IyXi74eCTuS1StA7idzgPahbN0HZr2L8oAMnTzDrDHaunQqZk&#10;BxQsOEc2/WdVIADtnAo5H3Butpx/mEfkNd4lyTzBkuddupydfpgFue/YA2iNdTdctcQbyBhZhSPo&#10;4531+cF1cvHJSuWBDHk38sUEHP1MQN9nPZrojdcQbjY7wYzREdB/JN7QP2Tpw+5xaafey44WRpGC&#10;EwcFKpKOQg7eXsXEbf9WXpe+Gz7KkPCkqQMxQ66zdD7ekztJ7wvzFPgD5gGuqTkTbG9BlvR5tDjF&#10;ma9C/Jyxt9x2sw23V5COn9mo4glFgu3hPrKaXQt0945at6YGdzvuE7xX7is+ZaNwlhqtiNTK/Hht&#10;3vuja1iNSI+3Io/s/x3110RzK9HPj+nZmX9cwuBs7olGzP7KZn9Fdu2lwnMEdSC7YHp/10xmaVT7&#10;gGdt5U/FEpUMZ+eRm8xLN7xgeBYZX62C03D73Ml7jTtrULdvwrftAzV6bINnxBc1MYhmBzwffAfU&#10;V5BbKYIInlEFrf0AbA5WeJRgvXj19sfB6/mZv/gJAAD//wMAUEsDBAoAAAAAAAAAIQADijONIc8A&#10;ACHPAAAUAAAAZHJzL21lZGlhL2ltYWdlMS5wbmeJUE5HDQoaCgAAAA1JSERSAAAAngAAAL8IBgAA&#10;AXhyVX4AAAABc1JHQgCuzhzpAAAABGdBTUEAALGPC/xhBQAAAAlwSFlzAAAOwwAADsMBx2+oZAAA&#10;zrZJREFUeF7s/Xlolue3748/X873n993cw7nxzkfPqWlSkVFUVQUQxISDElISEhCQkISEhKSkJCQ&#10;gUxkJBMZyUic0BjFEWecccYZtWpptRVrHVDrgLOorS0d1ne91pMrfZpt++ln73af7u/uDSvXfd/P&#10;k/u57nW9rzVcw1qei5evyLc/yu9yHDx8QDznPv5k5PLffyxbPiSes2dPy8vXr+Sr778fuf3TQcX/&#10;mcoPL18injNnT8jZcx/K1z/8IN+MfMDxgxIP+9c/8/aD7w/O7xHPeX3gyVNH5ctHj+TFmzf2oXvQ&#10;b30YR1NLvfQPdIln57b1snRoofQtXGgf8BAe+JX++a0PfPXma6moLJa+/k7x9PV26pO7pX9wQJo6&#10;OuTp19/It/qlr5W+s6//46OyukJKSvONPIsWD0pTc51kZGVKdmGhRMYlyq17D+Ur/eIvPdC3oapq&#10;KqW4tEhSU5PFz2+OeObPny/t7e2SX1gggUGhkpGTL33zF8mjFy9G/sV7vPz+u3/F2+LKSgmaFyxz&#10;586VOXNmyaxZM8SzYcM6Wbp0sazdsFIqqkplbuA8KSytkOaWNtm4a+fPWp4HPnz+XBJSUiUiMlqC&#10;54VKYGCgzJw5Ux8628izb+9O2bJ5vSxZOl86Otqkrq5GmptbpbW1VR6/eG38vPr4kQytXSVLVgxr&#10;azZLVFSMzBt52JQpUyQ8PFzGjRsn7733nnguXDgpZ88elT17t8qOnVukqrpM+ZEqQcEhcvHzy3Lz&#10;3pdy4/F92blvh2xWRJSVF9rrRUVF2cMmTpwoH3zwgT3MHvj5Fx/J8RMHrMmLigokPj5eAgICJDom&#10;Tlrbm2TDtjVy4Ph+2bxjo8xf1CMJidEycfIEpUlG77//vj2QGnLuGV4xX+Yv6JWU1HjJycmS6Oho&#10;e2hYRLjM8Zst2/dulO7BZn3lfpm/uEPGTXhHJkyaKOM/UJrwgUyYMMFozpw5Vnqqa0okLz9LUtNT&#10;JDY+RmbMminTZkyX5NQk8Q/0k3ETJ2kD1Sk0CuSDiRNk0pTJMmnyVCt58KRJk+xV/f3nKl+DxFNa&#10;VmgX4yeMk5mzZ0hIWKhMnjrFvjxlmv7jtJkGh2nTvPcmTNQHKfHAqdOnGfbAYFCwnwQEaisH6snU&#10;6VNk6rQZMmeuv0ybNVvGT5psNHXmLGVBpATMmSnT9YEBQYFWe95inNaWRgEqcXExEhUeLLVVheKJ&#10;T4rWL/rLlKnTZfqMWTJ99hx76Iw5CtaAQIlLSpSCgjzjKzWaNWe2PTg8JkI6O9slMGCOhEcES1xs&#10;hJSUZIknIzddYpNiJDI2Rvz0i3MC/CUwZJ4EBwdLUHioTBivjJ87TWb4+cn0qAj9odnG25Dgedri&#10;MZKWHi9lFbnS1VUnvb2N4sktytH+GyFxyfGSkZspqdnpkqaNFJEYpzWdKYOD/ZIQHyvvTPi7hCfF&#10;Se3nJ2VuTqbEJ0RJbl6aZGQmSktbpSKlVbq6a8VTWFwgeSUFUlpWIBl5WZJWlCZpTc1Sf+aETA8P&#10;krmxoeI/Y5LUPL4jOdprErXvZMlj6R7qks0bl0lqRqxKmwKpqMiT7Ox4fWV9SI6iv1Thk1FdKVF3&#10;Lkuy/mOzkqcoXRZr2amUosT9fJVBOU8/l6rBRqmsVOkUP095GGi8DAycKZ7U+jKpra+Rquf3Zan+&#10;A2J2QIkHZivFKUUrpSvx0MKvr0vSzUtS9vERiVBeVjWUSEdXrcrUBlm9bkA8id2d9pBFSjykVKlR&#10;qUCpSKl8pOR1I/R1057ckplPbkqePJepCSHKrjRZsLhVFVSXLF+lOkW/90/pjl86EG0IF8/VGzd/&#10;lwei9VauWiaejz76yG6MfShf+K06hWPDpvWyeJHyEEX/+PkLef711z/TFQhWHvpbj+7eLlm4UHl4&#10;6uQR2aGinsPV0ukO3x/4teP1119JT2+HV42uX7dSFi5eIKs3bhw1R5wa/a0PbGpplNq6CqlvqBLP&#10;Qn1v9HJ7Z4fsOnTEHgbvfJXTrx0PnjyW0vISKSrOVfVRKh4eVl5RLJnZWRKXlqGifre8+PrbX+Wh&#10;ayzeJ0v7dU5etvYSf9V+07WnqEIqLi7WTp4tAcHhUlXXKIuGlo++LqU7p9Y87MV338qNu3e128VL&#10;aGioClk/mT3bK4g9q1evNImCRkMFlFZqN9SH9gwMygtV7q/tUT8d12/fkfDoGAkNi1DDwCvmZs2a&#10;JTNmTFN1Giqew4f2yeZN66S3r9N0cXNzs7S1dcjSZUP2gGc//ijHFKvo5cFFCyUvL08iwmNMM6Lg&#10;g4KCZOrUqT/p5TNnjsjp04dl1+6tMjw8ZNI5TXl55NhRefzVS7nz7JFcuPKpbNi6TlatXibpGcmq&#10;jOaZdpw8WVXF+PGjavTdd98Vz5XPPzarob2jWR+UJiEhIRIRESGR0VHS1tMg+w7vkW27t8hGZUld&#10;Q6nq4vGmj1FSqFEeyMNG9fL8Bd0qXAtV+mZKYmKihIWFmVWAERQcEiDrty6XFesWyaqNi6W3v0VV&#10;qdZowiSvbh7RyyiradOmWU09dfXlkpGRJnEJsabY+eXpM2dITFy0qVU//0CtWbEq/lB7EDp52vSZ&#10;8v54rdUH461W1BLYWCsnJsXK9OnTVRdPkvDIMH3ILFPoTi/PC9EaR4aMmh6mk0cUPeoU5R4ZGS6z&#10;Zk+VmNhw8cwLDbR/njFztunl9yeoMp8y1fTy5Ola0+hwCZo7y2zAoNAQ+zEI/TxrxkwzEqhdckKk&#10;lBRmiCc2PspekQcaqT6eOdfPdDMPjIyLksqKMsMbWnCOn5oc+mB6SGREmISEBigmAyUrK0mNrTSv&#10;Xo5PSZB54fq6c+eIf3DQT+TvL8ERITJp9jT5myr5ufr6ASGBEqY6OUIflpwSJ7n5KaqXs2X58gG9&#10;DlM1quozQS2v3KI8ycrPlsSsVAlPiJYQVeppGemyYf1amTJ5okRHhUnl4U1Se+qAxKTFqYJXi0K1&#10;Ig/sxzpb1iMtreVqLFWVmV4uUehkKaizq4olvrdbwntaZPY8f5k65QP5X9r63dpr4pXSVGxUX9gr&#10;i5Z0yerViyU5LVry89P1dTPUGM3UGqpdnV2herm8SJLXLJZpL7+UXv3HpIdXpfzzT2WZnmcqoU7R&#10;ftnfPpLqT49IeW2hWQ/5WsskNUnCtHGHhvrFU9lQKcnNDTKoX0aV9it1KJUp8aAEpRilDCX0dM7j&#10;KzJpzzqJU5E1O2SWNLVWyeIlnTK0vFMN//niWfXVc2nRLy5QKlSqVKpWylLioSVK6GivGfJC/G5d&#10;lCT1YuofX5SZc6aqVGrUB7aakl+lVq7n6MlT8vobxKmK/t8q8//Aw+m17Tu3yfoNq8Vz+tx5gVzd&#10;fqsqdg/6I45rt27K0PBSReIi8Xx47pScP/+hnD57xiqHGw79EjOpGPymRIX9EUynckjo+fPV+z5/&#10;4Yx8+OEZOXXmtJw4c9ar0tStf/3dd2/lkjN4+IzK/Z4V5JnLVq6QvoFe6e5pk0WLesVz7sxROX7s&#10;oKxZu0IWLJovg0uWyKtvv5XHL1+aDqYCVMqR08uugr/ncfbcGTNn8NqoYG9fh3i2bV4jfWo0dXa1&#10;Ws07+/ttLGPLrl3mZ1MZmpTKcO4qSGV/j4NnvfzmG9l36KAKu2KprimzCuKQmN3V199ldtfAYI90&#10;dLZIVU21lFdWqHQskZySMtm4c7fcffpcXmuNqJyjfwv3ful/6hpqVUTn2DBIQWGOpKYlmikRHaPq&#10;jsoNzu+1DzIyUyQxOUmVc7yEx8ZKYESUpGfnyer1m+TAkeP2MLiJFfrPcJDvegXZT8e9R4+loaVZ&#10;7ccMSc9UUyVsnsz1n2PGEmYcnvzs2eonL1iwQCDGbBobG2X+wkFZoW5BXUO9NDQ2S1FZpVWyuLxK&#10;Wjq6pX/RItl/9OjIz/z8oCJgEw5/pfzyjqD9dLxRC66zt08iYvTlQ0IlYF6IjahAaFZ0fkCAqm71&#10;yTFaMQ0923dslq3bNsq69atk2fBiaW5tEnNM8wvV2w+T2f5BEpuYIpW1DVLb2CL19foSCxbJvefP&#10;5NrD+3Lpzh05cemSLF6/XnqWLZNVWzbLyk0bpXP+oFQ0NkhBSalkZqnnHKX6KzxSjbowtRVCRglO&#10;YV4yZIF5OWXKJDOCRyt45vRxOXniiBw6uFf27tkhu/dsk23bvRVetWqFMMQ2MNAnHR0dUlam2CzI&#10;V028WB48eyavvv/ROEaT33rxVC5evyY7Du6Tjds3qxW5yeQZvkVmZroZMIGBwVYhTDKMPgxo3ybF&#10;dsOGg0aHk65cOS8XLhyXjz46ISdO7FNurlP/dLFyqU8rVCLZOen2A5iys2bNsVEzbLdTF07Jrce3&#10;5e6jL+Xqlzfk0s3P5eS507Jr7zbZsHmV7Ny5UVavWKwmRL4kJsVIbFykxMREjbgJs80idSNHmLxU&#10;DqJSXLtxL8+hIztt8GztuhXWWVrbGswsjo+PtZE2jPLIyEirIBQSGi4RUZESGhGkynyJDK9ZII3t&#10;lWoLJUmh2jNFVdlSWV8oKRlRatJkSe9ApxmwvgNHzoTGaMWEpnl9uedLns7uBpU3FSYg6cmFRTmS&#10;k5shsbHRZrPHam/Ga8BJAsRYydiYjK/FxiWoiegv+SV50tbdKstWDUlLT70UVeTIlOle7kyaohWb&#10;pA4CTgJjbkqughBc8uUmOKTT0PTJycniqakttUHiktICSU9PVQciUI3iaWqiq1Wtb47RGxwyzyrG&#10;gxkZwz/wC5irTT1drfDJ5g98MOFd9auS5P1xfzej2lnfEydNMaJimPc8A/N/rr/2VrXMXRNDVA6z&#10;nyE5RtnMj6CnTJgwXlk9TSZPmm5sxwmB5oUGa0X87YHOt3DNNFm/b06KWvP4GoioQjV58ZZc8/lW&#10;0Cqn/8d954PwXMZb/QN4RoCER8xTD3SOFJfkqE3YrxZshHgiY0IlA8NcnRzDxNTpNnbIUJ9zKyZN&#10;my5T1AdxrgXEfa55y6TEWElRzys+Klz81QXBiYTzjNzBzUD1IHLyco0maaVs1FR78Qx97ozpU02s&#10;JCcnmjscqUxJSYySovw0qVcz25OWmaTegqqV2Cj1t+Nk9hw/9ar04Vo5Snye2f4BNhY5NzDIKDQy&#10;yghBO049DEYCi8vLbHC+oKDAsEMlpissgAbNCYFd3JqQsCBTYyXF+VJXW6Gds0twMSMigyQqOlQS&#10;EiMlNT1Gfal48WTmZaiLk6O+U5yNa8aomktISbYyIibavDkIP4qSzhEYpr6UQuPunS9l5dKl6sMH&#10;iL/+8NwgrcTsORIxa67MnTRNQuNiJUDdo1D1ySKjIyQ4Psx8NPRsVnaqdsgsqaoulvbOOunsrlNr&#10;ql36+htVzPWpPdjldZuoIL5YSmaypGalSHpOmvXKrPxMySvOlfzKQskuy5Mi7Uw5KtMi9eHlqtxp&#10;OioZos2Rlp2uLiqiKExmaW8fHxgi/01FVNKJg5L0/Jr6Iy+k/ptH0r1rg1kr/gEzFFYM1KrflxSl&#10;+jhBikrSVb1iLCRbxSqrcqSmNl88ecrm4kr9ce3FGVqh1NpcyarKleSMJElSsZOkOrhk907Je3Zb&#10;8lVvlKum7ZHn8t+jtbli42SW0oTgQPm/wgMk4+YlKVatgneVqhSl2hjHKUf/J+ebO1Jz6aA0L2pV&#10;jtVIZVmuFBZmSn1rpVRUF6gCmCMpyXGSkZ4keSrm0tQZLS5WPzFXhXKxysCSxirJrSmVlMZ6Kdm+&#10;RTbog7uUcDhblfhhPLFaJTy1JiW8M8Z0qUSeEi4gzmmIUrBSrtFzyXp2Q9JuXpDsk1slrbFIstS3&#10;BGuMbFfUFUlrR63hLyI8WNXgOBke7pcVKwdk5Sr16grzSyS/tlZC+1ptGJfBZEoGlnEd8Uf7lKgs&#10;Di5uI5XNV6LC+Ka4lJT4plTa+axpqqVzn12VxAefi2frSnMxC76/I2HdjTI7aLaac35S3VgqzaqJ&#10;2jqq1GiuUkepQ4ZXdsua9YOyftNC8VAZV4H5SlQMjvH2NBOVgENUiIpxThNyjucN5/guFeL7ONER&#10;CoUgbd5YxV7KyzuS/MNTmff1PUn7/rEUfXdfiu6dlxkZsSoxpiu8srWCZTJ/UZMMr2iX5Su6ZcXq&#10;XhurtvHqV2+w3v4cPrE73nz7tRw4uEc8n35+1W5gaP4zFvIfedy5e9scOM+Fi5fMluP4s1Tu6PEj&#10;smr1sPrCn1yU2/fu201a1lX0Hx1/JApWr12l+FvKBOo5+eTSRfnmB681jJ/waxykUhDu4djjl17s&#10;bd/9pePl6xc25WyzGVTu/EcX5O7DR1Yp5gvGelu+Bz/khjn+CO5d/vwzs9znq8vrYXjj5OlTcvLs&#10;h/KN/hrDG3Dvl96W+xB9nPL3ruDipYtU3y6Q3p528Zw7d1bOfHhWTn14Tu49fmbce/r6tQ0Sve2A&#10;Y38U13jZzu4OGyhYoC6G5+SJw3L6zHE5ceq47Ny7xyrFug8qSAVcJdy5q9wf0bPPf3RO2tqbbNyF&#10;aXqbucCFZI6qf+HAqMPNyBXYcpWghBzefu/K0Q3LK0tszKWtvdEq6Nmm7uPQsoU2UtC3oF/mq912&#10;+8ED46DrHK4yb/QPS0nA2+9ZOVrk4qefSENTrTQ21agZVW+lZ/nyhap4W6Snr9sqx2gVRLPSMagc&#10;/+y45rjpmvvfe4Czh8+fSk1dteTmZ6ltV2LurE3quVlCRx1dndLQ0ir1Le1y7e59Gw2AXnz7vXHM&#10;rer5vTj35vvvTOiWV5bZbGNDY7WUVxRZ6cHxZoKU6bfmlnobSisur1ALuVyqmlrliy/vWYVscEfZ&#10;RQn3/tnjlzh98vQJKSjKN2IoDf+6Rn2OiMgQ8SxY2K9sbFQnXCtVki/ZuTmSmpklcclpEq2UlV8k&#10;j56/kq8VeFTKVQ4c/tYDLvP9sRX8SDUTw2j5heoalBRKUkqiOf4MAOGxeeAYFctU9zFNTWa8M4a4&#10;gsOjZG5IuAyvWivrN2+T1998b81J8/IjvwVz7ju+MHD3jpw4LlnqSmZkpduEH07/7Lnq5/r722AQ&#10;5MFRzszMlJqaGnP58guKJDUtS4KCwyUkPE7yi8tsXI+54CMnTtuYHc38toMfpiK+HQeOOeJguHbJ&#10;ihWSkZen3l3Y6PgelWG4wq3rslGBFfrFvr4+G3xsamqSVWuWS2t7i9TW16n3VCfx2rQMPDKu190/&#10;XxYMDcmTV69GfurnBxWj2akIpW+n4fqza9dsXVhwmLqdIaFGTBlTKcZs3OS2G3z0rFmzSlasGJbF&#10;ixfKggWDsmnrOtVvC2xaHd81JiFZMnMLpKSi2irY1ddvCwqOXzhvP06F3l5V7YlKz169lrUbN9mk&#10;eFhUtA1vQCwbgxjvg2sMPlJOn+4dxsBH9mzesl4gZmJaWhusx7CGj1HMOXMD9S0jJVs7RXV9k1Fl&#10;ZbVc+PRTefrNG/nwiyvy0Y0bsl21yqJ166R3eFhWbd4kfUsWS3VLs5TU1qhDXWIr6EYpIkp/eJ54&#10;F8EF2/geg5AMnUFTp062yhnnGAndsX2zbN2yQdavW2Vqo1stApoZHNLUzPB3dfVIR3uPNnmbsKzF&#10;HTTXndev5JNbt2Tdjp2ybN1qW4m3eNmQwqBPKioqbOgiUisWHhZtnKL5AD7cYkyFYTmalmEzNzLl&#10;XRVw+rgcO3pQ9u/bJSwF3LFzo3Jynaxdu1qWL19mTd3f329LAqur6iU5NUU++eyyfPWdV3tAT374&#10;Vq4/eiBHzp6Rrbu321DtGq0kRiPjg1FRETZ2PHeut0IzZswwYsEAnQHuUUkq5AYZrXIsVzh//oQc&#10;P75fTp48KPv2b5et2zbY8oW+vh7Jz8+1lQexsfESG5OosijZ5NPzr1/LvedPVM29lKv378jlOzdM&#10;PLAaAdyu37BKFqrRmJqWoM40nPGzysTFxRmX3AioG2h05Cpnyx8+/vikjSOfPn1QDh/eKZs2r5Zl&#10;w4u0ORskOztT8vJyJCYmRpshUAL8FSsK5vqWBvnw4ofy4NVDufPgS7n99L6c++xj2bt/j+zcs1lW&#10;rxmSTZtWSUVpnq1Bo4LxzI2HBFtzUik36snwLM3oxpE5p3J85rly9YJc+vScbNi4WhYs7DMjoKGx&#10;RrKysiQjI8Pelu7OMC3YYBkKqyLauxpl4bIeWwRy8MQBOXb2qGzdtdnWVq5aO2Tr1/LyUiQqJtxG&#10;TRkbtMFGLd0CRVZOUBk45saQHeY49+zdv0V27tpkUwEofioGtxg3pjJggnJ0kFuBHRoeIr0D7bJ0&#10;eEBNrC4prc61AW48+JKqPO3VhZKQFGor9hKS4uWd994dGTX1Ds+6oVtGQRmIZLSdCvliziq3bPmg&#10;ckyxVZBlC1FsTC0rw5awJiQk2KA2lWNhChVkaWZgcICNGw+o0bBpxyoZXNJplRxaNShDq/tk+epB&#10;W7BSWVUkLOl0Q7rjP5g8WjE3uO2alwrSWegcXFNpT2t7jbR3NJglkJWdZhVMS0sxzjE1QLOCOf6J&#10;f2YcGeEMB1ku60bee+f3GJXV5EliCut7JtpANctmrTI26v6vK+fbGcAiv0OH4TdttQ1TAvkF2TaB&#10;gmUAphKTE2x03bCixACiTQXER9n48qw5M23I/933xtkC6obGSlm0qFPKKkqVU/pjVILVOdp0DGgz&#10;Fg25ilG+N867UgeiclQsOFgFvxKC2IPlScXAGWtSmf0DwKwhmjZjqg1GQ/wI61VpTpaXMiUAV+AG&#10;zTBz5geSlhJuP+qLKzfi7ojPGEOePXeOdQywBscomcBBbTFqyuIdD2uH6eLotcn6hsxRQMEhQcYh&#10;Fs4ybM9DqaDhZ4S4thW9KkDHj3tHZk33zuzwo3DbKjoyfQD34CT3maeAqCRzE0xVJSbGK7ZDbBEQ&#10;S5TmKVw8YIOaM1cxaeI04xyj7hFR4bYCmJW9PHC0Uj4/xpRBQWGxmVrdnV1SnK9mkHIZEcF3DRK+&#10;XNP/4x4vxQvz7Ll+M20dc0pqgpUxsaHS16+qs1Z9iMlTJ5ihx9syOcLqrZmz5ug/aY+cqRWbqmrl&#10;A22iydrUSm7N87vjP7C5C1bYxUdHiL8295wpXuGKqT/LjymEOaOVcc1sFVPtgLKfOX2GNR9rsMA7&#10;nEuIjZDCvHTvWqyYuEhJy0g1FvMg30kUKsnCayZRKCE3iULF/IJUifureROoD9eOFKacRqnDvcmK&#10;zylqMPLcmLhYm0BhjZx3ZmeOTaDM1BfHqES10azAKzYqVIryM6SlsUI8SHDmDuiNAB7OwTFXORZ0&#10;M4lCyUQKszpcQ3FJyTYhEhUTqdZHmWTp22OBGE7BlfY4gI/4oWJUEpO8sbFe8rUDhur3/ANm2UKz&#10;2LgINdNCbIQ9NzdVqqsL1UzXCxbPsz6AhzK7Q+WoGLM7s/z8fza7ExQaZkYjXIODsWnJEpUQJ6WV&#10;Fep35klVVZW9KCveXOX8AwNsZgeOhoYHS5hSZkaKVKhTg4xta683HRwdo4ZBfKRWNMzmKzxMlKRl&#10;p9rMDovLg9EAIfO0ItprFDesXg/Qt6ZkdoeZxjna3cOjo2TqxEmqQfS7oYEyVTkwZdY0GacV/kDl&#10;1EyViUGhisV5AeIXzPz/bAkNmGffpwm9C9MztCMoJ5sr1G/Nk+bWCrUjq23Yv6REMcfsjXfJXpxE&#10;aa2jlPWxiQm2Hp+KuimnEP2x0MgI40CyNl9hcZEML1kq5VompiVphf2sYyWpYRA1R7E3Z67MCFMr&#10;JjLcVF9oTKjMS49RlRhnFkq2MiUvP10am6pUB1dL30CTTTuxbG3R4g4V6sXiyVadmlOYbfNhUEJq&#10;oqRmpem9XMnMy5IUdXIdxWh3D4uPkaKyUpuU6xvolybFT29Pl8xWYPspd/xC5kpJcaHMyUmWxmsn&#10;pObiUUlZ1C/+Cp+Q8LkqKiKsYgWFmbZskOYsLc9R7pXKIq3Y4PwWq2C/Vtbj5r6YC3Pk5sJsPkyV&#10;d25Fgc2FUaYU5Ji/yWxhQmaahCVGm6XLfBhzuLPCI+S/z1XnRP3R+IunJVueSrG8lrqLJ2Vw6YBt&#10;U2GuNSMr1mYMcxT8RSWZamLlaiW1HJkHK6/IgnM5auaUSUFZkRE4sEqVFkqmWsFZFapza6sluqlR&#10;6g/uk6pjBySoJFdm+muPDldcqiSfPek9GT9lgryvUOhRs51pKCZN2BHALE+WehpVL69LzabF0q9N&#10;t2RJtxzct1Wqa4skPilcRVms+itFqkLTbA9DYWGqGiGx4imuKLHKMR+WqVxMrEqXvFI1zXMyJLYo&#10;V4JLy6Xxy+uSqRxg+qhFf2jeqvkyWfE4Ry2Xieqw/F0luycpQmr0c2Z72KIApRm90XuvpfzZFSnd&#10;vES6BhuloaFEK4NOz5B6bc7i0iwVQdGSnhIvpSX5kp4er5aRWiUsLy2tq5T8mlLJrSrWZk2W8uoq&#10;iW9rlPZbF2XG/S8kQH+AiTkm7PK+fSzRl07IrJVD0v/jN7aPgmkptj8wQce+iVglpqFy1bMtVhco&#10;6+UdKfjyguQp55p6a9WDqzHcRcWG2QaiwuIMFcQzJJIJZBXCTNYlJ0dqs5YVSFlzjeTXldsMYnh9&#10;vSx6dM9WmLYrUSE4whwXXGEGEQ5SeptMbFKOSjGDSFMGKXlXpv4o2d/ek6yHVyTz82MSsbRdcitz&#10;JTUjUXW3GrFauT7tAKypZfeI/5zpytUy2bhxmcxf0CyetKpCMzSzq8oltrtjdMEp3IDc7CGVhCqU&#10;qAycYWoTbsEpKsU5nyUqgbl8+UqKX1+zygWdPyw5tz8Rv4ZyiWDrUGKE5JRly8AC/U0150tLM2Xx&#10;wnZZtLTVJueYPfSUlVdLRkezFJ49Ystpmb5kYTwzilyz7QWQc79NiR93M4ZU0Hdak3NmFiEql/71&#10;A4m9fkZmf3pa/teJfZLw1X2puvuxTFTBPGfeTCnVDlHTUCTdvfXS2lYmw8s6bLaQyq3buEA8IR1t&#10;MqwPYo0vzbhECU6BMSpB89GsdSMlFaGCbK9hDpYm5ntu6pNpUDpDtHwt6a/vS/rLL2Xc5+ck7Ien&#10;hsH8769L8e7V4hfuLwnJMVq5Qumf3ygDg/WydEmzLfGFayvX9IkH7sAZiGakYlVK9DS4QWXcj1MR&#10;uOPmXyndnCvfpZmjFWdh8p2EaJOmfPtQv/NCm/25fvZaX+q5FGkzN18+KoFqVEYlRmlvLZKO7gpZ&#10;ukybc3m7VQ7uMTHsOXP+gjx48nR0UM+NHEG/ZYDwv9Lx+Okj25u8bfsm2bhprXjOXvhImNl88uLl&#10;yFe8BxOJMPCv46fjytXLsm7DWluWaPPVTMuxyRsGMhbpDgZQ/wj0/WdFNBuwd+3ZKcMrltmGOVv8&#10;DvIguu9nV7/QLzFo+dPBFSOFvLQbGv+PPP4sjD559ox3x4ASq3cXL5kvnsNHGN08LmfOnJJzF87L&#10;tRvXRxmI/GMW0U3W/VuYx8s7FFP6XnP8GnN8pw1+7fijGXzrzk3rrsymLx1aYJPWg4Od4iFAAYyD&#10;iH4AXbryubz46mt7QRjHPDEbCdxCin+msk4BubFu1wjcd+Se90cz4d96MLo8uGBAmDZcqO7R4EC3&#10;LFig2vbU6WPC9lSWJnx43ruw48OPPpbPr9+Q19/+YC8L89iBwfZVh0Je+rccfG8s8tz/+jLuz3iw&#10;4uvi5c/UAm2Wgfn9hjx2yw70d8nixWpHseEH1J0+fdLWdVz42CsDUSSfXL5qDOOAaczSMRVIV3bd&#10;7h8dY5nn6JemI/8sBz2P/c6tnR3S1dNp+5aZSe/pbbdJF9uM9OHpIxYk4sOzJ+TY8YOyd99O2bx1&#10;k6xYtVyGVi6TtZs3G9N4YQ66Lwx0Sz58GQKKxhJMG8u4PzviftBasraPaV8Wy7IOgZUcUFd3q+1B&#10;gomeY4f3yN69W2W77QNZKav1H5YuW2J9vHugR3rme+eGP/rss1FGOPnnrn1l2VhiOhbic/d97ruu&#10;+2c7vv3xB3nx6rkpiNr6KnVay22NDktgWG0C4zo6m6W9o0k8mzesFJbF0I+5yUqjtg7lbj9TIn3S&#10;u2CBLF6+3MrdBw+OLpUBfTAAcjJwLNK4R/d0C0N8v/dnO6gT86T3Hz8y8FTXKuPqKm0FDMtz2FAG&#10;8yDOmdnxrFm5xJhHPwaKbDhj4VP/oDJuhHlsiRpYvFi6Bgako69P9h05YtvmkYcv33xnC/MgxziY&#10;xDWLo9iYxmoax8A/G/OoC3ViYeG5ix9LV1+vVFSV2248th+DPKiuvtK6MCWMI5CBhxU7LI5h0R3E&#10;1CeC0a3kqa6t0YdVenftVddITlGRLTcqr2+Uzbv3yZU7X8oD9UxewSythDFOCSY6tEFcO8b9mZhH&#10;bZBvu/fusl2CbFtzS5y82xnLbZkTu3bYhNXYVGtTdkR3scVizBeDuK7uNtuDSeABmEfEpsrqKmNg&#10;aXmZFJaWSVFFhWQXFEt2cakkZ+dJfnmlDK1ZJ59evykPX76Wl9/9YOTknWMm546pfPZHHTSQ6wH/&#10;qJEIDfXh+bO2io5lV+xgZIsli9ZYvMYSHLY5JSUl2JIIAvWw5Yj1O7awCIbBLAikwVm4XVScZxxP&#10;TU+zrfeUialpEpeSIuEx8RKZmCxhcYkSEhkjCSnpMrhoqRw+fkqevHital618cgSLlbp0XXdS/1R&#10;ygJG8WzotyD708+vSFtXpy0JS0lLluzcLGMc18xOuylMpsoh9g8yycYCKGaQubY9q6wAZEMtSENh&#10;MCwKEZOkoKhQWyTDGBiTkCjzIiPFf16YzA4OkYDwKAv5tXDpsKxat1GWrVxj6982bdspV2/cljf6&#10;JizSg2nIvN+ChrHHL33fiQDHMEeugd72f1/cvCXLV6+R7HwFRkG+JCsgmMJnopDZIGbEWVPHHDDn&#10;lDCJWUdfxnENWfyzyspKITpJWZnaNA0NUl1dLaWlpUZ5BbkjwVlyVVg2SnFJmaSkZkp4RIxERsXZ&#10;wq24pFRFZYbkFZVaSJX27j5pbu+Szt4BWbNpk5xUr+XVD95FhBy83C8dMMURh5OXjtinS4kYoEH4&#10;nGe7w/0G///k669sjTRGf1tXt6RlqaxKSZWoOOYEFVns5w0OsnU2TPmzUMLt64VpEAvEmOdjBp7u&#10;yjVkW2mJKbNw4Xxbcrdo0QK1nFWjdrTZCiO20q5et1yWrVgs/fO7pVO7OMtPcFegxuYmycortG5b&#10;oErEMY/Vbyxw7OjpV0b2mIZGa2/bs0eu3btrL/+PDpgAA1ga7r7v7jnGjkUXjMSNPPPRR1Lf2iox&#10;SUkSGRunDR1l8W/ccj+IHbcBgcHGMN/FbFxz7tAFo2AaDGSRhyPuebZs3WCRI9auWykrVg7Z1grv&#10;6MFCUxo9qonLtPsWleRbzCxkA/PUTIjamsPQCG3BMGMcVFFTb7u/ofJqxECn2km11vJHT5+Wmw8f&#10;yIeffSpHL5yzjda3nj6Va48fy4dXr8r+s2fl6Mcfy+0XL+SG3n+kxjgHiubus6dy/8VzuX7/nhxV&#10;N3LT7l2yZPUqbaROqayqsc3YKanptpQxKjpWYmLjjWlhYRESPrJBm2WILLBjSSLLESHHOIc0iEV3&#10;rF5gbdHEiR/YGkoWorCKgQUCkMWf27N3u+zYudlW3bMaEC8DYqE71nR7Z5sFFqiprZeCwlJhNiYx&#10;SeVfbJK2XKiERcWq7MiyBaFEQqpvbpO6plapaWi268ZGRWlLmzbIMhXSV+XZN28MSQy73v/mK7n5&#10;7JlcvnfP1mUe++QTY+BmNcZX7dghAyvVgN+4QXoWLZT5w8tkkGWQCxdI7+JF0tLbIzWtLSoeOmzd&#10;SVZ2rq17Yv0TzGOrNATzYJov4ygDAoIUVV7BzxIP1kSxsMahj67LNXt333//XRk3jr3bXho/njCD&#10;48Rz8MAeccspHdlO+F3bjFjBuHbd8IjrNmzRO+ne7IonhBRmTk+PyrfOdunt7TVqatKXIipjS6ea&#10;AbVmCgzpy7MU8+6jp6OC3fdAft1781quP3ssl+9/aejcdfiQbNy1Xdbv2CzrtmxQ+blOVq5bJSvW&#10;auMOLzVDnt+trCy3hWWsD4RJhrLgcAkM8DLJ2/28WhNGuR34II7VcSxEo0TuoRBg5Ni1gI5YgufI&#10;c+L4IYHYkHLuw5NCsDPOjx7ZLwcP7Ja9+7bZMlAXVoBuvnHjekFWuvACy5YtlfZ2bwhLFscWFZVI&#10;RkaWZGXmmYkTHRsjq9eukUtXLsvtB/fMxXv6Rr2T778zN+/l99/Is+/fyP03L+Xqo7ty+cubcuHq&#10;Z3Lw+FHZpY27Y/8O2bZ7q2zUhtyiPvj6jWtMvLAPidXHGK+sVmLhBl0K5MCE2axcUWSBIqcEWNYH&#10;4+iWECut6Kbcc0R3hTnvvPPOz5g1ljwXL56Vjz8+LZ98ckbOnTsuhOLk+tixfXLw4E7Zf2CHMXDT&#10;5rWGPIxqFAzMKi0tNlswNzfb1juypI/1sG6Zc3CQVzCznqdZu9iHH59Tt+6WPHj2SG49viP3XjyQ&#10;xy+eyGfXrsil60q3rxqd//yinNXvHjh6UPYe2iO7lHkESVu/abU23npZt3aFDKlcLlOrnwUkefmZ&#10;toeZdZes32DlS0pKkq29ZJkjzIRJbhGnL7F6y606dSsBfQm0uXOHRsiY9+mnZ5Vxp+TSpTPy2Wcf&#10;CnEiiBFx7Nge2b17o63NXTa8wIZiIJRIVVWFrShk+Rf7Hdjgz6o+4I8ARs7AwNCQSFMqLEtjPwRL&#10;fPoW9VnY0oOnD8jxC8fko08vyL3Hd+X63evy6a0rckob89j5E3Lk5GHZtWe7MW3H7k3KtLWyYaN2&#10;16FBiwe4SLV/V3uDrYZgjRL7qtnPP33GZJk5y7tInlVgrKoFTTABZjm0wTTHLD57Wxf1vT+Wcca8&#10;219eEdYcf6ioO6BIQ3kwJ4n2pUuy/tgYVl0mJSVFo3Fc2Y8B0lhVSwUpYRxyg2VGLGqFLBTJSJwL&#10;VkSWlBfIwiV9trqio6fO9mrXtVRY3LnO/mYZWrVA1m9dKZt2rJG1m5dL94IO6R5sl/ZeNY1aKqWs&#10;Ug3cvGQ13GPUBk2WqtoyswDeH6/C/ANvnLqfFiaqwB9ZmOjWA7JykuV2o2sDRxDliK7KKnHHNMew&#10;t5Fn5241VTaiCBZql+yVgUG155RhzuMgvo9FJVGEscIIXy89PX20S7AMGSMT5oE81kzDPIQ3zGNx&#10;d3hkhC1EY2VSeGSIxCZEyoLF/TK8cpHF1BteO18GlrQrKhXdg43S0a8ej1L3/CbpGGywcsGyLhla&#10;0WfRw+obS9SEapS+AXUpm6pHFoP/tCDXGz4DmuIt9R6fwVy3mtiR676gcSxx35ex0M+Yt2BRl1YE&#10;v7bCgjEw3EK0lMqqUlsinZGZbKGGYCAajQVrjjFoKEqvlmOlXaidw0ynxZB3LEEkcgXLUSkJCsHi&#10;S2zFtOwUae6slyUrFijSVKNvJEjhkCwY6pdlqxfLio2LZN3WZapth2XNhiVqrLfb0sLomDCZPOUD&#10;RRCkDBiJWGxMGQl6wqJjSpjHclnHRF+i+/qSYxLnMBA5ibIBFPQ03suJAk+TdgWWEhLAGOaNBk1R&#10;4cuiZAQxe7iSU+JtVAGiyzqE0YXprjwQk4CH+jrSxFkiHCQyD0pOSTML319NiMlTZsi741UgT5lg&#10;i//aezqEkA8sqYRYhRgaGyxRCSHqLejvxYZplxuJQzl+skz4gO7HQmfvYmm6I8uAXcyT38I8x6yx&#10;5OQjygbbz9l/gIRzYx6r+VmEDOIY7KuoLJHCInakpHgVwkiwKcKBMsrAGnjWutPSVBzZQYUt7smI&#10;POGaEtSx5QGnm90FztnG+eYZtnR98rTRlyQMU0TkPNWUUWr4KuLTwm1nCytwbT+GEgzwJRjlS3RT&#10;SpYpU1In6gbSqZNjIs8iQiYyzxd1yDnOQRyAwLPA/MEMotchuvA0bD1+QWG2qXqGoJBrFqZT0QU8&#10;zbiczbJkr0yBvC2sGk3vw0g2ECDTWMXLal4qaavPR1aVU1HHUO96fvUTtdtScn/KjNkybTrkNWCn&#10;TkPO/G/tIuoGBc3Ul/A+ixe1l/VhHATCfMkxz0XoccoCog6sPqaOiA/qDFPc5oRJk+iq+lz1HnD8&#10;YRpRQkPDgmwNePA8f1udHBg018497oIv0/JwfaJWgiX60/WFvMiaZAwENaAIrenCC4EukEGlrMvo&#10;932ZN/bleCk0ISXEYnVQx2J2jFW2uxGxJ0TNmrkzldlaL57LJhyY5RjB79hvjXk+z4ZpENd8x32f&#10;xnNr1CHbEqAOP+E75sydoe6mvl+wn4kpRovpgYgxNnywtnzc+L/r96brd+baOnMPTi+7GunfXiNS&#10;f5CXm6QomOKNiOq6HcyjZCMGO0G8XdgbvogK8nImhEeY9xMyeBEvTZrMdhXt9mpGgDgirBGtjXXs&#10;7703Tv7+97/Le++8a9sJgvz8LSzxth3bZdnyYTN3QA0vPsrAEUY5co0DAimpxyij9ZxuzP+7zR4z&#10;Zk5R5qmr5j/TYsMThZ19ZtiMiBDC3YSFB0hScrQtmCaQEPqBld0ev0AG/2apG5Vksg2EuR+gxV1L&#10;+m514EWJtGtCX1+S+LbsxWBvBnsxOHf3KH3pfylj2CJBBH22qO7bt0fmzpkh1eUlkpoYJx3Nau81&#10;1kuj+qs1alfW19XYGGNtba1k5WR766aNRcwplq6npKXapgIYSw9AHMAoujgMRiHBNEQEWhO3bbrW&#10;c5rWZa6ifqYi2w0z+fvPNZGFd2IxqlgarwovTuVugiqr7IxEaW4ol/aWammsLxZPUmqcxCVE28Yn&#10;hp/j9QVAm2sdZJEvseOBcnTPyMh2DLof2zEouXax98cSOyQgNsDwXcYFmXzBY2GYJ5p9mQz/qPyE&#10;Jk3waj00uNshwV4Tdk3M8PNu56C+fOZkKeeEoSouVYS0NdkwO8PqiADG4ViqP4txOn2OLdlX8EBE&#10;HiOaMnsH6L4QkZNjlHmpqbHaC7KloCDNFpxXVOSIJyU9QRkWI8nqWMM4rzwLt/131kVGmOTItoko&#10;sXWE/VFEJnPBkH23j7BlxD9YHfWISJkXrhpKUcaWEvcdmAtKo9UPbWhrUU+jWdhIwW9DbowNOYgi&#10;4RwRQaOyFwb0TWVkV+tosksZB2MpkcMY5TAQl5AAY2ER3nwG2KxVlaXS39clAz2dFnAsMyvFuihd&#10;FdnGFgK6L/c4T0qOtd0h5EJgzTmUncuWlaxkYxwh3diRhEnCZlkGPLHP3MgrI7F01bHMc0hy+20o&#10;fQkGuvuUDH0zBM6+f5D4P95TIawydK4qH3/VbrPVDLBdTMqgiWjHkSEkzAi6HihjK41tw9JuBuNA&#10;miM+Z2gdwjgPClPXMSJIQsIDTcizVQYkRSozs1AM+elqyyartZFtsoxYdy2tteppdaov32zzsyzY&#10;T05RvqjcS0qJNEpJi/QGSmNLDZtB2PsTrQ9n9wpbbCAiurG3J9oCHUTbPiD2/1CSxYLS7QWinK0t&#10;7/YIsW8Ir8O8DK4V1TFJCaZI5ijjEqJipCgnx0Jzg/jQuEiZpkIbmqjO/eQZ2l1RHHMDTfNbo/nT&#10;EPo8/3kSFoK/HDGq+SOVKYSw45rnBYfPU3s1zWQYJhiGPp+TGqW4JM8YVlKaaztoQFNVTaHtOWpt&#10;r9Sy3CJ7LVjIfvY6dV3bjUiY0dFZbdt+jHls+WF3DecwL0ahaiHxtMTKd9uAKIkoB3FOSLtY9QSg&#10;qIQYCY+NlHjuKxF2PDJe3TYVumExURY6r6SqQv6mJkd8YoIcOXJEjh49KiePHpG8rEwJDPCTwsJ8&#10;G+bCf0Zww9SoePYXKxOS42T9quU2ODFLXbM5+rITKzNkekGKTFfRMyUmQvxiYyREe0y41j1UPZJ4&#10;NbQJRsdYH7LMdcHMrCRDW0lZtiGtvKJA/eUy2xbSP9hi0csXL+2ShcogwvItX6Gu4nCvMQwa0M9h&#10;osd2+CjjCNPHjrPg8CAJ18rBOC/zEiQpPdF2AoFMEErMQRjOXquswizJKMqStAJthLI8C+mXqS2a&#10;omodilJGkvokSVu+pKLcuh7CHoSm52rLq/whYQujNatXrZBD+/bK0SOHZPPmjbJlyybZsWObLF2y&#10;SPo7eyU2OkGmBsyTcWrpp21aJdln9kv0laOS/eSyNHz3UPrfPJa2T89JmLqZsyPZjDjPuigx4nO0&#10;d9H1kFvpmXFSUJSqaEvTLpliDGSkBvRV1xZIWUWWhQtsaimTdkVfT2+9NOs5xHmbInN0s1lBab4R&#10;DHRMcZvQsgvYKZemn+XrtTJKz3OLso3yinOUaemSV1UghbXFkl9dKDkVeUaZpdqq9aWSWVGoZbVU&#10;qQmCb2tGqhKyLSwxVgITI2VudIhMU22HHckUH4Yy7tuUmVPFEzRbptSUSsD8bgnfulbeXbVQPji8&#10;TeLf3LO9E5nyTLLla0mUbyRe3uj9u1L97JqU7V4jzSsGZP2WtbJtOzEv5psPbzugUiO01MbOS1Q0&#10;qgxTWZadm2Sb3mrri6ShiRUD2aoHYpTp8YrMLHVh89UeTVSFEmiuI/vOPPkl+uJlRYYAYjDmqmPO&#10;9q4sddeylKFZZTmSWpiqiNLvKSPSczMlLUcrkJMpSWp3ZeUo8/QZmfW1krFovjSdOy3N969L6w/P&#10;pExfkG06q5W6H34hkQvaZa52sQCVSSiH6aEqI1U2zVLDmxGS6eqavT/9A3lXEeNRr6f+84uWhIbd&#10;M2xQIQkNO2TY9AQlKbGNh20+3h00byTn+7tS+eKqVH20Tyo2L5WOIe9QF12xr6fBqLOtVu1GUou1&#10;y6mzh2TLjlWyYvUiQx7JgEpVDmarAs1VIj0C1ygW4iFkZalyzYiR6up88eQU5Ul2Ya7tiStRtZ1X&#10;XiR56pKwNy5T0ZZSnS3plZmSV5ErRaXIxSxJUaYGaTcNb62SuN1btaUfSpV8a1H9eTletkGJbWhQ&#10;yuvbUvHdPcm+dEI8qvL/b5Vl/zM6Vv53aqr8j9Rk+VtulnhiIuVfSvIl7fQh2xPl4lCyc4ftROzi&#10;8e6v8+7yYRdZhnxv38tU5GX+8Fzyfngq2a9uStnjz6T+8jEp3jIkVf110tpbZ6EdYVhhYbrZa5ge&#10;yWnxKk5ipKquQPIKVSTlJEpUNAGLgySeiMhq48XHRUmiyvNUle8JagtHRakHov+bk5OkCoMRlPws&#10;Kaotl7LGaimoLZPCunLL6pBTXSL5KsDzyioku7paigYGpPPYYdkmP8gmrfRKJXaosVMNZLBdiRdj&#10;yxJ7q2AiO9VgIAiqlx/tuzCHfVouOCf3+I7bnwWjIHaxuZ1tkT7EPbfBLE2e6O89k4JvH0nO85uS&#10;++iK5F4/JSWKvMSVfVLWV6fvVSy1zay/ybatxaQCiY5VLR0dKjlFadKpcqy6Tt+zINWYB3Ni0drq&#10;/KenJUpICDvOE6W8PFcWLuxSWbxCli3rE09uhRdpLippUT3b9/RBysTcujIJ7euw7rNAvrNEFLwo&#10;CKtX4mVhCgxw3QuG0L3YlMbLUbprXpjP+V+3iY1uB4rogjCJ7X6+WwG5TxcNVSLSadjItXcD3Pe2&#10;Xyz7zW3JfnxVMu9ckrQb5yX9s8OSfHCtVB3dImWDTZKYmyiZiiy8KYxgDOY41bpZBSrjlKldfQ3S&#10;099i21aZCwkN9bMsY+XaE2DSmrULVdt2Gy1Z2iZbti6VFau6tNtWKJMqSqSspkoqVW7lNdZKXHuj&#10;BC/olfqrl2zDHOhhwxw7+pYrgThKdolyjw11yDa2HxLUlP9x2xPZZEfXcsyjKyKjeHm6IBs4YRAM&#10;c+FgIXcfBLqNeJy7LF4ZKiYyv1fUPbss2Q8vSsbDTyX98XUJv/GJ/P3gNgm/eUkSH16TosefS+0n&#10;JyS4IM8GcIPmzlQzaq7MjZgtBVX5NofS3qXaVLt1V0+99Kppws5oNoP2a3dftLjFNuuxxZHEIRDZ&#10;SCySa15xpWRV1khCe5tUHNuvTPnBmAI6QJnbzeo2jLI1EqSBMkqivrJPk5LvU0KuGyLIYRZd2XU1&#10;ShjCZ5y7a0qY5HYxUjoRAPEdkAqjk+WlpLz4UnJf3JKE+1dk5qenxLNvs/zt4xMS8PSWRH7zUBvo&#10;W220F1Lzwy3pu/epTMqOF7+4EAtxOydohpSqAqxUB79Vjd6BhV6l0t1XK73a1bu6K2VIUbZsuNP2&#10;h0IwDiZCls5lzprFskYrA5JAEQwCPSCHbup223KPrunbBWGKQxIvTZeE2I3L9zjn5UELgp9zGOKY&#10;wXN8mcUz+Q4I45nIT4dKujPdOERNknD5SpH5QlLfPJC0Z7cl481Dif/6kcx+dF1mPrsp0fJKmaxK&#10;RE2ZbHkgma8/l+L7F6TxkwMyTc2UgDD1rWdMNnu2RE2Oxla13wbqpW+wwcLxLljUIEPDbTK8rE1W&#10;rOwxprF/FXLheWGmh64FquhylMQRhmkwEuKabgjKYAgvykvRtaKUkD90v5+6k5ehDjkOeQ59jlmc&#10;c89pU0rIyUC6LcwKVyUzTxkWrMwIUPJXClamRCnzkr9/JOlffSnpX9+XlB+fKYNfK6Nf229mqQLJ&#10;fXlbClUWpt06LznXT0jTZ0dkphrIfsHqF6v7FxIXJoT3Z09tQ2uh7audr4wbXtEhy5a3KfLIk+Td&#10;nexLMM42A9+5/+Bn60bY9QK5ZVz/1Q/fZWxXr30uBw7tl/0HdsuGjWvEc/mLa6NJkzjcIpy/mOc9&#10;HPPgB+uX2TbKeh32q1hCJ9Ky+DIL5kG+XP8/cfyf/n0O1ytZ/H3oyEFZv5FleCOblWEeGQTffP8T&#10;+/iHv7ruz4/X37yRrdu3WDRCuqwlyiYyOfT05c/jUcK4X1s7/F/tuH3vrqFu+cph67IWnJztoSx4&#10;vnbr9ihEOWAccQZ+767zn7VB2DpqEd2VeSw/ZunxKPNA39gt8nTd31v2/WcUBTT43oMHLEk+RJdl&#10;zbaFBiFAAwwk+rwvMkz2jZTc/49GzZ9BYXCwmW/txg0WnAHmwTiLMYD6vfDxefnok4/lU4XmV29+&#10;SkYM44hWTgnj/q2o4Xn8ryt53tueNZZZPxlQ//jgeb5i5/c8zl340HZCEtGChe6LFvbLkiX94jl2&#10;/JDt8marPAy8//DB6IvBMJj379kzxrP4P/f/7iV/C/P+Lb/3ex9vfvjGUmuwgJzFnosWD1iMgdG0&#10;kySNIMYAW+RBH7KPl4NcnHy3OXnsC/6jAwaAIEdcOyaOPf7ZZ/9HHM+/eiF79u0WEkqCvJ8FaCAl&#10;A6izIA0XzluABvKWwCheFsaxs5sSBL7tpX/tGMs8XwRCjmGU/+yz/+iDet748qbJOZiHhiVdBMyz&#10;AA1nPzxpCU8J0nD85Akji2yhLhsvRCyBZ199ZQx0jKD8rYdrBMc01wDc4/Bl2J8RebsP7LEuS4AG&#10;NjkS3aK/r1OWLh3wIg/m+YYGOf/JRXn49Jl3B7c+AOYRpAFGuu77Ww8Y5os2x3hfxP1Zj29++F6W&#10;LF9qqCMnCcHcYR5BaUxhnDt/2phHtyU0CEFpjp06bVudXn3zvb0wDIR5bIt33fe3vvRY5kH/GRhH&#10;PR8+fSI9g73GPKP+LmMe2pbtDNZtLaYKUX1GmIfBfOTESXny8itjFAeMY+eOb2Sf33KMZR4MY6uU&#10;LxP/bAf1grbu3GERPth/R04Xui27BWDewEAH4fyP2XYpui/RfU6dOWkx4jZv3yb7Dx8yZnHARLZj&#10;0oXpvhxObvkywf2wI5g2lny//2c8nr14Kl9/85UM2vasettawSZGSmLjc47WtaA0H354TGDi4SP7&#10;ZNfubbJ2/RqzpglKc/rChVEmwTjbK6YE+hwzYKVD0lhyqPMl7v9ZD1e3Ty9fstRCLHRvaq4dDUpD&#10;BBCSWQzO125L9m7yNRzYv8uyDuC3ERoEAUl/Jy/SnYcP7YEwDAZSgkQYAdN8u6C7duSraf8zMI/j&#10;9devbEclQWmIoeIYR9wZtpDBQIvoc/jATtm1a5Ns3rRWVq1eZiMGlu2K7ZgsAFy8WNZv3WoKgwPG&#10;0ZVhCIxx5NDnyyTIxVNx33Hf+7MykEHPjy9+JB1d7RaUhlBILqIPjKPrUlqqpp3b1suWLWtklTJt&#10;8RLcj0FDHjnkEZYwb9HwsBw+edJe3BiiXocvA7nHgWkDY7jPOcFo2JRM1i4XGoTv/lkZh2X7/PUr&#10;E1ks9y0szrNuC6Mo6a6gj8A0xrz1a5aZtdzT7f2A6BZE7QJ5dFviSJGInyRG5y9dMsYh82CaYwbM&#10;giGOcdzjHAJ5Lr4Kn3Hvz3jQox69eCan1OIgOE1DU70UlxbYVgIi+iD3iB9FCSO559m4brnZLN1d&#10;DpJtFkcK5pGojkBchEMiwAJp1z65csVMFkwXfnAs+mCiY6hjsPvcMfTPdFCv1z/+YO9z6/5dWTS0&#10;1ILSeHOD5dseDJhFsjy6L7GlHBo95ErH1SAQF32ZkEhEMMMohHkwjK5LSZSKZatXy8eXL8v9p0/N&#10;YHYZiHy7rLv2jSXluu2fjXkcMO/ekyeybc8uqW9uspQnhEOqtvgy3s2MEIyky4JGQr97zOhTOUea&#10;OoxAX4KBBKYiAF9ze5vUNDRKdWOjLFq2Qi5c/ly+fPJMHn/tDbjw/LvvrRVf/vCjyTiHON9uy+cQ&#10;6PwzHV9//0ZOnTttPY4gXCAPIqoHzCorLzRicTcMpOuy7cxD7CgXgIsSF8Ttta1TVU0sKRdPqqyq&#10;WnKLi6WovEo6BxfI2Yufya3HT+TpN+p1aCVQDpQwyHkRMM0xDqb92RjH8cX1q6YkyZQG4lw6P+u+&#10;BSz69u45Jr0gW2nZjmC5B62bKuqIZAbBRBxgF4iL6GUwr6yiXEoqKiWvRB9IAJqyCmnvny8nzn8k&#10;tx89kWdvvAyki8IoYkiBSBDouizX/xHHP9NARN1mlBjGEb0IIpIZ1xAbGlkQTgmY4uKjJDIq1FbV&#10;e8w0UTcEhkGgDo1LfCmYB+JgXlGJIq6s3JCXW1QqaXkFkpKTL3VtHXLo1Bm5+eCRRS97/s13o12W&#10;0jHPMRDG/lFyD6bxfBqJ8h8dOP4rV68wZhGAi0BcII+uC/K4R7p/VuezQ4n10hBbrdivZ1kviVjh&#10;mGYMq1GUKVSBKfu9IIJxkQ0zOTNT4lPSJSYlTWJTMyQtO0+q6pvk2u278uDpC3n66mtTIkS65SXo&#10;vq7rQtyDeb939+V5PBdyv/Frx9OXL2THnt3GJPbcOdS5rss9dkQR/o0cRDCM7VfskhzNLUnoN+Qe&#10;TCP8G2HgysqLrK/Tz10IONsgl5omkfHxEhWfJOHxiRKRkCxRcYmW2nHdpq1y7daXamS+MWLakghm&#10;dF8Qx8uBvj+CcRw816H6Hz0fQ3jbrp2WpSU1PcV2PoE6Ao65XVBsimFnpwtmw95jdnhT2lYuJQ9R&#10;Gum2IA/EkXYNgQixY4YNJ26Le2hklIRERcm8iGiZy5YqLQm2tXz1OmPe5u275PIXN6yCvAhIw1Qh&#10;DSpocOj4vQ+e636P3/m1g1Hy5atXSV5RoYWBYye7dc/UJMv5BNPYkc52WHaku23ybsckzIM497ju&#10;ioIAeS74IOSS1zrkkfwzIDTU4ufNCpqn6EuyUG9DK1bLyrUbjIijR2pWAhC++NqrRHgpui/HP4M6&#10;3++OPXfXMG0sva2BvtGbR0+esthT6dlZFkOPzEvkSmMrPyEAHNMoQZ1t6VcmsYkQcgx0pYftSOzN&#10;IgpOTU2VNDc3SllZiW1lys/PN0WRnkGmwgKLmecfHCoBweESxL6vqHhLekq3bWztsLBv8xcPWTDC&#10;tRu3yKXPr1kMOw7HxLcdb2OoYxDx8tw1z4A5lA7Jjlm+zyaenu/1oxcv5PjZs1LV0CD5paWSkJZm&#10;QRTZG0ccAQJMEIkDpjgCbd6gEz+FfCMcnJN3JvPa2tqkiCCqyqj6+nqpq6uzeFAEHoSweUCe2XtV&#10;NcbEmNhEY2R0TIJExMRb/LyUjGwL+QYT27p6DZH9C5fIlr175Najh6Mv84+6LZ/DEC/LfuqKjpCf&#10;lDCVc1eOPUD6nSePbQXYhi1bJb+4xBRebGKSiR+2sFrwwRHmQQ5hoMrJNZiGhkVR+AYeZIe8Z9my&#10;ZeqeLRUiOJKpFmppabHd1QTWGhpeLGvWrbRhKlQ4SYqJ4Fjf0KRuSrV2gTyL2phTUGxBB2FgU1un&#10;RW/sm7/I3DqiN178/HPvW/2GwyHKl2EwEcaCOq7fxjB3MHjBuOPB48fNsEfcEISQra2jTNMSIgYM&#10;hGyDXPeEvMycY8zCNIFhvgxU5i21kG5EboT6+wnh1iC9vd2yfftWWbF6SBYtHZSu3jaL3NitCqap&#10;pVFa2lqNiTCO6I25hSWW8ZnIjcTQg3le6rH4ygSqPnnunDz+6qeEJb92wCgIBDkUOlS6YywDGbAg&#10;of2qDRskU3tSaHS0BSN0+4UJzeSiNhLjisiNMA70wSxKpxycYqB70m19IzfabnElz7p1a0bDuZHp&#10;1zGSmHisQ1u/aaUFw1q7YaV0qRFN4GWnmdhNjQwkjzfMI3JjYak60LUNRl4E9khnb58sGV4uG7dv&#10;l52HDsoX9+4aE0ATBBNIouOVjr98+DILhhJCjuwx5DBiwRK/RVBYuiWboSkJxwTDYBwMhHGUkEWe&#10;VOa5eKF0U2eaOMUA80AdzIKBxCEgnAgxCDybNq+zoFswiiF4DOZVq4fNdMF1a1JPo6AoV8orS2yM&#10;i/36bGO3H1Zi4zAyDwZCKA8QCBOJ4NjU3Grdm1TdxJe/cvuWHDt/Ts59flkefPXKwlt++uWXFu5y&#10;z6lTlrT6riKI+45ZxNpDflF+8sVVa4DVWzZbJEeeT3QMlFqc2p4gjQiOEAHACHlJVDWiNRKWjuhq&#10;vmEvQZuTcZQwjmg9hELyBqeZaEwj9gqMc2EvLY341m3egIKUMBIGkuMG+w8Dmuy0WOGYLKQXJ5xR&#10;aFiUzPVTOREYIn5BISpPEiQpLdMYR8xQmOa6b01NndTWNciuffvlqjKGbnv/9Uv56OY1S0N+8fbt&#10;0Xihmw4ckCXa5QZXrZLuoSGZv1J7xOZNRkvXrJZ28iF2d0lFY4MRAa9JU55fUCQJicmGMJhnsUKV&#10;aZzDOAhGEdHRl4lEdXSMc7EMCI9C5EaCQnBOrBnnWTiNC5nC2LV7q2zfscnCW27ctMZoePliW0pl&#10;8ZLrarWsl5JSXLZKyczK04qmKfwjtGWjLIF8Wpa6Ntpl6aokkYdpZVW1UlVdLy3KyPb2Ttl78JAQ&#10;dpfos3TZpz9+J3e/fmXBVmHgWVUoB1Um7jpxQtbt2SNDqmS6l2hPWLHcYoYuWrnC4oVy3rVgvtR3&#10;tEttc/OoBZCUnGrMcsyje8LAUEUfzIK8AVa9cUPJas7We28gnKlGMA+ZB8FQGEh8UGKGUr733jvy&#10;s5ihxAg9fuyQ7Nq51WKFbtm83vLFb9ywxlZ8M8XG2L0bqmpra5Guri6Lc9LY2GhD1kRlbGhqVIXS&#10;pWjtUqNbZd1IyRgZnx05dtTsLbSn74HMQ9Y9/OYbufniuVx+cN8YufvoMRnesF6WqUiBlqgoWbx8&#10;qSxZMSQLli6UvgX9NhFdX1+rNmmh5RcngloUDBzJR0+XRZ75KgLOUQQwzTEI9LkQdhD3Xfg3F4TQ&#10;kQs8aMEHCbZ6YP9uC65Ksn2YuWf39pGAq1sViSybX2YBV1es9IYBJq89KeRRLAxnEfS0u1sZ1ct5&#10;p76QMrKzW21GVRqqmQkRfOjIYbn55V3zOtCaToNywFCQeOf1C7n6+IF8fOu6HBkJ57th5xZZqyJl&#10;rTaqC7g6vHq5d2pUmYdlQNz2+HhvLD+6pnXPoDBlWKCZGzADWUYJulykNZQFTHPENfdhHPHxYNCv&#10;Mu/smRNy+tQxOXH8sBw+tE+IXusi1u7ft9MStW/fgUz0dmv2IKCdV65cboFWWV6KeQNDsRE7Ojqk&#10;SrtSpSoJSqIq5qkPefjoEbl19553vct3P46OtsA4yufK0kffvZEbzx7L5/e+lDOXLsr+o4dl2/5d&#10;sll7xYZtm2TT9s2yTpnIomrG4JYuXWzuJAMYDB0x+uE1eEOMcXPmeA1eJ89cCYNAIrsgQSKa1vmr&#10;MBhlAfNcBEdf+hnzXGRa30i1x48dVEbutYlwItUScNXFUkaxwLy1a1db5VlSDwqJ6l1TU2PeSXZ2&#10;rnajHElPz5SEpEQhMy/rYK6rpn3w7Il35QFmxjdv5NW3b+Tlj9/Kk2+/krtfPZcrD+7IpVvX5ORH&#10;Kv8O7JOdB3bK9n3bZbPK5Q1b18umLetltYoTegADt4wAEX2NAUrilqIV6Z4wwjHP2W1OvoE8pxgg&#10;d5/SK+fGG+P+YbRallqcOnXIllycP3/Czk+cOCBnzhyxiLUu1C/Ig4FE8x4a8rZ6S0uTDR4UFOQp&#10;wzLFZedPSEiStLQMb/dRW5BhLbrt59ev2QzVKxj17KE80m56/+lj1cAvFW235eaTB1Z+CvPOnZXD&#10;J47Itt1bjFarnbln/w7ZtHWdmlUs518qHe1NFhwRYmQ3KTnOPAIYiOxC3hFtkQCJLqSd06KQM0dg&#10;FkQsvbEE2uiuvqhzjPUQ4pfQvh99RBaqI3YOIwnze/jwbgv1u2Onyw80bJNFdNPa2mov07TLIHMY&#10;WCCGqLcrEKwvXPz9gs18IEjWnn175cTZk6px78n9Z/ct1O+TN8/k9v076rp9Kp/d/kI+vnFZPrr+&#10;mZy//IkcUVGy/8gB2Q3y9myVdRtXydYd3noQ6reluU6KCnPUxku3sB8uPCfD5HRhBjEJO0xYTroq&#10;jAJdyDNHY5n3Ngb63hvLRAv1e+HCcaPz54/JuXNH5eTJ/Rbqd/9+zJgNajQv1e6JAd1vQ/WE+mXU&#10;heiOxEl2ApsWpsUJ7owpEET4c9V4mBGEWEJmnbpwSj67/qncf/lAmXhP7j2+L9fu3JBbj+7KjUdf&#10;yoWrl+TspQsWI3mPytzd+7Yq0/Bwlls9NqkC27ZtnbS31KqIKJDSMuYYiPUUbwFnYB7kujCyDaVB&#10;V4VRMIHSkWMK5MtERw55EAyD6e7/PBcvEmBaX+izD41g5pkzh+TAAZVzO9aZpu3tw1TptIleBHRx&#10;sRrN2k0Ji0mkHEJBYnW7IKt0V2ypyIjYUYOVKN1EAVqzeY0cV2TvP7lPPr7ykdy6c11uPbgl1+7f&#10;kLOfnZdjF05anOQ9B3dbnOTtu9SI377O4iSvXLXEVjcwST/Y166atsqi85B3m8AKBAYkHt6s2YQu&#10;n6M9wGue8LIwwnVXGMDLOwY5RDkm+RL3fb/jkEfX9RAjGbqsL/KxduG9+3YYymzJvNp4rAbCvmOw&#10;lK4Kygj1C2VkZFg3hWHOR0Tlu/jJEcq4iMhYYx6Bvcjwv2zVUsknf/LyPgvzS4TanYrwvUd3yYnz&#10;R+XImYNyQFG/Ydsa67Jbdm6SjepbI+sWDw1ofVrVtmRSOt2YRug6/8A5QtTa98a9azHzjCZ5Y/+5&#10;IIXEAiSaENcuSKLFDR1hDsx0xLVj0tuY6chz/eYl+eTSaTmuSmLPXu0iqhhQCqyWQpuxfqWhsca0&#10;GgOnBLRCtiUlJRnSHNMgmIiMIYotn1lOe9wjZR7x60LDg2X+oh7p6m2SwUXt0jvYbNElmjtrpb23&#10;UfoWdsjK9UvVNFlrgabXbBqWnoWd0tGnxnmPumTVBUaE8IhPDFEtniGtqjQImDjug/ctPNzPGKdE&#10;4EHHQMgFVXSRJcci0GnYtzFrLHkOHNqusmWz7N6zxeQbqMPwdXO5rM9gSJ74mUy/Idscc2AUdpI7&#10;B4UYqhDXlMY4tfgZTIB5xWX5snSYPfuLFUl9snTlgHT2N0pVQ5H6qlmSmZ8oucWptvef6+LqHCmt&#10;zlUml6rvnKWuoDcyd2l5lgXOIl8HiCMIrIXZVKa4+KFGXDtGjSDOl6FO+zol4ss0mDiWYb7k2bp9&#10;jazSF1k6xJIL8hnSTb0JlZjkLSjMNjuKiV8EMMhLSVGtppoMcqiDYCIM87pJxCcZ8S/DFaHzVCZG&#10;hMrcgJnS3FYvCxb3ysYt6vhvXCwLh7stQnfnQIMR0bkpexeqK7jAWw6tHpCFSzulu18/76qVto5q&#10;dQcbVBHFK0OIYqsyTRFlTLLo3CM0wjDXTd25I8c0NK8vufsOlY5+xrwVq9TpXtKjmpS1Kh22oKWw&#10;KMeLtPwsCz6KOcKsGpO/KAm6LIGm0a5O5oE0mAXjIK7p3jAOW88bENAbtHXq9Ena5fJkzfoVsmWX&#10;+tCbhmTVhiUytGpQehe0GhqRhzB16Zo+GV47IKs3qRwe6rKY8jCtt7/FgmiNn/CeMW7CJJ9Ar8o0&#10;b4TukaCvI8gbyzjIV/NCjpGYN3gb2IZ4JKAT5rnPjXnzVaY0t7J8lBVBZFoptCD6BWpDYYZgPxHm&#10;HPRhP1lcO7qjoszJNRiI7OM+jHTyD2bCNOJ6ElWREJWcUzJDRTcurc4flXUE0l+9cZkyj/ySvSbz&#10;1mwdkrVbhlQGLpeh5YMysKBL8guyxD9gtvz9nf+/KYpfDm/+zzMPBiEHYRIMg4m8D4BAEfJeMJTP&#10;PLRiQ1O5EOqRmOvepVTeuPBMfFNRUMe1Y57rkjALxsFEujDX2FU8nFaDYBoMBIHeKIvhlp8HwnyZ&#10;MXealFYVW5DBsuoSae9plYVD82XJ8kXS0tkk9e0Vqp3TVf7lyCz97pRp2FleswN5NXGyF3Wgb5RB&#10;/wTzfLWsLznm4bLxTm5khvem19H7PKCupq5Y5Rs5DUtH1p55J75xvUCei3wYExNlIb7pjr4Mw7Hm&#10;4fwQxqiDuqFT5RxmSlyCeiDxcZafhxFoot4SPvid8e9KdkGOJKUnK/PKLSpkdEKMXRN2MyopVEKj&#10;AyQlM0mmzfAqgPHjlSEfKOOI6azIGxsbHi1L1x2n3/tHzPOVZ45gHozDI+HdYBolxMADoOA9PTCM&#10;Lltb500CCdqcfMMQZtg9IYkXj7EJYuYvmCRmNh1y5oET1gQXJEQwUWNhVoIynYhhEEH2kXmERp8+&#10;c5oJ8HfH64vpiyanpngnmHpaJL8wTYZXDAiBAkkbyDKIaTOmjjLBaEQhOBPEN8i0C0VM41A3fgdy&#10;jIRpxFF+b9z7hjCnYR3qkGcwDhC4rFOEIfYmJ2GgdIZ6UTPFQ8RpGMcKSFKRYs/RRc31ylHTITvD&#10;GAaCmE3n5TELkDN0F2c7uVjvMBEiiixdlOULKAqnLNwyhhmz1N/U/x03YaoiRH1MfalpqkjwFAoK&#10;UiQ9I0p/P8G6O8999311jZQRo8wbIcc0R6AOpsFErmlMZCwNyu855pmBTKx5ZRayjhIGunNGY+hN&#10;eE5YGfQ6zDQmfxiShzyEt2W1I0lDYBrr0Mjng3yje1q+w5Hg+pALsM856EEBoE0tIm1QoFWSClJR&#10;C1KtiCGEJYzjWS4sOg3A997X7mdJP0DFxPeV3lGZGqj1SNXWnmUvCPNooLcF1vc1iF13dYx0dh5M&#10;py40KKGAYSbPpI4OaZRuOAqiq6IEYR6MAnn4y8yaMf3IPIaHjAQFasuhXRnSgWmE9eYfkWEwyKEM&#10;pnHuuh3dkBETkoK4OMW8pL2UVthV3CHSRc92EcC5P5qVAEZPU8t/4ntasQ+0HpFqpP5P+3/XzVzX&#10;86WfGcQjBOogY6j+PwSjfOtAo9PYMIfuyIQOiogkcZR0V4hxQgLuk3wAIoo31yQk8IA0lAN5J/gy&#10;DjUCkVbAnoFpoMSlcgBBdOHRWMSKOpjBy1M5a01eShnHNaUv8bljKN+b5Rco77z7vikQ0imM/+Bd&#10;8Zs7Q7uHn0xUG45n8D1KyDGDZ8HUsYyDYY5xaFvf33MZCShhoplO+r4wD1TRLVm3g0VB9wREIaEw&#10;a7ZMnzHJgu8TxZvo3USA9ISEBgrpDIgQyxwlfX6yQn4aYc3VxnFMQ0Yht7xoI/y5N6cPZgjdwXUD&#10;92KOUWNfznUpE+b6ggTYdxG/aTDQR6D9sNAgGff+361RTLGozOPFeT7PdfRLz3dd2DEbxvP/PM8x&#10;0nqBvjspHYgND7IAEQqTngiw0AOYa2Qu+F//+1+MgWHhQfq9UPFQWQdVr+3EELVWYCITv2QomKro&#10;0v6uDEPjUoI4GOldkjXXKmIvMsI0R2/rVk6QU6IVmdln3QuT1Cw6spm5GnUL83MlX33pqJhoe2En&#10;72CEQza/aV3Thxzj3O+NZTZ1hZGUyF6Y5xhHghDGAgmsT/fEEA/RHkBsZVI4LF7Sb6M6ObmpEhrm&#10;782H4UWdPtx8Os4VGZNB43RjEPkw3Ho1lxvDaV4nfHkZupF7MXftmwsDmjxFGT2ZFDMqwGf720Ic&#10;1ozwwv/yL/9D/va3v8lkRSPhz0OC50nfQL+NQrOgHIS7hnJockjzpVHGwVAf5lEnk61KdFsU2cxZ&#10;inQ/NYQDZln3ZECVGPLzQvwtMvi8kLnasCE2bkgYdKwTbOLmlhrxzJw9TRkwzRDl1arersEPce5k&#10;BExy2gobzl5khjJuxkzLLkCKBsg3Fwb3f4n4P15gwfw+aaivlpjocAnQl/HXOgRqGaDllA/eN2MU&#10;EyIzM9Mm4Pl9F4d++kjDuQbjHIbSaLwD3X28z3sADjfRQ8z5GdMUHIouUAf6UAS4ocyHgDyywURH&#10;zJOUxBilKGmsU3OuPE8KclOkujJXPLP9pms3DJEc7ecYw5ggTi5Yi2lL0sVcMhEEO9kISCQCkRjE&#10;Mcz33DHPJRFxBINJQMLnTAyVlhRIXGyklBXlS0JMpCUTaa2tltrSYqkqLbKJdSbYq6qqzL2zxlSm&#10;ER49PpWMCilmjPsqLpgH4/jue1q67oqHgOdDIhEYN3e2dxWUs9swgFEYZBC03D8hgca8BFIgxoVL&#10;WXGOJRIhoUhzY6l4ImPUV1MThUjbickJ1i19tRpMc4zzzY0BE2fO8iYNgRlkYYF5vklFQBef+RL3&#10;XcIRzBwM49g49ZHD50lwkMoXbcC0RHX7VM6Gql3IC7u5Vphn3U4RC5EPA6bANAxy1k+zpoZ5YuZM&#10;DG0KAv6HnoLhC5JhnMvGwjoUtwIKY9gxjzlgEAnz4hWJZGEpLcqWmsoCaaovk/raQvEkpqjPqpUn&#10;oYh3BVSot4JK/LjLwOIIxsFEd04iEV+GwDhKiHsuA4sjFhhy/51x4yVEX5h4dIuXLrLKQuFKQcqM&#10;0UwsvsNDeh/xQWx5mDdXXxYR4mzHn0ZsAgyR9Y0NUlxRYm4lSo91JiCNLCykr4FcFhZnu+HDs7uH&#10;e1wTmJ+A0wUFTHSlW6DpqqoCqaTbxsRH2NwCDMRnNSGqFQB9tJbrqo58UeeQ5zKxuJQ2XLuMK5w7&#10;hnKPkvugtLG1RUIi1fGPCrP1fiQnZ3KJ2bniogJJVRQkJyebp8MMGNlhaFDHvOmKFl85DPMwnejC&#10;oJQJ98g4rz/OViiWhdTV1UhiQpyaQuoVaTfF9Aie52cKAkVB9G4UxWgmFtW+ROnOyUmRXNWylZX5&#10;UlaWo/VM9yIP551sLFQeBvLDrhUdwiDOx2Zi8WUczHEZV1waG1LYkHmFcz6DeZwj+7jOLsyX7sF+&#10;S+9AdhV+m5e34SztZqAOAc+5NaYyjywt1nVxk5B/Ph4DqOP/8XroyoFq5DJuCEAYHWKAt621UQYH&#10;2CbbJiQVSUyKEdJxYRBzjg3nGEgODVJCWCqIjAQbrCD9AykhPMlp8ca4tAzv6Am7XmgxftjkBEsW&#10;lECZL+IcA2GYQxkEQxwDIcfAsKhoI66DQsOM6chE0tckZKZJiHathLQUIWdGUVmpVpAdObRymbZy&#10;sQ0F0RvQ0IY6GlaZ55DnmGculyIUXxuTytLYKPPIA0R3JA9QQX62lJUWGjGixAg6ozmtbXXq5xeN&#10;TmVC5JQk9U1cfLiZLBlZysTMOMkvTBFPqgpC0nZlMtip8CYDlRt7o/XcGl5sMfLUjkXeWIa5c0cg&#10;0N2nZDE1hjGLqT9Qs+GDWSp31FuB5qh7SFdEyIMuTBBQhw1qIx0jsu3XcgDBRDdIAfOCw705gCAY&#10;gVtF/h+yDuTbIG+yehAZNnmOIcxACbl/mM9paKw0vz8tPVHtP7K4KApTtZGTwlXBxouH7CoQeYBS&#10;MpMt4DyDkJSxSez6oduFKnrC9OW9+X4wE2ZqRV0eIOwucvxQOuJ7dB8GS3nRAJUxfvOCJC0r01Ad&#10;pMycp8TKS35nVrAiXLvNJH+171QOTZ6pLhSMVIS9o17O31TQz4yJkhlRETKL4f1Qb0arWQHqm6or&#10;569yi+DRDHfNU0XCsyMV4d7JeGRZhKSq7MJ7oCsyyAtjUtPirDuWV+ZJe2edljlqkGdbRhZixbe2&#10;VsqCBe2yfPmAUWNTiWTnxOlzgsUD08j9A8E8Utf4MjAyVl0ydZGibfuUykJlCsxxyZMgX4a5azaI&#10;mOyZN88YC/PC1L2DIUwOBSti6yur1bZjwkiVlRrJ/ipnpgfNkSnqMk2czpDWVDWatZFm+5m8Bb0k&#10;UPLzD5bgwFCJDI8xGYmfjazGtcJmdcmT+IyZvlS1By2vkH4OsbaFITjWuZDmwZBXnmOT6S1tlUoV&#10;Rp3dxIlvEHL+uPw/JFMiL9DSoe6fEiiRtgbmOabBxMg47ftxeq7dOEHtJhjJliOuMTOCtFs7csgD&#10;oVzDaEpLRqnnkfH6nKQEeX/SBPni+jU5c+q09LNSvrlZUpITzb4kxYKfWvVzAkm/hYUfJHHaANFz&#10;AyTGT7uh2puz1GDnef6KwBnKtCAGKbQuoDk2VuscrT1FZdO8ZJWzaTE2bcAwG/kbkXmsqGIYrrCI&#10;9LPJNhCMrGvrYIVrlXT3NsjgglYheRIliZKGlvVYAiWY2KUMJf9PqzLXQ0IkkiORFCk1K8WYRuYp&#10;l32K9SXMJ5B9irkF5hiSM1KUwcpQ/YzMUzHa7cg0FRYTIcmZqRKipkeEmgjz1AwhXQ0ZqHLVBOEc&#10;Yb9i1Uo5d+6cXPrkoiwaHJAIZRAvzt5+tm2y4ioGQ1UFfWxypASqC9WvmnH18iGJTomXWemxMq0i&#10;U6ZWZcnM7BSZol1xujJznjYQyZpCEO7ZCZKYn2RdlXFKl30K+YWfankbawpN1iHnyPMLA8k+tWBR&#10;uyxRZMG8xUs6ZXh5nzEPxA3OJyRSm5BIyQPqoJLKYss0Reou0Ad5u7Ba/MqwnMJcO89STcU56Ww4&#10;T8nNkGT1TpJU4aQXZFsaHPKX8ZIJmSmmCMITYo15yD4SwjG0znasVWtWq0xR4TzQJxs3rDPbLiI8&#10;VCZOGC9zVZMyvztpzmRL+JamDcXG6bmqLWN7G6Xzi1NS8sl+qb18QmrPH5LSPVsktK5KZiqjorOS&#10;JTgqQGITvDuyYR5MI0YAXZR1LhBpa8g+RfflurK6QBqbyyzf2SJlGkyEWeQ7A32gEAZ2dtUIGag8&#10;pO2CyD4VpZooROUOJYzzIi/elAno5BxGg1LLUKXuCmm70gszrSRtV4l2g1i1iUjfBVMDFY0xqsXL&#10;1V9FJmJqwEDSFGbm51rDYF+yaWbL5o1y/PAh2btnl2zcuF62bdsia1avlKULF0lZYanMDQiRv/n7&#10;y7y2Rsk6uFWyLx+X+DtnpfT1Ten58ZkMPL4tRdvWKwNj1PBWNEcGWuYVb5p+tSRUW6ZlxJqdRtou&#10;YyIJ47TuZJ+qqGKXd64yMVeZWCpkoaKbwiwUBQxD5o12Wxjh8p6BPOQe3deX6NowlwRsMI/v8395&#10;pXmSpwzLrSiQbHKeqY1Uruo+WbtEsTIxqzRXUZBqmV7qWprMlMATGKcmCInkYrX7z0uIlFjtWmwa&#10;ZkSX7mpL1pBnisLpaFTV2P9dbcy/RUaLR7v4rGULJemCMu7GR5L23V3JlKeSL6+lXF5I08Pr0nB4&#10;hyzcvEraOxps9QMeRMjIuFxqeowUlaQb89IzY0zTgj5QCPJYA1NbX6goz1fmMv2aZsxqUmaWlWeq&#10;HajaWEtyoI0ir7ii6CdEKTmEZebRZbMs7xnJy7PyMyzfmeU9U+aQ38zlPINKGsokKS9FiupKpLSp&#10;UgqbapSRVVJcWW7Mw5HHwCV1YVRakgSoQTojxE9mzJ1pSgJHncmVqWr/ve8/W/6HNtistnoJXzss&#10;/ltWy982LpOg6xckRZ5LunwtefJK0uSNJMl3Ei/PJPer21J/9awUajdbvWOdraNet365GcJk2MPA&#10;Jd8ZRi7Ekg3MFVCIuUKmepiXX5isvn6EMj9FlUqBMYwZvbT0SJWTGVKn3/EgoMl9VlGrBmFZkeSr&#10;1U3esxxiDChDC0dWDXCerowkHxqfpeUrY7VrpunD82uKJKW8UAo62ySppVUimhqlYO0qaT19XKpO&#10;HZXszWskuL5CZqoYmB6kxnWweish6qXEhsgc7V7T50yTaRPfk7lMYE8aJx/4zZb/n8rH6U0NUiff&#10;WpIT0ueQT4iEI2RnIYlJjPyg1z9KlhKZVwr1u0Xf35Xq2+elat9aaV41YIuEFpnwb5M1qxbI7p1r&#10;ZffujSommszVSkgJk+S0aElMibSlaywAKCnJkjztPfiyDALgx0K5uYmSlRWnMjLRGOopUGYx8lBa&#10;pW5QpWo7ZSTMMSaV50u6/lNGSYYU1RRLjiKOpHGp2ZmWNC4lFz8vU3JrKiWtrVVy1q2Wxs8vScur&#10;B9KgKMh5fFUWKiLW6svlH9oms0qyxV+N1aCwYJmpXWm2mg5ztGtOmz3dmMZyiqmRanzOnCiTOltl&#10;WBlEliqX0Yr0YGRqiVEirQ0ZW8jiQlaXQmVkvnbb4m9uS/WXF6Ti0HqpXdUnvYtVyC9qVYO3Tgb7&#10;m6W3u96GlJqaKmyp297DW2XDlmHp7GmURDVvTAYqZamyy1HinDxp+fmplussJSVCysuzvQMDvtn2&#10;SqvLDXXZJco07bIZFXmSUKtMqlZzpkqZqd0XmZiiMjBBu3VMUb6EFZVKXE+PtFy5JMX3r0nmmweW&#10;e4ccP94sec8tN1qpdqW/FWXIO+oN+EXHiB8jJWozTo2IlA8CA+UD9Qr+RT0ET8AMGb9sQFH2tSGN&#10;vEAu65RLlwPjogxp3lQ4afKVfu8bZd5TKXp9w5hXeXSjlC/vlq4FTdLeV2fZQ8mSx3gca5kxVQpL&#10;MqW+tVxqGoqktIJ4Khnmv6aQE1L9/VQ1bwrICVeo4kxtwqQkJr5DbVQlISFMPGTbo6uWa7ctqi6z&#10;HGg52gXTS3KNeTAuu1JlXjkPz5NMZVi0MjagPE8iF3VL1sULUvfda3tR8qHBMDJXuXxoBYqG9Bc3&#10;pOX7RzJJ3RyPIu9f1Mj9n3Hx8l5ejvwtK0P+H9XGHjVB3u1okoZXD+1/YQzdE6SRU4hUXxDdljJF&#10;EQ3jyEiVrr+R+8MzKfjhoRQ8/8KYV3VimxQv65CW/npp7qw25hUXgyLtKdodE5URGdlJtoioTJVA&#10;lmpbnH4GA8i4l6i2Y7Dal2TbS0qMNWaGhwWpPRpqw1NpaoB7UtT4xT4rb6iWwhov83KriiWrvECv&#10;S0w5ZOak2h6zzOIiyWiql8ieZqk6e1BqHl+TuQ+uydRH12TWD08kRLsOL0oqL+QUZaUiIv35LYm7&#10;9bFEnNkn/625SlKO7Je2Jw9HEzWRKgwCoaQKI3sVCZroljDPJVOCQB8MsyRJhrjv9PqlZL68K7mv&#10;bkrO/U+k6s55KT68QYpX9kqbIq+ioVCa26pNntEFWXMYFRum5lK4VKsmJedZrso71sj4K/KjlYEM&#10;gIaHBEhkhHpLWjIo6u8/XYKDZ0tjY7msWrVIPKQqpJuWm1assFSF+TWlklWpykNLC39UXS2ZdfVS&#10;v3GDLL9zXXZoxdcrkdaLlF7kNyOjFIyDeDFQCPL4nBI01SojuYaxoBM5xn3ypVGCXtJ5gSjQFaEE&#10;+mAa56Qq5JzsV/weiTGz5In+3jPJe6XMe3pNsu5ckOLPj0nO/tWS1FcrZWqf1SnyClVOsaiJwU5G&#10;VkIZ+EyMsuW6MK9cbTxkXmxcmPrB8RIUOEcSmR6ICNSuqh5SbrK0tdUo0xbIZpWR+LwelANog3ml&#10;TdVS3FDpTVWojMusqZCImhpJXjgoLefPyBpFFjnSyIOG9gNZpPXinMSYMANU8PLIKRjBfRgJmujS&#10;MInSdUWQxHdhOP8LY5Bp0E/pu0SClYKUSFcIIr0J5r7V5zySrNe3JevRF5J1/1PJuHFWctTzSN25&#10;TEJaiySvJleyVatmqPnEwC8T1iSAnxcRLEmZidal+9SLqFRXDVsvMGiWhIcHGPMCVIElJYXJ4GCr&#10;rF23SNZvWCJLljJA0CIbNynyyPVYUK3KoqHKcj2SKJNcj/mKwKT6KknbuVV6Xty3btWpVKsEM2AK&#10;6AFVkMvfCJNQFiAD5sFQrmEO9/gO3+Uzpy0pYZZLu+rQRtf1KgdvnkfIJcpEwxZot82TB5Lx/Jpk&#10;P7gi6TcvSOb1s5J4covkHVkvbQc3KvPy1e5MkjT1KhLU84B5zNfgPTW0N0iDegqszK9vIvhEiUSo&#10;vLNMoupedqp9uWr1gKxc1a/uWZf6uF3KxEFZv3FQlq/sFE+qyjVQVqcyjxWhJVUVkq7yLaa1UUKX&#10;qVukFaSbgTa6KTKK0skrksqRcM7ldoRgsiOYBQNJFuebSQ9ZBmNgEgiDUZgg0SPEfZjI/0Au6x6M&#10;Bq052HSqXUu/vib5z66aWZRx74ok3fxE3tuxWmIvnZTcK6el8tgu8cfgz8+TtJhoiVI/OTw+REIS&#10;QqRMZSBbGLr7mo157Z01UqXMbmmpsMGAfkZYFjaqSdMhwyu7LefjmvWDlqqQ0pNdXiwFlWVSWV8t&#10;JQ01ktZcJ6FdLRK/dYMy5lvrmjAEJpEgc4USqQ2HlGCiYyTMhYFOpkGc+6YkpKs65oE4GALjKGEU&#10;DHQEo2AwXZn/BbloWq8SwThWDfvmruQ/viiZDy5J+qMrkvbklkw6tV9mXDgmUV9+Jvmvv5Squx/r&#10;+6hrGBYmQRbeaIYERvtJtHoKMK+lq05a2mukXX1YBj97VJYxatKnWrp/oEGGlndabkeY5ZjHtSXK&#10;LCkqVzuvRrIb6yV1oFNi1w1J29M7hioEOeiBMTAIoxVmuYyiMAsN6VCH/HNJNZGDKBJeHvkEA1wu&#10;R8dEpxhgJsQ55MwRvsf/0wBOTsL0VPleUn98Ihkvbkvy7QuScEc1+e1LMun8Ufm/9mySyZ+ekvDH&#10;1yXrh0dS8dVVabl6RmZkJEqIKoqZftPFL3S2JKlZUq5uZXVjqdl5pGklizwjKq1tZTI4v0nI87hs&#10;RZelKHTIcxlGjXm5ZdWSXFsnmSuXSuMXnxiqQAwyDQbADMcYzAiQ6OQd2UTdPRhNZlGXaZTvIP94&#10;YQjGwQgQxDnkzh2DIVDq5KNDLDLTdXuQl6xaNvmbB5L29IakPfxcou98Jv/jyA75b0d2yZRblyTk&#10;1ZeK5FfaIK/1/+5I7aNLErO4QybGBIpfZID4h8yW+KRIqaplwKLMGLdgSYcxjmSZnV1VMn9BoyqH&#10;NmOay+0I41yWUeu2ftWVUnvsoKxTFwqlAKNgBgyAidwDdSANRsIUkMAL8kKYF86FgqFOcaBU+Ax0&#10;gSRe3JcZEM9xpeuajqEg1KEUApkwLkIZF6N2Xep3j8y2S396W+IVge9/ckJmPb4hAa/v2+eZZnO+&#10;0Wc9kKo316Ttxmn53/FBMidaKZCJ7plSooZ+UWWmtHZWSf+CFukdqDcZZ4wbapGFixtHU7O6vLZc&#10;g0DLMlrxxceyQStFl/RN7usUBF2UbglD0bR0H4cC1/U4RynALOeHujStzhzh5V0XdAzjOY6hDnk8&#10;yzHLDQI42YgiCVWGRClzktRjyVDbLvP1PUl580jCtRx/+6IEffNQ/+cr/d2vJUO7dq7cloJXn0nj&#10;l+cktKNc5sbOk7l+zD9PsxGiivp8lXc1aq40jqZoXby0WZYtb5ely1oNcTDOMc1lGrUso8gsZBQM&#10;ct2Uc5iG3ONzGAqiYBzMQJBDMI6XpIQJjgGuy8Eg0OOQB/Mcw0DYWPnHs5zp4hRIlPaIKJVx4epJ&#10;hCiRqjVcmZcgjy01a+73TyT9u8f6/Rcy7+t7yuBnyuznkv2j+rlKpd99KWVfXZPqO2ckSW00PzWC&#10;/f3YTDNbsouypLwuR5raSqVFGdvVWyULlzQZ44ZXtFvpuizd18k+yJgHs9CklDAK8tWiMBa5Rlfk&#10;pWEASAAF2FwgAuY47QlzYYpjIMyEKTCP+9zjM64dsyCeAdEojnFepH2rxvFXEvTjVxKgqAvQ81Bl&#10;XrwyL/VblXuv70iGMjBRmZaq38210ZWvJEvlXsGLm5KnhnP+vY+k9NoxSVV3Deax8nSOog/7r6I+&#10;VxpaiqWpvVi7ba0s1u6KDbd0WYt2XUWgj8KAkQ51xjwy7n1x85Y8fv5Cvvr2O/3pnx8WfeLHn4iA&#10;MmO/89fxX/sAI2ACIjEBGCGnCAkKDh89JPsPEqtip6ULIXqUZWg9efZD+fjTz7whT15/9VZQET+G&#10;h/EDEOe+MWX+qx5/8eDtB3x5+PiBJfXZvXeXbN66ycLxsAceMuCdOHNWAN9Hlz4dBR+SbezBLV/p&#10;95fk++vgABdj4ULCsxu3rlueQtIpb9i0fhR4lMTIs/ysgI/c1Je/uCYk937x1dcGsrEH98gWDHH+&#10;F/D+OsYegO7Rs6dy/qNzlknZkgGvWGZSzkm7ZcOLxUNC4POfXDQiQTBZ9u4/fiJff+fNtDf2QNI5&#10;eptk/Ov4r31g4xFszWXdB3hEnCOMKpKOoG1kavWc+vCc4GAAOqQfdOnK5xb81TczvzucaAV4SD6n&#10;cv+sGHTh+f6Szv8xB9m7j58+ZeoVSQe5/PGEogV0lkceiQfwnMRD5TpP98mLlwauXzrM5hshzv/s&#10;IPzr+GOP19+8kU8++9RSi65YtdwAR1Zgl3sfFUsaecvBTw5qMqSRk/XDjy7Ih+e8Uu/i5SsWGZXQ&#10;178k+VC1RIB25EDoS/+nD+r5R3WEP/LZ/9mOr7/7Vq7dumkpaZetGrZIuAR0BXTLRkCHpCN6OSla&#10;PUePHZTjJw7LqVMnLKsy2ZXPn1cv95OP5eKnl9QtfiTPX74wm8+XyUg3pBwJ44j+T9Y9gOYkn5N+&#10;/1EHdeP3fH/bSV93n7pBvvX6NeD82mfueX8dXj654RNULFIOqQbQlg2jWudbImXSeBMwEvJm4B9J&#10;JP8zGsmJDgCv37xhahcJx49ArmEBnS/5AhBy3/+jDl9Q+Upa9/uung6QENeuTr9Wt3/0Gc/56xB5&#10;9c1ry7dHIu5Va1bKoiULLR4vobMBHSFm55NWb6BbBgc7jTxk7z5z9oSBjST8jhzoTp05bSU236Nn&#10;z212w7cRARtSj+zejrjnVK9r5F9rxH/P4UA1FngOfL515bu+9flH9fqj6vz/tePhs0cqqM7Kpi0b&#10;R4PNE+8TR4JMyQ540IIF3bJoUa83//6H504Z8FC15OJH7Z5Uz+T0WVW7CkDsQAaYr926LU9fvjLJ&#10;R6OSdxUJ54BHpmDSLPuCz7exf+/DAedtwOPa3XMAdHVx5O6557jDXfPZX8cvH44/n31x2YZOBub3&#10;G1kieLXlvClre4T0tf19nZb7F+ARo9lULRLP2XejAFTQQTgdSD2GXXA4bt+7b+BziYAd8AAdQfJd&#10;pmXAN9bxoKF9G/j3OHh5X5D5gs4By913gHKfc/iCb+zxe9f1/0sHPIOevHguG7ZutFwn5H6nBHzY&#10;eN5MtV1CUPK+3g4DHtJuyZJ+r8TztfGcqsXGg0zaqapliIWhlgsXL9nUmmUf1F+m4SDAhbQjS//j&#10;ly8NgC/evBl1Pv4o8PHyrg6+gIMcc6Cxv+mu/wLXP3/AT7Qewye79++zRDgk3HegA4BIPFIHEC0a&#10;4GHfLVzQZ9LOVO2Fj9Seu/CTpDtzhmQOXjULOQAy3gfwmNdlvO/Gl/fl5ZvvTOLRyBxUCKA5yUfp&#10;VC/3AR/A4Hu/18Gzfg14lIDLmKXE53+B7t9+YOPDN0Y5Pv70kvQM9EvPYK+BDtsO6u7tMmlHsjeA&#10;h9QDdHi2eLTz53epxCPpj6pbnAzIVK8CzySgGoxnz52RYyeOm813VqXf4eMnZNuu3XLkxEm5cfeu&#10;pZACVO4AXKhapB6E1EMNAz7n8f6fAB73yUxMgl3ucfwFvH/ugF+M68LXO/fvycKlS6S5o8VyVra2&#10;t0hjc52Brk+lG4nySFHW26cqVm08gAfh0fb3t4vn3JmjcvYU43iH1LE4LGfwcg2ER+XEycNy7Pgh&#10;I1zlnbt3yMbNG2TdhrWW9YlMKqcvXJA7Dx+aOvVtSIDmJB7gA4wA0ElICDD4AscR99yzKH+Nxv7v&#10;L5F7JvTX8W87vv8RafeDPH/5TI4cO2i5PusbqoSkMmSraGtvtCQMnV0tVnKNxDPnQqUe5wBx/gJV&#10;tQAPIkfSuXPH5axKvBMKtP0HdsnOXVtk46a13hUFy4dkydDiUSLJ3fwlC2TB0JAlC718/boBCwC6&#10;w6lbgOercvmOr70H8V++gHOHu/9L5NSnL40FHcR3/wLev+2AZ9/98K18+/03ttwJ4dPS1ihVlq28&#10;TEgfAPiammuNAGFLa720trELo0W6ulvV3iPYepsBDxB6zpw8JKeOH7CMZpaYi5x6OzbLho2rLTEX&#10;yVqZ4CUcIG4yhAHZPdAjHb1qNC5ZIt2Dg7Jy/Xo5+/HH8uDZM2todyDpHPAc4MYCBeK++8wBBfIF&#10;z9sI1e7I99ljv/cX8P5tx088+1EeP31kK4pRp4CuoanWQNfYVGNAgwAd1N7RZIADaJQQEg/w8Znn&#10;4L7tsnfXZtm+fb1s3rxaNm1cIxvWr1LArVBJ580ObPNsKuUYkQZ4gwsGzJOB2nt7ZenKlTKweLH0&#10;Llgguw8elGt37piko8E5aHSA5zvM4sD2NoA5kHD43h9L/D8JIiESe7vk3r4A9AWi+62/wPfbD3j1&#10;7Y8/yM3bN2Tbjq0GOjJCV9dWWEptkgiQugLwQZxDgA91C/C8OZCarAScSEnP1k2rZfOGlbJu3bCs&#10;WqUgG1po3gd6GTeYVF0YiXgrfQO9BjrAB+iQeki7/kUqDZcuNfA51Xv+0iW5//SpVZ5Gd+N9EOe+&#10;gKAELJw7UAAQ97kvuf9zBNDeBrix/+cA9xfo/vEBj77+gQmBr9WZeCk37tyWfQf2mucK6JwjAfDK&#10;K4oMSA5wSEDsPgCGlMPOQ/1yn++RJoTvGfA2rB2W4WHy+3ZLrxqMnR1ehEItrQ2qqxulvbNNjUlv&#10;UuT+wb5Ride3cKGBjaz6gA+pBwBXrFsnW3btsnznABDAIfEY5+PcpJWqXgABMLh2wOGeO8YCyBHf&#10;gfBSoa+UW2MlH+S+9xfg/vEB7xEKaKcnr7zJXi9/cVW27NhuYCMaH0lwKItIJFuUaxKvorLYCFAh&#10;9QAbhI0HCB15M1t6JaNn47rlsm71kAGPgT1GlwEfaMUw9I4+d5tdh7SjdMDrXzggXQMDJvV65s//&#10;meTjfmu3utHLlsnew4fl85s3hdTn9548sWEWp3K/VhQxEO2A940ihBKwcAAYiGsA575j03VK/0jN&#10;8n/QX8B7+wGPHF9JzeyEw427d+TCpxdl6fJhae3skIqqcgNcSVmxhYI00FV7HQskmXMyABVqlhKw&#10;AUwSYECAs6Q032LIeVapDbdixSJZoeVyFuotmW/jLc79ZTwG4DnQoW6RepSmbvv7DHR98xcYADt6&#10;eg1wbT3qfPT1SVOH6ngth9eskUMnTpj3y/AL43/Pv/pGnr1+Iy+/+8ELJn15SqQXjIAAF9cOZHzu&#10;Sge4t4FurGTUr/91/IPjW+USjuDtB/fk8PFjsmR4mXT19VrI9KqaSgtnXlxapNKu0GvfKfCc+gR0&#10;LtsWACPLINFridbNOQB0xP94OrvwNhjk65EFatvNV9Bx7sjZeEg+vtfV3aZGYouqYcZpmqSto11d&#10;61bV+U1GTS3NVtY2NklVXb0UVxJ/r0yKK6qlobVDBoeGZdOuPXLywidy5daXcve5ivSXr+TJm2/k&#10;tb48oKKEABQg4t5XSoCLawdKgMU9X3Lgc6D7C3y/7fhBOcX43GdXPpXtO7eZVqtvrDMp5ws4iHPu&#10;8ZnF3FEpBsCw9wCWN1wygbpTRyUigOR+dk6aBbj1ACDABLgAmQOau3bgA3SAFHuPDNT1DdX60Er9&#10;8XKtRNnPiHvF5RVGFq+rtFQKyxSApRWSW1ouFQ1NMn/ZCtm276Cc+OhjuXz7jgHwwavXBkAHMsDH&#10;uS/oAOMrRRCf+YLQl3yB9xfYfv1gQJgxui/v3bFJApY1ATiAlV+YZ2rVEdcFRfkjEq/YvlNWroAs&#10;1u8Rty0n3SIoQ2S0BCvlFd4sl8kEKU6MsUDopDnxIOWY0IWQdg5kTPBCvybteHBdQ72l5oBq6+tU&#10;/FapAVohpZVVRoXl5Qa+vOIyA15eWYVkFZUolSoIK6RzcIGs3rxVjn14Xi5+cV2u3b0v956pGv7m&#10;O6/0U/RAnAMmBz4nDZ2kc/cgdw8QAjxH/1kP6k4n+r07E1sRX75+IRc+Pm97JPBYAVVOXrZkW+BS&#10;Im3lGNiclHPSj3uAEbCRj5GkGICL7McIJQAJ0IhGTRI4l14vKNjPsiuNAo/SJesGcICMEnDh2Ta3&#10;1KtbTBRljEavtIMKi4u0IiXaA/B0MDzztcJaofwCyS0sMtBl5OVJSiYx0nMlKStH4tIyJDY1QxIy&#10;su08La9AGju7ZcueffLRlaty/d4Dufv0uTz56o08e/OtPHr1lZ0DQMAEqLD7IMDnJJ8DnAOdI18J&#10;+J/l8AWb63Duff6978L/P3z6RK5c+8JyBRF6My0j1cAGoDKy0iU9k0jb+Qa8wuICr1qtrjCvlmuX&#10;JZXg+klJCZadgOypnBPUmpxAlN40jTMsRrPlCVIiJ5zHSTkI4FGiUpFsgA/AoVpJgI4+R4S6PLeW&#10;6zYzQyuaqRUhZWuWnXMvJSPTKDU7W+JTUyU6IVlik1IlJiVNopJSlPResvYUBWRSepZExSfZeWff&#10;oOxUFfzJ5avy4OkLefxC1e/Lr0bLV998PwokHA6TiHqORHSNAnHupKIv8GjQ30ti/BGHAxzk6uzO&#10;Hbn3+GcP/vfl11/J1RvXbSdYR0+3gYscwURBhwAUYEOaUTp1i/QDkCTSikuItbxMpMdwaWpJbebv&#10;P9cydZFp1ZG7JouXLwA9AAyphurknBKQVVR69TdUUlpgItQBjlzoiFcS0JFCLDE5yVIDQe48JiFR&#10;ouMTJCohQcLIFR4ZI+Ex8RISEydBkdESGBEt86LjxD84VNKz86S+uU0WLh2WDVu2y+btu2THnv1y&#10;/PSHcvmLG/L4+atRRr9R7r1W8FECKMCHV/zi2+8NhNzjuzAZ8LmG496/pbH+ow9Xd97DV8K9re6+&#10;93jHtx1utfiLr17LxcufybpNG6VJncF8ggvneMGEdKMEgE7Ncg0QARm5DVz+U9IQk4mSpDYkIyN3&#10;lS+RcBqaOxcQzh29dp+T+wry4Dxgv0FIP1Qu6hYAolqra8rNQMSAJDEpBADR7ekZySqi01XkphjY&#10;yGlHSYol0iCFREQa6IIjIrxZeZTmhoTJrKB5WoYrAGMkT229+YuHlCFbZcWa9bJq3UY7X7Nhs6xe&#10;v0nWb94mew8ekQsXP5O7D58YI93hpJ+zBd2yJ1Sta4g/E+hcPcbWx11TV0DmgOfAR+ne47ce/A8R&#10;IVhHuWHLVmlub7O8XXlFhWoCFRjoUtFMKsEgUmORW4wUekgylzCcFKhjCeCN0gjAyDznaCzg3Lnv&#10;Pc/ChfNNtdbXM61ROVrW1lab5GtpaTKbrrq60kDI59h5fF5ZqaBURwLbjnCvJFLEvkPlJqammcQj&#10;iZnfPAVaoFJQiMzR0k+lXGgU6VwylBmVUlXXaBKvratXegYWqApgfHC+LF+9Thar97ts5RoDJYAE&#10;hBdVDT9UNfz62x8MfADNHTSUU7uuQf+ZBvtHB8/yBQYSl9L9DgCB3na4z33r454DOdBB7jnu2n3+&#10;S8/2PeAN8XDWbtzkHdIqrzAJV6i2OKBLUWFBsiaILFLkoBwLNCQbiZdMqql04x75eLlP6aSeAxZg&#10;I9E55MAHuex+7jujwBseHrY0p9lqi5HGKkFVI7kT09LSpLS0VFpbW6WhoUEqKgg8XyyFhYVSVKTq&#10;V50GPmf4BMcC0MUnqJpNTFY1nKuUL0nJ6RIVHS+hYVHq1YTKrNkBMmOmGp5ach0SGiWhKvWi1b5L&#10;SlM7Q228jBw1aAvVWamoloqaeu2pXQZEANml9h/nffMXGSi37NxjU3Kf3bwhD16+sMZ52+Ea/N9y&#10;uP91APAl7mNHAnLf5/M/fE59fL1syHnevpKMkmv+Z+zxS/c5nn3zRj67dk2+uH1brn/5pXxy5Yrs&#10;OnDAZpAYP03OzJRsba/0XHXqMjIkOjFRQqOjJSg8XAJCQy1BH7kvAwOx0QIta2FISIilU+MaoPiC&#10;yEksByKI5C7YbM6ew5kYa9c52w7i++ZcdHSomu3pkb6+PkuX3dnZaaU7B3RNTU3S3NxsZV1dneXh&#10;JcUi4GM8p7q2SppavPO5zGoMLmDTR593YLmpRSVmk9TU1qvdWCulZVWqrhWoOSruM3MlWR2LRPVw&#10;Ic5T1NPNzC3QXloltY0tUlpZIzUNzQZAJGJrZ49RZ++A9A4u9C5SWLpEVm3eJIdOnzIQ3n/x3KTe&#10;f8ThAAZAHLgcWBwwfQFGvb5SaLr7Dozu3q8dfB+wPVZ77ekb78LaqzduyoEjR23mKK+oWOKSkiUy&#10;Ns5MnfDoGO3YUWbykIsU7UMSQgBnoNPzoKCgtxJpg8dKMCetfAmHwhdsgAxwkQqebOacO3LgM+di&#10;xYoVAg0NDcnChQtlUBsSGhjQhu3ttRJgkse9vr7eqL29XRZpr1q9eqWsXrtCXXJvObxiqSxYNKAA&#10;bJGaumoDJZtAGB9ijI8xv+ZWxgEV1F0KHiUkW1pWrjIs1YCXnV9kEq+wtELKqmpN6qGKAV9DS7u0&#10;dHSPqmKkIOsBWZjAtB3ny9eutV5/8fPP5eHz5yZ9fo+D5/gCBQBBr35Qp+bHHww47h6fOxDymfuc&#10;a57xz9TJwPvjj8L8KcvNWPHN6p8WFQyZ+fkSn5yiKjPJ68jFxVsJAT6AB7jeRgAvKFgBqABzYEPK&#10;OaBR+l77Sj73OeSkGsBCkkGccw8gjvVo+RxQejZt2iArVy6XZcuWGpDWrl0tw8NDCixWqwDAPqO+&#10;vh7p7kYadtj1ihXDsmnzOtm2c5Ns3rZW1m9aLWvWK4hZcLBSAbBySFatWa7Sr0+lX5dJw+ZWlZgN&#10;tQZIhlxi4mJNzUaot5uQkm6AKygpN4mHys0vLjMbEOmH5AOAgA/p19Sm0ljPaxoa9bxdgagdRQHI&#10;4gRAOLRqlWzeuVOOnD0jl65fk4evXhoo/iwHUhGpxZy1WyTLqh3AibRkPePVW7fsHVh0wexPZHy8&#10;OWsxSQo01KZKs5jYeAmPiLI8uSGhpHxWD1SJnLnky+WeI75jYAsMtkz1fv6Bo8BDzQI0BzBA5cDI&#10;d7iPxMNmI3k6RG5cBzDG7IKCeBbf9Y7dATJKlxAd6cjn8+YFiWfr1s2yefNG2bBhnaxfv1bWrVtj&#10;4Fu1Ckk4rJJwiYFw6dLFsnz5Mjvv6GgzsrndRX3SP79bunrbpL2rWTq6W6Szp1XaOlQ1t9RLvnrB&#10;ZKHHa2LsB0PWZTWGAYHq3TKkEh4dZ9IOKQfQHOgqaxvsHlReXWfEOSBsbGU2pdeoo7NbpWGnSsFB&#10;9YzX24LUI6dOyfHz5wx8h5VOfHRBPv7iqtx4+EAeqbp6/sN38vBrbfw3b6y8+/KlXH/0SK7cvSuf&#10;qt0EvRhZO+h7+Npz7uAeU3svmQ1ACqpc4/rZt9/I46+/knuq/u88fSK3Hj+Sa/fvyWe3bsonWpfP&#10;r9+QTz67bJun1m/eIgMLF9k8d1pWtqlHhqWc9EJ9OjVKBmqyUQO60LCInwEMAniAzCVu5jwwaN4o&#10;6BwBOAc6wAboUKEOYL7nAI0U4BAZ973kVamUSDRACPCc+mV8j3E+xvtCScEbFmKlZ/OW9bavghCh&#10;jljuvlqlFYH02G/BjnBmN1gCT1gCBpbxhLnHDqN69XKLSRNE4j0FGtMujHSzooGZjNT0NJNuMAmm&#10;wASYwXnAvDCZE0Da21BlaoKpW1QvUg8JiKQDiE7qQahnAIkn3KD2Y1VVjRQWlUhxSZmpcYYPTp0/&#10;L59+8YVJOhyP208ey+Uvb8tH167KhS8+V1DdlGsP78v1J0/k2uPH8vmDB3JRgXZGDfRD+r+7TpyQ&#10;rYcPy9KNG2Xdnj2y8/hx2X3ypOw4dszOj3z0kZy/elWu3LktX9z90uiygunClcty+pOPDfDHzn0o&#10;e44ekQ07d8iilSukc/6gNHV3SXVLsxTXVNusDgDLzMoxSs/Qd09XJystQ5JTmExPHpVgkVHkYI81&#10;4hxehoVHaoOGaWNGSATXWgYDMAUXJZ8FKLi4hoIUeNz3JV9p5kBG6RwIB7CpU6fKlClTLPv3xIkT&#10;ZcKECZYFfNKkCZb4GvUK2AAZEg3J5isFASDXSD3A6dm5a6ts37FZtm7bKNu2b7Jzd02EbgdECBAS&#10;0ZH5W4ZamMXAfmMahfk7hlZYIICHC+OSklMlN6/AGBgeEaNAi9QeF6Ke7VyZPkNfdI56uXPUVlDQ&#10;hUV51W5sYoqBj/E97Dtsu+p6VdFN6l2rasXhQOoBwMqqOgMe1NjYrLZnp3aM5bLv0GELLomn9+j1&#10;K3n+3bcmfV78+L18+fqFXHlwVz65fUM+unlNzqtX+KEC6PTly3Li0iUD1L4zZ2T70aOySW3Ftbt3&#10;y/KtW2Wh2o69w8PStXSptKt926QqvVFt4EWrVkrfksXSps5U+4DangvV3ly0UFp6e6RG7dn6jnap&#10;a2/7VwT4qhsbtUNVSH5BkeTk5hsxIpCSmm4jBHHxqiVGgAb4kGxOpQI67ofqOQToABpgAmAOZNyH&#10;+A6fc99PVfDs2XNVQv00oOskGiDzBReA4x6f+apYJ/UA3sSJHygIxxlxzj1335G7B02ePFE8R47u&#10;l0OH99qusj17t8vuPdtsd9nWbRtk85Z1tvdi46Y1Kv2GxDbmLuq3a4gwVNh7jc0NUlFVqQ5FrTkQ&#10;pDauq1cvV6VPc0ublFd4PdnCojIFYpENs8QnpCqDM01KwXy+U15dI7V1SLIW84ZROR2dvWbTtbZ1&#10;mWPR0tppkq6puV2fj9PToWq/w0DXob+3eMmQvsshCzLELjcWnbLAceyQBOrTeZHYW6+UHqmtdV9V&#10;7m21u64+fCifKnCRgh/duGGS8OjHH8seVd8b9+6VoQ0bZGD5cgPe4LIlBra+JQtlwfJhlW7Dem9I&#10;7803UPI5C2IHFi8cWaPYJo3qoDV3tut7tFpnpYPm5RcaIfGiY+IMXIANgHENCLnnVCdl+IjUc0Dj&#10;HJB5pVmQgorhD5wDvFTUKXZcgN3zgm+mgchJNM6RdqhehlbISh8WxjND9ZmqmVQd8z98F3COH/++&#10;0bhx71npAPj+++/Ku+/+3e5DXEPue549uxVsu7bJ3j075OCBPbJ/3y7ZtXOr3Tuwf7edO9q5Y4vs&#10;2K4Scdsm2bplg9J624k2vHyhNni/quQ+WTqk9qASUYLYP8n8r61w6e02BwXnhEHptrYWSzE9uvJF&#10;72M3tre3GjGcg1cNqCAA1qyN1NraLp1qz3W090iTghOgt3WoNDTPuUYWL10iBw4dtDgvd+4/sPle&#10;4rz8lsMNfzxTu+6B2mZ31Ta7qbbZNSbU79+Xj2/elA/VHjt05qxs339Q1u/YLqu3bFRaL6vU0YJW&#10;qtmyfMNqWbFulXrYK2V4tTpuq9RWXrlMlixfarv1WFTLsBNbCchV3thYb4PxBQV5kpmZKcnJyTaW&#10;GhGhNpwCy5fCGPsMUbDNU+mnwEOFuqEPVOPbhjwgpJqTaICLa77L/6FqIcAGwBzYAJ5zOPg+4PSC&#10;bbwCCHABuHG/Su+9995byXP61DE5eeKIHD92SI4dPSiHD+0zAEKHDu418AFGgOlASsn1vr07TDpu&#10;Y4faljUjtE693bW2PXLdeq+taPFv1VPGUVmyZJEs1p5PiSftFingMXsB12EABXSAz40vArra2nqp&#10;U4nIeVNjm9TU1JmkxZbErmR59tDwMjly7KgBjxgv9x4/s5XOzDC4Vcy+zgKSEELqATpmhR9//43c&#10;+/qV3H71XK4+fiBXHt6TT+/elos3r8u5y5/J0RHbbSvh9JU279kuG9VkWaemyvqtahNqp4Q4X7tp&#10;nazZuFZWrV8ty9d49ycDPuKL2G49fdfm5kYpKyuRvDy19TLTbcUHwItmsHdEkgEyKDhI7TZ/VZdz&#10;g0xq+ToETg06tQhYHNAg7nMPIAGqyEgF8og0cwPHb3M0eJZXrU4yuw5AAbrfQm8DHeQBcADv1Mmj&#10;VgLED8+etJLPHCCPHjlgoASMDpgHD+yWvfsUiHu3Gu3es8WAuH2HSkRV1Vu2rrchFxwYhm2c1wzh&#10;NQM8bEZzZFYuNzAyhQcBuJaWltEBbABXomo5T1VSgdpExUXlUlxcaqthWJ6D88J03VJVccdPnjAb&#10;D+Cx0QiVS5wXiHV+zOeypIoxOMbI3NgcZJ6pyr4nP3xrALz14qncePZYvd0H8vm9L+XSjevy4aeX&#10;5PjZs3Lg2BHZdXif7Dy0V3ZqB92mnXGLdszNqh02q3aAiLawXkG4dv0aW/NGtEzbFK/vCqERmKJk&#10;7jsjk1TCKQq6aAUCAPAfBQMARHWiKufOBRT+BjxA4Qs4CJABFAiV6Ow0B0C+D6iQlJwDLl9pyT0A&#10;6iQl/8NzAB1gevfdd+Xvf/+70dtA9VvIc45IUWdPKOgOyxFl4vFjB+36/LlTCr6jCkhAecQ+J8LA&#10;saMHFHyo5J0q9bAJtxj49u1XKajlrt04K17gecnrpDBEA9CQegzTuKEZVsbYwlOVeMz/0vNRO8yO&#10;2MyIUkFBgWSox5eszkqqGt6cpyRnaAPFmxEeFcPqiUhbG7hm3VoLq3ZePUtWY1y7c0vuqPf68PlT&#10;tfeeyxNVny++e6P0rTx981pefftGXn9HbJdv1Bb8Rp59x/DKK7n/+rncfvlEPn+o3ur92/LZnRty&#10;8cZVOX9ZQXf+rOw/elh2qCbYtnfbKG3ZDdg2yQbtcGvVBl69YZVs1neHNmnnW78RW1nfe/GgmRis&#10;BmIBBosuWPEDsXo3KjpMYmKiDIQA0Ds2hk3mBYUXGM528zMAMeYGSCHOncQCdE7aOQChLgGRk144&#10;ETgUvk4FJdd8n5J7b1OxbwPVbyHPRx+dkvPnT1j4Cohzd01YC0dnzyoIT6kEPL5fjh7dK0eO7LHI&#10;AwcP7TI6cFCBqMADdE7VUsJoNoSjXhmQ7u/vVRut3RYbVFSUjS6bZhEhqoYyNTXZ5ozj4+MlKUml&#10;WYx6dRFRqhqiJS4uwSgiPEaCAkO9nl5oiIGPJVk7du206FafXf1czn38kW1cuXnvttG9Jw/k8VeA&#10;74Xce/5Ibjy4I7fv3bX1aecvfSKnzn9ooDr72Sfy6e3rKuXuydX7d+wc0F289rntvDrx4RnbDHNY&#10;NcSeg2oH71eTY9922aHg27RdO9kmffet62SXXu/cs1W27thozhj2MPYvm6jq2BCt715UnKuAYxUv&#10;IwDe5WZJyXGSmBQraelJqgpD9N3DVO1GKj9iJTExcZTgEQR/UJkA0BeckAMUhKocSw5ogBBg+ZID&#10;56+RA+HY/3UARTo6euedd4yQlJ7PPjsvly59KJ98csbo449PC2C0OCoKNs6hCxdO2jWhLg4BNgUa&#10;tGPnRlWvm8zO27CRIZflsmr1MvOCh5cvHl3ZjC2DDQfgkGr5+bmSnZ1pKoaejmFdWJhv9xIT483G&#10;AXhRUVFmf6Bi8MJGPTQ/9bAgVT+ALzhknkk9BqfZcESwwONnTsjHly/KF3e+kLtP7sqXj7+UL+5d&#10;N7r/8qF8/ePX8uSlSsIXT+TR88fyiPL1M3mgku7ag9ty4dqn8vGNy3L+84uqXj+Ss5cuyMlzp1XF&#10;HpLdamrsPqCOmIIOAnRbdqq027zGZnBWr1suazesNMDBj3VrV8gWnA81LdpaG6SivEiqKtWuy09X&#10;bz9LpV6WqtpklXgJkp6R5FW7Cjz2J7BPISEhziguLkZ5wvCI18v0nepCVQI2pBxA85VsgMsR9x2N&#10;BZ2TZL4g+jXy/b77Ld/7vr/rPoc8V66cl08/PavgQtIdU4AdV/CdVBCekosXTwufc37u3FEF3mGj&#10;06cPKgDVxju4XVXpOgPd+g0rZGiZ2meL+kc9Wvbmst6PPRo1NVVSWlosRUXYaHkm2TIyvItJ0zOU&#10;4SrlIEAHY/HoMK6d4euGB9ywAEa2eXeh3qkgpocSk1Q1KfCQfjGJsVLdUCNbVeLsPbJXTqoUv3j1&#10;E7ly53O5dv+63Hh4Xe48ui13FGDEBHnw9KFc//KmXFHJ9sXdm3L94R354v4tlXRXfga8Uwq8gwq8&#10;vfv3KO2SHaped+310tYdastuXSMbt+BY0QGXWliQtWuXyZo1Q1YOLx2UrvYGqasuUXOiSG3XMiku&#10;yVGgJaqkU6mdFCPswoqNYxiFmQemvdTbDAuSsPBg9ThDTQoy+g8BPifpABxSzDW0L8AcyMYCwJED&#10;C1LKV5X+I3Kq0/d/OHf3fb/rPoM8gMqB7LPPPpTPP78gV69+ZOXly+cMcEg/Qpgh4bZuXSurlaHL&#10;ly80mr+gW8HGkAljUrW2kZcIBOwiZ/1eqYU5KB6Vctgt9FwAlpKSZF4cKgRmMuINMfoNQ507T4mq&#10;dWNWEOfR0bE2nsW4F2NdTAexCDU2Pk7mRYRIikqQls5m6dC6zV8yIMvXD8n67QqMnWu0XCWrN68w&#10;1Xjg8B6Vjurdf6jmxcUP5eL1S/LJtUty+uIZ2X/yoOw5tldpn+xX2ntoj2xTsG1VD5Z56nUb1Y7b&#10;tla2bF9ngIO2KI/oiMtXqLOkvFm4sEcGBlgF1KKSv83Oe7sYRqmUktJciYuPVID5S3RMmIGO86nT&#10;FCgT35fJUz5Q6YW95SWmp7DVnPHva7s51UmJxOMeYHQS0IHSF2hvA50jX8D8GvH/kC+I3TMd+T7X&#10;bLy797+Q219ekes3L8mVqxfk0qfn5Lyq1VMKtKMwep93yATP1CVBY3gEAxlpRnBlBpbZGIRkY48G&#10;sxpVVRVmw6E+s7IyzFZDdWKbME7lbBNUqVMbGMZe6eZVIc5Qxn5B+kFIQr7PWBPDAQAuLFy9QEbw&#10;VeWibpkTjozmPFTqm6plweJe6ehWz7ixTPrmt0jvYLPl5Z6/uEPaexuVmqV3QacMrVok67awuIC5&#10;3u1y+OR+2Xdklxw6sU+OnDqgDsVu2bqb4ZJVsmbTCis37tggG1TiY9etWMt4HYPFA9LT3yaNLdXS&#10;1Fqjv1sheQWpUlCULtm5Sdo5QtUTj1KpFib5RdnqFOWZZ86iy/fHvyfjJ4yTSVMUKEoTJyuYoEnq&#10;FPyMpv10PvId9z/Q5KnqFChNmaagGznnOxMmqfqdqI7CBHUsPvg5OCAHGke+gHE09n9+jd72/5Dn&#10;/Edqy51Tz/XMQTl+cp+B7ZA6DXipeKw4C9gpgI2AyuQuAHRu/M3FwrBVyirh2KPBVFpJSZGpVucs&#10;xMXFGdAoIQAHoJyqgAAdgHLqlc8hwGYgU3KDm9wz+28EcIzoM38J8FhVGxoeomo3SJJS46R3oFOG&#10;Vy6S/vntsnBJj6xcu1CGVqjtuahdBpd0S8/8NmnraZD61kqpqCuSgrIsyS5MlayCFKO8kgwprc6X&#10;2uZyae6ste9Crd31UlCRLUVVufp5oZTVFEhVA9n6K6S2oVTKKvMkOy9ZwaWeeFa85Beyc0udiPwk&#10;aWgqlbaOWusYPerhsslm4uQJChqVWEp/f/edUaAYTVTP8mc09adz950RckCEHOigfwVmJScl36aK&#10;AZ6vc+CrVv+95DlwaLvs2bdZvcH1smUbnijJbAlRtsxsFGw1b0RH7+ZuAEf5k4SrU9D9tAONzUAY&#10;xRjBkZHhI55YvEk5JJ4DDyUOhAMfkg3AAShfwPmCDqBRuvsGUgWdAW5kMj0sQu+Fq/2nwGMlDFIv&#10;PGqelJQXyKq1Q2aHLR7qk8GFnXq9RJatnm+0eLl2JAVi10CTdPYjBesVZNUKrlorG9oqjBrbK6Wp&#10;o8ruQbWtZVLfUT76Od/n/zv1/5v0urQyW0oqFMi5CVJZnSeNzfr9xhLp6KqVlrZq7QgDCsJadY6C&#10;FGx/U+B8YMB7f/w4AwvSyWjCpDGkn2npgDf6vRFp5ojnQEg3rvncF5xuuGQsAcixoPwlNfpr9DbQ&#10;QZ51GxRgaxbL0PCALFJpsAB7ZLDTbLae3lZz/1GlAIzYGAAMYhcatltmVoqkpCqwUuLNE2NMig1B&#10;7LMEfHipOBEsq0fdomoBIGoT4DivFVsOADoQQl7bzgs8vofEdCP6/K+p5hGJB9gYVmEpd0CQPksb&#10;EvD5Bcy2HPr+gXMkJDxQMnNSVfX2m322ftNKVZfDqi5VbW5Vw3/tfFm6ql+WrRm0csGyLlm0vEcW&#10;r+g14npgSbv0LWqV/sVqq+n5opXdsngV3+nW73bZ/y1ft0CWrx6URUNdKlX1ewtbFWSV0tVTb9TU&#10;Uq5Srlk6uxskITlG1eFEeW/cuzJ95jSZNmOqAkRVnoLkZ4D6BeAZjQGcqVAlAOcr4dx33GcQIHIS&#10;zkk8BzbIARACkADV13Z0//tL9DbQQZ6ly/oNdAsXE7FbDfFOJvdVlbSzgbtay0YLwlJQmG2xLwAc&#10;Y29INsbfcP+9QwDstUizoREbhVewoWJxJnAisOmcuoUAD2BythvngAmwOVvPST1n63HPqWEnHQEc&#10;nizDKYDOPzBA5vr7Kc1RwM0e3axCgyJNpk6fopJwnm3fKyzJVVXbaxJvzaZhWb1xqWzcrg7C9pWy&#10;fC2h1hap3bdAlq4cUIk4IAuGumX+0h614Xr03nz9jpoeq/pk6Zo+Be2AEaBbsX6hLFvZLwuXArx2&#10;War8hcf96lQ0t9SoZshT0yBI3h/3NwXE+BHSBh8hr7r1qsWxwBv/wcQRmjx67r7jVK27dkD8NXJg&#10;+yVyAOLcARHguZkQnBscHTcT4oQGhDDhewCU/0MCOpXt6e1vMcC1d9apyCdoHjHOVJUogwCeiwCE&#10;/VZTW2E2HOBCugE0Bj0ZAHXjcRD3AZx3zjFagRY1CiwA4wssrp1qdddOEgJQAMs1kpD/43Nfu3CO&#10;39wRoPmpdPP/VwQQASUAxf6LjFawxyr447z7Rf3nzZWQqECJT4mV8tpiqWmskupGlUiDXQq0flmy&#10;fJEMr1kiqzeslLWbV8oa9WJXbRg2R2L52qXqGQ/J6i3q5SvgkIpL1HZcsmJQnYsWqakvk4JiVbN5&#10;6RITGy7TZ0xWpr+jUuZ9bYzJwsJJX+DRMT6YqBJIyQHDSa9x4ycY/d7A85VOv0ROvTrp6AtCSoCF&#10;h+1GIFw7QrQjWsoNenOOwPBg4AI67I06NYhr68pGgUf5U2wzr6QDYAALlcpQSYFKQiIDOcC5cTmk&#10;HLYd6tY7+On1Yp1thvrkmt1sVMa3otznO7wIvcnNO7rReNfLbNBUgQfAWNGMfQewABVDKhAbzrnG&#10;/nOrdRl2mcNcp/7vjLkz5YMp42Wm3wyprKuQ4ooiiYyLkKJyfTeiIOl1blGOZOk7Upao9C+tIhZM&#10;rqRmJUtsaoREJ6sEjvaT4Ii5EpscLilZCRIWGayA0d497u+mRuntE9UemzqVJUgKuAlT9d4Hasfh&#10;AEwYKb3kK/EcmLDlfi71fh/g+YLqbfRrUg8CcEg72gJBQJs5cte+EhBCcHhq60vU2C0zqq4lrCgx&#10;bb2Sj3MX0wzHAdC5aEAAzF37RgKKi2cfAB4nAAs1aYeD4YDnpB7AA3BOejHqDqCcaOalsCk4R6S7&#10;FwR4fIfv8xykVmy8/nZi3Agl2DVSDRACRoA5c/YsVblzjKbNmC5TtPGnTZ8p76k0Ga+N9ff335MQ&#10;/W6wqu245HiL/VdUXmwx4IgFx+pqlvBjI+bkZ6gky5Gi0jzJVGlWWJ6rnm+WJKgHHRkXLhEq3eb6&#10;z5J33vv7qGEP6CZPVpUzcZp8MF5BpMQ9L2C0UZW8qhbg/TQkMnW68kNp8pRpMkn/3wEQ4JkEVPD8&#10;kcBzNhkdh2vA56tuHcDcXDICwY0xOnLAhPgebecpryhQYHkBh7Rz5GLaolqRbEg7pBpOA2qUgV+G&#10;Sgh3QOgDhgMIeZCYnGC70d0mYcIeEP6Aa+wubC0IQxp7C6bCZMdwxp3c2BNM5NwxHwI0SCrsOsBF&#10;iIVoBTreK7ZbeCTe7DxVr6qKg9iEPMdAMHvujFGaOXuaGfQ09PsTJss770+Ud94dL+++px6lNi5A&#10;pcMQAYnYb1XVqoJrlEfV+dLSWi6D85tk/kCjtLVVGV/yCwts8xKqHIA7Y576OhD8EvF7v0aM01EC&#10;vKnTZowSHYd78APit+CVk5I8+61A8yE6hO8QCeDylWwQ9909PqdEQAAgiAUMbj8Fg/+UCB3mlhnV&#10;YGKACQGWxbtdZ+zF8NQ3VIxKOADn9Vy9wfWYwHagw5FAygE65zTgQCBxABoDtoALb5Jd5xj1gMsB&#10;DPXhDGdfleLARIM5tQlxPiqdRhjqwMk9PsN+w4HwJcDtdsND7r6L9TFjFo3krY810GQFxyRVfZOm&#10;qTQZkSiAAvUy4T1t3PHa8O8p46ao2RCi5gMLE2ZKgN9E7cFIHwZ8vQ3pwMQ5ku5dlaLu3i/RTwPC&#10;bydTpSrhOHcAdICkrvDEScbpM+lUs35G3PPlIb9pgBv3vtUP6QUBKKdSfSWeA6O7j6QDcGgqr7by&#10;go8lXICLa6fpHHHNdwCc2+roYZ6QSWri0gI0PC7OnRpFxTI8wrAI0o4wVKAZI9JE7EjjAjDA5Ixk&#10;BzBKjGXuce2VclMMAIAEwx/p5cbfnHfKkAgEwGCeYxoEYJxU4fd4rpOiPBeA8WxCLbiwC5DrEPw+&#10;/2NSdcp0mTB5hjYkMwHe2QB+y2vDaP0x/Ce9r2ryPWXeDJXySVJVlSdZGTHae1XlqH3mOoUvuQZ2&#10;df4lsnG4X6F/BDzegd/zVbFcO01BB4be5oDRcVGFbmEBEs6BzalWBzp3jXql3b0jDQEm3SAkm9vQ&#10;gwTkGumH1KPkvtv0bRKP+LQObF7geYGGg4Ddxj/yIP+R3UFOjyNurbJml3gJkDly95xqpcFpeADB&#10;OXE6kJSoJwjg4SDMmjPbeqjrwRDMhaFIEpjKNUSDu3uu8bl2De4ahEZwz3I938Cl5xOnKqinKeOn&#10;qRMzXX9b7T5TZ2ZnTrIeavOlk8YpD6Yrk4PVQdJGm6P/q9KOPQT8FvVxz+Y3HTkw/BKNBdpY8gUd&#10;6tWpWK4hG4sb4QG/D+8c/yDHKz5zPJ0xS520EYnoXWwapO/kXXqFhHJgQUXifcMHt2kHaeVUqs2p&#10;z9P/V7OGoIuz1ISZOUs93DlqDqlJwzULHPgOn/O9CDWF8AM8AAxbxkVvDA1TaaN2ESDjR9gv6SWv&#10;Z/kTeR0Bb6P/XH06yYYEAmhIG2w9ohBBqGRHDPoCOOt9Kt1gCgyCUQ5cDkC+5P1dbZwx98eSLxgc&#10;2EbvacP+/f1xMmXGbNvcDOhmzppj91E/vJ8NebBLaqICz2+WREWGSrjyaM5MVYPjvEMjPM9JFuoO&#10;oHzB78i9CzRaRx+QvY0A3S9JO0DJM32f696RejgQOiC6cwc8Ormzu5wkQsAgyQAWKhJidII5d1YY&#10;uVVGublsy0y1RQ0MFYWGBSrQqJvahBPe1c47QQFIfccpXycqf2fa2CWrbuITFHhz/WYaQhljQm04&#10;ZBuzbTuavoyRvrwSnpkvwVzA5ivVsPNwKLD/mD0AbN5Je9SpGpv6OZGIINSp11abOwo6X8D9rJHG&#10;kH02pqHGkq90cI0HOekxadp0A9+7742zlS78DyVjUd6hH/Vy49RrVgpX9RFCbw8JlEC1GafaflKv&#10;RKYuNLhrUM6dJPJ9B3c9CpgRYP0S+dYdcvfd+7nn+T7TV8rBUyfp3T2uDXRqItnma3W+wAHEOaFi&#10;kVAQgggpBTnJhRRj5ILFqqysYRErQ27MbrFCCR+B8d209EQD44yZkxVfk7RTT1GhNtsA6HE7wSdP&#10;Vqb4gM6N14wF2xS1h6CpU7ALvL3Ha6sFjUox7wQ9tpuX3Lwp52NjrgE4mOALOpjoVJEjX8BBo/dH&#10;GuCXyBdsruE4R7rNmDlbktMzLJRXd0+ftLZ1aA/2bqJmWo8dXxARsspKSqWQ8LrqyRcW5El1eZnU&#10;19XY3pAFixZK/+CAbTxigQKNT914H9fgvJNv/UeBonX6NfKt99h3s3u+z/Ih7kGAzEk86kLpgIfD&#10;NUMlt1OPAA/QofGIVQyhHgEYY7QMm6EVASGADAqeq8ALl6hobeMwf6PomBBbW1hWni84rr19hDQm&#10;uixZHclv5i09qFNHqBV2hKNivDYOUs4Lvn9FE5UhWroX8KoapqjUWJ3904shzbzGPZLNz77HfdQq&#10;xi4SAtDBHF/QIS2cvUbpGAxxbp+Nd8DDG307TZqMTcTwA7aa14ngnndDuZ+FWCOgUE5Ojk3nMHaI&#10;MT1zuvJDyU/VzyTtiBPUA5ylDReg70U5RQ3tieoZsoybhsYxysrJNvBBDLEQtJJ39DUheEcnebge&#10;C7Sx5Gw6BzzUqwMdn/sCj+c60HHfgR+Cv2bfqYTGmfCOt80Ysce8oEMdeoHnBR8lIENy4WyiIpF2&#10;IaEBKrXUq53nJxFaRkYGqW2Ixx+pDmi8OqLJqopTjSorC1U150qROrBQWZl22upC8fgFasPPxh5T&#10;MahiNFYNv2S1+RgfQ0pNmTZZK/7TQCYMc8S1kyYwCKMcSQJNn6GuvNKs2Qo0bWBmClgl7Ihr7k+Z&#10;oYDQBp4wRVXTpMkybuIkI87fdv2P7o8lVCm/MX32HJk6c9bo/TkBgTazkZ+XJUn6zsUF2bJsyXxZ&#10;vWKp1NeUS35WmlSXFUlWaqKkJ8VJmpoNyWouxKv0jlKpHaaADNKGG6/OBWBlkJuBUgbF2ZzExiMC&#10;VNLR6FzTFHiz6Jx4lCxiUGM+Mj521LHCm8fTBKAACNDQ6QAQ1842c50UgJnEpxwBmiM+Q3C4uVQr&#10;lQ/Tp6rXryUdao7yZLbyY446T862g0z1KnGOJ8qUJ6MZEM4HjkWYmhw4I5gcUarFYsLnSUJ0uCTH&#10;RUmS2nvJasflZSZLbUWRNNeXGdVXF6mWyJOailxprC0ST3CovwSF+GmPZfVutGSowZiTRwDtNElI&#10;ijcphgTjZQGb61W8IC/u2zt9QejIgRC15kDowIdBDxgABgCZqIwBgJRcA0hXQnzPAdV9xnd/jWbO&#10;9dNGnz36O9wDsB9MprPNMGbGxUaa0wAjY7SzZaYmSR4xgdOSFXTxCj69TkuRnJQkSVewpDC4DMXH&#10;SGy0d8UMMzGMa7nReZ4NfxzPpij/Zqrkg6YrEGfSsGrAAzrUs5tDpjO4kL4QG5hYyo8DBoB5npNq&#10;0FT9HZ6HVIUM5LTVyMyPm2IEdNOUtxDgm638A3jT1dRyYcXw4CEcDedkMN3pIru7QWE3K4XNB/Ci&#10;I+ZJbFSoxKsaTowLl9SkaMnNSpaSwiyprsiX5oZy6WitkZbGCmmsL5amhhLxxOuX4hKj9GVj9CXj&#10;JDVdmZuZYsAjBD0zETgFqAyTcDBxRNpBTsL9EjnJx7nvyLv7fJafv4EDieQLKl+gQQAHAPmC6LfQ&#10;u+NVZauEc0AFcDyDKEwlFeW2GZzxSufmp6mES0pUo1nBCIWpdAtXJwgKU5MhWDui/yxVT6oFZuv7&#10;+835aTqIRqaxISQTZgZeO2bHRDqs8g3JN0OvZ6hUmR3oP2KaeAd6TRXq50hJ/hewOVACRvYQFxSR&#10;WafEgiEhUSMUlAH6Pf6PduEZANDtkcVsQuIh5WYpPygB3gwFIM7R7BHA+Xq3SDxAxzAac+7e1UUs&#10;3iU+i3e7JQTwULUxyjsHvLTkGCnITZPSomyjgtwUqSxTKVdXqpqkWGqr86WupkA8qRnK6NQ49UBZ&#10;uetdtcuUE8vHmfMEdDgE7sUMbCPSj543FlBjyYHOfY+SewxbIAFnaMMBOgcoSq4BowOlO/cld9+B&#10;8ZcI8AE2k3D6XFTsbH+CBfG73rEsHCM6GSC0IETlpTYdyMwMzkSy9nY8Wn/UkPIBmqsNPEttYrxf&#10;5itRs5QMrCP5AA88o6PCMyQdapZysl5PwpbWRnb8pB78D+oWe9hCxI4s82KAHZVM6QCJNLS40wU5&#10;kpKZatOVpAYgjAeZeYqLC22GCXUJkFCp1Hcm0k1Lew9VsYEB2HJewr5zHi22XLjigM7osvFwzeeM&#10;0eF44GjERIdJ7EgJpaTESD475wozzdYrKspQfuaqrZdvZWlpptp5WeJJTNHerRIP4GHfIfkghkIA&#10;HfOt3mDLzAJ417rBUHoWvdXXtnMqFXKSzl0DNAc2XwIMEEBw5EDlSw5wgAbwzA0MMiKypX8wwb2D&#10;7DO+68DsAAwAKfk/JB+q1i8oWNKzc2TNhvWWdze/pECiE2IkMFQbXAkbl3lotykJELJ3JFspg/lq&#10;bdRUvc/qGlZXswACwGG0m2OGdFNAOc2AqoVQjUg9QAfBS0DndcYUIAo+eAy5GQaACNiwA5GgODJu&#10;FY7/vACrLyMHtBfCgiju7FFm+4GLU9Pd1SG9PV3S2dEmtTVVkk+AdH3fuNgIG4PDkZjrp7afOhpQ&#10;YNAcBZo6DlEhtgkpInKeORN4stxjNxzrMJMUK45SVGM65yIvL01t3QytQ5ZUVOQZ6ABhfj5gTBNP&#10;WmaSJKfFm5pNUncZVQsRSNEl0mCGAduDHVzYGzDA9WhfcPkS9wHjWLBh4znCwXDAcuQr1caCDAIw&#10;EGCDiOtLAENLbRAVbQEMKSEiZhJ21T2D71JiR74/Qb1B7B5t/ECVZjEq1eIVTNEKNChdGwZVTFAg&#10;FwELFZeVlaVAZK0h2zGJbJBqQy54xS6AOeN/8MdJM9MQI6BzwJuqEojfBnCQAxyd20k8wMZ97jnQ&#10;QZx7Sb8TFizzFCC+CyQoLRqBgio9Q+1UFumqVMzLzZSS4nypriqTprpqaW6qk75ectQRHti7M5Ck&#10;d8xiuT2+AA7gOfBBDBgzfsdgMOd4u8kp6oCp95umwEtWqRefwGeh6i8oCAvYZ0LylgQldegKU7zA&#10;S0lX5Cro8Ga99l2K9RrsOyQfTgbr2hDvABDwIfZtvi+AmQ4FAnE92PeqDoPzWAGaA+IvSTxfkDkC&#10;KP8MOUACRBdY2hFRM7nP5w6kfB9pOFVtoKlqswUw/qiSIkglxiw1KyC8zoi4mFGwOHK2mJNmU9SI&#10;x5bCxsOu4poJdySeAxVkdp0PTVc1h51H53VSz1fy+Uo/gOiARwkgvapYQRqizqFKLEwkHERXohYj&#10;1e5ChTLmFq8eZ3qaOkkOfOUlKvnKTSUWKJWU5toikeYWdQJaa20VOlsfbHvmyPZVPmOlDnP7qWmE&#10;TVOnQsEHKJGODLMwlhfB8IqCDvAlpUQqlqJVmKmEVMrIirXNTp6M7BQx8KmBnUbPyCHDC7uifkof&#10;xNY7JCBiHPHOujdLojIyFODiuLnN1Yz8OzCOlXBjh1XeBjiA8VvJxYpz4PIFINKO71ASwjUhRZ2l&#10;pBSrK9KYeU6GIwCA3zx9XrDaf+pE+KmnNldNjBmMO6pUAZwT1PuDkFTOM8VWc2aH1z7Vc7X1ZgWo&#10;ylewzFJwUEIzVGpx35H3nVWlYr4oIdVsqMXIqVvmtb3S0FSu/p9zZDjHpgxSA58lYBDngQz8Mkqh&#10;YHPqEVUaqUCMViCiWlGJOdlpUlRIJFJ1JjNUEmmZr6qRRSOlZXkGsIbGSmHZXEkZi33TTXoVl2ZJ&#10;Y3OF7Rfp7m2y5fzs0aFkoLi5tUoqqkiwl6oCDGc1RvEToZhRCRwXpMIr1MDnychNl/ScNCPOM/PU&#10;htEyLTvVNkTHsKtd9XlcstqCSvEqUiF3Ha0SEM8qVL2vMCb89RxiUWWQ9lCY6ZjLOWNZkGM6pfsO&#10;41tvI/eZP8b2COHJmRSYx5yid4EBz+G+v3peACYwMsw8RwgjHxUYreo3VmnGpCkyZ/I0SU9Uj1af&#10;w1QYNlJIZKiERIVJiDaQn/biCXPVEfBXDztQPWl/dbDUsIZm+M3yeqUKgDlBClrtcHNUok7R8/H6&#10;fu8pmMfzu+psTNffnauqPyBK7cDwaAmcp8/2n6cSX0HEu4SojaWEvTY3SKVdgDoaanOxlhDpZeDS&#10;ToGDE66/EaYdC4pWaZ4QF2+zLOxnoXSb5Rn+gHAKvA7CT+oQNUqYDCgnN1Wy1CZjtgFCJQI0Fgg3&#10;tVSqmVE8SjV1hWpy5OtnhfpZmbR3VqskbJQOLaGBwWZZOtQ9SkPLemT1mgWyZClpaBulq7tW1XmF&#10;1DcUiccBjZLl3dkFWVYCRIAH6HyBB7l7gNIBL1yN3UjGoUYyxkSpZASIrOgFhAAT4trA4QMgKFAb&#10;35Hv5wAT0Pl+j2dAnGNojxrfPJtVE6hJ0iOplAYcSCrMhOUrV0hPV7dUVVRKRUmp9HV0SV6GOgxq&#10;pxXl5dpUGNI8OFzroAb7LJUewWorBaGyVGL4KzjmBmsnCdJOo4THGKhqNkqlanSgqvWZao9NmSEB&#10;09VTnqVerpoSUaHqDQYrkIPZK6JSOCBEJb0CVYlg2O6dmbdGdTJM4VaLYKPZFJX+fiidQYn6BKqK&#10;C1L1RudAE3n3M6h9rjYqDhCLdAn8w/8yzcVwEfOprEJiTpU1l0iyouJsWwQMIeFYDFxTV2ygYxsE&#10;1NpepQCrka6eOunpa5BeBVDfQJNRvwJt/gLClDQbLVjYJouXdBotXNRunwHAbv3fhkYkaLEBr72j&#10;ygs8CMCxp4C9BDmF2QbG1KyUnwHOgS5ae0+UGpfsTUhIVSdEGxVKTFXbMENVtFICex1UHSenK4BH&#10;7vE5oASgTjI6QEIAdB5r8kZABdAANOAGyO4z7vG/nPN/ANOBG0chmdXRRQUSFhNlthQqkNh5hC+7&#10;fv26XL3yuRw7clROHz8hC/r7pLG6WirVcWD+taS40GK7YGpEMJanpgYlXqN3UQP5H1B16gioVGOc&#10;L06lZAxr0FQFJ6v0bSgpkYGWNulvbpVwVakMYZiaDlRvOzpEJseGyISEcJmSFCVT1EOcoYCardLW&#10;PypCgvTdQvVdSSkAD3nPyHh1llRqhcQrf5IjJCJL+ZGXJDFKCAcAxyAv3rfbioCkw8bDQUDKeQMB&#10;KTCZzsLjVLsO4AFAp1Zb2+qko6ve1Cj7cNiP0z/YYjSoIFqgYFqkoILmK8gG5reoHVhvgFs23CvL&#10;V/TLipUDVgK+fvYod2Ezlhu57wJKAx4SDrDla49ggwvg4z7AY/8AAANovmrXqdz4lAS9VlGvlKjG&#10;K2NKSelISpWE2mCpWWmqtgFxmiRnpNh3IM7ts5yMUUrV7yXr/yfq/8cDaH12in4ng2kt/X5odLhK&#10;sxBriKiEGJmnDT4vMtzAhiOApOO8uLJcKutrVQ0ylKLeoxLTTwQFX7lypZw6dUoOHDggZ8+elUMH&#10;98ua1StloEclof4fq1CCRwZIAZfbmI4UAnB8hlqep6oPe2ryrEkyM1hVb8BUmTjlPbVlp0lsjJod&#10;KjFZMjVHJeNktbPmZMZL1sIOaT6yRVrP75eqD3dJxentUnlos5TuWC0ZKxZIRFej+FUUykzlxWx1&#10;8AIyUmWuqs556uTNS4qVwFiVcgq+mIwYSchRmzVLVWtyjE3iQ4y3QZyz1xmgkYod2w2goVZxCvA6&#10;XWQDHAU+c99BzVbVFNqOQzaAdfc22F5gpB3gW6xqc0hBtlTVKOdOvQI2SifxABhAcyoWVUyJ9IM8&#10;gAxC2kGFLHkvLzTgAbJwFekAD9ABtAR9IcgXeBBgSleG5RblGQE27mcqaBjkzClEkubaOfey8rMl&#10;S88NcHmZRim5GZKcoyDV8wxWPROZoKxQSmorJLMoV1Wn/i7rB/V7SWocU0Yo4P0VgHilqFfmPwvK&#10;SqRYpRc2H04AwMMBwFPEG0fyklSuoqba9osg1Vi2xSpr4vft2rldjh87IieOH5XN69fJymVD0tHe&#10;KsUqRXP0O0hFxsIIudYz+P/2de4xUZ75HuekJ/vH2WyzJ3s2PemJ3bTRRqNRo9EgkUCAQCBAIBCY&#10;MBkyTGYyk5khMwwBBgID4RpADQqkRTCKGmtt09pu03at6W1NrzZbtcZL1Xg3XiFYtUTr93y/z/B0&#10;Z5uT88c37/s+816GeT98f7/f8z7zzCCGtg1hdHzEzAW4d9dOTIyNoruzC/UM6RtLSrCiuAArWMTl&#10;D7XD99c9iH37AcLHPoLn+EdwnfwYnh//jsilb9B67Rj6bp3Fphs/ou/Ud0gcOYzQ3l3Ib2vCYobV&#10;ZXkbkVtRgEoHE/YqLivzUUHQFJIlhVfrcAqtyenPXEkRsuQUGk4jJf8qFlRY1HmqjQuafM/DYynt&#10;E2nwIBqrI4wC0kUgfYQxRhgJFN1MYdeGWUkON0xALVySYLNtCrOdzA17ehuRJqcTeHI7SeDJ9VRc&#10;CLbcIoa2BfgUYq3rWcnqK/mHVtHKBasFWaFa7dZNUwHXtgG9njCygrJys6Kqpf3XsbT3MQQEGQIC&#10;zD/qWearvUwJMD9Mb4MfTv53VvKDKqAz5tJdi+mI1YTZG2USnGg3v1SookRPV1QZCkA9ttIzUvXX&#10;KRTXhvwGaEFcQoCVNghEDXqU/D4PqpkuBPxeMwRKnbF2omx1zpofGa7z0kFq6DSay66cVWQ+lixb&#10;jReXr8Uyrv85PRP/xor+90z8Nwz1ovrgflQdehtVRz5E9akjKL7yLcpmfoDz4QW45y8j8PgGok9u&#10;o+nnW4jPXkLn9R+ROPkNYu8dgHtrP6r5mThYYdbQuSrL8k2Vqr40dWuob01FRFJMgwipujI0QVCN&#10;q8TAFo64EKp3mr40dWso9NruFIVeFRe2etW3DlVUxNtCpqBoZVHQxjxN643NXoJZyzDtRSu3BZTC&#10;qZYdiXqjRGfEhFqBpvyumeDGWwNmH1PV2jBrwdN3SbWu15T7WQmiVAk0yVbF2kfQ6hxaV6jW61pP&#10;BU8y2xG6IyHyNTKvEmSU1r2ETtK6n+BFmX94uF+V/iu5DBPEIBNhf0sY5X46Jq/nbYywvQkt3Qk0&#10;tbfyA3eYfjE5ncBTB66+xqhHVeq3k1MK2iJ3FXIdDGflLIR4A5XAq1NWXRn6SaRChXKGXK2bcYvL&#10;luClZYuNXljF8MrK+Xnmlv/F/PM/83Lwey5/x2PS6HJppUVIo+un0YXS+J6XvrUHpaePwnHzLBx3&#10;L8Lx01U452/CjXuow09w4j6q8YDLn+HCI7bNwf/4FhpmL6D18jG0f/cxeg69iU1vT2Pq7d048NfX&#10;zASQ2yfHGNZ6zQBMG04rmD9qNqoK5oRFJRoAkmXmbxF4mjhI65LG02lePnX8qqpVJ6+tbBubA4TL&#10;jViTl0VHwICnpYDz+mkC7mI6ZTkdtRIROmILK14BJ7hCYQfPp/MW0FFLCXcV4XYa+Ax4AkCgSILN&#10;folZ4dbC8qsIil4PNCTDsQE0VGe+Z1rno30H3TyPn68xJHHd6XEYIGsDSdfzhJNuV8djDHz8L6uo&#10;Y0IcpO3HCH08jGBrBIF4PbwtEaO6lihC3W1wt8VQzus7CJynJ45AfydCW/pQ3d0K73Af3P1dcCbi&#10;8Ha2wxGrRwZD7wrmV8rz1GGrvrf1WRtMH93aXFanzBXTmTOt583ZyJuUWVGIdQxlL69cwnzweSx+&#10;aRFWLF+CtWs0ykaDTv+CvyxdgkUrXsZzK5Zi0dpVeI6FwSK+36qP/4qxR3exF8AO6hVqmIoTpnrC&#10;E8RD+PEYXrY5qXI8QRHhKmZ7DUHzYp76hQACHsq3sKzlfg5CWfPgPEK3TyJx/Ti6jx1G81uTaJwc&#10;RPfEMDZPbML2HaPYuXvczIGzb/8k3iGQ73/4Bt5773VMT49jaEiTl4foYAEDkS9QZfrSFFJLyrIN&#10;mBrAqb42OaMcz4bmhkafOUZS2JVbGqf0MGdlkePxlNP9CV1LwHST6ItQAkyg+QhnSWkGagmo2hpi&#10;7l+VFgwztDJkKC8LRJhP0TmizQwlTXSVBjpQPYFku3ItT4ROpi92L+ReQSbC+lKzgLPgCUh9217H&#10;KIezOZszwPAb9HHp51Ln4bk1pRn/q2rr6ZhhwtnC8NUZR22iFaXMobKbm1A8MIDS0VE4du+G+52D&#10;iH75OTrOnkDP1XMMQ+cw8mgGg7PXMXT3Krou/oDwZ++h5rXtKBzqwFrmNqsYftbIwTLTkZ6TjnU5&#10;GViTl47VhWxjZbmWacR65ohrszdgBQuD5S8vwsrF/411S1/AhlWLsYLLRYv/B8+vWYb/YjGRRhdN&#10;YwjPGOxH14WzaKIzNRKS9gXFF9RERalaqooqpYqpsoX1koX1MgJXw6WgE5gC0EsofYQyRHmf3EB4&#10;/gqa5nity9+i8ej7aDi0F7EDr6JtejP6t/dhaCxhJhEaebXPVJvq5hjd2oNJgjkynMD41l5MjA8b&#10;jY0N4pVXVIGOYQ8/J83r0sP8K0YnCvA+eOh2ThYe6vyV+8kF1XmsQZx6/lqnYXNMTQLMr434GWug&#10;ZzTqQZj3UM9j7TIQYDj30kVrCTkhlQv+Cp4ejgejzKMInFWYjhHmMkIAvWGGQu5joVNOZER3dDf4&#10;UN3IirPBhYooAZMFNxFkASTXo8OpInV6a1lEuFkMcF+ul7OgKHWzeKl18lwEuj5K6FpQ19mJus2b&#10;Edm/Fz3ffImRG5fQce084jNX0PLkLlroIG28MbrBMS7lJm10jD7efDnNPmrowRW4Pnkb6zd34sWA&#10;E0urS7CyqIBw5WFjYYHROhYYqxlu17KgWJ6TbTp9l6jDl+H4RYbTRXS4RSsW4zmC98f1K/BswUak&#10;5RC6nLV4trcV4XPHsY3X6qJaqAZKkAUpuVUSoOS6wBNYlZRgK6KLleIpQ2rS1QScy+gpQ+sTc44Q&#10;/7aAoMNdeAldkPlfbOY0mq8cRcv3f0Pj4dcMeM07htFL2IbGuljgdGJwa8L0t/X0NaG7uxE9XTEM&#10;D7IiHWhFb1cz3Ygm4ncYoBSSA2EXhrf1munZNF/g3tcnsO/1KTONm6pa5YQK2yo86pl/CzKBV6sn&#10;XM5KuBwsHrmux24aWSw4NerYrachDN3V1Zq5vth8H1nLxkaGbDqjYGSoVfcJwycdSlM2WOCkcAvB&#10;o7PJmaQ6hmMB52LYNUuGx6rWOlS0shptIVzNbnhk5TEVK8n+QDPoQN0kzPVK+R+Sx/CbRXfM4pvM&#10;4vXWEbjMgUGU7dqFAKvIjisX0DM/h+Ync3A9uGFuQj1vhhSidGPsDfYwfCW4DChHenQFzVwO8Ib1&#10;MUGv+uRN/LkliGcYSv8jLwt/zs7Gi/kFeKmgEC/k5uH5vDwsKizGn7Jy8GxWNv5AF/vd+nV4hmE5&#10;jfldWs4GpBVl40/851q0qQs5H7+L0OxVA5rei64foASY4KpbWNdS4dRBCTi5nbbVrrYSE2IfcP0J&#10;w2/yXALQwbbqp/d4rlmeZ47nn4X/6R3UPbiIwNyPiN7+wYDX+gND7advov6NCUQnB9A20oGekXb0&#10;bmlD9xALIM3d1x1DPB40w480Hi7Mf8AwCwcBIuCS0LkRbQyYGVE1n5+O0zx+DobacuaFtiDZmKkv&#10;52wwX+ssKspCWSmr6YpilLOoKczLhIM5bHIAggteRjcrlwaaMIUxRRCXTqdGZmuETzkKCvjZ1gUJ&#10;EatBOZPcTSE2yvJdXRjBpggTfIZNJq2SlzldLXM4l+YM4bIuxuqXpbbk5h/pZfmt/E6TIGq+EYFc&#10;4/fw9TDBjKEwHkV2IoaSbT3wH5xG9OjHaKCbeR7eQcXcDWTdPIf0OxeQ9fgOCpj3FBK6MG+KQpfc&#10;RZC1Um0L25Jei3FfP2ZQdfccKq4dg//OGdSe/Rob3ppGmrMUaQy3aSVUdRV+7ydI8Ras3DyEzB0T&#10;cH1AoI7wfXx9BLWHP0DBm/tQ+O4BhE9+h4H5WWzn+TdRurag0/uRS8mxBJKWcjMBJueyDiboknla&#10;UvY1AZh0uidse2jAC/Dv9BFIA9zTGfh+uWuKisDP1+Gbu4DgzFlEb50w4MVPfoqmz99CmOAFJvoR&#10;G25FYjiOrqE4OvqbzMSRnZSeQCjc1dVVmBsu8NStotBpumNqyggZK3betxYWBD2sPjtYlcaY+gTr&#10;CSjzPD1n1UP/zCz9ttkqZGevM+A5qstQwWUOU4/ioryFr3xmGmld4/Kys5jOrFqK1auXIIvHV7DC&#10;9nhYtNS7jfOmCTr1pSkXU99ZqDmKhvZmRNqbEIrTbjU3XrMS/ih8zUzsG+l8zO28TSwEmPibapjH&#10;aRBigHmbOm/DLc0ItrXB15VAdHQr2t/cj/4vPkH/ia8xdO0MRufv4FV+6MN0rNjCjdBNVM6jPMjm&#10;PxWUbpacQft1UH3UUIoERBPBCz6+B+/Dm/DQJWtnL6Hm5mlUXzoO5/ljaLh9Ef1PH2KU+yrx13IL&#10;tZkSVL/VAKXrCOxOSqArj5PjCiKBpvdZRAk8Qaf3qves915I6XVJ+ZxeE4hyxGQoFWxPuf2AIN4n&#10;dA/Y/oDt9wncHXhY7XpmL8Izcw6+u2fguf49/MzvYhe/RtPxwwgc3gf3vjH4JvoQ29yG+EAjmnui&#10;aOqOoLkjYqbDtZMxKUQqN1Nnsp7VFpXmISd/IzLzMpBTtNHMbtXAarR/uA2tBFDh18eiQnM1qyvG&#10;dss4HCUmfAqqDemrkbF+FQpyeXxxnhl8oHb1KWoAQjmPkUPm0Sl1/fb2KEZHB1jojGLHDv0Ady8d&#10;LyVvU1gNt8bQkGgxEnzh9kajEKtKwecRfAvyalgNAXM2NKAy2gBHWztcvf3wjY+j44P3MXbmFHbN&#10;3sEBftAHqdepKcre/K3UCCUAdLO7Kd1kJeYRSu5iw1cyD/oniHpNMOgYAWITezmils2UXte6ZM+p&#10;Y63rKFTakKkcTfvrOO1r8zZdR/sKHP1zKGzqfVj4UoHLp3IXlJOiPEr76By6nsALE7yQ6Ta5xb/p&#10;NrxPb8M3fxPeB9fgFXR3zqLu1knUXv4ervNfofb0p/AdPwTflwfheGc78sa7kZUIIESnCnewSFPf&#10;WhejVauKumrUeliZ0uHs4E2NUBF0BaX5pm9WT6IqneVmzucunmPztm4MbUmguy9u5m8O0fXkeNnM&#10;bTfQ7TIZcvVNsvKyQrpatoFOQ97lZpmZqwxocle5WX9/HFNTW3Hw4G4D2+TUJjNQYPyVXvN0Y2L7&#10;AHM85m4CTmFU4VTgRTvoeImk6jvofITOdm/45HyU1h3cN7u1BdmDfajcOYXop4cweOU8Jp4+wi5+&#10;uJPUGKWuBQEix5IEiQCTeii5i6R1QaR9FNYEggVQTiFAJMFjgRFU2t+ez0IneHQOSTDafeScOtZW&#10;mgJHEMm5BIagsjma9hHoktrKKblcASXotC2gbMUqwATaxgVlUtmU2gWmrmH/cYIMrwIvZPK5W6hl&#10;juqaOQ/X7bOovX4arqsnDHTOC0fhPv813ASv9uh7qP3sANwf7ILz9XHUMtRWtdI4WNxVE7ayOib0&#10;ngo4WZnqKw3FZfmmY1lj5TTQQCPL9RBADwTKGGr9LAgEnuZu1kz4W1gR9/S3opG5sTqQpQICpRwv&#10;Pz/DfI0xi+F1/bqVJszqiz0qFPR0Ys+ecby2/1Xs3jOKPXvHsHPXCMZYaUs7dg5h776tRrv3bDFK&#10;czN0SgqdfsKkgiLS2mjyPEnbAtLdWA8XQ66bbW6CWUMg87riyD+wC/XnT7DKe/IrZAqB/ZRutJYK&#10;VwqJWgquXkoOp321bWUB1Ou2TcDqWMFq3cxK26ltgkxgWVjlLNa1BKktBASYDY/WybQtANVmgZLk&#10;XgJN4Kjd5nR2Xx0vqV2v21BrJVAtpNpHbuszVevPlPr4mMs9vsI04QKd7kf4752D9xZz1MvH4Tj/&#10;Hap+/BZVZ79EyT8OIevwfuS8P42az99Gy7FPMHTq7+h8dxrugTgK6VBO5mfqhK+pqzZTktRoYG8N&#10;ASxhHlaSi9KqYhRXFaGAoVB9qx197WaGeuV4Ki7MTzFs6Uaiu+nXUC34ikv148pLGTrXm7CdSDRh&#10;dGQAu6a2mUEBo2Pd2DbaxfVNmN49QocbwvbJfq5vJoQjBrjpPcPYPtWLqZ392Ld/hKGWJ3G1NZiO&#10;2mCrHq4386LJOTLMb6hG6YTNjahNtKGiM8HioA0Zfd0om57iB/CRgUI3XcAIJOVO6mpQOFUXh0Lr&#10;zoV1KzmhpMRd+40vSOFXx6aGYOVcOq80SAlqratd2wJPsAkwJeqCTsDZkCrJZVKT/NSiQFAIFkEm&#10;OCx0arOvpUruZvf9VwezuZstHv4Jpa5n12sJnZ5S+Ahd6JdbCN0/i8jcSYRnTsJ7my534wRcNxhi&#10;b56B8+aPKLt8EhuPf4HFn72HFw4fxIqvPkLOmaMovXIKNddOInD5GEKEsOaNaSwLe1FaH0J+cQlK&#10;c5hnpbMwWLMSWRmrkVe4ARlF67EyazmyyzPhjjihn0lQPqifUBgYTobZtkSDkSYL15AoPY/tZrGi&#10;x2F65ioHE2hbNmn2hRZs3daB8YkeTO4cxK49mzG9d4tZ2nVp974R7Hlt678oze3zwxMIsjCg2zU2&#10;spplbtfRhlB3B/wD3ajsbUfxYCcKxzeh6s09qP/uCHrvXWNxkIRIzmUdTFAIFgE0QQk4wZUKmtoF&#10;m9xRgGmp/S10Ak4SwIJLjmnPrW2dX+uCTm4o4HSzddN1863TqU0hVRDI6bRMBdGGVMEjt9NSgFgo&#10;Ux3QuqCkdbXrdR2vawg8+x70fgS/ti3oNnRXMyrU4BF1F65HN+H+6RLq7pyE8+pRVF36FjXXjzHU&#10;sii6fQZl18+giHC9+MWH+MOHb+CPh97CqhNfIp/FWeGNM6iYuYTQkzvwzZxBK+GNn/kKEe63wl+L&#10;NeUlZiS1Jt7Rt8I0Q0BG7jpkFjLfK05Hla8cDXS0RjpaR28zEn0txuU6ughbfzMGzZi7TjMypY/5&#10;n/oGBZ1GmmxiMbN5CwHc1sV8TSNRujEx1Y+du+l2C6Bpfcf0sFEqePteHzV67cAY0uqDMUTqmcc1&#10;NKOusQmOpmZUdLWjYusmVO56FZEvP0L7lZME4ScDiYAQDDYXUzi0YVPAWLeyVaOk1wSL9tOxckcL&#10;lHUvC5PaJMEspe4radsWE8oB5XICSxIE1nksiALA5oSpSysB+f/JHm+PTQXNStcS8HovqZ3Jek8W&#10;vGQ4fkwAH8Dx+BZq7l9jTnfRdJc4rh5H8flvUHTpH8g+9x1ePvoxnv3obfz7B28g7Z29+NNXh7Dk&#10;7LdYySo948ZZlDy8znPO8Z9ohtebge/BaSQeXUD7xW/Q9Nk7WMGwu7g0F6tLsrE2fwNWZxG+nKTS&#10;c9eiwlmCSHOQ+R3hawubSlgVrbpT+giZQq6GQWkkSr+GNBG+blbNic4wevtiZkbU7RO9JpxO7RjE&#10;1K4hI7mepHUBt3f/tl8dTuupSqtpjMMRb0NVoguVQwNw7ppC/KvPMTk/aypRuZqAExTK0XTTBUTy&#10;6UESGkFmQbNLtQsqG4qV7NuQqJujfEzg6nUrbacWHpK21W5lcz2bzwkCOZgkN7MASlq3DmghtGBa&#10;UCS7nQqttq1smz3ewmbh0j76uySt63V7fZtLVjDEVhC6iqczqHh4DVUzl1F1m8XEnaQ0aKCILvfy&#10;Pz7HM397E898/C6eO34ESxlqVxC29XS4vJ9vM9zPMNTP8bw/EeY5/t03WUzdh+/+KXQ+vojBe6cR&#10;O3IQfwlVYlFZFlaWZptHhOuz12FV+jIsX/UScgsyzOPNSMxPAPWLRRHTj6eqVr/LsXW814DX2RNB&#10;32ATRkY7TYjdMqLxdXHmc0nwJrb3sZ3ON9lnYJPTpUrhNhU2ASj3U3vaqp4OlExPIH70CMbnbjE8&#10;/mLyMoVE5V02tMl1rLRtHU77pIZO615yJoVCgSJIbIWqm2VvihzF3jRBZCVIBas91lapOod93XaX&#10;WPCsq8hhrFOlgqRr/1aCTtdO3U4FTcdb0KRU57PvX9eVbA5pw6oFLg/z1CMWKA9ZaMyxbRZVT27B&#10;+fAGXPevoubeJTgJoRywnMq+dR4r6GyLLxzDkqunsOreRWQ8usHjZwncfZ73If/GR7zWIy5n+D7u&#10;8v1cg/fxeUQfnUXLvePovfYt4l+8g5UNTiytyMGaoo1Yl5uOten6gv0SM1hVFa9Xz8dD1QjGNGOW&#10;H529dLjhVobadgxuiqN/SL8D10nwOuhy7Qa4VyYI2naG11e7MPZKwjieDalSan4nyKwbap9UKNPq&#10;r58iLA9MPqa8zRYGgii10rTACTbtYwsCWxTI6eSKOkbOJHDkbPYmyY10o7SeKt0sm4DrpunG6uZb&#10;CFJlAbGuqX0EhM5twdP5dB1dN/Vc/xdcqWBpqf21bo/V+9O5rKMKaknXkQSXLURUdOgZbDFVxH/e&#10;fOZzeVQWq9cswpLDzzif4JUSoHIWFdWEyfngGhx0Mg/zPc+Tu6iZv4Pqp7PMIeeQzbalN05j9b0L&#10;yJq/wWuofZafk0KsOp3v8/0RuqfXEXhyGe77pxGYPQHfla/QdOEI2r//GwqZi610lSC9LA8ZeRkm&#10;31uzejk0M5T68dzBWobaIOJd9eZHBQdYMAxtacPwSDs2b+3Alm3t2DqWMPCNv9ppgFNlOrmjDzum&#10;+sy6ukqsu0kCLBU2LW0ItmHYgCeIbA5mw6QtFgSZDZ9al6tZhxOktiK1TidAFY4FnZxJN1o32DqD&#10;HCB5g/5ZGapdEjCpoVLrtk3HCwTBkQqiBUiv2f0FiD2H9Nt9LWj2Ghaq30rnkizQ1sVUWNjKV3+H&#10;ukwEmJRLyLIXlGk0jw10pg2ELpOhMY/QFBnnuo3KxzfheHQdjvtXUDd/C95f7sHFYqGSKsc9flY/&#10;cfkTrzHH62ts3rxxuJqf6ZQPr8LLPC/IkB2YvYDAzFl4b59EZOYUAle+RuPFI+g69SmqdwxheU0R&#10;1hZnm2+vrVu7EpoLTz+xlU/Hqwk44G9wIdLiRku7n3le0KitM4Su3nqG2RjBYyFB6GxXyOQOhtjJ&#10;bkzK9bhUniegBFkqaKngpUptO3dvwv8CwqYyWVSp73AAAAAASUVORK5CYIJQSwMEFAAGAAgAAAAh&#10;AIhpwlXeAAAABQEAAA8AAABkcnMvZG93bnJldi54bWxMj0FrwkAQhe+F/odlCr3VTYxKTbMRkbYn&#10;KaiF4m3MjkkwOxuyaxL/fbe9tJeBx3u89022Gk0jeupcbVlBPIlAEBdW11wq+Dy8PT2DcB5ZY2OZ&#10;FNzIwSq/v8sw1XbgHfV7X4pQwi5FBZX3bSqlKyoy6Ca2JQ7e2XYGfZBdKXWHQyg3jZxG0UIarDks&#10;VNjSpqLisr8aBe8DDuskfu23l/PmdjzMP762MSn1+DCuX0B4Gv1fGH7wAzrkgelkr6ydaBSER/zv&#10;Dd50tpyBOClIFvMEZJ7J//T5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266eiAMAAC4IAAAOAAAAAAAAAAAAAAAAADoCAABkcnMvZTJvRG9jLnhtbFBLAQIt&#10;AAoAAAAAAAAAIQADijONIc8AACHPAAAUAAAAAAAAAAAAAAAAAO4FAABkcnMvbWVkaWEvaW1hZ2Ux&#10;LnBuZ1BLAQItABQABgAIAAAAIQCIacJV3gAAAAUBAAAPAAAAAAAAAAAAAAAAAEHVAABkcnMvZG93&#10;bnJldi54bWxQSwECLQAUAAYACAAAACEAqiYOvrwAAAAhAQAAGQAAAAAAAAAAAAAAAABM1gAAZHJz&#10;L19yZWxzL2Uyb0RvYy54bWwucmVsc1BLBQYAAAAABgAGAHwBAAA/1wAAAAA=&#10;">
                <v:shape id="Imagen 16" o:spid="_x0000_s1042" type="#_x0000_t75" style="position:absolute;left:285;width:15005;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4lwgAAANsAAAAPAAAAZHJzL2Rvd25yZXYueG1sRE/JasMw&#10;EL0X8g9iAr01ckIwqRvZhECglxaylOLb1JraJtZISGri/n1UKOQ2j7fOuhrNIC7kQ29ZwXyWgSBu&#10;rO65VXA67p5WIEJE1jhYJgW/FKAqJw9rLLS98p4uh9iKFMKhQAVdjK6QMjQdGQwz64gT9229wZig&#10;b6X2eE3hZpCLLMulwZ5TQ4eOth0158OPUfC5qfPm2W/fv96OtGw/Yr10zin1OB03LyAijfEu/ne/&#10;6jQ/h79f0gGyvAEAAP//AwBQSwECLQAUAAYACAAAACEA2+H2y+4AAACFAQAAEwAAAAAAAAAAAAAA&#10;AAAAAAAAW0NvbnRlbnRfVHlwZXNdLnhtbFBLAQItABQABgAIAAAAIQBa9CxbvwAAABUBAAALAAAA&#10;AAAAAAAAAAAAAB8BAABfcmVscy8ucmVsc1BLAQItABQABgAIAAAAIQDosC4lwgAAANsAAAAPAAAA&#10;AAAAAAAAAAAAAAcCAABkcnMvZG93bnJldi54bWxQSwUGAAAAAAMAAwC3AAAA9gIAAAAA&#10;">
                  <v:imagedata r:id="rId30" o:title=""/>
                </v:shape>
                <v:shape id="Cuadro de texto 18" o:spid="_x0000_s1043" type="#_x0000_t202" style="position:absolute;top:19621;width:16002;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A9C9A85" w14:textId="7810B8FC" w:rsidR="00303317" w:rsidRPr="002E1B77" w:rsidRDefault="00303317" w:rsidP="004C2308">
                        <w:pPr>
                          <w:spacing w:after="0" w:line="240" w:lineRule="auto"/>
                          <w:rPr>
                            <w:b/>
                            <w:sz w:val="16"/>
                            <w:szCs w:val="18"/>
                          </w:rPr>
                        </w:pPr>
                        <w:bookmarkStart w:id="48" w:name="_Toc38616623"/>
                        <w:bookmarkStart w:id="49" w:name="_Hlk21816037"/>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4</w:t>
                        </w:r>
                        <w:r w:rsidRPr="00B842F1">
                          <w:rPr>
                            <w:b/>
                            <w:bCs/>
                            <w:sz w:val="16"/>
                            <w:szCs w:val="16"/>
                          </w:rPr>
                          <w:fldChar w:fldCharType="end"/>
                        </w:r>
                        <w:r w:rsidRPr="00B842F1">
                          <w:rPr>
                            <w:b/>
                            <w:bCs/>
                            <w:sz w:val="18"/>
                            <w:szCs w:val="18"/>
                          </w:rPr>
                          <w:t>:</w:t>
                        </w:r>
                        <w:r w:rsidRPr="002E1B77">
                          <w:rPr>
                            <w:b/>
                            <w:sz w:val="16"/>
                            <w:szCs w:val="18"/>
                          </w:rPr>
                          <w:t xml:space="preserve"> Toma de muestra</w:t>
                        </w:r>
                        <w:bookmarkEnd w:id="48"/>
                      </w:p>
                      <w:bookmarkEnd w:id="49"/>
                      <w:p w14:paraId="14E0D356" w14:textId="77777777" w:rsidR="00303317" w:rsidRPr="00E04230" w:rsidRDefault="00303317" w:rsidP="004C2308">
                        <w:pPr>
                          <w:spacing w:after="0" w:line="240" w:lineRule="auto"/>
                          <w:rPr>
                            <w:sz w:val="16"/>
                            <w:szCs w:val="18"/>
                          </w:rPr>
                        </w:pPr>
                        <w:r w:rsidRPr="00E04230">
                          <w:rPr>
                            <w:sz w:val="16"/>
                            <w:szCs w:val="18"/>
                          </w:rPr>
                          <w:t>PROYECTO PCB UNIDO/DIGESA</w:t>
                        </w:r>
                      </w:p>
                    </w:txbxContent>
                  </v:textbox>
                </v:shape>
                <w10:anchorlock/>
              </v:group>
            </w:pict>
          </mc:Fallback>
        </mc:AlternateContent>
      </w:r>
      <w:r w:rsidRPr="000843C4">
        <w:rPr>
          <w:rFonts w:ascii="Tahoma" w:hAnsi="Tahoma" w:cs="Tahoma"/>
          <w:noProof/>
        </w:rPr>
        <mc:AlternateContent>
          <mc:Choice Requires="wpg">
            <w:drawing>
              <wp:inline distT="0" distB="0" distL="0" distR="0" wp14:anchorId="58973786" wp14:editId="28095579">
                <wp:extent cx="1600200" cy="2291080"/>
                <wp:effectExtent l="0" t="0" r="0" b="0"/>
                <wp:docPr id="13" name="Grupo 13"/>
                <wp:cNvGraphicFramePr/>
                <a:graphic xmlns:a="http://schemas.openxmlformats.org/drawingml/2006/main">
                  <a:graphicData uri="http://schemas.microsoft.com/office/word/2010/wordprocessingGroup">
                    <wpg:wgp>
                      <wpg:cNvGrpSpPr/>
                      <wpg:grpSpPr>
                        <a:xfrm>
                          <a:off x="0" y="0"/>
                          <a:ext cx="1600200" cy="2291080"/>
                          <a:chOff x="0" y="0"/>
                          <a:chExt cx="1600200" cy="2291080"/>
                        </a:xfrm>
                      </wpg:grpSpPr>
                      <pic:pic xmlns:pic="http://schemas.openxmlformats.org/drawingml/2006/picture">
                        <pic:nvPicPr>
                          <pic:cNvPr id="15" name="Imagen 15"/>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123825" y="0"/>
                            <a:ext cx="1257935" cy="1788160"/>
                          </a:xfrm>
                          <a:prstGeom prst="rect">
                            <a:avLst/>
                          </a:prstGeom>
                          <a:noFill/>
                          <a:ln>
                            <a:noFill/>
                          </a:ln>
                          <a:extLst>
                            <a:ext uri="{53640926-AAD7-44D8-BBD7-CCE9431645EC}">
                              <a14:shadowObscured xmlns:a14="http://schemas.microsoft.com/office/drawing/2010/main"/>
                            </a:ext>
                          </a:extLst>
                        </pic:spPr>
                      </pic:pic>
                      <wps:wsp>
                        <wps:cNvPr id="20" name="Cuadro de texto 20"/>
                        <wps:cNvSpPr txBox="1"/>
                        <wps:spPr>
                          <a:xfrm>
                            <a:off x="0" y="1933575"/>
                            <a:ext cx="1600200" cy="357505"/>
                          </a:xfrm>
                          <a:prstGeom prst="rect">
                            <a:avLst/>
                          </a:prstGeom>
                          <a:noFill/>
                          <a:ln w="6350">
                            <a:noFill/>
                          </a:ln>
                        </wps:spPr>
                        <wps:txbx>
                          <w:txbxContent>
                            <w:p w14:paraId="6F29A21B" w14:textId="4A82A4D9" w:rsidR="00303317" w:rsidRPr="002E1B77" w:rsidRDefault="00303317" w:rsidP="004C2308">
                              <w:pPr>
                                <w:spacing w:after="0" w:line="240" w:lineRule="auto"/>
                                <w:rPr>
                                  <w:b/>
                                  <w:sz w:val="16"/>
                                  <w:szCs w:val="18"/>
                                </w:rPr>
                              </w:pPr>
                              <w:bookmarkStart w:id="50" w:name="_Toc38616624"/>
                              <w:bookmarkStart w:id="51" w:name="_Hlk21816160"/>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5</w:t>
                              </w:r>
                              <w:r w:rsidRPr="00B842F1">
                                <w:rPr>
                                  <w:b/>
                                  <w:bCs/>
                                  <w:sz w:val="16"/>
                                  <w:szCs w:val="16"/>
                                </w:rPr>
                                <w:fldChar w:fldCharType="end"/>
                              </w:r>
                              <w:r w:rsidRPr="002E1B77">
                                <w:rPr>
                                  <w:b/>
                                  <w:sz w:val="16"/>
                                  <w:szCs w:val="18"/>
                                </w:rPr>
                                <w:t>: Muestra etiquetada</w:t>
                              </w:r>
                              <w:bookmarkEnd w:id="50"/>
                            </w:p>
                            <w:bookmarkEnd w:id="51"/>
                            <w:p w14:paraId="2B3CCDBC" w14:textId="77777777" w:rsidR="00303317" w:rsidRPr="00714A1C" w:rsidRDefault="00303317" w:rsidP="004C2308">
                              <w:pPr>
                                <w:spacing w:after="0" w:line="240" w:lineRule="auto"/>
                                <w:rPr>
                                  <w:sz w:val="18"/>
                                  <w:szCs w:val="18"/>
                                </w:rPr>
                              </w:pPr>
                              <w:r w:rsidRPr="00E04230">
                                <w:rPr>
                                  <w:sz w:val="16"/>
                                  <w:szCs w:val="18"/>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973786" id="Grupo 13" o:spid="_x0000_s1044" style="width:126pt;height:180.4pt;mso-position-horizontal-relative:char;mso-position-vertical-relative:line" coordsize="16002,2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oB+hwMAADEIAAAOAAAAZHJzL2Uyb0RvYy54bWycVVFP4zgQfj/p/oPl&#10;9yVNS2mJKKseHAiJ262OXfHsOk5ibWL7bIeU+/X32UkKLUi7x0PTsWc8nvnmG8/F511TkydhndRq&#10;RdOTCSVCcZ1LVa7o9283n5aUOM9UzmqtxIo+C0c/X/7+20VnMjHVla5zYQmcKJd1ZkUr702WJI5X&#10;omHuRBuhoCy0bZjH0pZJblkH702dTCeTs6TTNjdWc+Ecdq97Jb2M/otCcP+1KJzwpF5RxObj18bv&#10;NnyTywuWlZaZSvIhDPaBKBomFS7du7pmnpHWyjeuGsmtdrrwJ1w3iS4KyUXMAdmkk6Nsbq1uTcyl&#10;zLrS7GECtEc4fdgt//K0sUTmqN2MEsUa1OjWtkYTrAFOZ8oMNrfWPJiNHTbKfhXy3RW2Cf/IhOwi&#10;rM97WMXOE47N9GwyQa0o4dBNp+fpZDkAzytU5805Xv35k5PJeHES4tuHYyTP8BtwgvQGp5/zCad8&#10;awUdnDS/5KNh9kdrPqGkhnm5lbX0z5GeKF4ISj1tJN/YfvEK8vkI+V3DSqFIOg+YhxPBqD/CQkr3&#10;mv9wROmriqlSrJ0BsQFssE4OzePy4L5tLc2NrGtitX+UvnqomEGV08jXoBxSRVccseodtHrGXmve&#10;NkL5vgWtqJG1Vq6SxlFiM9FsBRhl7/IURUf7e9yHfpZ1CJhlzvK/kUAveys8r8ZExmB7FBw4R7bd&#10;XzqHA9Z6HWM+4lw6nS2nQPId4k3ni/MZVIF46WK5BBMjZCN9gK11/lbohgQBISOseAd7unchQDBt&#10;NAmRKx2QjIHX6mADhmEnwh/CHkQUJzQRHjc34ozVG6T/V//GAiLK4PaFTFM0WN+/Vy3LrSa5IB4t&#10;qAk0iHiwDm1M/O4PHRpz3O8DfkHloJvT89lsvojMZNm7PR3Uk2iwb8wX2D6CLOlW9Gw2n8RS7DEf&#10;IQ6Z9BEHye+2u/iALcZstjp/RpKge3yQnOE3EtW9Z85vmMXzDqQwsvxXfIpa4y49SJRU2v773n6w&#10;R9WgpaTDuFhR90/LwjtR3ynU8zw9PQ3zJS5O54tQDftas32tUW1zpTGR0B6ILorB3tejWFjdPGKy&#10;rcOtUDHFcfeK+lG88v0Qw2TkYr2ORv3zc68eDB6tvr0Dd7/tHpk1QxkCI77okUEsO+J5b9sTe41+&#10;K2RsgoBzjypoHRZgc5TiXIJ0MPher6PVy6S//A8AAP//AwBQSwMECgAAAAAAAAAhAHFCS58xAwEA&#10;MQMBABQAAABkcnMvbWVkaWEvaW1hZ2UxLnBuZ4lQTkcNChoKAAAADUlIRFIAAACEAAAAvAgGAAAB&#10;zmo28QAAAAFzUkdCAK7OHOkAAAAEZ0FNQQAAsY8L/GEFAAAACXBIWXMAAA7DAAAOwwHHb6hkAAD/&#10;pUlEQVR4Xpz9B2iW3dIujudwPvZmvy+KoqIoGhSVBEMihogRRVFRFBVFUVEUFUWxYENNQhqppJJK&#10;Oqmkk0466aSHdNJDekjTYJe3XP+5Jj5uzz7f+fM7Z8Gd+2l5nvueNWvmmllTjLLyKlHT0I2ekTFU&#10;Nrbg4StHdI3MobSuFbNLy1j+/A1DY5MYHF1EZnE94nNqkVrUirLmYXTLa9MfvsGoq38UPPrH5uDu&#10;H4XG7lE0dI3gC1bGnz/OH759Q3ljNxLz6lFY14fe6U+obh1EXcsQjObff0JTezca2zpRUd+KiaVv&#10;GJ37iOGpBXyTfx6ZnMfwxBz6JxYxNvsOBbW9SMyvQWZpI/rGFlFV1w6jzr4h9AyOYmxqFp0DY5hZ&#10;/gN9w5MwMd+Hqzfv4Mrtx7j77C3eOHvh/IVL+ChfnFfRgtjMUpTUtmF8ZglGo1NzejvjU/MYnXmP&#10;gcklDAxPYMeOXdiyZZucd2Dr1q3YYWIKS6uD8AgKQWVDG/wjk+HsF4LSmjYYDY5NobaxCy3tfZhc&#10;+ITJ5b+x9Plv/ZJNm7Zg85btWLNhM7bs3ImDh45jevkjato6UN85jLL6PozOfoJRVVMLyuoa0dTZ&#10;j6rmHnRNL2Noahlnzl7Crg1bsG/XFmzf+DtMtm/Bjt3mOH35Ab59/xs9YxNw9A5BdHKeXMnohFJ/&#10;YHQSlXUtKCioQkx8CnIz02C+cROs9+7FujVrYblrJ1ze2qFraBRRiZmYnFvE+MJHtPaNy5cMjaC+&#10;qR1tnX0Ij4pHUk4eory8EWD7GtvXrsa5naa4sscEZ6yt8fThI7i+eoKw2GT94azCcniHRMPojz//&#10;Rn5JhdCkByPjMyguLMGDi2dguW0X7l+9Ascbd+F6/y5uX7iCV8+ewunBTcQnpCA0NkF5KFc+bzQy&#10;Oo7+kQnUNbeD052VnY+pqffYuWEXjmzegrt7TXDXbDPun7TEjbMn9QqevnGAjaM7XD189blRe0eX&#10;Mtv0wns9yqrrEB2fjY9f/sZf+pGV8YccE9/5F1j6+AVDwoTV9U363Oj+g6doky+plXXT0NyFmpY2&#10;LH0CwqPT9AO/jtmPn/G3nBtbOjE+PYPW9jaZKZni/YdOo6WzF119g/JmN9q7+/D+g8zW0BxCwpIw&#10;MfURYxPL6B9axOTMd10KfaOz+PTtu7w3qV9udODQSRw9dQEdPaNoErr09g0jP78Si+8AB6dA/Pnj&#10;nvwCE/CHXMYnuaPC8maMT0yhq6db3zOyOnIGFkdOoa6yFmPy4qCsn+XlP/FFfvJXmhjGV/mijNxi&#10;1De06Jf8je8w2rXLBGu27kSiky3mhgfRKuticf4LXr1x13+6evOJnjnuPXZBcn493g30oKamCmNj&#10;I0hNS4TRDlmtu83MUeX5BrP1jagprcHczEf0D87hgxC4f3gO+w9e+PE1ciVy1IeGIT89FfHxscgv&#10;yIaRpdk+7N29BQ3BDuhOiERuThF6e8fxXThpZu4Ljp26uvLfMvgFC8tAgp0tWpobUVhYiNj4KJmd&#10;/fthZbwBtT52qPNzQEpSKtpau4XhPihdDJKNY/b9Cp+4PHyAiqpypMvVJCeEw8jEwhJ3j+7T2wm7&#10;eRIxvh5ITkzBhnUbUVcn9HknRBZZ2dkzjIxwf0wUJ6Iy1h9xcTGIiAuBr5+nENZkN16ePYjGAHuM&#10;pIQh4OEtlBQVIy4kGDdPn8KWVb9jjZERbh3eh1p/BwzJL08UJqEwMQhOLi8Q4OckNNlvAcerZ1Hj&#10;+xpd0Z5IeH4d6YmJCHR3Q5R/MJL9fOFy+SxeHNyLpKd3URUWhoHCPKR42SIhJgB792yB0dYNa3Hj&#10;gDnKPZ6hM8oDaU+uIfDJfUT7+iDcJwB+D+8g+dk1eJ4/hIxnFxF1+wwyXt9Gc2wQsvMT8fjuRRiJ&#10;kEJ9cx/yyirQ0N6LiKQcuPhFYGBiWoT3NKZE+MwsvMPyd6B1cBb9M38ivaQdudUdqJb/EyG9ICv3&#10;AzwCo/DghTPcA6Nh6x6I8fkljExM4tsPls0uLUdjzwKqOyZUZcRmVyCrqBZGwxMzok9m0NU7hGah&#10;fG37oCzvd5iWJTw5t6RfLj+uo7ajD8kFDShvHUJ8drnopPf//oLWrl6MzL6XF5dw/9FzHDp2Epev&#10;38Kl24/w5K0T9uw7gPS8EpTWd4iO6VGFVdvSA6Olj9+FlWdUpnbJef7T37C03C+6xRjGxjuwbduK&#10;rtm12xS7zS3RK4K8o38cA/LrcZm5MBqbXhTh04P2HtF6o3Mob+7H8VPn9Z95bN2xGztNzbFj5264&#10;egWgc3hUtF2VEDoK0SnF8gVzC6r1qbj7x5fQL0qnd2ASZrv2iDxdj3X/MMLObWthIYvx1oM3ggLm&#10;kJKTj/qOXvhGpopE/0EgKu+xqXfIyipCdEIyrHbtwKbf/oV1q1bLlRhjx++r4OLpg5d2LrB19MLH&#10;b3+ipK4DRpNTM+joHcTw2DTqGtuQmZ6BIGc3XDpsjYPGG3HS1ASPThyHk40dMqMjcPvWDfSIQk/N&#10;LUBGYRmMPssyzMgvRUFxhX7Bqwf3cenQIVw6eQpv797DsysX8PDcBTi+eosHMisPLp3H1XtP8V6A&#10;TffAMIx4+S3dgygsq1JBPCSa/sVzWxzcYY5rZia4ZW6MN0fMce/sUbyfF478TFU6Df+QKJFWImga&#10;RUnXNHfi3advij2KymuRlJaPaQEvFPmG4RwRreeZha+obeqQXx/B0rtlGI1PzMpaaEO3SG2qgDoR&#10;MMlCyOT0ov/lC4jROErKmtDZOwCuoY6uThjt2XtYVOI4JmcXsPj+uyqjien3KuZS0oog0AJvbb2E&#10;0SbkmEFWQR26h8dEFP6Br98FwO3ea41m0UzU8LUNrcjLLcWVa4+QllGuv3j9xis9czx66oTJ+e+q&#10;ezu7ekQJCTw4IMrn8LHzeD8zhaqKWlRXNf289EdPHOVXgKCQZLk64Mr1Z3gvErekohpEBBxG241N&#10;sFv4vbMoB+9mZ1Fb1YwPogapChff/Vv92Nj5om9kCQuy4LrqK/H333+jpaVJaGByAI/OHUZTmC8m&#10;OnvQ0zmE+vpu7DE/+uNfRZvLj/GrKLUH2/owU1aK2NhoFBUVyBXs2Y+4p1fQE+uLnsp6VMktTIiY&#10;Hx1/h89UED/+cVGIOTX7DZGeweguK0ZHhyzrEgEmW0ys9AtqnJ6ht6oMtTWNCAqMxNL7v1RrjU9/&#10;+CmVODyePUdmagqioyORlJSwMgspzy+j3uct0h2fIS0hCbt37sI20addAqfnl77iq+iJE4ePY6Qi&#10;C+MF8UiLDcN+631ITI6AkfEuU6Q/PYumYEe0hHmiNi8bidGx8HN2xBETE2z+/Tds/sf/QEmIOwYT&#10;gzGbl4LKSBc42T1BQlygfMH2zci3uY1qnzcYSAyEzeVTiAwXPo+Ogc2dO3C4fgEvjh5AubcTyny9&#10;0Zefi0I/D4R6vsX+vcYw2rhtPbzP7FPlUuP7FkFXT6MxrwAedvYIdnBC1JNbyH77ECFXjyDzzS1k&#10;vb6Dcs/XyBc19+TRVRiFRSUjLilbFEUF0rNLkFtShRe2zohOyhLU/xGnLt2FjVuASmvP4FjUtPZg&#10;THRFjkDD0MgoQUD9Cv4raxsw/+6D2DAfICtCTJJxRCSXwjcqWyR5Ixp6RZIVNqGmcxKZ5S0Ynf+K&#10;4uo2EeQfYERESIg5s7isX0ClNDIzj7nlr1j4+KcsRDEM5j8LzF4QzD6gF5EpF8A1yAn+JNJtdHJG&#10;Z5nG09y7j8gS+dQk8KxNcF3L0DxqusZR3TkG1+AEVHWMoq5nUnRVoyq39r6xlYuYmF3UdfZNGLd3&#10;cAQD8gPtfSNiFy1DOEqF/tDkolorwRExCAyLQlJ6NtIEE6fnlSExSwBCegEihaIufuGITEjDS4H4&#10;PaMzKGsZ1IugRi2s70FDzwR6Jt7r/5RUN6OgRJRkV/+wimdSo7SqTi+Carl3ZEq/hD9OTUzxbWJq&#10;ATPzvTDevlMPc4t92GNmIa+b6eume8xhefCoaqSdYvXYObuLNdiMhc9/IFggc25JG4rqelSLtfSO&#10;YXBiAT2ijPQiqOqoYDp6xjErRsm0UIC2GS3EjiHRnbIqF8UW3X/gsJpYGzduVjOLunTTZjm2iT7d&#10;aYLtu/eoycWLMrfYD4v9R1AggigmJR3D03Nidi2goWMYsenFcAuIEvO0DwUib43aewaQW1QhxnIn&#10;Glr60dE9pMKaCpkWUpdg9GbBp9PCbbSyeCH8cRqMJiZ7YH3ASlTpVmwRtWppLhTZtxfrN2zCFlnc&#10;ds6eiBCtSUZuEztg4dNXtA+MIknQdVRKLpp7J9EqDGxU3SBS8esfesyILB0YnxXdNSyU+IDPIpxG&#10;BCTzAvhaZkEZkpNTcUjQp+n6TaLP1+HA9u3Yv3krdopatpLHB3eLdBHTz8PTD3ee2iAkLgtuXsHI&#10;LypHflkN6tu78O7LX2L516CwthMlNWJjj4gd2SdTYhiEarReikqrkJNfhuKyalGMWYqVUxOTEBvk&#10;hxvHDmG/4ABKINNtW7Bl/RpsWPM7zPbswprf/wtHzfbA/t4DlBXlo6ikGHau3nhu7ylqsQcVNbX4&#10;LDbYjEjeJrGOc4qFMaemZ/XHqXTr23pU/ZdX1aOkvEavvkqMtGQRrG9uXEegvQgfR0f4ynHU0gqW&#10;m9bh5Pq1OL51DW6abMWpLRtx79IluDq4wdnJHWcPH4Lfm4dwfPEIAYFCDVFoNS2iGVtFaYvaLBXZ&#10;Mj4nCJC6q6OzWy8iKjFd1WerQCNeCC8oKT4DTbWNOGxlhb3CfDvXbRKyG+Okucz5nduIsHNEaVI0&#10;ZipyMF6cisqUeGSE+qE8LQ6HBfgYr9mAF0/f4PErJxSU1yuVF5c/IL+4RETBKNrbZTpoyjbIMvoo&#10;uiWvtBrpOQU/beOi8mq1j+Pi0jA8tKAUM2DaDx+/4s8fpu2v4y+RYLMiafWxHMsiaER+oULumuYe&#10;eStCLPua+hbMCR5aXJiD0ZAgy4HBYbWpWwWNGqQnZQc9Ia29/WjuGkBD2xAi4tMRHBaPgoIa/ZH/&#10;blDRXnv5FC99vfQ5Kf1ZrnxClmeWoL0hEfFTgvSLywX1NdSL0VYPo4MHT6Jfls28SM6a2nq0Cgxo&#10;Fg6uqG6SpdqL5o5ulIhmDwxN1C+bW/imwIR3+e1/J4SOls5+fJWrIdbiZ6ZmPiu86hHo+O2P71hY&#10;WkR7Z4cghC/49u0LjPYePA0L61OquLieeQHUBd19oxgZF30h/ECjb2ryIyIiktAo0m5q5hP+kKsY&#10;GVvCwcOX9IfHJyngqUsE9Nj7IZOOt4xqEVgX4R+WBl+hIBlz4f0yBoeH1AIvETxTW1stlDh6DnsP&#10;n4LJgaO4dPUeBkemkS18US3kIr7t6x9BRno+qqtb8VHw7CdBFTduvsbJU3eQmVWDqekVLtm8xUrP&#10;bwV1cZBSHF2D05hZ+gPV9V3IEHugr39QF0Jza4u+Pz0jwsrczBJ79lqJpNuPA1aHkJ+cjJmuNsF0&#10;ixgXnNwjoLu5qUt9DAvyZVuN9+mF8IIyxUrjMACvx08d9McFtP8cIu1FD80hKj4JiSmZqKqWKW/r&#10;+EGNTgG0whN0/BEabttjBWvT3Sh0s0VjQiSaCgrQJoKlSXijvqYVy+/+UM7n/JInunun9EI4+MOt&#10;HeMrT36MFfrIyhC++Di7jK6MNHTnZSE1IVakbiJycrIQFRWBiMgQAXaWh2G+5yBM5QIibe6gKeA1&#10;6gKcMVlZhaGOThTJspoQVV5UUI2Ghh7Mzn+DqdkR5QlSwOrgGf2xI8evyXEDAi/UjWHg2eGZr8gX&#10;FV/gJagrPhop8THIzc1GamqywNM2FBaJsbifqtnMGofMtyNZ7P4GfwfUe71BpZcDarNy1D/S1Nyh&#10;PpJnzxxAZM4f55TwQpY+/P2/wFeOd/IeKWHvFoGefmHu3BIEPnuBMC8vpKSkIDtb0JZMe2ZmJuJj&#10;BeLu2WuB7eYHce2wFcLvnUWVnyOaA+xRKwDy7YUzqC2vRGpyGpISUuHrFSiC6LOaALxbuknmlr7/&#10;9LnQEOOgnUU3U1txPuZbKzBZXYi88EBZXX4IDPZDXHyUMHUqUlITxAbxhJGpxV6YWFjh0XFLpD6/&#10;gI5QF4wkBmAoJRSN4Z6oSIxGemwMYqPj4OnqgvOnjmPbxnXYtGYdNq/diPXrtsDI6J/4/V+ixFav&#10;l9fW4uWNi6hNCMJwfjxGsuIwXZCAvtwYVGdEIT4iCNExIQiL9ENCQgji48NhtF4U0M5dJnh6Yi9K&#10;7a/LNLxCb4IvuqN90RjoKpbEHST7eYoF4Q/7F68RGRCMYC9f+NjZwfP5M7y8eB4vz56Cy82r8Lxz&#10;HY8OmaFMpjTf7hHaRYf0xARgODsRPenxqA31RrzrC4T72yA+zge+3nYI8LMXSpjswLqNq3DXei9i&#10;7p5Bnf9bOWzRHuGmB904j6xM0FtdjRyZlnAfL7jZ2CKRONM/EC8vnMaTw3vx+rAFvAXqu505jKhb&#10;59Ea4oZcp9doE9J3JcegyMcZmc6vUBLmjQtyoeHh3nBzeoFYoYhRaGQKnr92UVSVX1yHBhGnDh5e&#10;qGvrhHdQBFLyKuARFIN7LxyQVVKnSLq9f0h44Z1KP8J8ek0paQn9mzrG0CTAtn9yGQk5VQL1F1DX&#10;PYfghGIU1Q8p2M2paEFFUw8au4bRKna4kYtHoOiLIUW9pZVNip6oTeta+3Hqwh3ceWaH209tBcKP&#10;4cajN5j/9B0dogN6B4eQmpmloLhbLooXsSgq85NwKc2EwtpevHYJQ1R6hW57JOTWIaeyS22OYjFP&#10;aUL0iVpIE3vH6L1guEkBFs0dfegeGENJbQtiUvOQnF0mwGMB3qHxAtEy9EyqtPYNq3DqHR5WfzB/&#10;3DC+iLE7MDmBIhFwSXl1KKjuR25VF8bFAo9MK0PPpNgvUx+RmFuJ3PJGlBPXtgkliLaHxkW+i/ru&#10;Gx5XxPNO8Gb30BT6RufV+0QqTIvY5mZFU/cABkXBffjyVeTD36rsRsRgqmtqVYdE/9iM3J2Yw0Lq&#10;2s5RVLQNo6FvGpHpJeqMSy9tQkGNyJ3xRYX9C4JfjeiAq6xrwvjMgjpl6B7hRRVXNchdj6JzeBYd&#10;g1OCkicFgU9iRMwDGkYcxB5T88tKyY+iIxbEapsQ05kYgoC5oLYVIYmFyChtVQssPlcoOTiLtoEZ&#10;9I7Nq2+uur5jZUeKF9I7NKY/zruitOMddQ1P6UXQAqMgSssuVOuroLQSsUlpYo+WquUVm5aP8IRM&#10;ncbQuHSERsSiTBRVj/wQGZFWWHRmGZoGZtE5uojU/EqUyY83dgysXARtR05FW3e/TgftSdqkXYPj&#10;IvffqSdlYGQWPv4hsLI+qtr25NkL6oG8cec+Lt95jJuPXqon8uEre2zeaYa9+w6ol7JvXMzHmWVk&#10;FNWgtm0UXsEpyK9uFztUsObwDDoHJgS9zcCIFCBf8AKaO3rQLzzB591DE7IS/hQKTWByZhGeXn7Y&#10;t/eAmnq7xejhQROQpiCFHa0ugxloJq/TLOR3TImMpzTPLWmRFScGlUxHTlmDGNZ9YnR/V7+jEe9a&#10;Vp3uqvEF7iJxQ7C+rU8Zh2b+9NIXATJ3RdOaYbvYoLS+tm3brt7Q7WLwbNmyRd2qJiYm2LJ9FzaL&#10;MWQuqiAsPgWFlTWKK7nZ1tw1tEKV9gGxwgrFDGxHUkYJjD4JEOSPvvv4l2pEeo/p8Jv/8IdeBNfz&#10;wPi8GsTbjXev2J/c7pMf4sVs3Lodm413qi26a4+FXMQObNm8HZvEDCwTRP3W2U09rO9FxzcIXk3L&#10;r1OrjMu+sLoFNU19MGrt6lMXJLd7hseX0NzWrVZ4W6+gKqHMlGhMbhNW1bdi87ZdP5zJvPttekH8&#10;cV4E/cMr5516sWfOX0GuWG/EFT5hEWJ7ponELUNgdLp6rkPjclEvQCgoKhVGxRU1KK6oUw92Y+uA&#10;oOwGNLSKRBueFhE+hNKmIZERf6u9kJyRpxdASvBijh8/CdOdO7BbjCEeB8QY3r7bBBs3bIWXb5BO&#10;Bx0upAClLKlRWNOE1v4JJOeWo6FLhGNVG4wqGprQLLK/pacfn2WBc2eM3pOpd990U3haVke/cPiY&#10;UGN24TMszK2w8bfVavQe3meBrav+CzZP78HUeD3275Vp2bQR69ZugpdfOK7ceoErd57j3fvPuupS&#10;cgUg9fRhXgxil8AohCbmo5w+7E4xy8blannQrdwo4pv8MDixhH5Z02Nzn+X5X3phqYKyzpw4CTOZ&#10;CjNhRvMd22AlVLFYvxGHdu3GIWHMg7t3qwfeQYzgoJhUXL75VBD8JOYWP4jCGsT8xy8qBOkDSy2s&#10;R2hM2oob2zDoJqK8oNOkU5iyrqkXWZmF6p0PF1CTlJGBkwescHrfPmxbtQqWJruwcfVabFy7DhvW&#10;rceuXbtw1NQUxwU8Hz58FG4hoSgX8tu7iSV//zl8AsOx/OU7psQip+LKr2xGm0yNEd0Ck1NzehEf&#10;xXL5IB+qqqX11Y0YMYaLykQ6xorySkpGXFQk7gt+eHXjGvZs3IjtmzatoKx1q7F1ywZsFit9t1jm&#10;t06cgO3jx4gTZE0F99LBE9GJuaisbBTL7C+1e0nZ/IpGpAlvGJWWVaBJsAMtcQ7uCsQKnuQ5J79E&#10;+KUXmfEJun0d5u2PINtXeHj5Eiy3bcZR4404s3sPzu81xS3hj+tHD8LH2QXuTm4oyc7B3TNHkSHw&#10;MCUjW5i8T398QlR/en6RSNMZRKdkwz8iXuSEQOeF9x91g4jRCp++/qX7PA2CsLlS6urq8PTqVXiJ&#10;kWvz4AGCnJzgZmuHXRvW4ZjxZpzatBbndm3APbNd2L9lnUDAt3Bz9UJoYBDcX74Uqp0R0FuLYJnO&#10;ntEp9VtxTC0t65lGuFH/wJCqYIpqunOWlr8gt6BUJWdZZZ1u/Z09YAn3509xUkDxCUtr3L92HVeE&#10;5M6PnuDVlWuwuX0dTrdu49KZc7h7+QpeylS8evIEAa6eOLZrE7pbW3H30QvVL6MiPYfGp9QypwOG&#10;q0YZ8/P3v3R/JU0MHf5w/9C4uov0IpIyccjSEubCdLs3b5Np2IFDu41x6+QhhDg4IsXHBy05CQJm&#10;49FbnIL6nDT42T5FkLMd9otO2WdqgZn5T8gorNJNromZWeQWFqnLiIJsWMCR0ezcgojsL8jKL5al&#10;+E1VML02XCV0liTEp4rl3IqFhS/YtHEHdq3bjoMikq/tNcNdSzM8sjbDbbMteGFtAtuTlrhovQcn&#10;LExw98rKJnJz+4o/LD4tB84efvAOCENoVBz8A0IhmAifPr6DUV19o8bTENhkF1WgpLJWwyFImeyC&#10;EhQIZujvn8Y7MXQWFz8jRTDF/NKKJ+b/NGiZ6ZnoRsa7T3/oDxM7xKVmIyYxFUXF5WLRz+P7N4aU&#10;VBPg1iioYYQM776+pQOZeUWooG9CkFZASDy8/aNQKmhLkJ86P/g7P37jfxs5LS0okYODzhJG3FTV&#10;N4vc6RYpPClqoUNdBEvv38kn/oRRT2+/bv9UN7SoW4i+quUvf4BOVrqLyuoaEBSZjNiUPLj7hSAo&#10;KA5ff7gC/rvR3N8L65uXMfF1hVq8iE76yUUWTQtvNHZ2o14YNTc/DwND/Whva6IfU5aN/FhDo+DA&#10;+gbRpFPKmOrV7R5BZWOzOlYpum2cPUE7hW6j/7CB/5eRKDLis3yAlKL7YECU44SoBdolo5NTul1H&#10;/wTdRvyU0Z49+5VBeBEtAjIahVSUE+0i5/nPXEbt3WPCYEP6A/xSBh4Y5t0w/nNqPgq1quq61J9B&#10;A5neutnF9/rDM3OzGJtgJMQfIqWFMbft3KvyneQvEd4gvONmJC9iSPBEVV2j7mKVV7ZiUQAn/VTc&#10;W+To6ZvCoyf2mJz+hGKB8hy8GLoNX9v463NH93CUCq4sqW5UU4F7joawE8Mwsj5+EeYHjisezCgo&#10;Vouqb1DuvK1XzlMolpUyMSHWi4wPol3pEiA1uLXGC+ImJz0307Pf1FMn4F1HRHSOntv7FsSQqkBx&#10;TTOqWzrl/z7qhdBnxWNgsAdG+/YfBbfhfIPCMCQIm1ux5QJ0KmSptnUPqs9qYmJBqCMatmMEv63a&#10;gdLyNly6Iij79r83SWtq+zEx+RX3Htrp81Nn7+CDXCy3KboG5sRsnML88jtQQo+Oj2F8klu7f+Pz&#10;l2UY7T96FnsOHoep5RGUFNVqUFJ5aQVmZuYwNikWlXA25QMdIZznufm/9TCM2bkV5nj4yEnPHJk5&#10;1XoWoqrrMF3Mvv6hSZnqlV3coZFhoaAYTJ/fY3FpFkYHjp3DwTOXYGF9AjduPEJ/ZyfGerpE3rer&#10;C7FLUPKooC2iKnplklKKdQr40y1iS1juP6s/mJ274uUVDSDQLkYf1zcN6lZFdlGVblu1EObJEu3s&#10;7pL//1Omj8bAXzAyM7dUg4abKceEIkPNDZjtbsfUQD8GGHAolBgXtD0+9U6whkg/UX49YlsaBl1H&#10;HNxB/nXBGO+0VorMyucZPOAfHKaUra6pk88uydS2oqKqVCRyDox27jDFFmNTGAsuiPX0QlNKDCZE&#10;gPS0NKGuogJd7X3oaO/HtWsPlCeOnbiKuYXvOHLsMs5duCtLelB/9PCxqzh55rY+5vgi80d35ie5&#10;srqCAoy21KKpthx9fX0aDtXe3oqqqgokJsXCyHTPPuwysYa5pRXinOxQEeCGvtJCtAqi6mtpxvCA&#10;CK6GDuGRD7h89aHe+fTsF10hv/q2SYVPwjPVtZ148Vo0a+fKNuW8IPWG9Cz0ZaejPT9b3YeJifHq&#10;x8zKylAHmtHuPVZith3AHtMdyHF5heYgF3SlJKK9sARlObnoaO1Bt1hOS0sC/WT5kR94ITwKiur1&#10;hzjmRPhRrxjGM7kQMjMvokdQ9pj8+Fh5Kerra/UiuD+fn5+LjMwUeu8OCYy3xoUTVih1fYz2MFe0&#10;xkRgSUyA1uYWVFfUo05U+ePHb/XueXCQCgym416GheVpWcKC1uUxh5dvgp55EVMi2MoiY9GSGIvS&#10;2EiNwqInNzs7E93dncjOSV8R2zvFfLO/fgLVbq/QEe2BlhAPdMmHaoqqUVAgar2wWtb1sqzv9zh0&#10;ZCVajRShH5PLdkjsk18HF3B+aSO4JyOSGZE2DujITENPY73wQw0aGxsRHx+P6OhoZOfJRZiJMbPd&#10;xAxuN04i8/kt1PnaoMb9NVpTZN5Sc9DVPYCysjqMiU06KRfCaaBHl7qD4twwflVq7+RxYna5GtrD&#10;gzMIfmMHf8GbSXHkhRwBSbXCG2IG1tejMKdAeEKW6G4TczhfOYoil+eodHmBNj97FAW4o7mqWpbo&#10;MJqbOtDS3I3B/ikV0bwQ8seP4A/0Da1s5gkC0CEfwaLwwkdZnt729rC7cQMFCYmob25CZGS4OtjJ&#10;D83NjUiMDWSEnRVMdpvD5pQl8pyfojHYGR0B9si0e45igfqFAs/TU7Pw+z/Xok9UO3d+qMDIG7wY&#10;DuoLAh1S49cxVl+J+cYyTFSXIszTWSPyoqLDdFnSpcxzfHwwjLbKVJjt3A33C/tR6v4Sdd5vUO7y&#10;FDGPriLX0xYRAX7Iz8pDRlqmYMz12LB+C2xtnHSKDPsac4vcRpIpkouglDXdsgkDFTmYqs3FZFEi&#10;+rOjUZEWJUu9Bg8e3cfjFw+RkBwlVPFHcLBQYpupOSzFkva6uB9t4c4YivXFaFoYepOCUOJlgz6x&#10;GRgSEh4ahpdPHmLtb/+AsVhf2zZswvrf1+L3Vevx+29r1a+95rffsem3fyLZ2xGVoa4YyovDVE68&#10;xp1UxPqgNj8JAf5eCIsMQGCwG7IyYuDj68ookB3YunoVAq5YIcfmBvrkw90xPuiND0CVjz06RMBk&#10;yxyGBodoaInLm1cIcnHG9ZMnYPyPf2Dtf/0DG//1T+yQ7zDdsBZ+T24i/MkV9CcEoFfmeyIjDtP5&#10;KWiM80ZdnCduXTqOtzYPkJUtUxHtDyenFyK2xTZgZHLItQNo9H2J/iR/DAoV2sM9Ue1tD8cLp5AQ&#10;FoJwuYhwD1+E+AXAz8kFz65dg8+rlwh8+QJvL56Di+BKh8vnkOb0DFk299Hs74L2kAAMpERiMEcu&#10;IioYlb4OCHB4hGS5oJAgZzjbP0VudgyMrl6/ArOtGxFx6xyqfZ+jMcgBDYH2GmTUEOiItyf3IT7A&#10;V/4xCdHhEXB+/QrJohEjPH3g9OA+CiNC4HL1nAbdnNiwGrFP7uqGTZmnC6rFKm9PTcZAYT66RDI2&#10;RAejNisa4YGuePzwCvabb8a9OxeEJ7ZvxpbV/4TXhePIc7itHn6GCLWFu+q2g8MxC3jcE/lRVIKs&#10;lDSEenkg3C8QIa4esLl1E/cPWeLtcUs4nLJGyIPrCLx8Etlv7iHp2U3UBPuql78jMQoxL+6jxM8Z&#10;8Z42uH/7AkJEIHo6PsMZkdRGa9f9DgsTY9gcMUfK43N6Ad0xXmgJddZIoNDLx+Bz4zyaRYLGCfpy&#10;fvUCw129KEpOQ6SrCwIfXkfs42vIkh8ucHyJkBsnEH3rODKeX0Hco0tIfHQZqc+uazRRXbAT8oLc&#10;UVaSAQ8fO1w5cwD3b56FUWJqAZjxEBiaIKBjWGyQZoREJOtrBSX1usNP90C0/Ki3YAKGK5bVNqte&#10;oPPDzT8CQTFpGoHEiFVX/0jMfvwbcRlF+lpCZoFiS1rjtMTpDaqsrUNeUTEaWlp115hm6JJgQeLb&#10;OfkMn9MqpJlAWNg7PI8lwTJtgmMyiurgFZaC5PxaxGVV4blTsO4ilDQOaRRTYV0/qton9Hll27j6&#10;3PJruzQQhb72RZH2TMRgUBEdgx9EvmUUV8JofPo9ePQNTQs+6VN/anxyDhh+RW8yQ2vyyusQFJ0E&#10;R69gJGWVoob7M+UtuHLnpXqI6X7ifoxveKI676ta+tQ5FxybjrmPf2BSTNdZMQOWvnxHTWMLohMT&#10;5fujxSBb0C2S8ek53TLpGxpVwcuNAxKEm4wL8v5HUQ/jC8vq508rqNFdjJj0SuRXDSC/pheZZW2o&#10;7ZpCecsIIlJL9XFj3xzquqcxQcRR162bCwxqosOQYUI5Msl0FPFeCivbGMQ7p5sFPOjqphuVWy/z&#10;77/oczqDaQTUtnRhZPqdmMxTSMosxrDo0yYBewwDK63v1C0UEqWsoUs5JCwhSwNcM4sqMTg1LzPQ&#10;pukwDHxdiW8We1xumpYqCcGzYXCf4aPgI5phX4UYEwtLYEZHRWOHOqVThBi5lZ1IzmtArHAFw8nq&#10;e6fQNrKIjrF3CEsphHtoErLlBnOq2lHaPKCvcaunrKFHJ6qxc0Q3v6oau9E9KHifJjg3Obh7Qjc/&#10;/QM0n2ub2tRLwuDTKYHGswJhekfH1a6ffvdBd15GZ5YwIZqLzu+xhS+Yev8HGAw/OL2Mlj75vokl&#10;zSTpFOuaIUW0Abk0uF1EIhjundzAAL6svEJExSUiISVdd37oPuLEjAlen1n+JtfxBU29wzLTg2gZ&#10;nJQl0I8Y4VDeKInBtKC0kkbE5VQiq6IVtd1iUpY1o6ihVzdcGOrGgMD+yXdqh1QzOKR9QMPojN4L&#10;AGDsHf0QdJxxB4ibMPRPkCgGlqW7QF8bmdII9joxAxhHzn2xkblPuiSYq1RcteIYmZz9IN/zWWON&#10;O+SHeOZ2Fn1iiRl5yJF1SSddVmElEtLzkZJdLK9VayRwak6Jnvk6Ocs/MgnxaXmgD54xgpyAQbGB&#10;wlNyhRDlSCkUYCTLJSQpHwl51UgqqNV9Nx6VYo7UCOdWtQ0hXjiZG3/dsuTpt+fWV1GZwE15TTOY&#10;uOdCLiAByBmM55maf6e5RGRTsm7P4IgiNgMncEOoe2Ra2Z1+eF7Y7PtvQrgJMOQ9QmTKyzf2uP3g&#10;CV7bOcHB1RPeASFqCUbEJiIqPhmpgpOSsosQGJ0CJ59QPZx9w/TsIPLo6v0XeOXkLbIpUP//rb0T&#10;bBycxZKw1Qkprm0T4dguy6QVgbGZiEgpQFPflNz8sArT3Mp2JURZUx8qWgZ0WUUL8YprWlEjSJXb&#10;bxQJQ+OyNHjzY9PzGJmke3NaiUFOoAORZyZYUXpTovNz9P/T/9ouNtnY/AfMvPuqsoNbNgzVHxqd&#10;wsMnL3XjyWr/IezctQfbjHdgy1ZjDZzcvmOXWLwHce36Tbx6/VZA3mvYOLrC0c0L9i4eSrS7j57h&#10;3uPnOHb6PPZYHcYuMyvsO3BIv8fS6oAGWfqHRKg3ZVS4uUeum9KfOyh1Mvu5Za1IzKpGZFIxfCLS&#10;VKbwyKtoQn3HoHIFN8FktYlgXtLYSyPOPpcGI9d5cCuQe1FcJtyppXprE53NKNGG1k70yQ0zMp7c&#10;0DE4oYH73JOg0OVmxsK7TwgJjRR7ci/27rXUi+eWIQnAM+Mj+Rq3DPfus9L4mT17TLBz53bs2GGM&#10;Xbt2/HzOM80A2iN7zPZphCmT9EiMpy/eKme2DQyhS+RYUXWDJjhWNHSLeu9FddOILKdKxKWXqWwY&#10;mPmkQj04JlW3ILn1zaVRKVyVJ9adbk9z3XFGydLzwuZUp5Ozn9QPMTG9pLNMVyLdRtykZY7F2Pwn&#10;3Vht7h1XS4tblgwoZtqhr18wDlgfwe7dprp1yf0y7hpyz2yDEMKwi6iv/cdBIpFzmOjBPVYTcwvd&#10;T+PjzZuM5f3dMN8nNvPV23hm64Ty+iYVwj0jch2iaRj5yi00CudOmbyIBAHoYooOzXxAjsgDj+BI&#10;DUaNTssS9VunW+7tvZMwoueYcoJEoLrkjuTEzLJgCPo8RUW29qBDzFASoUMkNmN6KcVJiLmPf6mW&#10;6Jv6ANGiKiyJO5aE53YJRzBDksQwbBxy99KwjcrXuJO5ddtO3cHkXi4P7mjyMIT6GpuYwHjXbuWg&#10;TRu3YaMQY4/Ffpw4e1mB2lNbe1Q0MRakRUBclsx6o2iwJX3sHRougjYVTt5RcPGNgY1riAj5MZQ3&#10;Ciqt6RAZIyo4uwwJGcUrwpIB0q1dA7rGZ0UdEs0x2YO+257+Md37YY4XhUp1U5fIiBEFNzwYPkw1&#10;RdRG9ck4dG5sX75xT2duv5XICZldQ0gxH5Mo5BQDUcgl69dv1Mdr13IbzwQHRI7wuHDlKs5duoxj&#10;x09qPsFuEwvYO7mjoLRaNzbbB4d19oVRNbimuLpOQ5LjxFgliGsbmFQhyfiEyORcNMkyYVgyCcKt&#10;4d7RJeQIWjWqaWzVtU8QVdMoUlbWDDcjOnsnRANMKQE04al3BE2iNilkmBc7LFxDQjDFqly+lKHp&#10;g7OfQSjMOAQSNDOvBAcPHVOu4LFq1RqsWbMO69ZtUGKcPn0W+/bshtn2rbqxul1sx82rf9NtxANm&#10;Jji01wzbthurE221/N/aNUIsIQa10clzV/DC3gWJmTnwCAiGX5iYd7JEZHUqzmEOADfbmE/WKnKk&#10;U+TI5HuRX/GpeO3soxFKDFlIzS5HQloRjNr6hBP6B7H4+ausse/yBVNgvlVpbb2qxrb+EY0i4Y7u&#10;5NJXFTTcsp4QjukamsXUJ0GGy39gVN4bmRP8IZKY4fCUxG2dAxgTiX744BGx3Ldg98atMFm3EbvW&#10;rxfD+3eYbdsC880bsHvtKuxa8zv8HGxxYKcxdq5fjX07tmLrmn9h4z//S5MGdwj30MWZL0j1rZMP&#10;LA6ewblrj0U7VKJjYFZk2x/4wDgaGVT5zI8bYxIMn8v9zCx/wYws/7vP7WDrGSr2ShJCElaClpKz&#10;SmDUJzCWAet0Mb379FU0CHeBVsaYCB6yFwURoTY1BpfGOAHUiAil7lG0y5IoENYqr2rWJG8GHTDa&#10;Oru4DAER0SjML4DF7t3Yu2O7BrWbbdoEk40bNYHNQjTDIZED5hu3YN/W7di5ep1uGm7+fRVsn4pp&#10;eugwilNTcNzMHNt/XwPTzcZwdnTRSJq88hqkl1Th+IWbuHTzMc7I+drthygUkPbw2RuEx6UgLDZV&#10;A65zSsoEUvdoWBhBYFpBlWCVMLGFMlEgRmZWcQ13vQaxRPfjfzMWBWhRbXKPprNHkGFZNapFRRWW&#10;VMvjeiSn5SM/vxzlFWIJxqcgPSMH0TEJSE1NR0xsPOITE5ASE4lzhw/gpLD5iT2iRn8T1l+3biXt&#10;Z91q/EtmfNOmDSJDmBuxAauFO9Zv2YANW2UZ7NyG1f/8n7Aw3grrHTs0FsHzjS1iw8ORlpGO9IJ8&#10;1DQ1obymAeV1LSIMfRASm6aE8QsSo25uWSPA3n38pI5M4iRm7k+L6tOdebGw0/MqUFTZzJD1HpSW&#10;VaG2rgmtbV3g80axM0gEej/rmpqVGMQTxAncr+ZmRVZuiR4MsuI+VXxyCqKiYhAXE4uEqCjEBIcg&#10;0j8A/k42cH12H+7PH+PBmdOwYtSPEIM+qZ3y+MTevThKjtm8GZbECMbbcMhktwYIXzh6GIF+7jiw&#10;1wQv7t5GqLMzciOjEO3tjSe3biA+LhIxMVGwd3ZReeAVEgv3wFjEpxfJ9U5jSLDCzOy8wAFRCJVV&#10;go2GBCQK6GrtFWA4BP+wBEQn5cBb5IXmsn/4+Fm3gRgvx11gahEN7hLqkQum58TqFI4oLKnUXbxS&#10;4YCU9BzhiGwxt/MQHh2DmIhwRHh5wV1Y2uHefQQ6OsHX0Rm2t27C9s4NhLi54vbFSyIXtqpD7cDm&#10;dTi+eS3Obd2GU0KAw/L8xJY1OLdlHa5s24izxkIk0+04e+AAnF6+hZOtM7y9AuDrEyi/FYmcuFhU&#10;pCYi0O4lMqKDUVWUj7ycXETHJ2kiFOVCq8g+LqHKpnaEJ6RqsHpIbJLGC1L29Y5NIzlHbJ+sQkGW&#10;nSu7gcwHpDPks3ABQyeYN8v0jh75B+5IlsgXpmXmaZIiiZGela+v1dTUoSgvF14O9nh0+QJe37gC&#10;92eP8OzKJdw/fx6n9loh3MMbL+89gv3r13B6/QY3zpzBCXNzHNu1Uwgh2mPrJhzatBqHt6zC1T07&#10;cc9yH+4fPaaxIc/u3MWrh8/gaOOAZ8/E9hBI7unqBi+RFe5vbRHt+gYRTs+REuoH+zcvERUdi+dv&#10;HBAYlagOl+TsPMEJ2ZrZQ21CwDUpS32OjqD3HzUegShaoyWWP3zCx09fdFuMsJq75MlZBbpTxZsn&#10;MRh3Njoxq0EtJACjKXhUyuPywlK9wae3b+L5nVty03dgLrO8S7CB+dYdPw5jHNtnoRUSHl+9hOfX&#10;rwun3MPrK/L5a7fw5t5duL18As/HDxH+9g28XzyH3bMnsH/8CG6vXsLX3gZ+zvY4amkGc5EZJpu3&#10;wErsmEO7d8BCNM/pg4ewIJybkJyFq3eeyLWXy9pv1NAQpmfHJSWjsbVNozW4jOkdYwirYRhNTK5s&#10;4zHRh/Y/Lc684nI1kxkyMDP/XvNsGNHDJdLU2qUcwbwbLpvQ4DhEhCbg0wdRp0JI6/0HYCJCbZuo&#10;yq0btmG3qE1Wv9iz9ncc2bkZp/Zsg//bZ8gJD0GYkyMCHtyD3XmZ/SMmsD1jDsfD2+B9fDsib+5H&#10;7LMTsLt6Cpf2meKK5S6cNduMy9a7cOmAOU7tM8dhU1OcPHIan0SFcx+DWS9vnPzhKYKS+WKVNc0I&#10;jYxBe7fIPSFCTkGhEiBTlnN6dg6yRaO1trZibnZ6Jb+HKcYMYWE8FW0PptmwFAXrpMSnZCC3qEzl&#10;BjmFAIyBHHTckK1SUjNRVl6NAQFRc3Nf0NUpsmV4Hn8KsOEuMsefcpoV+8TxhQ1s7j+SJbEbV62t&#10;cHmfGS7tNceVA5Y4L1rloqUFLsgN8vmto4fg8vAeEoMD8G1pJfro1/FhmRk233WPjQ4e7qssf/lL&#10;VOdLBIVHyxGr0daRCRnIK63Fi7eOiEvOREh4DDq7+kFtOS3c//dfIgv+/r4SNNLULDdXWa1Lg+G5&#10;9EnQwqQzhaY4rVFGnjCkhu9RXdF71ShahsFnxeVVIjMK4eUTgZKyZk1u4E4k918+yAW++/a36vBP&#10;osMEe+ngaxy8CcLjFSi0MsSy/zlWPiUyTA6mhUy8/0sMqE8/q+BwB5y+TYaNEk+xvgotaoYO0/ca&#10;GBGnITsMD6JdRS8Yc+3mxR7hUELItxsxToTLg8kuBSXMdWsGE8/p+CAhCL+pfxnOwddpphsIQc5h&#10;JlehEIM/HCOWXmJqoRwFCIlI1MyusJB4XTrpKfn6w/8vgzf9KtAXTrFhOPf8ob5mcPPxNviYqU2M&#10;V2IBBTqZ6lu6UCJYoaC8Fq29dMAsCQfXITYxCYyn42CeFcfXLx9gVCJYnJlnjC3SIixy4wy8JkfQ&#10;JccbN/g0yR1cHvwMfZ2UtsxKIxynO669bwLuvpEKWT0DIhAakwSf0DgN4I5PK9Af/X8Zix++YF5A&#10;zZiAIw6iYMNgIA+JQB8oY/4ZSLqw/FmrA3BQS9Dvyrzitp4e3f9kBFF5ZRmqaioxMb4SdWZ06tQl&#10;hMm6YV4X4y+5dqhSuVwa5Z9YsqasqlaXDdVofVOnxtX09E9olBEDtFhriIRjDYwyMW/nlv9Utx7D&#10;5eYXv6Ozexy+/tF6A4y9+b8d/K7KukYNHDUMPuJWOHejGbuRV1CjoTX0n7SLDGCVAyY8MiaD49OX&#10;zz+T3UiI7l6xPPv78O7dyla60f6Dp8S+t8alq3fQOzCK2YVlzZokAYgqySWGRGpWICIRmMnbRC+P&#10;/DD3KZhk2yiYY3H5L3XLP3pmr4YXl8Y7keaGm+d65272fw7DhvKvY3b+F0HxY7y29ZRrm9JKNgIJ&#10;dEzPfddjbOqDTFgryqtbkC82COVBhxCDsuCPv/6USfgb/YNiBE78r2lpHCsxRIfO4tCxizhw+AyY&#10;DUgHDJcAfZgM+SNBmDTDwDQGytIsZ6kqRtIMjswK9/RqTBpTFZmEVVhQh7KyJszPf8bfcufcPY9L&#10;yNHqCJPTHzW6Iiwi5X/hjIePHVDfOICBoUWEhq/UROIsM0LLMBiuGhyW/jMSY3L6L5y/+AybjA/C&#10;OzBRbI4BDYrgngtTYJmTwwJVVJ3DoyM6CXML88oFUzPTejaM8QkBVPsOncEeq+Oak8nAKgZV0SlK&#10;Jy2tToYhks2478ClMUCTvKVblwVj31pEXtSJgC0ursaMSPPFhT90h/7EiUtYWFgxdoJCEnDx8v2V&#10;X5Xx5JnDz8zF9s4JjfogYXjm4Hu+/nFammnhl0AMDk+faDx57qbfe+P2G32NX8WowoaOUU3BZk7P&#10;5NLnFSjd1a0EmJ6dkWW6oEuCCaksMNXW0S7XOIev3z7CyPLAMVhYHsZO8/0wNrPENpO92LzdFB0d&#10;A+hs61e3XXv3iIKnvLwChdQUrESaPWKPMLOWpY8YSE4jp61tQIO/6ht7xdBpUVV64eJjbN9xSPNH&#10;Gf7W1b0S2FFd06dRjhzNLStVTOwdgvR8566tnjmyfgSLdfasgL9fPAUrM/3xL037ZKISQ265ZLlL&#10;Nv9+QVHz2PikGJNdujTIHf2DfRgZGxYZWKfcoEuDgYYHT12GtRxWIjj3HjkLvsYYnQRh6R654dmZ&#10;RbQ2iuAsLUVzbS3mpsSyGxxTr9XY6LRI3lkUFVYKR7zHxMSS4gcKL0bCZWZXoadvVgXl/OK/Zzcg&#10;KFFm6k8tYVJT1/uTG+wdA1Ye/Bi/8kO1fK5vcAVcNTSvhIByhMVl4qMsucSMIkGNZYp3mIjLzeYB&#10;UfmjYxNKDC6H8ckJfPgk6+zn+BNfvor6PCgQ9cCRU7A8fBL7Dp2Q5XEah0+cw7Fj53Dk8Gnkp6Wj&#10;r7kR7ydH8WlqXOt5tVTXoFOE0ahgDRJicmJOQ74YhUfZQNnBoKeiskZVb1evP0FZhWB74Q7OINd/&#10;Y/MAFpb+FBnyFZXVHUhNL0FDU79+nkvDEME3OfNV5cL9R/a4dvOFvjYrBLx19w3KKjtAJxSJxVw7&#10;Rgkz/4qhqtFxySrT6FqgHVXf0KSygVzx5dtnFJUUyvJoEjNdEPH8FIx2bjOGsZjCzAzaIiYyfYTc&#10;O9i9fQdsBa6mh4ejq7wYww1VGKyrwHhHK8a6ujArFG6sa0WDwHAeZQJjCbOZPs+QVQ6GFbUKq5Io&#10;9x68kXW6ArkTkvL0zEEtYpAXhhETl/XjETRqkOixsKRZn+fk12kQnxiQynmv7QIxPvcHppe+abpM&#10;ZX090rJytRACVWml2Ell5ZWaoU9ZQblADDE5PSGyokXj6pJT4mG0a48ZTHZbYNeOfdi20xLGFgew&#10;zdQMB8xMkeDmiixXG1QEe6E7LwM9laWoLsjTIK/R3m601lajr7MfA7JEWpu6xc5YCXt0dfXHmTM3&#10;lN01LldU3eq1O39GMP+nuqQC+SEqNKr9weN/R7EahiFw7NZ9B/2sq0+MQnGhhQYRvpt5h6qUNCy1&#10;NmKmvhLd5QVoKBZoXVqEpqYGdHa2o7+/V8MsW1ubkZGRpvF9eflZSEqOE0KYsV7JSur47j0HsNPC&#10;EuZiAB0z24EMdwdU+zqgKdgTTdEhWiBtXCjelF+ItqoatMsaLMktUUL0syBfY6dYoX9jenpZjo8Y&#10;GlmAm0eoaIwH8PAKV8IwGo6DyyA+Me8nVDaMj7J8Hj9zxaGj1xAVu8I5JJzhc49feEKMYB30WC8K&#10;VWjb9bfKTcYnoz0xAT0pSXjfWI9PXR1or69FaGiwerLCw0M1yjIzMx0lJUUa7kmO0Cp6u/ZZw8T8&#10;oKavW1gchJmFOY5YmcLr0WUUuz5Ho99bNAY4osLTHl2JsRgvr8CgYPZJgdblhcWoEHO9prJBCcEQ&#10;wLGRedjYuCE6Ol1lAokQGJwAqwMrKe6GMTxKoCNLQ27GwWVFQAaFpvwUjuNTKwmdv45lIeIb+xWt&#10;MjS5ssyEGTQHq6+xCxXR8WiNjUVbbDS65War42OQnZaMtLQUvXESggRhxGdpabFouQGRHdWivcqF&#10;EFaHlRCmpgdgtsdSlslO3L18HOGvrqHG4wka/J6jOcQBreFeqA0JUEJ0in3SLgKJ4eVlJZUozCtF&#10;WXGNVsd6t/hN5cR3WfuUD8QHQyOLeqY8IHHI5lwyh45cVKOJg2Y01SJrABw/9e9oYsMwBPvyNDH7&#10;l57b+6cwNP1FBWxyWDyCX9ug0M8HpWGBqE6KRUlyDPKzMzSekvUCIiLClCjkCp5Znaq8oljMiToY&#10;WZlZYA/xg5k1jJnLuXszXG6eROrLmyh3foHmUFe0R7mjM8IdLQFOGq7WLF/UlFuE4vRCUZvlAqha&#10;UCjqs1wQXUfHkAKrcUGSHIzNZFwmI5QLi+t/Lg0izpq6rh+hQgxdmtXdNQ5uLk3Nrcw4R0V1l1Zt&#10;5SABpt/9odoiNCwbQeFZaG7sw8LgBAKevkTE65dI9fRAZXo6usVEKC0u0doFDLmtqKiQm09CZWWl&#10;1jEoKipSWcHoaKP9e/fB1NwK20Q+7DAxw+E9xnC6clSLK2S8vI1aTxuNhq1weIwqWSq1/k6ojwtH&#10;VUYG8jJykJyULoCqS6NjqypZw6Qbs9MfkJVRDJr612480QJk1AzUHgaOYK0MLgNhACUGh+FsWB6/&#10;Dn6ORFiQ/ye56M6gvcGQ4ClBu56v7ODz4jUS3L3QWlSC2pJSucF8Ld5ATmAVCR6sZ0nhyYOCkxxT&#10;U14Co72W+3TrnYTYtdsMZy1N4XThEOKfXUWxxys0BDlrtYkWH1t0B7ugPcwDBd5OSPHxQFVODlIY&#10;2lvbgHYhRpfo7fycYmSk5qBDjLIRUaOsjcmb5sFSKVweajrL6yTOwvs/Vc2y7mp0fBZ8A8US/hFS&#10;bBjUJBwMMX7/o1Bnflq2vjDcWIumvHQMVpQgPywIYXY2yImLRqOs/bzSPMEvxUhIjEFsXKRG+zIr&#10;ICc3Qx9TUHq4vUZigh+MWNOJtUu3mewXzWGBq4csYXfKCkE3TyDD9j4Kvd6iQZZHg78dGn3eyHJ5&#10;Dr8rJ+F2/RIKwyOQFhuH+OgYZKVmokNM8ZjwWLx4/ApbNxjD0my/UL1NTfHB4Xk1usoqWlR2kCgk&#10;BglBTuC90q/A8eO+lTP4UkZOqT5eEvXwfnoOtaL2+kuEEMMtmChNwrv6fHxsLsVQYQaaMpMQ6PIW&#10;vt72aOmqgY+/B8LCAxEQ6I34hChERYvAjA1HZFSIPndxc0ZUTDSMTJlYamoO073WujXHShueF6yQ&#10;8OgMyj1eIPfVLZQ6PEKt12vUClfUBzqhLtgZNUEuKJbnZcmxyI6PR3qcqKWUDKSnZiAqIhJPHj/E&#10;gX3mWkRr8/p1+P1fv2Ht6nVYt2Y91qxaj9WrmDe6E1uMzWRpHsTq1ZuxatUm/A+jf2Hd6k3YsskY&#10;mzZs1dDrDWvWYsM//wsB9q9QnRwu2iAQXbmxGChIxHBeHCbkGOfz7Ei0pITqZ3Jl+ealJyJcuOT5&#10;i8d4/uYZPP3cNSY8NiFUVKonggNdYWf3Aq/lPaPdZnuwbZcpdgo37BON8fz0AXicNUfiw1Moc3uC&#10;9hBnDMX7YTDBH+MZERhMFjyRFIzWSB8NKs4N8kZ9TgYai4uQFBMjRIhGvHBJSkI8gjy9YPPsMfxc&#10;nHDj3Bnd+LUQBMtN4J3rNmDr76ux6h+/K3E2bdgsBNuATevWY/3vv2uE9dp//E+sNjLCcRNjFEcH&#10;IuTZTVSHuaE/NRQDaWF6HkmJwmRmPGbzkzBTlITRgjhURbujLjlAAJY/smJD4CmgMDzcV6xgd7h4&#10;vEFYhLdGYleWZorVnKnvGa1btwa/CcXXrd+Ijf/6Bx4dNUPYrcMocbiFSrfHqPR4KerTSUOCWXlw&#10;ICEI/ZyRKD/U+DggyeYp0jydkeTvjSAvD/h7+8Dm1Wv4uHkIpyQjPjQM3s6O8HFyRJC7q+5fPLpw&#10;TiO54729EOLkAIcHD+D06AHs797Bg9MnYHvrKtwf3oXj7et4enI/Ul1foS7SE6lv7qDU7QU6Qz3Q&#10;HemHjjBfuZ4wjKXFYDI3BeP5qRjMTkBDlK+gYUeU+tsg2dceASLsI4Oc8PjBefj524t8EFkiRPGX&#10;5cOSKzHyeaM9Zrtw4KC1BnAYr/lNNUbw1f0otr2KavfHaAi0RVesF1rCXTRmvivKB72x/uiNDkBz&#10;oBviHt7EyyOWSA/wQlxoACJFQocFBcPD3gkBjm4I9g2Er4cfwgJCEOkXhMzYeHi/tcHTy5fx+PwF&#10;eN27IyrvBdxuXoP9hdNwvXYRPrevwvnSGdwWDXZl13oE3r2AcrmhOgF2WS/uos7TES2BvmgNDkJn&#10;VAB6koQ7MhPQm5WCPhGErQKk6sOEI/xckeFrg7RQZwS5PkNOajDSU4Lx+uUt3L5xEgetduLqpcOI&#10;jfIUM/ygJY6fOYbtOzbDZMt6vDh5BEFXzyLx0UXkOd5Brd8bDZVnGUmeGa3eEemuHFLrZyOzdBuv&#10;jpri0ZG9iHF3QWpkNOoqqJZykJ2ZhagAP3iKJGfpybjQCCUGI9r9bezw/PIluD66D68nD/D2winY&#10;nD2C18es8Hi/Kd4cP4DnR/bD9pg1Qq5fRNrzB6j2dpTfdEGBqx3qBSUSTvfn5mAwPw8jRYWYLC/F&#10;SGEuimVSMt3tUBXhj1SZ8YxQd4R42CDYxwmR4d4IDXaHl8srBAo0cLR9giMHzWFksmMbNmxcg/Wb&#10;VmPrut9w29oCDsf2IfTKYSQ+Posy96fCjs9Q5f1aCdEa5vKTMDm2dxFz9xy8zljD4bi1zmbIm9fo&#10;FsBSnJKOlMhYeNi+1Wh6PxdXxIaEo7OuCfEBwUoI/7dvcPfQPtyXG391xAIuZ/Yj+OYZxDy4jMj7&#10;V5Dl8AweZw4g6MoxhF0/gYS7ZxF966Tgm1tIenYdWXZPEfvgmn42STgl7c1DpL6+hwKXlyjzskWl&#10;v6MQwwcpnnawfXhNlux9hApCfmPzEC9E3jwVTvN0eoXL54/AaMfG9dhuvBk7TI1x9tRhXLDYiTdC&#10;Ib+zlsh+eQXlQgjeOCsTkRMoL+oDhNpCGKYQ5L6+K5+7jXz7x4h+fB2+ty4hy88bFWlpwh2xSAoJ&#10;hougvZqiYrFaa5U4ZelZCLRzQKijA4KePkDY41uIeXZHQNwtpD6/iRybB8i1fYxilzewO2YOr0uH&#10;EHrrOJKenEPum+sosL2FIueHyLa7q8k+RcKVRTIpNZ6vNLeiPtARZd7CyaL2mbOX6++KFDEcc7Pj&#10;UVqdi/jUcFGnznBzeILXT68jwMsGRmlZpWBxbKYlZOdXoaquE62dI2C5tZiETFS3NOvxQi48U4ws&#10;X2FvFihkYRoHzwA8tXVHrEDthKwSRKXkwSskTmtjZxbXoqimVSsVsM4HfQWMa1r88Fnsij80gGNm&#10;YVGDz6fnl9S1Rm85HcV8zOAU7sP2DC2ge3BeLc2EjFItnto38R5JeVUoaRhAeEo5wpLL0Ni3iIzS&#10;DsRk1iA0SWyf5jFNWygW+M3iN4zNZukfBpNVNvdqAdYlAXS9EzNoHxqDEdFcZm6F7k519U0quktI&#10;yddcDVaHZfmPLIGsPsLW95691KpNjLNkCBE7DrBQEqvEOniFaGR+YXWrnpm3YecRiMauftS192gJ&#10;B+ZrtMmNFpaWCUjK1V1qlpZiSgLzNUgQPidxSAhG+rLCx8DYkpraTI3oEtM+v1qAW0YFPENTYe8T&#10;KzdfJURoQ3pJK8pbRvUoax7RvA3WXmWgG4u/Mjx5QhBukYC8VrFnGFDfPjSBhOxCGPkERMLdO0Rr&#10;35RVNevNc6ssNbMITW39GlvgFRgOR5H8LPzqJzfOvHXuZlkeOY8Lt57A2TccV++/xAsHL43MZxEn&#10;xijFpOWja3gCcx+/acVClrdkzFZQWDiiBIBFxydoaDPDnFnrk1sHPPh8ZUN6Ub3TjOKjg5a1t8IT&#10;8pFe3Aw7z2h4hqRp+SsSgMSoaB1DQW0fYrOqkV3Riazydo3MZ0ksjdbvHMWcwHkSorl7bCUUsmMQ&#10;EYlZMKKXemhsXjdkCkvrNLzQPzhGN0qYzFJW34bYtFw8fuOMsPgMZBRUo3d0AQ9fusAvLFnjm7kM&#10;GN7LZcLyvdWt/VpOKzo1T7nhg7A1i8lwaXiLoKyoq9OSm0zgJwewrAXz9GlYkTP4XDd2P35RA4uc&#10;NDi1qLN495mzckN2WRdyyrs1WSWvuhv5NT16sAhVx+gyKtvG0D3xSeNAGcHPelAtAzNaxKy4th25&#10;pQxZbteQZSaxGLE8PQ9WuWLkLTdPGVvNkOTBiTl0Dk0KAdIQGJWMBOGSgAgxX6tkvQmFc0oaf0ao&#10;sWlJeGK2phXEpBVoLZc84SxGx7KwiMF+oIzo6OuTG/6ogRpMf+Dxn4PRO8xsnlickyVRKZORra1L&#10;UvOrkZBTg+q2KYQmlGiqEtMUBuf+wJxQLS67Wp839M4qIfpmPmsOB7miSMx+RtsywSa7uA6st1vb&#10;PIi2nikYMXaapWF58yw8wSSOidl3ejDSlsEijJNgEDdL9DMCLSw2XQyaMc2Cae2fVK7glzOLh9Tm&#10;kZRThvTCKvRPzGJgUgwlmXHGSs8JB1A2vP+04m/g0iAX/JrBw6QVVn8hId5/+wPj84voGBrRSLiK&#10;pj6VEeXNwyiu7wczdLonP6gc4JnPvSPTEJpcoAktJU1MbinXPA4SorK5X7m2pWdcY0bbesfRKktZ&#10;Q5AZlU8JrYUvFt5rqgIFFXe8+8YmdMeLMUdLn//U2s2sl8TuNIbSVeOLX/Vc1yGfF+HG9Kb2wWl5&#10;LOzcN4z4jFytkcUgca573jONaRbioYBkGgQ1BfO7uLOWXyxEzM7TNCbGPjGwLae0CoVVjWjsHkGJ&#10;yDMmonSI4KRGYPZOZbtous4xzd3yj82CT1Q6UosbNJ+L2Tt5NZ1o7p/WNAbmdFU29mjs+NTcR5mY&#10;RRiRAFoqbXxaYx5IDAZacBOV2/5D07KOP33E6KwQZlDMZ1mvrHLMFAEGfbDCHQ92IGJ2H4URK90x&#10;o2d0/hOm3n1CcU2jygcSkzldNLt50LSmjOCmM2uQs1AQo+JYcuW9EIDROwyCZ6D7xOInreSdXyUC&#10;V7i3qr1X5EGtsjzzuTj7UaJeWR+OxKCQpKbgeyQW1SiJxzhsxoyzbnUzS4x3D+qOnRYrYwAIb5pB&#10;IiQKuYFnhgiV1zDqbEi5hsQqrKjTlKT+CVFtIsAYvWLo5cQihU0yY9oRqEe4bHxeA05IOCa7sBaU&#10;YbByI2vWcWkaZBQPpj+RE3iQCL3ynYZV80WO0pomLQOXmi8CU5YKU5jCkouRU9mJhNyVFKbG/pkf&#10;ZQMb0Cg3zkqOlA1sWsXqfXT79Y7MaEgRNSUzEpQQvGkFL0IQRtXxNZ65K87ZYkiApiXKa5QZjHJt&#10;6x9TPUxOIEeQA/gD7P/xXS6UOV1MTCMByNpVjaLKKusVh7DrEat9MWCN+VvM3cosqNCcLkM+F3O8&#10;IpMy4RedooHkjPDjRHHZDs8sasU3Zu3x5lOLmhAtmiQgLlsz+4gdyBFcKqWNvWDNPAIwyjEuZ+aZ&#10;MKeLv8mcLtZp0xp6nBmyIUMBGA70QSQXZQUTWqjKiPgIcvgZ3hhrJrLS4IIo+cl331Vgkgis+DU+&#10;90GE358oq25ESGQ8wqIFcImhxfwtBqUxNjolMxfJGTlIysxHkuAWlkVkkXnq86jkHC2PyNwrRtr4&#10;hMXL6xmaBxYcHgWfwBCNCe+mhpOZJMtzWVBYMtGVMiE+t0rlApNeyRFDc1+0hrxqM+GiIiEio2+Z&#10;18XSnqwprjKCoTa6HkVwMlaKBDHkeDEZlQCH0p7BqGT1SWFlrlkSgpk7TFlg/XlWwSUXMMz32Usb&#10;uLj74MnLt3jr4KLEcPcJ0Ci96IQURMYlISZZbliwhntglHbpYmV+JrW5+kfg8VsXnL/5SOB6AOzk&#10;e5jc9oytS548R1JWrnJkuQjNovoO7UTjHy1GXkEN+qc/IqusBXFZFQLB+zSxjQluhNfENql55aot&#10;Khs6lCuoHVVGcNYpE8gBBkFJecDHFJ7aSa13QG5uVJcMs/wYZMYcTBJj/tPfWPz0l8Y1zi6JcJxf&#10;RlBolNYSPHDoOEwtLGFpfRjHT5/DqXMXceXGbVy6dlO7sd2890jrU7JTztV7T7Uz273nNnhh76bn&#10;V44eOHruqoYqsJDz8ROncObCRVy+cQfdLIgnWowCuV+4kbYOe8u1imYoqOwQzFOhKDQmo0RrWmaU&#10;NCjizStvUI5gWUlOHHPReBgxrdHAAQYNwhBDw2sEO9T1hMAkDgPMGDhmEJYT8x9VpbLuFA/WLjp5&#10;5iKOHD0J0z17NTdrK9OW5GCCG3OzTp0+i4ePnuCNnSOe2djDzs1TD1tXDzx48Rp3ZNYv3bqLvYeO&#10;atyGmSV34/Zhw8bNsNhrCesjxzUaZoJB8iLkl0WwMjeDpW1JiLD4PJn5ellmRQhNzFVikCsSs0s1&#10;w69COIklM5mhyLwSVZ+cfd48664algOj5qgx+B4TYFlVjktEQwo7+5Ur2AOJ2oGYol+WCzmBIcpM&#10;hCMRDh85oVUmWRBUizMIEfiYhDEUCWWelqnFyrHDZDe27xZCmZthp6nJj9dMYXXk1I8sPwut47lT&#10;PkNCUK6xolnfxJQGoHMUyHpPz68RwVovIFAgQMe4Css6AX+UEUS71GydYjrQcGzqHFRByRx47QPI&#10;IHTeNJcFg0t5aE0/WTKGVEdG1ZFYLECrweqjLCRLrlnpWEjVx0A01nBkhp/1gSOwkJvljbO3EwnB&#10;SqgbN21RwpAQ+6x4g+SSHfI+X9+mz3ftNhYi7dSb3mFmBdO9VvodLNnIRkvWR44qBiEhWvr6Na8r&#10;s6hc7JoBFFYKrhA7I7+sA/4RmUgrqtN2JCML39RdQCOrsqlbU7IoI2hgZoncMOLNKoJbFnQoQoPs&#10;zaK33GMgpZjYxgaJrR39erOUBSz7SRXEH54VDUG7nqmOJApDig4dPq6JaWzWwYNlQZm4xmQ2Jrnx&#10;uaFuKXM9jY2Z5LZJ3t+oCSx8zvxPkz2m2GFqjs3G2zUNcvcuMyGYCQ4eOYnYlCw4eQcgKilVS4iy&#10;EgHVNLUaBSFZn0YiBeTw7Eexit/DNSAMkSKseRTXCeqsrBN1/SOViSy2kv48reCG+p8HYxiZJcuO&#10;kQwiY8eBD18FX4h6pEygpiAy449wO3NBiMcKofz8iZNnf3YtMRCByWw82MWEBDEc/13eJ7mHHKBL&#10;Z98+TXfk67t27tHktm279mhiW7BoHjYXYdoBoTjTDhhgWiIgkLVWySWsDkAfCTfIEgW7hCdlICE7&#10;X4/qti40i2neJVapERPfeTCn09Capa1rWNAWu1B9wNTskqYpMO2R5XFpY3D2meFH3EDTlliC4Ipo&#10;jXuSFy7fEBbfB/YNICF4wwYCGPI/DceGLcY/S+ky75P5nux+xH3Y3WZ7Ne9Tq9oKcVgYaN36LbJU&#10;9oswLNYbYXEPes3YWZLpjoa8DGb8kRDpBfXCFVWobR/GMzsPVc20issE4GlueXkzGuU9VZ9EjOQG&#10;Lg3CTUpRequGRbBwaTAQlX0kSCxyAzUFcYOYFgpW2BqUFQMIsmjJMkGVCbA7dsoNyQ0YCMBlwcda&#10;wleWBfPFSYD/LgHWQIydZmbKEZodvN1EvnMPtsr3MnQwPCkNwbHxYuUWIzwxGcm5+egeHRe43wOv&#10;kDAERSdo/WFHr0g4eEZoRiCtTybA0lKmkRgYmaLhBUYEU4TWTIAlMVhMnZ4plllhejRzuFinmJqB&#10;HMOKAJx52hR0wDDdkQWwqaMNGP7Ow+fgDjs3lQ3ywCAbDJxAAnFTae3GLfh97QY91m/epgcJwCxg&#10;cstuCwus27RZlwkLLl+9dhvnLl8XodeLBtFic5++YP7zV7E9CjUbmFokt7wSaQVFWnE+TlSnX4TA&#10;9Lgs1SLsnxeTWoLskmYxDkdVuNLHYsSqnlSXnG11xozO6fJguS96q5j8ymQVBprSP1FR364CkyqI&#10;xTPq++fUBCaio81BbOEfFqMpywcOH9O62cz6JUcYuMPwnBm/DGDbvFW4xXgbjHdsx8bNm2Cxb69u&#10;OjEZ/sK1awqiqGkO7D8seGQXnD18VNB1Ce4x5IBz5JZWaA3mF4JP8soqRcUvqU+EPtTQ+ExEpRRo&#10;2XSWV2HTWi4Xyohg9gZkIyomoJSKRcnodnIEdSuDRUkQpi4xY4fRtswEJj6n1qAtTx9EZeeEdsai&#10;emKlDtaSoGoizL5y/Y52VeKNM+WZN87H5IgjR47B2tpa1Ow+WO4zw769e8BGBywqvMd0p75mabkX&#10;locO4V+r16iwXL1qvajavXhj76yzHSB2TFFVrXq46fghyGLZZfpPOIZmZJJaOpCcVyLLYFAtVnrU&#10;WA+nQ1QqiUJCxCbnw4ggibiBQeUkBqtrsDQqS3czoZVLgzKCyfL0XhGaUjURmBCgFDT0o6ZnWp0j&#10;dLWTQJQhlDVs90iOMBf8wDRoCszVq9f+5Io3r17DdMdm7NiyDts3r8X6Vf+FLet/h/nubZriyN30&#10;fQcP6tJYs3a9VuDesHEbwmMS8PCVLeLFkAuPT9JEWzqZ6SD+8Mff6jFnwXT2AS6sqUMvs5tFO9aJ&#10;nHPxD8UbF1+F5FStienFSMkqgxGbfda1dajThWqHrMX2xnSrkcq0K1gog6464gba8yyezbRoutYH&#10;xAyfElXbKlwkDzVng1313gm+SErK0nV99PAJTYlm76StMru75Ma4sXTnykVsX/9P7Dfdir07N2L3&#10;5lUw3vBP7Nm+Dhamm7Fn1ybsNt4iCJW4wkRkymZt8ZggwOjclQcCw5/j5kMbhMdliNoWIojOZ74q&#10;c1GZ2hiXnqO1JRq7e0XVD8I/KkEbiLkHx2urTHb9ZHnqaoHmRg0dXZp8svTlG4amBE0KXGXdKSZ7&#10;0CFSJVqD2oBOXNZtopBkXvjAxDt1eU18kBlY/kPxhJY6H51X91eLsOLE5BwcHZ3lZgRebxNAJMRg&#10;/6/ta9Zg+7o1OGCyC/u3i/3AnM99pnB+8Qg71v0Gq12CJ9b+E2bGmzSUYMuaVdi+Zasm3DNXK1PY&#10;+9Cpq6IKo8V26Mf04nfML33GEJ1KYiKwWzgrHXEsfv6GiaX3GJpeECCVhVdOPnCW//MOT9Yu4iWC&#10;MfJK61lEvlq0BT1SY1oRiOY2/YqGHHEW36LpTbXJIt+8UTE6NciTBSjYJZsYgnsd1ChcFnS80AHD&#10;dMhbN27i9FFBmqZ7sEeWhMWWLUIQkQOCIPdu36aJblbCIWbr1mHX6tU4tmcPdq9bixN7LbRT13Gx&#10;OZhLvnnVWlwUizYwJBrWx89r1i/LPN1+bIenb1y0MsHHL3+qcOdy53WzdlWTqFJuCbBWOH2elexn&#10;JhxAa7RQrFL2MwuOSoERy2YzM2ZeUBkPeo45eCJl2YWD/V9pY9Dg6hqc1H6I6v3tHEFtfbf2TKRz&#10;g23qUrMKtI9AZGIK4pPTcPPyZZjJDR8WPGC+eTNM1q8XgmwWjliLkwf2Y/ea9Tgg+MFC1OaG//on&#10;tq1agyunTuP8UZl9Nzf42tpi8z/+IcQQwpmYw+atg6rnxp4BvPXww+FTV3Du6l2cvXhLucXRzUc7&#10;btMDFhGfipTMHCRl5aj84PYjOwRwZ45te5NzBVeIPNQNHpZD4zDsOxgGt9wGhAAsukP3GPEGC21U&#10;CKXJ+qxzz6Dz3JwSrXPPIzOnEJGC8MJj4hGfKheRkY6zRw/Bcud2nBSVaLJ2LXbJsfX33zU3/NzJ&#10;YzAR1Lj6X79pLfw1q1ZrZ/TNQijWk9kl/3fKch92rlqlRfr3iua4dPaimu93n78QdNisdZSJeB+/&#10;stNa+a8dPOSxA+ydfZCQmonlryI3PnxWe4SF4Vn+oULMcFZT46YUYQDrURlxTTEZ3jB+JQg9UwZX&#10;XWVNo+KJusYOZOeVylGOPNHRNbVNSE7JRKZI8LBwkd6C8JKSUzVAKy01GZeOH5absdCM3X2bNgkh&#10;RBXKjXHdswb/GjkbKgVs3LwBazau1UoBG7ZtEutTwJi8z6R5JtCftdqPvJRUBAUEIjM/F0nZWbof&#10;Qq8ajTBbN3/tL/jC1l137UTe4/2nj1oAjMRgvTzWlWjoHFDXYEpOOXJFlRZWNLH1vLA+q5PRIbOw&#10;UgCa44v8wmexQeiQqRBtQgcN06NpgOUVViA+KRPlsua4D5GdX6Sd5GNi4rT5QJocSXGxiI0Ihf2T&#10;OzhtaYZ7Z07glPkerQbAwhjbRFiyKcEusTjZr9DQs5DE2b1LEKUcq37/B7ZuWKUFN64ePYpLgjv8&#10;7OwR5uejfaca25p0o4jugzuPX+uO2xsnXy27VlMvEyYcOj3PFjJfwLlmtiCtU/orWS6BnMEzha8R&#10;W8exEDVLJXSJkOGZhPlDKL0s/8i+8j0Dw1qUi3XjaZLXNrQjJT1PhGGNYI9aEVSFWi8iNDQcCTGx&#10;iIuIQKTMWoSfL7xtnsP5yV3cOnEEJ81Mlc0pHzb89k8c339AXjPTJo4WQpT9giwP7NyhJROO7jXH&#10;tXOncffuVRyxMkOoq6tWIqjPzdX8c2e7N1opNSQsFGnZefAJjYG9ZzBi0mSZFtRgVPDM3Px7fPn2&#10;VSayWuRZl25ZEDTSDODN+4is4BGXKoCKzf2Y3sgsl/LqOvVMEXZzl4tAiw0WmN3HxPjImEStEsCy&#10;CTwzUyY1X4RjRiayUlKQFReHWF8/BLm4IMzLByEi7PzfPEdKoC9C3d20IcOejRtgbbwZB7etx4nt&#10;W3B2lxlOCfo8bW6Cq5bmuGFhhrsHrPBYiHDUzASub9/Axc4ODm/tYffaFgHyvQ0lJXB+9hBXju5H&#10;fFggGmorYCefoXecJRKIGYg4OeinoLOX+Ih9QBmmQDuFGIPbBS6+IWLJlsKI7aOZIN8l2KFQsDoT&#10;5FlDgizELFomx7/78BUJyRmaGM8aEmxSGZeYpq75OCFCQkICynNzEOTgAMf79+Dx4gWCZQa9ReK/&#10;vnxRm0MEu7vjzJFDMJWlYLFhDY5uXYdjG9bijJjgx7dsxOHNa3B62zpc3roB50VGnNltrD0c7J8+&#10;h/3rt3B0cIWbuzfCQoTrIsJQkZaCwrgIZEYEIC06FPlZ6SKr0mTd5+n24uzHz2JUdaO0rllM8VKR&#10;CflqnxBo0XIlzuBOvV94nJZYMGLFDQ4mgbFaADUEbQ8SgjtUTGr78PkP7QPCZcHMGPooSBDaIVV1&#10;9cgXoWX39DFuHDsCx3u3EWxvB9fnIsHv3pXXjiHW3x9vHz/Bk3v3sE9Yf9faVTgiQOqE2BVnRDac&#10;2LwaJ41FbZpswt0923FDILb1htU4IMDK+ZUNHN7Ywc7WCa5uXkqIp/fva+f+BD8vvL11BvaPbyE/&#10;Iwk1VdWIT0nX3biAyDi9UW5RsuIi7Q9C72W5R8JvQnH6LggLuOtv9P1HWg0JweAMpj7TGuXWGoEU&#10;i3G9//hNBSVzpGiAZecV69Ior6hBgxAiLTEOV48fw8vrl+H29L62AHlx7QouHTqMZ9dv4cmNO3j5&#10;4LGy+PN793FW8MNxkQPHxfI8Lxrj2Ja1sN78m1YUubHHBA8PH8Ttk8e1NbvjizewffkWTx491UIa&#10;9rYO8HZ1h4eNHbzevkKyjx1e3TiH5IgQeLp7wMHVQxPjvYKjECxLmeWZtNCOwAQSRUtQCoAkaODr&#10;5H4m+2vvE0MhjYaWds2qJzJjhj2dtJQPdMpSLlBe0FtFZw3b1bBcQnlxCTIS4nDCah/unjsJh8f3&#10;5OavaM+cY+bm2L/THBeOnsSV02fw5skjPL19C/evXMLr23fw6NwF2F27iWeXLuL5jctwuHsLrnfv&#10;4c3la7h++iwunz2Pq/J/NiIk2U/FweatLJPXuCOmudNrG62FfM58Gy5am8PDzgZRUVFaAPDWw5e4&#10;/uA53jh7yL30gaCRlZWInjnSBfB9Es5gbRx2wOFOvJGhUy5lBD3WFJDFMtOsOcnyKiylQj8khSWJ&#10;QjzBZcHnRSIzEsUSLMzO1fV/QGaZS+S8PN4pkHn7mnUw27xTq4mw/BIxxfOb1/BCjidXruDl1esr&#10;FUVu3oLDk4fwef0cQS+ea4ii8zO58RfP4CLPWVEk2MNFlskzHNizEyabN4lKNcYRsWr3iUwxF/Ua&#10;5OOHEoH0z145wt0vTPCBcGt7L/qGhlVjsAtffXMLahubNA2ShTUMMRrTszMrS4Pc0Ns3oC8SnHCf&#10;kgAlJbtQvVNcDuyQQ2HJ5jR8zDMJESS6u1TsirMnT+GotRX2mu6CNetGiXF12NwS5puMtf7UgR3b&#10;cMTUGOf3m+HRhTMaYxkuBlmssxtywoNQkxGPrpxEjBemYYSNbcoy0JKXiKr0ZNRmJWtRnShPe+Ql&#10;hOP22VOwNjGBKQ0x8304aHkITU1dePLaWauJ1Lb1w803VKsesKzs7OISOnp6tQFOUVm5AizGZnT1&#10;9WNgYEB7CxgZCkpQaDImgTvO3Kyl0cKdb/YuI3Tmxo3BbUeOICFyBF5HhSchOCASH0VKP3r0CPss&#10;9mL7ZmNs2yjHmi1CiK1iT6zBflGXbBF048g+xHu5ojguGoGvX8Lr5lU8PW6JZ8dN4XrOHG5HjBF8&#10;3gyxj44i8uUF3Dt+EBf37sKFvdtExW7GOcsduHrESjHH+SMnMDvzbxB465GtRvlxE5lOJV43I/g6&#10;e4XLyys0boucwTOj+rJFw4yODGFmenKla7EQR4tLEK6yZApxBJs7U6KyOQ/LqvA1Js1zk8dQWoUa&#10;JDEpDWmik9mKamrqvXayLSuph7nZARhvkVnbuAtmG3bi0Pbd2lXqoqngBcEMtwV2Xxc2f7DfFPet&#10;duO66Sbc22uMx/u24/VhM7w5boa3Z61FaB7AlcMWcHx0CxeP7Mfjm9e1QyqHYKWVXLD3K5biuau3&#10;ERQZr/YQOySHRiVoRKCLpz8i41K0o0lgSKSqYZZVIXTgGBsdhBHry7C8CglBA4zVQojAuOPNTkVc&#10;JuwlTcxAQUqiEGtQxWbkFihVWdBrevqddjBqbRnSfj2Li1/xtxB4dmrlx2KDowUTvBSofAynzfbg&#10;8v59uGplgUtWe/VgjRnWneFjnp9dPIcA29dws/13a5WfuU4yfq02YEh48fANhKuXLwJCI0WNZoHF&#10;B9loxEd+mw4dtmfi5LFWxopJsbIalhZnYcSSKqwvw8JcxOMUlLxRagwGd5ATSBzeOL3dfEwEx+5J&#10;SelZyMnNR648zs0txWeRPezyzEI7HNwLYX8o7qRR8xC2/78O1sPjDpyo//9lyGrWUEQW2uGIEOuX&#10;10e3I/PEw+PSFAqwtRyroVD19w+MYGJyVmypb/jrT7FOF0RYtrV3gv2qyiuqZF2tbALTiKHEpf+B&#10;N09cwTMrDvHLyCFcGqzyQUnM+Keo2BQkpxaib2AlIZ7WPVMXWc1w8cufWlyHupv3wbjLlcuWmZWD&#10;rxtoxNeX+aKMX+m2ILMkNMbSL//Lwe9jThg3lqjx6Dog5yaI+meRc8ZgJKTnauxHSORKZ7lhwUoc&#10;f5JlZXxYXoRRc0ubtoVh3yziCC4LfiEJwcgYgg1uAhFo8THlA2UFicNeWiyaxzOrhzCM2dM3UkOY&#10;o+LSdT91+dOfShAOXjQf8ud5/Hqj//9GpsBk54hoMBqzZmAl7Xrhy1f9/7nFlSomHBraJDYF6+Iw&#10;Ykf7R4qxyDhwTmRecZlay3Pziz+XBceXz8v0R0yq6iQxWEaJN8gdcmoMRZbCHdwZZ5Qd4yaoVfgZ&#10;EqtFkFl1Y6MCFM5AcnqRSOVSzdiLiElFiOB4FuyKiUrFhx8C7f9lXHrxFF7JsfBOi8cTT0d8EJJ+&#10;+lvY+sf7zBFlWAKvkcV2yNVcGnnFot2Ea+mH6BZi0Epm8b7/HAP93SvIcnBoBLV1Dbr1T7biTVJG&#10;MAKfAWU8GDZEzqBVSuLwMQlR2dSozl5iDpqzeSUNiEzIEpiboMLJzy8KiYm5ol6FfX8Itf+bMfvx&#10;AyxOHsOh65fwwN1Rl5Jh0PHyQeQGNQeJwomaWXyvXEtzm2FBdEwzVpRLprS6WtVmTl6u1prp7Rc5&#10;WFkq2ucjjIgoSQya4iysQ61A85ocUdnQ9jOskMEkJAiXBVlvZZtQkGhfL7glQC1TUN6IqIQcjcz1&#10;DopCdFKGBoUFRafoDXBP5P92MCqXW3oVHR0gYggRa5dLzMANYh7JZ/7WnXru6rPe1Ero00rwCCu2&#10;dslEs/wSubemoR51crD0UndvF/78Y8VVacTGffRSUa92C6pk+C8DxFmMgnXdGDFDLM6QIHqnWNiT&#10;sRIsuMOWqTXMDxdu4jLSjnPLf4vKqtEQQcL0uKRcePiE/xRqrPnAwef/X8fw5KSWo80VUBSTlvHj&#10;1ZXBhFoW4uCYmf+gXfAYxMoof4YxD4wM4+PXL5hZELNbCNA30K8lmNg07OPnD6LJfhBi795DWieG&#10;x+zcknqpDJqERWlYg4qcwoQSEoOEoFpksR1uHNd3iIoV+cJC4f1jC5h996emFkwtfsbipz80N5x5&#10;4WyhZCi9ZCij8v91UCVyGZILuJXIQUJyR66uoVc7//M9vjY2OaexoTwY9P71O2XJ3z+LaBhqUJEY&#10;g8M0K2hivIPRkSNiz9u7o1WgM/sMkjvouqM2YVEuapJWuQhyCuE2CcHaMi3thN+zaOnqEvRZrkSp&#10;bWQ/6pX6mAwpYGsKDkMBjV8rCxlY+1dg9N8N0o6ln/9zMD06PjlfqxaxdWBxaaNczzx6B8bVccTG&#10;B8wSoqtuYmpSz6xu0CNLmd0dSSCSbvkDC3L9CSMr65M4dvKCliFZfP9ZLU1yAKud0kqjRcqlQect&#10;7Q1uBhsIwZpUje0s+FutYcTM+md3ruLyJtx58FLd/0kpBVohIDQ8WW+Ao29gpafZr4MVBf5zMJme&#10;6//X4eEdJez/78ZcQ6PvtQYNtRXreTP0iWCPqn54fEK+d6UEFLsJVtX87wTl+FGQ6zROnr2GQ8fP&#10;6qxSK1AQssEjOyiw/hQj6ElhEqKhuUv3GVliiQRpbu9QmcKejEyEHxxekFkaVYnOjeMi0SIDDOYa&#10;W9KqAawOwqXCc1ZOxc/COmMTy5id/4ba+h49c7x87SYT9AVOriFIz6qU2V7U2jLEJdm5Kz0db963&#10;leX4t2IKpj1RNjHUmUHw3MEzgCbKBMoIDpZr+3V8+/4JRpbWp7W2zKFj51X3MnGFcVU0x6k9ahqa&#10;wTrT9GTTQ0Uh2Tc4IWtxSdmQGISe8H4GmbUMYGJ8eaVllhBifv6jsizZn1xhKKbBwbIrrFbGMkwc&#10;b2y89dw/uIDW9rGfn/ux86jVh0iAU2cfaLmEq9ffCIvL98l91rWsxEd4iKpmZVPGeLOo2ODYpLZz&#10;fP9hWX77D5mAGn3OmnUrzU+F6/76KnaHmOGsOcXKZKxQdvzcNS34S2jNftaE0VwWlMLq0pdlQ0JQ&#10;WHI9KkeILMnLLxbLU2ZD1uzS4p9CgK/aw9bBwUNv/tcyCRxkVS4Plm6jzBifFCrJmJ3/Qzjn1xpR&#10;K+PX6mSZObWorOlVDhge+ywW8oKobvZrBDwDYzSgtKS2BS29Q6iS5c3B2lMsvcTKZLX1dWhpa0Vp&#10;eRkamurR2FS7Un6JhNh78LQSw9jUCiHRyRpZy1A9RqxRVlCFahqiqCZWP+cyICEGR6aVIwqLytDT&#10;M4Kamg4MDa44g1le5cyZKxgeXcTJ09fh6R2uGoTEeP3WXT/DnooGQfrrcHELlfX87xal9s4rrUwN&#10;o6K6R8/8V1mlGkrMglzh8TkafV8ly5c9uumTnJ2fUwJQYHJ5UH2yKiM1CHEEy7MtLIrRZWV9HGaW&#10;h7QD6e59+zV0j2UQWZFsemZREGafojQmk7A4H/FGo0hlrv+h0Rm0CwItL6vR0ksrXOCFpeU/cO7C&#10;HTx97qickJhcJDfvhR27DsrFvPvJGX4B8SsPZBi2HfeYndTz4ycuuHbjuT42DBf3MD2/tfPFyLis&#10;DxlcQbPLf2mH0/LabhGYMwL6OjH3nt2mpjAugIoWNq1rViYjMcYmRmW5/FhzwkvvlxdW2rCydgQj&#10;XLexDJPVYdx/9BL1dW3o6x3VABGGDKWmZYkMEBU6PKqF+uipYjnHTiFSdlYB+vvG0NraC3bFZJAI&#10;ZUJZVRus9l+QHxJVl1CEq9de6HM6goKCU/UyuEx+rUv35q2vvsbadZevPNMCXIZR29D/49EKNwiY&#10;1Ojfkto2TAm3pedWy1IWO0mubVa4YEHkAANH2HWV9fXY9JQYgsW4mlubhDBdgp0m5Zv+WOnCaiVY&#10;wuzQCZhaH4Ox2X7sNN2P7OxStDT1qr3f1t6DgoIiFBcWoamhUZcDC4aTI9gkNUfsjGEhGOVEV9cI&#10;klLzlOWpSsMjsuRi9Np1GCowt7T+u67krdtvhUWB0bEVWVFUvLK2z1949LOjq8EPQQKwDFNMfB5E&#10;Y2twCocYumJLtAsXvFefA52zfUODcq1DChBJCHIDD8Po6mnH1PSYcONnGB08celn0T7LkxdhdfyC&#10;lnQ8cPAs8vIqMCYqc5wGS2EBOpubUS1C5qvg5EGRF4S0I4Ioa2ualCNYtpHaor1rWMupEPQ0t65I&#10;dA7igv+sSpaaXiaaZaWT07kL/y71+N+N76TCj9HYMozPIiFJnxmxbKcWvyImOVfNbzpm6KRtamNL&#10;3XGt6UvDkmCKfZpZq84wCLEVWbKG5YET52F9+iIOnb2sx5HTl3FA8MXpU5cwIsJlflwwREcbBttF&#10;cDY1a/XCpsY2fBKTdFws1L7eYfSKsPz8+W+Mjs4rxiAhGMYcE5crAvO9ag8elBmnztwWjZH/U1CS&#10;EAZ12dg8JLLFZeXJfwxiEw5y6YxomL6RJRRVtWupNjZSC45K0owhVlwlGia+IUcsLL4Tgoyq6qTr&#10;nuP7n99kYshNfysxjA4cOQGroyew98gxPaxPnIb14RM4dPA43jx/i876WkwP9GBhqB9f5gVPiNk9&#10;LKbtgBhgc2LmsnphryBItu5dWvqivkpvv3CtMUU/wcjYO9EaN0TwPVVVSUK0tA1rZTKOjq5xrVxG&#10;w4ktXjnaO8dEw3zXioa3773VZWFoAc1hYnYM4VGZ6B99Bzu3YM0bp1D3D49CYFgkMnMLFPwxjIgc&#10;o02Rf3RnJpiitiirKBWZ0aaqc3pmnG1g92IPa1HtE0FpaQlTC3m+xxzW+w4gXr60tawYQ811mBPB&#10;8m6kH8tTExgVtNknMoJ1LDsYeynsyKa5JMTk5DsBXoPKEdPzX+DsGqQ3b33ovN4EmYA16gzDUIzv&#10;15GYXKDGFAfLNy6JsDWUcCwpb1OhSe6YE7q1981haum7phyExMQjIi4OYVGxWt2dWw4s40inE7UH&#10;Da4Vo6sL9Y112qS5qroMWdlpMPq1hCMPhuzs3rkL+0zNkJOQhNLkeLQW5WCpvxMjTXWYkC/qFIHZ&#10;Qb9EQztaRFXV17WgualLK6Nr+fb333UZWB85rzd+/eZTVZmGJf7gkY2+/+sg6DIMOwefH49WxpgA&#10;roLiJkWUwWEr2oZnrqZ+EbCM8tO2WaLVCsrKkJyepZvXuk0pBiRrf3N55IucI8wmkHq3vCR2ULxW&#10;LtTuxIxf3LGdnZNMscHYBBt27tYYaYb3JLq7oTTEGy2ZSRipr8KwqJxJ0cXDvb0Y6ulBm8iLNgEv&#10;LNrX2tKjdaJaW/tVYLKKMW2JAwfPqXXIG2e9ObI9Bzlhv/VZePtHqYfJMEYnVszTusaVnTc6Xmhz&#10;kIgUlmLZw8YpSD3uC/JRdnmnTBrpHkBjfi7me9rQWycQWxBjRWmBaLsCfP8uFujEmNarq66u1McV&#10;FWVamo3FulYaVpvswe5d5sIJ+7B5tyU2m1ooZzDML9rmNYp8HFEXG4LhmjLU5GahqaJcOWKwU0BV&#10;TQ36BWWSM3qpKeY+YGJMpLIshZvCBTTCiCdoUPkFxKqFyWqG84t/qKA0ACvelGFsMbbSMo4cZH+u&#10;HBYL5iAxphdWQNQHeY9MRIXLZtpt5VUYranAYksdBisK0VGej7LcNCFEnhKgp6dLuPWDEoBF/Ngg&#10;mUdaepJG3hgxJ4L1LE1M9mP7HmtskSWxx3Q3bh47hHibFyjzcUB1mC+6ctPRK0RoKipGa2U1eptb&#10;0FpTiy5BmK1NnWisa8fM9DutTxcZmYwPwsbkAgrB0vKWnxoiJGzFHP9P2WB4akCPvw5+lrC7pLwL&#10;CakVSgARR1iW75+TJx8//o0B0RRNKUnozUpDl6z57qJcVAvLx8fHamE+1qkjB+Tl5Wj1QgMhWKpt&#10;hSNICLExWMZx154D2LpL5MOeHXC5ew1ZTq9Q7++IpnA/tKfEYVKst8bsXPTST1FVg5riMtRXCcAS&#10;rmA9ywGxQIULUV/fiXv3Xum6t9h3QhvAc/YNpRi50xYcmiRr9t+okYO06umfg+WBC3BwDvnp1uPg&#10;Pklrx7RyDxGlGLaaGj0jr1NT1ecUoCYqEp1yk2MFufgmAnGiuQEJCXEICgrQko0GorCHO1uos4Af&#10;K5yqsNxlJhpDCLFHuIEJJ3vMTXHIYgfCXt1HofMzLcvWFuaFxoggLXE0XtuA7ooqJQSL5zSJpdfd&#10;0a9Lo7NjAB8F99+790J3vbjhw5umjOAwEIJt+LkRRPXItlIcBjlx9MT1n0KVXPIr4wyOrMgP0ocf&#10;l/vHmIApVlXNj4pHSUAAuuPjMFNShHEW7qyqQFlZiS4PEoSdsUkIFvVk33BDL3lt77/L4gBYK87C&#10;7BAs9u6Hmflu3Dl3GIm291Hj8wpN/jao83NAla87JuVLJ2saMNwgSFIgbJ4guIpiIYoITPYVZ2FP&#10;dk2n8UVCcNx78FZkhSA/IQaJQs5gH3q+xnH5+iM9f5CZdfUIF8G38rphU8gwuDyIJ7itYMi159LQ&#10;9IjeCWSGRKI+NgatMVErTfkzUpETGarVTCkXeOaSIFfw3NsrtpLIjkpRoa1tjTAy2Xd4hRDm1tgr&#10;HLFPCGF//yLSHe9pA+3mYFu0hrmhJsAdQznZmGdTkt4+9IhFV1tdh6LcEiHCEAbE/C0uqsKiYAei&#10;S/okCKcpG3gTvHEKS4NLjtiCApQwnHuXHAHBSXjyf0CV4ZEZqjXYQ2N0+qtyBVOQWNVkYfYTwhzd&#10;kClarjo0SFvhl0SHoUSEIOUAl0WKyA+eDfVuxwUtFxcXaknH/JWat4cEqcmykOXB3Irjh/fC8cF5&#10;5DjdQ4PXE9QFvNIaVPXBXmiQNdiSlY2hlhaNneKmULGWea1CcUGlLg1yBLFEYWGtEoJaY6/lyZ82&#10;BgUo4TQJwSXCvJBfR2pGObp65348W1GfHEpQOS/L/zV1TOC9UIKaY1a4rDi3EtFu3gh98Qwlgb6o&#10;jAtHZWocchKjxWJuEplVqzfPdvokBgUnCUTi1Iqq1VKvFmaWKiRpdbL35p0zB+Bx8wQK7B+h0c8W&#10;jWHO6In1RkekJ+oD3PCxSQRmRjaqhBPqKpqQK5ZelSyJ7OxiEXQTqtNZxpU3Pj75QZbEJ8TGZ6sq&#10;7R9cCVMi1CaXEFhl5JT/VJ9s2f2fg0KS2IGB46QJicHj5Jm7anNMLfyF6uIG5ITHwO/BQ5SHBqMr&#10;LxsDghwbZEmwxOvQ0JDIBbGmZQLz8vKECMnIyspa4RYhWFllEYz27dmrHVa3MuNWCHH/zH4E3T2j&#10;hKjxthWN4YbOKA8t51gvsmIgPRG1ySnCdjmoKKpBfUMriksqRQpXyQ/1oLt7FO/e/SlrcBLLy3/r&#10;7JMo5AA6cSn8KDRb2ob0oLAkV7DBGAfLzLOZokF4Ui7MCBGZCmFQIo9fugrw+qpCdV44Yrh7DNEu&#10;Xgh9/gKxdjbICwtBkyDMvq5uvWHWui0pKRFBmaEAKzc3Vw/WwmVtbK15aylaY8UpY4Xdu3fiwdkD&#10;CHlwFukvrqPQ9pGWea33eYtaj1eodn+D+nB/NKanoSQjR6sfMyidm0M5uUWC2BbQ3z+p9saCCDE6&#10;cemi4+ASMcgIQ8V0A8z+cVJrlTLDMHijJKCBABwkJF0QrV1zKxnMInsG2wcQ4ewB7weP4P/kGYId&#10;HREdFIws4VzeeE5OjnIEA2Pj4+O16C+P8vJyZDLGIyuXO12WSoitppaCMHfg3ol9CL5/BqkvrqHE&#10;+bnc/GuUOz1DldNTfZznJlokNRHVhUUozC9BWWkVegTeFhdVqEne0z2M8dEFtLWItSo38atNwSVB&#10;Qhg82lwehi19QzAMb94wDEKUw/CQH6d/8vKN11gWTpsYnUFFbjGcHzwV7PMAJXEJaCEHCPBLSV0B&#10;VCwEzgLAlAmE2HV1NSo7ykSNVotRWZiTKYTYZwVj033YunsfzE124+5RCwTeOoFMm9toCHDSKsil&#10;Dk/Q4mWDBh87VAe6oiouCkUCRnIzs0QKZ6OLWTOtokJ7h9Uipd1BgsTEpOnN88a5PGiRsgMLVSiX&#10;DAEXlwKJYbhRcsWvtodhkE5C158jJDgRM5NLqCsphassCbtbd+D15AkiXd1QkJaKErnBShGSxA0s&#10;DE71SY1BZEmBqRWQ87KQkhCC6HBvFv9d4YhtJpYwE8vz6akD8L12BLkO97UCcmOgM+qECJ2BTmiT&#10;x7WBLkh1t0eNULlaqE72oxqdZ45lahYiw2LR0tihBcOHZN2TtQ1ygl5sAzeQGNwP5eDNT8x81C1D&#10;J7dAFJY26IYx3zXgCXIMH3/6+Ce+U3oKtaplnbeX5KKnNB/NAq2TPNyFEC4iJEvFyqxGZEKkqseY&#10;2AhNa0hNS9Tn6RnJCqQiIwMRHOSA7KwIGNH/wGIVO0ysYLGDNW+t4XJ2HzLe3kK5jyyDYGc0BDoK&#10;ERzR7GeHUpETPncuI1tQWn9jo/oxiwqKER8raik5A3dvP8BOY1NUldepj4L7FxSSXT2iUQRbGJwz&#10;bCJE7cImzAwG49bej9Xxvw2CLQ62ruCY7u5GZ0k+5ttrsdRWgYmqfMzWl6OvOAfRHk6IDvFBZEww&#10;AsP8ERYepISglUm7wmBbsINCuKDl8EgfJCaH/aiCLEYXCWG12wQvzhyE02kLxD29hCIRkBWBDsIZ&#10;ToIw7VDn+RoZr+7A7tRB+D99hDKmJqSla23siuJy5GbkoSC7ENaCTTav24rHD14qEbgkeCYRWA6a&#10;239cIiQGGxgZ5AODxSgXuEy4XLhEWBmIyfocZYXl8LS1xWJvmyDcPMzWZGOuOgMfm4sxX1uIlvR4&#10;ZMrNu9o8RW5+Elq66hAS6o+gYF+96aTkWEREBms56ATBGAGBPvD190GSIFEjFqnYvNscLBt/2HQX&#10;Xp6wQOito8h3uIdyufFaz7eqNVg0s8jxCcJunUayzX2kOb1AQbA3ogMDtLdnZnKqGGB1wiElePbk&#10;OVb/vgo7jLdr0uvadZtw/MQZRMckytpsEWndKCr2u+5/cAOIeECXgXAGfRkfiJRkLC591D2VFOG0&#10;TWvWaJxlXVYihitzMCGEmKhMx2RRoh7DeTHozo5BTogHavLEmBJDqrSsEM4u9mL6n8PBY9bwC/ZB&#10;TJJwR5IQIiEMAQEecvhptwUlBIvZsB4MU47sz1rB/7Ilip0fCpZ4gKI3d7VUfJ33G9T4rtTFrg91&#10;FfPcDoWBbigTPZwQFoqctIyfdbFdnJxx7eplrFv1L2zduAFr16zSutgs+bxu7Sb88x+rsWXzDq2F&#10;/a9Vm7F5mwm2bjXBps3b8ftv67BePrN92y786x+rsOr3dfiHkREeX7uAUMdXqIwPQnNaGHry4zFc&#10;lIzx3Hitiz2cE42+rCiURnqjNjsRWYlRiI0Iga3da7x++wKv7V4iONIf0YmhCI/yR4gQzM/PBTa2&#10;L/Hy1ROxNSwssV1McTYevn7sAOzP7UPQtQNiaL1CY4A9eiM8MJIYgOGkwJ91sTtifUV7OCPD7Q16&#10;aquUGEmRUZrLFRcTD19vHzjb2+HW1UuwMNmJVf/4HzDdvh2r//EPbF2/EVuEQzat2YDV/1yF//E/&#10;f8P//K/fhTirsGb1BqxZtRbrV6/R45//43/iX0IENkyOcrNFebQ/ysLc0ZEahGEhxGhBAsayYjGV&#10;l4gpecya2PXxAahOCUFNTjwq81Ph6+WK2LgwhIT7KQGCw7wREuYpKjVOjK9wWTIBcHG1FVtjjxl2&#10;0Cu1ZRvunjkKm5NmCLtxENmvrqIpyA49kR4Y+kGImdxYDKeGKSGa+GUugjFE+NSL/V+cmYHEWEbQ&#10;iUCKF+ASGQkXmzdwt7eB06sXsBSMwmrnjKxfidxfo02Qf/vn7zDeKkto7Tr863/+FzauXo21v/1D&#10;icfPrxNCeD65g7wgMaqEM1vjfAXdrhQI70sK1ZrY07kJmClIxlRxErrSQ1AZ44WqRF+0FCbATzRc&#10;mMw+b94vwBk+AgniEoJRWixLpzgd6emx8PFxgtGmbcZYv8UYmzduwd1Th2F32hzJj0/JcQb1/m/R&#10;JYToEJjdEuqsBcKHk0PRHumFphB35Dq9Rl1SHKrTkhHp54OMlGT4+/ohIiQUxYLWMuJiEejuCpc3&#10;rxDi6Q5vWxtcO3EcV44ews7Vv2E7s/2EAL/LzW5bsxqbfvsnNsux9V//Je/9C+abVuPafhNkeNkj&#10;X+B+ms09dMsk9MjBQuWDwuajyVGYlqUwU5CKicIk9KSHozrKHRURzmjOCJVJuIdnDy7BzuYhnFgo&#10;PNpX1GiETJZojFBBo972eP78NoxWyQX84/c1mnx6U5aGwxkLZLw4j0pXMWDcn6LO31ZrYQ8k+usF&#10;DCYGoyfGT501+c6v4Hf/BnKC/ZAVE4k4sU4D/PzBVrUBrp4I9/ZFqK83PBzsEODmqokm144dg+fL&#10;5wgUosTLe96vX8LhwT28unEF4S4OeCGCzen+LXg8vos3l8/A+eoJlIa4olpsnfjHl9Eqj9uD3dAd&#10;GYDe6CAMJYVhMisBkyIgR/NT0CFcwrLyZQG2KAl2QKDLM4HbznC2vY8H986LwBaBKfcRLHjI0/W1&#10;cIs7okWFGrGIBav6bN+yGbeP74fTOQskPzouKPIZKjwEUYa7oD/JH32JfhhMCtJK6U1BLgK0XFHk&#10;/Bre186jSFRUnL8XosKC4SUz7+bghCB3b0R6iR4PCEKwr69whlDf3h5Pr1+D69On8HrxHC4PHyDw&#10;1TO8vXIBNpfO4c2FM3C9dUUPz7tX8eyENfzvX0ah4JkyOQIuHZHrskeTrys6w4LQExWMPmHzoYwY&#10;DOemoF+O9qQo1Io8qA12R77XG4Q4PxViPEWcTGZygi8iI9wQKPaTm8tLONo+Fvzjh7ycWBhZWe3T&#10;ah3GsnZvHrWE+wVLpD09hXLH24Id3qAt0k07rvAgR5Ab9BDBU+FhB+ezR+Fx5wpifD2QIMDFT5ZI&#10;sK8/vOycECzE8PcKQIC3P6ICQxDm44s8MXzunDmDF9euwe7GDUS+eQnfB3fheOmsmP9X4HXzMjxv&#10;XNJK6afX/xNOl48gw0EmRQiQ+Vo0mNtbwTPOYg0HyrINRWecH/pETvRnJaFbgFJPpqjxiGA0Cp7I&#10;cXmFrAgXhLk/Q1yYM/KzwuEvUODxw0s4c3IvrC13wN7mLrIzwmF05dpFWB86gE3rV+GCpSm8rpxC&#10;2pNroj7voynUTouB86j2EaIIVbuiPdGfECBnb8UZgXfO4oG1KcIcbRDu66MJsInxSYgIi1RO8BfI&#10;6+3ohIzYRBSkZiI5PBKhsnRunzypTQOKoiIQafsaNhdPw/3GRdidO4qXovMv79qGS9s3we3CCVmC&#10;b1DlvdIQKV1UXX1wAErluytDQ9EgNkRnVjoGiwrQLcbTqNgYJbJU62PCkOfrggRfOxSLpgv1dUBI&#10;gAv8hKDHj5rjkBBh97ZVMN+zWdtLGJ05dxJ79pliqwimk3t2wOnsMcTevYTk5xdQ7ffyJyFYIp4C&#10;k94q1s0nUUqE0gE3TuCefKnjrcvIFxO3JFtMXoHd5aVl8BK5EOgsbPhW1qJwA7kiLjgcYR4e2kTA&#10;7s5t+Dx7BAfhBBu54ZfHrfDU2kybErBuvs3Jw3A/I9fz4AYKHF6gMcgDOQ4vUSdLkd6yztRU9Bfk&#10;oS8/R+vmjwrsbkuNQ5rLW5TIZ8sifBHt+hLxshSiglzh62knBpg3fLzs4COqP8jHAZfOH8MpEQlG&#10;dNau2Sgqa+0/sH/LOrw5uh8RN85q3fxa/1cqLHmQGCQECUBiNAU7otDpEQKuHMWrQ+Z4eHgfUgSu&#10;NpWUoCIvHxlJKUiJjlFCUGP4OrvAx9lNHvsixs9Pk2XfXL8iRt5h3D1ghjenrPHikCmeH9itXBl4&#10;9wrcL56E97kjCL1+GomPrgiyfYqsNw+0Zn6BhwMao0SDJUSjTQyq3rR4IU4gUu1fIOHNQ+Szd1Co&#10;J3KEAC+uncC1M9bwkJunGg30d4aDfE+4cIKj7ROY7lwPo507tmL12t+UEId2bpYZMYfPOWtE3jiM&#10;7LfXtYEAO6+QGI1iqZEAJEqZ+3P1WQRfOQbXE/thLzfk/+QBCmOi0SKmcZEgTde3NnB//UK7KbCJ&#10;QHVRKaL8gxHu6YlEf3/cPXEU9+T3Hh80g90JdnqxhvelQ0h8fktU5SP4Xj4B34uHECpcF3XzhAjx&#10;i4i9d1ZlBZsFJL24r00Eoh5cRabcUNyT68hyeCI20htUiIFY4m+PYuEAR1GfVKOBcuPO7q/xRohw&#10;9+ZZIcY9OAlRzU02wWjj2lVYt2E1duzchCNm2/HooDlcjpkj/NpB5Njc0NYR7KDQG+fzkyNIjALH&#10;h8h8dROxt88iWC7Y7+oZeN++hERXJ7QXl2ijgBjRGK4vZfm4OiMxPALTQ6Nwt3FAtKzvUGdRh4Ix&#10;Ah/eQOjj64h9eh1xjy6LDLglE3AfOXaP1dL1vSIcIYQIuXYI8fdOIv3ZZWS8vKHtsyLunNFuDukv&#10;bmqHhZTn11EoWqLU/SVqxFisFEJURvohQ7iiTNBnfmEKEtMj8fjpDTy4cwFnRVY8e3AFl4RbjIw3&#10;rccOEUwWlrvx+OYF3JWzy7G9iL55BKVO91VI8sYpJHlmZwVyhIEQWS9uId/uEdJlhoLvX4H/49so&#10;iYlCRVYWUiKi4PTsMZIjwnQfJDEiGv4uHro0AuzsECsECnlyGxFPbiJBvoetImjd5toKa9s/R5kA&#10;KZczlgi4fgxRd4UILy8j7+0NFDreld+/j4zXN1Fifx95ci53eYwadlCQ66v0fovaIEftE1QW6IFU&#10;X0dkJoYgOz8RxdU58BXzIFBes3txGy5y7WGCNo3ik/M084beZHZVaO8eQ05BtXZXGBxdUMdqRU27&#10;vs/X2FyAz0sqmpGcXqC5ELVtrZquUNfehtzScrx1dsVLe0c4eHhpmRVWM2KoH7vKzi1/1UpGti5e&#10;8A2LhX9EIu48s8NrZ18ERKUgo6hGK32wiNbMh7+0ujIbEiTnlmtxH9bd9glL0NdyyupRXNMMFiAv&#10;q29BRWObJqmwTh2P8fklLT/NLGBGCPNgWHJLRyfKq2vw8es3dQEwqU/LQrz7oM+Z9skgWx6s48mo&#10;YxYT4WMWOWUkMmt8MmdlZOIdRqY+aNDK+OxKVhFt5+7hBd1zyatokfsAimo6tPZVTccIMkqakFna&#10;jJSCBvhGZcuRi9KmUUSmVaJl8L12giioHUBygXymsAXZFSyJ36+vFTcMo6J1ApVtk/I/w2jsm9PK&#10;z6zx29A3jfbRJbSNLGoNwZU6gn8Kzd5rBRVWgK2WOWZNcBZcZPwZi6L2Tc6ipr0bVa2dMMovroOB&#10;KdhRIigsUYjVhrGpZS1Xl55dhoiYdD2YehEZm6GfZ+EyVlhKzS3QrhPMGGLnCVZsZSHB/PIquPkG&#10;w8FdQGVEgnah0KbyX1Z8LfeFCU5cvCVME6z1NlksLKesAfGZxZrDauMWoA0aIpNzteAZqzuxWBAZ&#10;h++RiYJj07S/AcvzszQEGzcwhYuMwDx4FipjESWmhDMhOEuUmW9gEEIiIoWhKxEqBjN7xrOcDv1A&#10;ZABWvuakc8LJBKwsw0LuzJ/58gcTiFcYiO8zn4clPlm9klkZ43Osh7yyP90zMo86mSgWNiqoaoNv&#10;ZDqS82sRFJcH18BEOPnF4ZVzKB7b+cPBNw4hiUWIz6lFWnGLnnkU1Q8Igyxplwx2zUjKb9DGEfk1&#10;vXqwFHhmWZsWhM8oa9Zi8GwakZhfg/Tieq17TGacXv4bLX0Tch0tygzdw3Nac3H6/XctG1zfNYDY&#10;jDwt02XEFFGmf7BeOA/WEmKlOlasa2jp1eYSLK7E3mk82H2DZWzYjYPF3Bj6nZZbrOW7WV+ATMBc&#10;faaccuJZwIT1Q1n7i6X6O/unERSRAstD53D7sQ2OX7ytE//Exg13n9vjxKU7OHz2Oq49eKUVY1h8&#10;fkjuiuXHU/MrtWcD+7p4BMVo8WiWCmM95GVZlp9kdbMwwuzyJ60YUdHQjKDwKIRExog0y9BuHuGC&#10;bJjVxUzxnoFBzfHhiufq5yRTUjAhkqH4lAwMvGbGCvOBGKNHpmGfB1YJX5DfmZD/+SSr7KtIhfdf&#10;/8bS17+0NjT7NHA1khmevPVCaeMgkvLqhPBVQvgcOfKQXtSGvOoebYmSWdauk8znnHgyQHHDoJ7Z&#10;KaSwrh8ljUPKJOwgQulQ0zmJkSWZ0N4pZYikglotjt8q0ql7/J0WuGUTDVlLWk6xpK5Dm2mwjzbr&#10;LDV2DWtF0prWPlnATUiTeTaanv8kq2BeiPJJD9ZwnFv6Kqvmi1bsa5QPUxKQUcgkPPgZ7UpS0QCW&#10;KmP0d2ldq/ahYRMOv/AEBMekatr+vWf2eGbjrhfCTiMpOZV4/NpNJqsXAxPLaO4d1xrNVBUsM8YJ&#10;j8so0rOhTwUZgZ+huohIylFOZ6OfyOQcFc+1bd0Ym3+vWbWslkFHMF9nuRAWj8gVFBedmKgpfpQM&#10;3f0DKjG+/MFuil91cllniklsLADO5/856FHm67++Q1U0tbCA2Q/L6B0d1x49pfWNWuSmprVHa9mR&#10;oX3DkxGfXY20oibEZ9WhsWcBTb3vhDlqtE1MegmlQo1M/kqHlOoOUWuDi8IEfaJGykRqNKOqfVzf&#10;axt+h7ruaVUVbB4y9v5vzQomE5Ah2EWBTMG2Eeyzk1/Zqu0jWHiUFRY58QWi7lkuml1WaluHRGr0&#10;Cabo0IYpRszYYSlnVjhnKhIrnLKKKTuvMCWIpV9Z4pUpSUwf5PtMLuPBnEqWa+tiZ/muQe3ezlpw&#10;rN3Aeris+FVa24HEzBKEizqKFlWTlleN9n7Ry2PvhFNFwozOaz8cTrRveKIygqFjC8ssUk1QjVBa&#10;ULWwvJKBgVibsmNwQn5nXGvSsXQ9pQOL9HEYNsuYKr348SPml5dXcryEEdgVirWpuNoN/T0oLcgg&#10;LC9jGAYG0No7In2oMjioNvje5z//VIYYnpkGix+ywmpmcamstjIt+KWTIJOSWliPnIoO0dMiOdom&#10;VDrEZ8k9CJOUNQ9rm5zihgE9t4+8x8ji31iQyyADUDWwQUJ4SokyCNUEGYSMwSYJbKnDHgHsHhEY&#10;n6NMERSXpWX02UGCv59X0aR0psqoaxtUDNEui7pG1EoDN+O7JtDWMwGj96JDNCdNJpsHmYGlrXlw&#10;8skorO5KBmHCHuv5vfv0h77WJuCQicIs5kOgyMThtt5hLaI+8+6zFjIcm10WtSIAp3sUFQIWSere&#10;kTn9cfYzGp4WHS8rnyqBZzIIS+eyjRbBJTvEsFFDVUufij12tCHgXAFJXbIaO0UXftaKrjWtXcLl&#10;1ZprQ5ZgUSHmvLLkP9UDK6yw99Hi8oefE80zC68ROxiwBIHlr5KAId0sz5WQkq5YghWqiC+4B/VZ&#10;fuPDH38pmGVF6tb+QW03xApwzT3DMglcoUPILm/WFh+FtaKemwa0c07HyJLqfPZJYTuQgbmvKv7L&#10;ZdWyP4qhoxbbB7GLjldEKpwCYrWRDHEC/5fSgA0k2EmDaoNdd4gliB96RV2U1nejsVuki8wBpTGZ&#10;oaalX9UE2xlxbthuncUoWYfRyJDlbcjrYwsBgiWemfzM1Hh232CFNz5m5w0mRPN/WGW/Y0D+b2RM&#10;y4GyXRALG1GPG9A+mYMNapglRuDV1iu/Mc4WZAvagoAlxg0MQawwOv9Zz1pCeHoZ8lS7+7BuKnul&#10;kBEIMtsGpjAnoIFNLUbn3ukksOQW+8lRp3NyeC0sQknR/p+Dk2l4lYzACTYka1F1MFeJ1fmILVgQ&#10;ghmvxBZ8zM9QkjD9TxeOAEtWsWLiV1F1g/aoyyquErHcIGBOVIlgtFam/vSPY2D2g0iBPlELg6IS&#10;2mXyB7QlCtslcZWzWC4ZoUhUKpvnsHMIJz8yvQRhKYUISsjVtkqcdHYU4ed4kKkoLfj/ZJA8wS6l&#10;jb0KalnmmLTk0SxWZFVTryZ7EVgSB7aLaiMEYCV0I04qm2qw6AKZgsVjmF3Ox6w/wKx4PufrZAYy&#10;DRmDeZDMpG8QoNXcI68PDckEjyuiZwI30/N5ZppgU1evWiEsYc7oDtZQZAph98i0Tj6lQufwrDIB&#10;J19LrgsH8OBjmp/UgVUChIjeKepYY5bFd+s7+lVVsNvR7IeV8ugtPf3KjHz8/vN3lWrEFYZBFUJV&#10;QRVBXmGlsQX5/xnBIUxJYknWvMIyLbjFiHaWWSopr9ESbGQk/g8rF7IqB5lcuyjMvhccs7JLbRj8&#10;Taq0gupGURXdmBKTu6y5U/S/0FOYp6x5pS0MmYGTy4k0TC7xACc9uVCsQPkMJYBBYhikB5mFzDS8&#10;+Ic+Z++tOMFo7KbSI6Zmg0hhlng2SFl2iWKoMhseMA2yrFaklzBrTSMLgXSrxDda+vhVxJ4QdJ6t&#10;V0b1JnlmkQwyAJ+TWSglWJeBzPOz7Ip8hquF6Jsp00TlrGPHvFBD5xZWJGHTItZ3yS+r+ZmCWMcE&#10;2nFRUQsieWY/q5RgTy+KNZpIvGi+z5KsrLjM0iyfZGLZLK1zYEKBLUvac2VSbU3ML4P9w1i2geqr&#10;tkV+R3BPjUwAz/SB8HVeCy0ilpXie7SyKkSsF5c3IK+oGjkFlcgtrEJ+cY2YpCvdmmhpsUcPGxax&#10;/QTBNv+vtIZdngSYycqa/JFT9utgDyMyJGlF6TGz/EUWwazgn2oBk0VihgrQFMCYWtSM5IIGsS7q&#10;9WCHKYJMdp8jMxjUAguw0+dAFZItZn9hfZdgE2FYYQD2DSkUvMBCxlrMWCwKAlpiOZbmpjSYFGNB&#10;m6qIGmdNcxoFvF+20+B9UVIoQ/CiOeGGLjOGniM8DAzC18g4DGAzMAUZpWdgWJOEaa9r2ricCcq4&#10;KrXN16gwT/+omqfEF5QKVBU8k4YiALRvGMUZmcKgKngTJF6DqIgReU7JwuaO7HDBgyX8q+pbtX4O&#10;y1Owlk5YbLLW+eVz1vxNzirQyWchZhZYo3nMSlKsOJdbUqWfYScsNqtMyiyU/yvQM7tkRSZkaGoY&#10;ixVFJWbK/+fo6/xMXGqu/E66WlS0dEKTsgQIy+/Hp8nnU7TVR2Jallas4pkMwYovLNWjAFwIT3xU&#10;ULuy6itaBV/JQZDYOrQkqmVeJQYxAdUGpQOBIqUFHVDEGHRC8dB2BWJN8Dy29Ieam1llTWqaE4Rn&#10;CvNRGhAvFAvjl1RzIXRrxX9WpKJLgQuAjE+LUlUGJ5urn/WN6X2jtKB+5KQb1AXPfJ8dOPgZYgz+&#10;LxmAepb2O4EZD4pj4QeQ2bgyWNeMGIKreEaW+ujcsoh9rphvCjKJE8gM6okUqUBcwWNgckE7+7Cl&#10;Cc0+Fk0hE7Drl3dAGHwCw7XRlX9IBALDovTMIvIsGcYKWiyawCZYWfnFPytm8THPWk6stFr1PInG&#10;LmHsWZlMf4sQKKe0TrCArFh5nV3CWBiGB+N+AyKT1KR284/Q7mE8PIMi4ezDMmB+8PIPRmBoBEIi&#10;ouHo6oF7j57KtYYq2CXe4GJoFh1OUV7SIIBVcARXPlUAJ59gkaqDnQioTogN6HyiGuF7hhauZAh6&#10;PusFNNIrSb8Dzc2KlgF19JEhQmLTkJJbpszAyr50EDL9jxJC8ZwsOrodWOWDzUy1SxnBI1c9S5pS&#10;InBlGx6z6BTxApmChan4eb7OgxKEjhoDU5AZWPOIzhpKCOpqEoC1VrTFmzDF9Puv6rjpG59Tv8HM&#10;8h/a4IsNfCjWyBCUILRQvsj/0yQmcKOZy4rj9x89x9ETZ3Hu4jXcuP0A127fx73Hz7Ub2vM3dnhl&#10;6wg7Z3c4unnp8ey1rT5/+spGP/Po+Wvcf/JCP3v78TNtDnbl3nNcf/gKt568xd3ndnjwyhFPbd3w&#10;wsFTu6XdfmqDG49e6/nOM1t9fPPxG/0sz/de2mong4cvbPR3Xry1045qdx8+wcGjJ7Sz2q27j+R1&#10;e1mhjQLohtTlzrYOI3LP7TIpZbKC00VFxQtDxmWVqcmYkFOBgZlPmP8KkQDvRDV0ITazHAExWXpO&#10;K2pQacDP8aAlQzDJ0u/sQKu9iEW1UUIQbxFIkhnYmIgNFtkyh55W0pd9TXkYUQpwxfMwWBdc+Zxs&#10;g9VBZuDB16laVBUI2ORBJiBD0LFDpM7ujzTz+FlKGpZu0rILoi74mK2s6F0cmhbLQ87s78uDvXzI&#10;BKzLz+Yl9H/QDOZFsunJyzf2ePT0lTLDoaOnYGF5EBZWK83LmIK109RcO7P8evzav8fc8oD29Dp5&#10;9gIuX7+FW/ce4r4wBKuqP7N1wlsnD9h7+MLVJ0hWe7g2SAmMiv9RKjYC7n4hcPULhr2bDx7Ltdx+&#10;9ALXHzzFzUcvcfjMRZjtPwLroye1Kx1/h41RDlgf0pZcPNhSh8wRk5iqmIdSTwSjStLpD9/QJfdI&#10;VUKrhExCbEVLinsgbILC/kERiQVIzWNniDK5xmT4hKYgNFGkV3qxdqQjM7ChK3uR0X9DIE5/AzvU&#10;kTEo8SgVuNCUGeSgC2FRfp8uBXbT1K51VBlkBgMjGFY/mYTl8nnmZ4gZ+B6Lla3UxBMTVZiBtXdo&#10;y9NZQ28ebXX+D7+DjED/BJmCAJCom8ww++G7qg4CHJqgTN7lwcnnYWgTxmxmAtU3MmlkBnMLq58d&#10;r9imi3EtPEh0NmvimVmb2gPNcv/PzlacoMNHjuHkqTM4d/4iLly8jEuXr+LUufM4c+kSzl++pucT&#10;Z87j4PHj2H/oqPY1ISPtMmfjODOY7N2rrQj3Wlsrk23ZsRumwpSsLqGd9eTa+LqJuYX+Ljv18To0&#10;wdpsnzIEq0uSlizVRZOcTrXaDqGP0HJBQOj8l78wKGZ6a/+EMMKA9j9hV6288jZEJhUiJrVMO/Jl&#10;ChBlm8L04kb1b9DE5P4FpQMBpsHDS38D3ejszUY3NRvgsPoFQTp7yBrAOQsrsP6pEVc+JQEZwtDF&#10;z1CGj6/T50CVwVrIrF5ZXFGjxYyoSjjhlAq0MGhtEFQSYPI5K9Lw4GoguifSp+qghGCLIppoug8h&#10;F0dGoCQgUKT4oqOMFS9ZcZumILsCBgWHw/rgUZn8PdoUb9/eAzBjhqqp2UorMzk06Gn7Tu3Qw8d8&#10;jY/JJPycgUnIHIZjl4m8t4eHKXab7tLnPJua7YGZxR7stxbJcuiAns33ym/J68x9NGOnD5n4nUz1&#10;sTigzLCd/aOESXkNbK63ZcsWmJqaYs+ePTh46AiOnToNG3sX7YtJupAmZQ1NYmWtFKR+9/1PtURo&#10;RhM/Eb+wfzXdzSXV3ahqHBRraUomdUbE/hCyS1pVWqQU1CiOYEtXAkzdUS2q0Q5DxA4E6JQU9BzT&#10;SqN3md0LiSNodhr2pdhuSh1TXM1UBeRcSgDDmUzAiV+RCCsubooV6p2VVTyqFcNZTJrePAND8DUy&#10;kaoV+Ry7DdLMo8lHlM2+NfTk8TFFJ3cLuQtKk4gtWugdXfr4Xf0DE9MLWu8gQEAZGYGphwetj2p7&#10;p50y0YbJp1TgmV3P2PuOZ0oMnrlSOUmGz/1kIpncnTu3y2vb5ft26ZnPjbdvxrZtW36e2VWRzQTZ&#10;ZZFpTeYWwmym8tvbjYUhLLBRJMUm412qovgbvCZ2V+I1spMjf4+MSOlx4uxFLYpFEzwmNQsJWTlI&#10;zM7RLmvZpeVaw57tYDoGx9Q0Z+cTinv28+4ff687qFlF9WIhsQAgmxVUK3Zg305KBloZbJhOlUGw&#10;6xUcI9KEjdZz5fdyflh5s+oGYDvLrMJKpAqYjk3M0Vqb2rLOcNAbycmmiURET3c1dz5Z6oxerAVh&#10;XZZdY7oAOy3Ru6W1p9q6tTIRGYE9NtheguKek0pTkbiAuovYgD4F+hjoXyDqpe+B+pKeSB4GgMmW&#10;V2QWXgPbYT1+8lK7RFoJdmCnyN0iktn5jU3PSHw+Zhs8doRj+DRbXvFgIzSe+Rrf+/XgaywRwWPr&#10;VrbS4+f4efYZZLOTTT/f54rfvp0Ms1N+W1SFrHwyFKUEVQnb6rHHoEFVsHUW49m3y8E2e/v2H1Zp&#10;Yn30NDwCw7QTpYO3P2JS0tVMpRPN4MnoFxXMrg/cl2EDBG7jl9Y2aAM2tv7hJiG3+dkIgfEk2kNI&#10;JAIxAx1744tftDFbsJjANu6+CIlPRqJYXhHJqfJagjzOQ1FtPSpE+teLpVMmOKWyvlv3NNTspHlI&#10;k5JSgmKbk0mxTeZgsgxb+LHRMxmAQTOskEJ/P19fkKU9PfdOmYGMwSJlLF9XWtUg6qdfJ5arnpPL&#10;xwzKoEnZI7qLIoxOKJqc9EYyo5mWB2MKKC34eYId7rewBvnFS9eVKSytVhjCVFaegRk4wQYG+PXY&#10;sGGTpogYGOPXg6+x76rhMHTW3EyG+nFQyhgOqp5fpcxuM3NtNrlDVMK2nWxEKapGJA8/u3XLDpia&#10;WAh+sMKatcJYwhhsQnnh6m04ePopUxTVNureS3l9k3beY1NKr6BQBEbGqFeX/ZLIAOzWSeZgD6jW&#10;3gEt2cvPZwtNsopqEZ1auCIpShsFOzSr+587xW4BkSolfAUY00+SVigSSOaloLoehSIhShvaRG2N&#10;oUlUTIsAUWUIeiMpGQge6aDiBBiQPVenwc+9KOYhpQXTUhk4w9QzAhIWZWMrgbHJOdX5swtsRjMl&#10;OKNHDwJGMgOtCB5j85+UGVa8lJ/l+IaOkQV1XVNSzH34G+z01SPPqetm5DPM/l4SFLQCKvfLpOzR&#10;/m8kONUGmcLAEL9OvkFS8GyQEJQiPyWJHjuwadvK8d8112S30V8PqgVaMLRqdom6+E+GILNQZVBC&#10;sAMyWy5SSuyUa90i+GLrTjMBecPa1iSrtBKewaFw8fFXE7iykQEsLRrLwWZeWUWlyhBkBvaQolTg&#10;Xg3bMzIwiT1iyABsx8j2z7Q62KYxSUzQ187+cA+MRXxmqUab0QSl55J7QWw1zxACSpZIURWR8dko&#10;EPO1WzCIEfcraC0QSNLPQDFPHU68QElBJqC6YDwEVQfbwLIDKlUHkSknn+VDGxm1JGqDTEALgdKF&#10;30HpQKYgeFQAKczAJqB0o7LYw7JIGnrYBmc/Y/qjSIYPK8Ec/eMrn2HTQAIhXtMWY1Ptnmq+z1qI&#10;Ljp7uwBAkRRkCkoJTrqBGQyT/ytz8LVfD0qArdtWuqz+nw4DY/x6kDEMpu0WUSFkCjLD9t0malFQ&#10;bWzbulMZluqC+VgmZpYwF8nG8uw5pVUIjUtGYEyCtrNuGxiSCarRbXOCzJS8AsSmZ+preRXsydmE&#10;qpY2FIuYJ9bge2EJSdpChqqCjUppgWQWNWo3V1u3UGQVC0boFoDZKgCzsEE+n6MNTtnsNEcmv6Kp&#10;TxhkVDe7Yli0PCkXta0DK44pgkMyBhmCk8jWlXQEcYub0oFSgkxB5mBO5swCm4wvq5eL1Y+pKthx&#10;hc3LDM1SDVvpZAiaN8QQPGgC0UEyJMxE0UYmGGdS+/x3tA0toErEFtGyRkmJeqoTvUgrhG7V2w+e&#10;wWyvYIhDx1Un0w/BHsMEbwYsQSYwMIBBGvA5DzKNQZrwfT6mlNiwhQ2Yd2nrTDLI+s0ElLtFUrAp&#10;s4kwhjDWZmN9ffMWAZ2CF7S/saUVNgmuIIawsNqPfQes1ffATOr9Vodw9sxFHBepRqawPHAExrvN&#10;1LnmGxatXaCaudM8RN/DAAanZzG9/BF/CIaYev9BJi4LgdGxOvHa+luYJSgmTlRDIRiE0zM2IWan&#10;WCCVTRpyyCAc9jnmhLMdV0mdzMXggtB6BiW1Pcgta1XGYRtgMktpXa9gjkGNS2HMChnCNzQBRrQm&#10;6NbNL6nQJgmFgn5rmzr0oOqgbUo7lfsHPLd1CcCpbAGDbNmzkBVe2WuE3WgoKVoEGbOSIwNqyBzs&#10;9sJKqzRxDN1yqS7oOSN2YHBHcbOskLpu9d839c1g/J2oF8EujKOkNKFUIVNwZ7FSLBWW5GeH/g2y&#10;8qz2H1KG4GQbsASlAhmBGOPo0eM4ePCwAlGe2WT22LETOH78pB4XL17ElSuXcOLYcXl8HseOHMXl&#10;yxdxRkzECxfO4e7tO3j8+KH2Y3379jWePXmqnz8ok09weeCwWD7W1iodyECUDpQ8zMjULM5/rcGD&#10;h8/w9MVbpbOHb7CYkwUyKRXIKa/WUAEG9BAosjkUwSQxgyFQmDvFbCfGHq5xaZmqQqhSCEKpdqYE&#10;w3VTtYv0pt+C6oCxIzwYWEQsUSOLTKVBr0CByU/KKLVtskAHxPQVc5UNsVnMPlCYyojl/+n3Z3MI&#10;+heqBWiwNyIZg8CQ8ZPcDeQKpZRgVDbVBsta0PfNAq+UDmQGlgEmM1Bq0EylpNG26iLyOZmMg+Dk&#10;0i5mPB+DYBgYUtIyrFFDDB1jgEj35AeRGF81HrBDMAstE+5paMNdAbuM1MrILdamumx7yip6lBAG&#10;y2PNmnXaXJdSgJiCrxkkCBvwnj59Fjdv3tbJ3mdmAnNTMSm3bsIuMTMZjr/TeBM2r1uNjet+h9ku&#10;MUvZ2F/e37Z5HbZtlEPOO7ZshPG2TTh26iRu3r+Pc5cuq+RYu24DNshvrl/3/+vtTUCzTLau0RxO&#10;c5puaWlRURQVxQQlkgRFMaIoKoqiYlBUIoqKYohKNJLBkImMZCQjmclIZjKTmcxkDhklGo1onHAW&#10;7ZE+p9ddq+Lbx+/c7//v/e/97y0on3dKfPPUqrXX3rWr9gqzY/V7AkP7qRVpTc7IQVxyJvwjYk3u&#10;RiyfX/e8A3ffAITGJhhdUFJTbzLVe+jKSzwKIGoCiVIClWeiymJa4ld1Y5VvHSKzq8Cneq8ChmTm&#10;JzSxWi9JK6g0ycimxm18Jt3cFhP9VLBLZqOz/y5au8cNIIorW+erICtaqQCUACHGUGxCg6lDYnWe&#10;q7wFnQctsMh8zNFL0IKIghoaeP2cpZK6NERTe68ptqmYeb8OoVL+wKc/zCH6cjkFCq1haKlbCzQ9&#10;7COPP2JUfvYU9Qw1yv0XP5l8iBlqFQFIWVbK35S4leej/0s0bGEIgWELfX17+vpmj/WPSzi4q7FR&#10;lL9kKdaQ7jdqFi9dhu+//Q57OLNjIsKxVUGoNUuwVTGIFQvhaG8D65U/YsPqpVi+8O9Yt/xH9h/4&#10;2mK+xsFduxx265fDwWY17DcIaGuw3sYay1euwNLly4wnIgCKHVSsWCXuV1Jcunv6o6SyHueu3sLp&#10;i9dNwbBTl67T20gzq6dFfE8lclWKRgtvWgtSAEtNkNC4JGRkG9BUNrYgt7TCVIOPSctA6+AgXv70&#10;C2ZfvyU4ZsxVkc/UgjKEJ2VQYEaZrvRDbV9QemJZQw9S8ykmyfTVjRyvtiH00oRYdQ+P0ob0UlDQ&#10;Jx0dJxKV8fSBKHyHEZ1hS/ulBFJd69vp2tCWzRKZisEroXWA7qaiagoyDd2dNVflV2pBRUmmOoBX&#10;CS1PXv9iuqpIa9aPz7zC5COaovd/4D7V5TT1xD3qkwmZJYHm8RvjbSh1X/V5B0cfEIRvaaKemSOn&#10;X/PzT8g4pWXVOH3qHBzo3mnw1yxbBRuakrWLlmH94uWm6PL6hfNbrc2W60ULsW7xj9hqsx7H9lKP&#10;bFgDOwJg9YK/w37tElOE+ezRPagvyUNKdBAWfWOF5QussG7pAlOpeu2yBdiycSV2OFhj07pl2OWw&#10;EXs228OOwFj24wIs+Me3+PabfxhRqRC7Su+kZObjzKWbyC9rMFWsXW8F4eQ5d77mhfPXyA5xuUjJ&#10;qTSxAP2Nj+Zem1Nif1G+AdvTZzQfdDlHyQoK8Ild5EIO3581h57LdZXwlDide/sJr3/6HZRmCIlP&#10;hV9EoklIDk/ON1WwQxLyEBSXg9jsClMNu6Ci2ZT9UDHobpoZq6GpaQMGy8CrOvbTt+852BR87z8a&#10;YAggeiwg6HP3njw1n1P2kCJeiscr8iggvP5JSae/G9tPJ8FcFUMXCHTgqIq7v/lJwZd3Jvo2pLV8&#10;DvDsq5+MyJSHIRMhVph9STtJnWFMBd1ViVp5O0pOqW2i+qao6u0ZpH33gtPh49hLQbeZbqEDBeFG&#10;soOKT29YvMzURtu4fDnWLVqE1T9yti9bAhWjtl1JwBAku9avhcOyZewExHffYfnfrUy91TXf/wNr&#10;v/8eK/7xN/ZvTPFJuxV8/cfvseqH77GJv0N1WHfYbjAFq9csIrNQoG4gQ2yiW7p3z0Gk0RPwDQhH&#10;cHgC/ELjcdblttlyoAxzUbeSWZI5OClZZdRbPRgYuWfOTtah0E+fvcIjMoMWELVWJPGvxJ8+svbI&#10;vcd4RX9cZkWuqESpAlvaiqBIp9ILKpo7zYptcGwaojMKkUaXtITMoK49IvI2SmraTa5rQnqhKYhj&#10;NTA6QQE5TK/gpdlnoNqGWrHUMfva5GLpKpg9j9f5JBlLAW1F0lRjWdlHWtpVMVnZe4VFdVXx7PtP&#10;3uLlhz/w7mf+kdQGdx++xhiBIL/3Hh9rx5g2DOmG6LEyoiRCW3tGeAMoWHkTLHSqpBclwSRnFZiK&#10;fBUVVTh76jS2URts22hrqpDvdtiMzdQLGykubTlQKsa9SesKHGSb5UuxkUDYbLMOO+1ssZN2fzuF&#10;6BZ+dhd1xgHqkX00QY7r1sOBZsaW5kb1q1cTGKo8eGj7dtitWgXrJUvgtGsXTrIf3bYN29atMwW/&#10;bZYSePyZ9dQv2x22wdcnEAWFZbh2yxP7jp7Cbf8wZPLvuOEXhn2nLuLi9TvYd+w8zYgbLrh64tRZ&#10;F1N4I4amRN6bAnJFijc0tBjR3zM8aZKNtEiorQcaE+WQiq07B0fM+0pIevLms5mgveMPyLavTQBQ&#10;S+Lx2eUIS8pDYm61AYTJr5x8ZNgrmSC1Um0mlYc3eYZfpZ+ryYJZQPB10+cezj2Hystr3UNKWUmt&#10;2i2lRRvlS2rdYj5NbdKssI3yC6kry1cl5xUh05bAGrpKbW0D6FY2NV2o+iblMHaguq7VCEf19JwC&#10;kwCjEK9EV3F1LfLLK03B4ZKCfJylN7DDfhPBsAEOa9Zgm7U1HDho6psIgvVfzIUAoerLy7//DhtX&#10;rzT1N/dv246VPyzEGorQtYuXYAkpf9XCH8kiHFjqjWXfL4A9vYk1BNbSH36Aw4YNsOXg62Abh/XW&#10;5oQf93PnsNd2E2x+XGQYSWZKDLV9gx18Pe7g+FEnHCKDXb3hbmy/R1AIvauHmOJkKqtvM9WZXN19&#10;sefwKZw+54prN31w+vxVePmFIJ/gCQiNxi0vf4LK22yBTEinickuNhlfAklxhWIIo4bhxcDauabc&#10;EyUfK/9E2d8Sl9IP2u4gz0MaQgGr0jqaHN33jkHklNbBSsvXSjaVfpmXMP9uMgn/XdPnVNJOFVdm&#10;Zp+SLX4yS+daD9FimFZMJUYn7z8msttMl7ciqperKq9Fe0RrGzrRRLe0o70frS09qKxoQFlZHWpq&#10;m8z5doVFOjArH5m5BcjJLTQ7rzJycpGVl4+8IoKjrBQ15SU4tmeXqTK71XqdKam923ajmbU7CYxV&#10;GmCaAc3wFbwuIfUv/vYb40VYr1lpDvtZRACoL1m0GMs4u5cuXYolnO2LyAwLFizAoiWLzaHHa/m7&#10;1Zfz8RKajiVLFmE9Gcdh1UpT83wzWWjbmrVf2GU11i74Ed7XbsLl7AU4HTkKHx8/xCQk4pavD3zC&#10;winqCsxeDolIrRwrG0xZXDH0RPxCY02RVqXx3boTTPa4jUvXPXHZ1QPeNAPlNU1GaGrvqvaGaJKK&#10;3TWBzUSlN6LkJHl3SjhSCp0GXUvi2jKp/SLaztBAN1ULaHpfes9K5bdU0FDV81Us/qeff8e//hMZ&#10;/9F+I3pUP11d+x0FDmVOFZdXmYxlVcRVtrJiEyq1oWimqu1X1bZw9neRAuuQlVuGxpZuU9C9uaXT&#10;FIwVtQoABYWlpvh8UnIqcnN1IDEHv6QMJQSBzurJzsxCTlY2CnOzkJkQjYtOh3Bm/x4c3rYZTju3&#10;4wivJ3fswBaaig0c1I1LqQ0WLsTib/5u+oqFC0xxeuNa0u4v5cAuW7qYriKBQYAspD74gX0hP/f9&#10;D99hwUI+NtvkF2HxCrLIyqVYRpdz1eplcNy8yZigVfysNMnBLZtx3NHRmB37Jcvgc/UamorLUEEQ&#10;64yh5ibOap0F2NxEd6+TE6MRqsCre6h0wIz8UoTFpuKqux/8qDuiknMoPD3JIP7I5OzWhHr26jPe&#10;cuZr0U97TVRmTJV7VbhWYl/bDp6+emey4JSppryLt7Qr86vMD+bTBOs6jX6oqO+kMCUrU1jWk6mt&#10;BIYx5UD0D5uyQeq9fUPmNRVdUK0TDfybtx/x6bN2MM43Vef88PFnqGSZdj2piWm0w0n5j6raZQGG&#10;vrgWvdo6Bwwo8gorkF9UTRPRZz6jTTCqq6iNt6VlVcjMykN6eiYyM7NRVFCIAt7MAjJDQVYOexby&#10;MjKQnZSM9PhYJEcEIdLnFu5cvYArxw+ZotxXjhyAK83IZs7ebTQbdqR72fd1nOmrFv6A5RzsFQSK&#10;DTXCeoGFj+WFyJzouboEooCzbMF3psC/urwIxSmsVxNoayke167EmpWLYG+7Fptt6XXQDElgujg5&#10;IdLDA8n+AciLjkVxQhI8L182NbATIsKQk5FqTtIdGOrF7OOHqKiq5D18abSc3EoPilCl7mlTs5tP&#10;mNntXlrbYSqEtHQMG2atqaGm4OTTyf+v3r01u9BmHinZmY7Bp894R02hcIJC/mJr5VJK10kvlNBU&#10;KE9UwCiqbKYmKzf6QdUWrVRgQgBQtfNuFQUfnTQlBgQQPdfrGjABRZWHZCaEZu1jUDJtQ0u7yYWo&#10;rm8y+yJVAlIbY7WPQYJILKH9DL0D43zeacBQVFpjdEJdMwWTOS6gB61dvaYycXaOjiQuQiHpND05&#10;BVmJKchLTUN+WjpyCAKdwZJAuk2KiER6dDRSQgMQfvsavC6eht/Viwi9ec1UV4+4fQspQUG4fPQo&#10;jmzdir12m0xl9kOO8/36OWckh9JGR8cgOzQc8V534Hf5Cm44ncA1p2O4w8ELc7uB8JtuyA4LNSeA&#10;NOfnoSwlCekRoUgM8kd8SBBuul6Gy+VzuH3DBVF8LTmSNj4kxJwPk5eQgOLUVDQWF6OjqgpdNdWI&#10;CfTH4V3bcNnZCTHhgcjJTEF1VZk5hDssItwk5WrFU6ZCCbLaI6t9sbL1msHvP88bch3c93W79+gR&#10;KuroRVTWoJ5jYqrOatNyv5a4p0xMSEsHDTTPda29pupKdlGNAUN4XAaiErMNUEypW5VdUYFTVR15&#10;OPuYrg5VLAfezFyKFmVJKXClq1G4VLGKD0g0WpSwNrioxJ1WPSto/wuKK0yZfT1WzRvVsxBb/KWa&#10;6Uvrd5c1NKFI5842NCCXNzw3MwP15aUoTE5GYXw8kvx44+/4INrDC1HscX6BSFJZ/OBwRPv6Ivr2&#10;TYRxUBLueOL68WPIiYlBFpnD09UFdrTrG1fOu5cOK5eZM3J2rVqCfWuW4si6ZTi+fhUO0tYfWLEO&#10;+1euxW6yiSM/t2PVUuylOTi8djmOr12BU9QaJ8kKx8kAJ+idnHSwxSG7DXBcvwY7KTI9r7oiwF1V&#10;7L0QcCcQgQGhiIlOQGhYFCIjYhETFYuslDQ0VZSbeiRdFSUEWSB8COIwd1cUJEYR4P4oyU5BWWEu&#10;yosLzNm7sYlJRjCKNRS+7puYwsDUtIk3lNbWo5HjozMxHr54a3adKz6RkJlnlsW1EqoQeW5ZNZmg&#10;3nxu+skLk3ijxbXskkqTTxEalwqvoEhkcKLGZ+TDSoWQVWNDJXA/fPyMl6/emOrY2nxjZjvZQ2BQ&#10;aLuyrsmkfanLNumqQdfOJu1mEmvIBOQWlJr1DRWYV9f7nT2DxoyU8ksIEPq5sup62jGimrOnoKgQ&#10;FQJCTiaKMtIQ7H4Lt8+eMScweZ87C/8rlxHnfQepwcFICAhEpLcvwr28zMmtJ7ZuQRapOJ8Ayk1M&#10;xDV+PsCDdvfceQMImYp1NBUbqRscVy7BXg70XmqBnYt/wD6aiv00GXuoI3YtWYgdS77HzqXf8f3v&#10;cWjFD3C2XoFLNAlX7Tfg4qb1cLJei/0EyU7+jm28Xj5+HKEEbDC/T4C3HwJ9guBzJwAhwZEICAyD&#10;n28QQoJCERkahoTwCBSkpJhTqHT6XPD1y6jOjEeM93VEe7shMcSHTJiIzpYGzNydQmVlpTm6QEca&#10;qMicdr9pkUuLYbn0snooSOV6apCbugfQyHuvQRYItHimXeh6vZUsrSMTFLB68PyNWRTT58obWk0g&#10;UZu0i2uaUU1NZ9XXP0htoPzffzeVC5M4sXgZnykKlDwjYNS39Zi4gNxLJWpqhVPmQcmw8lq1/S01&#10;I9cwgdhCzxVA0nqH1jpUxF6MIeDo3AVVDB0YGsRAP12honykxETB+fBBXD99gjrgMDzOnkKw6xVE&#10;e95ChPsNc3yfu7MzTcExOO/bjwP2DvB1cYX31asI8fTGif0HEE5WucTP+Ny+jVtXrsKZn91pawvb&#10;ZUthu2ghHJb+iK3LFmMHReUBAuEwgXJw+SLsW7EQe1cuxP7VC3Fk/RI42SzHMTKKE7thCALgEFli&#10;v80anHDcgvPHDuHqqTPwu+kBD9ebuEOWEEPcvuWFO97+uOMTYK4BZLVg6olQ/0BzyFSUnx+8rlzB&#10;uX27cP3oLqQFEAx+1xF4/bzRQ+lxkUiIjkBXRycFdjECwyLNgl5iRp5hAGWHa8VU+0C8CbbEzByk&#10;5RWaQ1pkJrQopgCCFsDkbWgxTMk1Cg1obURrIfpcOc28YjuK61jiSFZih486gPlLk4Oh1yxb3+VO&#10;qkS8dh+p4rF2PclUtNFF6hwYM1UMf/7tT5Mco/2OYgOZEe2NVLUfgUGDr55fVG7MhgAkXdHZ1YfO&#10;zm4MU2WX5uejpqQI/mSGU9QAJ3fvMDfM49xpBN24jACXS7h+4ij7cQrIS/C4cAHnDh2C5yVXHNi6&#10;A65nziOcA3DxJAfI/TYHx92AQiwhxrhx7hxuXbwIr0vzP+t26hSuHT0C35On4Uvd4Elzc/3wflw6&#10;sBNn92zDhd3bcGn3dr5+BD78P0POc7BoGvwuXsbV4044c/iQAdr1c5fgc8Md7pf5nrsngn0D4X7D&#10;De43b8GD38OHrHbb7SZuXb9hTEqEf5A5vzI5PBJZUVEojqUodjtLLROAm6cPIcLrFtnNDaEBvgSW&#10;O8rKq038wvWmF256B8DpvAuCY5LhFxlPfZFvsqzEHJZVUC2AKZlGoBifmTUHmSjBxrKqKlAouqnP&#10;6nNmqwTHVYucWtey+unnXzFJu6TKhgLD73/8Cy9evjbZ1NrxLJOhOuHKl9APKVKobXGKHKqKqsyA&#10;MqOVRidwSDOoixEUo5i4+8AARKbDAgzpCYFCKrmZAKqmZ1FM93Kkrw83r1wycYUjOx3JFPsRePM6&#10;rjgdhdMuR5zcs9MIw23r1tLvX4N9dopI2mDzmo3Yam0LR9tN2LHJDnu2bsapgwcIBGcq+3McsGtw&#10;OXPKnJN54/QZXDt5CkHXbtAcXYbfuSsIuOCCgCvX4ed6jUxzBe4XzhqGunbsKAIJoLCrLggnCwVc&#10;vgr3M2dx5eRJnCegLp45Axfns7hND8LPzQ0+FKE3L12E61ln/h0X4evuhkAvD1y/eB4H+fdsWrPW&#10;9P3bd5JdThLEZ7Cd7HNw0zrsWkf22bIJJ/fvRWxoMB7eu4+BgSGjtbz9Q3HszGU4X3aD250gA4jc&#10;MopxzmjtqNMaR1c/P9vQjCrOem3AVmVelSpXVFlBx6b2LproOk7wFxz4aRSVV5ljDSprGygPRkyI&#10;XEclWIkVBAJLk7hU6UvttZAbqfC0gk2WZXLtm1TXPsmCcn4pDqyypbT8rYwpmYVi2jCBQywghtBn&#10;ammv9MdZdlKLPRR7qCqvQ0UxBQ4FzRCBd9PlGk7RMziwYzv2bttsFo2cjx3GFefTHGxbE2Vcs2gx&#10;Xbw1sF2xBtZLVpiooMOaddiybh0BshZb167BDoq/vfY2OLXHEecP7cXFI/tx48xJY3JCOHihbrfg&#10;e4mm6JY3Im54IOS6mzlUNczjFuIDvJATGYzSuAjUJkShITEGrSnxaEtPQhuFX2NuGupyU1HDa2VW&#10;OirSUlCSlMAeh2J+LjeOgtfHHV5Xz2LD0u+xbf1K7La1MYEz2xUUuatWY/N6a2y32YjDjo5YtWAB&#10;tm3YSDeYf8cGO2NydNx3bkE5fAIicds3FNFJWWRmLUBN0UOoRFxqroni6giD2bmndPX/NIeg6GC1&#10;2sYmuvHtaG7vMFedh/HizVvT9Zlnr16bn9EpOk+fPsWrV6/MdWJiAlYSk591TD2btISK58vTUDxB&#10;XSZDglLrBtq8qnOkBAaxgxDaQdEi11IBKQlHMYLiDtpXIf0gZtD7YgWBQdrCoivq6tqQEJuBwmy6&#10;PoHRaKlvw3Nqk2Eykxtn68YN9O1trGFNb8HWej22a1/FRnuzorli0TJYL19jwGDPG6n1ig0Uj7ZL&#10;F2G78hQ2rsEBisHtqxbjpKM9AXCFdtoTmWFBKIqLRTYFXjHd1iaKvBYOaHt2OrqLsjFUlYd7zWWY&#10;66zE2+5q/Dnaio+tpXhQGG+OI2wIdUOepzMiL+2F1/Ft8Dp1BC6H98HlyF66rDQ5e7fhiP0anN5h&#10;S61ziKZpP64e2wMnfocd1quNZ6JIqtZFVi9cAjsy29mT57B7x348fjRfa0aFNLTY5B+eBM+AaFPF&#10;OCGzyLieiiV09I+b6K+YW2dYKP6grhP23nz4SA/xLqrq6g0gSiurkF9cYg5c07V3cMgAQwGt336n&#10;aZmZwSO6rPfu3cPg4CCs5Gqq//qlOpY+ZHmspg08MhvKqGpo7URjR99fCyjalWUSa8gQAob0gWb+&#10;Z9KKNIVeF2NoX4XYQmAQU4ghBA4xSVamDslOQ1Z6AZoaOzFMwaoioR/pwn6g1/KWwIqLTYLj9t1m&#10;iXurww6sXLYWi35Yhg2rN/KmLsOmZZxZK9fAfvkKOBAYjmvYCYotSykarVfBfuE/jGdxzM4anieP&#10;IfYWzdC+PTjBWXt+kw0u2a3DRYd1uLxtPVx2WMNtjzU89trAZ58NQg5sRPThTUh02oyE4w6IOLwR&#10;wQfWIuDgevge2QSnTSs4+HbUHFvg7GiH09s3wHmXHc7utsepnba4fHgnTu50wOm91ESH9uPg9q04&#10;vHMHshIS8YuKYnwVFdYSf3v3OD5/WVI65uyKax5BZsOODgRLSM9HTkEl8jgp43WeV1I6QiKiERQe&#10;ZcL7RWWVSMvK5cCXEQD1SE7PQkZOvgn46ZpTUIgSurE6gE1HM6rS66dPH/DrLz/h00fVIn2owNR9&#10;wwr3Zx4aMSkwyBXVCSkKPCnnUoBQV86lzl9QDEJX7dWUKdFKnLp2VcuV1FWLXhIr2r3V1t1vriq0&#10;rmReIVs/V1nXiDoyT119I1oItg6KV5XJfcSZMjPzEg8fvjaF1h/NvsPLlz+bEjW/UiWpwsKHD7/h&#10;D36PK87XsctuLzYs20BzsZn0TDOzzBpblq3HnnWbcMDGFvvWrMdh6g7nzXZw3UMBSj1yeasdnO1s&#10;cJbu5AXa7kvb7M31zCZrnNq4zrx3frMtrjhuNtfTtuvN6/r81R1b4H5wD7xOHMKF/TuobbbgstMB&#10;HN6+yZipa/SMAm67Y2pgEH/yPv7nCuHneUI2rayqDa/ezoec1Uz5jC+PvfyCzGBHJyTT04gyO8sz&#10;80qMxxEVl4707BKzcKg0xdiUHPiHxSEuKZuAqEEyPZLb9Hj8AiMQHpWInNwiY6JVFGpi8j5eUUwK&#10;i3+qqCLbb79+xssXc7BSrU+5ngqBqq6YAPL2nTbj/As/UYVqz4YiihpABZLkYWg9XqZDAlOsoS1+&#10;YhDFKfRc5kUAUDxdC10ChD6jrfh6rM+qFxLRWrvILyhCRWUtSkorUV3djJGRaVPQ7dWrX/AzJ9HT&#10;uU+YmprD6OhD9PVNoKdnDNPTj/Hx4++mTuFHbehgE0CeP3vz71lHd/lfqt/zi7T2V1ORM+LV/XuY&#10;7uvFSFubKUI5RtGlq6pg6jrR2YPJ3n788vwVf89/jOj/RfuXRvSLLPsnH4+NzZrI4sSUKm5Ts315&#10;74+vvpIeqn7K+8/zLr/EoLZHpNClzC8pN/dP905Jusq80mEm5qCPzkHUtvSY8x60CysiNhmxSRnI&#10;pfCPT8ky5lnaTjWqVRTrIfXgS47Li5dvTUDy998s6PwD79+90uLWtCkJrHiAQNHewRtDUan1CaMj&#10;eC+0lU9up+IQcje1V1N+q0yGiV5S6er4AN02/THa3yFGsRxBpD9EQNG5DWIHMYVc2ZpGuqYcAP2/&#10;KkTb3tGD3NxSZGQUoLy82ZQye/3qNwMKlT5URS9lSqnwnepMa5PQG/LrUwqwLxFdkySi5d8yss/V&#10;Wx5o6Og2G170vSSQtSqo8dJ31VbB/ydNYZva+u75ckitg+a1X/j/f/kK9P//MO6epVn+FzGrmsUk&#10;fN3mNz79YaoMqWn3nCahmrwICXrdP7FDQmo2YhIyccc/At6BkXD3CUFUYjoyC8oMCBLTcszk1L1W&#10;EFCxH7Gv1q0Ehvc0Vb98OU7v/bs3+Ocfv9BsfMKb18/nASEw9PYNoJ9ujgBRW9dAQdIFbdrV2RHy&#10;MmQutF9TQJCGUGBKB4HoJsuX1XtCsb6IfkYgUK6lHhvxw+cCgX6PzIa61i+0FjIyMWlcIAkkLXjV&#10;UFyqjFtKWhGSU4uQk1eNto4RU8ZNs0sBMG3c0cKNthz+xOfvOSK64RoU3W/lcWpQ1HWPBQDLhNRV&#10;z79ibtO+mrD/S80S1tM1s6YZ8UWVSKH3NPX6E3rvP8Ecv8x9PtYQfP1/6Duo0TLTVMy/I2Boi772&#10;x+j+KVlJ53YpRqBl8mZqOOW36lgjHSSrjDXFg5SDojGRqdbk1WQ04zY9Y8Zxiq9ZzMT/uP0Bq9Gx&#10;CSLngYlFyHxYQCEhohVIiUbLDnExgXSDTIZlN7cFLFqbnz+V7aX5Q/SFzO5wAkJ/iMWMCDgCw3yW&#10;9zhB0oOeoSEDjgr6xHKliujOZuXRnLBX1naioKTBHKmcnF6EpLR8XguMjUylq1pIFyw7uxjtbX2m&#10;BPe7N7/idyLi7dv5Mty6Af/zm/C/pwl0nrFxOOd3B2n1NWiYGkdqQzVS66pwyd8HH+c/ZpqFMdQE&#10;EmkKAYEW4q/6hJpoWr7WKXoChYWldTiYutIJxSKaCAowWdL3dc9178slKjOyzSk2JRWVRkAqAq0Q&#10;g7zJz6Jd0yy8Rvb88GYeEPIyFJiSTdE6Rg9tpxhCq5sKSMlU6MsIfVrDkMmQuXjw9LUZfIlHyxcW&#10;QCy7yZU4I2TrPYFKjwUsfcaAa2ySv38ULV1dND2dNDPSKb1msOOScs0h7AJDamapeZ6YWmAAEZ+c&#10;Y2hRCazx8ZnIzixBVkYxEuIykZNVij++3PG/zOP/x+29GVYgmwAIy03HeX8vHHG7CruTB7H3yjk8&#10;/8JFYq7/BKcAIC0hHFgK0kk/yJrpPj6h6VbXPZN5lqgsLKsxCUc1je0m/CzzqM3AOi9Up/coKNXR&#10;O0Dt12bAIBd0fHICT57O4dffv4bjfHs6N4uhwV5M3x2HlUAgD0Ni0vLYFK1VXHxwxABCX8SS09fe&#10;N2IoSmZDbCEvRKygU2UEGP0RYgpL9pQFMEKtgKHX/n3wyF1zdOHQ3Sm0EoTqWk3V4SLKr0zKLEZB&#10;WROaaC6UCKq1ey0Lm6XhzHzE0ZbqIHYdzB6bmEPlnUn3qtzc2P8/28T9++aczszSUnhFRmDP2TO4&#10;ER5q+ujL56iieH3y+bOBjTFh/Hr6hhZRKYbQjnqJyuevqYs+/mpYUswrFlW+q8S97q82T32UYGEz&#10;RzZRL01w3AbpKeoq8AgU07OzGJ6cxOgkPb3+AfTwO1TVVM9nmdXVoqyilDqoBm2tjXj4YNroCDWr&#10;+IQU42UoY0qgmOaXUBhz6j5tPWev4giid8UYpAPEAopNaO+GxX0UaDT7ZR4EEL0v6tIfIHGp9y0s&#10;ouu8SZk/pqifglZlFRpoptQFMp2u8uDpe+iE1akHr1BU0YIIMoEAolPgdCqc0swiE9LMSXA6A0Hn&#10;a+eW1RsgfeBd143Xbfs3If7/1zTbNdbRWbnUDu+QTm9KYJjnkfmm5SMFiFUTXG3+iIXP5ue0Q05b&#10;KXWPxc4aYIl7TTLdu/kD4H41IJE5mX32jObjHR6/eGFyXR8+fcrxmzEh6VEyQ89Av2GIkbFRDI0M&#10;8qoFxX48mJ2h+XiHTx/f0tuYNyFWp89cwLnzVwiEWeOjPn/BLzP90ABkloM7wYEe5SDKtKhLgHZ1&#10;9xrEDY0MGyEo06JTXrVcLhdnir9reuaxiVj2D02is0fBq0mzq2tk/AHGdZoJu8SRTIbqbYgdtO/D&#10;5FgQFBMzOs6QXgbF1qsP/8LTN7+YgdYxATobSccTiSHKCBaJz9z8anMtoolRpWkLEHTTLY//ExyK&#10;CH49SP9vW2J6urnqTO303FyT7yivRrpJTRtvpA3UdJEoVlOgWEXih3UOJdlQ7cmz93j64iO0u16r&#10;xloz0kl/EokDI6Nkkjd0UX8yZuD5yxcEmHZi6G/6F169eY1Jsm7/IB0F9tHxMfNcfZrutn7m/ccP&#10;+OW3n/FP+cVf2p80ala7dh3C/v3Hsf/AUYrKCWqIB3RDp/GZ/s8cTYHS6AQKAUHaQl2MIjAIIJYM&#10;KQFDJkanyZiDTPk7dDZUe9cgOrqHzPa+u1Tck9P0hx88xyPOAv2x2gYwQPR2DY3Mbxj6srSuXV7K&#10;zi6nqHz5/p8Ewu94+OyDObxUwFBgTN6FQgQqMa7queqW+qh6Xd0MOrvAIJH5v7vJ3v9nk8lUE1NY&#10;2oef/jRdTbpBRyooCKXvKCDkF9ZhbOKJ8aRU6FZNk+feAzLuoxdmrUiLhGJubdpRypzWL/741/wf&#10;9fs//8Db9+8MGN68o/bgoI9NjKOjqxPtnTT//dQY03cx+/gRHs89wdPnz/jZl3j2bI5j/R5//JOu&#10;52+fYbVjxwFs2bIbdnaOOHjwBPLyS/BOxwS/eo8PH38xSbfPqA+UWidfVuwwyMGzMIUFBMqwEnp1&#10;NW4OWUJnQ3X1jpgEW7MBeGKG4KAGocs0pnMn7j02NnJwnF+coKqlZ9NGhtBxAvdnX5ublpBSgGr6&#10;/KJUFXhJoYnQY+0w1/FGKpYrIGiWCQwadFUS/mq97v92XEk/Mj9k/7V9/bv+V5oi0xYMJpG9GloG&#10;8Oa94h/gAM+YpCLFzVQGurN7ggP6L/P/p2WUmlhHW+cQmloVWJqhye41ywIChe63FrW0Ovnq9VsD&#10;AAsQfvvjd8MSGvDO7i5Ojvf8u/67v+rf7fc/fsb7D68NKKy27TiIzdv2YfvOA7DfsguOuw4a9f74&#10;6RujH0T7mukWTaGDwVVcREKls7fPsIHe0+qoMq9VhES5FE9leviz+mOUeS1ACO3aivfg0SvDEGIM&#10;5f5Z3E4FqpQDqGMEJK6mHxBQffzZqTkT59dRBErlV3hWm5EFHlVRFiA0sx7MvsHBw2dRUFRnbrSq&#10;K1tmm25wZPQ8pX9Zy/svrbV9+MsjDc74l0f/bpaUkbSMEnO1sNFrshcdKpRWtpowdEfPBN3iYtBa&#10;oKVdSUFPEBiSiq2OTrynv+DZyz/Me6rvn1vQbH7X63d/8v48M0B59vI3/q2qZMTJ0UUNR5bQzvvG&#10;NrnurX95chKPSqT9SVu8vmoChNhBeqG7t4eT49WXd+bb/wwcAobVtp2HsMXxADZt3o3N2/ebvnPv&#10;MYRExlME3jfiz6xhvCIdvZefq3OudZCpPIcJk1irrv0dqlklMGjrmbSEjhmSqRAgRsb5GVLfi9c/&#10;8Y/+ZEAhhpj/+el5F5dsY2ETFU5XiWzNnEdPaCo4iBoEVYm+Tx88LjHD3Fi1u/copFQ5mp/pG5hG&#10;VEyGeV3P6xp6zOOxicekzbsIDI43JkTvWcCUkJSPGzcDzOeyc6tw5NhFZOVUIiwiFcdPXEFXz6R5&#10;797MK/58Aqn3uSnmfsXFm4P8E+37vIlIy6wws16Nt+GvFhSagajYAvPYAsZ3H+avao9f/EbNUUut&#10;BDyY+4Rf+f1Kq9tN11ZGc0j58F2zsNjBCaMjAro5EcWuEo9ig68HXvpg5uEDtLS18m988+VV/GVS&#10;LGbm6yb98OjxDKy27jiMbTuPYO/B01i9fgu27zoMx91H+NgBETGpROI7Q+HyIuRaStkqlqCopDwI&#10;MYYGUgMr26aT6GQ2lHSrnIjJ6UfmzIjBEZmRx5h98sZ06Qg9V8a3tIjC1k3N7ejtHTWbeF9QGNbT&#10;VEgrvX3zBz5yNj4mQBR3eEOB+fr1Z0RGJhpmsFTZfzw3f5clKiUy9br64PCMAZdlMCwmQNpjg+2e&#10;v2a/pQkkX7evn89y8NUfz82LOAGgorqLIH1n3Eg91/VrK3PFNZCM+U84n/fCqjW7DHupdffOYt/h&#10;K+axf2gqXcUPKCxvBx0IhERlICAsid5ULmqae02mtNYsymqbzal+qjIwyvv88u07gvMXA4pHTx4b&#10;gfnh00f+rT+TIWcMMCQm9Z4+82D2oXn/6zbz4C6GR/rx5u0LWDnsOISdB05C1627j2LTtv2w237A&#10;bCtbsd4eTmcvm5iDNnsoTKqNpdpDqPOPFAxRNFNp+Fr7UN0JmQ2ZEHkZ0hAa9PlTZu4acGjntroF&#10;EEr3FyC02lld04D29n7Mzr4wg19cXG/AoFjKkyfvzRqGj08YJicfmT9k5Uob/pGfzc3XoIoM7Rz2&#10;or6x1zzWQIoNLGZDs1qg0GtiIDHLvgNnzXNLswyWpVnAYgHT8OhjeHhFzD/5j3bl2h3+3f+ekWKw&#10;rNw6fOTv2LXXGUWlbV/eEYj6cCcgGcdP38J5F3+62fxybM9USYdYU8mjZrJjfHqRKYVU09qD1j6a&#10;EHqASpjVVWdETEzfM4MvUEgvzD17agZeXseLVxSNL54bUMi7kOspkdnY3GS64hCtKv1KZvj46S2e&#10;Pns0bzLECLYOu2DjsJOgOAzbrXuw1nYbHx8kQPbi6OkLJjtKh5BZjgzSqXWKOYg1FHOQb6xMa+kM&#10;eR5iDAlLuUsyHUqpE1NIN1g0hHTK0LC2ARDxCoApX6KWdnLsvlnBnKUmyMoqQyMH+MYNX7P6efDg&#10;KaSnFyIwMBobNjnC9bqPGfzNWw/CesMOoxW87kRwJrylGXlHbTDvxl287EFG+DdVauAPHDr7f2KH&#10;dNK+hKra12Lyjm8Mb+78oI1QF7jdCjaPJwkqtbqmPoRTo3yFLaMfXr6Z/z+PHHcx17v335Ix/KFV&#10;8Z/IJi8pMtXmXv/TeCUPn/2C1p5ptNBMzb35HX0U1oMTs2SJ+fM25GUpcKek2fvsT56/MGZBM//h&#10;o1njRegqIAgEYgdpCgsgZDJ++U2i23Iv6Ar/+sl4GrpabXfcYw7e0NnROjZvvf0WrLPb/FfXuUjb&#10;d+83n1FSS3fPICYVJ+Dgzj6k+0jBoyIm2tSrY4SUHVVaWcPZXmdWTXt6+jA394xeCdE9MmGEqpSy&#10;PqszLuXiDtAuKjGmjnRYU92M+/ee0B16x597gz94l7TEra//4fO/OIjOhhE6eyeQTbOgwXPccRI/&#10;LNyAI0evYukyB2zechS79zjj4KFLuOMTh9q6AbheCzR//k8EjNrOXaf/Gjy9Jm3W0DiMmNj8L6/O&#10;N8X/L1/xNY9/JYj0udNnbtEDA5xOXDevy0Tc/oo1tACn3y1AWJ6r3fIIm3/ApuiktMKbz3+aioJi&#10;AR3Z2Ehxq7+1vnUYDW0jRlTfnXnByUVhzfsmffaaWuD1hzd4/uaFSZB+R233hPdYeS3jE1NmKUKs&#10;IAAIHHIz5WJ++PTeXBWQmnk4TTaZZ1oB4d37V7wPHwgIehdbd1JMOu41B3hv3LIT1psdsd5hO9bZ&#10;b4PDrv1YumYDtuw6gNXWdiitqEdn5yB6KHSmJskWFHiKmumoH6XLKUu4hmBoa9Ou7g700HuYmpom&#10;5T81rqqCXmKS2SevSK9zmH30DDO0iVOTMygvq0FpSQ3uTVNr0GwMDU3h3bvfMDAwhbcf6P5SjErZ&#10;y5sIDE2gmfqJGgFYb72bYJvDJ4Jju+MJ3J+Zn3ZHj7ng0OHLZkC1X1XbD9VcXAMwR4q2PLc0geg/&#10;2+EjV1BR2W0eu90MNeBS+5kDuv/ABTPYh45eMiD9Mu6m3fjCIGoCjKXp85YEGQXdFFPR1n2dhyFA&#10;iCX0emv3JGqbtVXhHj24N/MeWde8XlOq3HOKyJdkBm2qUo6DFicVDtAkNMsQBMS9mfsmFjE8OkKm&#10;mKApmTOAeDz3iIwxSZM5gZHRATx+8oBAn6dKqx37j1NDOJnueOA4th88jq37j2LLviPYvPcw1jo4&#10;mqvMicyHXNRrbncIimG0tGj2vzEJoYpZPObgKq2+qqIS9dU16GprR1tTMzpb2/Ca7uhbjt5T6gol&#10;a2gDsEAhMDx8MIdHs8/Q3NSBqspGvjZHIPyC9+9/xYcPf+DRo9fGxIxOPDRfOjE53ySSPHr60cQY&#10;NGs1k+cP2fiNN+knM5u1L1VAePN2fgDVnM/epu8+P0IPZz/B0yuas4PKnHo0JbXcvG5p/gFJuHDR&#10;2zDI6Ngz85pybfR/qQUGpcDDO3L+CZuW5TXgFjNhAciL139QP700r1uwoXjE7LOfwHlkjl8Mik7B&#10;3NtfzM/co8dkznyqaqFGGzQrm/K8lNuQU1DM19oJFJ37NWKiyQKE8mAta1GmU1AKEApGyaT8YbJ2&#10;/mv7+JlCm6zw4eMbE4cwDCEhuX0vgbDfCTsOnoTjl7714AlsIUh2H3XG1n0ECT936MRFrFm3hW7Z&#10;BZw4cRl1Ne1obenE/ekZvKSOmJ6YRH9nJ8b6ejAzPmr67CR1RUcHnpLGfuOdHR2ewPRdmgvqCqXE&#10;3ZuexcT4PTygXezrHTZHA8gUvXpFGiMoxBAChdjh45dIn8SgzsrUxlcxhNrT579wNjw14q+krBVp&#10;GfODa9EDutHupOzc/Lr5F9gsA3by9HXsP3gODU2Dfw2YBKl0gyW6KW3ydfva83jy7Gek8v+TLrC4&#10;ndTXf7XElGJzlbjU73f3DMe2HceNhvgk4PI1HQ2oI5fMoSr0onSai6r65BSWs5ciu6DEJMhoe6V6&#10;R0+vEZTSXtqYrRQGZcyrCxh3700b/SCvQ+7mz7/+RPH8hwHG7//8D+XMJpOhbiU3U+Jx254j7PQ0&#10;9h4hQ9AV3XfUXHccdMLeY6cImqPYSdbYThHqQLbYu/sYDpNRGqpqMDU0gMn+Pjy7P423Tx7h0cQY&#10;nvPxs3t3MTs2htHuLozyD3j+6AkGuvsxTpMhALx+Qxfu4VPMPaFd43OBY3Bgwpiix49fmRQ5gaGh&#10;oQsnz1zBVscDOHz0PP1/L/gGxpAyf/trwCUOBQ6JwvjEAlKiInd/Uk0P0ZbOz+7m1nmBqc8qOmh5&#10;rKbnFjCoWQSlxQP5T1f0xavfMTo+R12ljc0jNKXtf4FAUcgDhy/g/CVPAwYlwAhXeqyYhSV+IrPw&#10;Mx8nZpbhxYc/KSJ/NeUSdZhKCbWUXEwBISk9G9pvoeBdVV2jiflItCtaqeMcxFjKcVDOg7rMiIAg&#10;b0MMIe/j88+fjHYYmxg118dzD43JuEfTIZPx/MUTvHg5ByvHHXuxdcdu3myKS143O1Jg7tj111V1&#10;IDZt2Y4duw+YM6b3ExQH9h3G/j2HkZ6YivrSEkx2d+DR6BBeTE/i05NZfGT/hfbqz/dv8K93bw04&#10;7g4O4N74JKaJ5gf3H+EJPZY3rz8ac3H/3iMDCgnLyYkHFJnjxhQp4VYMISZRi0/KNrNarqbWA3Ts&#10;gIJDNht3Iiml0AyuVg8vXLptvAuLmymzop/T4OYV1JrBlceh9y3tf7bO8UoVVdkUWtb/pyYvxtLS&#10;syqNCVDT/3PzdijdzNPmuSVAtWe/swlcvf8CxJwvTDU08Qye/vF4yc89JcC1wquqNwHhsbijTc0p&#10;6UhMyzQbapRZnZyWbcSl1oqUL6n4jcyGdIPWmLScoEQneRsCw8fPnwwwHnFM3n3493e2tNdvBCIy&#10;yvQ4NV4PrNatWW/ObzTnOLKbY/WsbcxBnOo2m+ZrUWzaZI8N1hthv8EOW2wdcOb4KRRnZqEqJxtd&#10;1WWY7mrDRFsTHg504sXkEGZ6O/FkuB/vicZ3dInezFLt3p3GK6rhSXkbA+MYHZnC0OC46QJDe1sP&#10;OjsGjGCVqJSGUJML+pjezNzzDxyc3/iHzWcpq4C93E1LjODFq19h57APQSGJ5rlo3kL1AsuWbYfM&#10;VV0T37L0bPl5DebXTT8roFjAsmPX8fkHXzXNeP+gRKMfLO34SVfDCpa20W4fXe15+hA7JKeVmjC1&#10;/r/XX1hFKX8kRLOop4U7nYBfR1FeWF6O7MJCBIdHITUzB1W1TWYPjPJJ5wHRazy45pY2uu0tBgza&#10;tK24RFtHO/ILC0zMobe/B109nejuJVuPj2BiSkvh/ahvqEYVx6+yqtScWWFlvW491q9dBwOM1f8u&#10;MaDTWHXkr7pqTfy4aAk/sxYrFy81J60Fe3ihJCUV+VHhqEmNx3BNGfqqSIk97fj4YAozPW142N+N&#10;J2PDuD88iPHeHrTX1eMxbd2YUunYZTp6uwYxMjyJ3p4hc22hvz3KGTJ995FhCKXcf/r0LwQEROE1&#10;xZfYQQM4MHQfjjRbCj/fm3mJTfZ7EBqebNjAYg4UpdRnFXM47XzNvCcwqel1DbhldfTyVU/zvprl&#10;agGT2jbHI7yZU1+ezYNk154TJu3Nco6KGGD7Tqf/4lUkJJf89Vy42n/ovHn86Euk87izO0bvvzVp&#10;dXOvqCHog3bSm2hsbEaHtNfcYzLoXTx/8hjtFOctFOndZIF792YMAJTy2MDPahVa8QWZD4WxFZnU&#10;KmdDUyOB0E2v4z5Z8bUxFzrBpqSsEBUEQVl5EfLys5Cdk46i4jwCwmajOY7Xev0mrF9ny0G3J2PY&#10;Y+VaByxbz25jj6U6fX7jJnMWtJ21tTmaLy8sDPkBfij2u436aH90pseiNz8V4zWluN/VjHvd7Rhs&#10;bsCTu5OYo8l4MD6BuQcP8BPNyAvS18SwTMg4xmUmRu5imip6UJG4AbpD9CYmxmfwmsLyp09/Kmse&#10;09NzePnys0lnV8RSwypw9PZP8w8fM+sLBw+fMzd5ZOwRB/lPYxJ0jY4lk9V0mvcszaI9lOX8hQD+&#10;avrd6pZxFf1v23ECmxwO4eIVH4rCSDPTv2YFaY59B+bNxNfNxu4QwqLzcOj4NQyMzZnXpBemaHJm&#10;+P2nX/wM4VcCU+bx/Yv3uN8/hH56abOdrfgwOoj3I314MdiFpwMEyAi12N0hPJ6i9zHWh7raStTV&#10;0VUnaF69ekFmfYBhTkD1z58/0kN7iJ6eLrrwAxgbGzEHk1RUlJkIZUNDHV3qEhQU5iAnNwOFRbmw&#10;kkkwdaI2OmDjBl6tt8LGZivNxTas3rDNuJ0raSJs7Dab4iGOdrZw2r4VOcH+yPK6hboIXzRF+aEt&#10;IRTdmfEYryzEw9ZG3G1rxGB9LdpJeb2NfNzegZGubtzlF73PLzYx0IdhPp8enca9CbpIUw8NW3R3&#10;8I8hKEaG71JjfDZJs2rZ2aX0bC6acLYimOcu3KSKfkpb+d7MdiWYaNbKbAgI0gsyCQLM7r0nzeBa&#10;umXA1XQVIXwhhf/S9N7M7Hvc8Ys1oFH8QCCw/KylvaIS1Pf5ug0MzyEmvgh7Dl6CT2AKbnnFQPkw&#10;FpBJL6iJhF7xoY5rlID+9PqT2SPSml+IiZpKzDTUYra5Dg+banGvoQp3eZ1qq8dYax16Gqvp1tej&#10;srIczc2NaGtrQW8vGXZ0GH309Mbp5ZWXlxrAdHd3mveLigpQUKBTegqQnp6K4pJ800tKCwxbEBAc&#10;bPaNtpuxceNW2G7Yzut2CrUdsLbdTlA4YCUZxH7rFjjY2mDnhvW4efwg2eGOYYfmcB90xfijJykM&#10;vanR6M9Kwhh/+YOmBjylmRipr0MnQdFVVY0+KuXu+kb0tbRiiPato74BTdVNGOodwZPZ57h/dxaT&#10;Y1TCw9M0IfSx6X6qvefNe0HbGhOThgcPXuE5Z1ZIWJKhes3M5y9/wdHjl2grB+h/ixbfGlEZGp5i&#10;gPHy9W+G/iUmNSBiB4ugFENInGqQLWD5un3NHpaI48j4MwSFppnH+hkdkaSldmmT085ueEi9IDGp&#10;9/oIDG//JPNZsYACURZiISHgPT/0RuxAsIkhnt2fw0RHN/pLK9Cdk4UpDuh0WTGmSgiQ0kLc5eBP&#10;kRUGS4vQmJeF2opSM7DqSUkJSElJQlZWhnmcw58vKSkyoNA1Pz+XE6oQVVUVBkR6nJWdhlKaD+kH&#10;aQkra4LBetNm2Nhu/S+AMKDga/IwVq9fB9tN1thquwaHHKwRf+sSaiP8UR3ojvZwL3RFeqMnJgD9&#10;CWEYSI3DEP+TidJi3Kutw/OePvQUS1/wpvX1mx1RQxRLYow2KufOJgqdtl4jMvt7hjExep/AeEyR&#10;Kdf0KV4+/4RPH/5pQtjV1a04c8bVMITaoyfvsX3HUfNYukEDIjYQQDR20g4W02BZxxAQLF6Hmq56&#10;Rwzx9eB/3cKjMrHv4AXEJRaZ5xZgqH318K9m8SQOHrmKiy4BOHvJBweOzq9l6JAV/V8SkJRGeMM+&#10;R7P4noCVaXw4dh/tJRVozchBT1YmJikoJzmjpwrz8ai6Ep/6evHH1AQ+jlC4d7VjqKvDmAD1Qn4m&#10;IyMNycmJBhDV/HxNTZUxE6UcD4FCzy1djGERlGIJaQkrrV2oW2+iqRAANjrCznaHyaDa5EBg2Dtg&#10;k50Ntthb4/BOO3ieOYAMTwIi+CZaQt0JBk/0RnmhL9YPfXFB6I4JQXdCFMaJxscNDXjV00+mGMDd&#10;1g4KzT68nJ6hCzpEMNShg6Koq7UbPe196OsewpByIcgOAsXY6D0DioczL4yO2LfPiXbxHv+IIbPv&#10;QgDIzq00OQqv3/6BPftOGS/C6eRVaguKUc5QDbwAoPdlTrTpR+Jw34EzcD7nhmNOl3Hm/A0cPXHJ&#10;JLZIIFrYQk3egTwILW1P3H31FxC+DjpZwtD/oyYv4siJG+bx2y/gJCaoI+bhd4/gFWM8pzi+P/0U&#10;v73+Ce1F5aiIjENTXBymCuYBcZcUP8uZ/bSlCU9oHqY42F1kiaYvs10DrGt2diZSU5MNMDIz0w0r&#10;CAxiCYFG4BAQOjvbjY4QIMQQ0hItrQ00GVt2wIY6YaP9Tt4AAoFgsCcY7O15ddgGW7tNsCM7HNpp&#10;j9vnjyDJ4zxNxRU0Bd9AX/RtDMV7YyjJB8NJgeiPD0RHpD86okMxTjp7TnfnUXOLYYmngyN4pIMp&#10;xikah4ZNOLuushYN1Y1oqm2hdug3JuP53FvMzjxDX+8o6uva0Ns9hrnHb43JUJeGkKiUdyFzIP0g&#10;4agYgYCw/6CzYQYl1QgEMhUaRzGExXuQCVGTCVGpB3krakrN+7LDDUedrv412H2DDxAakWkE5Zlz&#10;t+dfZLOIyg/yGb80i2eiX+N6IwTvCIJPBOWTF/O/WP/qKGJdn9KDuvv0M/omHmOaJucV2fAV//bC&#10;mEQUhUZSk2WgMToKPTQDY3k5GCnMpRnJRHN6MhozUlCfm4mi3Cwz+Hl8XzpCAy0mEBgEBL0u5lAX&#10;ICQuX79+SYH+HBMTY3RTyeC9HejqbpuPQ9hs2QV1CyBsbVWlZjv7VlNbYoPNeuzYYgvnI7vg73oC&#10;aV4XUOF/BW3BrhiIvIXe6FtkBg8MJftjJDUU/Ykh6IoLRW9KAkbz8/CUpmG2oxPPRsbwbGoKkwPD&#10;GBkYpPAZNSek6ASZxppmNNVz8Ckqh/onyBYj6O4aMjpiYuwhykrqzc3ctesIJief4E8ZZzbdfDGA&#10;nk7ff4mAoHgTg9DrYognT+e5WyZEYBCABBYB5fxFdxPAUrOAwHIVgGIT8k28QM3iNjqf90B+0Xza&#10;23/XZJ46uibpEj/8Lx7IB30fglhNy9yj916Yx49f/YwJJdbwscRwUnwWClNykeIfgni322ijLmiM&#10;i0FzwvyBJe1ZKejOz0Z7QRYactNRzuf52RnGW6ingJeJ0KwXUyQmxiM+PtYAQ6whIanX9b5AI6Ep&#10;9lAcwtIbGmtgtZHssMGeemGToxGRNqZTT1BkqgDppg1rcXTPFtx0PojgS4eRdvMU6gJd0RNxE33h&#10;bhhM9EYf+2CSH8bSyQzpkQRHJPpTYtGfkYwX7a3oKyjAYGUlHhAIk31DGNFR/kOj6OrsQ4NOt6Ww&#10;bKhvRWtLFxobOswSuLbmTUw8wN1JrXy+mnfJOKOUKKOuQVX8oba+xwy2Bren767xNtQ0OGIORRk1&#10;nmIQNQFFzCAmqahqh2qHefvNL1CJIdQssQXlNrpc90dC8rx2UPuCDdMsALK0r82Nmn5dfesoZp7Q&#10;A5p/CTVNA3z+0XgcH74w0P3HH/D+3b8w2D2O0oxCA4h0bz/k+N5BVUQY2tMSMUwbP1JRgu7ifLSW&#10;5KKzpgz99OSmxoYptO8br0IMIS9D4JBg7KK+mJ6eQn9/rwGCQGDxLnJzs42ZkXfRSM+lr5+uKdnC&#10;arutPTbTrVTVF+mI1QTGaju6m5vsKSxtsNl6OS4f2ooA532IPX8ABW5nUO93DR0hHuiN8cNAUhCF&#10;ZAjGMsMwmRWBqcwIjPH5UGIQmSOAQInAy6YajPKL9BUWY4wD31bWgLaqNnQ296K2pmn+eKFmHXTa&#10;abpOu9Uh6MP0OO7ef2qilMp60syXV6Fgkm68BlmDm5NXZWISWhYXCyg1TjmUSpydmKJqZ1cgy/Lz&#10;MjdqApV2XP+b8P89oBp47bfUexrorz+j9/Rz9/n/iT3KKjvM60p9s3yub5Le0sMnePbxZ1O7Quty&#10;D+Y+IDhsPtH3+Ys/TU6FMKUFrnt3n+PR3Tk8GbuH8gQKw9veKAsLR0VYKJoS4swpN00Z6WgtLMJg&#10;czMmKNDHBwc5YaizHj6kizlOxh3gwLeiqakJLS0tSEtLM+ddlpWV0YyU0GwUkiV05EI1NUW5MSnZ&#10;uRnIpZgsLM4zwSorlRXYQi/ja0Cs4nWNrZ2pdutouxpXj2xH6LmDSLp6BMXu51DldRF13i5oDrqF&#10;gcRAA4rBpACCIADDCf4YiPVBXxTd0cg7aA3zwWhuKoYKc9BbXGS8jcaSatSV1KJFpYgbZLvGMDqm&#10;45VHTApdfX27ud69+8gEpGZmnpvNu+q5FJLj44+Mjvgn76bAoaaBlhsqgCi8rasGXjmXug5ztiv5&#10;NiOrDDMPX//1c1pG18CraXC+Hni1r5+LOVo7R0wVXK20asugBKuaQKP2M69ffp2JMXzk80cUigpE&#10;VTXOr6aePOuJ4tIefjfg+u0wE8Z+zPfvjT7AfQrrPArKrIBghF64hLjr101P9vJEbkQ4ChOTUJiu&#10;Y5goFgmO2uoamoRsM/gCQWenjj3mPW5spHtZZXoDxX1vb695X6cE6/329nYDCvXa2lqa7iYDJCtz&#10;bhO9jI12W7FOgKDJWLVxi6ljLf2we9NaXD24FUFn9iHxymHDEEU3T6PY7awBRXfUHeN2doZ6oIOe&#10;R2egm+kdwe6GRTqjAtAcHYwBorCPfnQH0dpCMVlRWIHaqkYUF1WY0+gEiAcP5zA8MknFW2dOyX/+&#10;/D21xozpU1OPTV6En1+UcUGVTveJEkFZ1r7+0UYbiCF0VUzAEraW6RBjCDBySwUUjZ2Aovc1QJYB&#10;VBMoNLjqeqzPash11XPFLb4GkUWo6vdbGonCNFo4s+tbH1FFvAs0P50Ds4hOKp2vOfJu/vs8fPgS&#10;jx48xxg1U0ZkAoJc3BB82ZUm+io8nE4g4OJFRHt4IikoGKnRMUhLSkZmehZycvKQlcXZzZlfQLNs&#10;YQKxgMLeGmyBRV2va+Dr6upoWubD4m0trSjKy0dtZRWa6xtQV1UNqy0Om+Hg8N8AwsYWG9evw64N&#10;q3Fpjz38T+wygCi6dRalt8+i0usK2sM80RkhMHiiLZBuqP8NtPteQyev3cG30MX3++ODURFA+56d&#10;gl7awW4KmwEitbFaqGxBSXGF0RKjBMIQmaK/T4JyAIMDY2ZJXCUTJC4Vj5DHUVXRjGsuniaC+fz5&#10;Rxw5cs6AwJJhLTMgAMwLy/nd1DI3ljUMDYBAYnFJNbBfD7a6XrMAQ1c1/R49/oID075+/DUg1N7z&#10;93z+8oH7c/NLoTooRDkRvgGJ5md1GMrHd7/i2ewc6ssqkRoZi8Abt+B9/iLCrrvB//wlhLveQF5U&#10;NOo4cFUF+agsLjazv6Ozm2zVgUyKSukFBaEkHnWVNlBkUq/LzZybe4w3b16Rae+Zxy9ePKM4H+e9&#10;7qJ+K0NrA1mkuhTZaQmw2rp1q6kzaWNHENhuIRgUsqb5sKG7aW2NPQSE674tCDqxG3Hn9iHX7TQq&#10;fS6hkQPelxBodEJfrD+6w73QGXIbfWEeGKO2GI+n+eB7Iylh6E4MRW10kDnir7OkEK3lZeilOypQ&#10;5GTlEsmVGBmeMOWShofG8e7tJwOG+dXPPpNJ9fDBMyM4H82+MDmXAkQAxeD7L0yguISu2rVlYQUL&#10;SMQGeq7XBRKBRSDSz2jHtZpmsUSljh3QpiDtJO8fvm92l+u1h0/eGTOhgbSISQuYvm4WMKl9/Z7y&#10;Qi3HFDyhCZylKdQpAV2csSmhQfC6cA5+ly+Zs7ujb94wPcnbGwFXLiPG0wN5CfEop1dQUV6MlrZm&#10;dA/2ormTQry9hfePg0kwyP1UlFKP5W5KQFoileoSknpfgJFnkpuTjriYAKSnhKIgNw6lRcmwsnOw&#10;hy1ZYoP9VqynmFxDDbFuAwFiTUCsXYdTOzbD7ZAjfKkjwpy2I+vaCVT5XkZDqDs64/zQFe8/Dwxe&#10;e6J9MBB9x4BhHhB+FJ6+6IjyRW24H7K83BB7wxXtRflokOfR3obR/kHO/D5MTdzFjBI+xqdNVlVv&#10;9wBamtpRVlwF1ytusF5rax73dA7h6ePXJoA19+T1XzEJDa5m/Pwaxp+m6zXpCQlOfUaAsABHDKHn&#10;AoRYQU0DaTlKQPsulXOh9yUg1SxeiAUUelWi8uulbv0OCyAUQFNy82+khs7mdv4QP8gXn01MoJ2C&#10;7tFAD+611eFBRx3mupvwcqAdrwe68Li9Ef30JqqT4lCZGIus8GDkcjJVFdNNrNdpwPVoaK9HeV25&#10;WbHUKqVWKzMyU0zXQpUWrBRwam6pR3VNOWpqaaLrKlFeUWzWLORdZGYlIS4uCKlpYcgnIIqKCQhb&#10;AkKVaU22tcTkF0BstLHDFmsbnNm1FTcJCK8Dm+F/0A6J8jTcz6DC1wWN4R5ojfYlAwTSzQxBvwRm&#10;vJ8RlsNx8+AQc9T5uSHT5Sz8Du2G277dSPP1QjPt2nRPL/pa29DdSeqq4R9YWmF6eys1BUFRV9OI&#10;9NQsojgRTkdP429W32LNSmts37ILackUqTQlWhASAwgM0g5zzz4ZXaFNO9qwYwGFTIYAIMbQa9IT&#10;el3upTKvNIiWwJT2ZAoQGnC9L1DoPYtu+HIx7c2H302SsaXJK5IQNudyfEHGGP/OYdrtmsxUPOpp&#10;wy/3RjDTXIG5zmq86qnF24E6vOmtw9PWSjxqLMeD+jKMlueiIzcFrXlpKIqPQFpkIJIigxAbxWtq&#10;FFKz4xGXEoWQ8AAkJMb8BQKtWAogemxZ1k6l25qZlfrX89w8mhZ+PjEpBmHhgYhPiODraSguySFD&#10;bOHgb55PuV+10QGrbDZj/YbNJhHGccMGnNm5GbcP74D/YQrLQw5IPLsH2dedUOp9CQ1ht1ET5IbW&#10;KG/0iiFifU0ouzuCYjLMHW3Bbqj2uIRcl5MIP7YbYSf2I9vrOmJdL6EqNhKZIYG0m5FIjY9HSlwc&#10;6ivpfVDYFOUWooXuaU15LcoKyzEz9QAJ0YmwWbMBixcswaqlq7F62RqsWLYa27bugb9/OKmwBANk&#10;jcrKZpOMqzC33FVtqdfW+jc06gKEhTEkQIdGHpgkm+7+KTPwKnSvyGVDS78xDzX1FGaVOoG33TzW&#10;zvXnrz7jEwEiZhAwtKPbYnY+//InBgcnTW5oQXY+9mzZjhN792K4sR7dnK1TTRX47f4QHraU4GlH&#10;GV51luGP8VZ8HqjFq/ZSPG0qwKO6PMxU52KyPBvDpVlozYpHHXttfgo9syyKvxJ6DM10y8sRmxxp&#10;BjWe7BEU7IfrN67gqssF3PHzQGJKLPKLspGelYwM6recXDFIIlJSYwkIuqPs0TFhiIqKQHxiAtLo&#10;0mZmZ8FqgzwMh61YRa9ilY09HzvO17Wmfti7yRpX9ziQHewRenQzEs5sR/61I6j1vWRC1/UB19Hs&#10;54pWX1cKymto1fOAa2jwvUrX9DLKPC6gzPMSyvm4iu8LQI1kjFrqjAZ6Jk1J4SjlH5SXzC8aEYGU&#10;qEiUZOegurQclSWkuIoaFBeWoKaq1lTW0UHihw8dgL2dLVavWoaFP3yLHxcuwOIfF5laWcuXL8fS&#10;pcuxaNESLPh+Eb77diEW/bgMq9fYYOuWnTh16iIiIhLofvWYWawtBD39E6iobkHf4JSpVFNcVg9V&#10;/mmgXhkYmDAZ4M+evjbpfi9fvMMzZYrfm0VXRy+KCstw4OAxk364e9d+UyT2OysrbLNZCzfnE4jy&#10;uI6mnET0lKZjrCYXU3UFuFtfSHYoNaCYbSrG4/p8PKnLxVx9nrk+rsvGw+oM3K9Mx2RFOnry41Gf&#10;GoHO4gx0VRaiJDMZFQW5aK7jxCnMRx51QWCgP1xdr+Ls+dPYf2QfDh0/AFd3FwRG+iE5OwGZ+anI&#10;LUhFVm4SMjNjkZ4ejdTkcMTGBiMsNIAsEYTwiGDTrcQOAsQaW3us2ajHjrAhO6j63PEdDri2fysC&#10;nLYh8sR2xJ/ehsIbx9AZeZOa4Q5aQ24aEHRRTwzG+GAsOQjTmRG4nxuDh0VJeFSSgru0TVM5sRjP&#10;icFIZiR6k0PRRtEpQFRF+KCrLB/Tfd2Y6ulGY2kpSrKyUZSZhZK8AlSVVhpA5OcWIDGe7lhAIHzu&#10;eMH9lhvOnDiG7ZvtsHblMg7EElM7a/niRVi9fJmp4rtq2XK+thjf/e1bLPz2B/z43UIs+OYHfPeP&#10;H/ADwbLgux/x9799j2+/XQwrq++xdMV6LFy8Ct988yMW/LCEr31r+qIfl5uSzfq5v1n9Hf/4+/dY&#10;smgpVi5fZSoI//D9Qvz4/QKsW7HClIA86rgVMXduIZuaqSCCGqsgGQ0U1k1JwegviMN0dQ7u15IF&#10;6giExmI8rMrG46oczFURFDW8sj+pzsZsdRZmajIxVp6K9qwodOQRWGWZaCnORHMZAVFZgPIC0n5c&#10;JHx9POHv5424+EgkJMcgMZ26oyANeWSUjLwkpOcmIi0zDsk0NSkpEQYQ6an8bEIYNUQYIiKDERjk&#10;Ax9fDzKEHTUEu+IO6zbaw8Z2sylVvNlmPS4c3AWXfWSIg5sQcpT64fR2FF0/gtYgF7qTd0wgaio9&#10;DPezo/CoIB6PCxMw+6U/KUvDs8pMPCxOMf0eASJQDKXNg0LaoyLEEw3pCeitLkdffRW9jxI003eu&#10;KS5BITVGHsGRmpyG7EzaQ1Xjy8hEKulNJZoD7nji1jX66W6uuHL+DI7u3Q379WuxatFCUydr9eIf&#10;YbOSjPHtd1j63fdYzkEzncBYxudLvvkeP3zzrRloK6t/4BsO9D++WWAe/+Pv35qB/vab7wwIvv3b&#10;382gG8CRgVYtW2pqdi1buBCb6Zov+7sVNixeiEuH9yAz1AdlFGpZ1E11cYHo5WTo44AO5UZjujTF&#10;DPTDqkzcK0vH/ZI0Tpos3qscPK3MwYuafLyqK8QLssZz9qcN+ZilCRkuSkRbZjg1RQy6KPy6+Hu6&#10;KzIx0ECBSJ2RFBuO5IRIehHJNJ1JSEyOMD0uMQyRMYGmx8ZTPKZHoawsiwwpnVaJhroiPs+hfkhB&#10;LIERHOIDK2vbjVi/kRRsvZGgsMM6iskVK1bBwXodrhzdC+8Te+F3xAGRx+2RcXEP8l0OosD1EGp8&#10;ztPl9MZEaohhhXs5/IMJjAkCZDwtFJO8Cffy4nAvPwEzhUmYzovHWEYkBkl//clhaI30Qbm/OwqD&#10;76CZgmaEgJhobUQPqbCErlF6UjwKcrJNFT4FYVKTU5BL5pAfLsCoBldCWCiSCI4wH2/4u99EhJ8P&#10;MuJikBkfi1BvT1w7ewYbVywz5Z1XCiTff2eq86m6zloO8EqVbqR5WbTgByz4+z+w6Lvv8P3f/sbH&#10;f8ca1fD87h9YyMH+8Zu/EUTfYuUP35u+XAXZ+N7KBf/AMpqI7SsXmUPQc4O80JQWhcLAW4i+cAiV&#10;IW5oob4a5b14yIG8X5BgGFP3Y7YkFQ+K2DmTHxVm4ElpNp5V5BlQvBAo2A0gCKDJsmR0Z4WjKzsc&#10;fUWx6MylCcmLxFg93dAs/q2+bvC+eQmhge6IifKjLvBDePgd+Pq7ITjUEwlkqNz8JBQXp6OsJB1V&#10;FdnUankU7fkoKUpDamo0QkK84e19HVYrVq3EYlLuQtrg739cguUr1szbZP7B5/c54ga9C59DZAdn&#10;R5S4HUGN5yn2M2j0u0TT4U5X09swxWhKMEZoMoZTgjBBNN8lG6g/LEzGbFEKb0YiJrNjMJ4Zg2GC&#10;QllWNUG3kXbjEopD/NGRk4GGDAonXvNTEpCTkoSivFzDEtGRUQj0D0Asr6nxiXw/AxU5echLSkFh&#10;Ov+g6EhE+vsi3PeOKYyWSqGUGh6GxOAgXD9zGucOHYTryePwcbkM3yuXTImESA93JAT64YrTcRzb&#10;vRO7Nm0ytT+POm43pRUcrdfjND2iw1sdcGbfTlPd5+ZpJ9w+e8oUfPO64AzPs064cWQX3I/sQJbP&#10;DcMI7WS/BnpXGa4nkHPjNDoJiPEMrfFoskRy4tBsUCROZMTgHmf0g7xU3qP0eUBUEgzVhXheW4Rn&#10;nL1Pagsxy0EbJ7v20tx2pgWjLTkArQl05XkVQOrJQLGBN3HnxjmE+FxDWIAb3K6dwtkz+3D23CGK&#10;TXekpEXQ+0ghE8QhJYmTKCEY8dH+iCBDBxNEIbwGcSx8fAiIRZw9KlS6dBnt4eJlJttaNSxVh/LC&#10;ge1w2W0L/yN2SD63A6U3jqAt4CL6otzQSx3REkJBGXYLvXQxR9NCzOLWNKlRpQRmOBumc2MxlRVj&#10;+kRGlAlSDVPMDCaGooP6oY4MUeJzCxHOx5DsdgX1VMa5FDZl6Umc+WFIT6Z54GAnxMUjLIgCKCDI&#10;1LaKDghBcUomksNpC2MSkBgRiZjgEERSXEUSOJH+foj09UUEARLu5Ykrx46ZskxxZJI4by/E8rUE&#10;H7530w3+ly+ZAm5R7rfgceYk3E85wfeiM0IImiiaoztnTsD37EnTfSgUA1Xh58IpMudR3NjviKs7&#10;NyH83BGUhrijmZ5Wd0ooTWIwqumWZ14+igb/6+hXgI6DMBQXjLGUaIynxmGUtn4qIxHTOQmcLMnU&#10;XBl4VE79UFWIR9XFBAL1Bfu98jyMF6ahnxqgW+KSWqSNrn0rQVfPnkpRH0tRnxB8E7l0+wvI0Bm8&#10;JvK9OE7WzHS5lDH0KuKQlS3tEIHkxBAkxGiC+ZrnxYUpqK2eZwyrVasohqgX7Dc7mD0ZNjYbsY6s&#10;sXbRApzbswWex7Yj8JgDEk5tRYHLXjR4n0JXyFUDiK6oW+iO8TQrnTNF8bhXQPFIalMXGAQKCyC0&#10;LD7M2SNAqCu7qiX0DpIvnKA7ehA3dzqgINgXZRRGaVS9JdlppoRhYkIcAgL8TMlG1azyuXkbCSER&#10;iPYJRHpELNJik5Acm2h6Shzdp9gEpETHITEsCnFBIUgNizTF2m46n8WlI0dwzckJt05x4E+fIgBO&#10;c4DPIPHmDaTcvoV4AiDy6kUEnCYIKFojL5/j9QiCzzgh7NwphJ8/yesJiuxDuObogBPrluK83RqE&#10;nT2MrFsXUMnZ1hxJExjhifpAN6SdP0w2vYLucB/0RwWxh2AkMZbiOwGjNImTGcmYIOVP8F7dLUzF&#10;PbLE/Yp8ehiFmK4sxt2KIoyX5GGkMBv9yoXghOlOjkZvUiTaowNQFeKBspg7yOPApxAQkT5XEBt0&#10;HbmpQagsSqCXloqifN6LBD8ygRt871BzuV/E1ctOOHf6AM6e2g9veoHxsX40Hck0JZk6DmAzdu0h&#10;Ze7ZjfU21lirwh5U6gLEhX3bEOx8EGHHHZHsvAsVt06gye88GnzOojX4KgYSvNGf4IMB0ld/kj96&#10;SWV9iX4YSQ8xNDmaFmaSZiZId9Okq/t5CXiQz1mRHYuB+EA0B3ug2scNQYd2Uqfsxk0yUkk0Z39S&#10;NBJCA5GflY7i/DwU5OcimV5GPl3ShKgYU9sqOSLGMEVidCxiVA4xONxcU+OTkZeagYLUTLqz9L1j&#10;4lBXVIJYv0AC4ii8L16Ev4sL6f4cIsgQ+TQrXTlZaEiMIwAuwMfpMELJBoGnjsFj/054H9oD36P7&#10;+f32wYvP3Xdvw/Xt9rhguw4nVi/GZft1CHc+hITLJw0gNFCt4YrLBKHK25Vm9hKaAz3REUazSKAP&#10;xEeTIePRn5iI4fQUDJMlRnKSMFZAN7MkB1PlhezFdDnZy0vxuKkBD+pqCIwCDPB+KMdkID0RnXHh&#10;qAz2REmENxooNlso5PPJUIn0/FIFkvRw5GZFEhAJCCd7uVw5bszI8SPbsG3zKtis/RHWaxbCYdMy&#10;XDh7ADH0+vJpfqx27NqGU5wBTmeOY+vOLWSJlVi57AfYrlyKIw4bzA0K44xIPnsceVdPo+TmGZR7&#10;nUEDAdEVe5vmwttUmhlKDjRXmQ91LYcrYUamRH08IwxT2ZHUFVHm9Z5YzqSwmyhwP4u4Cwdxe6+t&#10;KWDifng3Ym9fR15MFIpSklFLAdla34j2pjaUFpfR28hHbW29WdNPjo8zpiUuwBdB1AQSkloNzCWb&#10;SGeUZdNPJygK07JMrc/E4GBTWunmadK+qwuCr7ma6jq1GamoTo5Hmq8nQi6dgf+Zowg6fRQBJw/C&#10;4wB11C4HXNm6Aa4Egpjh9Ia1OLZmOc7ZWsOD9yz06D6kXXJGiec11Ad4kvl8qR2C+DfSfFC9N4X6&#10;kzWC0BoTgbqwMLrcUehO5+BSMPfnF2CkrAyTlVWYqqnCTH0DnrS1mP6wqR5zLU140FiDwYJs1MaE&#10;ojoqGO1psejKTEJ9YjgKCb7sUA80crJVZUUjjYIykyYhJTaY3phMgkxuEPyoD1yunMRlspnrxeO4&#10;duEoLhHIRw9ux1aH9ThycAduXr8AKyXQiiXsHDZixdrlWL5qMVYspV+9dCF2ExxXd23Fnf07EHfy&#10;ELIuOiH36jEUuR0nJV4mI3ihK9qDZsPb9K5oL3REasnb0wx4P6lKg2/p0hjqI6nB5vPNVOElt88j&#10;9sxeeOzeCNdt1riybSNu0n1L8LyFuqxMNBQVobqwCC3VNehsbkVTTR2qyspN6efE6Ghk06QkBgeQ&#10;UXgDqCECPTwRFxKKzIRkxIaEGxYRm8h0ZMfSxASHUhiexRUKTU/nU3A5sAeuB3bjyt4duLRzM1x3&#10;b8FtgsB931Zcd9wAL7LkLeoEXQOP7UUoQSLNE3XOCREETSBd87Cje8z9STl3DNlXTqPs9mU0UaR1&#10;U7i1hXmjiB5Aqdd1dNM1HMxIMlnpSkKeLC7AQ87+2fpaPKitxH2637o+auBrteWYJlsM0gNriA5G&#10;wR1qBAKuNMADdRz0tsQIdGTEojo+GPlkifwY6iavy/B2PYMgbxeE+N40HodiDllZcchhT0uJMLoh&#10;OtQLSVG+yOLzrLRouJPF9u3ejM12awkIolwp9itXL8PCpT9gMdlh4cK/Y/mCb7CF7tQlzohbuzYj&#10;5PAu6oj9SHPei6wLe1FC8yFQdEbdNiCwAEGgEEMIDGIJeR26ij3U++I1e2hjA1xR4XUBOS5OiD+5&#10;ByEHt8J332a4czbe4KwLcD6JlDseaC3Ix2hzM+719qGDYFBR9bricpTnFUI1MKOpLyIpCgUGeRgR&#10;fvPCUjpCZaInegcJGmoR1bckQ2RHRCGfwAi5fg2XD+zFVXoQl3fY49xmG1zgTHHZvpFs5QBvdp+9&#10;dvA/sBXeFNaRTnuRxJkVxxmWfu0cMm9cMKYu5PAORDvtNvcm2fkA0qjsMy8eQaHLSZS5nUULVX/J&#10;zXMovOGMUo/LKLh1CSUER23QHdQEeqPcxx0VvrdR6edhnjdH+KM9Jthcq/xvm17C2V1C81MRcAv1&#10;HEwT5eVgN9FTa0+PMpHMHHoKLsd24NBWaxzdbYfT/L4B/Hw82SIs4o7xIvTci9/hhstp+FJLxIYT&#10;GNGBCKTb6nRkJ2ytl8Jq5dJFWL5sEX5Y+C0WsC9ZvhCLl3yH9SsWYb+9Nc5stTV06c1ZEnF4G5JO&#10;7zaAUMSy0ssZbeE3jaeh3h5x2zCDxYQIDDIXeiyACCgCTEvoTVTdobvpdhrZF44g5dReRGk19SA1&#10;C29yqNMBRJ49gZgr55FBM1ASFYme8jKMNDWhjexQl1+E2sJSVObmI4JeQ5inO7yvuSBQwlAVdMPC&#10;UUrT8mR6BkXp2Qi7Qxc3twClpOnI254oiItDYWwMQl2uIOTCaURQ2EZfOonYS06IO69BP4jEc4eR&#10;Si8h/8YZpHGAi93PmxB87rUzqAlwR1PYHSSdP4Kww9sRdXwHEk7vQZLzPiSf2YP0s3uQc+EACq8e&#10;Re7lQyi+7oTK2+eQ53LCfCaXbmHlHVcDkFL3S2Tcs8i5egJZl4+j4DpNsgcZxf2C+Zx6uc9Vs7rc&#10;FO6BlkgvMk0AhWUQvY0AdNIkNKVEojyGIjvwFsrTYlBbmoHszFiUlGUii6YkhAxym+LWw+MKbvD7&#10;O5+kS3p8F65fPAY/z6ulNCpkAAADFUlEQVS443HVmA6btYvoZQgQixfS7fwRy1cuodlYhvUbVmL7&#10;lo1E2mY4OVjj0hYbeOzYiMA9mzhwW5BxbjfKb51Ek/9lUqKbGWQNuAbeohV0FTNYACGQ6DNihzp/&#10;F5R78gbzJpVr9vBm5F6iRuGsyiPlpV85hYSLJxB78SSiL3JAvAi67Cx0l5WaXWDNpaV0sVKRk5CE&#10;XOoIH1f+sXQTE8NCkJ+ahk7a4Xsj4+huajXsEOkXhCbqj6yYGCT4Unj5+yM1MICzKsgstCW4nkOS&#10;y1mkXjtrZn6OCqveOGsGo+ims1mTUUJQlfdVIxRrOGPrA24bLymIzBZO0S2zl8jBTnLeg9Rze2g6&#10;DqDo2lFUup9CBXuVx1n+7HmK6MuGGQv5e3Ndj/M+Unvc4P9Dpiy6dgKlyjfhfanl/1dHd1LrRR0E&#10;QVeMD9p5Ve8jIPqSg9BJEdlFMDRTS1TF0DOLC0RlRhwaKrLR1FCC2sZiNLRVoJrXFLr9/gRMgN8N&#10;AuAKdcRRXDi5FzeoKzzdzuMOgelx4xysFN61WbMSthvletrCnkBwJG2fdz6OYFLbKcdNcNllDx+6&#10;oCH7tyD68GaknnZEyfVjqPe5gNbQG8ZciBlkDjT40gvSCQKAXrNoDHWxiAChmyJQNPi4oo43utH3&#10;GlqphtsokKp5I/JvXkSa61nEXz6N6MvO9Ab8KfwS0VZSgq6aGrJDoTEf+YkJSAjyJxOkoqO2en7/&#10;6OAQNUedMRmlWXl0xSjsCIhMao5Ybx9E0w1N9PUxgEi66YoU2tDU6xeR4XYB2bT3+ZydxaTUolvn&#10;UEzAasZW33EhEAQGN9T53aL+8UZrpB/ucJL4HdpiPLEYgiHl/EFkuRzmz53kz51Grfc5c58aAi7T&#10;q3Lhz11HU/A1k7le63cVrTSdnYHX0RV0Az30EPp4L4d0L+lKtoe50zORcPdBd6wvmskSDaG30BHr&#10;g57EQAKCPS4U7XRDGxPCUUzNkkMTkEsTUlSQguLyTNQ0ERitZcgpSkE0P5+YFELdIG8sEAk0Jb78&#10;2yKD3ZGZHIri3Hj8HxHKZ7ganYgoAAAAAElFTkSuQmCCUEsDBBQABgAIAAAAIQAJm9zl3AAAAAUB&#10;AAAPAAAAZHJzL2Rvd25yZXYueG1sTI9BS8NAEIXvgv9hGcGb3SSlpcRsSinqqQi2gnibJtMkNDsb&#10;stsk/feOXuzlweMN732TrSfbqoF63zg2EM8iUMSFKxuuDHweXp9WoHxALrF1TAau5GGd399lmJZu&#10;5A8a9qFSUsI+RQN1CF2qtS9qsuhnriOW7OR6i0FsX+myx1HKbauTKFpqiw3LQo0dbWsqzvuLNfA2&#10;4riZxy/D7nzaXr8Pi/evXUzGPD5Mm2dQgabwfwy/+IIOuTAd3YVLr1oD8kj4U8mSRSL2aGC+jFag&#10;80zf0u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I+gH6H&#10;AwAAMQgAAA4AAAAAAAAAAAAAAAAAOgIAAGRycy9lMm9Eb2MueG1sUEsBAi0ACgAAAAAAAAAhAHFC&#10;S58xAwEAMQMBABQAAAAAAAAAAAAAAAAA7QUAAGRycy9tZWRpYS9pbWFnZTEucG5nUEsBAi0AFAAG&#10;AAgAAAAhAAmb3OXcAAAABQEAAA8AAAAAAAAAAAAAAAAAUAkBAGRycy9kb3ducmV2LnhtbFBLAQIt&#10;ABQABgAIAAAAIQCqJg6+vAAAACEBAAAZAAAAAAAAAAAAAAAAAFkKAQBkcnMvX3JlbHMvZTJvRG9j&#10;LnhtbC5yZWxzUEsFBgAAAAAGAAYAfAEAAEwLAQAAAA==&#10;">
                <v:shape id="Imagen 15" o:spid="_x0000_s1045" type="#_x0000_t75" style="position:absolute;left:1238;width:12579;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ewAAAANsAAAAPAAAAZHJzL2Rvd25yZXYueG1sRE9Ni8Iw&#10;EL0L+x/CLHjT1IVVqUaRhWUVBLEKXsdmmhabSWmyWv+9EQRv83ifM192thZXan3lWMFomIAgzp2u&#10;2Cg4Hn4HUxA+IGusHZOCO3lYLj56c0y1u/GerlkwIoawT1FBGUKTSunzkiz6oWuII1e41mKIsDVS&#10;t3iL4baWX0kylhYrjg0lNvRTUn7J/q2CzURvx+E8mspdMSnQmVNj1n9K9T+71QxEoC68xS/3Wsf5&#10;3/D8JR4gFw8AAAD//wMAUEsBAi0AFAAGAAgAAAAhANvh9svuAAAAhQEAABMAAAAAAAAAAAAAAAAA&#10;AAAAAFtDb250ZW50X1R5cGVzXS54bWxQSwECLQAUAAYACAAAACEAWvQsW78AAAAVAQAACwAAAAAA&#10;AAAAAAAAAAAfAQAAX3JlbHMvLnJlbHNQSwECLQAUAAYACAAAACEA/hi7XsAAAADbAAAADwAAAAAA&#10;AAAAAAAAAAAHAgAAZHJzL2Rvd25yZXYueG1sUEsFBgAAAAADAAMAtwAAAPQCAAAAAA==&#10;">
                  <v:imagedata r:id="rId32" o:title=""/>
                </v:shape>
                <v:shape id="Cuadro de texto 20" o:spid="_x0000_s1046" type="#_x0000_t202" style="position:absolute;top:19335;width:16002;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F29A21B" w14:textId="4A82A4D9" w:rsidR="00303317" w:rsidRPr="002E1B77" w:rsidRDefault="00303317" w:rsidP="004C2308">
                        <w:pPr>
                          <w:spacing w:after="0" w:line="240" w:lineRule="auto"/>
                          <w:rPr>
                            <w:b/>
                            <w:sz w:val="16"/>
                            <w:szCs w:val="18"/>
                          </w:rPr>
                        </w:pPr>
                        <w:bookmarkStart w:id="52" w:name="_Toc38616624"/>
                        <w:bookmarkStart w:id="53" w:name="_Hlk21816160"/>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5</w:t>
                        </w:r>
                        <w:r w:rsidRPr="00B842F1">
                          <w:rPr>
                            <w:b/>
                            <w:bCs/>
                            <w:sz w:val="16"/>
                            <w:szCs w:val="16"/>
                          </w:rPr>
                          <w:fldChar w:fldCharType="end"/>
                        </w:r>
                        <w:r w:rsidRPr="002E1B77">
                          <w:rPr>
                            <w:b/>
                            <w:sz w:val="16"/>
                            <w:szCs w:val="18"/>
                          </w:rPr>
                          <w:t>: Muestra etiquetada</w:t>
                        </w:r>
                        <w:bookmarkEnd w:id="52"/>
                      </w:p>
                      <w:bookmarkEnd w:id="53"/>
                      <w:p w14:paraId="2B3CCDBC" w14:textId="77777777" w:rsidR="00303317" w:rsidRPr="00714A1C" w:rsidRDefault="00303317" w:rsidP="004C2308">
                        <w:pPr>
                          <w:spacing w:after="0" w:line="240" w:lineRule="auto"/>
                          <w:rPr>
                            <w:sz w:val="18"/>
                            <w:szCs w:val="18"/>
                          </w:rPr>
                        </w:pPr>
                        <w:r w:rsidRPr="00E04230">
                          <w:rPr>
                            <w:sz w:val="16"/>
                            <w:szCs w:val="18"/>
                          </w:rPr>
                          <w:t>PROYECTO PCB UNIDO/DIGESA</w:t>
                        </w:r>
                      </w:p>
                    </w:txbxContent>
                  </v:textbox>
                </v:shape>
                <w10:anchorlock/>
              </v:group>
            </w:pict>
          </mc:Fallback>
        </mc:AlternateContent>
      </w:r>
      <w:r w:rsidR="00942DA3" w:rsidRPr="000843C4">
        <w:rPr>
          <w:rFonts w:ascii="Tahoma" w:hAnsi="Tahoma" w:cs="Tahoma"/>
          <w:noProof/>
        </w:rPr>
        <mc:AlternateContent>
          <mc:Choice Requires="wpg">
            <w:drawing>
              <wp:inline distT="0" distB="0" distL="0" distR="0" wp14:anchorId="31687164" wp14:editId="610494BE">
                <wp:extent cx="1842770" cy="2385060"/>
                <wp:effectExtent l="0" t="0" r="5080" b="0"/>
                <wp:docPr id="70" name="Grupo 70"/>
                <wp:cNvGraphicFramePr/>
                <a:graphic xmlns:a="http://schemas.openxmlformats.org/drawingml/2006/main">
                  <a:graphicData uri="http://schemas.microsoft.com/office/word/2010/wordprocessingGroup">
                    <wpg:wgp>
                      <wpg:cNvGrpSpPr/>
                      <wpg:grpSpPr>
                        <a:xfrm>
                          <a:off x="0" y="0"/>
                          <a:ext cx="1842770" cy="2385060"/>
                          <a:chOff x="0" y="0"/>
                          <a:chExt cx="1842770" cy="2385060"/>
                        </a:xfrm>
                      </wpg:grpSpPr>
                      <pic:pic xmlns:pic="http://schemas.openxmlformats.org/drawingml/2006/picture">
                        <pic:nvPicPr>
                          <pic:cNvPr id="17" name="Imagen 17"/>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842770" cy="1788160"/>
                          </a:xfrm>
                          <a:prstGeom prst="rect">
                            <a:avLst/>
                          </a:prstGeom>
                          <a:noFill/>
                          <a:ln>
                            <a:noFill/>
                          </a:ln>
                          <a:extLst>
                            <a:ext uri="{53640926-AAD7-44D8-BBD7-CCE9431645EC}">
                              <a14:shadowObscured xmlns:a14="http://schemas.microsoft.com/office/drawing/2010/main"/>
                            </a:ext>
                          </a:extLst>
                        </pic:spPr>
                      </pic:pic>
                      <wps:wsp>
                        <wps:cNvPr id="19" name="Cuadro de texto 19"/>
                        <wps:cNvSpPr txBox="1"/>
                        <wps:spPr>
                          <a:xfrm>
                            <a:off x="38100" y="1895475"/>
                            <a:ext cx="1749517" cy="489585"/>
                          </a:xfrm>
                          <a:prstGeom prst="rect">
                            <a:avLst/>
                          </a:prstGeom>
                          <a:noFill/>
                          <a:ln w="6350">
                            <a:noFill/>
                          </a:ln>
                        </wps:spPr>
                        <wps:txbx>
                          <w:txbxContent>
                            <w:p w14:paraId="11AAC722" w14:textId="314066C4" w:rsidR="00303317" w:rsidRPr="002E1B77" w:rsidRDefault="00303317" w:rsidP="007D1879">
                              <w:pPr>
                                <w:spacing w:after="0" w:line="240" w:lineRule="auto"/>
                                <w:rPr>
                                  <w:b/>
                                  <w:sz w:val="16"/>
                                  <w:szCs w:val="18"/>
                                </w:rPr>
                              </w:pPr>
                              <w:bookmarkStart w:id="54" w:name="_Toc38616625"/>
                              <w:bookmarkStart w:id="55" w:name="_Hlk21816179"/>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6</w:t>
                              </w:r>
                              <w:r w:rsidRPr="00B842F1">
                                <w:rPr>
                                  <w:b/>
                                  <w:bCs/>
                                  <w:sz w:val="16"/>
                                  <w:szCs w:val="16"/>
                                </w:rPr>
                                <w:fldChar w:fldCharType="end"/>
                              </w:r>
                              <w:r w:rsidRPr="002E1B77">
                                <w:rPr>
                                  <w:b/>
                                  <w:sz w:val="16"/>
                                  <w:szCs w:val="18"/>
                                </w:rPr>
                                <w:t>: Descarte con kit de campo</w:t>
                              </w:r>
                              <w:bookmarkEnd w:id="54"/>
                            </w:p>
                            <w:bookmarkEnd w:id="55"/>
                            <w:p w14:paraId="5FA61FAB" w14:textId="77777777" w:rsidR="00303317" w:rsidRPr="00B842F1" w:rsidRDefault="00303317" w:rsidP="007D1879">
                              <w:pPr>
                                <w:spacing w:after="0" w:line="240" w:lineRule="auto"/>
                                <w:rPr>
                                  <w:sz w:val="16"/>
                                  <w:szCs w:val="16"/>
                                </w:rPr>
                              </w:pPr>
                              <w:r w:rsidRPr="00B842F1">
                                <w:rPr>
                                  <w:sz w:val="16"/>
                                  <w:szCs w:val="16"/>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687164" id="Grupo 70" o:spid="_x0000_s1047" style="width:145.1pt;height:187.8pt;mso-position-horizontal-relative:char;mso-position-vertical-relative:line" coordsize="18427,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tZngQMAADAIAAAOAAAAZHJzL2Uyb0RvYy54bWysVdtu2zgQfV9g/4HQ&#10;eyPLsWNZiFJ4k00QINsamxZ5pinKIiqRXJKKnP36PSQlN5cCvWAfLM+Qw+HMmTOc8/eHriWP3Fih&#10;ZJlkJ7OEcMlUJeS+TD5/un6XJ8Q6KivaKsnL5Inb5P3F77+dD7rgc9WotuKGwIm0xaDLpHFOF2lq&#10;WcM7ak+U5hKbtTIddVDNPq0MHeC9a9P5bHaWDspU2ijGrcXqVdxMLoL/uubMfaxryx1pywSxufA1&#10;4bvz3/TinBZ7Q3Uj2BgG/YUoOiokLj26uqKOkt6IN646wYyyqnYnTHWpqmvBeMgB2WSzV9ncGNXr&#10;kMu+GPb6CBOgfYXTL7tlHx63hoiqTFaAR9IONboxvVYEOsAZ9L6AzY3R93prxoV91Hy+h9p0/h+Z&#10;kEOA9ekIKz84wrCY5Yv5yrtn2Juf5svZ2Qg8a1CdN+dY8+d3TqbTxamP7xiOFqzAb8QJ0hucvs8n&#10;nHK94cnopPshHx01X3r9DiXV1ImdaIV7CvRE8XxQ8nEr2NZE5Svk2WqC/Lajey4JFgCxP+GN4hHq&#10;U7pT7IslUl02VO75xmoQG8B66/SleVBf3Ldrhb4WbUuMcg/CNfcN1ahyFvjqN8dU0RWvWPUNtCJj&#10;rxTrOy5dbEHDW2StpG2EtgkxBe92HIwyt1WGoqP9He5DP4vWB0wLa9jfSCDKznDHmimRKdiIggXn&#10;yG74S1VwQHunQsw/zblsledZ5NyROYDVWHfDVUe8gGgRUXBPH++sjw2mk4kPWioPYoi5lS8WYOhX&#10;AvI+4lFEXXz/4F2zE8TQ3oD8U60baocovdtnPFpPPLrsaWUUqThx6D5FsrVHfLT2HUzc4Q/le3Ja&#10;jwFP/XRs5NM8m6Fj0bBZvl4uVstYuWNLrxbrpaevb+kFLPJg8D+hS4YyOTtdzkI5jrhPMPtsYtRe&#10;cofdIbxf+ZTRTlVPSBRsD++R1exaoMJ31LotNXjdkRcmlvuIT90q3KVGKSGNMv9+a93bo3LYTciA&#10;aVEm9p+e+meivZWo6TpbLODWBWWxXM2hmOc7u+c7su8uFQYSugPRBdHbu3YSa6O6Bwy2jb8VW1Qy&#10;3F0mbhIvXZxhGIyMbzbBKL4+d/Je482K3e35++nwQI0eSe5Z8UFNLKLFK65H20juDdqtFqERPM4R&#10;VVDbK2B0kMJYgvRi7j3Xg9XXQX/xHwAAAP//AwBQSwMECgAAAAAAAAAhAI6GfnpDPwEAQz8BABQA&#10;AABkcnMvbWVkaWEvaW1hZ2UxLnBuZ4lQTkcNChoKAAAADUlIRFIAAADCAAAAvAgGAAABXc5BFgAA&#10;AAFzUkdCAK7OHOkAAAAEZ0FNQQAAsY8L/GEFAAAACXBIWXMAAA7DAAAOwwHHb6hkAAD/pUlEQVR4&#10;Xqx9CUiVW/e+lxtFRVGoKEVFUWIUJYlSoRQVSZJiFCaJoqIoDjjhiBOOOOKI0xFH9JyjOOOMM45J&#10;ZUZzNEdzVLe63OH5r7WOb5m3e7/7+3/fptV7zvEM797PXtPea6+ld/SEPSYmptDUXIeS8hwUlRcg&#10;Iz0JMbERcHdzwjmHUwjwdYGH6zkkJCRg5ao1WLl61VdasWqljlaswM8///yVVqz4CRs3rofhhvXQ&#10;M9q+G1dv3MTQyDCCQ8Lg7umCzNwcpGRkwtvXC75+nvDz98Su7UaIi4v5+iOr1377Mf6RlSt1P6Rc&#10;16xZhbVrV2PVqhXQ22l5DLfu3cXc5UsYHR1GZ1sjqqrrsXqDIfQNjOiN6+Hj4yM/lpycTB9ag9Wr&#10;V9Pra+mL1uCnn1dj/cYNWL1eHxvXbKC/r5Ke/LRCR3o//wS9PUdt8fjpI1y6dAkXL86ge6ALVfUa&#10;bNpugg0bDbBq5TpEREQgJzcDKSkp9ANrv/7IunXrsHrNRihNVVwuP8I9+e5Htpsfxas3rzEyNYGe&#10;vm50t7ajIC8fB61tsXKDMQwN9eHu7gpfX2/ExSdDf70x1hsYYt2atfJD+kZbF38CKC0u+foj37Ch&#10;4QqITcOjJ49RUqnCzMVpDA0Noau/Uz709lfg/fvHKC4sQkpMJOJ9nRDvYY+t+uupB+vkRzbqG8p7&#10;X7z5HYVF5V8xWUp6xx3O4/r1m5i/uYDZuRlUZKWjKiddPqi0qqxkqAuzkBMVgPQQXwQ52sGPZpuP&#10;8zmcOW6JV78AV66+xKOHL5fMOOqF0EroGe80xfj4JBZuXcPMzBTqcjNRk5O6+PW6Vp+ZiIasFFRn&#10;JKI0MQw5YTR03i5I8HVHhLsjfqP3XL7yBAvzN378I6vWrUdmdhYuLVzGLP1ITXY6GktydN++2Bry&#10;MtBQXLD4jABWqZBPPU4J80VmdAB++ROYmr6P0vzCr9P655U/ff0hvTXr1sLc0gLjMxMYGR5Ed00F&#10;mkpzF79O1zQFWdCoShafAdnZ2UhLSkRGuC+yIgMxOXcfI4NXEBscJPzDtHb9GvmBlasJE/6RLdu2&#10;orO7A62NWjTS2GuKsha/TtfaVYWoLy9afEY/kpWBNOL+/OggpEcEorVpGMP9l5AQECA/wFObeWft&#10;+nXSKz3dr65DaXkJKkpL0FdbDi390Lf2O7RFGbg8OyPP/iBKSkrBLrqx/NhgZMeGQF3fhYaaDiT6&#10;+4Jvev369fIj/HjVmtXQY/liZGRAH0xCelIcmotz0EbyS2nVhbnSu2tXF+T5zYfvaKiSER4agcK4&#10;cBqyANRVNkDd0IrkIG/o6+vLj+jp6RHTrqRpTj/CP7BlyyZs3rwZO7cYoCk/E52VxfKFwGdoy4rl&#10;R5SWWVgNjwsuiI1OQEFMKEoSY1FRUoW62iYk+Ltj7WqSacQrP/+sRzzyk0527dq1C/v27YPVocOY&#10;mxtHgyofjWWFi1/5BpqSfLSUfJsIZdUdiIuKhp+PP/1AFMpSoqAqrICmph3Z0T5wOm0Hm+OH4OZ6&#10;Hm7ER84XzkLv4MGDOHHiBB4+uL34NYDNYSv6/yNwp0b4IN7PXV5v7pxEcUUvbI/bISY8Gqn+Lkj0&#10;vYC8xGIUZRRjfHAOnl4+aKjNR3VlHlRlWYRzFvRO2Trg7Blb+RJulnt3wpJ6hmvVuB9zACfNTWF7&#10;9ODiX4HB4RuIi4mFn5sLsoJdkRUagBM7HOBi7ozWknhMjIwiJTkTTbWFaKwrRm1VDvQOHz2CJ48f&#10;4sajd7h27zWuPXiFx4+e07cVYNrRHOrqWvR2DeOA5VH5kd7BGcTERNEwuOOszXHYHj4Ky+1WOGR6&#10;AikJiUhPzUBiRh4S4mNRlB9HDJoIvY+/vJWuz81dxuSkTkAODPRhpL8bozOjmJ6aw9T4AMZmr2N2&#10;9ibatF2ora2GhelmtNbVoF7Thta2bvR3DKCvcwDdzQPobB1GW3sP9ptuw8mj+6H3/ssn5GamoYqk&#10;sKq0AMUFmSijaczj2T56EepxoG38F5wPbMSOU1XQ3x+G7adjkFrWh6CUFhRW9GCgoxXlpZX0+WpU&#10;qRpQWlSFopwCmO8ywJ5dhtDjIchXFcP4YCSMDsbB0CoJxkdSoH84GNWd09h2JAL1/Xex7XAIvScQ&#10;xoeD6G8hKGq+RK8/wOajwYhOr8NGyxhstEiA/qEkbLBMwM4j/thjsglme3dA79mL57h36zKig4IR&#10;5huA5Kh41BZXoIhER2lhKnFyIbrb61BTUYCc9EQUpMehPDcFmqo8NNYUQFtDfFRFs6moANnx8Uij&#10;SVFdRIAX5xI/nYTdSWvozUyPY2iwH5OjIxjt78dQXy/6ujrp+RCGh/rQrK2j17rR3qzF9NgQutua&#10;0NmiRU97M2HQisZaFVrVlehuqUebpgqFdAPtzbVoqCtCdU0+DT8Bf+XyHIE7gcHeLkyPj5Cg60Fv&#10;Zxv4xy9fmpEfmp4aw8XZaUyNDsqE4C9vbWpAS2M9hnrb6aYa0dZURQK2km6qCrmk5Lo76e9NlUQV&#10;0DtNmnGgvxcaelMRMU5ufhbJsBisXbcSDqePwfm8HTzdHeDhfgG5eUVf9YVCOgWlU7mKXmdiccJy&#10;Uc83KIxU7hQGBofh7uGFhKRYZORkQ4+sjMAgX+JeVzi7nIGB/lo4XXCTL2Wp+nc2l0IsFNnu0nMP&#10;DMZV1uuzs+juaUc9zfnDJ+zIhCHDjUwefTIQoqIiyODzx6ZNW8QKYTtLsbeMjDeTyWSEDesNsXH9&#10;hkWhuMTe8ouIwsX5OVy+fBkjowNoJDAtrU/i59VkR9EPrFy5Gra2NggPD6UuG8iXKj/AYvzoMRvh&#10;/iePXxCHp33tydcfOOvihVmyFtky6enpohk1CPuzLjDavlcUDWs1V7dzcHP3xKatu8iK3ISNG3Tm&#10;D/9NaVevXqMpXvQXO0vvtKMrqtX1mLt6CVM0o/oH+9DRO0C6D3j85BkqK4vI2E5FFen0JG8HhLs6&#10;YN36jdKLpT/Q3jmKoqKSv2Cht3n7Lty8Tzbv/BVUleShPi8L9aqyxY/pNGB1dgrqc9ORGeqFSLfz&#10;8D/vAF8XR3g42uPwwSN4+R4Yv/wKK0nrfZtZixaJgeFmMaovXZ2HuqJITBxNhWrx64G6gmw0kEGn&#10;pR8oTohEfqQf0gJcEeVOFqOPG0L8g/HsDTAx/xIBJOL/8gNsNN97cF9w0JYXkpGQjdqSb5ZHTV4m&#10;WYeZi89Ih9+6I2AmRQYhLcIf0ZExmJ1/jfG5JyJVlamr2FV6G/Q36lyCyQloygrQRNK1sbp88esA&#10;LUldbXH24jNgcmoGSYnx9AMhyIwIwMTwOMan7qJv+BppS7O/9oBnSktbK4HUgZayIrFCNFXfhoj1&#10;eG1uGu7euCrP+4nrE2OjkEOUHx2CudFZzE7fQJO2G/u3bZHZtXHjRqwjz0nMHLZ3CouLUE7j3l1f&#10;RYZANjq0DfJl3FoIFw0BrbS6umaEh4UgKTwY+WSBTA2OkC3Vjuamdhw3N/vKH2yfMbfrsT+RnJwo&#10;1F9fiaaiTNJW2sWv05mc2tIiMdK4qRs7EBESjERivJKkCHQ3Nokd1dfRgbMnj8j0/emnn+iHSJyQ&#10;HaW3aZORGGo7d20VgLkHMyODi1/3J/1gtvwAt4n5m3B19YWXqydSoiJRlhQJdZkKZfll6NBoYWtt&#10;KT3g+b9yJWFANpTe3r17ceDAARy2skALG80Viu3E7Xe0luagiUxRpbW29iImIhxRAf7kEsSjMrcM&#10;ZbkFaKmrR0KgF0x3bIWD/Sm4OJ0hSewAvSNHjoDtp+u37yx+BTfinI9X8flaCyI9ziMzNlZeHZ15&#10;gciwdJyxd0RqVBgyg93IMs9EemQGOhq6yV/UoqmplqyUAtSQxisvzYTeuXNnMHN5Gp/IRzh4wAwW&#10;u7YAvz7DpypHjCd74ZTVAZy1OyU/cPcpeU1VjQgM8EN6mD9y6QdO7jqCU6YOqE8jXnl9F7m5paiv&#10;IJVKqlVDmk2MAG7zd1/i9sO3ePToCT37DTfjTyPn7AkxUTQNHfIeBjqbLIi01GTYHDsKF8czMDUw&#10;wYEtB8lQC0ZmRhoSEzPpPXmoLM9DSW4s9D5/+ojrt+5jcnwK42PToiZZw030jWFq5im6JuZx8+Wv&#10;5AH1on+gm4agCb7ugfAkKdzS1AptSzs6Wnsw2DUkN9PTNoKOliFUVVTCynwb9P784wuyM/kXi8hG&#10;yiM7J1tspdriKmw8Wg49SxrHg/kYnH1M12RssvKHlWsDNpqHEwWjp6OT7KwylJM1zrZSRVkdKfwK&#10;uJ+zxV4TI90QbT9oj81WiWIn6R9KgMHhRFjYhdKXBZPtEwCDg8HwjKmEe1I9TO34PVEwPRGCrYcD&#10;kU4Gs5GlHzaYx0PfMhEbDyaKnVShbse+nWSIvX33EmO9HUgIj0JMcBjNjgQS0eWkPDJQRePY3lyF&#10;Zk05MVMJCrJTkZcSjfqyXDSTedJcT3Kqlji9ugi1RUXIiotDSVY2KvILkBDhjVPkKusND5E9OjqM&#10;ixMT6G1nM6QTIwP9ZEUP0lg20vN2DNPYD/R00ji3oLejBa3aenQ0azDQTTJMW0u2US1dq5EUHQxN&#10;XRma1BUkPkiGkZmvd/nSRfFML06NC40N9WNqbFjsoiuXZzExPkx/7ydbaRJD9IWDPR06I6ytkcDV&#10;or+7CV1tDWIXdbbWks1Uh652Lbo66sU20rM9cwGOZKZfJKt7bHwIQyP9JFnb4B/oB09vDzh7XEBS&#10;SjxNvXRSncmIS4glKbkSXt5uxA/eCPD3EvLxuQBPz7OybsVeEJv/AYGhf1m/YgnLpDzXifYltKhq&#10;FZ2+nFj8rFu3BhvILhBavxZ6phZW8AoKxfW7pDkXyJqcncLo+Bh8/Hzh7OpC9tgFsccKykqwfa8Z&#10;1pN5tIJdaAN98m51N8Sd8iAbzcvXDUFB1CHqYGxstFg1Szuh2GxMSmf+QmSYMLH9oJDSMV3ndL4o&#10;Ez/+aYUe9HYeOg4HV3fcf3hPllauXr0qy15jYyMYHOpFR1crNGRb8/IXm2X6m7aJaWZgaCwCeu2a&#10;jeRJ/0zC3BUWFgcQGRWKMFJL8WTcr1u3gTSDbmmMSTHblpKeHhmZeiuZKb82NuVy0rORmpzytUMK&#10;EopZ99W846U07oRHUAiev3yG2SsXsbCwIPZkR0cbGtQ1mB0mx6GrGy3NHThy6gyMdphggyGZeWS8&#10;ihW2lhBZsw5xxG3pZKmFhQchODgQaWlpMDAwkr8tv3EmWRAhHWu8aTtu3b6/ePu6du/uI5QXlSEv&#10;J/drJxQklndCOuIaFA22VZ88e4rymirMLcyTrpglqTpJnimZJ+OTGB4eFj6pb2yVH7n56DX6J+bI&#10;cCYmHe9HWnoScnJykJWdhtSUJGSnZ6AsLwc7DNdjt6EBjNaQ1UHTb/0G/b90ZJ2+kXzn0nZl/gbK&#10;SC3zEqEyvb5Np+95hG0BvfO+YTA7fBw3bt2EitzkhLQUsYt57fESSZWZsTGMk8pgKdHd2bP4M7pG&#10;OlFaSUEuKstKUZCbgdjFFYlEv/OI83Agskesqx2ZuI7YZryBbv7bqitft24nF2TjJvxK3/PwBZlh&#10;IzfQO3CZbLt5MeyX84XyfCnpmVkdxZq1G3HlylUxi9n/Ydubl4KrSRWpC3LE1m4sIbu7aKkN8q1V&#10;081rc8khJglWlZYINQn66tRYqJLCkRfhi6xgb6T6uSHR64IsyYQ4n0E4dSrK8wKi6bXQgBB8+A14&#10;9QG4c/cjLt74iHu3HyHQXefEfS/FdEbqN6JOrJH5bUwKuAU37tz+2omJiTGo8jPQkJ8tJl9LOdkn&#10;ZHf+qLHd31qUJZ2oJDGsIjRLydMvzM6WJc+M5AQkkYEbGxGK2CAfpIUHICnYB4lB3kgmaZYQHS9I&#10;PCIkrl57irHLT8UIsDt66N91gsUaW95ePt64duO68MPk7IxoPzbzGQk1daZVVYAGlbJc933jTlRl&#10;JIn5X0mdXt6mZy4iIyMD8XExssTKLoGyzJodG4Tqyho8eP4HCZYXZPXcwcTcI1LtETAz2fq1E986&#10;s7wTxNgss9m632myC2MT4xgi7dlPEomXOJrIeGMkWsvyxQHSVn1z65a2+sIcNLPrl5+OBnI/lrfR&#10;sQnpRAoZ96mJCUiJDqMO+Itvkxrii+nRSeKDOXR1jqO3cwLdfXOIJsPy5ME9X9cC+B7ZHWHdtHot&#10;d4j4Y5H0+A0KGvXqBtQ11KJBoybboVacK/aH2KNoJHNNXfnN8VraGqmTjcWZaCopIOPnW0f/IE+5&#10;t28ApaWlSKcpxn5TdlIyUsNDUBgbgryoYGRRhy6OTkFT34ve7gkyK8bQ2tKFWG9v7CHFyp1QBAH7&#10;VSzl2Cnk+/1uvVrpZWZ2FrJzs5CTl4t8elybT7xADN1cTNdSXq2qXLy9b+3hnRtory6VNe22Javz&#10;SvtMDFtcqsbVhVuiBF1diJmDfJEdFYCC+HDyHQLJTxtCXU2brBRr6jrR0tKGRH9v2B85JDeq6BTu&#10;DN+vcs98ZQBkPVxffwM2bzYWv4tF1uo1P2MNqfSW0ny0FeeiQ5Uvnehra168tW+tkTwkbUGmdHap&#10;t8SNN0iu3n2Gyqp6xIaHIywoWJa4w319ZJmb0SiIjURbbT1UxZWoKKqAVtOO3pZW4hl/8Qt56Xup&#10;1uZ1djY51pPNxLYTX/W2bt2M7du3wsRkJ3bvNoG5uTkOmO/Fjs36uDbci25VEboqC9FbW45Xj5Zq&#10;Vr5FYupCsqNJcmmI+etIXyxt/I6py49RUFCJcDIGE6ITEeAXjJigQBTFhaM8OUrW62sKi6UTJbkl&#10;qKxoELeQpZazvQ30N5BrTkiwdaAzXXhZS7cP+dXhNTMzg6WlJaysrHD06FEyzo/hzz91auzjhy/0&#10;mB78+iuyiSG/b+TakWBMjwhGNjFpGonM7Oho3Z8WG4vNtu7LiAhLFl0QFRGNhLhEONvZIiXAncgV&#10;WVG+KEopRElmOYoz8lBdVk/ORA7CfQJwc+Eq2fIV5ALlkeuZIe5nYV4qivLTSLGmIDcrkSyFJOgp&#10;N3/69Gn4+flh4foV3R1Qs7I+jh1bjGG+Zw9szPfTK8+B27VATzQ+qOwxV+wLR2tzuNhYw8/RnpST&#10;h+6Di+3lR+DytVfkz5UgyDcQQQGBiAoJQVZsONL9nWUrIDPYAxesztPnw+B/Nhjx3ukoik9FfVE6&#10;3j17Ao2mk0x8bzTWV6KZZkMd+dK11bwfQVaCijwj9qutjh2HzcnjePP6Ge4+uodf6MevP3yNwYlL&#10;ZBtNobGxGUXE7LHRcfQXuquxAjzOPYPrfodR5GILG6tDOHXMGsetrXDW4Zzc/NJ29forlJc3kDuc&#10;KP64q9MF4glv2ephSgoKgvU2C1htPoHjO2xht88ePdWNuDk9BHx5g9MnT6CkvBaZOaXITE2CuqoQ&#10;DdwRVRbqK7NQU5kNvSMndfsY3ManLuPeo7d4+fo3vHz7O97SPfMW6cf33DW6oYuXcJVctlwfOwRY&#10;7EQMSZqpiWlcu3qTLM/HmL64gJ7eIWzfYYodpnuxwWgztmw3hT4ZgRv118r8ZilzzOogzp4+CQc7&#10;e5xzuAD9NcbYZrQL241303UPdm7bD1+fIISGRSAxPgVJyaRj8gpQUF6DimoNPL1c4Od9GiE+jsRr&#10;ztB79+ktfv/8EVmJSeQCkq/Z3o/G5n5om/pIb3RB29wFTVMnGrTtqFO3Qt3cgPbWITRPXcHmE9nY&#10;djQGxg5lGLr0CfqnS7FxXxw6J+7D0CIcjZfvYbtFJELSBrDBLBDGe5Ox0/IMNu5xxSH7QOjvc4Zr&#10;SCaSsovQ0NoBrVAjGtu0dNUItXY3oqVLjQZywuvJFa2sKEF1SaGsxOzfbQyzPZuh9+r9a3z5/SMy&#10;8vJg7x4F9/BCIdfQfLiE5ME5OIce530ll9B0+Puko3X0CtZZZiO99hrW25AyHLiPFVZpqOt9ioGZ&#10;WzC2ysfa49nYYRUM78QymLsmYtWeSISm1WP9viCUNy9A3zwANV03UK/pQ1vbENyCMuAcGAOXwHC4&#10;h9C9EHmExsIrPAHOAZG44B8BJ69IHDhohX2mRti/y+jbfhAb1ZU1Jair10KjrUNLawO6upvR0dmI&#10;9o4moZ7ednR2tdDr/bJyMNTXimFSUqNDZDJ096CXnPuRoVEM9o9goG8YbS2dcu3p6sfo8AShR4g2&#10;NGF0sA/a+hr0dLRjoKeXvrNPdmlGuzvpewZkJ5p/r7lFTfehoedtQj19negb6CaTZJgct3mYUSfM&#10;9mzF3j07oXeNpBEvEEyRA8SrEMP9zejtqoG6jmyhmhxUVeeQh1dEX1hBnapBN0HNN9xBHeGbaWuu&#10;Rx/9SG9nF3o6dSsUvG3U09GKZk09/V2N9haNbCk1kqfYSGZNNynNnnZeRtGgn26YqautDj1ttejq&#10;KEVnexEy0nxJpMagpCQGanUWCZhcaLU56GgsRk1VDjlNZFGU56OqNB16c+Q3TJLZzcSPeZ1mfHhA&#10;tpx462l2cuzra9xJ3naanBjB+BihMDKA/r4uMtxa5XVeb2Prd5z887HBXlnfqS4vRilZwnxV11RI&#10;p3ibqklDtllDNdqb6tFLneggXuMr74U1NpTRAJXKtaWxmjpfIVtY7S00EJoyNGnJzFEXE7JF8lzv&#10;xKmzGBgcxcjIiIxwW6caxWXZKK/Ml2tmXoYs12SSs5OaEEXG13rYkSY9d+4USZaTcDxjA0+3s/Dx&#10;Ogdvz7NwJ6fHz98LUdGx4osrJvTf0Tc/YZH+xg1ViE0O1tRsLslWmSP51n00j6enpzE80o/m1iZZ&#10;a/Lx84aLmzMsrMxlfy4rMxVpqYlYq78Op6kDfr4eCAz0lPUmf5L13t5O8OJOeDtLlFFiUgoMNv3V&#10;F1CWZZTn/9cOsImh2ExMss80PjMnwSlTM+MYHBqBi6s73USA7P0dPXEYaRl081mZSE5Jw6Yd22B+&#10;2II66YagYD+Ek7kRFOyLQLJxtu80wI4dRvT580hNy/gLAorlybT0dSalA4q/rHREMfiU5zz6vGj2&#10;1V46Zu+IEfK25m9ex8V5XtmYRkpaKjy8POHodB629qQlK0qRlp23uEyzC2v09bFi7Uoy2dfKbs8q&#10;snR9/D3gSzaQj48LKaZAxMUnyurF0ptc2gEFib/Q4oqG0pHlHeAppGw+8IKZ3tGzzmjq6MC129cx&#10;f0O3UMZLM7xQ1kYSo0XbgJqaGtRqmrHGYAuO2pzGz2QO82jxD/38M40CmcO8YRoSGiDrTImJ8Yin&#10;DuhvNP56Q2xxsv2vEFuhTLxQxl4k7x4aGW/DegNjMrfJZ1i1WpZf+LN848oU+ssaE3egvKqajLyr&#10;uHjlMubn5yWYamJyRDrQ1tGMOo0WXf3D+HmNPo6fspNQMOWmeLfXmzyubdu2yFqss7MTYmNjkZyc&#10;io0bjOQ9Ci3twNeOrNXXqaUlrbejBxkpqSQQ3P9zB8xP2iO/uARzly/Kasbc3BxmZ6fJ/x1EX38n&#10;2nvaoG1rQffACNYRAscIAV7lkx+nEeRwwMjISGGsgEAf2NufRhAZbxkZWVizmpcrdTe+vAPsC2zY&#10;sOGHHehp70ZeVrZ8j9IBhf7Sgb1HbBCfnIL5hSuYuTRH00e3utdKiqmyqhQTPT3yhb0Do9i4dRcO&#10;HTkOQ6NNYqzxjfB2eDT5CmnkJ8cnRMtU4hDE7OxcWcZUbnbpzSuvcQc2bd6xeNu6xs5SV2snCnPz&#10;cObMmX/RgcM2EtHJe8VXbtyQ1T3eWtdq1RI4M9DeRZpVi/o6Lc47+2C/5RGsMdoOfRKROlm8kex5&#10;T7i5X4Czqz0uXLhAfBCJtPRsrOIOrNko0oidd31CbGkneBDWEZ8sbR8+fhIfujC/AMb6BtKBpZ1Q&#10;ppJCetv3WyEiJh5Xri3A1c9XxOmlK7ppxNv3IyNjZI/0orm9A6NTl+RH+ievYPrSVVk8y85JQWFh&#10;PnlPWcjMSiFTIB2JsTFIi4nCpnUrsYVuVJ86ynveCiJLO6BvvEW+U2nvPv6KxibuQBHWr9Xx2j92&#10;YIeZNbz9gzB//RoOHLGWDvD66uXLc3TzQxgcJF4gg6q9t5tcyH75kTfsT1L78OEdMf04CvJzkU+Q&#10;c8hfU40K4Z7nkex7HgmedkjwcsQF0iVryd9lv0GRPl8RWLJQ/PEP4NqtZ2TOd6KgsFSkmyJKlQ4s&#10;J0HA7ux53H34AEY7d2Dy4pRMIV5fFRTIxBge6ER3V4dYmtyUXWluFWWFqFZVoCgvV0JuUoLckELO&#10;R5z3WVkgjna1ReQFe4R4OkPf4BsvKHyxjqbJwv3X8l2TFx9iZPIuJmZuYKPhFolXWd4B5blCept2&#10;7cahw9a4ffcObjy8h8vkbLM4ZUOOI5lqsjNRl5eO/JQEzM/OyQ8tbeW5OVBlpkCdn4kK6kANTSOO&#10;q8gM9UFakDsS/TzgeeooAh0d4HveHn6kpTlQlumC3UkctziAp+QZfqbvmr/xhhTqR1y+8RpbeVOG&#10;9MFyTf2XJUmjrTtgRFKFYzKu3b/zXQcairPoxrLpppJRmZ2Bl48f6+56SVPlZqOBOliXkUTvS5PA&#10;kPaSPFndLo0PQm6YH1J8XYXiPc7LynaQk72sbke4n0ekj5t8D0+f+YVXuP3wN1y/9wFxIcFYQ8rs&#10;X3Vg+/aduHn7Fubv3BRe4A5wiFh9USbqczNlYVjiDb58kR9b2upKitBRUYT6zGRUk8FXlRKH8uQY&#10;lKfEykpdaXyIrExkEBpJPk40tagzgd5I8veUiJcgV0fZr3j2Drhx6z1uPviEa3ffItTbU/jmP3Zg&#10;I0kBQ4KLEbh695ZII9YH7A8wAhqy5zmUdvniltK4A5oC6uhiB2rJ6KsgtEpIKuVnZiInPQXpSfGy&#10;NB8VGoSUUD+JeeArL88rCDx9C1y89BRXb7+VIMtQH3dsWP8vENhgaAQDI0PcJybm0WdtPDt3EQvE&#10;wBzNzFOoPjcNrV+jaL9vanJWmorzZW+B31+S+X3A+Ocvv6G7uxuZ1BneymInPZVXs8P9hDLiI+R9&#10;D14Ao+MPMHvlGW7cfoUIX3fZFFQ6oBAbj9+FYfMKMS+H3Ll3l+bgVUzTzU9OT+EyaWMeWWZOTWE6&#10;mlV/s8NTmEs8QK5fEfFCSTY0Fd+vej94+JjcwkbEkl5Ijo8hDy0X2TGhyIzwQ3pkALLiI/ELieUb&#10;9z5jaOgW/fYDssueCDI84ss7sHT0pQO8is10/SZp4cuXMDY1KfvPc+OjEv8kMeTUAW1p3uItfd/q&#10;SwtlmvFCcU1B+l86cHXhOtrb25GYEIekuGgU5mQiI5JspXBfZEQFIi0yGA8fv8fU3CNyUS+RFXwN&#10;N248QZS3C4nZb2Y2d4aX4Xmvm+lrB9g25yXvCbpxPjQyODqCgaFB3LpyCc0l5FAX0qhSB5qWRHsv&#10;bdwBLaHAnWUEeKVhabt+45YgwAG/qYlxwhNLEUgOCcTVq/cwOnGdnPoR0jczmJ68ijiSWmvXrPja&#10;ASVGS7dpz8gsborwzbOd0tlNDnpPNzq6yAKlEWuuqUYHTRtendbSyDYsO0KgtIayAhl93v3hbSpt&#10;dQX++MJSXdceP36IClUZUhJikUYdyIynTtCoc4B+DiGRHBqCiZErNPoXMdg3iY7WMfR39iLa3U1M&#10;CNbaiuGnBJvxPfN+Ak+pr7s6FVWVsqvDpNFocJHQaKUb430CTT7J9/If84BGVSQd4IBBDpFf2h4+&#10;fEnf1Yjc7ByZ/zyFeCU8L1q3j5AZ5o+UyHD0dYygr2dKQrmbG/tRX65Cgo8vMSsf/fm+A7J3TVOJ&#10;O8KzR6LmuEdZOdlQVVagTFUuBzJe3r+nC9EjBHhb6u86UF+aL1Kqs7IErUvC+ZR2ZeEeVBU1iI+N&#10;g6+PB4K8PJBLUygvJghFiZFIDAuiER+GVt2NumoNaqpakEkeXZy3u0wXxfRgu0lsp0We5fvmgf/a&#10;gYCgQGSQDM8m0yAvLw+PblyXgDlGob2ckPibDvAU4unTRGaHmkTk0sbKafbSfUzNXoOHhxecLpyF&#10;v5c7cuPCkRcbjJy4UKTHhKG9qRONmi66+XrU17YijZAKvXCGbpL8bhp9hRgNhWe/doC3ojjqz8bm&#10;hPiySUkJJK8TyA7KRysxZxvdHEcCtlb/eGeTNwMZIbaBKgnFpe3Ze5CfcV9CEKLDwxAU6I/DByxQ&#10;kBiDghhd3CMzcX1lLZrq21BLSLU0diAjNhzhHk7YbKjbxWFij46tUybefeIVCTmVoeynGRsbygtM&#10;a1b/RAqqEI05PH2yZVOwkeb6jxpLKY48lHNBpaWLr+oam919Q9Ny9CA6lDRxRCRiwqKQRo4/hzwW&#10;xoYhJyoKFQWlaFa3oqa8Ck2aNqSEB4oYNaIpwze+1B9QllWUtSE9vnHd2RVj6Qg75xzvzR2Y5EVf&#10;EqV8g3VFS6WQbh+NWxNNMUaA95fbamsXXwVefPwd86Recwuraf4nyXkXDsSNCApDUrAfShLITkqM&#10;QlFCAsrziqGta0KtipcSW5EeFSLmBneAR1/pADswS5dVmPT4hnfu3A5T013Yu3c3DhzYj4OW+0nD&#10;ZkNNtk1PdSk6K2iaVCyVMCwmdV4B3zh3kHc/myq/37Zlv2dg5BLSkrMQFhACHy9/+Lh5yRQqTYwg&#10;FKJRkpSEkuwCqGu0ggB3IDksQM5AmW7bJtKHmZjnv06sfr8ZqGdqaor9+/cL8aag3elTuHvvBmnM&#10;NDQU5aOnuRZddSqSNks78ImILdM/xNBrKkgVJl7eAa+gTKiqW+Ds5ILzZxzoeoGmUARNDzdUpMZA&#10;lRYjB+4qC6qED2qKVOho6kNCsBfSwjzh6WAPK0sL7N+zE7Ynj8DF2Ul3WOi8gwS+MulxVO2hQ4fA&#10;AbC8GXj0iJWYE6/efcSHt5/xkdzGPz58xDFzs8XbovbnR/rvHWb7BpEdRQopwh8FcVGozPteW1+9&#10;/QWFRVrERSYgnKZOZGS0TCWeHhxEnuzvgnxScMUZFagprkJVngqt2nYEevgiwN0DtTX0WnkJykp4&#10;FzMDZcSLvIvJlJedJDuZeocPH8axY8dICtnIduzCVZ3jvrQxtLaHD9Ajttw/AI+6gTsNyA5wRBg5&#10;JbFezjSvA8i5+V6MnnNPQ2RUPqwtTiLINxghwZGI8A8QMyEjwAVZISRSo6MRH5SGjJgMFMaXQq1q&#10;wOWxqxgdvojW/gFUVqrkBBWfpKqnK0cEV1XkyrYsd0zP2tpaOsBxdNwePXkoV7YQt2/dBkuzvTi8&#10;bz8czHfS/d8nzVSAP9UeeF55Hu77DXDu2CH4OJxEKKn+rJQM+azSSBGjp28WmSnZCA0MkvOxkf5+&#10;SA50R3bgBWQGuSDY8TxcT/jC52wAIpyTyNFJFhc2NToQFSWV1AG1bJg016vQVFX6dQu2qiJHtmH1&#10;bGxP4eSJI/jw8Q1u3tedPWPms7NzgOX+3bA03QyL3SY4vn8PCZ87JBej8Dz9EGaDD+O8qT5OHNwH&#10;u6OWsLc5JgcWF24+QffgZfmeR9SB1vYxREfFIyY6UiL3QzzdEet5DrnBLtIBt2OnYGNij1Mm53By&#10;5ykEnvRATWok8Oo6+Zmv0NjUToq1TOKDO7UkZmvJPqshA7KWGL86B3rHThwXqbNwTfejN59+JOf+&#10;Fe4+eI65S1epxzVIjY9HdQHN72cz+NQYihvB5pgKsJcN8JNHDsOWvuPk8RN4/pzueEljTaxu6EVo&#10;SKQosSA/X+IB8oXJH070d0WMrxscDx/HsR1E223l6nbECZf6enDvyhje3L8pAYb5hTVISc6Aupam&#10;WFUhTSUS6xWZaKgiBKyPHsGb18/x5MkT3HnyHAv33soyx/X7r3DvyQc8fPoOz5++gN0JGxLuC3hd&#10;HYQZt33Q2hyAg7UZMV0bBnp5d2eEbCj14q3r2p0n71FT0yxLjdFREYghRcancRgtJ7tTcLvghP1b&#10;dmPfpgMw32pFdAhHzU4hNS5VvLfM9AwkJ2UgKT0X6TkF4tUV5WUjO53Eb34MirPjoPfi1XNwfPmz&#10;p6/w5PUXPHn2C169+Z2k0J94T9Lyzcff8Pb1OzQ3d+P9nWtoTQlBihPxzboVEt45N3sFt27ex+XL&#10;N9FO1qSvX5AsJa4n2rTLFJu37BCtuXrVTzDaYIhNRsZwOHVcIu5P0zTdvX0/DNdtxjYjU+zaYoZN&#10;hruw29Qc/qQ3ImKiyY9IRUpmLjIKy1BerYaarFt3j9MI9LFDuK8z9H759A6/ffqMuloyoa/dxMzU&#10;LDkUMxgb45O+E+TmDeg29Pp7JUB7hEZ7dLQXg+PXMTw8jc7hWYyT9zazcAd3Hj7H+Mwo2lra0dnb&#10;hy5tB5qbGtDQ0AkV+c57dm6Tmy8vLCWTuQA1mn40Nbeju2cQXZ396CPiIPuBzkEJtOfn3a3Dcjix&#10;q20ELdp+lJVXyG6oxZ4tsD60U9cB/PoJcREREtXf3DooO/d19KMNmm7ZuW9sIVOXNCSffGxq7EQf&#10;uZw7Tidh8/EorLBIxdZDodh4JAnbjmfA3C4e28z9YHDCD1utPLDJwhM7rfNgsC8YBqZ+SCpswfaD&#10;Psgqb4Px0QSoOwbh4h0ITUsHtC2t3+3c63bvNWhsr4O6pRrV6jKJ6eBQ+wOmm7B33yboffz0AX/+&#10;9gvsT9mgsIBkbkWJnLgsL8mX0wQlpGmVEwVyqqBUJdusm48nYe3RdKw7XoxtR+JgaJOLgy41SC/r&#10;R4ZqASsOZ2HdYfItuuawZj/ZPX3PYOOjQmzhANbtDURISiNWH8pAW3MXOrRqEpkFxKx5cgpBOYnA&#10;VFleT9daOb2Zn1OKDPKtY4M9ccDECCYmxtD7Qjf/2x+fsX3fYdh7pUjYgVtYgYQeOAfnwiUk97vQ&#10;A8+AHAyPzcLAMhKbbNKwwjIR262D6WajEZ4/jY6JGzjnXY6Vh1Kx4VA5GkemcMStAAfdM2F0OBQX&#10;Qsuwhd67+4gPVlsmoaX3Inp6JuDuFY3zgdkSdrA09MAzLB7eEYkSesDBvk7uwbJTb2bKx1CpA4sC&#10;A6s2b4OJtQeMD8XLUQu+GlrGylELPnLBx1ONrJOhb+6JjvFbMLZ0k6MWW6wj4BKpwnozT+y1TcJh&#10;x3gYmHmguPMO1u33gKrnHn4y9cIGyxAhY3NXbD7oS1cP6kg4fja1R2XrFDbtd8LWE3FyTIOPs/LV&#10;8FCyHNcwOJwsRzaY9hx1xo5d27HfxBC7d8r5EJ1VWVJWKDE/nDOjsalWYiY4dkKJm+juaZNrZ2c3&#10;hvs6MDLYQ+/pQ0cb8URvp/APx0hMjs+gv3dIqFJVQ55Wi7zeUKclDVonMRftzU0SotDd3oGe3n7M&#10;8AkPYvqB4Rn6Tt1vctwE79FxRH43zfne/i70028Oj03D6uAeHODoFT6j+/otyft71zA/M4KSrAyE&#10;ePshPixSrtFBoXIeJZdkMVuKlfmlcqSwKC8J1apcOUxUVZ5NEqKWJEUN6mvIViHHpyg3HXmZyXJe&#10;JZ+szoK0WJTlJKOxqkgOH8nZFaKmunxSTsVoZs1KJkJDTZEozMLUVKSRo1OeTTI/MQmqvHyyWAuF&#10;aorTyTlyhc0xM9get4be5SuzsqE3OzMhUSUc8NHRqkJtVRY52dmobyiUoI/2jmq0tlVisKdTMmg0&#10;t2gk/qFRXSXnYfg4b1e7Ws7EdLXRKJKo4y1aDvhQgj44PqKtUU3isZWQaKTPqElkNlPn6xeDPqrR&#10;3koCpJSUVGEEwkPPSLBHU1MeNJpstLRQ5xuKUVqWQYzNAiUPelOTo+BDOhNj45JGYmxgACN9fejv&#10;pBtto5tqIwjb2+Rgc393FyZG6b3jwzJtODKeb66/u0POJvf3cDhNpzxWAj74rA0fduZDz12tdNMd&#10;NKXk8DO/pkZXcwM6acr2tDYQ1cljPuyTkRiJ9IQIMR9ayAZqbFBBW09CQVOCyqpcskoJbbJK9eTQ&#10;M5854CiT0WGJTuGldaaZiVE5DKQ8Z+IOM3HUykB/t0SrcNQKR6twx/h7GEk+KMQ3V1VWJNRQrYKm&#10;tlIOVHPESkMtR6HUScQKh/Io1KKtkGgVvmrqSgg1FYlacvo1lRK50tKk6wRHrPApJjnBNH/lEmnb&#10;ITnJxDfJwUi8wcEnmrgTIwO90hF+Pn/lopxs4hNOrA+U0BvuFF95QHhpns8ujPS2y5WnDI9+i4Zu&#10;mBBTTj8NEWMO9DQTYi2ENE03ulE+Jd6soZuma3d7vcQitbc00NRuJoRpNnQ2kKYn31nDHSmHnq29&#10;ExwveMLJxVPCbqam2TTQhRrwCLP0aWnXokFbAw9vF5xzsqf3npXr2fN2cHI7D9szp+QUVTEpv8yM&#10;ZMn4k5GaQL5wnGT+Wb+R13FWwt7hlJxA50iX0CBvBPl7SLQLP/clJ8fPz02iXnx9nch3OA8PjzPw&#10;o9/08rogn+Oz33xoieMwkpLTsdFo819OYP1f6du+w9/Q4mqIQst3Sf8TKYsQvAzEqylKmJBC6+k1&#10;PYsjNuCwIRdPX/QPj+HS1QVcvDSLyekxjE8My2p7dw/ZZt298PMPhIenN5zItXV184C3jx/cPFxx&#10;wGIfkmnQc/IyibKRlZNJ1m+6nDNKTk2R02A/rf4ZNrYnJWOSt487fZcu3Ijjo/wDvIm84OPLkT5u&#10;CAhyh7fvBTg66eKqzp8/jTMEIJ/2j4+PFRBcXD1hvHXHfwRBCZBRaPnffzjwS+l/AAIvoPCAK6Hh&#10;S4mB0duy2wwnHZzgERCMsemLuHrrFq5cn8fslRlMzU1KFNHY+KScgfLx9aeBCBEwGAB+7kuDeNL2&#10;qICQW5SH0goVhicnUVmnRlB4FI472GPn3r1Yb0TKf8XPWLmOO/4zcccaGBiux7YdW2G6xwR2NMiu&#10;NNu9/QigQC+6usLhnA1sbKxga3sENiePSDwYL4AmJCaDc6T8Eyfw6ulyAH4Ewn+kZbvTy0FZ+rpu&#10;0L//u3IskLlB4QhlHZSf86aZnHU8bGMPr5Aw9NNgX7t/Dwu3b2L+xhUC4zLmFy5h7vIMhkmTjU+O&#10;YHCY5CN5OBzg2UJykYNMG0moV5OAV5GKTsvJQSQNkon5YRw66QC9tRuwx/IQVvECPwGx0cgQP9EM&#10;kzOKdIM/U0dX0ICtWr8aP6/5SQ6I+hAI7j6u8CRAPDzOS0Shp4ezxLqxOIqMioG5xWFdaNj/EYT/&#10;RLz8vZR4kXYp8TLhUvo3ICwHgh8rrwsIu4+cwonzbrhAM7umQY279+/g+s1rcrSLd/CvXCEwiDgo&#10;anp6UqiPlBHrDLYgWSu3kcLiUJ2GBo1sbPSQbjl09JQcmttgtAUnbO1p4KlTa9fLGU/deqdu3ZND&#10;c/hM54oVq2Sp09nZGUePWtPgu4kO4ABDjgiLiAhDeHi4RMsnJCTJEUqODuPgq6WDogwWf7+yUbKU&#10;+PWltG69Id3TFgJzHayOWIuVvrx9IeP9zu0HpJx7yWDNRZCfP2xtTtE9fAsNWgrEUloe67Sc5Kzp&#10;NosjsLI/DxtHJxSVlePh4we4em1eDs/yFjKH1CkgcGgdhxTpwuuaUFSci/a+drT1tkHb2YL6Ji3U&#10;zW3o6B2E2cGjNLuNYLxtl4CwkjiCQeDgLx4kZUAYBD6PyqsvISEhkhmMz6qGhgbD9vQJnHO0h6ur&#10;M1xcSDl7eEg6v/T0TPmMgf4muS4d1P8EgrJ/opCh0VYBwd7BcXHIf9z4EC8HspUWlEh0XGx0zNcI&#10;uf8aBD7we+j0OTn0m1tYJKulHMPFiWQ4DOTiRd0hYI6ua25uRFtbC2YvTqKGxE9VdZlYUIMDPSgu&#10;JhekkmzI1g600IzZRyAYbjOF0dadsD5uIyBwVkGJ5aLOfx2oRRCYYmJiSNzEwsnJkZTxOTi7kBjy&#10;cpXHyknoVHJ/MjOzJX5SF2a4CObiICtgLB34paQMPm8h8m4EB38ycfqGv2u8wXP71n2yn7tQVlgq&#10;IGRxKkZv77+AsJx+NPBLSUBYv3Mftptb4byXDzx9/eQI+bUbC3ICu6OnW1JpMQjMDVnkhx4/fpSs&#10;pXbkkiXk7HIObZVVWBgcRqxfIIK9/Mm9KkNrRy8OHT+NrfvM5cy81bGTYslwWBYDwQOgDAinFOJw&#10;SBZJDACff0zg9RQxRaMkPJITArA44nVL/ntOTp6E3axfZ0Df8+27lP1Z2aOl50sHX6HlILA44pPf&#10;n1nm/E379NufuHnjLnllHagsrZAEQhypyHsU/y0IvEGuZ+8egD2HTsLeyR0JKel4/PSJLhxnYR5X&#10;797BpWtXJURzmhwbDpq9PK9LUsTLjJw/k/N4DA0My4mP3t5uDJCr2tTcShbVDB48foOWjkEERiTA&#10;7oI3LE+cwfZ9B0VEMSBKspddJtvAyV8KCwvFrOVT6CmpsWRxRQkYnPIvNjZeooRTU9NpMuRQx3kH&#10;cyOM1hnBcK2hTrfoG0iGSw6p4FxRG9fSgK/5KxAKGDIZNhr+JaJyeeMQ0SvzC3IUuqSoVLJsFhMI&#10;BvQbq1fqQFBoOQjLxdOPSI8XxbbuPYQzzp4IJpOSM25eWzwBb2J+AJ39vbh87YpwBgc6crQmK2cO&#10;/GUQhoZHJQCGM0dxrtFOcp01rc1oId9ieXv5Cfj4J3WKZt3tO/fw8OF9XLs2Q2KuCnm5GbLazjkH&#10;OOwiJzsTWeRrFObS4/QU5KQkorGyDPFBXnLoPNTZDuHOp2UjKCXYByfN98B4/UoYbeRwC+IQGtzV&#10;xCmsh/4JBLawOEnV3zVmkKcvPmJq9ioa1M2kB8uRl1eAfE6R+TObmv8DENyCYwSEE6ScvUik3Lpz&#10;Ww6+czj4TrP9KFKVYWJ2UsJl2YljfcEAcKYL5oaRIQJisF/WLdhc7Scguno60dHZjd7FKFSl8Qai&#10;soH+7v1H/Pnn7/j11zeoqSxEcUE2qlXlMsOK8/OQm5lBz0tl14xzWSUGeMieD6c0SPY5h0QveyR5&#10;2CLe4zRiXG0R4+aAGM8L8DprC3PTnTQgK2iAN0rUhSKCFFJEFosjNmfZ32DdpSGufUs3yCnI7j75&#10;jKGJG2jrmUFnzyya23iyXcLgyDTMDhwS3cYZPFgMLaXlIPwb0rN18RUQtpjsh6XVUTJR7+H67Vu4&#10;8+gBWTwdwhEMAoskFkcMBIf9trQ0oaKiHE01tWiqrpJIKDUNGC8ONdbVoaGajzD9lRt+1Nq0WlSX&#10;qVBRXIqyggJUl5dI7p2SglTE0YDnhnuiLCEIGaEcaXseMV7nEOVxBjEeZxHtYYeICzaIunAKYedO&#10;IuS8rewN7zRag02Gq8VL5cFWSIKSiPgxAyHRMFu2YrX+Vjz5ILvM0h6/AvlJrzB58ZGciB2euC2h&#10;OTMXbxGHGUluCuay/wTCck75EemdcDiHLTtNJf3Drl2mkpuXgbjNYDzQ5bNgf0FyWoi1NCMLY5zb&#10;QmJPC3NRl0OzNjNZgqPq8zNQmpaMutIS3CaF/m8ap4mozKbP0ufV2cmSlreennO0MKeS4Cvn0ODX&#10;OAajKC6UKBiF0X4S1pMVHihh0MHn7RHmfBYhTg6SMzjw3Gl4OZyEj6MtApwdEEJiLMj1LMI8nRDt&#10;54YYf3dE+7ogMcQPUaG6CMu3n3XBFpxLY+H6G9y89U6iLqcX3uHq7Xe4feOhHA63tTqMNeT7LHcW&#10;/7r0Qc7ZP9JKMlH3m2PzDhOyEth03ECiZloXL04iiUOu/xMIutQW2bpBokHUFGVLnEdpdhbev/x+&#10;e/nvWlVBnoDAodqcG1mTk4a6rFQZ/OaCLAIlCarESNSmx0ssCedMZmIgSuICURTlh5wQD6T5XRBK&#10;9XVCig+JLW9HxHk5I9bLhUSVsxAnHeTnnGuZiZOYRBOAEcHhIoZ+IR3wnkTS64+6RM/Xb7wREGau&#10;v5XQ75vX7iLMxwteZDaz0l8KwP83COv50AlZB+s3kKlGFsvAwJCAcJOIw8bZaWNriQ+zSI7I2Wlc&#10;JZGkrSpBbQENWp4uFl5CaTnamjihNj9HOEF3vP8/t5qiAkkuwVF6zQUZAoKGTODa7HSUJcagJoO4&#10;Iycd5RyCTo9L0hORmxSHrPho5CfFID8hUiL2sqJDUEickhkVLElWOD4smkDgZL4J/h6iwBMDPME5&#10;jvk5vx5PHBHqcQGxETFyL+++6A7l3338h0R9X5l/KoM/fuWZhK+PjUwiyNMFbmdPk0X2PQD/3yCs&#10;JCuCQWAZxw5QVVUNec2PRC8s3LstJ+mUAwgcAs+cwOv1vJXSzoeXczMl0JoDsjmmv5kGkqOqSrK+&#10;JYz8T01LuqWhKJcGPQUdpSTeOCEMgcLgNnEofXEx8IfOjv/17Tt8IaX+/u0HvHz+Bq9fv8Xjx09x&#10;69YdsrRuiDjlZKD8eGHhOm5emoZalY/4UB+hxHA/JEcGyDUhzBdJId4STsbZcLi9J5H0iPTB/afA&#10;9Owj8pme4/KNF5Id5/r9N6hUVSGCADy8byfWrSU98L8AgRetONqdbWsO24+Ji5XIdz5AcYVmPytk&#10;BoCXMKZnZzBBFhFHwjeU5MnM5yQ1HOnI0e4Sk02DyCkp677mr/7PjeO1mRM4ZpujJeW7irJQxwc2&#10;6G+VJK7+qb14+VoyxmlJwefn5yM5KUGIw6Oz0lJRTpNCEnoSh3CQOsd5cwIctrqSwryQSnqFIzG5&#10;PX9PADwnUXTtPYaHb2OGgLg4/xLTVwjoOy+RlZgi54f27NwMvZ90OVP/iZTjBQr9CAhJZ8QAcAQw&#10;hzLbOdiLmcoAXCY9MDU3LemNxqenMD6pyw7PIHDoKccINhbniyhiec6JdNoriyQ4XlP5fdjpP7UK&#10;4iTmBFbwHHMrwfMkljiAvq6kAPVlf81rs7TduHlbNqNaWlokiieOHDxOncQh3pw+qYTEY2IEJ+wJ&#10;QXqYj+60QLi/nNnIjCarKzZcvOEXr37Fwp03mL/1VkTRwOACRkeuYWTsNsam7+HKlXuICgxCXKAn&#10;DkjKVw66//HgfyNdYL5CPwRBWb5VguH37Nsrxyf47AefRBjhzdvxMTmNwE5Zb08XrpDHrOboUhos&#10;zv4q6U1JPDEncNqm/ysIcvSihMFkJZ8p4HJqp1oyUzlHVUP5P3/X7EXOa0ITo7FRt+wRHytBcQxC&#10;RkqyHNVIjQmX0w6cBooTEHGMZlYMARMZKJmVJobGcPv2U3QNXMLoxE2JEOzqGMPwwGX09c9Liqi5&#10;2RuI9PdFpPcFnLDcLZFTPH48kXnAly+f65bD+TUdGEuPeyjEr8vZFWXtnAP6N2/dQt7vAAaHh9Dd&#10;24OewV509/ehkx7zyYquznbMkqfMSb94sNg6kmhZnr35qZIATFOSi7aG6sUh+s9NEUeNRXwCQ3cS&#10;gzmBQdBWlGKanMG/a3+Q7n9EOqGfDIra2lpZX4qKDJfoxJiIUMnBlZWahLTYCOTFRwgADAQPPh89&#10;yY4IQhqBMDc2jZmpBbR3TVJfJyXjR0/niERptbdNoINeHxmcQqQf6RY/FwLBVILTl4PAE1khBQSu&#10;B8GknLtZSgICv1G8SgJD0QuaRq1Qc2sLGpu1RE1oamlGc3MzWrQa9DQ1Sr4vTr7ER1z4kAWH9/Mp&#10;EZHnNJBL8yL/p8YHMBg4/iyLNImiJw6oLSD90lAladfv3rwGd+cLkhE6JSkVp23P4IDZIdmD4Lhx&#10;DuffumUTtm0yhNHGdTCgzm+gDnLZgzg+3B0ZhtyoEOSTLiggADgfcy7piGzikNSoCFwen5NSB83a&#10;QXS2jWOgbwb9PXTtnkN7yyiamzrQqW1EvK8v4r19sHfzVqxYqZv5yqote+PsBHJ1Cd5rYFqag0wh&#10;ZeLzZxk8EUcKmgrlFeSjurZGjuVU11bJ46qaalRXE6nKcY/0RVM5yX4atK7KYjkkwiA05PKZUjIx&#10;CYTaZcdx/qnxIRIWYVwQpKmEOUKX5JCP9DQ11Cy+6+/bk6evMDQ8TvdXK6VocnOypN5BHvkrWcQZ&#10;WQnxyOakbjToeVEMQBDyCAQ+w8RB9skRYcIJ3a2DqK+lwW4fhbq+E02aDmjre6VGSEd7D1RkIHCd&#10;kBgPd+zbsoXEycq/gMBeOHvkDIR45osA8MArxJNeGXMBgR/IFy2KJH4cRzfNyeEKigollI+vnKC7&#10;qKgIZfT4ya2baKsqEy7g0iC1Wcly2IvPivDpNVba7Zr6xSH6T+1P3WEwsqi+6hXSC711VWQC/zUR&#10;Hbc3H3TmKv//bnGdISAoDo/ItvTzD5YdON4ISkyIgb+3FxxOHIOXo4P4E1lkGXElntyYEAKGE3KF&#10;ICUyGNNDpO86ODaNBl7dTdc21Fapoa7tRG11K0mBVmSQtZXg50XOnhvO0XeuXb9KxmzpwqBCX/c1&#10;voolen3J46UTX3SCwiYKahdcnJGanoYEsixS01OQlpEuJGv5dJ3o65XciHxQjYnFEoPAx0G4fktL&#10;VamsJf2bxtFULI4YBD4b3FKWQxxRpCsCVF6CFy9eyaLfy3ffTuhxY+/2Hf13nRyoiek7xKkdSE4t&#10;JJ/hNSIiYyWrGm8Kcbb2g2Z7xTpKCvVFQXwo8uNIFMWTeEoIRxp52+kExHhfv5yl4bNknC6+ploX&#10;KKglLuAM762trUghK4rzOkaTc3fmmBWZ9rqZrSwIKsQcwQDwutBSAHh8fwgCZ4lXiNf3eUGLk/Tx&#10;Pu/hw7rSMicI9ZM2R3GKyN7miBQ2kMNDZNe3kujgA0dtZSS/SSQpOmFpKvt/avVkw7MyVo6N8XfJ&#10;EghxYEf9P3PTy184a/oH9JLCrK3TStA5pyeNDAlEZGgIIsMjkJSQCldHZzlprjtGFioHmXj9iR8X&#10;E7fwiaxuTSNqSipQVVaDFk0bqkur5XCTRt1GeqId/W3tyIgOJa/bG7HkaXPSwE0sbtaRfFcGnK68&#10;aKcsUfOC3k/kS/CKri5RApmjdF1K/HfJpM8nujhD4q5dO0jR7RXSrT6uky/iL5G0j2QNrF+lJzO3&#10;LicNnWRWMgisEySX5SII7Mj9KB3kjxrPdk5uy6KNDx/W56SKyVuTl/2PIPAi2/PPf2Lyym0yoS+h&#10;plaDooJi+Hl4IDI4GE5nz8HNxR0hQeGwOXJCEvPnJ0TrTpERAMXECZyhsTAuSk7UNFfVQJVfgkoa&#10;/IZqjaSbZBA45SQf0upuakZCsC/SiJuifVzheOoYjEkJcwpKRfQoq6IKELqV1CVZsBcB4QNdHHPE&#10;E57HXkBQgGALY8eObWJtKCkr9+zZAzOzfbL7xRHQx63MBQSW2518qJGuPIs5FyensuyqKhEQrs/p&#10;imF93/ioDNM30cI1xoSrFjlBMqySycuc0KX+/njG8vbg5Z+YXXiEnoEZVFZqkZaSiVDSCXERMcQN&#10;EXB3JfkdnSDPw3y8Jbsqg8BnEpkYBE6RWZyYiPoSrppQJOWtNLWNKM0rFRBqaxoFhHa1BqlkziaR&#10;o8aZBbh0gwHLfwJB0QO8b64saSt76BxnpBAD8CPSYw7ggWcu4IHfs8dUiI8J7tu3h646zjh46ADM&#10;9pvi+SOSvySOeLZONTagp6IYvTVlAgAD0V1dKor5y9tXi0O1tHFuRT6R921hj8URf5dOv6SjLjsF&#10;beXsvBWiR/uteMby9om0cpFqTJYTPLyjUFHRiJjIBMSGR8PK/BDOnj4HxzPO8PLwRRQBkhQRTn4C&#10;AxANVUq0LkcpKWoGoTQ5WQ7VFWflo5w4gI8pcs7S6rJKqMo5b12r7JskhfpLMkq2qFwcTmHPjh1y&#10;dMzY2FhMU9YFDMb3pupGEfXKROejmEuJx11POdrItcuY+IgjJ2y1sLAQMiMAjlgflogHLkZ0ef4i&#10;eaNkJURHICcpGdkZyRJAXkt+Ay8xdGvVKM78/ozat8YAcG4WNmm+4JcXL6U6TH1eigBQn5OsO1bP&#10;a0iFDEITf+gvjZUyN+apu4++kB8zQEq0Ed5uPkiIiUVoYAACyJRkKyk4MASB3mRWBpGTRpxQkRaP&#10;msw4sujiUZ2VgJKUcJRnpKI8qwSlWZUozVWhrqyKHuehOl8l9dj4yGVdWQX5EyFIIwevODUGFSSO&#10;c8grz0kmE5icwazURGSmxSIrIwbpBHIKcVwyib9kAjqJnESFEmLDEE+6KJbM5Tgyk6PIc5e6bnxE&#10;kyMH+LAgH9M8fvy4KGS+Ojqcpq7+JtkgXr3/RSyVjzQKvNqotN/o8e9En9/9IocJmVV/2D7eofHn&#10;PLD3aSrfQ1dFyeISszeS6JpKbM7ZUFKD/ZEcGoryfwhD4faGML18/T0qq7pRX9OFvIwShAWGw8/T&#10;H/anz5JlpCtyd+70acQG+ckydlaYL/hkJddVSQ/2QGa4N/JiopAfn0PWUhHykouhyilDflIOKjJU&#10;KC8gIMhSaiaT9dLEAoZ6pnBp7jr6h8aRW1aKOi7WRua0uk5FVlQJWVc5qKvOlYIXlWXZqCCDhQP4&#10;y0nUlhZlymM+asqPlSOnejzQTDz4fFbW1tZWTm2yGAoICMDbdy/w+Mn3hQC4MQacs7+9vVMUYmJM&#10;ErGnKY6Q/jh9cA/99Q3RS/rXBzzrAGYL8VtfNH7tCcTH3nDcbYtHyMld8D1zEt7nTksunTDXc4h0&#10;dybrwxvhNHsbVD921NhaffFetwEzt/AaHZ2zNAPLSPYnCQh8Jpc5IDw8EuHBIQjx8pTz5wl+Lkj1&#10;v4CMQF2i3qwgNyT5ORP5I9ozEjG+KYjxT0akdwyivWKRGpiD1DDOQlOJjrpWTPWOYHZoDP3dPXKm&#10;pbWrF1XVDfD3D0RdbTU6WtmvKJZ6f43VxVBXFMjhAz6EoJwsrSjPElKVZcrZXxUfleWzvswBDMTJ&#10;kyclbVkwWRfcbty4gZu3r8ljbook//jLb9i/ew+sLPbCdOsG7Nqmj5OksC1Nd+HkXhOcNdtG7yKd&#10;8Nst4GoZMJwE1PnitwI7vMs8gofZ9hhNcYXTVkM4WJrB7vABnDtiAdeTVnAhM5hPWXucdYKWZPM/&#10;tduPfyVOeE4+QhvNxmYSCZmIj46R9aKE+GgJlwkhf8H3wnnE+Xsh3psACHCRY7o5Qa5y0jU71Au+&#10;tnY4teckjpnawdbcCbZmDrAzI51i7g436yD4nPRDXkQ01LkxaFXFoak0EW/uXsOHx6/Es66tbUNl&#10;RR0CCMxmdS1a1dVoI+7gskoMirpeR/W1hXLUVwGFqVaVA72jJ21w5NhRHCO/gCsI29udpEF+g5v3&#10;buDxG932JJ8PZ5v81fsvuP/oOfkP1ti2ZSu2bNoM872msqy7b/sm7Cbr6qCZJSxIwYvkfnUJuEgg&#10;dEXijeoc7iVY4HroAYz4HEZXtAdsTY1waPd2qTppLmQix9uPWx+C47kzctpkaVsiAZFR0IzByQc4&#10;fyFcktZkZZWBK0+GkhhjfcCnc1PI8+el52BPdzIr3RHlcQ5JPo6y/SnboFyUgjxgZ2sb2JjQGGwj&#10;EbzNDjY7zxDZ48QOGziYnoL/cReUxyWBk0tpC5Pw25MF6huJ1l/fwOaYNaprGuREZXFpA3Jzy5GX&#10;Q+Z2k5omUbGuEmZNAVERObCFaCBu4NO+fNKXSSpk2jqcAR9bdrBn2Q859f7p00c8efEcrz99wbMP&#10;f+Lm00+4+uCNVISav/2MLBLe/nyGywv3cO3uU9x/8ATPnz7Dy+cv8OvnP0jhPqdvItReEAijhXhT&#10;E4C7yTa44WeB297H0HzKDA2hPnh1/yae3HuAx3cf4sHt+7h/6x7u3XmIO7fo8b0neM277X/T3pCj&#10;0D92DWUVLcjJUZFICEdISJjM/tCQIEmx7evpRZ5zAJwcL8DTxQmRAd4kbjylzkRcaAA5cEFIDgnH&#10;WQLBctsBHNpuBfNNVji8/SSsdpwgOobTludga+EgOiIrPhkFpMT5hBsfEuMTmtWVVcjMyEUR+RdJ&#10;aflIzSpACnEkRw2y0VJNlh5TVXkOKsszyOJK01FpKqpL0klnpEPP+vgx1NRVk6z5Fc+fPaKOv5BO&#10;8oyfu3ZPBv3anVe4ef81bhEQj19+waMXn7/Sw9e/4embz3j65KVsM0aEx0pRMVnZefcIL9vycaMw&#10;ECORp9HifAD1NruRYbETkScOwtp0Kwqzc1FaUEY3WIvqino5k9vYSIq2nkQM0ZEjtjh7zhknbc+Q&#10;KRqA+Rt3vsYuPXn9EVNzC3JusZjsfD67wAdOXJwdcdDSHPprN5KjtEqCwbhE2LHDFpIu3NHeFmcc&#10;7ODgcBYmW0ywdcMW7DTchR36JjDbboF9W3W0f5slzE2OwHz3UezabkZcehC2p87AjpS+w5lzOHPW&#10;UTJyhIVGS2rxVLKo0vIKkV1chmKysEpUVcjLL5bavzExIYiP9SPryAsp8T7ISAhGdmI4slLCdKdO&#10;f/n8Ee/evsSL50+haVCTq96MWzzTrz/GnfsvaFY+w717dL3/Eg+fvMWjJx/kiPnTl5/x5O2vePL8&#10;Dd68eo1nT57j7Yc/QEYSHt57ivecAO/JC3yk2f72GdGrx3j+4Bb+ePseX959wSv67Pt3n2S/+N27&#10;D/L4zVv63mevRf9wLvar8zfR3taN2joNgrl4iOVBGG3bhjXkbW4k29twM9npm7bImpekLFy3EpuM&#10;9SUMchOH8ezYiUPmB2B38iic7E/C5awtXJ3Okf/gKfl/oyMSEeQfQRQGTzdf2Nueg81xBxw5bEuf&#10;s8Hxw6dhe8wB3h6BZG5yVGA+0jNIYadlyHpaZlquUFZ2AbJowAsqq1FUVY8ycvKq69tJTHWjme6f&#10;j5wlJAbC7tQ+mghmuGBvBfezJ+Fx4RT0Pnx6A90R+F/wB4mf7NR00tzlkkiMN/hnL17B9NQlTIzP&#10;YnLiIqYm50hW817zLMZGpzE6Oi7ZN5nkyDxdhzk0cmhEriNjg7IZMto/KY9bh4fhE1sFl+BqBMYV&#10;wjc0Az7JjfDNaEJ5fTcmpq8isbwbZf0P0TfzDEOXP6B/ZkFiYgeGr6Kx+xqaB2dQ196O7t4p8pan&#10;0THUieb+flSqB6Ht6YJK3YDahj6UVVagqJBkcH0LCkpbkJ5Vg7LSGuK0ZmTkVSO1pB+FVY2ob2lH&#10;W98gqjV8er0H7V394Ezo3cRhXV18uldHHAjd0dnyHbW3s4XYKtHqHBDHket8beJjAup6lJeXori4&#10;GCUF5MjS3w7s3A4zk83Ya2KIPab6kv5d792n9+BT8L/9StP3988S8xkRHCDFIJq0dIN1utysnKOg&#10;hswxvlaQ6VhZUSvPa2rqdPsMRLyzxcQ5jZXnNXUlJD8b0E4iZmxmCg3DF2F0IgUbTpTjJ8s47Dmn&#10;wtoTVdCzKsGWo2lom/gdG21KoLc3G9tOqbDnVAV2HY1GbfdNHD5fjDUWGTCwz8C5zA56TxDW7YmA&#10;V5IWJ/1rsXpvCr0WiDUHIrBmTzr0zaKwYY8j8tSXsXZfINbtD8IJ9ywUaGax3pLeZ52B8LQaqGm2&#10;ppJczy8okpRmZSoauNIiFJYVoZRAKyujmU1UWlr39bFCxSUVKCmtFCoqVknVe+Wak1skNY+4ug4v&#10;l6tLc2G2wwD7dxpIbcHdu411NQZ/+e0TiaP3+PDxNT59ficbInv3mcPZNRDuPvEIJocnJJQ8T1J6&#10;fF4tIDBYyD8gSM6ucTYwpsDgIASFBCM0POw78g8JQExYAtKiMjA2RJwwNIXNh6Ox4VAuDGjQNWO/&#10;YI1VMvRtsuRwfMfoU2ywisGaY1nYejQBRnvc4OgdiYGpq+ge/wgDixzonyjGhmOFWG1WgVOu1ajv&#10;uQaToxFYtTMS248nYO3eEGyxLMSKbcHwjipHaGozDA6EwvhACPJqpmDrmgRDi0D8vD8WtU2TJO76&#10;0KZtQW9zC7poBnMtUa7N5+kXgqBQPwSTGatQIDl4S4lPE/GhlhBS8kz+ZJkx+fp6w8vLA+4evvB0&#10;98EBsiLdHG1xwMRAMhAICLuMdQUQ/hQ1pywEACW1dViz1QybDpynG/XFpmPJMDyW/pV44PSPpApt&#10;tKYZTQPIVybl9aW06mAA9M2DsccqFG0kTmr6aFZaRmOdVQH0zCNhaJ2A1UfyaHarsPNkAira78PY&#10;rgDrTldgrUUCDM3jsP90JFrH78PkRBIMjuRjy4VSrLNLxs+Wqdhtk4TqvnlsO0aDbJ0JM9cS2Ed2&#10;4yfTHAI6HfmaS7B0pHs7GA0DAr+k5SaMLT2wzjIYq6xz6PdDseWwJ6IzNajvuIgy9QSM9jpj3T4f&#10;GNBkMLCIonH4RkZ070tp8+FYmVSbDkUJ6RPYBuZhct1oFoJtB92ww8IO59z9YGi8EXs5AQGBwJkU&#10;9u1cBGHJWpq05KxkOLg4o6y2FRXqflS1jKKhaxpN/ZeE6jtJpNBzdfcMND2zqOu5iPreOTSQra7u&#10;vwzt4Dw0A1fk2jS8AHXvFfrcFZLbF9HeN0Y0gk6S6equKXRN3kNr/w1ouy+ja/Q6yfMZmu0LaB28&#10;jNaBq6humkZWaSvyKzuQkE1ioaEf/VN3UFDVKa9FpZYju7Ibla0zUDVPIaeqD2mlHUguaqXXe5Ff&#10;O4iWgUuoauxFfesI6qgv6rZJFFZ0QdNO99A2i5qui1C1jKBtgH67fwojE/No76V+tc+iafAeGnqv&#10;Uv8uUz+p73St7Z6Tz/Dzhr4r0AxeR0P/Aur76H1Edb3zQsrz6vYptPbN4j4ZKPvID2IOYAD4us9k&#10;Kw7s2wm9V6/fkl/wibD4gj/+eI/p6UEyVz+htqKMvLlK0hFJyCLTj4kfF2SkITs5EWlx5JmSTZ4c&#10;GYFU8lIz4+nvSclCeSmcCSINuckpkvEwLz0RxdkJyE4KRk5yCDLigpCVGIHc1CTJOZCbEo28tGjk&#10;p0ehojAF5flJRCnIS42h98fQ56KRHheO/LR4pMWGSbAWv5aZECmyltOlFtFvqHLTkZMYLVRTlIPy&#10;nDRUFqSgtb4Qw1116G4qJ5FThZ6mSnSoVejUVJBDVSoF4Yc61OhRl2KsrQaDLXUY6dblTejUqGVf&#10;g7PfMTVXVUkethbSefy8tY5er2+QEsiD7R30PZ0Y7uzCSBfpwJ5eDHR3YOHSDCqKsmBlvgOW+zYR&#10;bYH5PlLQe3fBfL8p9PiM2r0Hd8ElTWZnxjE+0o+Z8UFcJBrt403vOmjp5pq05eJ2c1atgrxEZGVE&#10;Iy7GH2kpESgpSiN3vAANdeyec74DrtShQnNjhaQf4OwWrW1aMtfqUK+phraRvlNDHdLUkyXByrwE&#10;nZ2N6OxoRndXK3p6aAB6msgy0crz7q42XfkUGpSmxgaoG2rIKFChuqocNZWlkgqEHaJacqK4fC1f&#10;NbUqKc7URL/X0sjFXjkJYzU62mqlT1z0tbOdBrC5XtZ8mFr57y01Qu2tOuIsH+2NBJSmGDlpYUiM&#10;9kZGUtDXa3lJMhrVxfT5Svou+k163NJYhvaWCqGB9mohNXnHdRV8BiMHBTmJyM+giZ0ci6S4YOjN&#10;XhzD3KUpDPH55L4+MjFHxMzkY09ME/1Eff0Y76W/EbqMdhdZTYx+U3UNmhs0dIM00GqtXHvaOjDY&#10;3YuRvgG5Tg30Yaq/G0O9nTSQ7XLIsJsGu7+1GQOtjehr12CktxVDXe1SCW6QZ1J3p0yA0b42yS0x&#10;1teNgY5WDHa20d9ottF7+9tJkbYSUM2c0UMj1N2iRi+BLfVp6PUOArulvpZmPc9UDXEB/V6rlgaF&#10;SU3fUY+B5jr0agkYdTVxSA2ZkXytRE9zGfqaS9FFwPQQUO1q4oCaMuLOOF3YJHEmcylzOYflNBD4&#10;zVyRi6hNUyPUVFdBCl9Fk5OsLpqcZapclJDnXF6ei/KCDKjyUpGTGqpLzsEJNTg5B5+44VhTjrLj&#10;13jtRqmDo9TI4WBgzuXCGUQ4FQqnRuHXu3lQ6HW+ciIPTuohnxvTJfDg5B0XZycxMz0uZ595NvMM&#10;58ftbU3ymE+Cjo0OClBMQ4OcX4MAHR6Uq1REIjBnxocFJB7wGlWJZC7R8oKZhjhs8crURlzD9XeY&#10;OJMJX3vItmfu7GpvkgQhbQQU1+JhaiYgmmhAOW0LZzrpImA7SDS1NhJHqcvB9XnqqwtRVpSOYhKX&#10;5cUZ5NxybZ4yIeZ8ThjCr/GVJYOmoUQyonANH67fwxlRmBrqCkiy6PL26S1cvSIZUqanJmigxuXK&#10;xHlrGBjuOCfN4bwzTJwChgeZQeHHnA3lysVpObPArzNxhhUG6/LslCTv4YHnokVMl+bovfQaA8Mp&#10;YXiguYY0Z1dhECYniBPpOYPBj5X74vw5/FuT9D6O0ODIhwBPZ9lM4YJH9SSaeD2H08kwMExKESRJ&#10;JdNCHNvUQOKiBhquq9/IYkgrg9/TQVzSqaXJRBOhR5f0hwe/jThDRBNxB2ds4SsnBuLMLVzPmklE&#10;HL1fufbQ9yjXbvre9lYWgSQxGlk8qwgQTlNTIY9ZxDNIelwNiunK5TlcW5gX4sdcWJs7zzOeZzQP&#10;Mg8sX3mWy4DQc6WCFD9mAPg5X/l9l2Ym6bunZFHw6vycXDnNzbWFy5Lmhv+mcAcPOIOiXBkIvjJH&#10;MvH98O9wAiLmhsmhHowP0KTg9xFxlN40ATvLn2cQ6X2clIhnPc9+LsHFNECer1QmZy+YXh/pJ/FH&#10;XDVEYo+vgz2kf0iccfktHSd8A4I5gvP/fEekbziVDhcX5zQ6/JgrR/BzfsxAcGod1kOcXof1DBcg&#10;V64MiN6xkw44ctwOyWnZuDJ/HWNjYxgksdTXq0uz09XbRAq1CtXk+XKlq7KKPJSSbCssyaTHBcgr&#10;zkUxKUZOtcNnjr+m2SELJSUxBqftbcEBsVu2GsnpfOcLZ2Fvfxxn7I7j/FnO4nJKrm7OZ+Dt4Qh/&#10;H94XPiMklbJczsLT00lS7XCKhYiICAQFh4JLFHN1IV3k8/8/fX+W4Ae0ePZMISWc5d+SktOCN/p/&#10;lGrHcMN66NmdccYZRzdx2+ev3tBFYpMYGhjskRwWHd1NaCPWSiQz0svXBY4X7HDemXMd2Uq+o3PO&#10;Z+Eb5IP0zBRdGbKMZKSnkQmbHIfkpFjY2p0CB75u2WaM8040sF6uUkk+JJC8Tz/3v+Q74srynO+I&#10;K325uzvAh09kel2QBCO6ujtRiIiMxoqVa7Fq3fofDuz/hX448EvpfwACR1Qo2aOXgyD5jk6fdcbZ&#10;Cx5ISM7ArXsPpZ4DH5EdGSVFTOYqp57jtHMpNLD+gT7wowH08nGHGw3KBRdHOLqcg8N5e2QxANlp&#10;UoY8MyOFgOAD4QmwdbDHz2tWYNMWYzgyCPRZHngGQimxxuTv5/kVBC+v8wKCkPt5KbvmSr8VFR2G&#10;6OhISbWj99MqrF6vOwL7T6REuSm0/O8/HPil9F+CwFzAACi5jZR4rq9Er+tZ2zjA1SsAiWlZuP/4&#10;mRwQ5APjnFaHzylzhQQOlefYVG9fH7i4uUqYpKe3lzxnMGxsjyM7NwMFRblS5JjTL2SQU5eeng4H&#10;x3OSTsdgsyHOnHOAB3EC5y3iJFMy+AQGl8biJFTePi703IPAdoOr+xmcOaMTWY6OtjhPoiyZRB6D&#10;wOXmmBNW/ODg3nLicMOltPzvPxz4pfRfgsBcwADwgPN1OUnSqT0W1nB080FEbCLuP30qhwT59P70&#10;7AQmpyek3nZnVw9Ky1S6BbvAYHh6+UgdPi5nxynZOOlUfiE5IUX5UpMvpyAfyekZSM/OwREbG/y0&#10;ZhU2b99GHHeOPuMuiap44LkqHIPApe18WCT5edBvuEvdvsNWZjDevBYmO4yxadN67DbdLukWOPsL&#10;FyL8eQXd/Iq/nhlj4hm/fPAV+tH7l9JyEJRgLoWWg6K8pgz68r8r6dN5sJn4sZJWXQkI09ttaS0p&#10;FUJi4vHw2Utw3UBdLospqRk1PjElBzBqausl2xeDwBm/+LGvv5+AYE+zlTN5FpNZqGluQrVajZjE&#10;FJxwOIute3Zjy65dWGeoLxlNOA0bH5jgzF+btxhK5q/D1odEtLm4OUnmr4BgHzi5OODMWRuctrGW&#10;zF8O9jYkhmIQyQdAYuOFE1au/VaGaSn9NyD8hf5LEJQwSBZLPODKwPNzJkk6tecgddBFB8KjV28k&#10;69fl63xgkJy4+VmMsE9A5mYbeazRsVEkgrwk752T83mS8edI2drB2c0RxaUFKK0sQ0FZGbbt2Yct&#10;pnuxefde/Lx+I9YZb8YGY2OsJkW0ah0p1PW6I0QGRvoSrSxZwH7Swz6z3aJvGAgmFk0BvqwnXER5&#10;c9YX3kNmTuBz1z8tKSW1lP4JBEU3/GtajC9VaDko/wmEH2X9YlJiU6Xvuw4cEhAComJw9ymn9r6N&#10;q7euSeq1y9cuiW6YmBqV6DtOTjgw1Ct1ddvJxm4mZ4fr/mrI7a+qUaGgpBi5xcUwP3IcB0+chsF2&#10;U6wxNMZmk930eBtWbdhAynQd9Di9DN0AHxVS0rFxKrbTZ23hSSLJgwZeUq8Rl3m4nhMTla0qzizJ&#10;hUBYMXMGgr/TCTx4PwLg35ASuv41hH0xiZVCPwLl/wKCAoSkXiPSW0WcYLT7AI7Yn0NYXAIePHmM&#10;m/duydllPkQuRQR5WYOcOc7sMjHBW5ekqLkOXwcXXNaln1U31KG2thrVNXUERDlOn3eG5dFTMNhq&#10;Qgp5OzZt3yXpbLjoJueDUDojgbTryMJZRfKdQOFskV4+nggODRAFHhkVKkmnWF/osoGFIi4uTjJ/&#10;bdpE37eauGrZoPB3cyCuEqS7nJQIah2tI5G4U85wr6Lv4vxDcqqGuJdf47KSnAVGV2tzvVSh27Bu&#10;owQBryJ9xCdx+DcVIHSDrgNDoeX5jZaTJJ3abnkUJ85dQHBMtKRSuHXnpiSdknKsXJLyyhVcvnwZ&#10;s7OzkueIQWAfgvdcOXtyJ3mlTc1q2U+tb9CgoqYebt7+2HPgMLYRwJzbaNuu3ZJ0igFYDsKKn3nA&#10;OFHHatjZ2UkkIJ+N4JM2rLg5lyrvUrm7uwoATClkHXG1Pf7MUgCY/q8grFy5ET/9vBrbd+ySo8M/&#10;ai/evMf01Bya1U1IjkuCs+N5mJsdkPMF/Jv/NQicfs3OxQMhsTFyiv/m7RuSiFC4gEC4elWXjJDT&#10;sDE3cI6j6RldkdOh4V60dhEIBEZDkxo1Go2k4nT28IHp/oPEATT4BMLWnabYtG2nzHie+TwAPFgc&#10;vcx1cDmnBieR4oIZXL6Eo5gPHbIUHcBetpsbma7+vlIslRMRchIqTkTI4Sz8Pcvpn0D4ntZj5879&#10;2LFz9+Jw/7h9+PwbLs1dlb3y9KQ0KXGbRsTR2P8TEEysTsLRy09AWLipA+DGretipjIInIhwKSdw&#10;niNORFhCiri2oRKt/e1o7m1FA4FS19iIGnUjOXAeMNlniW0m+7GFOsicsGWHiYDArM4DwAPFR4tW&#10;riBuoMHk3EG8JMEhmDzgp0+fksLfR44eIqfNQ0BJTk6WHHgKCAzct1mto/8EAgP/jTh8fSuJyQ2L&#10;w/3j9vl3YHbmMjS1auSkZyMtKZl8oaz/nTjabHYYNudd4EQ2P4e4cHo1Fkd8kl+eLwLAefC4Ou7c&#10;3KwsZ7BH3T/Ujc6BTjR3NUPT2ojG9lbUappwxsmVdMFO4QTT/RYCghQYXwRBGSwelNWryGKi1zmV&#10;GgdJcTg+H05xdDwryyB87iww0F9EEici5HPKnIpt27Yd8rnlg/5vQGDw+fzAhg362LFjH7ZtN1kc&#10;7h+3j19+x9zFecnhxIkIiwuL5F5/JI6W048Gfil91Qksjhw93HH1xnVcuXoZXOGac95xQhEGgUUS&#10;l5NsbNQIN7A+KCDnbHCoR1Y7G7X1yMvLQXNLGxoaW3Dc1gHGO/ZIIqsdu/cLCEZbtotiXk8d50FS&#10;Boqr/LJs5pnNM93X1xcXLpwnb9leHDrWCUFBAZKIkDvOnBBHRgQXMFUyQS4d9OXPl9NyEIyMdmCX&#10;yd7F4f5xY50wOTErnFCcV4SiPHJKSRzxIP9PQGCdcMbdG55BgWjv7tIlpr02j5nLs5JOgbmAiXUC&#10;64Pu7k4ySeugqiiRZeLp/n6M0uc4R347p+Ns7YQDcdZOs4NYqb8JW3ftwa49+yXPHHMBpy3jweCB&#10;4gHhtJo8oxkEnbxPkmSEqanJsmrK3jQ7aFwwm//OSyFcd33nThP6Ht2hPWVwmZYO+I9oOQhr1xph&#10;J93jPzUup8WKmTmhKLdQUnLyIUX+7f8WBCa9TfsP4SwpUhdfH+QWFogoYiDGpsdRXlX5VRRxiehz&#10;587QbE1EL/kJLCbSk+Iw20kiqbIarnYOyE7NlKCw4/ZnwZ648a69wgl7D5B+IG5gLlDyoioDwlkc&#10;GQTOtcSJZ1ncxMVxftRoWTWNiAyR57xmpKTkTCQ/gbOUsUxXvkcZXCbl+39EyvsUEIyNd/5HEJ6+&#10;fIOJ8RkBgTkhmwDIzsz6n4AgKTnXbt0N2/PucPH00Ymf+SuScGqK/YOrXEh8RpQ0576bmplEazs5&#10;ac1kGQ0NyDZoX2sXRnv60dfVjaqKShQUFJEX7SZ7FBsMtsPC6gR27LXAeuosV1ZfxwmuFtNm8qIW&#10;d4QHxNLSUjIAsynq5u4EFzcHAvqMvObk5EzecxCiouORnJ6FqNgk7N5nQTqGBn2NgeRHZT9k7UZ9&#10;3XfT9+mTo7WRnK9/AoI5c6PhNnDe7b9rfGCdc2dwSGd9bR3KS8uQQ5zAQCxPx8m0HITlino58Xv0&#10;dlgcw3GHC2RWemNsapq44IYs4l29dQOTVwiU6/MCBGcMnubtyrkZWV1lK2l4eFgyYXFeVOYUjtvk&#10;0q6tbV2YvXQdv/0Jct5q4Ojmh5Nn3WBqeRycpX7jpk3YvHUTDcIq7N1HYmXdSnh7eyInJ0fq9aem&#10;JYBzoiYlR0tebCZWxhkZWUKcnNbUdA/0NxhIXtSNZN2w6cullr+BsF7yov4nEDiX9w7TfzZRGYTB&#10;oZHFtA06ENKTU8Rh+29BYNLbbn4UR047Cghcw4pB4DRrFzzcUFxdISCwfuBFPcmJSkAo3vPMzGLd&#10;rBHOJj8gBV76hgYxMjWF6obGxS7o0nCOXryO4VkSc2Rvj9HnRnlLdGqElHk9YuMiUFiUi9zcbCnZ&#10;L5tDWSR6MpMloQjnR01PTkJ8VLjEPuWSSDxmsQ8GK/Swizxco9WrYLB+nS6fBGenJzHD1pYirv4J&#10;hLX6xiIq/64xJzx48pxAGJPDIKWl5SjIK0RSQqLkwPtvQfjpJ7aOCARr23Nk27ujjUQK579jTjhI&#10;XmtkUjwN2IQkp2UgFBCUDMHsPXNyWk7L08sRFwNdaOboid5e3HjwfV14PmXz4NUnOUT76MUL+p1b&#10;ePrsATmCYzT4ycjJTkd2VoYkp+XEtPw4KzMVBdkkf5O5hGgmehrrEOnljBBnOyT6OyMlwBXpIb4I&#10;cLLHTqN1MN64FgYskgiENcQlq9ez4v1nEPh9Z51c5B5/1D58+hM37zxGV++QZMQv4FzZeQVkKMRI&#10;Lfr/FgQmvS37rXDwhD3Ou3qgpaNT0jTzxo4d2eknztihb2RAxwUEgiQyJ93AvgKLI94G5Vzasic9&#10;0I2ewS509Xeji/yJtu6+xW7oGg/+c04PTO3p69d48+61HMv6/OU56uvLJIS9rLRYWJ3TIKeTWMpK&#10;S0ZxVio6GqqQHOaHKE9HyYuatJiclhPTJnqfQxTpjyAnOxw1I2W98idxolgsMQisc5bSUhAkpwe9&#10;Lyntr/n6+LDvL+Sk3Xv0DhMz19HY0ouS8lpyUisEDF9ff5nFrJSX0nIQ/g3pGZpa4MCRU+RguaCp&#10;rV1K13NOVBsHO1gcs0ZHX5c4brKMQSDIrhtxgUKcI3uQBr23j+P322QrlBOdt3X16nqzpCnn+N9/&#10;+YJff+duMn/8gsryAqhKCiWGPz87R65cCJHDVsqzEpEQ5ImkgMWTlgRAkrcDEjyJG9xPIc7dFpHO&#10;dPVyktOfp6wssMVIX1ZEVxLxgC8nBkBnHW2QxTlW6pzhnhOWvKDZcu/5r7i4oMsC1tw5iY7uKXT1&#10;TaG7bxyapnZZ3ONcR7q1p/8RCLvJYTt87CRKVBV4+vyZLF9YnTiGHfv3QNvWpMuTTcSOHIPAnMDE&#10;sUAzY2MSg8Tl1gYGOiSUkROXd3X1yIAvbZyPgpty3ElpmrpqSeHDKZqL8nIFAK4MGBPqTYPvguSA&#10;C0jyd0JqEOczdUS8pwPiPIgT6BrjdhrRrraIcuHc2WekzvTZk0ewYe0KMof/ah0xCEufM1jraFAN&#10;d+zHK5oTfEiSC7RyGs6ewavoH7mBofFbGBq9iqGxy+jsGcbPq2nwyaz+6efvAfgRCMv//iPS27jT&#10;DFv3WGDXXjPZknz+8gVu3buL8dlp5JYVo2eoT3bYWC8wJzCxLqjhWryVKjTX1EJbXSmZvuqrStFY&#10;Xw1tfR1d//n469f2558oLyxEFSm8ypIyeVxZWoiK0iwkR/shPdAZhdG+kqY5yt1OQOAUzUyxXjTo&#10;LjYEgC1Czx4jjjiNCOKGc8csYbjhZzJdV36d8V9nPmdmoauII+YIMpVXrTfAGmMT4dS3JDHvPCdu&#10;ePq7DP7U3FOyDJ9jdPo2xqevo6a+GXo/EResJcVPOmX5gC4HYbnO+BHp7dhvKcm6eSWRPVFOb8mc&#10;cO3OLVy+df3rkjan5bxEdPnynETBcbXP2uJcVJLi5NyotfkZqMlLlzQ7Ffm5KMz+vor6P7WmKpKz&#10;2amozU2T7DGcfq0yMwk1OamoTE+U1J8jjbUoio+QpFEZId5EnpIxntMzJwd4wfv0cV1q5vN28D/v&#10;AD9He/ieJ3I7Bx/Xs0Le5HcweV6wh8tZG5y3PQo7awtY7N0L62OnF0suAo9fA8/eQjJCXrvxFjNX&#10;Xwst3HhODmoGjMn0NdZfTFi+bENp+R718sSDfyXiBBPyZrk+LO9U+fj44dWrN7KvINucy0Bg4iJx&#10;0yN9aCjPQwOn1aEBryYrppYGUVKvldDzwlyU5S0ttv7PTXKfZqeAExtySmYlV3ZVRoqk6azKSIIq&#10;NV4ytOhyFQWjMDYIuZF+yI4IRFZ4AEIvOCDSzVGuwQRE4Dlb+BN50WD7kdLmHNmhHuclX3akj4vk&#10;yY7xd0N8oAdigwMRE5349Zw0g/CU6NKV57hz7xPmbn3A7I13uHH7FU2ufAS4uWANKWU2g/8nIGw2&#10;2YPVZKYxe/GRUs60xR4zO2tXbpPj9i9A4AzBPINrspIFBHV5MaqK/31yWn4/cxLn2mYQ6sk/4LTM&#10;nKycU+9UpMYhNyxAcmVXkgOnSgpHeWIYimMDkB3uI8TmKhOXNE/0vUCK2hExHrrq4sEuZxFI4PgT&#10;OPycSz+z7ggnLokghR5KjmKF6lv1fQbh0QtgfuEVGSq/4srdT7h0+yMZLK+RTE4jH05fKSuo/yaE&#10;5kcDv5QIBOOdZNYZGAsIVlZH8PDhY9ncuXLjGjhX9r8FQUlYziKpges8/h9AYE7gzzGInDWec2XX&#10;ZqYIaYlDatLiJIc2A8QpcjhZeUlCKIpiAlESE4D8cG/JU8EJypcmLE/ycZLk5ErCck6bFuXuhHgf&#10;N0lWHu/jKiBEBfiBiycrnPDkDfk0z3RZ42/d/UCc8I5AeI87D94gKSZOcmVvXMM5jP5HCcsNt++C&#10;4ZbtMDDcDDMzczx9+lz2EZgTlITlV64tiO8gCcvJeeOzANVFmTLr68jLZRBYjrM44qyOnMuUMyf+&#10;28aJCMszEmnmJ6AuIwFaAlRJUs5cUZOWINRAIHOqnJLkSBTEhyM/TgdGAYGRFeaN1EA30RUKR7DZ&#10;GuftKoPPQCgp/pn49QRfN8kSzOKIz0uz0cyNOeHWg18xd+UpiaA3AsL0tVfkOb9HsK8vwv08Fznh&#10;ewD+v0HgBbUNRptJ0xvAxGS3nMrnQVdAUFL3MxfwAh9HVvPBjapCUsikMJkTlKzxItOJO2Rmk+P1&#10;r9pvX8B5klgncMJyTU4KGglQTt1fTwqfr1VpiaJzylMTUUr6oYj0Q3ZCDDLjolBAekKSzsaEShpm&#10;fpxGOiI+wFNETizNdk7nkxTohfQwf7kyccZ4rk7CIHB6hadPdAkPWTkzCFOXnuHi5ScCwuyNVwTC&#10;C9x//A4BXl4Ipe/UgUAm6P8ChDWklPU3bRUQduzYhQcPHsnmDgeBKTpBDpUTFzAIfL6AT6HwKRPm&#10;BAaB0ytL9i4CQYAhcdRIJuy/aZ/fvCIrK18+x1YQg6BmS4nFUXa65EctTU6EKpMsp5IiqcvA5cgL&#10;srKQl5GBPHo9MyWRrJZ4IU6GFRsRipjwEEQF+SMxxAepEQGSCZKVMV+ZuDYPZ4xPDPZCdKA/vnz+&#10;E5/IPOVzrCyOZudfYvYSieZbLzG18Bwz11+S9/waIf4+xAnu5JnrkbP2PQD/3yCsJn1gsHmbgLB1&#10;63bcvXtfChstBYF1AoMgxe/IaePjQVwWmkVPPVlBSup+HsQqMitZ0arJh/g37cOLZwIaA8qpnrW5&#10;9HkCQUndX5Obi+uTE4vv5sRWH/Dp3S+Ssv/ZsxdkSLzAvXv3cP36dVy7dk32PngnkB9fnb+Mib5W&#10;ZCcSMDTYSRH+krafidP2pxAXMAicFYxPsXL+JHYoGYTx2ce4fPW5gDB+5YmAcPfhK4QTsBFkVXFC&#10;Rokj+l+AwGvwSur+TVs2yyoqE/sKTFLQiEQRAzBzcVZO39SU5AsAnMWRfQTmAtYHtTlJAkJdSR7q&#10;Vf8uYfm75w8XQdBln2cwWcm3lOu4o5I4DZ/Yj/379uw5zdbpWUndX1BQIMHIKcQ9malJKGbvm76P&#10;ayfwzE8lS4pT9rMYSiYgMqKDkExijZfdP5A8evEBeE1ITMw8xdzccxFJ43NPcHGBwL77lIAMQ3SQ&#10;t9RO+DdR4f8qdT8nV1VAMN68STLGz5P4UYj3EVgMTREAvHQ9OzEqmdzFFKWBZ3HBaZV1ycvJts8l&#10;255AaKgoWxyif26vn9wTENTFXI9BJ9Y487ymlExTEk1cZeSfGsvxm7fuYGBwGCqVSnbeuHZCYkIc&#10;MkhM5WVlopgcSp75PPDL6yfEh3qTCAuX49wMwgMyTd+Shp6cfYbJyYeinFk/cJEjBoEtqQiyrNau&#10;IY943Y9jYZfSvwZB1uB5XX6TsRwS4doJTAwCr54yABMz03RTk5gZHxFnTFua9xUEnr3iqBWmo5p0&#10;BYPwbzMEP7t/U8QXZxxmENjK0haTfinLRQ2ZpcIJ/9A4HIUL0fGmS1lZmexDK/UT0khHZKenoZD0&#10;BlcO4SzxDABnjVdASGURRXrkN/oeLmBx48EnPCdveXL6EXHXA6L7GCOaI9F0beE2iSLSIeShb9zA&#10;C4T/GYQfDfpy0lPSBzMYDAKfR+DlCeYIvvIKKgMwRuBwxfLpsWGanXkijnjgtfSYB471AScbZxB4&#10;OaOp9t8p5ke3F6BRlUjqfgZBRBJxAhdNqicwVGQC/1N7/+lXzMzOSf0E5oTlIHAlEQaBOYEHfXkR&#10;C1bc8aTEP3/6g3yDz7hMlhAvWUxM38PkxC2MjvEC3m3iiMe4dHEekX5eSAj2hpH+Wjl38aOB/57Y&#10;gvpG/wiCxGASEG0d7SL7L5II4vIt4+QXMAAjE1zgbgwj/T0yc8UyIgeLi1go4khbRA4VDx7N4sba&#10;f6eY7167JJzFqTk5FSd/V3NZHurIBK7OT0eX5p/TPb9+/wsmp2YwPDKGuro6CQbgAhZcyILLufCO&#10;HIMQR/qAOUERR1w/ISMqUAoixYcG49HD52QRPcTY7H1J8zkyeh2jQ/MYHrqKsck7GJ+6id7uAeGC&#10;KF9XrFutRwO4UoKPebCVIGS+8uY9P2YJw/UTFAA4En05APy6pO5nIBRSazVStoVpjAaeK4kMjY1K&#10;JRHeUx7q7RJnjP0BsWaIEzjDL6dnVkBg50tdWb44TP/c5mfGxERlcdRI3yWlYUgM1eSTSVpEgP4H&#10;f4MjIXh3j3VCaWmphMywPmBiTuBKIkVZ6WIZceUQXRWRAOREB8vznNgw4pJQ3Lv9SFZJe4fnsXDj&#10;JXp7pjDYP4uhwcsYGr2B4dGrEnfE9dm4ksiaxWjr5SAsJV1k92r620oZbL7+LQjKBxiEyuoq+kHe&#10;Mx7CCA/+2BAGRoZl75g38yeGByTToZoA4DT9XOKLE44zJ3ABinrypNXlhf9aJwx2tYhz16wqpu/T&#10;pWxmccScoCULqfE/mLpvPnySgyysE7iAKoPAnMDEipmTEeanpyCFZj3PfJ0+0Clm4YywIKRERODW&#10;9Xs02a5gYIz8oquP0dMzgb4uou4Z9PVfpgm5INF3seTgxfgRJxAIcuBjGQg8hixVeDyZUxgEpaSL&#10;AsZyEnGkAMBiqaikGH0D/VK6hfVD90APuvp6Zbesq6sLvR2tOj+AQJAKgSTHW0rzRTQxCOqSbOGE&#10;zsZ/znOtNE49wN/XUaMiMIt0gJIukBpufP0Pa1C//PqH6ASu9cnRGlxOmEu5cEmXeFK4yfFxyEtL&#10;lvT8XMRIKeeigJAVQa/TZ27M36I+T6Czh/XfNQwMzKCzjfrfOY7OrhmMjc4jLSEFceR9x/g5Yw15&#10;zOys/QgEFuvKuCrlXBSxxEAsJQGB38gfYgBYhsXSTXPYCoPA185uXRgL64r29nb0tLegtUolNQ7U&#10;NPBMXFFEiliUkulKpiXvNQz2dC4O0z83rtfJ1lRjGSdBz5BqIly1sDqXLC8Gt7IEKhJXzx8/WPzE&#10;940zV/IeR6NWjSLSKewbJMZGIZX1AYuj+ARkkX7I5WWN8ACpIsIkpVwiAiUJeXpsHBbmbqKtZQht&#10;raOYmryOsRESQ30zaNWOoJVenxidQVxQiFQRifL2gCENLA/+0n1rZeuUN46+bh4t6loGRSEGSwGP&#10;6SsI/GYGIoTko9TPaW2R69KaOi1NzZLHjdPt8+znkoxc74BT9zMIrBPYtFRXlGBu+puX+0+N01uy&#10;NcUcxDmz2czlqoV1BdmoIi7jtAd/fP6AGvI7XJ3OSyDAWYdz2L/PAgfMDkpydU78zRnvt2w2xmbD&#10;jTCgAdIn9l+7Qg/u5xyJA6Jk3YgTlHNNncIoBiJE9EIGh9EkJWN+9jramgbR0jiE/t5pUsITAkJ7&#10;0xj1ux/DgyOIDQxErCdxgo8P1tPgsbO2HAQefKWeDofg8JguNXwUQJYCoaewkkJ8LJbzwLGCbtCo&#10;6XGdXPl5o0aL1oY6yfTO6fXbiDjbO3OCFDUiccScoK0q+9uZu7zVMUexDiHwGERdmbAsMoGLiEMK&#10;JJXOj9rLV+/JfJxGe2cHqqqqxFPm+CT2lJkTkuKipaBFNg1wekwUWUUBKCYQCkksFbBCJi5ID/Mj&#10;MzVE8jJNj82iSd0rRYwYhJ6uUdIHY2hvHoFW3UnPexEbFCAgxPr6Yh3LexrQf+IEocXCRgoQChg8&#10;+RkIAUFBRCE+o8wFjbiQkRQzIntfeVxTVQ1NVYWAwKYkF7DgugdMDAJ7zKyYucban78q2/r/3KpY&#10;ERMIjeV5aC0n/4J8DRZH7EFzEezhoe9DZ5Y3LuvO6SA4Ipyto8KCPF38EllETAwCiyNZZSUglMJG&#10;LI7YTOV0/PmpKRgfmkSzphetzcQNNPO5hEuTpgutxBl1NS3obO9AApmyMZ6uiPb2lhBLjuZYDoKy&#10;j60UNlo68Io4YgB4rL+KIwaBX1TewCmbyytUUlGqtLxMMiOWqcrltYpyFUrJedKU0uwlL5kLWLAo&#10;Yk5oosHnejg8mJVkbn7+QB7Pv2iFWSlk8hZ/5YQ2VZ6II15Lenj9P5cSfvjktYRcFhSSt5yUIgdN&#10;uI6Ot5eHpDtzPntWlqoTAr1k/yE/Nhh5MUGyH1GYHIXchAhUFxWQ1TeJuqpWaBq6aeZ3g3Nv11Zp&#10;oakjk1zTTuKpB0nhwZLWOcbXCytIMW8w0h14WUpKAIEEESzqBB5XReQrHLB04v+lutQBC3PkFxag&#10;pKxUqkrxAXGlulRJUTHK83PJfMxDJylM3gHj8iu82dJIJiUPYJMqH9U0i/Hn8sCWHzcWR6yY+XPM&#10;CSyOeGGQnbe/a8qGvNJ8/KLQ1TuG23cewtmFj9z6wNnZSeo8eBBnXzh9SvaVuRRLNllGudHkpC1W&#10;l8pLjJSykqMDI2ioZRBo0En8cAURBYRGbQd6ujuJEwJlMygp2A/668nxWrvyLyAwMXcopMx8pqVi&#10;6DsQlnPCLlMTZGRlSq213Hxi7dwsSanAj/Nz81BRSKKHOIFNSVbMuno6XFcnB+0V+bo1H5rF/7Zp&#10;qsskXx3rEgaAv6OaN3foO57curH4rr/GKnH7SC9++R2IisuCqrIJz15+AKfS5MpSTk6OCAzyBZf4&#10;iuFCR/5uMug5BIBSXYqfc4Up1mF9nb0EQjOJoU4BoaqyHnXVpAeJM7jQXXdXh+TY5u3RSC9XbFy3&#10;kmaw3lcxpBBzAF8VMHh8lTH+WxAUNlGUB68fcWkvKelFYCglvtIzM+RgRAZ5ouoSrp1Tim6axYo4&#10;4sJGLM+bKwrQQI7Xv21sglaSWOM1JzZxuXQkK+bGskJ0qOvx8t1HfOElzmVteuGhbEe+IqnHgVld&#10;PZPIyi1BQmIq3El5+nDham83hAQH4vhBc6Syj8BKeVmJr+w4sgbJR2lrbEV9TZMOBBI/vPHPIDSp&#10;e9DS3CmZyaL8PWVvmn0Fw42rsN5QN+hLSQGAj23x9icPugKAbhnjByBs3LiezCld3Rcu8cU1Xvh4&#10;UkoK2dvsebIHmpQgyT1SidLiI2WWNheRdcS1MgkEJkUcddSWysz6t00UMIkfXgBkbmqTjaIstJHn&#10;fmliDB9/UYInv2/MGXeefsbVW8/Q1NYvGXrZfI0nczQ6PAycvj8iLBwXzjvDxeGMbIVyjTQuJ19I&#10;QBRzsnBS1OysdTfUo7Veg/oqsgrrWqCu0aKOOKGqrBpc9K5F04wu8kN4yzSWxFpsgBc26a+DIY0b&#10;y31FOfNjvnLQ13clvOjKZjTntmAvWyHeHuVcF1/rrDEATMbGhjh40ALW1odhZXVIyrqcPHlc6qyd&#10;JuKK3Fy2l+OCeitKF0URV4fKFROVZXs9mZf/tnEpYS5kpANTtxTSQn5GNYnAf2rMBQ9e/o6L1++h&#10;uaOHQCiXfQTe1lTqrMVERSMsJBzBXryNSSZqEtf3D5fYJTZTpeZaUhz62PyurpFCRlzwjkGoKqlC&#10;bQWZ46SgWwmEDjLNWbnHBbgjmRy8raSU10niELL5adYrByEZAI60VqLveLB1Bwy/AbOUBCTmBCau&#10;+cW0mRwePkHDW3f8BRzaJ4kx1vyMdat/wu4thuiqq0QjOVPN+WwVZcsAcmUpNlFbKsnm/z9wAoPA&#10;lhaDyXXWmBNYFPGa0ZvHTxbf9X1j6cThKfdffpI6a9rWbuTk5iOV7P3Y8HBEBAURCGECQmI8cXRE&#10;JPydzqE0JRbF8RECApup/LgoIUY4oa6sHFWluspS9VVqqAo5rLNBFDSDwFGCXHJegsVINxhtWCMg&#10;MBco4YwSfUHjpYS864D4llRkaYodJd8RP9bjQWdW4dpqLIosLA5IKSrljbov/waC8doVstjGRYna&#10;yapRPGYpdkcmKivm/4tOaC4tFO+7s4L1i44T+PsrlkXw8fbj0vaOTKRHb76gZ/QiMnKLkZqWhXAa&#10;eAaAC95xsTtvTx+4u3rAw/G8cEK+cAHXV9MVuyuMDRNOYBCqi3UlvRgArjqocEJNNacabZbV3GQS&#10;Z8wJccG+Io44a5diBSk6YDkISkIRnvWcy4LHkkWQogak2J0ighgMfoGJn/MbmDO2bdsm1QiNN+nD&#10;ZMdmHDmwB/3aOomGYOtI4QQuVMcmJivmv+cENi6/GZh3F+YFBC1xgeJr8Gpss4rEU+2Pi59eXLiN&#10;2+QbtPZPYPTKLeSU1CEsKhlh4TFwueBKfoEjvF3dEewXJKIoIS4REf4BSCIRxfGtLI5KEyPAxe4Y&#10;kNzocAFBXVGJsgLOIKmVqoOVxZWoLicRVaVBH4m7suxMCaWJ8nFGuI8btnGNBpqkLIJYJDEQy4OC&#10;dWB8SzDCACigKMSvScVBBoDXXpgjlMJ3umqDpjA1NZWKgyam22G6cwsO7NqK7voq4YTWQhp0ESNc&#10;lzkf3TXFaK0iR47+9uPG6vSbou1sJFlM4ojNXYWbZF+itAAt/xAyw744Q3n/xW8Ynr5BinlQ0uSn&#10;paQTJ4QhPjIWAd7+cHJ0QXRkDKKDgpEQ5C9LF0rFQRZJzAl5MRHoqifZT47oP4FQkpmO1DB/RPu6&#10;yB6zohMYBCZFLOnE97ccG0uV8N+R3tLBZ5FkarrrKwBcdZBLfXFKg/1mu3H8yEH0NKtFMXeQ8h2u&#10;IzAqi9FTXSogdFQSGGQd/b1iZgC+cUIbmaC8KcSKmZc+GATmBF430qj+Wa+8+gjcewaMz91BvbYb&#10;2dnFZA1FIzo0UoAID4pAaHCELPaxTogP9IMqPUH0AIOgC6eMIg86Ep11tSKOygtLdXU3SRRx7U22&#10;jqoq1eht70ZBarKAwOIoMSwAB/bswg6SELI0QabpUjAU0cSkZPlSiEXRUhLFvbTWJgOwtOQjE5f+&#10;4vfwKUt/H3d8fv0M7dXlIo46SgoEgKUgtFWTPCel/ePGh6a+gcCxSRoOGlhS9pGXs1srS/+WEzr7&#10;riCvuAdDEy+QnteOwMg05BfXgotN7NtzAAFefjAz3YfzDk6ICI0RkRQZEIicuGiUJMfQ4MdI2UcW&#10;SSyaCsh0ZRAqCgqhKirTKWXiAlbMlaUEhqpeQMgly4tBiCWnLyk8EBb7TLGTxmXLli2yYqr4CEz8&#10;WFk/YstzqbjnCb+UWOro7drFM58HXVfyUblythW+mu4ywS4Cac/eXXj/7iWeP7kr9fe76qrFaasn&#10;i6ZLW4WOGvI6NdXECVWSSf3HjdeTvlWMqi5ifUC6gJy81tIsCQZm64h9Bx6YH7W+4WuITdbt2j17&#10;A6iq2hBDHjPXuomhGR8eHASX847w9yPvNioKcTHxYqIWpyaJJ16WEoWq9BiiOJSnRqMwIYJ+rwyq&#10;HF4XU6GWCyzR84q8EtSW1KChpgMDnQPISyafiSsVhnuiKitBSoa52dvD9sRx7N9NY0hi2nz/LjLp&#10;D+G07XGcd3SAu5uLZLHkXLBO5x0kmaLymOmC0xl5LrU3lbqbTDz4St1NrsF5YO8eqdT062+/4Oq1&#10;y1ggSk/mNPzJKCZlVUoyvIgj5shnqC7MF+LXf9wYAC6MquOG4vRM1OWliZfMq7A1mQliHdUVkCNY&#10;XS3v+VFjocYBWhw5PTpxHc2tg0hPy0FGcjpiIyMQ4OMtZb54MS/QPwhR5HyqstLJT2AAdHU3maoy&#10;42Uhr66glO6lFEXpZKayKCooJkVciJrCGmjru9HR2IlsclxzyKLiuptZsaEoSIpHSVamrvy81N6M&#10;R2Z6tFAaiTpd3c0f197kmpsKSe1Nnu084FyDU6k+qEv8pKOTR63Q39eDJ8+e4sli+S/OevLl8x94&#10;/5bFC7Xff8PbJ09pdD7hLNdsO3ZE9/ry9idN3d8f0gNytb58INYmZRkViGy6EV5Yy4nwR150KPLi&#10;Y5CfmKj7zA+aLFeQTpi7/g6alnHkF9aTP5BFyjgQfp6+SIqLFzEUExMnXnOgpzvCvXQLeByxnbZ4&#10;loHPw/Frqsw8FCSXoDCtDFWFlSjPYxCKBQRNfSvqKxoQExQF3wtu8HK6gNz0dBkTDem0Gl5dJr+G&#10;a2uWlaRLKcfyUl1dTaW2pkLFJG7zc5KRm5UolJedhJycJF0BVGXwufYm193UVSPnAqhH4enmhPv3&#10;7+LWPV39zbfkJXGkGgfOftfotfTEZFgf2Ede9anFF5c2EkUfrtFlht57B38+uY7kAB/xQpM5ONff&#10;Q84kp5ENnhoaivTo2MXP/bV9oHt4TAx1j3AfmbyLBjWJi5wKJMelIiU+FccOH0eAP3nM0QnEGVEI&#10;8fGUgtYMNJd5XFoAlYuvlqZkITs2j2Z4Ps1u4oi0AhSlkI4gEcXLFwzCaO8U5savYXpiHteu3ZOU&#10;QiWk07j4aX29rvgpl3asrSZOJuI6CXzuTil+qhQ9XfpYAUnv0GIFWp71rIQZCCZ3d3dZrnhDivjp&#10;8+89Vz5qqmzZ/MExnO95bgKHD1jg6IH9cDiyj55x/Ci/i+kx8HIMuKMlqgFuqPFitgnRrqflCBOf&#10;non2uoA4bxeEuzqRLe5N7J9En/txk9VTumra5lFQ2go390ikJOUjOiwWUaHR8HDzRgT5DZFEYQHk&#10;I0SESSHreF9n4gJnqbnJQGSEusvmTkZ4PPkAWUgKzSSRU4C0qDTkxuShKLkMmgo16a4qzAzOSRXa&#10;yxdvYmL6Chq7e1FcTaKrokKy3lRXF6GupgANtfk6qspfLH7KtTY5RX8eKgkYVVmWjlNKMoQYKKlC&#10;y7OfQeDB50Qf/Jyr0XK7dp2Pzc7KY6Wx89o/MgV1UyuyMrJpFubDzckVxywsYb1nB5yOcNYUEl2/&#10;3SC50Q3crAPGMvC5MxifegLwoisKc/UJ8DyyWyrQ+jmeRojzGUQQGCGu5xHg4kJeabj81o/axMVn&#10;ePQS8AnOxfDEHXh6R9EMbMapY6eRFJuI0IAQcdLYRwj09qbv8pez0CyC0gMu6EAIdhVuyAzxR6Sr&#10;H2K9E5EUnIUo33hEeEUTYMlID81FWUYFKrJVmOgewWTvIKZHx1FbSx52vQY19Y1oam6XcmZc4aSO&#10;LENNXTG0tWRiV5LRwsvylQyEruApV2GpWKxA+10V2qViiAFhME6dOoVHjx4R213FQ7KGlMbx+0pj&#10;J453rtgq2Ge6E8eIoyxNTXB8z3Y4H95JSNHsfz8N3CJ7fywFaAnEl6qzeKWyx71KT/Rm+MDV0gQO&#10;Rw/j/AkruJ8+Bt8zNvA/fxZBbm7wd/PEjfmbi7+ma8rPsyj8QP/xYY6hiRtSFLuosAJpielkHYXI&#10;HoK3p5fogzCyklIiSbyF+SEl0FnKAOcE6UoBZwaSfgj0gZPVKVw4SvLePgS+54LhczYAIeejEeWa&#10;QiIrB0m+MajNyUE9GRBFaVFYmOECHcPQNrShqrYZ5SpS4GoNmjS1aGxQoZnEE1cd0ZLjylVnl1ae&#10;5XLATAwIUxVxhZ4iilgH2NjYkO26DW40CA8ePMDLl8/x+MUjXc8XG2+iWFoewq6tm7B7pxG2b14L&#10;K8vdsNxjAisGY9dmeDIIoM89GwIuks/QRrO6wgXvM47gacYxXM9xRlO4K9zMzXDqkDkcrC1w/thB&#10;uNlYw93uFLzOOyHI0w9P7pP584PGthVbR/ef/4mugYtSWjGfTEpOBsVxRoG+BEB4MKKjIuDr6kwz&#10;212WoBVRxCBkB7pIWeAUfy/Y7juMk7vtYLP3HE6Zn5NSwA7mznCy9IbPyRCEnPUVy01bFIWu6hTM&#10;9qqBX39FS20rKquJKrWorSGnrrNNqpGwCc/LLgyEUgaYS7qwuPphKeAjR4+LTjhGM9LezgaHDh/A&#10;518/4taDO7i3qAt4xZKMIZmBHL3MJYDXr16BHUb6sNy9DRYmm2Bhup0e7yEwTMUbxe8EwvUmYCYT&#10;fzb54E3RSTxMNMODhGMYCTuJHCdrnLcgzrHci5OH9uP0EQvYHT9MIuUQHE4dh6+nm/w2t1+XLd5x&#10;a2idQVPHJczM3kd5mZb8hELk5uZL+CNXoI2NiUJibAx8nZ2QTB5unA+X/tXVYc4NZiBckRFEeiEk&#10;FKf2HIT11iM4sdMODvuccXTbKZw2PQNbUzsEnfSB3/FzqE/no71RqMkIxsd7JJ7fPMLnZ4+RmZWH&#10;+oYmEkla8dq5ImNTQy1a6lRobSj7WgpYS4OvqSG/iEQV64z6Gq5gvlgK2MHxvBSaMD+wF4cPHZAO&#10;Xrl+CVfvfttafEWG+auPf+D5mw9w9/ARk5aduJ1bt8CCHBWznVuwd+tm7Nq2FXY2ZBm9oRn8/g4p&#10;lBYSRWn4pPbE09wTuBmxFwth1uj2PYE0p2M4tN1QajHr6jGbCHFlPjub4+Tw2Cz++l/be16Coubg&#10;FAm1ZhCFBbXIzy8nv4AsIfIPeJOfo7LjIyOlKnmELxHpGz5am+x7XsBgrkhm79cvAKd2H4bVJjJQ&#10;jI/Dfo8Tjmw+JQDY7joFHxJTHtZ2UBG4jYVpUBfG4+ODS2SdkKn9yyvJlpmekYvcggqpx5yeTgNM&#10;CrtZU0mDnr8EBALg7+oxn7A9jUNWB+Hr4yGW0PzVi3j1/iXmbugiHZ6SkTP/4CVuPX6DhTtPcGnh&#10;NqZnLkuYCaepVKvVpOFLkJ2WTDMvDlEkh/H5HX2SNOfNdnJxk/G6wgP3ko5h3nsv5gNOotHNBkE2&#10;VrhA4NtYHYIN+SK2bAyQj3Hc+giOHz2GM/Zn5ff/rl279xHado5BvUqzsAXJKZmIjOQiFxHw89U5&#10;a97ubuQ9k2gjUMKpf5FkiSX6uwrF+7mJ15sQEAyrneSgbrKA9XYbEktncHAz3YeJLU6a2MDVyhm+&#10;dq6Y6ezG1dE+zPQ149mti8Se76Ry1s2bt1FNoqiQvOuMrDLijHwyCuLJNM0jJU1ma3WBEFtLPPhc&#10;5qu+MksAUFfnoKYyG3qm+/bjBM08NzIN+WTmw0d35Zya0u6//gMLD99i/v5rXLlDIN16gslLN3Dz&#10;3hPyHZ7LlU98ckHsVy9e4w8+tfGeNCb7BfMt+L0rHo/ynXAz0goLHuZY8D0N7YVTZKKO4e7Na1IU&#10;+9GdB4tFsR/g/t1HuH71Nm7dvM9pL37YWDw+fvWnRFAXlZAjFZOGwKAwibLgpIXB5CEzEJ7unM7N&#10;U/YWgr09JKydtyZ5P0BXFDuYTNdwHN5pjv1GZji4lRxUk1NSGPvIrhP0+CTOWjvDxvwUirnkL+kb&#10;CVarKkVtRSlKC8nJKyhCLjl3mTnFkuUsJT1HcvTFx0WRT0Byv5wLYpN5SqapUhS7igtiE1WVLimK&#10;bX/GTqrQ3rt7E0+e6BTxLzQA91+8x/UH70k0vcHVe69w7cEbmoEvcfPhG9x98g73iU3uPHuPew+f&#10;4fnTF3j04DHSU7NolNg3IBk214rf2hLwMM8F88HWmDhrignSBeW2h+BiboqM5Fho67iAUDcGe4Yx&#10;0DuCjvZ+dLQNorW1H56ewZLQ40eNHbapy7fR2jGIoqJKEglZsifO1UZYL3AkHtfM52KuJjt3kZ45&#10;gbM02c7R9cJZewmpdHdyhtVeEq1Gu2BiuBvm2w8LmW09KHRg2yEyux1w4pA9kqPTJEVzMvkvnIuJ&#10;z8VlpKUjjTgwMSkdiSlkFGTkISUzH5m5BaQfspFJ7ykqzCcvOR2lxenkMSeScxaD4txYFGfHoTCb&#10;rvSa3kFrK+mUrir5M/zxh25d5wrNxAWa6VfvPMf1+69k4G8TRzxeUpn8IRfFJs+Ni2JzQewH95/g&#10;5Ak7PLlN+uDPj3g/1Y7HtQmYTnFBt581Gh32ovaUOaLNdsDZYg9Okxgqyi1GRUmlVCVn0qjboNF0&#10;orm5lzpaBOsjJ3HSxh5HT5xGdZ0WT17qgsp+odu8cf8phkZnUFevRWZ2FjiDJJeLYX2yY9t2rPhp&#10;JfR+WiHrYVz33/a4Nc6R8XGOxKCDgwPs7c9gm+F2HRnsJENjN/Zut8SebRZC/PiwmQ1Mtltgx9Z9&#10;9L1nic7A3uGsVCU/SxTgS555bJJwQAr5SxkFxBGlFVKVvKy8CoWFxZJWNCEhBEmJ/kiM80Zqgi8y&#10;E0OQnRyBjNTFyuRv39PMvnMDn375IGkV5q5cx72nb3Hzge4U+7NXX/Dy7e9f6fV70ku/0Odowr+k&#10;64ePX/D+7TvSKR8wf+0+ursG8OjqPO4OdWKKnBFV6AWku51A0lkrOO8yxslNhmgsLcXo4BBmpmZx&#10;5dICbl6/g9skjm7cvIeLF69hcGQanZ2DKC2pgM0pe6zfYChVyDnn9jpDQ6lOznUaNm8zgZExWWsb&#10;19F7VktSQz7UZ2RgiPVrN8jS8v59e8jqIh101lbKwzvYnyIA7KXM+7FDNtisvx0bVhliq+FObCOu&#10;2GZkih2b9mDXFjO5bjE2xbbNe2B76hyJuWARfVxciYtpJMalIiExTcrhJGfnIY3FE02q0sp6qGo0&#10;kqQqhfSlZLe8cBT+JI6DfO0RSgZCmJ8zQslcFhCekKn1x++f8cvH9+QjeBAIN3Hp+kPce/IB95aU&#10;hr/38JWUh39MYujp808kl4kbXnyQM8Uvnz7DyxdvBRwu+/766XP8+eIF/njwBG8e3sfbVw/xlnyO&#10;t49J3P3yOz6++w0PHr/Ch3fEMUvKw78iID/+8hsePX2DKwt30Nc7BDWZgKFhUVIafieZwVwWngti&#10;bDUxEWAMjGjACQQjY065T1fDDVIefvumbdiz20QWIR1OHYUreefO5+zh7nZB9Ie/XzANQiyCAyLh&#10;6xUo5eFP25zB8SOncdjyJA4eOAm7E2eFuIx8TmYRiZg82c/m8vCcmTIzjWZ/Zh4ycguRWViCwqoa&#10;FFc3oKK+BTXkzFXWaOWAjaoyH+fOH4L96X1wtDeHy5kjcDt3Am7OJ6HHpeE/f3ov5eF///Qb9pju&#10;xdT0HGavcG2dBczNXsLUBJ/cnMb09CzGxyclAyTT4OCw5EfloN2vVQPJYujv53KN3VKAbqSvD2P9&#10;4xgbGMD4VD/a+gbQPXAN/UMLGBgclUxaE9ceo7GrH9MTg5JR7CKJQMIfY5MXpWx7JztHpGOGBifR&#10;3NaP5o4WTI6OoK+ln7zOKhJHKuKYSlRVaVBVTZZaZg6JESsc3LcNp6z202CaIzYiTnbPNJXFaFPX&#10;oampB/VNA2hpbQeXguf00hptKzo7+tDVTtTag6HuIQwQNw520ZUe93UOLKF+uXY3D6GnbUSos3VY&#10;qIsec5g9BxjXqhulpEFMRCiOW5njgOkWHNy/FVYHd+DI4V00QfbravQzCL9//oQ/P/9Kdvo+GsiB&#10;xVwWRLNXMEGDMT4xi8mpOXk8Nj4jz4dHJuTAHhOfnhwjgCQ75NCIXPnY1fDoEEb7pzE+NIGBqSF4&#10;xWTAKbgKbsGl8IlIQ2hyDZwT1IjMb8bM3A2oGnqQqb2IpsnX6Jt4iO7pp/S5aWJt0hfNM2gbuoX2&#10;sUlMXJon0K+ii36re5zAvngDrfQ7VS11qG5sg4rM1ireaq2tQ0pGCZIyq5GbT55scxuyuGx7SRti&#10;c5vR3N0nVF6rRUfvMFraewiUfgKjF730OtflV2r0d3W3fVeff2mN/tZW+q7mxq81+rVaNerra1FX&#10;V0MTpAjHDlviiNk+2aM3MzGW+vy7TTZin6kxgfDLW3z+8gF/fCE58ttnkouGZHoVoKuTZgjZxi3t&#10;A2hq7ZNsiNrmHqgbu1CnbkeDthP1mg6ReUza5g56Xxe91kJ/bxbi2aXlbPKaHuKOcbSPjmLnKV9s&#10;scnGpqOpMLWLw0aLOKywzsZP+8NR33UXF0LrYGhXAv3j+dh8MB6bLOOw/6QfPMIKsdMqGnomblDP&#10;PUKsqhWbLXyw3SIcTiGl2Lg3CgZmCdiw3xfGZtHQN4mWCuNJ+XXYdMAF+vvdseOgO9KKm7Dj0AWs&#10;3e8DfcsgVDd1o0LbBrsLnsgpriBPnPrU0o5GvjbTYLZq0NimFeLH35Mard0aoaaOemjbatHQXCVU&#10;q1WRIVEGbUM1SnOzJErlyH5ySE02Yf/uTdi3x5gst00w27MZeu+ICz5//kV3noD0wjaDDbJbVF9d&#10;AzWHBpJFwsRrI9VVZMEQVag4CqEeNST7eAWRqaamRo6w1tbWfn3OJV7qG6hjVY0YG55C18QkdtqG&#10;QG9vEgxsVdjnUo71h8hZOVgMPYt0VPe+gW1AE9adroPe7jTsPq3CzqPZsHZKQvPoS2w+nIG11hlw&#10;KxqFvm0cvScMmw9FoaznLjYdycDGQ1lYYRaI1fvisH5PmtThz6kfhwFd1x4IxSpTDxQ1zmHdPlKG&#10;+0KwYn8YarRdokCj4hJRXFIm5zCKS4tQVM52P/kCpXUoK6sXWvpYR7X0GRU4TSdfi4rLv1J+QYlk&#10;MuacrlmJMbAlsXjYdDP27+T6/IbECUbYvZuAMDGC3vvPH2StCH9+IfP+HbZvNkJ0eARysgvFMuGT&#10;MlUcjFVWSF5gATkg+UJlxXkoLcolOzdTMjfyNidTWXHOEspCQW4KSrOKJJ9298gg9pwKxBrLTBic&#10;pA5PAJuOZxEIeVh3JJ0G+i2sXQiQwzn46WA2HENa4RvTjI7xO+gcf4KthzOhf6wMBvZFWHusAEbW&#10;xfBLbEDb3GNsPRqD9ZaRiKmcQEDWOKyca+AQVIKy5jls3O+PNXuDsOlQCEq0l+l7/LHWMhaG1gni&#10;l2iJa7tbW6XWM1ex5f7V1JKZWVaK8tLK70hVVvWNODSmnCZlWR09rhUqLaqi8ahEYV45CrKLkJ6Y&#10;iKykeBRlJuDg7s04YKIDYTeRCYslrtH/y2+fwCLpw8fXso/MEQKn7M7jgmsIfIMT5QxbcGgIgsi7&#10;DAwOQkBQoJB/IHmlAf702J9eD6C/BwqFhod8R/y+iIB49LeSjB0cwO7jXjCkwVxLQNSOfcEum1Ss&#10;olmsfyQO6t5bOHguESsPEx1MwA7rCBiY2qN3/BJ6J+7hoH0pjI+rsNIqG6sPFUHfrATtwy9R3nIR&#10;hvvCoX8gAUaH+JqEtbtSYWwehLzqIRiZ+cLQPEyuJeppGO1zwboD4dhgFo4mbTc6SAl3N7WipbYG&#10;qTGxCAoIRGBIJPw5jjXU6zsKDPb4RkH0WnCgrFcpxFVQ/Px8JPe3p6cnfLwDERwYhNGBLhzcu0VA&#10;4Br9DMJuMtcFBBZHv/7+CV9+/4jf8QdW6RvhyGl32LrF4qxPJtzDC4TcwvKFXEPz4BKSC+fgnK/E&#10;z/n1v1IOPMKz4O6VSabmHHHCJPYSJxgfy8VK8xQk1l6DqX0m9CyTsNoyAs1DD2F5Ngl6B6Kw/Wwp&#10;qrufoa77DrR9kzTYt7HtcAo2WufjZ+sUrD9agE3WhahoHUXj2DTsAwtxzKsYpyMKscaMZr11Gokf&#10;R5Q3zxIY/jA+SDriQADKGi9is6UnVpuFYvPJDNS0jKGtd1aCBbQkmvwCYuEflgk3uvcLQZlwCQz/&#10;jtxDor4jj9A4eIbFwys8Ad5kxjqTucvk5BcOR59QeAclwYse37x5EyY7DGFGYmi/ib4M/h4FhD8l&#10;Ku7bIs2aTTugb3qcZpkLjK3CYHgs/TsyOJpGszaVBoMHJAUbrJLlyq/9hY4mUkejsNUyHA1tC2ga&#10;mqNBj4DRcRInVjkwOB6PtRYJ+OloIVZZpaCu9yn2n8nABvty6JnT581jSSeQN6rqgV9cHXadyscq&#10;6xx4VVzGett0+p5snHBLQ0nnHLYcS4LR0Sw4JnSS4i/Fz3uySf+koabnFjZZRZK+iIXRwRDSO3ew&#10;2ToIaw7FYe3RdGy28oG1YySqmqdR2zaDvUe9seNIENYRFxlYkciyiPqOjCwJzCW0+bCONpFuYtIn&#10;3WNAXMfXjWZ+2G55DgeOn0cDcdrOXaSQF0HYt9OQaBEE3dB/A2Hd1q3YYnYU+rttsfNIAN14HDYd&#10;TqCbpQElMj4UL8Svb7SMgQGJDib9QwlCRtbJ8tzQKgnGRxOw72wCWS1uULXMQtM/B3M7fxx0SsQG&#10;C19sPhqKLYfDBeztx8OQ1zCN/XYRMDuXhvX7/WB6PAbGFt5IKu3HwbPRMD0RgZM+RWicfoMNBzxI&#10;lEXD8KAfskjOr9nng60n4mB0JIwGMATryWoyOR2L5vEHxAFu2ECW0nYrP5S3XcPGPa7Yah1K/QiB&#10;8RFfmJwKgHbguoCw75g3/W4wDA8FYx19B1tvG2gy8FXfMl6uTAYkLo0OJ0mfN5IVx1fu9way5hQy&#10;oMm3ftdJ7LA8Bb/gMJiYbhN9sG8X6YUdBjDdbox95MssgvCt7bbcjwQOAaloIdNtCLXtE9D2XkTz&#10;wGU09V9CQ9c01N0z0PTMooHYuK7nIupJ1Kj7L0MzcOUrNQ5dRfPINTQOLKB/+jaJoln0j82gpXsY&#10;HUMX0UrOWlPfNWg6r6Bj+DpaBi7R8xk00nd2j91AY88VpBe2IaO4ESn5DULFtT1o6Jj6f+y9d2hW&#10;6RY1nmGGGUZRFBVFUVFUFEUloqgoiooSUVEUFSXBhISEFNJIJY1UUkklnVSS901COumkk2LB2LCL&#10;XdSx4HSmrN/a+83JRG/mzp175+P7/vgdWHlOz3nP2evZaz8V6UVNiEguRXxWDUKSTcgo70FoihnR&#10;WfVIyG9BTHYDUoo7UN40it4Lt2FqHEBZbR/MTYxjRu6j2NyHspphVLWOoZD7ypr60cZnamobRG1j&#10;L1p7b6CUz1XcdAWVHVf4+8YUsl7Wekmh251XYeq6gYqOa4rKzutk81WFbvN8eU9x6QU4ceY0Nm9c&#10;pf5AsJ5Kad3qJdiwYYXxESyFdrIEhfppF9rs7GItJ6+qLtU5DgSy3txSwyClWtPWtjo0NMuk2X+g&#10;taMRLe0NaGyp1fk6m5o7dCQAmZq9r6sRowOMNtub0cHIubtnEB1tjIgbm3Qm9M6OFo28pU1PB9XU&#10;MIPClqZWXa9lzNFA/S4TZkgQVW2uYeDVhHZen0+lkpWZh8qKatTXSac/k6KmigFUVTnqq01oqqtm&#10;FFuN3s4OtDU1c53Px/vVNrbooOv9XW0YYEDW19aM7jY+G6PzxpbuiUnBDdTUVyjqGk2W39xar2hq&#10;5+/ubNbpCwRt3a0qRAaGL2sRh1SY7d25nj5hLqwpTa3XLcXGdSuxbi0/wrsP7/ELHfPv+AG//voe&#10;L5/d1fnrK4qKkBwbb9G5lFiSpsZG6TgRCRGhiA0NQlxYCGKCAhEfGoLkSB6PlgkmorRfsEDW5bz4&#10;MF8khHkhJtgFiRGeiA/3QUpsOFLjIpAYRTkcF4S0BAty0yNRkBWHjEQ5HsLjQchKjuZ6GJJjQhAZ&#10;5KX7UmJDdRg0GThExrSTPmkZcaFIiwlGZnyYjlZZlpOs5fa1FRmKqtJUSzVjcZrWdtWUZeuIAXUM&#10;qnoYaA00laO/sQJdDZXoaq6lZG3WoX4aGfk2MPIV1JYUKeoZAzVU8AOXV6DJZEZHXT16+HEFvc0t&#10;6G9tQz8Nq7utCfFRIdi3fR12b12BLQzQtqynShr/CJs2rIbVq29e4/23b/Di5WPcuXkRt66N4uJg&#10;N/9BGX9gAHzdPeHn4YXI4FD4e3rD3dEZQT5+8HHzQFxoBKKDwhXxYdHITJCem4UoyS5AES1TmhPm&#10;ZiShMDcFWWnRyMmI0SYepYUZ1OMZkAHOiwsSUVWRQ0stQUeLCS18GQ01Rdp0pKwoTc8tL87SipFk&#10;vtxU6u305ChkpEQr0vniU/ni02JDkMHjudxXKEM88BpzcQbMfPHV5emo4UcQVJdnMs3S9aqyDJjK&#10;crXeVz5KbVk6qostdcGVpby+JAeF6Wkoz83RJo+Z8TJukjc/NP93XCwNK5TvIIzPEI+c5BQUZ2Xz&#10;d2ehID1DUZzJ+xek0XgDEOp3DoHeZ3Hi0FbY7N2E/bu2aInuqaMHYPX46SPcuXcTY1fOY2S4D8MD&#10;nbgw1IOR3nZ0M8upqS2EycwHrc5HQWEyMrNikEZrDQv3REyUL1KSwrRRUwV/iLRCM1fmMqvIZ/ZR&#10;yKygmC/UjNqaStQz7JcZCk3VZbxXOWpMtCLurzDlwlxdhJbWWjQ2SRbXoNlcS1s1mlrMzPbqdF8L&#10;KS/3kGvLygtRXJLHqD0PZYXZWntVWpCl6wLL6PX8kBXyDKX8P/K/SlFXXcKsr5xZXAXTMjTxgzfW&#10;VTJOMKGxtgx1VYU0hlI01lsghtFUn8dzchmUUVKHOSM+xhMRoU4ID3FkYBaJ0pIkZoF5aKjnb67J&#10;QXVV1sR2U00e+pr4P0zZKC9M1KrM3MxYGlGEMjk5RsZk8oeVNPCVuTRlPn6ZzvH86CDOD/Uz72zD&#10;YF878+cKtLWWorWlRP9JWWkyystSNK0op+WXpaHSlIWKykx+rGy+qCL6Af6IJtK1rhgdzfXoYj4r&#10;BWEdXe3qJ2RyPHNZMSpLClBdXYza2nItiRW/IP2FW1vq0Uy/09ho5o+RfJ75MdMW3qupsVYbWsk9&#10;JK9vrDNPoKHWpD5A2v9ImU21qVQ/tviDtuY6tNNPtTEfb2+ppl8x0zeY0ckP38Gsp5UfuKmOH6hB&#10;UIa2hhKCv6Uhkx8si0aVgsR4N+TlMLtL99P1oICTKCuLg9mczBgjhb+FrCNku6Ymjb8/Gw18J6by&#10;DOTlJyIvL4lIQVFeKsoLyBRpFpkZCatLl4cwMjqgE09I6Wl/v2WOHFnv7enCUEcnBts7MNDWrvmd&#10;5H0NFbRs5oWmAlqauYoWVK2pOLt25oc9vEYgE+CN0uENitPlR5DZRtqZtvCFdjXWoLPOhO52prT2&#10;ge4O9Hd2oquF19Nx93Y28B716KOz65YZSviyeuj8ZF3Ob2us1hfXzHu01JsVkr/LebK/gYxpIQtl&#10;QBTpEdRaW6XDS3fww3Y2mfhsleigg+0QsWEmE8naNrKgtbYIbbUFXM9FBy25lYKksYoGZaZQyU1F&#10;TKgv4iMCkBQdjOgQxh1koak0H1UybhPTmspi1FeVaSpZnWSrlSZma/RD+UXpWq+Qx5dflJnE7C0U&#10;kSEOsBLLHxzoQ0+31Af06LrMlSOTF40MW+oBZLaQYRl6ra1N0S7jHjU0KNqbabmNfDGtLaQ0XyjT&#10;vi75CO16bHigG0N93bxvD4YGeY/udjTX16CFH6GumqqLlttOy5eGU31kSne7fMRW9HRSYdB6Wxvr&#10;dF9nK5VLZyvVVQ8/As8VNcKX3kZm6EdtbeSLr+RHqUJjDZUL19ubaP2EHG+qNes5YvVdzNrkY8nL&#10;khcsaK6xrEvaVl/Je5fqxxJ2NDArq2dWJhD/FkYxEBPhjygKjkLpKMmXXW0qJAOLFLJuorOXLNlc&#10;SX9jzqHSTEdRcaqm0vhL26kye8pMj4DV5UsXMDw0oB+hr7dbswT5EKMygxTTflqovETNnnq79AXJ&#10;Cxno6VSay7ZkN/JijRd4YXhAr5FrjZcvH/vSxREM9HfDbCrTLKaNL6WxgR+E2Yz0mJdzJVuSCiH5&#10;WBZ0KiN1Yr2WRp1AQyDDtjXXVDD/z1fUM3uqKi+mBTLvN5cr5MVLFiW+Rz52U32VfnyZrlJSycKE&#10;PY28jzCqvChHP4wwSdlFldRYy2zYzGyzMk9RUiDTzUQzb49DfnaC+j/xhZYXnqvrNVWWVtrmSlnP&#10;RV1Nvn4MgamCzCEqmUVVUAhIKzyrSxfP8wUN80X1ayofYuzyxYlUXvxwf49a6eXzw/ryRwf5kQh5&#10;2eI/5Li8dEmNdTlPjo8M8/gQHT5hrMuHkFo4yd/lQ8gHkA8h++VDdItm57rl3F41BknlGYQNYtHt&#10;koeLky7MRV5mKgpzMhTlRXnMFiRrKNSpZeQDCOMkFZgr6IvKxGrL9MPIB5APIeyQLEQ+hrBE0Mzs&#10;qqFGGnJZPkJVRS59TL46cGlTJNsiPoQJDXTsBgsayR7ZX0eVV1udpx9B2CAfpIpOWmB8kGpzHqxk&#10;PGn5EMIGsX7jg4gFyr6Whlq1QLF2YcPklyzrF0cGdejmkYFe/TCyX86Tkb9kvzBgdETuzQ/G9csy&#10;ziqZIR9EAjN54fLixfqFBbIu++Ucy4eT68efSxjJgE6Kmz2dbBHo5YKc9GT9EPLS5QPIjFQCWZeP&#10;IB9AIFYvL10+gjhsZQGZIc65lYGX+J/udmZfDMhEKUk2VMcXKUyQDyGQ9bYmZlV03s31cg4VFD+U&#10;KC958QLZbuU9W3jPjjYaSgPjCwqUmip+vJpCRW11gUL2CVusxNoFV8YuWQb45gcQFggkGzBeqJEV&#10;ieXLizcgL0ZevpFdSRYkH0eukQ8zdvm8QgY6lw8gk2BItiSpTC0vjJAXbmRF8rGMdWHDxQujkFms&#10;5EPI/YakLpsfTlTNBUbfgzxPPowEReIPWpm9iR8Qn6BgdiQvW7IgSY1t8Tei/uTFdzIq7mqr1Q8h&#10;H0WyIQsL+ALHP4BYv7CgnnJaXr58CPkgzQ3yMemDank+USF991rpy5rop3jvVgoAgchhYYZkX5NT&#10;+SiaHYlfkA9w88Y1TWWf/GhhgmQB8uLlBUhqZEGyLS9bXrx8BPkYst/4KJJ1ybny8gU3ro/px5BW&#10;frItH0HYIJNiSCofwrB+I7uSD/LpRxDlNEBfMdjVgqHuVvUPkkUZvsKAOG+Rx5L3i+OXYhNBdwej&#10;Wjp9FQNELxWbqC5JRYkZyksgbFBrJ4wP8SnkI7Q0VvFeVIZEd0cjlSB9HD+CSOHJH6G+1pJFSQzy&#10;R8qPcODQSRw8chpHjttqevyUHWIZ+XZ29TGAu6GtLGR4ZpGu0rJCJrbTsh2+jDY+fAMlXwtlppSr&#10;VPNhK5gvpmbEIiTcj/BBMBVEaIQvwqMCERYp+yz7wyIDEBEdhJDIIASGBcAn0BuxSTFITk1AQlIs&#10;ZPr5RKYJ8VGKxLhIJMRGaKs9KQaIiwxGTGQIQkIDcPCwDWbNmQkZe1TaHS1ZukCnlj956iicnewU&#10;Tk5n4Oh4Gs4OFrg4nhmHrcLY7+p0Fm7OtvBwtYWnG691OGmB43E4ORxTONofnYDcw8n+lN5bYH/u&#10;NBzsz8Ddw1lbA4aHhyIwMFDbKPn4+msr7q++nolZ8xbii2nTdb42Yxi2/xv4Y4qB/xLjoxf8GYwh&#10;Jv5PYfLoCMaoCUZ/cRlVxxi75U8xa4bO26pEOHT0DE6cdiAJ7HHqrAOi45K1SdCt2/d13NeR8QHj&#10;dbrNfrqG3g5Vj13dJERXqxaY1jKblQJUSSOiQ2BHY3ByPQdHZ8LFTlN7GpktDeW07XGcoJEeP3kE&#10;h08cgs3RA9i03Ronzh5HaHgQYmn4qWmJiE+IRlJijCKR65MJER8TjpjocG35KC37pe2XjPX69fQv&#10;sGjJfJ1V/vSZ4zhnd0oN09XFHh7uTvDxtMDL3YHGfg7ubo4KN1cHPcfFhaRwPjsBd3c7hZvbGYWL&#10;yymS6gSN/jgchBTnTlowiQgCGXQsjL8lJCQIMp93RGS0kiEwKAyfff61zjSp0y/8j0Qwxq36M0x1&#10;zWRMadx/B1MY/2RMZbz/JCYTQAZHMAhgwBhM508h4+jIQDsHj52hMdrijL2r4rStI3PveLR39+He&#10;o6f0Ctd0EP+L4qpFJA73YXCoFwODPehnLDxAVyyzMDc0UblTH8kopfGJcTq6qpsH72l7FqfOnKTh&#10;C45znUQ4e4o4o/vPOdvhrMMZJcKh4wcRQ0NPIQlS05OQlpGMFHoImZ1ZIBMDJybEkBDRiI+L0umz&#10;ZaC4w8ePYcbcmfh82hf8uF9gwaL59BL7lWzSPFggRi7Gbhi+h4cDPD3H10kQgSdzcYFu87i7u4UY&#10;rq5nJ4HehGSwgAQjud1JdDnXze2ckk7IZxBBiGoQISo6Fo5ObkqE+YuX4asZM/9nIhgj7P0Zprpm&#10;MqY07r+DKYx/MqYy3n8Sxjg54gUmG/7kkaX+HcQjCKwWr9qAtZt3KhlsHd1h7+KB6IQU9AwM4+nL&#10;Vxi7fkNnNbo0dlHnhR85z8BghHqShJCpyXv6erXNY0enZXbs9o4uZGXnwsvblwboxg/vAls7e8qU&#10;M4ozZ2UCfkc4ODrDwcmRnsKBpHHAlm3WsDm0z+INSAJBTl4mSUEyEDIkZVJKIhKTE3RExPj4eB0d&#10;MSouFsdIslnz5uqMEp99/TnmLJyL/Tb7cPT4EdhT9og3cqNxe3m7UZ64W8B1bxqrt4/7R/DydoWH&#10;pzPPd4SLq5CIRKCBu9HQnV3P4KzdET7nDj7vGqxZt1jrJ9evWap1lBs3roT1xjXYs3sbf58twiNk&#10;bvswJYJ4g5jYeHqpczT+Gdq0/POvaaj/PxH+JxjeQDyBEMCQPP8pGeQ6gdXCFeuUCDbHz+KEnTOc&#10;PXzgHxKBgdGLePjsJa7fvqNTxcs0wDLB0YVLDJouMGgiIUYYjOlkF0MjSoKWVkafJEVxSRmNSAzO&#10;n0blTb3spdtCCiUAIeuOzk5qpA7U5HsP7KRE268eQQiQmp6iIxOnZWVqe1Ah44Mnj/Hs1WtcunqN&#10;HqsH5dXViEtJwQlbW+y22Y91m62xdOUKrFy7BstXr8L6zRuweu0qrFqzEmvXr8LmrRuxi0a6Z+8O&#10;2Bzci2PHD+mQnQLR9EIUI/X2cSMBHJQMAnd6CA96kHP2J3HAZifvtRobrJdj7VqpolyuRJD11auW&#10;YuuWDbB3OKujZ0rPIX9/X67H0UNE8n+exudfMOdijPB3iWDInakM/s8w1X3+DqY0/kkwRjr7M0xF&#10;jsmY6tzJhj753KkgJDBgDO4l3mEqGMcFxjVCJIFOxbx26y7sO3IKR884wNHTB97BYUqEp6/e4Prd&#10;u5bZH0kGnW7t6gVcuHIe58dGMXr5PIZHR3TGF5niTNL+gSGUVZSrNxD54+nloy0m3dw94eLmSqNz&#10;tRBgnAhnKSOOnzqMnXu2KhEkRsjMTkNadjoy87KQnp2FlKwMxCYnY7UMvbRhE+YsWYaNO3YzXY7Z&#10;i5fCih9s5vz5mD6XXkEG32L6BQ1GMHPuHHw10zJ3hOCLr6xg9bkV5YkVg9bPYMy0IrOqyDwT8xfO&#10;wbwFMj7vHKygUTu7kQiMJ9wYV7h7OcPVg56BQbQTg2kXVzuVThowMxgXiDRyojcQ7yIeQYggHiE8&#10;IkqJsG//oYlgWSem+j9MBOOa/2MYH9zszzDZ0P8KhnH/HSLI8IKT8WnwPBmTjxnnf/aFBVZrtuyE&#10;YNeh4zjK+MDZ20+J0DNyHo9efYNbDx7o/OQ6M/Ota7hyc4ze4TJJccmCK5fQP9in3kHSvoFeeokB&#10;xgoNqJf5Roi6hlrU1FXDXG2ZiaG0vARFJYUoLM6jjEpFYlIUA/RwxCdFKwmKSvJRUCrd7vKRlpOD&#10;3OJiJGRkYdOuPVi3dQfWbtmOzXts8NXcRbCaPgufzZiFxavXKimECNKbTVIrvtzps2cpIUQyGTGE&#10;QAgwe+4sWH1mmR9KyCHT0M2YNV1TCbiFpBLcO0ipEwNrCfbP0ejFgwkRnBhMq/HbnYCt7TGcO3dC&#10;iSClVEKE0DBKIgbLYWFSuhWuMcL2HXswazZJO3sePvuKBP0/TIT/4xgfkvfPMBU5JuN/JcJk4xZM&#10;NnzJ8T89PkEAfneFQYQVm3Zg2cYt2MKc6vAZezhS27v7B6KtbwD3njzB7YcPSYZ7JMMtnZT52u2r&#10;uHrrihJCSXH1ssYM129eU9kk/aJku7u3Q0uU2qW8WCqKO5rR2t6E5tYGkkQIUoO6erO2XakoL4LZ&#10;VAqTuQxFJEdBUb5Ob5WVl4u8omIUlZsQFh2PPYePYbX1dmzbfxjrtu3Fl3MWavPxWYuWkCDbMW/Z&#10;CnoHegF6h2lz5miOO3v+PHw9c8akGen4omno4gVkhHYhgkwFIpOiyTky96WQQryDlGJJDONOmeTj&#10;R6/m7QJ3T8KHcQTXxVtIYC0BtxFoW0qgHJUIQgKJEaKjo+EfwMA5LEI7VMsc/ILpJPD/dSJMm/Ex&#10;PjlujLQ+gekzP8JXX0+fgMX4jXQcX1oM3kg/xf9KhAmDJgwjn2z4k4nxL2QgAcQWrL4iVu3Yj0Ub&#10;t2PvSTvsPnoSdpQwvmGh1OV1uPfoIe49uIu79+/g1p2buHHruk6OLVCpRN0+NkYyEJcvX8alS5dw&#10;8eJFnSBVWmkMD0v9Q6/25GwnETpJDC1yFWK0N1qavdBbSOMAaR8qM0OZZK4e7WhXiTKiqLgcuYUl&#10;Ohj56XNO2L7vMDZu34tpcxdj0cr1mE6Dmrd4OfbaHMbi5atg9cXX2p1WPqp8qDlzSQqm8qLlwxiD&#10;xwp0DNNpszHt61nc5ofnR5xB4/z88y8ZbM3SAbc8PDzg4OCgI+hLpw/R+7a2ZxgrnIEtPYYLA30p&#10;pvXwYHzh7qodRBwd7UmCEISHW0bbDwsL43ok4uISsGDBIsXsWfP1f1rwrwZiYLJRybMLjLFX/xMY&#10;10yNGfROC2BlNQ2LFq/Q0izBIpGbNKw169bqjMTLGXdt2ryVsdEh/mYnxkp+CAyMRHBYrMaTvkFh&#10;8PQNgJObJ2zPOuDoEcZRu/dj97ZdWLlkhXZhnjtzFmZNm65dmqczNhIjlueb/Fs/JYRgMimmwmdf&#10;/G+w+pwkEKzeeQArmLsKEQ6eOYeTDGS9goNQWFqmc2I/eHQft+/eUhLcvC0e4boGzkICgYwwY+DK&#10;Fe4nISxkYFA9OowLF6RCrl/rH6TIVeogpAdqQ6M06K4j6tVDNNBDSB1EVY0ZpqpKVJqqUGYyI7+Y&#10;XqKsEm3d/Tjn7I4tO/dj5brN+Gz6XCXCHL7khctWYd/BIwyU1zBXt5TIiPELGebOs+S8hlGJARjr&#10;aiwkgpXVl5gzZ56SwMpKBsmfrh39jx+nR3B01BGFZABlKY3YsmUT9uzZRWNw0RggJjYCx08c5rlH&#10;lQAig4Q0MhSrjAQaERGhhJCxRqIpjWbNmoO5JKcQ4Ysv5Dk+yUH/DQwDnmzo/xsko1jE5yD5v5iO&#10;VavXkwTLsX6DZaSlv7vIHLRPHr/ApYtX0c6MS2bHLJR+lKmZSI5PQGxklA7gL0ONyPhm8gz/zxBh&#10;6eZdSoSdR0/jmL0zDp2xhU9oCHPhIty8ewePnlAa0Rtcu3FVU5FHxvTY/wkRxCMIhseLXBubZKS4&#10;bBQW5aBG2iZI8942gqSoaa5BVUMNKmvNKKN3KDWTFLUNKDWRNB096hGECGspj76aOR+Llq9VbyBE&#10;2HPgkHoEgwhCgi++pHeYvxAzZs6eMCR5+ca6jHYhRPjM6is1UDFKyaE/++wLGrN0/XNXjyCkOHr0&#10;MNNDsLe3g43Nfpy1PQlXyiApedq3fxfjA1v1FGfOnNLjcr1MRixEEGkUGxtP7xCjxidEmMOc+Es+&#10;n+TKhoFPhf+VCMaA0VNjFjOKxfzti5QQ8+Yvxrbtu8fN+u8vP/zyO54/e/0RESro0WWm0pwMCxmi&#10;IiJ1MiAZzEIGsP5/ighrdtkoEU4xx91/4hS8Q4KRnp2j8kfay4snuHr9ygQRjCnKhQhi/AZEIok8&#10;unDhgpJAG7ES0qBVKuEuMoYQz1BbZ0aNtNjtakYz0djdjKbOJtR3NqK+tRHVjbUw1dWgooZewVyD&#10;4gozGtu6cOy0HdZs3IYl9ASfT5uDZas3YvGKNdxei/2HjmLZqrWMB+aoZxDjF906mQiGcRgGpSOL&#10;T5+Dr76UGTosBBDZIl7B29tbJY1MT2UZoXcPDh8+qPJHDF6KWKV5h1SaSXMOIUJAgJ8ON3bw4AEG&#10;0U46IbSQQeo8EhOTlQhi+PPopebR8OR//t8mwsJFy1UarVi5DvMXLMGy5avHzfrvLzLImHiE0ZFL&#10;aG1oQXVFFfKz8tQjFOTkIi0lVYmQmpqqGcxnn0ll2P8jRBASLN+6R4lwlDmuG4O6U44OSM3MUkN/&#10;+vyJkkBw595tHY7twpWLOujIhbHLuHbtmnoD8QQjIyM6Y7nRLklGeJFU5JH0ezCaZ0i8IDHCwGD3&#10;RED9RzDdhLrmelTX12mcIt1Ny6tq6Tk6se/QMazfvBNzF61QLF9jjQVLV1IqWWP3/oNKgC+mMcdd&#10;uITB6DwlwqzZczGTub18+MmGZRjU11/NVK9gkSgWjzCb1wQHB2tO7unpqcNWizSS6QtEFomhOzrZ&#10;ITIqFAGBPjh67KCSROIEiSGkU7m0L5L4QMgQGxurRAgNDdd7L2NQPzkumWzknxq68byTz5l8/K8w&#10;2fCF+AKJfyyYw3czn79tjcYKy5mpnKMq+G8W6fMr82E/fPAU50cvKxFMpZVKhNwMyxCp4hVkhDR5&#10;r+Jt/xMi/BWmMu6/gwkiCAnEK2zYc1BjBAmW7dxckZaVjSs3ruvQ2EICqVW+ePkChi9S8kiT0uvX&#10;cOnqFZVBAvEIN2/eVK/Q19en/UwEUvsszTMkPpA4QIaJyM3LRHlFEfpIisGeTp3gXGaarzNXMOfI&#10;1oFlyksr0NjYrCMfywjQIo0OnzijwfKytZswZ/FKzJi/FPMZjC1dtQ7bd+9TjzBt1lwsWLJcYwOJ&#10;EyYTQQzjU2MSjzCZCJJDi3SRYFcMWYzYAtH4kVoSJIYuQbJUxEnzDQmcJZD29fXWYFnGPxRPILFB&#10;XFycIikpRQNmiUWWL19pCdLVG/zhEYxn0ucaN96/a/ifwriPYCoiiEcQaSTpSr7HtvZui2X/zUWG&#10;q3319gPu3nmI4aELaKlvViKILBKPkEFvIJDp74QMtra2H5Hg/xYRDFgtWL8VSzbtxKpte3DSyU2J&#10;cNbFGfbOLohPTtIYwQiUJWi+dO0yhi4Mo62rk8FspcogA+IVhBDiFWRgHZmnUNoDNTU16HQXly6P&#10;6pjqUdFhSEyK0bbRfQ0NuNTZhbHuHnRWV6MgJU1nRJZphWoqq1FTRe9Q04CW9h7sP3YSW0nYldbb&#10;MJ8fbdbiFVhE4zeIsHq9tXqDJStWT0gi8QxKBhrAlEZCIkjuLIGrodlFuohHEH0vOboQIjw8VANh&#10;qSATUkiQHBEZonUF0spU6wpIEiGDpGL8QiCRRQkJCTrQTkRElN575crVmDljLp9Bnunj5/rUcCdv&#10;Cyaf+59g8rVTEUFiAyHCgoXL1CO8efvH3C5/ZxEifPP+Ozy4/0SlkRBB4oMCGWyIRMhOz0BKQiIy&#10;0tKRxHT//v1K8v/bRNBic8JqzmprLNu0S3HcwQWnHV3gHUBZwIBGRsx7/eYbLUIVIly5eVVlkcQI&#10;/cNDqGtq1DHVLlMmXaGMklaqlqLTEZhMFdrgTHJIMR7xAiKJpFdiXX2Vti5Njo9BdV4humjww81t&#10;6KtvgimvAPEhEfDic5w7ZauT4KSmZPKaZhw8dgp7Dp2A9Y59kBrxBQyWV63fghVrN2LHXhvKpu0a&#10;OAsxhBBSaSU1uDPmzFevoFPrTjIQMQrJoWdKPDEuU8Q4Fi1aovGBEEAkjuh+MXRpMiHGHxTsi8Ag&#10;H8YHUmMcDD8/mYfFUkIkpUVyjaW0KFJHJ0ygLFIiRMZqQCo5rwxnqd5oggxi9DJcJcHnUczivnF8&#10;RIppfP5xTDb6qTBxzfjv/ZQI0/gMS5euVSKsYKz1y69/DGzyd5Zvf/wFT5+9wvVrtymNB9EoQ6Ux&#10;WC7OK0J2WhbyGXMm0RNkSdCcmIStm7eo3Pt/hgibD5zAvNWbsW77ARw4YafNLGxphNHxSQyIL+Hl&#10;61eURhYZJFJp5DKl0DVKIgbSXcMDGL5Eb3D1knoKIYjIJo0hKKNGpXvUxVFtodrd3amQEiQpTpW0&#10;u7sb/b2MKboG0NfZq+sDff06toT0X5ZB/GT4tqKiIq7X67Bm7R299D6UbM8/4OLYHZ1d8Ky9B7bt&#10;PYK1m3dj7dZ9WLNlLxbyN01bQAmyYDmxVOsbvhRjooHNnW+Z4HXuvJn0GNMphWYzSJbi02lcn4tT&#10;p05pLm6RNTGK2LhIgh4ijplEbACiYvyJQJVBYvBSKhSj7YmiEUwih0fE0GtIU/IUpEjxYUoGiZSA&#10;GdTiK9dsxLSZ4qkWYPpXszFnOtcJkUtfMmaROGfm3AWMg5ZqLfnMuTwuUzPTeKWl5JwZ0zGHuang&#10;PyGDgU8JIe9i5pyFmEVySoaxduN/V2wqy4dvv8eTp88ZL15nXNjH71WrQ+7lkgB5DJTFE4gskjgh&#10;MTYO82fPwVdffPmnFW0GpjL+yZgqgP5vYGXrGYSVNJ5Vm/dg92FLe6OzDs4IiYhGF43yybOnuHXn&#10;Nq7fvoVrt26ih5q/hlKnvoOB8OgQrt6+qU0vpB2SkEDIIKSQphdCBGl6oRgZ0nhB+jQICSSVDj+D&#10;/UPo6yFROnvQ0SFDqHZq2tbWooFza7v0eehkrFCPVkooGVyyqNSE9q7B8U9gWV5/+ysu33yIhs4h&#10;lFS3IL+yAYXmJuSWVSO/ohqFzJ3ySkqQX1CkjfkyM+mik+PgH+ClLU5PnjqCrdustShUjFtKNoQI&#10;OgQ2ER8fi7h4Sr14IUQYjTyUCNdjUj8gZBAvEBdDKcScLy6GcUWkDLmRinRKzIyUZBTl5WIBDXqr&#10;9UbtDDKLH3rBdBr2519jhtUX3J6GhTT6hQsXag23xDhCAoMIOle55OQzuH/6LOLvSaWpiCBec+a8&#10;Rdo/YtGyleNv8+8vMii0EEEmD5CGlzU1dSgpKSMR8kiEfCWClBoJEeS9zOFvmPbVXzfBmMr4J2Mq&#10;o/47kIBdYGXnFYwlG3diybpt2HXopLZAPWPvBN/AEDS0tOpsakIEIYGUIqVmZ2Ltpo3MebcgMike&#10;/aPDOE8PIEQQAqg3EA8xRglFb2BASo6kbkFqm4UQ4hUkFTcqMEqbpIlGN4Pnzu4OtHa1oa27XVMp&#10;Tu1gEF5FlyuVa3cePh//BB8vMsfUiw+/4taTNxi7+wx3nn6D+y/e4N7j57h0/bq2lB0WAl8dw527&#10;1xn/XEDfQCuKSjKRlh5PomRp77jk5ESkpaWoZxAoEcQzyIyb9A4SI8TGRCCKsi8hJppun4YfwTgi&#10;0A8RwQHITIxHWV62TjRfmEYiRIcii+RxPmGDSB9neNkehZ/DSTge2gOnozawtdmHnetXY+H0r/G1&#10;lRVmfPkZFtJLWWbFnjMR9Kukmsn4YgZlleCTGOPfYUqPQM8zbfZ8lZKbtu20vMS/ufz8G/Dm/U+4&#10;/+g5Lo/dQGdXP6qqG1BcUqHjh+bk5CEzPUsh0ig8NExrl8WbTWX8kzGV8U/GVMb938DKldJiBaWE&#10;EGHnwRM4ctoex07bwssvEI2tbQyWH+P+wwdKBCkyLSwvxa4D+7B4zWqccXZQ79Az1Ke1zVK0KiRQ&#10;zzCJBOIZpF5BIGQwCKESaZCyaMAyfnNXD71BV7ulSLWnDZ199AwkQnNnK9p6ulBHuVRR14AbDx6N&#10;f4KpF1G5MpaizGzx6rtfdTa+7xjNvf/xR+ZcMt7oB3z77Xu8ffcSr17dw/c/PMfYWD8KCtKQTjJk&#10;SKegVLpxkl7cuUB0rQR5STRwmQQhgcQQ45fpUuLCghETEojMhGidbrcyLwPpUQyeXc/pZM1hrmcR&#10;43UOgecOIdnXAbHup+FzYjcinY8j8OwhBNodQajjKYS72Ck5ztrsxKYVizBv+udYIKOu0xPo1LYS&#10;51BSSMnYVySD1JmI15jK6KfCvxCBsYcQTO4jJW6unj7y+v7WQkeAt+9/p3L4FtdvPcbgyFXI8Gjl&#10;5bXIyy9BRmYeM5hsJCel6wRHAn//QHxGsos0msr4J2Mq45+MqYz678C4j5VLYBQWkgRL12/Hlr2H&#10;tV/CSVt7uHh4o765BdcYFzx9/gyPKJHuPLhPeVGEjdsYqK5cga37diO7MB8tzLFHLlmaZYtXUM9w&#10;6fyEPNJYYZwABhnEQwjECwik0q23Vzr3dJAQ7ejqJRF6LHUMMo5cQ2sjGiiX6pqaUdPYgvqm9vFP&#10;8a+LEEEmRJVZEL+bFPu9/vABr16/USLIMNQ//fwt3r59QlI8Q0sLpVNeCrIyU5CZIWk60zTmYhlK&#10;BHHtsi0kSE5KUJLkZaWjtaYS1UU5KEqNp/EHIcbXTSfJDnU5g2hPO0S4nkSUywlEK44hxukooh0P&#10;IcrhICLt6R2cjuixSOcTCHM4SkKcQKjzafjaHoPD4b3qJVYunKeEkPhAGt9JF0+RS9KoUBrCTWX0&#10;Bgzjn0yAP4LlWVq6tmAJY5E587F15x6EMKD3C41GdVMXrt1/oZnIi/e/6fu88+SD4sL1J+g7fxvd&#10;g9fRN3KL3+qKoq3rPBqa+tHSNsTM7LzO6DI0dBlt7T2MmWLh4xsIFxepoDygRijkNgLkP8Nko/8/&#10;Casz7gEaLAsR1m/fp+X0NkdPMAB1Qrm5Co+fPsHDx4+03kC8QnVjPY6dOYVVm6yxYcdWJNNgGtqa&#10;lAgii8QzTCaCtE6VwNmIEQxZpE0vaPwySV9/d5cOhyTjicgIB9IYr63VMrqapFL51trK/Z2USm30&#10;Eu2d6OkesFj3nywGGSYvP/7+O42f7NCjxmJZl4mfTOVFOi9RESWNzMiVkyFjQWWrvs9OTyNSqPdJ&#10;ApJFhs7OTIpCjL8bojztEe5mq4af4OdCOOlskuFi/K6nlAiS+4vRRzgeJQ5PIPScDYJt9yPg9D74&#10;n9qLgDMHEGR7GAGUTr5njiJQBhM4fRSnDu7F9g1rMW8WDXzGl9qEXJqMT2X8kzGZCJ8SQjB7rqU0&#10;bc6ChRorfD6DMcOilRi6ck+HA5W3JZMhyfLiA/D8LXDzwXsMX3qoc0jJVNht3dfQ3XcTHd1X0NA8&#10;gpb288zMLjHGG0QbY7bKqkbKsHnapsvqs6+05l4qFqWoeirjn4ypjHYyprrmv4HVMUcvJcKyDTuw&#10;YuN2rNywFes3M17YZ4PE1DTcvnsHMjak9A67S4nUzlw7ICwER86eYUxxABHUzaa6KgyMDioZtBfb&#10;eKmRtE8SaSTrly9fVA8gJJDa5g4dCaNVB1cbaO8YH6iyWUctsgwDYhmZTsZeaW3iepOQo1mL5QQy&#10;cupfLeOz3/1HS3lxAcqK8pGfLUV9WSSDrDOnZ4ArhBCCCAGy0hMgE/YmxYfBx+0M/M4dRqTbKcT7&#10;nFPITJ7RHmcQRfkj+wXiFcJIhBCSINjhiKaS+4c7HkMI5VKQrY0i1P4wws4dQdAZG5VMQWePwuvE&#10;QQTYn0SQqx3OHNyDFQtpvNM+Y9zwFY3L0ll9KgIYMAx+MhEmH5cSNPEys+bNVyLMXrRCZfKb8Zcn&#10;2YRITFkekwRChAfPf6UMfoO+4XvoGbyr080OX3yCoQuPlRADw3dw/tIDDI7epPS9CnNNM76cNpcE&#10;+EpjHJlWSiSdEGIqo5yMqYx/MqaSU/8NrA6cdMDspeuwZO1mLFq9Qcvhl69eB+ut27QjydjVK1qE&#10;KnGCtEa9pX0T7uCWeIk7N+kee3GRHkAIIESQugZpjyTBspQWiSySmmXxCDIEjMwWnZ+doSgtyEUR&#10;jaw4PR1FacyJ01MZWDK3TUtEQWoi03hky9AuKYnIohzJpkTJTOY5uXlorGkY/zz/wPLzz2irrUMa&#10;SS0T7BRT9uQmJyE/NQXZiQl8xjRUFeehsiAThRmJjAPoPQozkJcShepsBsVJ4cgO90FWuCdKE8Ng&#10;ksFeI3wR4UIyuJ7RNMTpBIIcjiHQ/qimwY4kBvdFup9FiANjBcYJgoAzB+F1bA+8j+1XIgTbn0IQ&#10;4U3vcGjbeqyY9zWWzf1KCTGPRJhPyTR3jiWOmCpdyBx/3tyZWlolqeyfM3s6PQuvp0eZM+NrHpup&#10;E6dK8D1v8UrMXbIOb6j9xRu845+3JIUQ4uFLegUSQeZbvn7nvRJg5NJTnB97SWK8x+UbbzFw4RGG&#10;Lz/F2M2XjCkf6LRipaXV2tpWGjeKJ5CKS23l+w94hKmM+r+Blc2J01i9aSuWMliScusF0qx50TJs&#10;2GANP78A3Lx5G6+pq+8xPhAiSJwgRLj56L4SQfsmMEgW6SSlStrsgkH1BEgCGUhKBpoaZfBbkp2C&#10;ShpSZXYSKrOSUU6DL0tJQlkyDUoRi/KUOFSkxqGSRKik4dXSAPPiY1CWnQ5zYQHySZjbV6+qDf9T&#10;S15yIswFOShJTUBhUjSfg56OuX9FYiRMydEw85kE5SRmWWIMSpPiFPLsxYmxKNH1BD57AhoLslAQ&#10;G05iBCAj1A9pIV5IDfRASoA7Uzemrkjyc0aCjzNSAr0Rx7gi1tsdsT6uJIidzj/tdGg/vE4fgefJ&#10;o/A4eQgeJ45o6n78MNyO28Dt2CG4MJVSKMeTTE8fguvZI3CjpPI4dxxeDLoFge4M2D3sEeLliFBv&#10;J4Txfwp03dMBIW52CONxmfbS39UZfp6+8PEOnBgl/e24LhKZKfNcvxZ5xPT6zbfM7F7g+o1vqBoY&#10;KN/9AedvfKCkeofR6+9x5fZb3Lj9Co8YZ6QnpuLonr3Yu3kTljLYnyuVh9NmagXmX3VM+rSP9L+C&#10;Ae//BMt9rLZRAi1duwELpA3/7HmaK0jx3JIly2BnZ48bN27hm2/e4sGjh7h9/57KI+m2+U8RwZyZ&#10;ChNz3AohBIlQmkSDVzLEKhkqaIxyXm5cNEqz0nSY6Tx6jYe3P56c/H9dhAgVuZkoToknYpWEZpKw&#10;KpXrjAXKE6JIimhU8rhASFAUH02Dj+R5SahIjlPjl2MpAZ6o5e8siAlFYWyITkOdG+n3McK9kB1q&#10;IUiivyuS/T2QHOiOeG8XnSI6jLFBlMc5TSV4DnU8Q09Cr3LuJALOHWMMcRx+Z4/Bk57Cg57jz1Jf&#10;nu/rcAoBvD7QxRZBzraaBvK+AU70VM5nNbgPdnOAn4uTzqCfEJ86ISvfS3k0F5lyVYjwzbdM6RGu&#10;3XhDtfAKd+99S9v4CXcf/4Kxe9/jws1vcekOiXHvA27fe4M7Nx8hKSYBcSHBJKUrnE6dxJdWVvj6&#10;S2lDNXNK45+Mj41+Kkxl3H8HlvtYSR/gxZRCi5avUiJMmy7Nl0VXzsaePftoyJfx/PlLlUa37t1V&#10;Mkgl2o2H93Dl7q3/mQgVaUyZw5szUhSmdBpkqngGypRESo+cVFRkMtelPDLlZ+tY7SU5WXj3kn76&#10;H1xElsn9SynLyoR8JEIpPYN4AyFCJQkqEIMXCBFK4qN4PBa1JIJ4ixISoSw+EgWRwahJJ2F4XXFM&#10;CAqjglAQ5Y98EsCAhQgeyArxRGawBzKC3JEmnsLHEXEMtKMpqaIoqWQ91t0WMW6MPcb3RToz9iDC&#10;aMjBDqcRJEbOVKb3FvjT+P3sTijEi3ieOqzSylfIM75f1n1IFK/Th+FJT+LrcAbejvbwcvWkfK3W&#10;JtXiBb4TfcTlW6bPKIuECI/56q9e/0bJcOfuB9x/9APuPPp5ggiX737HgPpb3Hv0lh7hGSKCQuDr&#10;7ERvdYbeyg4zKXmkMlCatUxl/JPxsdFPhamM++/Ach+rBStWY/biZYwNVjJYWqh9aaVzubTB2bVr&#10;D2QizYcPH2vQLNJIOuuM3byuRLh2/87/TIQq5vKTPYIhjYwcuTYvHeVMS9OSUV2Up7q9PD8XP32g&#10;j/4HFyFCaRbjk4RoyqM4lUVCxvKECCVDdVoCvQOfj7JICFBCOSQyqZ7XVCZE6nmlcWHICfVFW2Em&#10;8iMCGDtETvIIAciJEm8QgOxIf2SG+yKTHkFIkBnshsxAV6T6OyHNzwkpfo5I9rbXeerjGUMYqc5d&#10;zwD9j9QWUW72DMgdGJDbI9yFHsTZDqFOtgzIGXsQgeckxhDCnNH9xjHZlthDpmEPdD6DAF7n4+QA&#10;TxcPtLV2a0wg+EH+cJF594UIb74DHr0Arlx7TenzFteuv8Stu+9x4/63uHj7Hc7ffEcifJggwuUL&#10;1xATFqHewN/NEXZHD2MmDdBSh/D/EBHmUhLJsCgSH8xZKO34LURYvHgp1q3bgL6+ATx79kKJIG2N&#10;JEbQ4V2kbwJh6dBv6cMsxw0ySF8FgUEEGZC2p7Ue1SW5KCUJKrKYw5MUEiNUUOpUimcgxCNYkKBE&#10;KKVMkfMqs9JRmZeFirxcFGamAz+N++x/ZPmd8UemSqOy9CQU0BM1Mi4RjyTSyIgRavhcZnoMjRNI&#10;WnleIYYcE9kk3qEhOxVV8ty8VjxbkXiI+AjkxzGgplTKjApGRmQQ0ug10iMCkR7mh4wwH6SHemss&#10;kRLkgaQAN5VLUhQb4+WAaE97hazH+zK20CJaF12PcndEvI8bUoN8kBbsiyR/T8R4OispxOiFIHKO&#10;QAgj+w1EkkTBTiQVYxdvEibMxwsB3v4697UsUlokE4wLF16JJKI0Em9whYGxeIRLV6RJxXMS4S1u&#10;PfxeiTB09TVGGTfcuP8OD5++x6ULV+Dp7Kzexs/VAS5nTqk0mj7NEqROZfyT8bHRT4WpjPvvwHIf&#10;q+nzF0EwaxxSvKWlB/MWYMWKVTrZrExILsGyGLshjcQbGNLIIIJ4BcMjCAmkO6fUIBtE6GisRllu&#10;GgrSYlGazsCTBlOZnvyRNBK9XZVJT0E5JKjh+RpUZ6ROEMFUVKAf6p9afvvuA71BhgbjQgTxCDUk&#10;n8QotRkJ4/LIYvAaH9BrFCf8ETDX5aajJpOSjV5C4xyikPFDUXICSujJxNsUpDLOYRwipVDp8bFI&#10;jY1GanQkUqLDkBIZiuSIECSGBSE+JACxQX6ICfRVxAX7/8u2sS86gDFGWCCSgn0Q7+eOCE8nRLjT&#10;2D0cES3zOjEIj+K+SFln7CFpJI+F8RxJozwtiPZ1gb94C29PRASH473MKs9FiPAtPYGoo5d0wEKE&#10;B89+x/Cl5zh/8Skujj3D1WsvlAjX770nAV5h8MoLTYUID568Q3trl4UITnYkwjmtD/n6MyvMmP4l&#10;g+UvpzT+yfjY6KfCVMb9d2C5j9XX0tZEJNGCxRavMFfa8c9VIkhPqooKEx48eKRNLaThncQJnxJB&#10;pNGn3kBIMHrpotYky1DkMnx5XWWxTlRSnpuCuqJM1BXSsMdjBBMJIRAiWMBAleeKNBLDFCJIji3S&#10;yFxcqB/qn1q+e/2SJMtBeU4G4xHxPoxd+D+rmTblplIWkQDjRKgiUUypCSrlxCPkxUShIC5G07L0&#10;FHSYTOitr0N3Qx2GOtoxNjiAsSG+g9FRjF24iCsXL+EyMXae3vL8BRpKm7a0ldnkGnlNfS1RJ7PE&#10;1aGhvlb3y7apohIl/N35uXlaw61NPmKjkEovk0yvEuNPInjTE3jR8H1cEOXrimg/EoGpHBPIthyT&#10;8yznkBzeJI8XyUEvEuzJe5AIv45HyuINhAyyKSQQaSSB8gXm+hcvP1ciXL/5AjfvvMaV22/oDZ5j&#10;YIwkufkaNx++xf3H36Cy3AQ/TzeVRQEk4L6tGzHr688xa6b0/Zja+CfjY6OfClMZ99+B5T5WX86Y&#10;ja9nzVVvMHfhIpVGMuqDlPdKu/yCgiLcu/dgohWqxAhChJv3LYRQEty8OhEjGN5ASHCBMKTRCIlQ&#10;byrRdjj1JTloKMmGWXJ6GpTKIzUsCVItgapII0E9JUopt6vzMjVGyEmiVi8p0g/1Ty0fXj5DDY1M&#10;gmVTdhr/Vzpz+hjUMlCX0p9yCdwlEJbgmSQQ6SbPqSSmZMuOZSCdnYW3jx+O3/HvLz/8+DO+efNO&#10;W3DeZ8Zz+8493LzFGOy6zK9GT3uZnpaZy6VLEndZhswZHRlCV1M96isKUcB3lUTJZczupzP8BXgo&#10;AWIpfeICPXXbIIekUise7euEKB9nehlfhPp6KRFkETkkRHhJSSTxwZNvLGS48+hXdA/cw+DwI0uc&#10;IEZPIlxmOkxi9F9+hos3XuPWg7d4QCJIy9MgLw8SwZ6ww6Y1SzD9Kyv1BtIfYCrjn4yPjX4qTGXc&#10;fweW+1jJIE7SvFea/Qq03Tsxd/48LFi0EDFxsdreSIpPr1P+iESSVPZJarQ6nSyHhATnLzJAlk78&#10;/FiXpbUnPUNJJiUQiVBFuSO5reT4lhjB4gWqGXjKfvEGlemx3B+D6pwUFKfGqPcoz0lDOQlRUZCr&#10;H+ufWt69eKSySyClRuacdD5HGp/DUoolz6alWRK3ZFGy5dGD5SSjmJ5Ci1yZQ4vswa//fdwi7fkf&#10;UYKK4cuwmQ0NDdoXIycnR5uEx9PrxEnLV3qe6KgIxEWFI5EeISUhXpuAFOZkIptSLCrQB+HM6eMD&#10;SAhJJZaQmEJiDoW7IpYkEET70ztwf2yILyIpy8IY2Bp1CEKEd/xJz98xQH7F9R/BDO89hi+8YOz4&#10;gGR8hvMXnmiscJFeYuTyC4WQ4s6913j44AWyElM09vBjMB5IObZu5WLGB1/A6jOSYOZfF5/+FWSA&#10;rn+HqY3/X6FEkFaI0uZEIKQwiCFEkJnfRy+cVwJIL7SblEeSCqTDjtGkwiCAjG4xzPOlt5p25u/v&#10;xXmZvWVogFqZ8QCN2cycVnJ7zfnF2AhLXPBHbGDOjFfU5qUpEaRSTYggrTtNRfnjn+qfWV4/uafx&#10;gXiE8gw+Y9YfMYuUYAkRJGaoyubzEWZKu3KZj46BtNRtlDB4L8/NHr/b319+osE9ffZCSTB6/iI6&#10;u3pgNpuRm5uLpKQk7eweHhaCiPDQCUSHhyA+OkKbgAsZ8hijZCXFKxEiaeAaN9AriPEnSvBNJAW6&#10;E55c99BjEiTHB7sjiscSwgOUCNJU+lc+j8ihb77jc9ET3Hv2G+4+/R1vvwe9/jt+26fo6bmD4ZGH&#10;fN5HuHiJ8QKl0vDFZxihV7hy8xuqh5cMup8gJjgMATIwGmOQQAbra1cs0vhAvcF0SyPC/wVTGfV/&#10;AysZQlAaXRmewOgaKESYv3CBDuQrzaQNIognkGYXBhmkxanAIMAQCTAwMowhwdCQNqwTIlyhZxCj&#10;qcrPRE0+vYIYO3N+S4WaJeedLIuEBFVZCWgozGTAGavXlGXz3MIcVJf+s9Lo2f2bSlKpWZYYQcgg&#10;Uk2IUJwQpc+lnoreQEEimIgKkqKY50izEHPhf09OGQ9I5NDlsas6MUtf/yDq6uooSwu0z7N0+AkN&#10;CVIIIcJCgxEVFqxeITYyQpuD5zA+yUyMQ2SA978QYTIZhAQCIYEgMdhDY4XEsABEBflDZqj+hdHx&#10;exr9i7e/4+6TH3Ht3gdcu/Ot1ihfuPSCsugBenpvYWT0ITO6mxgcuoOBofva5GKQxLhw9Slt4xGu&#10;Xr6JEG8fEsAJIe6Wmm3r1Uu1WYjY3T9BBGMs2z/DVEY/FazkZlMRQbzDvAXzsd/mANo7O7T4VDSq&#10;9E8W7S+ThwikfZFASDAoI2OTANKfWUbGlh5oMhGbxAfiEQwiiAYXIojB11JaVDM3Fm9gFJvKsZqc&#10;JNTlpaCxKOsPIlCOmItyUVP+zwbLj+9c084zQgTxBmUMiKX0R4ggRaA1JKDEC6ZMxjOUQ+WZCeoR&#10;ykUmFeZqiVBpdub43f7+IsOgiDcYHmFGMjyK3r4BJUJ+fv5HHsHwCpIaHiEuKhLJ8XEfESHCj4Yf&#10;5G0xdl/nT+QRvQDjA5FFMTwvJcxXY4aEUH+E+Xlrp3spNXr4+B3jwDeWNkPXX+LqnXd4RYk0du0l&#10;CXAf3V1XlAT9fTc07eu/zQzzLonwkFLpMa5ceaBFp4HuHkoEKcmSIH3jqkWYN3saZCxSqy/FWKcy&#10;7r+DfzX+yZjK6KeCSiNt004yGLJIIGSQfRusN6K2vk49gXbOZ84vUklSHRJ+dBD9IwNq/H00/t7B&#10;AfTQg4gXkWFdhAj9Xe3qESTYrSnMViLUEyI3mmRfTsa4/LAYnCGNxCOIFJHKN7lGAm1p/FZV8s8S&#10;4faV86r1lai5JByJICSQOEHIKSQ1pJGQoSwjHqWKBCVQFb3B/yKNZPSHq9duKAkE4hEkRpA+vykp&#10;KdplVOKCmOhIhfSKi4kIVSLER0epPMpKTVJpFB3kO0GEBAbOH8siizRKlunzgy2Q9dQwfwbTQiBf&#10;DPUO4tFDBuwP31Du3kP34E10Dd7mN76P2/fe0RNcJwkuo615BD2dl9HXfYXf+Aq6uq+jb/AOOrqv&#10;oX/oJq5evY+m2mYEe3qoNwh0OotAl7PYv20dZnxpqUeQTvNif8bgxoZxG9tyzDg+2fgNOS92KoM1&#10;G0P7TyaAbBvD/f87GOerNDL+oTHisRDAwKo1q3W+AzF+MW6ZGERS6Vkm6B3qQ89grxp/t/Qy6+tV&#10;yJzZPT092nRaxiy6dn5EiSAxgjRhEGPXgJnGJnUJYmz1UqJEg1cZMk6EShqbVL6JRzDRm4hH+Kdj&#10;BJnlXoggxadSaiTBchUlW824pzJiF3kW8QhChAqS05RrKdIVIjRWlo/f7e8vz1+/pc4eo5H1K7q6&#10;ezVGyMjIUGmkYyTRC0RGhCkJJJ1MBPEK6SSBeITYEH8tMUoJ9VNDNwiQHOQxDovxG0QQDyGkiaE3&#10;iPT3wzCJcPfWQ9y8+ZgZ2zW0dTJm6b+uTauv3XzB7zmMtrYhtDRJP/Pz6Oo4j+6OS+hov6RkaGm/&#10;SPugxBu5riNYBLm7kgj22qZJeuvt27IGMz63wrSvaYT0CoahTzZ2Y/vPbFK2jfOFBAKZSFJgEMDA&#10;ZHL8O1gZ/0hg/GP5Z4ZEWrZiOfIK8tX4xbgllc70nd1dOm1Up0wjSsjQL4J27pcxj0ROSSf8rs52&#10;9Qg3Lp5Hncx+XMBgl7nrH6VDUqGWzO0UJUJdrpTWUCJlxFEyJWqpkeERhAi1ZYWoqygdN6F/ZtFp&#10;s2nQRrDcQK8j3qCO+yzkzLB4KvFOQgZKo0qRaQzk5ZrqogJcofT7bxYppnz//U+4e++BSiPp+C4d&#10;jyoqKrS0SMZVkqFlQoIDNUaQ+EBjhWBqeukiGhHONNRSp0DEBPshlgYuRBCPICT4Iz6wxAhi/EaM&#10;ILXS8b6eiPH1QlxQEM4PjODW9Xu4fPkOunouaiebtp7L2gNt9NJdNDb2KhGaG7oVLQ183hZuN42g&#10;tU3Ov0hZfB1Dg5eQkZSGYA83iywiGULdbbF/q4UIUnKks9j8B0Qw7NFQKoatyjkGEcQzGN5hKkL8&#10;GSaIMFkGTf6nEi9InCAlR2kZ6WjraNcRJYQAMmFgU0uzEqK5owVN7c1oamtFY2sLGri/nsflnMbG&#10;Rp2Yv7WhFudJEjGa2oJsrRswDN7IcUUWyT4hiDbBTmdcwDhBYgQpqqwUQtAgm82V1LHVFiv6hxZz&#10;SZ4SwUySSvFpS3mRPo9BAvFS8mwGEaSCryTdIo0kRsiIi/mfPIIs795/q8XR4mUlA6mqqkI2447k&#10;5GQtNjW8gYKGbyFBqHqDGBJF+k6nx8dQ6wdqBZs030gN8UFqsOcEpPlGSqB4CSGIBWkkTGqwP0nD&#10;68LDcXnwPG6M3cLQwBiaGvvR0DTIbz3M7znEZ7uGpqY+DPSN0QsMo7WpF831fUyH0VDfr+fINX09&#10;l9Dd1st4JRiBzowPXB0R5moHaeW6x3qNpfXpV5Y5Kv6KCGKP/w5i9AYRtMfeJDKIgX9q+J/iI49g&#10;3NRgnRE4G0QIDA5CPQ1aUFNXazFywrLPMiuOcVxQ11CP+vp6NNQxra5Ce30tGiiv6ihpJDhuYM7e&#10;SKkjDdkkrRuvuKqnsdXR6KsoPczp4x5BPIeW0jBGIInMxQU6q/k/uVQW5ZAI6VoqJXUcUk8gMYGQ&#10;sTaXJCUhhayVJK70OZA+C1KLXJ4pHXRyUE4CyTTz929d491+w90bV9VA3Zwc4enqBi83d/h6+yE0&#10;OIxSohcXRi/jxvU7uHPnng6aLN1XZfCzmloTyug18/OykEEvmcKAXYw9NjJMS4hkXUbJ8HB2wOlj&#10;h2GzZycO796Dc8dPINDVlTm8P5LoKVKCfZAe4ocsav90eoAMGrwgk5IoncfSKIUEQopExhRxAb6I&#10;DqCUCo/A5YGLuH7pNiXSGBpre1Bb1Y26aoux99Ez9HN/V8coOtsG0UNZ1NM+hoZqkqCuH/W1Xaip&#10;biZRhtFR34QwGRHc3R0hDo6KYGdnrF+8FLNp4DJSuZQaaa4/zQKj19zk3nTSu07Hc5o9W0fzmAzZ&#10;J3YqNmtAbNiAYdOGfU/2JJOJJ9Bg2YCcOJkYAiGDzIEmcYKZRl1pNqGqRqaBqhrfrtD5DExV5ol9&#10;cry6uhq11TWoMVWiqcqEfnoLUw5zXervWsYJDcxlpeVmjRg6YwaBrNcwHhASTCaCGKaUNkl8IES4&#10;e1MM7p9bKhjAi7cRMmgdB8ko/9fwShKvSBGqSeIaxg1Syy2/RYLrUl5Xwmd7+/Lp+N0syxBlY11t&#10;NRztHRDg568j9h06dAQ7d+zFurXW2L3rAPbsPoB169Zh1aoVWLZsmQ40bGDpONau5LFF8yd6ky2Z&#10;Pwcb16zE3h1bceTAXgR6eCIqMAjJUowaHqpaX9oVSYef3MggNf7JMIiQHGDxCMmMKeJJrtigAB1q&#10;U4hwafgqettHUVfViRpzFxpqKX8YHHdyX2f7CNpbB9DVzviwaxTt3N9YM4D6ml7UVLXzNzeTKN2o&#10;KS1DiKc7Qmn8oY4OiHBxRSjJunbhYsz46ksNlKfNmv2XRDAGGTCIIAOwCSbIQPs0YGTgn5JjMkEm&#10;E0IwQYTJrJgKcqE9f0hOXi5Ky8uUEOWVFRPrZdTrFsi65ZhANG5lOdOSYtSUleAmg+2KLIsRaekQ&#10;c1xpqdlcmKWkEK9gSYUYcTClxVoCZhqfGKZBBKlV/v79m3Fz+2eWMrk3c3WBBOXV+SSqeKq8FA3Y&#10;5Tm0aJfPIsG9lCyZcy010Sbm4IX8Tf/t8tPPv+Ptuw86ivTYGA2QwXJTUxPMlSaUFpegML+AHiJH&#10;+1HnZKQiMzUJKQmx6iEiQ0mA2FgkR0UzNw9DIgPqZNkX4qteQYw9M9RnAhkhFk8g+xP9LMWoCfQK&#10;0X4e6hGECBf7RzDUO4K2hh5UV7aivLRRjVziAAmQG+q6mfN3kBxtRAfJ0o0GHq8ytfF7N6CxoY3n&#10;taI4Kxth3p6URRYihDu7IMTFBesWLcJM2pU0a5Apvf6KCALDKxiEUE9gbP8bAojh/zsSTPYKHwXL&#10;U0GYK5OFJ6fKdK/5KCwuUsh6QVGhTgpoQbHul32KggL9iNL5vbIwH09u3VQi1EmFmDSloFHVUW4I&#10;AWRdmi4LOcQjCAkEWmqUFq/BqUgjkSGlNED8Pt4q7B9ZfkUBn0O8gXgFCcqFCNIMu6EgDfX5JChT&#10;kXPSElaIoF6tMA/15aXaqravtxtmU8X4/f7e8qtUXn34EQ8evMD5C1d06JNKUw3ycouQnp6JpIRk&#10;nVhDkRCnlWdSWiQxQihz8ujQUEQGByNSRuD290WUv7cadzplUQ49QrK/dA2VLqIeGiekqWzyZWxA&#10;soT5jhPBTVu2ZsbHYWzowgQR6qs7SUjGfvWMBaj9q0ytJGcNystqUG2qp2xqhqmsWclQUdaEspJa&#10;xghtaGpo1F6EkX5eiGKwHOLI+MD+HIIo6TYsXYy51PGiy2XOur8iwlTeYLJXmGz0kw3+U4gtG8b/&#10;qSxSIhjsMGAQYPINtu3Yjli+pOzcHKRnZqjB5+bn6XY2DdOCHPUaBvLy8rSlpA7znpqMF/fuojI7&#10;QwNRQxpJRxeJEUQWScM2kzSuo9FLjCCp5MgiUWoKeC4NsTgrlTKrEr/++N24Gf0zixBBSCClUtKm&#10;SYggnkjiAyGjVu6RKFXixQoYE2Qko1Fqt7/7952Dxjt36fLmw6/oHbyMRsqK7HzGAqbm8SPA9+NN&#10;lMKjkpGamo/c3FJcvXYbVdX1WLtmI1avXot9e/Zix7btlFQ7sH/fHri6OODI4QM4ffwYHO1scfbo&#10;YW3rH8DAVFqWSp8HrSOYFCwrGEALCTLC/ZEWwZiCniI1IoAE8tRKwZHuPgz2DKGjqQcVpXUwVTQr&#10;GYQEVXxmyfWFCGXF/A3FVUoEc3kLSVCP6qom1NY0aovaRAnqScpQZ3uEOp1DsIMtQlwdcGDrZnz1&#10;uRWN7zN8OUMCXYvx/xUmk+Mj/InxG/sNexYYNm6QYTI+qkeYTITJWLt+HfwDA9QrJKUkI1PmPk5L&#10;1dIkmRjcgjTdFghZpAxcBsfK4nnSkeb53TvqEURWNFGTCwGECBIXiDcQMohnqM1OYtCcwuNpaCqy&#10;FFuKYUqxa0k2g+l/uOj0l+/fo6o0X0kgwXJ9Ubb+PykpEiKILBIiGNKovbxYK9zEI/yvy+2Hb/Bh&#10;vHP8B3I7JCyZ7zkO3b2XcO/eC90fERmHg4eOwd7eEa7U2J7U3U5ODoiMCNGA2pbe+tyZ0zh3+gQ8&#10;HOzgLBMbnjuuxafSxEKKTKUvtIUEXkoCIUMSZZKCREiLDNDWp6aCPIz29DIA7kZLPaVOWS1z+kYS&#10;oQXV5jYlQkV5LUpLRLZVKBlM9ARVFSKhGjRQrqtr0Lqj+PAQhPu4IdrTVXvNiVeI9HLFaZu9WDBX&#10;Km+n4fNpn1mMdioDH8enhDC8xwTGbfRTGzYIYRyffM6nJBBYGRcYMJhkuBzBkmVLdXJwaYkan5ig&#10;ZJB1IUZCUjwSk+m2k5MUckwgxX6pySQIz5ehWG5dvMCg19InWIokxfibmMsKEcQ7CEQaiScwyCCG&#10;KFpdgmUhQplocwbL/+Qy0t8NUzHlmwS99AwNxczx+QxCBIMEKo/EI0kz7AzKt3zGB/Ruvc2NuHDh&#10;El588278bn+9iN0PXLyLsppORVvPFVy++gxZuTUICU9DKBEWkYrA4Hh6iETcvPkQZ22Zk+6XOdyO&#10;6FRWMk2VzOHm6+cJXx8v+FCLnzxyEM5nT2nNsjTFTgi21CynhXpTJlEOERnhlET0AoLUcMYEhDS6&#10;S5GUhJBxWoe7hATNqKX0ESKUFlu8Qk0VPYK5EWWl1SgqLEdJEePBEjO9QbPGEuIpJFCur2/U/hWx&#10;jFWCPZy0g5B0DfU7e1xrlw/v3IrZMz5XInw180uLrY2PvfRXmEwMgwiTCSAwSGDY8H9MBMPYJwcc&#10;kyNxuaGkEieEMiCLiolGdGyMrotcio6NGkeMQggSI+OBxsVo0+G0hASEU7u2VpnUI0hziq7KYu3w&#10;3l6Uo55ASNBETW4QwfAIIo3aSqnFixlQM9eWYPmfbnBXW16iQbLEINKaVGKEkuRotJZmq0cSEhTE&#10;hikRpP6jKJmBfE6mSqOWmio8evRIK8SM5UejDfO/WW4/+Q5P3vyO199SFlE/Xb3xEg8ef4uMHCmE&#10;aKLMrERaWh5jhVrGHrU0fg+dZMTBwQEuLk46V5vM3Ckz97gxGBUibFy9GtvWr9W2RjGB3ojydiFx&#10;o5BJ2SMEkO6gQgpDGhmEkEo18QqJIX6oLSnSwdbqzbUwlZpp6NUoLaomERpRV93GuIBEoBcoKigl&#10;EUrpLcyoqmxSb2GukOLyZi0yb29u0Iq9YLdz2mNOuozKAANh7k44uncH5lISyXD8M2d/POreVJhs&#10;+JPnUzDGPJps6JMJYNjv5OP/lgizZs1gMEJjJywjL89iIDJ7AosXL6RGXYn9+/fSNTtDJv+QSbRl&#10;BhmZAESmWAplwCb7BTK5niA8LBBRTGMjghAXGoAqyiEJMptp/NK5pZ45a7PU3DJwloBZ6hAE4g0E&#10;UnokRJDyfOnNJh5B6hEkRvgnF6kLkCJRo/LMqNOQ/99ATyTrTRI38DmlMtBET1DFGKix3FKB9uP3&#10;P+Cnn37By1dv8fbdd/jxP4jjxSu8/h54/h64//xbXLz5AF19F1DBmKC8oho5ufk63qrWIgf4wt/L&#10;Hb4ergjw9kCAjzf8vb0Q6B+go0oHB4bB29MHtifOwEOKat1cEeTiqF04c6JDkEmJZIEPspnz59D4&#10;Jc1gwJzKQDkt2B/poYFI9PdHm6kSbVU1qC0rR0V+CcoLS1FWWIGqcu6jhzCVVqEsv8yCghKU5JfC&#10;VFmvcqmuukkJ1NXYhBZzpRLL0mXUScdOkmFkRCqdPrQPi+fNwiIp+pS5HmbNnjD4yXPFybZ4AMP4&#10;DcOXMVONodx1OHcrxhtfyoC+VrouqdjyzJnTdfuvJiQ39lnNmyf9k/8cixYtmMDChfOVHDKhhvQw&#10;EhguSqrLdfjBGXR3M7/CTBmfk5j5lRU2LF+EvGTJbaVGmZKD8qiO+laIIEWoIo8EQoQmBsYCIYM0&#10;s5AYwSCClBq11f2ztcoicaQkyNIpyFKvYRDBQgbGNYwNCuMiNL6pys2C9G8uz87Grx+Ypf+Xy7e/&#10;A0/e/opr917i/HULEZrae1FIyZGaloH42AQlQ6zM0RwSiBB/HwT5eikRlAy+flo/Ec0YIiggGC7n&#10;nBDs5Y3Y4CBE87w0ZkKpNHapN8gOD0BeVKCOoCGESA/2UiJIhVs2Y42cqDDGEMFoN5vQVEHdX1iE&#10;osw8FOcWojCnGOayatSZG5QIRdlFKMwqRGl+MSqKK+mxLMFzDY8LETrqmZaVaCM+6SMd5+uKcE96&#10;BRltw89DibBIRtyj8c+gvcjQ8J/m9gKDFJNHrjYweYQ7MXaxQ7E9gxBffSWTmcv1FhsVyD5j9n3D&#10;+IUcBiGsZOYYgcwYI4YuEKMXTyCQyp1ly5boungPuZk2llISiPFbXJeQQyEkmPU1ZjGdQ8yd8QVW&#10;LZyjHqGxJF8rpuoY9IpHaKABikewGJ7FK0guLBAjlAo18QhSaiQ924QIHQ2146b0zyxS212XZ8nx&#10;Ndfn/7NINXqvQhp8cox6BO2gz9jAMohAjsUj/PY7fpXJAf6L5R09x/2X3+IRXYMQoWfgEoormPNS&#10;XuTRyLIyshEaHIIQPz8tHo2QKam8vbWm2tvdA34+vkoAX+8AeLp7qUdwtbWDm+1ZeJw5qTXGeZR0&#10;QoKcCHqHcU+QFSbDyPhYSMBj6SEByCIZkgMD0VJRjrqSMpTm5KIwIxcleTR6EqGSsYB4BfEOBZkF&#10;SgTxCOVF9BbjcYMUpwoRZOhMM4PuKF93lWfSrkmIIPGBxAzH9u3EvJlfKxFm0l5kngQjMzWM/1NC&#10;SDrZI0yGGLNhj2Lskw1cto0MWjyEeArJyMXeDTtfunSxwsqQQpL7CxnkoNZs8qAQQNZXrlyO5cuX&#10;6o0mE0HwV0SY9bUVFkz/QonQXFaoTRU6mTZKL7CUOCWChQCUJ0ylHkGLTiU3LuA2DVNKcaTVqhCh&#10;s7Fu3JT+k0W0u8AYxvaT5fdfNW6RzkEykFgdA3Op4JN4Rf6/VOzJtniEksRoEjmXZMjRTjx1JSXj&#10;N/nX5c37Hyb+49Cl6xi79QAjV2/B3NSOjOJyFNc0oWN0DBfvPkVSVikyCsxoahuEi0cg5WUsjp84&#10;S9kTBTcXd+zcvBXHbGxw5tgxHNq7F9s3b8GubdtxyOYwTp88Q68QTJkUBF93eoOQUK1Yi/LxRArl&#10;qLQjyqc8EiIYlWpCCB1biSQQr5ATGYr82EjGEGHqEWqLqf+zc1CQnqNEKM4rpcFXKopyS5QEJUyF&#10;CKUFZVpkWlpSxVihTonQUl2D8pwshHu5INrHFTHezjqkpMwVIUW0Z48cUGm0cDYl0TgRDBsyMNlD&#10;iPF/SgDZ/mNsVEsObxi/2KaRy8u6kMGAYbvGcYFhx+oRhACGR/jUGxiMkfWpINMcrVixQpsJrFix&#10;DKvXLMeGjWuwZvUyLF1E5s2Zhh0bVmuJjOSoEig3SalLAg2Lxi3tjbRyjYYoZDA8gkqkogwNlqWj&#10;vwSzUqpxdXRo3MT+ahFTlJJ8Ga9NyDC5VN+yjPZ2a+CrzSb4/6XG25BpQkgLkpUIeozPLdKosaIM&#10;rWbz+F3+3vJ6vLj06be/4dn7X3H78Xt0DV1HbWMvKhmQlpTUIJ/BaFpKJvV/CL2AP43cE34eXgoZ&#10;ic7fyw8hQaHqEXy8/EmGQB7zgY+zi7b/FyIkBFISRQUrCaSphUgjQx4JGcQjSOwgRJBGd9mRkeoR&#10;KhmfVBYUIi81S2c2FY8gkkg8ghAhNy1X5ZERI4gsKik2q0foaGpDk7kKuUkJKo1i/dwnYgTxDtJV&#10;89CurVi2kCqEHmEWc+nJRDBKhYQIk73AZMMXGN5CYBjyVNDWrVPsnwyDEFZi+Ibxi2Ebhi/eQCDe&#10;QCCGvmbNKqxduxrr1q3Rybc3bFiHrVu38tgqbNq0Ebt371QiLCQBNqxfhX27t2H3to2wPWqjxZMd&#10;5jI1KCFCT2khmnIyNEYQAkjO21JEr0E5ImhhXCAlN83cJzGCeATpuP/gxn86+K/hCUS6SAT7r16h&#10;jgYtMYKUZEmgLIP3Gh5ByKhFuOKRJG7g/5dgX0bcM+XnMucsHr/Lf7bIUzx88asOndgzch+Dl56h&#10;re8mapqHYWroRWZuJcKiUhEVJR1x0uDvE8wc3xbujq5wc3CBk62Dwt3JDT7M/QP9QxAbnYCIsGh4&#10;eXhTQgVpmyN/VxfmwK7qEZIYDIuxi9GL8QsRZNQ9QR5JIgQRIqRRHuVERSkRyrNzUZabh1wSUYhQ&#10;QKMXaSRxgpBCiGDECMV5JANJUFxkmiBCQ6UJWfGxiGHuL0SQcZOECOIdRBpJqdHKJYw36RHmUo3I&#10;0I9GncFUxaMfG71FOk2GGPtUBm94gU/3fwrjeqvJRi/yR3J1w/gFYvz/DtJoTGam37hxvd5j0+b1&#10;2EnWCxFWr1iM6LAA/PT2pXa8l26Qww1VOlJcE3PhnrIiLUJtZ67fUZaPNkoPIYB4Ayk+bSxMRzv3&#10;N5XR8HheKQ3xu9eWiqa/XiTrFYhHEDMcH7tw0lJfWY7SdGllKrm+pU+E4RGkdlugQ7hIEW8+ySG9&#10;4+gR6kqL0Vz590uvpKhUFhlPVJ7mwrVvcfvRD2joGEVjyzAD5kuoqGhCSkoOEmJTGCNEqIGHBYTA&#10;09kdHiRBgHcgbE/aYcum7di1Yy+cHd1UIrnaOyOcwbN0rpGGdxmRIShhfCMGL/JIjL8gRtaDJqSR&#10;EoREkFKj3OhoNJeXoTg9k4FyFnKSM5CfmTtBBPEKQoScVJKDcYLIpqLcYhQWVKCosFKJ0N7YqiVO&#10;6TLSBgNjIYL0QxAixPl7aLAsmeKmdcxQly/HCtrbwvkLqNmlEGYupbelBGkyMSaTYzJB/iDKH9Ln&#10;U+MWTEj2v4CVGP9kAkjOL5AiU4HhAQwvIAZvbb1BIV5g7dq16hXkvB07tuGglAosnofDTG/dvILX&#10;zx7gwc0xxPOlSzOJ/lozOsqLGTBnoJbEaJAcuDgbLaUkASEeQIJTgay3VxSipbwAtSV52sQCP35v&#10;saa/XKQZhpTqGF7hX6WRDCYslXwyiJjk+NqcQ2HIImn3ZGn4Jx5DSr2k+XVNQf7fIkJ4TAEuXnuL&#10;mKQq3RYihMVU4cb931DdNIrY5ELKIpk77rw2sUhOylJpdOLwcYSSBEE+fjh7XGqQzzJjiYK/bwBs&#10;z9jTE/jiyKHjKqFC/ALgctYWIV6eyI6NQmYUDZzvXIamn+wNhAwWQoQgV6RTZDDjgyBkx0SSCOUo&#10;SstCYVoOshMz1eALMgtRITXIpWb1BEIEKVEqy2X8QGIU5FagMJ+xxTgRqktKkRoVoc08pF+01GxL&#10;f+l0ki8l3B+uZ45hD+1mC+1lA5XEqmVLsWzJUp2fYT7j1DmMQ0UyCTSGoDFLsCvbEqMasaxI8kVU&#10;MqJKRIpvsl6nmfDWLRt1dtTt2zZh+47N2LVzq2bMf5pStQis1qyhnifEoAWSw69fv/4jbNiwgQTY&#10;SOO3/giyT37Erh07GROs5D/fAutN6+Dn74Vff/sRN29dwfUbl/H0yX2kJcehrDAXlZQVzQzKWkwm&#10;9DRJp50qtLdUo6ejHm31lQy2ytBeU4HmiiJL/4VCxgjlpaguLtIc/D9fRBoJEaSlqsBonzRe0P/r&#10;byjNltamWTpkjNRiS+VZU0EqvRED+OwEHdFaZRsJWZ9niQ/qCgrQxmdvNf/9YtyEdAt5ZLCsW/QE&#10;1+6+R0ffNTS1jiAxuQCVVc3IouGlJGdSUu5CZGgY/GUUCF8feFLy+Hq6ISY6HOE0XKlQk8nNPdw8&#10;NVgO9PbVJtnS77g4NYm5sSeKEhkEizSKsAxFnycjcqssCqQUsgxGnBsboJVuhUnx9Nj5KEzJQ14S&#10;CZBaSq1fgPyMAktRab4UqTJuSE7nsWyUZhSiLKuMRKlEfrYJlcW1qCcZJL7IYPAttdXZvHd2NIP0&#10;SC8kB7sxZuG2kC82gtvBSAqhvGOAHx4YiGB6MRkRz9fDhakzfzPjHRLJx9MB3gy2vT0c4eXuAE8P&#10;Z3h5usDH2x2+Ph6UkO6Eq8KPcYivl7PCx9NJIdfodW728GDA7u5ip5B1hYeDwkqM2cCnhr5p0yZs&#10;2bJFc/xt27Zh+/btH0H27dmxHccOHSQTN2ljsDdvXuPpc5l37QH6hvv1w8siNbAvX77EiydP8e71&#10;N3j74hu8/+YNHj64hxfPH+MOtb90aHl69zbuXL6keHT9KppNFdqcV8bVdz17Zvxu/8kikkgaxdHq&#10;8JyQZhBCDsql33/E3UtjiPT1R7CLPUJdbBHuelYR6WqLCBeuO8scBaeZ2iLWi7kbX3ykF129h4wJ&#10;FIjM2Hje66+XH6mB3n3ixGTEOJl95v7z33Hx6ks0d15CS9so0jPLkJ1ZgsiIBMRHJSLEn0YSFEYC&#10;eGmxqXT0OWdrRznkBF9fX/j7WwJldx5zPGsHHxcnbXgXH+SjskSKLo2Wp2lB7kgP9lDIurQ9kh5r&#10;6eGWPsw59CIlDJBz4jORFZuHnMQiav18ZCfnWYJjeoCCdB5PTCUZMlGSzjghsxRZKZRJhVVoqmlD&#10;a10bakpNKEhLR1ZCPM+NVVLkyViwaUm8PgnDne3alF6a3RRk8X5paRbQ02bznKxUGbAsmh4xAqnJ&#10;4chIi0J6aqQiLTkKqUkkWWLUBBLjwj9CUnzERzD2J8SGIT4m9F8QHR2ssDIMfvPmzRMGv2PHDtX9&#10;u3btYgC8G3v27MHevXsV+/btU1i2d2PHFmscPrBXq/llkSFebty5i2t37uj25EV08U+UBVL0/iPt&#10;9LvvfsO3H37Ezz//ivdv/2jJ+dsPYrDA26fPcGL/PuxYvw77t27GmcP7df9/tPxCAvxCAvzygP9U&#10;nkWIIP+DVvn9GwzW1yPGywuhbo5azm0MiBvpbqeIYS4Uy/0hjmd0FGlpPBbt7c1zPZVAadH/GRGM&#10;ZbIwk/VnJMPdJ6Bk+gYtnVdRVNwKU1Un8nPNDILTkMCgOTwoEmGB4RZ55BuoI1X7+firNAoKCrFM&#10;ch4WiaiwcDicOWMhwumT8HMkoZmDamM7aX4d6IZ0QuZfkNl6JkMnPvR2ZpxAuRSXwtw7jTImi2TI&#10;p9bPIRkYJ6QVooieITc5G5kM5HMSslCUUsh4ggFzTgnMFbVoqm1BY1UTmmta0N/ah4t9F3B54BKu&#10;X7yB0b5RDPUO6/AuMgNTeYUJMSSKNN4sLiKRZAoxStRCel9FfjKKClJQXJiC0uK0j1BSlKbHCvNS&#10;KctSkJed9C+QOe4+RU5mArIZ82Wlx2lqID09VmElRv/vMBUZDOzZswvbtlrrx3329CFzfcYDDx/j&#10;1v1Hus9YjFYHQgRR7LItpv49N4QYsvwsO3jCr+OFOz+8+w57t+/E/m3bYbN9K3ZvWoOTB7ZbDv7L&#10;IneWG0lKCfTjfeDVeeBlH9nUS4fQxn0XuG8AeDyAb8baUR4frPOT6eQaNPYQ5vwyRLrMGSAIdTqL&#10;CLpOGWI9iu461E3Kw90RSiLEBodQHvz9zjjyE4MiS3WE6Z7RbzB65QOyC9vR2XcLdueCkZVdjZPH&#10;XEkGE4NfbzjaOmPnlt2UC344fewMli5egX17bBAYEIrgoAiSIhBHbY7oaNPynrwczumI2tLHQOY9&#10;iPORuRacLfMt+Dogycceid48h4j3dkCCj6OSIZ6yQoiQG5OE1NAkXp+CxJAMxAWmIjkig8afg9zE&#10;XGTEZCAlLJlEyUAeiZKfSOmUmoeKwgpUl9WgqrQaLTWdON83hqujd3Ch/xqGe65gqO8KujqGMXLh&#10;mk4W3z16ARlFxXCljJN+LDK4cWlJAcpKC1Au0wYUZZIEqTT4ZBp+MgmQwv2pqChNQ0VJhqKsKN2C&#10;4iw9X1BSmIHignQU5acpUQyy5OckT0kQ2SfHBFaS8xu5v2H0k2Hk/jY2Nrp99uxZlVHiPUyULT/+&#10;YJm4+/6D23j+8gWevXpt+erji8x1bOSGkwsw38hcROPL+0+0w/1bD7TJwNoly3XeLZlrWCbSO75r&#10;HY9Krv6eEM3/gqy6Rvu/yptfBF73APfqgaulwPkM/DYYB4zE4PfhaPw6moBvh5LJjQzcac1AyKmt&#10;cDu4Recz9rI7CW+ZQcbuhBIj0OGUegIhg+SsAY62Kos87ewQ7O6JUC/q36R0/v+/XupbRzWVifZa&#10;u2/jESWRBMvSzujkuSiUVQ2pR8gvaGKQdxzODoHIy6lkcCzjhG7AoX2H4eXqDSc7ZzicdcTZ0+cQ&#10;EhwBf79ghARJR/5wrXEOIkmj/C39j6XMPprPLcauk4p4nEWC51kketkqCYQQBilkskOZ6irJz59e&#10;MJDkiaEMTESEZwKifVOUDNF+CYjwiaI3jKDXjEacbwKSAjIorzKRFiXNTaTYVQJtxnGl9ehv7sdg&#10;66B6hpHeUXS2yIgX7Rgavoi+wfMor62HubkFRaYqlJRWQuZelq695YwFK6S/Sm05vUw+ykszYSrL&#10;gqk8YwJm2SdkoGcoJ1lKCy1eorQ4XSHrAguRUlCQR0k2Cfm5iYq8nARFYW6Swkpy+smYTAKDHCdP&#10;nlT5JMcPHjyIU6dO6ceVSbvv3L2OsWsXcOfebdx7ZBkN2miBKSrdIMGzNz/hZ9p+dkGZzvK+Zu1G&#10;LF++HNYbNmKZ73SUAAA/J0lEQVTlimXYtNEaq1asxAoG3xtWrcHqpcvpBTZj98b12LVmKY5uWY2z&#10;O1bzTkI00fzUFd9dpuCuJczAAwbSV7IBMf7OUKDZEz/XOBJ2+K7aDu9rnfG8xhO3Kv0xmO8Pjx2L&#10;4cj72e7bhjMHduGszW7YHdqrk3zLZH7GlEs6md/pEzoag7e9Pfypx0MpTyqKyuRn/e3lPXMDeT0y&#10;M6UMrnvv8S9obLuE5pbzKCiq58erpj7OR0x4HBGLuMhYJMUmaqwQ7B+ggbHEBR4eXtreyNXRAS62&#10;Z+gNpC2PFxKCfS21uS5nIPM8y0w7BgmSvO3+gBc9g6cd4j3pHbxcEXTOHi6HTsPjqAt/sy+8Twcj&#10;0DEavvZh8LEPZkbhr/C3oyd1pCRzIVHckykjKS/CMpERnsngOx01uaXoqalHX109eutr0F5jwkB7&#10;ExrN0m23EB1tjBEojarMdaiorOF6nTY0LC2pxLlzDjTmElRXmVBjLiMZClFFQlRVyOiG4yjNQbWM&#10;pC51S0UZJALJ8C/yKVVllXiUT1GYT8MnCvISLSAZBFZGECwySDyDEEA8gHiC/fv3T3gDIYTsa29v&#10;x++//463b99S713HrTsWGMtP4xm9ReVbZNDLbyzVqZlZeZAJ5FavWoF1q5Zj3epldP3rmS7CymXz&#10;sXbVUi1j3rpuDbatXaMkOLh5I/aRCMc3LcO5bcvkbsRTWhO1/5sh4HoBMJYGDFOztwUD1YxVyh3w&#10;a/4JfJuxH++Jl+n78DTrKO5k2mIoyR6NYfY4u3IO7Davw4ntm7WN/LFdW3BiD0mxbzvsbHbBiYRw&#10;PrIPTkdt4HLiKNxPn4K73TlqcOn8whw1moFf34j+rv90efzKMhfZjQc/YHjsBdr6bqOu+TxKTG1I&#10;SMpHcmohfLxkSMcY9QLO9IoeLq7w8/LUkiMxeul/4MpYwJteQMY6kkZ5IdwX4OrMHNsN0T4M6j0c&#10;NMaRXD/Bw1aJkOzJnN/rrJJAPQMhx5J9nRDr4Qz3w0dxxHoXDm84iMMbT+CQ9Skc226PM3tdcHqv&#10;I07tOYczu8/Bdrcj7Pe5wemAD1wOBsDreBj8z4bD54Qv/E4yQPcOQG4UpWOsP4oS/VGdE4XsGE9E&#10;eJ/FzdFO/PruNb598RLdjZ0oza9EZXkTKs2tKC6uRkFBBWOGcrjT6+pcEdUkRGUpUaxza9RVFqJO&#10;itLL8rU4XWZfqizNQkVZ5kcoL6V0KhEP8TE5DAhJDJQyHhFYyTxphiSSHN9CgL04cGCfYvNmawQG&#10;+pMsW/VjfvfDtzqxoIyDeu3WTdx9TD0+aVH9TzLICM8/cOP9+Gx0wXTj69as11EZli+ah7XLFmDd&#10;8vnYsHI+tm9cjk1rFmHjKsu+dUsXYLuQYc0q7Fi9AtuXL8CxjSvhuGsN7yRBLz3Cj7doWR2MzukF&#10;RhKAjhCgygO/ldjhl7yT+D55P15HbcGr6G14GLEd92MO4UrsSXQGn0GZxykcmT8DpzesgQ2xx3od&#10;9m5ai/0kpUiwIzs2khibcHz3Vpw9sBfnjh7E2cMHYXvkME7aHISHkwu6Wzs/0novXnyLp88tRbTy&#10;Drr6LutUrJ8u4iXFK0h66YYMpf4IQ9TT7Z3nUVjInJE6OzIiTlufRkVEIjQwCBEhwQqnc5RqETII&#10;cKCObxRAKXT80AEc37cH9seOIMjVXqeqFVkkpV5RLicnjF5IYIEdSWEhhxAhid4jxt2F3uAIDq3f&#10;jgNraANrKINXHMS+1Uexf+1x7Ft7lOtHiEOaHlxzDIfXncSRdWdgu9UVzns94LrPBQGn3JAVGAKZ&#10;T64iOQjmdHrOFG/U54bgckcJnox1M2ajJ38rBRm/4/rQJcqdBuTmVhLlqKxsJCHMSEvNZlqqv19G&#10;QamlN2mgDK+vLENDZQnqy4pQV5pv8Q7l2fQYOR/BzH0iqSopo8oplwwIIcpURpEAEnsI6FFEYllt&#10;tN6KvfsOYMeundiybTO20PCPHrHBJuu1OHJ4P4mwhvr/Bl68fIxX717g/pN7uHjrMkauXsTo9Y+H&#10;VZF8X+xegsHv+LG/H3cPFZVmyHxsK5Ytx2ZKoRVLFmPLxg3YunEdVi2aj9WL5mLd4rnYsHQ+Nq1Y&#10;hK1rafwb1mHbJmusXbFGr1m9cAEGGyiBfiMRvqM3+PEOcLeR8UAhvUEi0B6AX6qd8KHkBF5l7MXj&#10;2M24G7oel1yX4XGUDUa8dqLf7zDqvY4jzW4fTq5bgJPb1jAGWY3dW9Ziz9Z1k7ABu8Zx9NAeHNi7&#10;w9JcZMdm7N2zAyeOH0Z7W5P+tj9bLt8Uz/XxIpKooLxf5y4evfIWkfHlOGsXhJrafvT2XKM8aGCu&#10;WIWcnBJEUBYFBJAEERE65GNgAGUQPYGzkwO8ZeINby8Nkv3dXeFNT+HPY5HeHjqUS7iLnU5yLjGA&#10;GLuFCBZJlMp9yT6ME0QaScDMa+K9fWG/9yAOrt0Bm9V7sHPRduxbdhC7Fu1negRH19rCZsVJ7F58&#10;EDYrj+Lg6sPYv8IGh1YdxJkNjLEOOMLngB1c9xxHSVQsSqLDURwVDHNqBBpyY1CTE0HjeIJfnl3F&#10;7y9v4ednNxjqPWOe9kKLTWXEk4zMXKRn5KKotArZeeVIyyhBVk4F4qU4N6uIuXyFhRSmMtSbClAn&#10;com5fy2NvbYsXdMaxg6Cahp9VUmmwlwsvRoZX5SkjSMFlcXJqCxJ1LSMpBBY7d5/ADZHjmLz1i3Y&#10;vXcXbOgFpCRoHz++j7eb5QP+/iOev3iE82OjePLyKa7eu4kPkybFkHzw6btfcP/ld3j48ns8phR6&#10;9PIDHjylG+RpjS2d6OzqQ0ZGFmxtz8HBwYmSa7/GBcsWLcTyxQuwaukibFixFJvXrMS29Wuw3doa&#10;O7ZsxeKFS2C9bj1z6000fgmSaUU/MVf5hvHBvRZ6gyygJxq/1PviQ6kjXmWfwJO4PbgdZI3rnutx&#10;x3cH+mzXYcBtPxocD6Annlp3zya6/xXYtW4F45B12E35tWeLNfZuZRxEqSRjBu3buQ37d23H8cM2&#10;OLBnN/Yxo9jOwH33zl3Yxue6d+eu/va/u0gdgtZwMLOISzGhd+C2ji7d2jKCwoIakqBCe6fFx6Ug&#10;KSlFh3yUTlD+fj7w9HBTaRQcFMB4wQ/e7m5wd3TUGmWJEzzt7eBDr+F55jhk2lg/2yMIdTyhCHM6&#10;SS9xSj2FQOdudjrLY9KDzAUntzI+XMHfv2w7ti1k5rhsP3Yu3kfjP0DDP4n9y49ixyKqheWHcGAV&#10;PcPyfbBZZYNTmxjg77WHw+5TOL3FBplBEchiAJ8ZFoDC+FA0MGAtSwvHjYFGPLjYid/fMo786Rum&#10;T/Ho+iUsmjeXMvs9rly9iazsApRW1CItUwaHMCMppYDvogCxsamIiU5ARpqUEuXBXFaAqlJ6Aub6&#10;1ZRG1ZRCkn5q/IIKxgWC8kKmReMkIIQQggkiHD15Cpu3M5c7dRKHjx7C4UM2Wj09OmKpDHvx/BHu&#10;3ruBa9cv6wyaMqumsTx590FLhZ5SAtymLLj26C2uP3xDvNYOJ5dvP6H7f4SHL95j7PoDjF6+gdv3&#10;nuLazXu4dOU2btx+gLsPnuLho2c6l/Pbb97ghw/v8euPNHYZpP/X37S9/+vnL/D7t6IzRIuIGb2l&#10;LGJ8MFYF9Gfi97ZIfKjwxotsOzyKP4y7Ibtxy2MTrjpuxODhFbjpeRgNR7ei29cRzZEBMjOIlM/i&#10;l+8/aOcawc/ffo+fPnxHrn2r+P79B3z/7ju8e/UWP374QZ/juw8/8hk/4PLF/3zWf5ljQKZolWxD&#10;ZpyR5S03Hrz8Ffef/YzOnqtobT+PhvpebWckI1ikpGYhLjZJPYHUILu5uagnEI/g5ekOP19v9QjS&#10;L8HuLHX7GTs4Mn7xcHKCTNMUQdJIWx+dIkqaQlMuGbDsd0e4D8/zkvkRghHPAPz07kPYuXITti3d&#10;BOv51ti5fA92LN2LrYv2YO+qw9i5zAZbFu7GruX7sWcVScLjkoqMOrblOE5sOwGXIw7orW3HreGL&#10;uHvhAh6OXcTl/k5cHe7CnbEh3L82ipcPbuLxrTFcHuzRERDTUlJhNlejrrYJBYVl9AalSM8qRlxC&#10;DjKySxCflIkkvo/YuCStSQ8K9EVyQjSK8qUYNRsVhYwLxlFekGYBpU5ZQdInSJhAeWHiBIoLLLDa&#10;tms3jpw4jp27mdMxJ3RytNOP9frVM63xlfqBJ08e4cKFUTx/zWhvfJHSz2f8svdefI9bz77HjSff&#10;4vrjD0oGwQ3i5uN3uHr3BS7eeIynr3/CtbvPlRjiLW5yv2zfefoWd5+9wWPi+Ytv8PLla7xiMPXq&#10;xWu8fP4KD+8/wW8//op7VynDvpf4QOTWt/QI3L5UTSJk47fmSLwpccfjlJO4G3EAt/x34qbrFlx3&#10;2IzzJzaiefcqXHA/jYoTe1HuzeCQOWFnnQlj54dwcWiEOK+4NHwBl0YuKy5Lf4HzY7h0/qpiZPAi&#10;Bvov4OKF6+jpHtamECJh/pNFZpoRCr/88Lvi+v1vcOfJB3QPXtcRp01Vbchn4CgSID4hFeERMQim&#10;gcqIFdJH2dnZUUkgHkGIoGTw8tbOOb4+gXBwdMXBg4d1uBet6T+4H+cY4DudPgY3Owb5507Dy9EW&#10;3s4O8HNz1m6f0pxBmmR42zvDx94NNta7Yb10PTYv2Yi189dh69LtsF68HZsWbsOOVVQJS/dgAz3F&#10;DiEIt7cv34mdq/fSq1IibT8Fmy2MJ7YcRnJkCtJiUpEQHoP4yGgkRkcjLytdByVLT07QQcqys9KQ&#10;nZ6GjPRUjYUK80t0tv+ERO7LKEB0XCpiE7OQmJqHuORMhETGIywyDolJadonXvpsh4YEICMlUSvi&#10;ivKzUJSbSaSjMDdlvEg0EYV58SjKiZlAYXY0CrOiFAUZ0cjPJKFy4lCQGwerg0eP4PDxY9izbzeG&#10;Rgbx26+WbOv+vVt49/YVXr54hjdvmFOP1/aKzn3w/A018H3cf/EONx6IByDukQAPvpnYllkVbz16&#10;px9ccPfpe9x79gH36T4ePPvWghff4S49ycPXP+Dxq2/x6OkrPH3yEi+evcTzpy909LfsrAJtjnxw&#10;rw1+o7fQUPQX8QiX8aG/Eu+bkvDWFIrHue64nWiLq+GHMeq9CwP2m9B9Yh1abNag/cR2VBzcjCyb&#10;bYg9vBsHl83DytlfwGbXFr6cXG1OXFZYrg3LqumapQGZtKbUFpVtfWhq7ERLUy/qaqTorwF1dR0M&#10;amv5QaJw+NhZrN2wDTaHT8EvMGKigvDPFnmLUoci7+7K7ccYGLmKju4hVFc3a44o3TRlUASRQ8HB&#10;gYiOCUdkVKj2XxZJJNLIhcQ4c+Kkds5ZunQ5vp42A9MIaSt2aP8+HLHZh8P7d5MQlC+UeAd2b9dx&#10;Ug/yGx8+sB8Hbfbz2oN6/cYVa7Fm0SqsmreC6WqsXbgWqxasxur53L9wI1bNZRw3fwNWz9vAbWus&#10;X7QZG5dtw+blO7Bl1S5ev4sx3V6s575VS6yxdcNu7N95CEdtjmudh7cnJRxjEB8fP20W4udnSQWy&#10;T45LLzt/vxAEBUcgLCwOEdH0hpSG0QlpiGPgnJCeixTGEGnZ+cjIyaeEykVmVg4yM7Mpm+KRlJCo&#10;80bEx0UhL5tETJEJVPyQmRaKlEQ/RRqRnuSPjIRgZCaGTCArJQwZqWEWIixbtdLylbjcvnVNvQF+&#10;/xmPHz3Azz9aCCDL81fvMDgyhtuPXtGtv8elW49JgBe4ef+1zrIuRv6Yhv2IXuIJIenzN78oXrz9&#10;dQIv3/2mePFeOqf8jucfuP7uJ7yk7Hj18q16AiHCk8cvUN/Qqr225EWNDozg1/f0Ct+SCK8f40FH&#10;Nb5pL8OTqlRczgpGR7Qjan2PocRpF/JObUbmoQ1I2rUapWcPIvP4XriuW47982dg59IFcD5+BNky&#10;m3+lCXXmesikFm2N7eho7UFP5wD6aJx9vcMMYkfUA/T0nFd0dY2go0Mm++uylPBExcPm4DEsXrIS&#10;K1etx5bte7Bx8w7MX7QcC7lvzsKlWLhsFZatXo/VGzZh/bad2LbvAPYdPYFDp87i5Bl7HD1xlvc4&#10;ip279sCaccjqtau0RbB2fFo0F/MXSNv9GZgze7p2dp89cxZmfjUDX385DTNnztbRG6Q15ibrDdi9&#10;fQt2bmO8s2MLjhzYgxOHDygk1pFCkKOHmfEdPoyDh46QEEexe9tebFxljaXzlmHBzIWYN82CxbNX&#10;YNWi9Vi3bBPWLrXG6sXWWLlwA5bTWyybt1axdK7U92zChlXbsXblNqxevgXLl6zH3Fl89sWrsXvX&#10;Qezfd5hx51EcOnwcR4+dwomTp3H6jAxHQ0lnZw93Vwb9biSFdyACAsMQEhpFDxCLsOh4hNJbxKSk&#10;Iy4tE4mZOUjNLUBWfjFyC0qRX1RuAdfNVXXIJjnEe54+dRQeHrbw9z0HN9ej8PU6CT/vUwj0OY0g&#10;X8ZGvg4I83OkfHRBRIArwgOdERrkDCuZGlaWH3/+AW/efUPjs8QAL54/xU8/fo93b96iqKiEOWM3&#10;Lly+SV3/BDcfvMJdyh4x8KcvPuDZy28pab7DS8qfV9/8jNfc/w0NXsAwAm+pZCi3dTCr78graVoh&#10;RavSPv87upgPTL/ntkxi9zvXf/vpZxLwF/zC896+/RHvvhU/9MfyK/X7k6uXMVxnRndeDlpSqAGl&#10;S2KYN9JDPZER5kFIpxQvXGgw4cFgN95dv4rX12/g0dg1PL1zH29ev8d3jOSfPXmueE5v9OKZyLFv&#10;KMvekJDvFG/efodn3Hebuffdu4xnnrzGlev3MHz+uqaDA+fR1tqlNaQiaY4dP01CrMM66y2Yv3gZ&#10;vpw+C1/NmIkZ8+Zh0YoVWLp6NRYuX47pC+bj69mzMUfmt164hMa+SGcytQypMxNz5s7A3HkzsXTZ&#10;QiWDEGHmjK+0R9fXX36FL62+wBdWnysppLvtsqWLsW3TBub8O9QbHLXZTQLsY7pXPYMQ4fixQzh5&#10;/AROnCBokCdJwDMnz+HI/hPYtWUftqzfgfWME1YsWoNlC0jGhauxeO5yLJqzDAtnL8eCWcswf+bS&#10;cSxXyP5Fc1Zg9ozFWDB3BazX78S+3UdpkA407mBq+nBFYFDYOEIQHBKGoLBQhIZFIDE+BYmUQvEx&#10;yYwDklUaxiWnIzGN0ojGH5ueiXjm/IlZ+UjOKUQ6vXcWvXdekRn5xVUoKa9TQtTUNqKhqRHpGUnw&#10;9HaA3TkbnD67E/a2e2BvtxtOdnvhfG4fXO0Owe3cYbjbHYO7/THGVSfg5nwMVmJY3//IoPADc1ku&#10;79+9xu+//cL0DX764UcGY7bYtWM3GpkzX7ps+fhXbz6iNHqM81fv4vr1+7h29TauXrmFMQbDY5eZ&#10;jsn2HVwhLlBTf4ybmo5evEkw5TWD5y9jZFTmECYunsfo4ACGBgYxOnoBvX3D6B+6pDh//hpz6SFc&#10;H7uCkZ4uXOrtxfX+IVzhvkt9I6rxdULvMd7j4iC9Vy9u3r7G/3cJF3jtpQt3cH70Ni5feYgbt55h&#10;7NpdXBm7oRi7chOXr94hbuHKDQbyN27h1o2b/H03cev2fdy88xjPSUop+uweuoyU9DwkpjCnSslm&#10;ThaqciY5OZHSqQwpJKbMizzIuENKzMy1DfxwxYhKiIO9i4PGYxs2bsKmzduxSjzFmg06M9GyFUux&#10;aMliLFwsPQWlY9RKbNm6EXv37cAhGvPOHduwcvkqLJyzAMsWLcb61SuwzXq9eoD9u0mAA3txlPGB&#10;DBnv6mCHYCkajQhCUjQlQny0avSsjEzk5BZqrppXWIHKijrtZVZSXMn1GlTROwqqqywDdimqm1Bb&#10;1Ygac9MktKDO1MSA04xmBsjS+rS2shFt9JTtLb1orG6ltKRx1ragvqZZh4KsqZbR8BpQWyvTBjSi&#10;sb5Fr6k3t/KcVjTUt9POOnisHTX1baiu4z0amArqO1DT0Im6xi4aPOVqywCaWwfR0NyDJmZEze1d&#10;qK6pQ11DNW2pF5WVuThyaAt2bF3O97MMe7evwAGqg0N7N+DY/k04QZl84tB2nD66CyeP7YDVd9+/&#10;xfc/vMMP37/Hjz98wM/ff4dffvgev1IS/cpsOzIkAhv4sWRAp4EBGuENGtPlMVy4ehXDNNzz52V2&#10;/QsYHhzR44M0TEmHBmRWzRHdPzg4jIG+QfT30zjHj/f19KO7u5uyoxNd3W3o7mqbSLt72ilJOkiC&#10;Th5v1/1dna3o7GqdSI3zunss1/V29KOvjf+njWlHF3p7ec4gj58fQF03/+/VN2jseYK69geobb6K&#10;/mGZ6+sCumUYla4LKGu7jPLuW6gduovusQcYo/cYHRkgcQYZ0A6j7fxt9N56gyuvgIf0bo9f/4xr&#10;d16gffg2Wgev4sKNMfQMtaC9sxr9AzJTUD9GeKy944r2ORgZu4ne4UG0dbTi/Mgo2uo60dloGVq9&#10;g8/b2laH1o5aFJdX6MfNzqtFaWUzispKUVCah/LKMs31ZHjF4gIzyosL0FBTjLKCFNSU58PE86RX&#10;W252BYlYQH1ciCzpN5DPY0X5qCzkPYqLdPgVc30/KmovoKR2EMXcrm5sRJm5hgbXrCin1KhvoUE2&#10;tdMYm1WeNnLdMsCvDArcQhnZio7mdk3bm9p0fTJknxxrbWj5N2hDC+Ot1vpOhZDIWJf9QrCGqhYl&#10;lQHZFgLWMFYzldeguKRMG+5l0GvIwNO5mVmwP32a51Vh92ZrLZLfuGqJTmJovXohNq4l1i+A9YaF&#10;im2blhMrYPXtD28h+P6H9/jhxw/jJPgBv0s76Z9+QkpcAtYuX4nUxCSd72B0dFTnU9MZNUkAaUg1&#10;OMgcu/8S+vrO0wCZi/eOairbFl09hM7OYX7wAU2N7fZ2kqFnkIYs84YNTKTdPQPoYS7f2zdEQ+ol&#10;enSU6Lb27olU9rd2MvchEdpJmk7eu6NlSGdy6ad3kL4QHTTktotXsGLPGcyydsLCbUFYsTcai7f7&#10;Y8UuV6za5YglmxywfKcfFu6JwLz9MVh8KBYzN7lgz8kgdA09JElu4pxPOhbv8cOCA1FYYBOHJfuj&#10;se5AKNbu9sdGmxis2RuEzTYe2HfaDaX8eIdOe+DYuUhs3uuLg/bJsHFOwukAvr/R66ijZ6vle/EI&#10;ToWjZwLcA7Pg7JcAj/AYBCWmIa+mB35xFfCNqYZfrAnhmeXwT8qEV1QmvKPy4RNeDjf/PDj7RBPB&#10;DCqTUFHVjOyiBhw45YPth7yweOMpLF57DMvWHcThk+6IjM1AaEwaNu46imXWx7Boiz0WbffGrHVn&#10;4RacjEJTPYqZ45cy184rr4JnUDh8giN5zwrUNpEQJIXmupTHkvO2tNJQBW2tRCNa2htIYnqDziaF&#10;rMs+QXNb/b9BLe9b8xEaW6pJQDNzfhNqGyo1FUzeV11XDnNNKSqrilFaVoj6uioddb0gJxMl+TnY&#10;vmEt+lubsct6LTavXkYs0ZYLG9YspBedj3Vr5tMLzyHmcXuBwuo9vYHgOxLhx5++xc8/fcc4Wcrx&#10;SYRfSYSYKAZFsxHg5UVSxKGytATmcuZO1WbKAJM2mCovr1eUldVpaYqMxCCQ9iOyT9JCutCCAhPj&#10;jSrdtsBMRlf+C0pKTfyBZpTxo8i6sb+ouEIxsV1WjqLyApSaSlBeVoXyEhlxjR6CROsaHkLj4CAK&#10;Wwew8pA3VhxLxhebYzFjZxoWHszBV1uD8MVGb8y0DsGMLTT+/YX4bFcO5hwq5TnJWLYnGoVNT2Hu&#10;eotd5wrw5ZY4zD1chq/2FeCrXVkkQzaJFY/lu7OxdEcSiRGBVXu80HbhDbJMl7F4SyCW7YrDxpMF&#10;mLkrHPMOhSKt+wHim65gl3cqpm12wSqSaPa6ECzbIfehvCq5BrugTszeEI8Z61Lx9dpEzNociblb&#10;I2i4cVi4NRVz16djxqoETF8ViFlrXTB33QmkVdCD1FzmOZ6Yvs4Fs609MHeTB2asOYttx4KQUtqL&#10;jMpBLNhkhxkbnPD5Wg/M2ROP2cwYvKOLUNPah4bOISVEaEwKTtm7wp9KIL+kAiWVNLJyEwpKGKAW&#10;l1hQSllVUoKcoiLdlmOCwtIyhbEtx4x9U6MExRVF/B+CYk1lW75pYVmBesK84lwih88i6znILcpB&#10;dkEmMvMykJmTitSkWGSmJOhYqyIBM+KjsGfzWrRWlWHbWnqC5fOwYRzrVs2fIMLadQsUQg6B1TtK&#10;oveURNKG6AcS4Zefv7cUof4m+AlRoYGYM/0reLk66eTWxfk0vOIyegfqvapanQzEVFGpkHVBOX9k&#10;GV+EtCSUtLiwCAV5+YqigkLKLDKZx0pLinSqJIG0R7e0Sbdsl5cVoUJGnp50vKQ4X/HHeQUkUzpJ&#10;mIsKBvQVeeVorGzAAD3L4DA1ZH8/qnouYuEuJyzYH4tZezIx/1AZrDYmYrZNOnL7f0Nux69Yf7oS&#10;VpvTYbU9F7OPlOOrnam8Jgqlra9R3PwaOx2KMXNfFmYcLoWVdToWHDPBN/shMuu/Q2HzzzD1/AJz&#10;90u0nv8GjQNP0TLyFnZ+DTTudMzalo55B3J57yjMOBSPuUdJyJ3iWXJJBhr3tlAarRtMQ4+R2TyG&#10;Xc5ZNNBgfLEmEDO3kQR7gjB7ly+mbfHF1xsCMW1dFGZujMaczQGYvckZS7c7IaV8GNGFI5i21hlf&#10;rffC1+t9aPA+mLvZC/sdUpFWeQEJxYP4fMUJzKU3/HJTEGbsTsFn63wQm8mYoLYNzc3dlGfdquVl&#10;RGtpJSr9BOrraiinylBcREPMz7KgIJvIRW4ejbXA0mdZWs0WUbIZaWF+le4vyGMGmFf5p2leTjny&#10;cysUlv1/QPZJjz1BTlapIiuDMoiyT1ropiVnIS0hCRkJsUhjhp2VGIMIX3cc37cVRakx2EkibF61&#10;AJuY4wuEBJL7r1uzAGuI1dxeu3Kewur7X3/G97/8oCQQ/PSzkIFxAvEzt1MTmRPOmYUtmzbj1Elb&#10;uLn6ws0tAN6+kQgJiUFAQAAC/L0Ib/j7ecLPV0Zodtc+pdJEw9tL4DqRenkKXDSV/qcKT0fLPi+p&#10;OXWBt7ez5Rqmci9fX9c/TUNDvRHE/x8fGYuYgChkxKaii1p2sJeyqbuL8cEwVu9zwZLdEZizPRlz&#10;duZg9s50TKdh5vf+iLKe77FodzSm7xIDTcHXe1KYW8Ywd/WFufMxqjqeYvOJeMzbF4fp+9Iw80A2&#10;Ptscg/k7mEszR912JBbbDofA0S8RtZ0X0Ng7hoaee6jpfIttJwqxcEc25u3Ow4xd6bw2C1/wGaZt&#10;z8Y060LM2ZSNrcfSkF4xgtKOMZj6bmPpbg8iBPO2hGIp/+esrZ5YfSwMa47F6PbKvZmUehlYuose&#10;aK8/AhOq6YGGEJTShrkb3DDH2hezNvjSq3jTA3giPL0dOeaLcKCcWrjZkf/TEzM2B5EMUfQ2gcgv&#10;79EgVfoLiGbvbe/UEbGHOzswyvitgcF/YmQYQgN84M/gW5p6aGWfN795UKCluce/gcwA+qcIDtEe&#10;djIkzWTI4GYG4mISJxAbnYCYqHhERcROnOfvRVt084KXixsCfTyxf/sWlOelw9PhpIUEK+fCetVc&#10;bKTRb1hl8QprmK5ZSTIQE0R4+51Iow/4nvHBt9+/w4dvv1H88ON7/PzrDzrE+6x51Fabd+LoaVc4&#10;uIfD3j0KDt6JcPFPhotPJLVqKJy9wzR18iK8aRiehFcwHDwIzyBN7T0CeW2QpufcCPcAy7FxyPkC&#10;ud6Ai2/Yv0EIfPgyfIKjERCYzJeSgHBq8Z42S9De0deH5oFLWLfPFfM2+2PuNkoK60R8vSkWyw6l&#10;oGzwB1QNfgfrEymYti0CVlsjMWtfPKZvDcCS7a6o63mImq772HI8DPP2hGParmhM25OAz2mkK/ZH&#10;wfpQBNbs9sGGvSRteCpqKcl6zt9ggP4IWWXXsH5/Cg06BfP35mLmHnqczczJ92dh+k56l83FmL8l&#10;F1sPJqOx7xkq2sdQ0HAe++wSsYqknb0hlM8ciS9XO2PmFk96AV9MXxuM2esTMHNtHGauC2RsEwDH&#10;gFxklvfDNbQMC6zdLATYwufnb5i3wQV51VeQaz6PLQd9sGCDHe/piWkkyhcbw/g+QlDMoLnM1KKl&#10;MFI/0ljXjq7Wboz0juioFA0MnGU0PS9Pf/gGRMLLLxIeAbH8huFw1G/kARdmWH8GRw+HfwNHOLrz&#10;HHdXOHm4KZw93RUuXrwv4ert+RFknxyXaxxcPXDijDPsnf1w8owjnJzdIXPRXbk4ih2b12HV4plK&#10;gI2rhQhzSYQ5SgSL8X9ChA8/0hP8+j1+18bDltaik5fMokJMm78EM5duxFLrg1i96xxW7nTC2v0+&#10;2MiccOWBYKzYF/KnWL43WLGMLt7A0t2BE1iyix+NmLzvz879F+zxxZrD/thyOhTWNsyd9wdj/6Fg&#10;1DWNoa3vEhp6z8PUeQlrDlEm8KMvPWDxBl9T739JDb/bvRg2biX0FGE0bum3moi5R7JIijAs5/82&#10;dTxCTc8zbDmZgBn0AFbWYfhseyJWnCpBaP4N1Az+rNKpouMFTF23UNI8jJ4rTxjwnmcgHowlO+Iw&#10;f1cGvt6WxLgiDmucSvDV3hjM2EfPszUd8ylPVu/zQ3BKCaoHRlHRP4KjPgnY75KGXfbZ2O2SA6/M&#10;FqS23kBg0TBWHkuC1epATN9MomwPwFcMdmMKOlHacgM2TqmYv5UBsLUfyRdMjxZMonkhp+YGihqv&#10;YzkllJB7NonwlXUApjEuWXQwBVn1N5FtHiJhhlBcN4gKorHjss7bUNM0hIbWSzhxLhi7j3jDxjYc&#10;24+FYtuZGOwgYXfZJ2KPbRT22Yb9KWzsI/8tjjjHfoSjLnEf4ZRnMk57pXwE2XfSIwkn3RNwkM92&#10;wjEYh89444yTL46eOodLV69hzdoV2LBhmcogkUQGEcQrrF9hIYIF40SwmPuvpMDPik+XVMYEX8xd&#10;iGlL1jNH2Y+l285ivrUt5lnbq5udu525KD/4n2Hmdgai45ixjUZATN9KKTKOaZMwXY6NY4acL9fJ&#10;Pf4MO6MJEucItTQ19JJtfli1wweVrbdQ33cT1fyYlT3XsZ4B41frGTxuDdP/uWAfg9BdIXw+6vBN&#10;AVi4OxbzbTJorEmYcyAFX20JwZqDkdT+L1E//B7Wx+NpuKH4nB5j5n7Kqp0JWLo/kWSMwWpJd4Zi&#10;2qrTyDAzd+24jdV7vShfwmiYBIPSefsSsNOnEtnDH7D0dCwWHo1SIi7eF0uJE0YJ4478ltvIaryB&#10;aetdMIf/axa9x/TNUZRVUXwfQfhsfRCmb4nnNSUkQRY+XxeGGZv8kN1wA8VtN7HucLBmDot2BmHO&#10;NnqDrX5KjLyG2yjvfIS5G89pMC3eZQ7/58ydMfhiUwjmMv6YS5J8sfo41hzwQmRWE6q778DUdgPl&#10;zVeRYxrGml0uKqvWH+az7iDRSPJ5eyIwa3sEZliH01vxvTBumSqdy2eey0zmT1N+j7lbozBniyCS&#10;RBXw3psE4RP7pzpP4qRFWxwxf/0RLLY+DOu9p+AZHEO5V4klK5fCetPqSUQQafQHEdavMIhAz8B9&#10;40T48yU2PR4LVi/Hkg0bsG7XAWzadxKrth3Dhj22WGJ9ChsP+GODTQg2HQ7HlqOR1LxR2HY8WiHr&#10;u07HY8/ZRLr8ZNg4pOGQUwaOuGThmFsOjrrnwDaoErYhpo9gF2qegH14teJcWNUEZNsxshbOkTVw&#10;CCmFT2INnMML4B1bisCkMlS2X6BGv4Tq9lF0X7iL2OwKauVypJS2IyStBqGZDUgqH0J4Vgfi8/sQ&#10;n9eLpMI+pJUOIKWkB8nFXShuvIjW0ScMfB8jONmEgIRKPRaZ0Yyw1CbEZHfBJ7oKIcl1WtwZkdGA&#10;nKoRRNGQfGPL4RlZjMBEM9zCCuAfz6CQXqKu74He4zRztN2ngrD3LHPY02HYciocoTmdSCgfwaYT&#10;9G7HQ7B4p6umK/d7Y+0hf01XHaAXPhaskGuOuKcgnRq/rPkiNh90wYZ9TthyyB1rdzlix1Ff5uBh&#10;KKy9iJKGMew8Foith3wZz/hhPeOQNTtcsWKHM9Ye9sXaoz5Ytd8FB5zC+R5aUNV+EaaWEdQx9QhI&#10;xpb9Dtiw24H39MPK3W708F5KiiW7/bCQsdSCbZRdhBBPIOuyX2Ds+/TY4p3+iuV76ampGJbQAy8W&#10;IlMdTIYQbzLmyz3HsXCbB5Zts8fizcew44gz1u86ClNjB07ZOeiAdevXraQUWqhySAnAeGGCBCsW&#10;URotgvV68Rwr/poIkXHh2Lh1A8462iMtOw/lNS1IzipBVkENTHVdqKhthqmhCTUtbahnoNXQ0aWo&#10;a+tAbWu7rst+2ZZzqptbUdXUAnNjs6K+sxt1hKT1XQzcBN29aCQkbekbQFNvP5pl2tVP0uaeQTR1&#10;jfL+I2hgXNDedx4t7T2URtS2TY3o6emByWRCW0c7Onr6LZVEzbw/z61rG0YtP/bQ6D10dF9Gc/sw&#10;z7mA3sErOldBW/cgWjr70djWg86+ER4bRWNrH6/vR3V9N4rLmpFbUIvk9GIkphYgv7gWsYk5SEor&#10;4r4iVFS1IU9mm6np4PkkVnkjisrqUW5u1eNhUWlIyShBfGoxMgtrqH8jkVFQjaiEPKTlmRGXUoSE&#10;jFJk5FUhPb8KCWkliEkpRGJ6KWJTi/R4Zr4Z5VUNqKySMvludPJ9tLT3ob1rEPVNnahlAFxW2cDf&#10;NwJzdbvGAW0do6hr6OU6z+0Y4XtmpsH30dg1jJbuYa0JlzqCDt6vqaEZrc0d2qpA6mnaO0dR1dCH&#10;ulaphLxKoxuCqakbJn5TU2MbKvg9K3mupLJdye9cVtuE0rqGibS8rhnltBc5r7JJrmlFWWM7Uz4r&#10;UdnUgYrmTphbumBirFJFmPkNqgkjrWrvRY2gjbbQcxH9F+6ge+gKElKzce/RY2zduhkrli9SEggB&#10;DKhXWLNYsXHNMmxYS7KsX66w+v77H/HDDz/g559/xm+/SwM7iRWkbY8lXigszkBdXQUuXRy2FGEW&#10;FesL6qTBmSurUFtVjvrqIqJkIq2rKkStuYgomNiuMUlH7FyYy/MI6U6Xx+18NNSUorG2DI01FRNp&#10;U105mmorNW1vqkF7c5WmbU1mtDZUoaWBx3i8scbEa2p4j2q0Ndah1lSCruZqdPJ4T4sZjeY8dDXx&#10;HvVlqOf/kj6vzXUm1FdVam+n1sYG9LS3oLutCb2tTVxvRF97vY6619dei97OOrQ3VPD/VjI1obu9&#10;DoNdUqtaC5mwZLivC0NdHXymWgx0tKG/q533aeZzmfl/ZRS/Wpzv60FfZxuaq2WOgRJNW+pr0NlY&#10;j8HOdh2IeKSnE2V5OfoMteWlaK3lb6ypQndzg6ayLV0VZbag7uZGHRq/ra4G/R187rYa1Jny0M13&#10;01RdjI76CnQ08jxut9SW8l2Y0VxTpmlLbTkGO5p5TR0u9HViqLuVv6mFRk60NTJI5u9urUMv33cX&#10;v0UHv10v79dTz9/P79JSXaG/qb25Cc2NDLDr6vV7tDZWoJnnNdWV6jdrrC3RbynbdVXF+v2NVOxB&#10;asQtx8v5Lvjc9aaP0CzP2sj7NlVraqy3NdMGiPaWWnTwOTtaGzAyNKwtGy6MnkdkRBiDfTOl0CKs&#10;WjYba5fPxqa188exEJvX0QOso2QiNtJbCMRrCKxef/MW7z68h4xIIcM0CqTE6N2753j16gFuXhvF&#10;00c38dN3r9DRXIuUmEg4nTmFEzb7cWz/XuzdvMUy2oT1JuzcaK3pHu47IOMR7diJfVu26vYeniOp&#10;bB/YvgNHdu/Bsb37cNrmCM4cPIpzR07A4fhpuJyyhdtZe3jaOcLL3hluZ85NbHs7uMDX0RU+hKTe&#10;jk7wc3GC09nj8HM9p0Vmob5OcDi1D17OR+HnfhIejofh7XIMgZ628HM7C2+n0wj1c9O5xnxc7eAn&#10;LRU9zzI9o2mwrz0iglwQHeqOqBA3hAU46b4QPwcE+ZyDr/tpBHrbIcDLFs52h3n/kwjwtNd7Bfs4&#10;4dzJg7rt7nAKdif28/hp2J+ygbPtMTieOYTjNjt129vFFk6nD+kMmE7cdjq+Hy48fu7wbriePQyX&#10;kzY4e3gXHI/tg+PJA3A4uhfOp3lv5zP83Sfhxms97Y/Dzc6Gv/M4fJyP8T3sQbDXWdge38b3cYL/&#10;+yA87A/h7LHtCPTgu7U7AF+X43y2Q7rt5XScz3UEIb6u8HQ6BeezhxDE9+HreBTOx3cjhO/P2+4Q&#10;/B2Pwc/pBPxdzyLI00HPld8X4usOHwcHwgk+lCOedvbwOnsO7mft4HnGTlP3U2fhevrsROpx2lb3&#10;y3lyvvGd/Z3dEezhgyi/ICSERiItKg4ZsYnIiEnQNCsuCZlEdnwyshNSkJuYipykZBRlpqA4K5nE&#10;bkWEvxvC/V2wZ8sKbF23ELs3L8e2jYuxdcMiYgm2rFuCTeuXwXrt8gkibLFeq7B68eolXrx6rnj+&#10;8gmePH1g6ZF29SLGLg7i+uURXL00gKvn+zA20oOL/V3MNRq0E3VFfhaK87KQm5mmTZql00VRbpZ2&#10;lsjjPuk4kRIfg9jIMMRGhOpE2dFhwQjw8dRpkKJCg3QmmJiwMO3AkRofj4wk/tjUVORnZqIoJwfl&#10;hYWKiiLKjU9RXDCOfAukTU5JLoqLs5Gfn4rc3GSUlGRphZvZXIwac4lC+r02VNOj1NGzNJTBZObx&#10;ylx6vhK0t5rR1mYZj7WdXqGVOWtzMz1RM89tYs7XSA/YwFytrhi1tcWorynXcXjqaypRz5yzqb4K&#10;NcyBTeVF+hwyK39+fjoKcjOQl5eG/Jx05OTICG1p2nY+Ny0OOamxyE6J+QiyT44V89yibH5wopTX&#10;m3jP6rI8bV9UXZaj/XdrzfR2VeJ9Jcf9A7Kvkc/YxN8laG4oVjTVFynkmHjkCa+sOTnPreFxopH3&#10;MNYFDQq55g80VTPX19ElqAZMRTqHhTyr1PCmxIZqhiNEiwr0QXSIj27HRwRo5VdWcix/ZzxyM5J0&#10;IvlKGZmitIiekwqirBjVFfy/9IKiElroZcWbiycWL9QuQ8XQS7fSC3bX04vW5MNUmIT8jAjaT6gi&#10;MzmYduWLsCA3+Hs7wM+LGZaHPTyc7QiuuzvC3YnEJ7mt7t6/g9t3b+DGrasYo/FfoAQaGR0Yb3A2&#10;gAG67eGBbowO9eL8YC+Gejsx0N1OGSCVVi00EMqOBn6MmhxUVWdPpBXlqSgsSkAxkZMbjdycKE1z&#10;siORmhaCdCIzK4KIQl5+PEpKU1FpyqJRZn8Ec5XcLxc1tfmorStAXT1f+jhq64os7pPuWtFcj7b2&#10;JmpZPhfTBrp6M19eFY3URAlXQfJqjXRRPkoL81BalMsYoghFJZkoLMxEGY2rgYbcQqLLveob6I4p&#10;deSeba2NaG2j3GmtRRPlVyPlR0Mj5RfPaWisYUqJxrSJsqmxSWagt6TNTXW6v5YyzmRmIF9RgvKK&#10;Yk1NlaUqLf8dhFCCyrJCTc281oBsV/E3mU2W+9RQujTUmlTKCsmFmJI2UN41UbrIMwuRG0h+yQAa&#10;RcZIZlArRlalJBbJqeSmlKmmnK0nSeqF8OOwEGCcFLUFvF8e92egtjqNmUOmrpeVxCI12QcRYfZI&#10;SvBEYT6NMzNI11OSvBEV4YjgwDNIjPdAdlYoSorjUGVO4/NnTKC6Kp2/K/WjfYLamswJ1BFNtLWW&#10;6jw0mXOYMaRpV8yifAtk/CIZy8gY0KsgJ1FJWpglhElCXno8yRKO9JRQWF25egGCS5dHMTTcB2nR&#10;2U4d2UHN20X9OzTYj+GhAQwPDqG/v1dbi3byWDePDfR2oL+7CQOd9dSrdRMQfd3dUoXOJpPq1Maq&#10;IuYa+RODNEnHa7Pk1Iw/KstyUVHBuIEavpLnmBg7SFrDGKOmpkRz5Bbeq6O1hs9URy1LfU5d3EYd&#10;29JoQg+NvZ86d5A6vLejVac2FeMTY27j72hvb9V1MdRGau0m1d/M4anVm5nTdPF+ck+RfaI9e6mX&#10;h/q6MdzbyxihC20M7NoYeHfwvoaO7mKsIPGCXNdFglj2k4At9YxlSMbmOt3u5v/vbGnU/RLDNJM0&#10;zczRxOAkTmghQcQzifGKMYq+NVKJf8TLtNSLTq5hLkiS8TrZX0eDr6+i0fNaiTtqKmjkZsk56c0Y&#10;O0gMI3GE/KZOxlYd9G7dLYxLWhl3yHdh2kUvJ9+nmxlJFzV4F/+HxBEd/B+S07aRRG31jK9IonaS&#10;p6NBUGpBYzHPZTzSWMjfW8hvVMj/SVI05PN5SYyabJQX0cjSgun1nRAX7YHEGE8kJ/gy9w9FapI/&#10;IoIdEOB7BtkZ4cyckvm96REq0ujVU0gAGnwVPV8VbaQkWY8baWVZKjOQdJKUZOA5zcwg6+nRq03Z&#10;qCLKyjNRUESPKwQopMfNT2GahoKCNO3GKR62LDdNZ3DKS4lGUVYsslKDYDU80kcvMITLY6PqDQZp&#10;+L293ejr6+P6IEZGRjA8bGlSPTA0iIGBAfQP0lMwHejrx6WBUUtfAOJi77DifDev6ySBOvrQz+i/&#10;t6kDnXUtDLia0FFL4xhfbzLXkdFNJAtz8LpWhWw3yAyNpnpNm2uadX9nUyeNnoFne59C1rtb23GB&#10;zzrc1aqjqQ2QCIM9HRhkINhLQnfRMwzSm/V0t6mxdjCX76Kh9tBQu5lbd9IwxbWroTC3F8ORcyTo&#10;HeHvF/R1dFigRGvRgFrO7RRi8rrOFjF62cffxmvFcI0ctp0uvE8D8EYGqAzMhUTyPxrpaRgktjD3&#10;lXWB7O/mvQTGOYJWejS5j3FNUzVzdLNkLmUMvCkNSGwxfukI39FA46dnVIxfL0SQAgSBkEGIICRQ&#10;MCNp16C4FM0myqLKAjRVFqOF3qBN9tOLSEGDoIPSSkFJJeiid5btRlOx5RkY1Mtodk0M6o2MRsYh&#10;MhfmIy0uGkkMZHUSck93xIQEIjsxHsmUysnRkdpiVAoDanh+dSklLFOdzaikEOZigjJJtmV/VYnM&#10;65aN3NRkpCVGa4GMMaiXSNxKUw6KuV5YnKapkEHWCwtTkZcVj4LMeJTmSGyRgOzkCEpzJ3h7HIfV&#10;5Uv0BhfP48L5Ec39e3u6NLcXSO4v3mCAnkAg6xcvjEKukfT8KGXUQK+26xGMDvbh/FC/5qj93eIt&#10;6DUorbraaMzMoQQdzCE7mVvKuuTQcky2Zb/k5m2So06CnCfnyL2G+3v03nLPHhq97B8c6PkIQ5Rv&#10;I8P9E30JZL2Pck68hEgRacgnMkWki0Ca8NbRcBsk5xVpJRKohYZOo+/v69L+ENL3QbalL4T2gxjf&#10;lrGNWpr53G1yTM7rQAc9kGzLb5LnE0IIUXraxTuQbDROMWzxRrXUwJKryzma8xOS80uOLvtNlHHi&#10;AQxiqXzhupzXzt8j9xUvoZ6GEE+isQoh+8UzqZcSjzS+LiUtsi7niyeSkjYtqSMpG4RkhGzXk2iq&#10;1UkM2Sf6XEp4JDXWpRTPKC0SySSlhnVaYihxiwWVpVlqgImxQYgK80ZMhC8SYgJ1W1IZ+VrGOJUY&#10;zSSDczGtYWwjqDJRKXC7ooyegedUlmcrykpEflFNlFNKV1g8QS3lUU0V1QbXK8szeH6aoqIsXWFs&#10;C8pKUidgjH5nJQYtECKMDA/SmPrU6A1J1N/XQ8Og4RKyT87rYy4sJJFtMUrD4A0CiJFKOpkUfcxl&#10;PyVLL3NZ2S/XGsZtEEKK9eQ6gwRy3YXhgQniyfWyPjzUp8YvkHWDBBdkhIoL9GTcLwSRjj5iuGLo&#10;HTRKWRciWIy5XteFLCqrxHPQ6I17DvTL77UQQlIhluwTyLuQdyTvTNKJjITPr8/OaySmEggZJMdX&#10;uTJOiJL8bEVhTgZy0unOs/ixihg0MoYQyHplSQFzRcYHhJBDtiWVbcPwBSKZJFZQ6cRtMXSDHEbM&#10;Icdkv0D2GySQVKCBKJ9PjL+iOBd19D6yrobPZzagpJC4g55DSCAEqDExgK+UYnEpJpci8o9hKmPs&#10;yHhMIASRfXWMNWoZlIvRi5FLKrGI7BcSyLocl22JawSyLkSRtMokxOFzMlgWyHq1xAvjEGIIzJX8&#10;f4SpIvMjGENAWl27OgbBlbFLSgghgxi4QNYl1x8dEaMa1XNkWz6+HJdtI2cWiGELxAjEwMVQZV2M&#10;XNYFYsBiyLJ+cWRQG0iNXRjB5fPDE7g0yv/HY0IYIYB4AoNMkso95JicJwYvOb8Yv5BADHcy5JhA&#10;1iWHN4xYUiOXF2IItPcb9wlZJJVz5J5CJFkXMv1/hd3NaxRBEAVw/1avnsSLt4iIogdBL4rESxBB&#10;IyZxgx9EjDn5tWF3kxX9b8b6dfNiR0QPj+6u6ZmdzLxXXVWdZF3D2PUc8xw4Dy3H4ZmBe/Zzfqt5&#10;CgzCKp7+RXnZzYpP792+Pt29uTHdubHRfp9+88H9Job+b0kqzq1xhGG8tfmwiUJ1jAiIRPUrRP+T&#10;/Fo2SbVE++lWeWdf71vJdQTRRFEkJ4R4euGh8E8uFFEgftsvKKRv7lhp+ttqYOzYfoVWkJWDPZCU&#10;72yr5kn8ayWoVhIvuZeo79VnZA5b7MavdrdKJJsllo5RCNqsEqM4IozgxfMS77NH04XlYt4IrRUi&#10;ITogvhDICgBecvuzygoB4gWNET9enCi8fEBYAkB0pI4IECQkicc3JgDznMOWa2XlYCMEc9bLeYNr&#10;h+hBVoLjeeUthcXxl+lkNW9YLr62MRBOyA28v/MTSvH+sUc4EBEEnlOcRZ6b50XA7n/hmnW+UAbR&#10;r129PF25dHG6tXF1euJbPCvccYxIJMAIvvMMOXvizGaM9FaAlIojhnh7/z1aGyEg+XaqScMxIZHQ&#10;CFTckFq+A0IdUAg4el+5TUGfDeltivWN0xJTEXZbTtE20ZRfuyD0Q/zXlWDbbGOLUAghc1s4VaRW&#10;EFGu3t+zsnXyh/Sx65vXiieV2yiWKFq8npV9v/KSWT2zSuR3X1phiOJx6ytzB8aB4/Bqt5fCmxAQ&#10;HiKKk9WirRLr09U5gTRPV4LIisETZhVAWCQF/QiB5wZhzYjYzSOE2JzrPC0yEQBC6ROTOVk12nWL&#10;+Kvlt7rf49amj/gIP44JIXMIwQqQvCLETiiF/Lw/YWSlGQWhby7iBwQQUeR+Je/Co7MQ6cDO7l7b&#10;Ff78scLFOk4odqnNOap7SnlaAq7fk/Q6r1o2okk+gfTJE1p1aWbv4zfG3EAbu/77d7O65qyczm4j&#10;vAoa6LN9POhFATv7b4p8QdvZL6/d9x86qc+Re1gd4vnZRhFEQEq1BGmnWGtXObvIWntDbIcHlXP5&#10;k1DiLfTdZXP6Hk9AGMKnvUrkU/JNzvG3cQRxwcvzEpGdGAiBAH58P51+/lhP39cnDYThuBcdEbSQ&#10;oAjLUwNCh+CILeQZwxzEMMc5yB3vT0j6sWnNQ6aMnZPru2YLi3xGkRvR16fEe1z3uqz7Pqn7X52R&#10;3jH2iMNKEVFEIFaRMbyKAJA94hhDK8ec8z8hCIuQl9dHZuSHT4dvW4v4SI/kkmlznSOkgrn7ILqy&#10;gfmudZZYD0RHbCVbODwo0VSL9I4ZH30ooRX0zWU/KmH+CwmTekWtQ7jUwqPy0h19BUj4MwpiRMQh&#10;l0g+4TsQdraFeMI6qwBvXzlUCeP8r1P0cYTQ+7WCEekgAvskQiZCAKKIAJJjjOMuhMfTL4OwFCHK&#10;gaF0AAAAAElFTkSuQmCCUEsDBBQABgAIAAAAIQBNBGDJ3QAAAAUBAAAPAAAAZHJzL2Rvd25yZXYu&#10;eG1sTI9Ba8JAEIXvhf6HZQq91U0iaptmIyJtTyJUhdLbmB2TYHY2ZNck/vtue7GXgcd7vPdNthxN&#10;I3rqXG1ZQTyJQBAXVtdcKjjs35+eQTiPrLGxTAqu5GCZ399lmGo78Cf1O1+KUMIuRQWV920qpSsq&#10;MugmtiUO3sl2Bn2QXSl1h0MoN41MomguDdYcFipsaV1Rcd5djIKPAYfVNH7rN+fT+vq9n22/NjEp&#10;9fgwrl5BeBr9LQy/+AEd8sB0tBfWTjQKwiP+7wYveYkSEEcF08VsDjLP5H/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i3tZngQMAADAIAAAOAAAAAAAAAAAA&#10;AAAAADoCAABkcnMvZTJvRG9jLnhtbFBLAQItAAoAAAAAAAAAIQCOhn56Qz8BAEM/AQAUAAAAAAAA&#10;AAAAAAAAAOcFAABkcnMvbWVkaWEvaW1hZ2UxLnBuZ1BLAQItABQABgAIAAAAIQBNBGDJ3QAAAAUB&#10;AAAPAAAAAAAAAAAAAAAAAFxFAQBkcnMvZG93bnJldi54bWxQSwECLQAUAAYACAAAACEAqiYOvrwA&#10;AAAhAQAAGQAAAAAAAAAAAAAAAABmRgEAZHJzL19yZWxzL2Uyb0RvYy54bWwucmVsc1BLBQYAAAAA&#10;BgAGAHwBAABZRwEAAAA=&#10;">
                <v:shape id="Imagen 17" o:spid="_x0000_s1048" type="#_x0000_t75" style="position:absolute;width:18427;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4xwwAAANsAAAAPAAAAZHJzL2Rvd25yZXYueG1sRI9Ba8Mw&#10;DIXvhf0Ho0FvjZMdui6LU0rIYJcd2nU7i1hNQmM52F6S/vu5MNhN4j2976nYL2YQEznfW1aQJSkI&#10;4sbqnlsF58+3zQ6ED8gaB8uk4EYe9uXDqsBc25mPNJ1CK2II+xwVdCGMuZS+6cigT+xIHLWLdQZD&#10;XF0rtcM5hptBPqXpVhrsORI6HKnqqLmefkzk7r59LV/cNssOPY61r74+pkqp9eNyeAURaAn/5r/r&#10;dx3rP8P9lziALH8BAAD//wMAUEsBAi0AFAAGAAgAAAAhANvh9svuAAAAhQEAABMAAAAAAAAAAAAA&#10;AAAAAAAAAFtDb250ZW50X1R5cGVzXS54bWxQSwECLQAUAAYACAAAACEAWvQsW78AAAAVAQAACwAA&#10;AAAAAAAAAAAAAAAfAQAAX3JlbHMvLnJlbHNQSwECLQAUAAYACAAAACEAbrteMcMAAADbAAAADwAA&#10;AAAAAAAAAAAAAAAHAgAAZHJzL2Rvd25yZXYueG1sUEsFBgAAAAADAAMAtwAAAPcCAAAAAA==&#10;">
                  <v:imagedata r:id="rId34" o:title=""/>
                </v:shape>
                <v:shape id="Cuadro de texto 19" o:spid="_x0000_s1049" type="#_x0000_t202" style="position:absolute;left:381;top:18954;width:17495;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1AAC722" w14:textId="314066C4" w:rsidR="00303317" w:rsidRPr="002E1B77" w:rsidRDefault="00303317" w:rsidP="007D1879">
                        <w:pPr>
                          <w:spacing w:after="0" w:line="240" w:lineRule="auto"/>
                          <w:rPr>
                            <w:b/>
                            <w:sz w:val="16"/>
                            <w:szCs w:val="18"/>
                          </w:rPr>
                        </w:pPr>
                        <w:bookmarkStart w:id="56" w:name="_Toc38616625"/>
                        <w:bookmarkStart w:id="57" w:name="_Hlk21816179"/>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6</w:t>
                        </w:r>
                        <w:r w:rsidRPr="00B842F1">
                          <w:rPr>
                            <w:b/>
                            <w:bCs/>
                            <w:sz w:val="16"/>
                            <w:szCs w:val="16"/>
                          </w:rPr>
                          <w:fldChar w:fldCharType="end"/>
                        </w:r>
                        <w:r w:rsidRPr="002E1B77">
                          <w:rPr>
                            <w:b/>
                            <w:sz w:val="16"/>
                            <w:szCs w:val="18"/>
                          </w:rPr>
                          <w:t>: Descarte con kit de campo</w:t>
                        </w:r>
                        <w:bookmarkEnd w:id="56"/>
                      </w:p>
                      <w:bookmarkEnd w:id="57"/>
                      <w:p w14:paraId="5FA61FAB" w14:textId="77777777" w:rsidR="00303317" w:rsidRPr="00B842F1" w:rsidRDefault="00303317" w:rsidP="007D1879">
                        <w:pPr>
                          <w:spacing w:after="0" w:line="240" w:lineRule="auto"/>
                          <w:rPr>
                            <w:sz w:val="16"/>
                            <w:szCs w:val="16"/>
                          </w:rPr>
                        </w:pPr>
                        <w:r w:rsidRPr="00B842F1">
                          <w:rPr>
                            <w:sz w:val="16"/>
                            <w:szCs w:val="16"/>
                          </w:rPr>
                          <w:t>PROYECTO PCB UNIDO/DIGESA</w:t>
                        </w:r>
                      </w:p>
                    </w:txbxContent>
                  </v:textbox>
                </v:shape>
                <w10:anchorlock/>
              </v:group>
            </w:pict>
          </mc:Fallback>
        </mc:AlternateContent>
      </w:r>
    </w:p>
    <w:p w14:paraId="06E42B30" w14:textId="18AAA459" w:rsidR="007D1879" w:rsidRPr="000843C4" w:rsidRDefault="007D1879" w:rsidP="007D1879">
      <w:pPr>
        <w:spacing w:before="160" w:after="0"/>
        <w:ind w:left="851"/>
        <w:jc w:val="both"/>
        <w:rPr>
          <w:rFonts w:ascii="Tahoma" w:hAnsi="Tahoma" w:cs="Tahoma"/>
        </w:rPr>
      </w:pPr>
    </w:p>
    <w:p w14:paraId="38880466" w14:textId="6A068B69" w:rsidR="007D1879" w:rsidRPr="000843C4" w:rsidRDefault="00942DA3" w:rsidP="004C2308">
      <w:pPr>
        <w:jc w:val="center"/>
        <w:rPr>
          <w:rFonts w:ascii="Tahoma" w:hAnsi="Tahoma" w:cs="Tahoma"/>
        </w:rPr>
      </w:pPr>
      <w:r w:rsidRPr="000843C4">
        <w:rPr>
          <w:rFonts w:ascii="Tahoma" w:hAnsi="Tahoma" w:cs="Tahoma"/>
          <w:noProof/>
        </w:rPr>
        <mc:AlternateContent>
          <mc:Choice Requires="wpg">
            <w:drawing>
              <wp:inline distT="0" distB="0" distL="0" distR="0" wp14:anchorId="572370BC" wp14:editId="06A5130F">
                <wp:extent cx="2452370" cy="2005330"/>
                <wp:effectExtent l="0" t="0" r="5080" b="0"/>
                <wp:docPr id="72" name="Grupo 72"/>
                <wp:cNvGraphicFramePr/>
                <a:graphic xmlns:a="http://schemas.openxmlformats.org/drawingml/2006/main">
                  <a:graphicData uri="http://schemas.microsoft.com/office/word/2010/wordprocessingGroup">
                    <wpg:wgp>
                      <wpg:cNvGrpSpPr/>
                      <wpg:grpSpPr>
                        <a:xfrm>
                          <a:off x="0" y="0"/>
                          <a:ext cx="2452370" cy="2005330"/>
                          <a:chOff x="-7620" y="0"/>
                          <a:chExt cx="2452370" cy="2005330"/>
                        </a:xfrm>
                      </wpg:grpSpPr>
                      <pic:pic xmlns:pic="http://schemas.openxmlformats.org/drawingml/2006/picture">
                        <pic:nvPicPr>
                          <pic:cNvPr id="22" name="Imagen 22"/>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444750" cy="1525270"/>
                          </a:xfrm>
                          <a:prstGeom prst="rect">
                            <a:avLst/>
                          </a:prstGeom>
                          <a:noFill/>
                          <a:ln>
                            <a:noFill/>
                          </a:ln>
                          <a:extLst>
                            <a:ext uri="{53640926-AAD7-44D8-BBD7-CCE9431645EC}">
                              <a14:shadowObscured xmlns:a14="http://schemas.microsoft.com/office/drawing/2010/main"/>
                            </a:ext>
                          </a:extLst>
                        </pic:spPr>
                      </pic:pic>
                      <wps:wsp>
                        <wps:cNvPr id="23" name="Cuadro de texto 23"/>
                        <wps:cNvSpPr txBox="1"/>
                        <wps:spPr>
                          <a:xfrm>
                            <a:off x="-7620" y="1647825"/>
                            <a:ext cx="2450465" cy="357505"/>
                          </a:xfrm>
                          <a:prstGeom prst="rect">
                            <a:avLst/>
                          </a:prstGeom>
                          <a:noFill/>
                          <a:ln w="6350">
                            <a:noFill/>
                          </a:ln>
                        </wps:spPr>
                        <wps:txbx>
                          <w:txbxContent>
                            <w:p w14:paraId="022A322F" w14:textId="2B697537" w:rsidR="00303317" w:rsidRPr="002E1B77" w:rsidRDefault="00303317" w:rsidP="00942DA3">
                              <w:pPr>
                                <w:spacing w:after="0" w:line="240" w:lineRule="auto"/>
                                <w:rPr>
                                  <w:b/>
                                  <w:sz w:val="16"/>
                                  <w:szCs w:val="16"/>
                                </w:rPr>
                              </w:pPr>
                              <w:bookmarkStart w:id="58" w:name="_Hlk21816670"/>
                              <w:bookmarkStart w:id="59" w:name="_Toc38616626"/>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7</w:t>
                              </w:r>
                              <w:r w:rsidRPr="00B842F1">
                                <w:rPr>
                                  <w:b/>
                                  <w:bCs/>
                                  <w:sz w:val="16"/>
                                  <w:szCs w:val="16"/>
                                </w:rPr>
                                <w:fldChar w:fldCharType="end"/>
                              </w:r>
                              <w:r w:rsidRPr="002E1B77">
                                <w:rPr>
                                  <w:b/>
                                  <w:sz w:val="16"/>
                                  <w:szCs w:val="16"/>
                                </w:rPr>
                                <w:t>: Preparación de la muestra en laboratorio</w:t>
                              </w:r>
                              <w:bookmarkEnd w:id="58"/>
                              <w:bookmarkEnd w:id="59"/>
                            </w:p>
                            <w:p w14:paraId="27D3D692" w14:textId="77777777" w:rsidR="00303317" w:rsidRPr="00714A1C" w:rsidRDefault="00303317" w:rsidP="007D1879">
                              <w:pPr>
                                <w:spacing w:after="0" w:line="240" w:lineRule="auto"/>
                                <w:rPr>
                                  <w:sz w:val="16"/>
                                  <w:szCs w:val="16"/>
                                </w:rPr>
                              </w:pPr>
                              <w:r w:rsidRPr="00714A1C">
                                <w:rPr>
                                  <w:sz w:val="16"/>
                                  <w:szCs w:val="16"/>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2370BC" id="Grupo 72" o:spid="_x0000_s1050" style="width:193.1pt;height:157.9pt;mso-position-horizontal-relative:char;mso-position-vertical-relative:line" coordorigin="-76" coordsize="24523,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KFkhQMAADQIAAAOAAAAZHJzL2Uyb0RvYy54bWysVU1v4zYQvRfofyB0&#10;T2TLlr0rRFm4SRMESHeNZoucaYqSiJVIlqQip7++j5RkOx/Abhc9WB6Sw+GbN2/Ii0/7tiFP3Fih&#10;ZB7Nz2cR4ZKpQsgqj/76enP2ISLWUVnQRkmeR8/cRp8uf/3lotcZT1StmoIbgiDSZr3Oo9o5ncWx&#10;ZTVvqT1Xmksslsq01GFoqrgwtEf0tomT2WwV98oU2ijGrcXs9bAYXYb4ZcmZ+1KWljvS5BGwufA1&#10;4bvz3/jygmaVoboWbIRBfwJFS4XEoYdQ19RR0hnxJlQrmFFWle6cqTZWZSkYDzkgm/nsVTa3RnU6&#10;5FJlfaUPNIHaVzz9dFj2+WlriCjyaJ1ERNIWNbo1nVYEY5DT6yqDz63RD3prxolqGPl896Vp/T8y&#10;IftA6/OBVr53hGEyWabJYg32GdZQtHSxGIlnNarj952tVwkcjntZ/ft3dsfT4bHHeICkBcvwG7mC&#10;9Yar72sKu1xneDQGaX8oRkvNt06foayaOrETjXDPQaIooAcln7aCbc0wONKeHGi/a2nFJcEEaPY7&#10;vNOwhfqU7hX7ZolUVzWVFd9YDXGj5bx3/NI9DF+ct2uEvhFNQ4xyj8LVDzXVqPQ8aNYvjqmiM14p&#10;6x22BtVeK9a1XLqhDQ1vkLWSthbaRsRkvN1xqMrcFXMUHleAw3noadF4wDSzhv2JBAbbGe5YPSUy&#10;gR1YsNAd2fV/qAIBaOdUwPxjulsu1+mou3mapAlE6A+ZlANajXW3XLXEG0ALRCE8fbq3HhtcJxcP&#10;WipPYsDcyBcTcPQzgXmPeDRRF99DuNvsRDFGb0j+T+0bageUPuyJjhZT+151tDCKFJw4dKAiycIn&#10;PXr7LiZu/5tC0wXp+PkB8JGVsZmPTTlfLdcfknSo3Elbz5ardGjrRQqmg8P/xC7p82i1QPXepfmI&#10;2ltuv9uHO+zjlOlOFc9IFGoPd5LV7EagwvfUui01uOGhCrxa7gs+ZaNwlhqtiNTK/PPevPdH5bAa&#10;kR4vRh7Zvzvqr4nmTqKmH+fLJcK6MFima3+hmdOV3emK7NorhUcJ3QF0wfT+rpnM0qj2EY/bxp+K&#10;JSoZzs4jN5lXbnjH8DgyvtkEp+H2uZcPGnfW0N1ev1/3j9ToUeReFZ/VpCKavdL64DuwvkG7lSI0&#10;gud5YBXS9gMoOljhaYL14u07HQev42N/+S8AAAD//wMAUEsDBAoAAAAAAAAAIQBihfu/g4EBAIOB&#10;AQAUAAAAZHJzL21lZGlhL2ltYWdlMS5wbmeJUE5HDQoaCgAAAA1JSERSAAABAgAAAKAIBgAAAZDr&#10;UpcAAAABc1JHQgCuzhzpAAAABGdBTUEAALGPC/xhBQAAAAlwSFlzAAAOwwAADsMBx2+oZAAA/6VJ&#10;REFUeF7E/QlIl+vWN4738Dw8h3MOe7M3e2+KoqKoKBSNJEkpjIwksUiUEsVQSRQ1nHDECUccccQZ&#10;R5xxxhlnnMUZNUuaozmao733578+17e77ens5znP+3/f9/fem2vf93fI731fa11rfda61rAtPSke&#10;WalJmOzvw8LYKFanJ7GyOIMbG8tYWp7Fm/fP8PjpA7x68xKv377Cp18/qjExNYnPv/2qxqdfP6v3&#10;3r5/o77z8vULvHj1HMDvMv75aG1txnlLc5zW18e548exLTUhFpkpiRjr68H8+ChWpiawujSL6Zkx&#10;TE2PYnxqEPcf3sHT50/w7sNb9QMfPr3HzNys/Og7vP/4Ab/+/pv68ecvn+HNu9dy04/w7MVTef+z&#10;/ORvul9WN6SN3/Dp8zuclxs4a2SEbWkJCchISkJNWRnqyorR396CsaF+bNxcwfzCBMbGB/HkySMs&#10;rSyjubUFOTk5iIiIQHFxKW5u3MGrV6/w+vVLfPr0Ab///it/De/fv8WHD+/U9X93WJmegsnhwzIT&#10;8fHqJvIyMlBZUoCeliZ0y428ev0Y6xtzuHlrFe/evVFP/OHTR3z8KOT49Ambm5uYmZlBR0ebvPce&#10;z58/xdu3r+WmhBQvnuHly+f49ddP8lP/TJLHj5/i46dfYW5oCHOjo9gWJ0/Fm8hOS0Z4kB86W+ow&#10;0NuBt+9eYnl5EnNzI3JD/IG3ePPmzddx7949TE5Oysxk4f79u/KHH+Lp08fqZu7du4MHD+7pbuKj&#10;bnZ++6A7fxAKvXz5GbWNXbi5sgYzQ31sC/T2VjdB5hzobkV7SzUmx4QEj+9jYXEaxSVl6O0bkB95&#10;LGR5osaDBw+wsbGBu3d1P37r1gaWlhbk9W11A66uLnj27Imamd+Ej4QB1A08f/MCU1NLMnsDaGjq&#10;w9M7D2GidwTb3J2ckJmcjOzUVIz0d2N0qBPzM8OyQqZQX18PZ2dv3H/wBHfuCHM+fYpHj56oWeCP&#10;kXdKykqxubGCipJsrK0uYHV5BTc3bymS8Eaef3iPw+uTODY5gMaBcRSWNiIjpwIltT2oLcvDSf1D&#10;2OZib4+slBR1E0O9nRgZGER4cACW5qbVk3V0dODmzZtYW1tDVFQUNm7cxurqqpBqERGhAahqHUdU&#10;/Qbcs+dhk9CHgNhcHNizW/3bzc2buPv0OUxrW7AnMRVtA5Noae0S8r7H6toN5CR6Iz7QFdsunjun&#10;44n0NJSX5MPO5iKmR+sx0JWB9eUGLE314h0+QVYhlhbXsCJ0nJ2dxeTcOOqr6nDZKwI77VPh7p2B&#10;AwYmOHjAEMeOHYO7uyucZJYHezpgnpWKQ5aX8ESY/a2QZHNlCZOjYyjPCEasnwe2Xb5wAUkxMeom&#10;UpNiYWZuLB+aYKh0O9a6juLBxGmsLCzKSpjCyMiIWp7W1tbYe2gPfLxcYbh/B0wsLsMrqQynHdJx&#10;+uIluLs4IzQ0HEFBQQjy9MDu0lw4ttbixbPXeCKCb2F+VfiuH4WJQQj3csI2aytLuDk7ISctDRkp&#10;yThiuAvutgYoiTmA0ohfMNp4HA5Ol7F79274+/sjLi4OBw4cwMEjRjA66wB9hyKcDC6DRXA7joZ0&#10;4LJvBrydrsApMBFrczOI9L6OncLsP2dm4mRWIkamV5FT34rOxjIUJIUiyPkKtp07bQZXp6vIS01D&#10;TkY6DA2Oo7w8FL0drbA+awrjA39VT75v3z7s378fenp6sLS0hJ29M85fDcEvFqE46piDYhdL7DNx&#10;xradp2FY8AHmPcDRpBuITsrCnpQkWKakYnNmHnPzy2iQmyjOjEdsgBPsLc9i29mTJ+FgY6MYMy8r&#10;E50dzWhoqENYUCBc3Zxw3OAwfvrpB5w4boITJ07A6uIF/PTzLqRnZOGcpS1Wy3KQF+yESnc3TLWU&#10;q6Xo5BuL+buv8Pnzb/Dz80NAQABcr1/H/OIcWlraUFVehJyEIAS62SAi2BfbTI4exfnTp5GZmoKs&#10;tFS0NNTCxNRI3cy7j6+EgYbww/d/h6mpKc6ePYu8gnzMz69jdnpGJOVnTA50o8zZAZFnj+HByqIw&#10;8wru3rqJlaVlkR+3lHxZX1/HjRtrGOztQXV5BfLS45EW5YO60hzUlGZjm/mpk+AKSYmOUeSoKC7A&#10;hQuWMLEzxX7HY9h3/TB6F9vw+sVD+TwVr168xMvnr/CrrH9NOZXlJCPA6iTGutsxJqJ8dHQYy+tr&#10;8tRNIjuWsb62Iku/H+XFRehubkRihD86W6vQ3dGIxsZ6bDPQP4Jzp07B86qTWiEZ6clwc7uGnw79&#10;jAPHDbHbeDvW76+ht61G/eBn0ZzaDQz396C9uQFR0fEIj05TZ3f5t5XNrVicmBVZM4+uznZMTY7L&#10;DNejqa4WAd5uaG2oEtXQhpbmelGExdh26NABnDA2wtXLl9XqyBQG5fQX5ieLVLyBm482RfCsolg4&#10;u6etCusr83j44Db6hQz5+fnIyc1HXGwyLts6wsvLW9T3RyzILba/eofCymo0NzVgcKAPtTVV6Ghv&#10;xVBfN9obG9EkM+Dr6422tjZsO3BgH0xNjHHB4hzSk5NA1Z6YEI3+nnZ4utnj4d07uD0/glsrM0iI&#10;CUZaYixKi0tQIT8QHZMIDw9/XLh4GYsLq0KGUQwN9qJrfB7erQMiSTvQ3d2J7q4ONQttDQ1ISU6U&#10;2U5Fp8xQfX0t0tPTse3w4YNqJsgXqYkJ8qV4NNSW4diB/SjIDENrU7UooGfybB/RVFspNxiDY0dP&#10;wN7OGU5X3VBWWiUMeJuUEua7gUZ52nJ5zza/DKW9g6JfBlEl+oWMz5lukBvpES3d1lyDlMx8XLse&#10;hG0HD+4H+cLC9CSiwkKREB+tlk1WZip6kq4gNysZfV31GOyuVxLy4MHDOGdhKYrtmvrh33/X4QUq&#10;uLGxMdQ1NSM7pxCXXT1FEY6jICcbjbU16Bfk1tfbLQzZhNraeqTmlOAnvTPYdcQY2zKSE1CQnYHZ&#10;4SEsTYxjeXoCj5/cUxhzZXUeT54/ULCN8O3j5w8KSxLeEdJ9/PzpK8acnp1S0I5YlBDwybPH6ub+&#10;7Dh39gxOGR+DmYGB7gaII6aGBjAry2p9fgbPnj9UOGJwqAdrG0t48Oi+Aq38w/wRDmLL12/fqPM7&#10;WSkDotKJQR8+fqDOvOHfoAMxukOHK3n8+vkj5qfGcV4E37b0xESFI6aHhkWOC5oSmHbn9obcwKSA&#10;3BHcuXtTQbjh0RGFGTIE/jU1NWF0ZFIAzwuFIwnhUlOT1Q8QYxIGcvx3x8sXT2BhfFIHbnkDPbI8&#10;uGZ7BFPeWF/G3IJA/vUZlJYVyh/TIWniyg8fPsiPvhcYdx+9vb0K2PLHCOHevBGILzdDEMODN/dn&#10;x7NnLzA6OAQrQvwU0YK8gS5hkI7mWnS1N2BZyHBjYxGrC1O4fWdN/SGi6BcvXig0RXz56NEjFBQU&#10;qCVHxMQfJgrn0PCkwpTCJxol3gmqe/z4rUC6FVQJsDknq1Aha94AUXVibAg62+rVDWzeXkVzczMW&#10;l1aEpmLsbMGTt2/fVq85C4R0Dx/eF3y5rs68ocHB/q9k+PXVS92vy0G50ds7KmQsEN1xVzcDvAHC&#10;uFwRDmOD3ZibGcCioKN7Qnt3rwDRdmG49+C+ArFcbg8ePJIlN4LHj+5haGQYdSIjMtMSlcy/sXkb&#10;ayurCr5xRoiwXW5Pw3RkECeL80UAFSM9uxz2Tj7o7htFiIcjtoWJKqWq5k1MjfbDzMQUYcF+uHvn&#10;plKvfFpqPDJeVZX8yI2bcvfyIwJgnwhGzGpchHfJEvzLb8Eurg7mFhdxSWAgcSRJc9g/EN9nZkHv&#10;egAKC6vx5u1HIesDjI10ICvOE9vcrl5VqInKqb+nVfHB4mSpyO94zIxXKXnPY2F+BasrG8qgIZwn&#10;hKduuBRWCpu4Vlicd0FzYw+OHDbEpUsX4ODggMDAQGwKCb67aIU80RHvnz3H21dPMSRguV5UdE5C&#10;CLY5XbmiQ9JyA1YWp1BTHYvuou3YHDDBavtJrI2kiE05KfhgHgmyYsLDwxVycrC3wVHDIzi4/wB+&#10;0DOH3oVw5FR04KKtDfwDQuXGvUT5+OKinz8MBlswLKR7J7JkdHRcSc2a/DSkRwtYuWJ9SekCzoL5&#10;mZMIDfRDou93yAv5EWNVhxHkdUx+8DAOHTqknorQ7ciRI9DbfxB7reNgEd2B3qnX0A/oxJFr+bB3&#10;cIG3yPmXH4DQILmBxDj8W2YyfpLRKw+RXtmM2aUZFKdHIinQC9suWZ5XCoM3kJOdqX6sozFVlEkb&#10;XC6exDVbe+zZtxN79+7FYTFICVyJG2kI7b8Uje026cjPLMdUYwsOnPPEhdQpXJsEduUDUQUdSOjs&#10;xc8x8VjcvCNmwKyg8Bm019cgNdIbER6Cni8IBFOMKCQgUmoQddktWovKJDIiRGh6ECb6RgovmpmZ&#10;wfCoMb77/ke42F1DS3UZsDmJpy0N6IoOVrzC42pEnjrTBiXJrvv5CoKawtzsNKoqKkVBFSE90gen&#10;DfZhm5mxMVwdHRVWzM3MEEBRhyIxaFrbGvDq6UOcOmGMU6ItTwq4PXPmDJpbOjEwOCqqmhLtHuKd&#10;ndEpT5N+5ZKykDZvrOOJmHzECZQTFONLS0vCwEuoLS8X47kRpbkJCPRwQHVJDrbxB5xtBR3RuM1M&#10;V2i5oDwfevZHccD1FDyK3LBn78+YnhjENWcXPH8q8v+tQDURu9px5eQxJFyzUyC1s68L45MTmBBl&#10;c3vzBmblyfnjzfV1qCgqQlSgDxorcwRvVKKnswXbCEpsLc6DSomo5bBANqtL57DT8CAOGh+Ema0J&#10;9I4dEZOuH6+p5UQqasfdWzcQHxsHb/8opKQX4IqsKA/h/PbGZlSVVqKttVlBsWHRtASqbU2NqCkv&#10;FLu1XTBinay4Smw7edIEFmdOK2hG5OLu6oaY2AhkZ8bigtV5bAg+FIGO5uoCgen96oebm6sFWFSL&#10;HChEWHg0QkNi4CjcX1ldhUfyeYto3TohBb03xIedomHr5PuW589hYngArWKtJwtM8/eXZUiuP21q&#10;Ah+x93gT6cQH2ckKG541O4W3T+7ixtyoWFg2sjpk2sSqysvLQ0pqJmJiUmAnzHj23AW1voeG+zAy&#10;NIqI5i64tg+grk34pb8XrQLbR/v7ZbVkCuqKVTNDmF5aKihZAdTjOpSclBiP+LgoFOam4JrrVfi4&#10;WOPVs9sy1fOwvXgGJQW5It384eHpC5MTp+Wp3UTmvxYL6bPSluPjo6goK0dqRQ1cymuxJAZwb2eH&#10;/DvRA/JwpYUF6OhqlxtqQGVlOcJiBZzyBsiIXI68uziZ/phQXwS5WKEowQdrS+NiD1Sgv7sJe/fs&#10;wqHDerC6cEnpdA4eXG70M/T09KCktBzZBWWYWphDqwAcLu3+7i5FCiJlLvOKmnoYnrbFDsGFyu9I&#10;WJaTLhpRLKKJvl5MDw5gXhDQsnAz/ZDEiZQLT57eV67AmdlxTEwOY3RMvrc0ibnFKeUWJBwjbCMu&#10;pA+SLkLiRw7iSb6enhVzTzACAQ6hHK//cXzApPye5r/kICYlJOTgNf/+/+pBZ9xvgk9crjni7Yun&#10;MBaJTkyqXI70e2rYlKNHVstYTzdaqiox0NaKQYH8w9064chJWFtfxOzchBp0Rw6P9eLGrRXcJny8&#10;c0sBYt6odrPamRPAM8UEgfTzly8U1OBEvHpDQP0aN25u4M692ygtL0GCECc4NAiR0RHqulEsQ4oX&#10;/sb7j+8EkH9SuHerm/N/elSWFMJSZDAdv1/9rkoUiTwkQCuRhTbY3S3ipBBtjdXoa2tRcJWLsL6u&#10;CgWF2Qo3c8zMjmJufhL1DdVfUOETAfIPFZAjaH/5+pWCsRxEkxx37twTOPtW1s0k+voG1GekEjH1&#10;ZwHtPIgsCfhu3ryhnEk86DQkDKZLVQP5/38fMnFRfgE4rWeos1AIDjUHNCeBo6+jA2WFuWipFwkk&#10;0kSbhOWlOXz89EZMp1nRQHPKOb0oSp5GBG9SPag8vGa1cPA9rldifF5rOJ4PROoRy/OaQJKAkg95&#10;587mV5yvOSy1QbcurZ3ffvusho4TOCn/7F/WDvqQnjyV33jxBrc2xa5o78YlwaC2pidgbiiTEBEU&#10;BG0iyBFcEk21VSjMSROhUoGO1hplN/R2tWJhZlLdHB3iKytTWF6YxvTUKNZvLKmbff78uXpY2g/L&#10;y8tobW1VDoqSkhKhep+AVrqIH8vfeCkPxAekzaHzVfNMbuIEaH5sQv5Hjx6owevbt2+pa3r3yTkc&#10;r3//gDe/v8ObTy/wToyob4+7t59hdnZdOGoNRUU1qK7vQv/QJDaW12F72gwnBPVtIzbZygmchKLc&#10;LAz2tClpXF9TLBMgsE4edk7W5Lu3spbvb2B0ahj2zq6wvuyC+qZOJKdn4e7DR2oCvh00MTgBPGtD&#10;Z+Po2J4PPjExhsXFebVZkykwpU2WIW2fFYEWRPycGJ7JKRzkHnIU3r3HQ3nY8sePEDY8giuCCobE&#10;Cri3cU8UeCfaOkZQV9chqqhZwFoimntGMS1gn9aGicERGB+WSaClkBgd/dXtreCqDLq/aTuNDvVi&#10;TBQvNwSW5qewsbaI588eKavRydkNVx1dMTI8IQ+js6U004Z+FAK0leUbSg7QtM0WGOzgYKd2OFqb&#10;aoVNF7EgRtvyrSeYvvEMwytP4BZdjND0Wsyv3RPVOI/1VZ2Hu7GxUew2HzVh5ApyDbnn0Zt30KvI&#10;wy/tTdhTV4ddwsUWxWVIKa1HSnIhImLSEZOQidjELLlOxezaXUxOjiMvNQTJYW7wuWqNbbZWVvD1&#10;8Pg6CZrt1tpQI5CmFyeNj8PvupdMRjemJ3uVR/zB/dvKpdLV24bJqREEBfsqxMGb5cNzj4ATwfP6&#10;2i3R3+tqedDEWl1dVlt/9+9sIDevAJEZtUhuXIdnyTIcM8dgHys2QsYoDjlmo6DrFhz8k6F3/DQO&#10;7NkJI5HkFy5dRFBQwFfueHDnNtrWVvEfAf7QEyDy90uXsV8wxEPlZXmFN8Ix9EH+Jip5bmpS+Rbp&#10;EsxJuI6seF/EBbhhm40YH9fEEuJy0GxHjsK8TESG+cPq/AWRCWUiIN2wMXMBN0aMsDZoiImmvRiv&#10;18Ns9zUEel3E5Oyc6PcxYespMe9Ejc7Oq4fnRHDzhHsVQ0NDqKqrR25OES6evoQ9P+/Brv2HYeHg&#10;CX0zK2WVeXl4wuD4Kew5fBS9/V3K1Wxuflrs0Etwc/NQPmt6/d3d3eEspoKdmI7XwsPwo9s1/OWc&#10;BTYevcCjB0/xRjjl8avHMh5hVYzv4d5+zM3MYmpsGA3FWShJDRKjOQhRPtewzfr8eTja2iIqJETJ&#10;BG0SsjOSceaUEY4bGyDI315mzAilsfvRkPoTWnP+js6i/8Bi1wGsDx7H0lA8ujvqkZQcp24uODgQ&#10;trbW8lAHlLF16tQp2Nvbw8bGRkzOQ9i9eyd27D2Avx8Ua8DiOs64JuOEew5MAhtgGtiCfS4lMPSp&#10;hZF7MS5eT8RFO2d4e7iiuroaEZHRyiCnTezj44MwXz/YhERAr6MZh8b78JMY5EeKc2GbkYU2QY+L&#10;As76+kcwMr2MAUGMo4NtKM9KRFFiODJi/BDgYoNtVufOgnsv1646KqtBbX0IR/A6WNjul50/IC1J&#10;/lG6FxoL7OF39QAKE6yQ4H0MST67sDIUBKdLYntdc4G75zUYiN7l9siuXbuUubtz505lbx89elRt&#10;FFywtoOrnT1OXPDEX86EY59HA/52tRyXY5pQHJeKweYBHDjrj79aJuNH8zA4eQVh/0lLmaA8mGdM&#10;wbL4Ls5mLCCodBobD98ip7oCDmLF/L2iEH+JisF+0XC23IwQudUhGml4agUVLWJAdA+ipbUBjeV5&#10;yE8ORVasL2K8XRHgbI9ttE7o1eYkJMXF/sMk0Jh0ki/pGxjBQSwXb+9rGBmdwrjYcYYGerC7ZIMT&#10;3CMwtcTOHT9hz/4d8sAHlYPB0NAQxoLKjgsq++WXX9REWIn8uSyC1NnBEafO2SMoKheFiTnobGgV&#10;o/QZeiprMZQWiwLXy5isrURSQip2HTHFzrOBOBo2htNFL2CSvQGjsA78h95l7Dp8TCxvF/gHh+Fy&#10;cACOeLrBPzcfMyuiVaZn1I7M+Pg4muua0Fhdj8aaChRlxSM53AvxQS4IdLqMg9t/xrYzJiawMjcH&#10;l4WPsDJNeS4HmvM0PJrra5S1Q2/4/oN7hLVN4eLqjPGZCaWHjxzYjyP6evjb9p+gLw9sIn+P5j6X&#10;wLlz53BeuOzkqbOio6uQlp6t3PnXnbwQEhopGOcNbrTVYL4yDyOZCaj3dUecuQkyLl/A4/U59fd5&#10;iDmBXwUP3ZW1/uDhY+UGourlA1LmvH79Wn1PaaO1ZUwJnlkWIdzX1Ynqyhq1tdDX2Yy6ihxkxwci&#10;PtgN9lankJMchfKCNGw7rq+PkyJ1ub3gbGenOEB5dmQCOBHVguM5CXv27kBNXSUKmvMRWRWPwJo4&#10;+JRHImkwF9bh9vh+93cw1DcQQWqJ8zKhHBYWFqiurRF7gwjwo/LkfRKVdntqTnkAeGzcWBPg/xap&#10;ni4o93VGjrMliuV6RaT4qNgZ6xuicW6uK3fE/dubyiydmppSE0G8QaFLP9vKyorSQNzimhgZFspX&#10;oyK/QBnyHQ21uGp9FqU5sUgM90Z3UyVa68qUB7tNlsg2kxNCPRmWZ87AzuqCEjSagMzMkJGSCO7N&#10;cePfw88dO432YvsJWfOnDmH7qf3YdW4fArNC0TbcA9OT5hgd6ML89BBePX+El4IiN29sqId9cOeu&#10;On8QQ2nrMTzQjYf3bslkl8HS4jwsT5rCRu4lLixE2d3cu2tubsSAGHVjAwMYEXujSTRMfV0NBvq7&#10;1UPfFFC1MD+rTGVSn3s6dJ1wW2VioBdOly3RVl+qVGNrc7mg1zb18E2NYlJXVGCbvt5hnDppAnNT&#10;U1wyP6ucS5qqpH8nPiFaWNxYLQM/X084OJ+C4fF9OCRLYPvBHdhh8B0C493xAU9x+qQhKgqS0Ss/&#10;tDglE/H0Ie5t6iaBAQ087ghVue3W0dKIytIiQYeZSE3JRFJiGlISMxAn5+u+QXB284SHtw+c3b1Q&#10;PjwOTmHFyCjKGptRKaOuvlH+Tj96e7qUu2ZosF9NAh1XnATuM9KRERMZpLz13L3r6WhXD94oGIhb&#10;gHTvJQk0UPuOx44Zqm0/Ckl6WmMjI764d8S8TkkT7ZCMY0f1YGlljkP7d2FKVJGz4yX1fULY50/k&#10;Fn8TCPvhhQikIbXOxobaMdjfjMf3NpEi5jq3AmtqRTCJGcut5OSUDKSkZsHHNxBe1wWPWF0RGWIL&#10;B3sXuDi7o6GhSbE9vfx3nj1H552nKLj7DFkbDxA7Po3q/jEVQVRcXKgAkJqApgbFIZwUeof4/ujg&#10;gJoQLnN6DBMT4tRee49MHv1iZbJc1JYjx0mxqMxMTsDyrLmKEqBaVCMxDmmi/3NzU1FVU4jwEH84&#10;XLFEbJRggYsXMDoygEe3l/Hs7gLW50dgYW6s3JCeznaoLspFbloCPK45ITM9AzbW9gpqJyalIy+v&#10;TECQNa5ccYednRsmJuewvHJDBN4TZVht3FxV/ormzlZF3cb6FoSUV8O9oh729e3wKK4RmTGDudlJ&#10;5S3iTnNPd6fyn+Ykp6BAfi8rMUk9NIOLuKza21vRJBNVJxNVVFSADFnukZGRui1PureOGoqAFIh8&#10;TkxMosj46Cj1B7jPmpwUhxB/L8SF+8Pnmitigz3Qnu2OnGiB2+kJst6X8fLppgIiK7PDyvDSO7RX&#10;uUrpFt8nGsQ/QFjcxR1OV11xzcUDoSGR+E2sYNoVNLG1g1tpDx8+xMLCAgYHB9HY3o7y8kqUFItQ&#10;FjVnnyjaRbTMxPK8Mu3J4oW5OUqIU7OVCGcoL7lMDB2LBEi9vd1qcBKqqyuV683SwRvf7zXGzsMm&#10;uuWwf/9e5U7nJJgdM1KxAbQX6O/jPnBcbCSiwwIQG+aH4sJUQYX2qEwLRV5ihAi2Tgz2NsmDN4jw&#10;akRfey3aRPqeO2MKyhtTk9Pw8PSBp5c3bt2+qR6UZjR9DNrB2DSa2LQ3FhcXBXpPYHh4GN3d3Whq&#10;bkV5dQ0Ki8oFJYaisLRMUb++tARluQUoyssX+dL8ddCb2iKClMuiorwUpQW5KCsqRFFhGXKLKmBy&#10;1hZ6J23w08GT2H7IUOTdWZ2PkRqAcWx0nkwN9Cv/4uL4mPIxMsxweW5KLMeHoqfFOtwQNfTFxUYj&#10;6ubtFTwUmUC3muZf5LYw3WnaPrU2Hj15qFxrv+F3deb4x/jIz8p1dvvupvJR0s+41dfIwb/N7/x3&#10;TpRvDzpfrC9dUMiYO0qXzMxgcvCgOn+dAPoQGmsqVZAnN+F1gZ5TXyfgwf1NNQF0sDLekmuV1mNP&#10;fxs2795Qe+N8QN4kb5oPwBvVnKwcdMLSkcoHpseJjtZ/dLB+Uv+OMZmcSP4tzbGqOVn5vi5e8396&#10;/DFRjG548fwxrEQLGgmcvyjc/tXLTA4oL8pXAaYMApgUVcNA0/XZaSwKKryxvqQelJSnp5keZg4G&#10;nt6+t4F7D+6qG9dulpPAm9WoyAej81R7aAYNvHn39qv77cUrOmHff6U8/5Y2GEhADtNe07GqnKvK&#10;nfatn5EPrAUZ6D5T7je64eS38fsn5VQ9d+yYmoivE8BRmJOpXOyj3V3obmzAYHsbBtpkWYwOYkns&#10;/geP76iH16JuyQXLa7NqYuj51SaBQ6OWxrp8TTnAh+YkPHryWDli6YN88uwp7t6/J6x/ByNi3pZX&#10;liE6Ngq+/j7Kw5wna7mzuwOr6ysqapfLiVygRVZoXub/6UEAxgmwEHvma1QvBx0oY719qClhBFUD&#10;eltFwIkEHZAfnxUuePrkAQaHur54lcdlCQwpOfDgIXfjHygHCkOOu3t7UCe6OFukdFZWFtIEbLWL&#10;VA8R87y5qR2TE7O4f+8xXr2UJfLhnQoPIL6gX5IhQpTa9Djz4Jmf0QlL5y19iv+7BzXaWSNjmIkh&#10;+HUC6FDlBPTKjVImdDTXo6tVEFZrM/q7GNk1qiLGRsf6hANGlFd5anpYlsSkAid0rVPCk7JkZ1Ka&#10;Z829TocrHas8hoZGRNKPKq8T2ZUPRwcpAzWmRObwoGudgwfd7po3WvkQ5fhfpfrWY3VmFmf0j8L4&#10;4JeQam1/ge6z5tpaBYSa66rQ3UYuaBZLq02QV4+Kl7l9VwyS1Sms3ZgVy2waN2+tKXcWvckcZG8O&#10;FSbzJQSbE8D9OBo31P2MXOA1Q3MZQsEJICfw4Rg0wvPW/QTNxc7B19oa17jkXx3cD3woVibHp8+/&#10;wfy4MaxNT+KcmPX/NAFVJSWgXKAfUeMAbQLevX2JFy8fqr2F5ZWZL0thSt2U2lfg+JO9BZqznATu&#10;gvPh+CBk+617C9q5T4QwKa4FrnBs3VvgxOhi1UUCyPlf7S38Jm8vLq3h7btPKm55SpZflF8QLopp&#10;f/rQPmyjRchloNzpMgHFedmoEsOlqbZcrLFSNQncGaeB80SE3POXT8QkFXt8YRzzU9x3HJVJeYx3&#10;7xn4JFJfHpY7r7wm4CHra/sI/f396jOatYxFpHwoF8AyK5qG+wgcZWUlykvMwdd8aK57TgTPnBwt&#10;rklNxEfiiA/4/Ks86Z9oR+4nPH/OoC0Ixw2hb3QWzY1tSI+Nw8nDB0QLCPU5NFlAddjf1YbEmDCB&#10;m/ViXdXKBDSpWFlaey9kAripwjD3mYlxpRGev5B1r9hTVJ8MutTpzKisrERhYSFqamoUyiPLkyMo&#10;L7SJ4YPy3yrXuDwg9xS4A8VrbWOFE8G9B76vbahs3Vh599vbrxph6/Hq6Rt0dY0IqhwVQ4jQuhG9&#10;g1O4uX4HZTm5sDxqgG3cS2AEmrYECIi4l1BbUYSainx0tYslJRPATZX15QUVHEgNsCBqsaCgCC2t&#10;7RgZHVeqjEKPsHZroJg2ODGdnZ1qI4WYXzvzASlDeOZDcs+e7K/tM3JjJUFsk3Qx1xnTxXXPZaAt&#10;od/kGh8+4rc3/7jRunn7rixbwSzT3OHqVYZYZmYhBkfnsL5yC6ECz8/pH8E2eo758NoEcNu9p52S&#10;vwXtzVVokzE+0qt2lBgV90o4YGF5Cl5+13HlqhsCQ2LR2tGLx89f4OnLF/Ig/7ijxIfkDhLPDETV&#10;dpU4Adxp4kNxDAn4YiQ1o2RrxH7nRPB9bqcxX0HtG3zZm6TM0TQCd6yHBWW2iwy4WloOt7JqrN99&#10;gP6OAZTXC6ibWpG/14b4+ExRxwVoG5TnWLuFYF9fmBocwjZ/Ly/FAco79GUjpbmuGqMi9Oj1mRzv&#10;xuRYrzJ3F2Z1iJA35ODogku2zrh40V6EzDruP3gkYOaOejAOPiQfkDtNvGZYINc7fXmLs9xrmEVC&#10;Sipi4yIxNjqgzG9anz2t1YgI9cPa2gqW1m9hY3VN+QU3bt1UaQdbhSOXztCnlzh+bwp7+jtxvL8L&#10;poOdOB0UIg/dgdz8OgSFJaG+uR9hUWkqi6RnZFH5DQrSYmFxXDiAW2pq7cvDK++QnKvLilVay/hQ&#10;D0YGe+Thh1WsATdTaRNwbZaJqWrneA1url54/Oi5elhud9Gq4zX9eNxiW1/fwNzcnIpxYbBDbEyE&#10;co1FRoRhYfUGlm8+wuKtp5i6+QJjGy8weusjYrOq5DceY2NJZM3yDZU8FB0dqeSDtly0LbXA+hqc&#10;mB3BkY5O7GiswtGqaliExSIztxKx8XmIS8pW22mBoXEoLm9AR++wimzOihWU6WP/Ry6PYn+ZAJ5p&#10;RlIQTo70IS4qGjER4SrGsig/C+NjQ4oSC0vzGBgZVg/KaERSndfT09MqTjdF/g7t+o2NWypRgJum&#10;aelJYk2uqH3K+LgY5JeUo7xjCfm9D+FdOAevogUEVd2Bd+k6Lse3wTO9GS5ewTh06Aj27tmBdoHo&#10;5AxtAniefvoMJ4X1/043e3kJfvDwQ0p9GzKyS5CYkouXrwRtfvwNtzbvidxaVbtd5QWxyE30QnKE&#10;uy76kRpAmwAOhmVPDPejvqpEucz6BAnOTQ+hpalUxe+tyTIYGO5Bv8gGGkd8MKq4mzc31cMSEmvn&#10;tbUbX/OOEhJjsL62hLXlORTk52JwbBJN40+QM/QWzrlzsE/qR1zjLZwNa4FFUAViCntwxTMUB8V0&#10;PbRvN85ZXYCPz3UlJygPyIl3RM4cEjl2QFTqThFsfz1zFmPyuxTIT148V7kMvwsgeyEIdXl+DhOy&#10;3Aozw2QCvJEc5YVtjLZibps2AbpttBS183vR8jR8PN0w2t+I6ZFyLE+XICbMWtZwFWYnKjAzVqM0&#10;Rk1Do6hgnRLmBuqyyIS11ZsqA5DubHp5uDSYTrQoD8/EiebGFhVOE5TVBCPvQpiHN8ImuhYFOc0w&#10;PWujNllOGJnj4CED6OsbwtT0BK65OcHV1VUl8Xh7eysn56OHd5ErAnN3kA92mp3G8Sv2uP9ODLGX&#10;T/Hp2Su8/yBDrMmJoSFZStOYFXVelhmBguQApEQFYpvdpUsI8fP7pwlgQIWR4UHk5WajrTEa86OO&#10;uDF5ArdGTTBStwNj9fsx334SzaWeyM0RjpmdVDieG6mLi8sK55P9GfdI6Es7oKioCKWVNbjuGgCD&#10;vfpC1f0wOWejqGx23hrmJ42wKhN4+NgpRAlXnjQzVB5q7j/Y2TnAzy9AbaRyQ9XT01ME8EV4+Hrh&#10;VFAg9BjkmZSGR88FeT56rHPgvH2M12+eY2FqCtPjE8L+U5gQQVmRHY28xAAkhvvpNlIpCDkBjMPW&#10;JqCuugwW5iYoLRf1EXceHSUGGCz9Host+rjRY4T1LpmMHkus9V3E+uygsgJpJFEGcOeYUSVMNmP0&#10;KTc9uYfI7bQTJ4/B97obzE+Z4MDBPdDfvxO79uvB0S8W+haOyGmbh/m1XHhHVcLGxR0WNpflYd3h&#10;6e6lYsKZ/URO4kRwI/X69eswTUnG/t5GmI90InlM5M6jZ3goOODZS52cGB+blvuaxfBIP3pErRen&#10;RiA7NkD5OLddsrBQ0a9ftcCXCcjNSsVpudnM7AQE+ZxGQcxR1CbtR1PG92jP/0/0lf9V7SQv9FzC&#10;ykwrygU4+fn4quAH3jBZ1tBQX9hXH5dlmbm4uKiYgP37dqk1/fN+Q/ztsDmMrINh4ZMHt5xx7HTI&#10;g4F3LQ55VuJ0SAuOOefhtK2bCnyml3l8ek5RnxPAh+c13eznyyqwf7wfO5qr8WN+CqwqyhCaX4C7&#10;IpwXFpbQNzSNwZFJMcD60FiZJxMQg5y4QMSGcCvdyhIujg5qq4wPr22gFhbk4biRAbx9XOHvfhUJ&#10;/nrICv4rsoO3ozJ2L6rjf8FC20GMtDohOsoTpmdMsP3nHdi+fTsuXLiAq8JVDJRmwDR3lTnoKT60&#10;Xx96h47CyjcbZv412G2TgZ/tU+AQXQ9LizDo+bXje8cS6HlV4cfToXD2jYWvmwv8PdxwPSABdT2T&#10;ePbkOcIDrsvDe8InwB+nmirxt9oS7MpMxS95uTicn4aAKjpQlzC6fAcFLb2Iy8kRRNsgEDgBZRnR&#10;yIr0R4SXi24b/ardFVF3kcq9rE0At8sO7N+L06dPCXdEojjdBuPNgShLt0ecjyGSfAzQlH8MYR76&#10;uHj+LFy9ruHShYtq93jPnj3YsWOH2kbn4CRwU5UT42h/FdYXrsDwahJOBtXDIHQAxuGd8A3NwaIY&#10;YSfPumH/5Uz81SIBBy1DYO3ojG16Z3EmoQOW+TdwruAm9l4rQe+yIMEPn2EfHw3Dpir8rTAPu0X/&#10;7wwNRcfdTcwKhB6dnEJJXRcah6bQNTyEruZaVMgE5CaIAAz2QogLI9AtzilVF+TnqzZLtQngTsuV&#10;yzbQNziO2GgfsQuC4X7lnEKEHs6XYHXCCJfMduKU3l5cc3TD0eN62LVnt3pgTgDZnBTnmYHjjAgh&#10;R7g4XYOTkyd+NhEdfNgBO2yT8BfzOOw95oTcyCi0hnsiPCwDhyz8sNvYDnqX43Gm8Cn2ZH3E0cKP&#10;2F4EGBb/ihMB9Who70fX7AqOREXhb4JXfgiLwKAgz1urG9gU8DUh9sr42JxKPuE+Y1d9JYrSopAS&#10;7oFYHxcEXnXANu4KXb4k0vSayz9wAPcKqQH27t+HQ0cOw/bKWbQ2t2FiZhpX7ISSNo44b2YME0MT&#10;WFva4uftf8Heg0fUAzOYguudQo9pvT///LNuK53S3N4ZdpcdcfCEDcoqWvH70/d4eP8Rbi4uoae4&#10;HCUuNuhKicZAkwi185fxn3vN8LezidCPWcb5qvc4lbmIfzsVhJ/1z2H3/gPw8/KFi2gBswBv7BE1&#10;ObJ2UyVWL4nmGZ+Y0qV8VNWpneTaygJkxwerCQhzs1OxhtsszMxU7AARoRKCFIbCCZQH3FSoqiwV&#10;U1JM4r5OFJQWIi8zDXHxkUrnW507g5+++yv+9re/4Ofvv4OZoal6aLI7U0wZQ2B0/AT2H9DDnr0H&#10;ESHLLMAvGDYXHaAnuv3e5CDw4haKwl1Q7O+M27l5qPC4hvbEMPX3tWNx4wmML4nN0jCG179BdLvO&#10;9CXEpnClRvDyFpkg8sA3LBRTopEWFubQ39uHyvIqtSNNUFdA9o8PQqy/C9wun4XBrh+wjTtB1ASM&#10;G1CIULiAE8BRJAKlQyzDjs4WXLh0Hjb21ipo3i/YX91AZGgI9u3dje9++Ql/FyobmZiqB2cAhbm5&#10;uW6ctRBzNgOBQeEqjiApNhEeLl7KcHo8O4yJkgxUBXmi1s8daZZnkGVriVyfa/j0Ubd79On973j9&#10;6gNevHyHB49fqIcm9CawIvSmG44HHTFUv/Q80802IeCI2+YlRaUY6OlESUEqSvISkBbhDT8Xa1w5&#10;b4qG8jxsMxUW5SRcEVDBbBRNG3AwpbFbbIKy8iKcNj8phkS72m/PzktXP+ruaIfJiTHs2P6zymzV&#10;KE9W58PT4xMcEobm5m709g1jVqCoSC71bxmB8uTWKu4tzmFIJr0vMhC5rlbId7JFirDy5u0bWJxZ&#10;wpMH93FzbVWFx22KVUhHC81sAiua2XS00Nok2uSE0Fagtdfe3ITK4mK1U9zX2Yr89BgUCQCKDXRD&#10;emywSliuKs7GthOs9SA3zWVA01jFD33hgvzsLHngRpw8ZYwYMVub2hsRV5UI99wARLakIW2wGKWL&#10;dTC1P4kffvo7rM5aqrV++vRpJfGJ/Li3PzOzgqfPXqsdofsCk/GePj0IOhtR53gfd2S52aPY4wrK&#10;rjugKydLhcKQoovLfDCxJxYXlF5noCatTQZ40vOkRY5wAmh/zM/NoLu9DdWlpagqLEJrQy1yUuOV&#10;+ksTC7CxPBetNZyYchVUvu3EsaNq359xRB6OV5GdlKxkAYOoOOgbsDhnjoKiXMSkhMPQ7igMr53A&#10;PucTOOBxGqfjzyC0NACHjHaJejuHl8/uq4eysrRQpQfevn6DT6KuqLsZLPVITOTHt2+p79AvgF/f&#10;4/mDmwiWCXA7dwrJblfQlJshtsYobqytY0TgNc3gkZEh3Lp7D41C2f7BPhUpwsxRRo6Q4vQz8OEZ&#10;KFFTIVZmcREaqqrUxo6TzXmU5SWiv6NCOXiYGUw/Z1dbsy50hjkwjB9ys3dQ++sUhCpsRkZtRSlO&#10;ytrOLcrBCfOj+MV4L3aaHvgaOuOZ5gPvBGFfYbezZ6xxY3EcTx9s4qHo4scPH4kVJpTa0O0M39u8&#10;rc7vX7/AfVmrj0UOlMrEtjXVy9JLg9HR4zgjkNnh0gVV+YS7vPQjMMF7XPT4eJ+ovbZ2lX/f3taE&#10;melx3JD1PjI8qJK8GEHS2ihgR4Q3J6GrrVUBJucrVmrnurm2EB0dDegXgc6YKKZSbjMTY4NBEpwA&#10;JxtbYZM4ZRPw4dPTUgQR5ih9ftbiNAyNDmDn0X3Yrn8Quw3347DpfkTnhiIuOwpzyzMiJ8wwN9YN&#10;fNbFB91aX8Gnd29xY2VZmaQ8OOt0YRflZctDDSA7K0OsuhSEhMfByz8a8ck5iBXb3s3dE87OV+Hu&#10;6YGgmDg0tnZgeXwSnU2d6GzpEP0+omIBGCDBCBFGjDD9mg/OsBnKANYJOHfaCL0dTWqPY7iPQRUt&#10;KmymsaFONEQFth07agATo2NqCTheskZMcIgyjLQJSElLVJGhEZEhcBPd6ehyBkbGhvhp1y/YY7AT&#10;x60OISEzBNOzA7hkZYbZ4XbMjnRjcUq3vvGr7sFZp4RHQ02l3GSpmoji/BzExyciJjoBOVn5iIlM&#10;QER0Eq4I+nN0uQY3r+twDwnHovy7QZEhJR3tqG5tR1l1HTqEE/o7u9UkjI0Oq7ihdmH32soK+Y1q&#10;JQeY50j4y9ho+jQ6W1tU3BBjhupqxPTOK9SFyzBwirlojBBhsDUFoTZSRCb88N33uGRtiZjYcFid&#10;N1YxQ7k56cpNtbS5jPsPb+Dpo1si/U+hvbYYCxO9shbr0NlerR6aB2e+oCBDhdAzWConJ09RPk4m&#10;IDwiBqkpOXCwc4fdFbH5rwkajIjC46dP1L/lBlmXjPrPv6Hx/kMU9PSitKBEhb2Q+lR5TLxncATz&#10;3XimLcMJGR/qV3ubXS0t6G5tVfsODPu9ft1TVS9SE8BYoTMnTdUyYKwQVaEWNJUUFw/zM2YCiQ+p&#10;GGMmX/DBrthYiRF1FS9fPVU3ifci4O5uqODE1LgQFTEyKtzQIlK4r7cTDY01KsM8v7BAFf9Iz8hR&#10;dRZc3bzU+fRpK1hZ2eO8xUVUVFSpCBF6iR89vof1V+9RuLyJzDuPkTy/jrT+UdQ2tCO7MB/VVRWK&#10;9bUMM04AH5wZiFweDLujTGAgWHhwEHIF3dJBy/ghep9VGhwFIVPhGEPo7GCv1KA2ASpXNzsdoWEB&#10;qG+oUOx0xsxA0JyFGFH2eP/qGdanBvHp2SbW50ZlJt4J+9WpIMXGqiIMisAhy1ElFhYWq6JFCYmp&#10;6qGjo5Nx9uwlFWlqY+ugAqnGxiaU+uMe4eBQr2LtodEplA1OIax3BB7tg/AW6660bQC1zc0qzZIT&#10;wPAYPjjT++n9Kc3PV0tZl1sYg3KhPIUpOZAuNeYB5ufn6oKljI4ZqgkgILKzsVaBUlrEGEPesrNS&#10;USkPU11bBEO9fWL3O8l6DUFIQCCePb6DpYkebCwMolc4gzY30/nrhdolYp42N1QjNiYKEeExsDxv&#10;i3xh3dS0bNjaOuHiRUeRK/6CLsNVXtDC4rLS7/T8cuOlu6cNTS2NaBdDpqK1Gy7FFXCuaYJTfRuy&#10;6tqxvraoHooTwIgxZliW5uTq7JnkFCXQk5ISVHgcH5xUZ8QYH55RZPxMBUqxQAZVIVODL54xVy4y&#10;Bkklyxfoq6dzpL6mVCZJD6oYU1YcynMiEBXkjxdC+XnmqP5K1baEo3p7cPfmChztrJEcH4eKyhIV&#10;SG1iekYFOp00NYf1JRGmDtfg4e4nMPc9Njfv4M0bHaTlLrIWLcaN0oq6OlSIkVQsgu+6LJ2rVU0I&#10;FONmfuMW1uQ7FHZUd0StjBgj13IJ60KAy9AiwrZLlgfVJlUfCZKdX4TIhCyVxKsmgFFiVIWcAJtz&#10;Frju6qoenuFySYmxSIqPUpFirHvjZGuNzAh7dGR7qfT1Xz88FZQ2Jrp+ToXNjQ+04dDe7cqNbWtt&#10;gx27duKM+Tl4XfdTbH7Bygb+YhDdWN/Er591AdCsYKYdjBckzme0GLfSKmvrUFZSibzCMkSKseSZ&#10;L0trdARzC4ISBUhR7dFm4YMTuTI6jJxATKBCamUSGSTJymikfmGRCMHYdOw3ssQP+47rlgDj+ogI&#10;Tx0/DstTZqCrnGuHk8Dc3LjoMESF+iMlNhTnxAQuC7fFYLa7KhIwO9knkLZHbTaoIYDj/uaa2Ac/&#10;4qiBIQ4fMYThUSOcMjuDa67uciOU53zwO0LtP+J7GEdA9ueE0Ik6MDCgokqYkcJaMIUyCclZBfCP&#10;jFJBGdylKinOV5Qm6mOYHAUeYwT54JwALgsCI9Yqq61rQH5xGUJjM7DD8Cx+OmKGHUdO6YQgPT/H&#10;DQ3UBJw9YQLmHnECdAJENwGsG5MgBouNzVkkR/qiKPa62vUd6mtWgZKMFaTqG+1rUd5dA/1DKrL8&#10;ip0Trnv7I0HkCQ8GRJLN+cDaQUuO+J77B7T2GEdAY4cTUF1TpzzJsXHJcHP1URsyc5OjqBacX5Qt&#10;cFd0PvPMqeN5pjAkyKHgLS0pQllhnliExcjMKURMcjb26p/B9/tOYKe+CXYcOKwLktICpbR4Qe4Q&#10;52elo4Opr329KnZwZkjg5siwCp9jDCFr2axMTepqJjKUbloXTrco1Hn65L4YPw9UWB3rKGqDJWcY&#10;U8SsVQ5uqswtTqB3oB03b6+pWjgPRe0x3E6LCmOg1dZoMy0GcWuO858NhugxLI+ucEal0RDT4hO/&#10;Rq/I+1p8oja0z7Sh1eNh/R2GAmrlcXgv2r1pwWAMBNNSkLXB9/l9XvO+/m8fjJ+g+ufWIxXaVSc7&#10;0YBFYDmeABFtx/ftw9Hdu2F65AgunDz5pUTPN0zApHQyAZmB+6QMHRyXpcXwwRkxylhHiCGES0L4&#10;VbFBvmUC1q+8f++WYgISlYnrjKnkmZF1I6P9GJ8YwvAI462EmVZnMDkzrJLaHz29J5P1RE0YJ1Sb&#10;WC3ajpNN4jKcUGOGb4fGHLwm0bhlQWIydIlEZgQPY7g4eK2FNWlDi+75GuUjv8XfHhXrXbsPjm8J&#10;ToZlSOO3Q8tNJ9Mwuo/hjboQxz+P6vnfO/g3Zfz+q6rD9O6VLJ43z+X1J2yKacbcc1a7ZAFShkuS&#10;CVQuOhPyNSbg2HqtknBFnlISaNUKhsXq1iXqix32JZxyRLQtd95WF2YwNz0mFvqsiidhJDFXPInN&#10;Vc8QSw7GmQ4N9yqGmJgewofPMkH4oJiGlVe1cEtOICdSe83J1AjAQabgWSMMP+drMgDPdJItr67I&#10;9xhlrItf4zW3Tzl4zTAL7ZoxrMyj57WOAcgwulXc1dOprhmuqY2t90Wpc3NzQyUBzYj5x+9XifmX&#10;IRI1X8QxRbgWOc1iAmQIFfL5G3dWNYYQBvkmCJCvtw4tPoaxdf/TWDket9aWlcPBQoh+lmcBPoyX&#10;/VqNdivhKQUYMMgzpUJnfR3Ge3tUNDUrNlSLVcP3+kQBc/QL+uAY7GxT0RWMqFhcmBZr5q6KsWWY&#10;OVe+Jg3IBFpZCzLCoNjQjLu9/+i2Uh9Pnj38OslkAp41RuDYGjzMa00qkAm01UfmYPwu6zyxyNiY&#10;qK5RUWEMZS0U8JAl8DEtI12d0wVQZAqS4kgRYyiVbnFBWbTeBkQF9g30KkLmig1PaUCia4O/w9/j&#10;NX+f96Tdu3bPGhORMXUS4P/NwTBAp4sXcYkqgBLh2DGcplRg0CTd4hxa4CQHr7X4IVbW6Rd4Otzb&#10;CwZRVIt+6RR83d5UozwurFrBwYKctMH7ZdBtdXNjFRs3VhQGYIgto8xm5ygRdHGGDLmdmBxUzDAt&#10;jMMADNr6aWli0HCbTvkPchRhSKACMW9JnD6RSiQsxfzK2qryEmv1DRiYqQVpMtUuUZ4jJSVNheh+&#10;e7AYMNN2GMnGkDwGX3GFcXVxaCF5NNIYtMX4Jh6MU+Ln/C7fYxAII1e4mrWVysGoNu1vMsZJt+L/&#10;3x6/CyDNTUzGuaPHBQuY4pT+MYUN/iUT5GVkoFPM8IGuLiUhWLKkvakO9DCzaDIjazmYfMIIW1bv&#10;GBsdVEzw7Kms6id3RCwvCdGGsbQikH5pXFaoMMP8CKZmBr9IiVGxmBOV7aKrvMFoWVZ01oltiuxn&#10;L57L6qL+pegnSGQRnPf49ddfFdKmfUW0/e7dO/UeD7oZaGNtPfjd/+og0Uhgilpt8DWJzQgdHhqR&#10;+RljtsgojBVjWIIWzcfBaxKfgW1kCDLIPx7/d6UCzS6WgHksc8Z5eiX3wqB5lmOxNDqOMwYGSjWc&#10;OfYlfHprVRKNEbRYMjICPe4MrE+Jj1GSoKW+WpVtoSRg6ZatTEB3JLMIWX7x/btX+PT5tYDEe6qU&#10;y/qNha+h16xvQ6mwvDInUmJKDa4a3STrYtHV+ALQtPEtkNNKOXLw+3ytxazTzCKBtJWt/X0SRSMU&#10;r0lQnvma1/yeFqLJ19yp4N8gg/L9bwmtEVuLaNw6+D6/qztIeB3xGfmskw4aSPzfA4osRci4uBsb&#10;t1UJmgcPxbJ6LVLt0+9yz+9QW14Ny5OnVEmay6ISLggDnDsqAPHo/4AJOFi4iCqB6iAzJQFMMGCm&#10;MsscfssE9IGTCRYFJDJ86/UbmZwXD8REnP46FpemvqoIAsd5wRAMSOQE68Yfpde54rcODdlrg6Kf&#10;g2KdkoPXVAn8t9yuIhPQm8sS74z05pnh7m/einR5/kgRiKucFdUp2rk7U1VVgbw8UUUpSSoVlSqK&#10;NUTISBpxdRJL8ImctWuqhW8HVQ2ZisTmv6cJp8X+a2HwZAaV7PQF/P3BLP8zxnj19hNu3SEQf4nb&#10;9wRMv3grGOu5ihPu6h5AX8+g0K8X9cXlKE1Kg+PpM7hkLFLg8H6xFPSwLSYsTBGdccRkgm+Zgaai&#10;5jNgckVkiB/Ki3JU4mRHS7WqX8RQe7rRGW3OsDvmHNCN9ejebUVUmn0bN5kSL+bkkqz+eRliLdDU&#10;nBV8QDVx5+66ykcgwbSVpRGWZ8UQQmD6EakqeM3PeE33Gs+MYqWjhcSnd0jDFgzlZ0g/I1q5wcrd&#10;Ze3vaCtYIyKJphGX1wzSpFud7/H1VuJSBXw7NAzBz3nmvyfhNeJr11/f+/RZzp/x4TeRZr+L5Pvt&#10;nYrEZJ2F/+54++4znr/5gNUb91WqwNOn7+XZGLJ8H9PTq8K8XaiubkVNcy+6h6ZQ19wpWGwJc5Oz&#10;qC0pxaXTp2BucAQn9YQJ6BzWcAGJrjEAJYHCBcIEHHWVpSq0mICQeRblxVkq2eRbJhjq71KuPBa0&#10;4rahyrMQJri1qUtDUlJgTlTBzATGRkZVxDxRN2sr0LxiTAX1Pwcz7pgIzu0GFkzlmUkodCUyZICg&#10;kDkZZBIyAgmri+e+oz5jJT++x+8QPPI7WpqDxjzfEpRE0wZfU0IwNZlnpjZon1F6aNH9PPMzVgri&#10;oPRhCoTGMBqQ/BZvcLz6VaTbZzH7Pr3G5w/s4/AGv39+JzLgnwtuaQeZ5IMwwQNhgLXV28L4a+ju&#10;HkZn56CA4GmUlNQIqC6ROStHXUMP+odE+i5uYHPjHh7evIvk8EhcNjPD2cOHdG06vN3cVCTxVkbQ&#10;mECpgy+OI7oeB7rbVQML7sUy1yQvKxENtSWqHieZYKi/Q/kJGBYxPz2B20LUj/JQL189USudlQ5X&#10;byyiurYKzm7u8A0IRXhUPIrLqjE5s4j27j5k5eXjyYuXuP/4CZ4LANTyU/5XBiUCY0xYBYnMQEbg&#10;+yQ+QSev+b6OWXQpHQzRIAFJeEoBEpormdlODBDWJQowcEfHFFQRLBHFZH1mQjJoh+qEf0f7Hv82&#10;pYyGMbRB/MFBfPKrMCPeCGZ5+xEv333Cc9Hh/1iZQ3c8f/4e9+8+UHU8hgaG0dU7gtYeMX8nGai8&#10;phKG6us7RZ3x3gpU+khKSh5aukfRPzYnquE2lpduYH1pDT4u11R7FHNDPZw4IkzA6KnI4OD/lgmY&#10;Z8Pwsa7WRlW4bKS/E0N9LFsvo78NbCjCTcWJ0T7MTI4oKcBBRqDjiJHN9x/cVF7BasES1vZXYO/q&#10;gUv2rrB38obdVU9VSKyrfxQDo6IaHj7Bfe6hiQimNCARtaHl5GhDe4+EJ1FJfG4+8D3m8FD0M9aG&#10;EoJnvubODL/D19T1JD6JzqIEWVkZKlKMRCYuYLlVxgYzsYnFzVQ8j/wbDjIGCc/AJTIB3yPh+fe4&#10;88vvkugaeNQGASUH8ciLty+x+fktuj+9hOvCKM4tjMFopBdWIimdRLXZrMzjUGURTgk+aZ4Qhhyf&#10;Q3/rAMqKGpFX3Iaaui5UVDTJvVaoinT5+ZWqIl1gYLQ8SwkaekdR2iLM0TOAxk6RCgNDalvwnJkJ&#10;Th47AqODB3Tl+igNkmNjFRNoxKdVwKHFFzKypKG6AsN9XSrniMzAMTHag/GRbiH+gLomI3DMz4i+&#10;nxqW94dwe3Ndxf4zs4Q7xJ5evrjq5IbL9tdw2dZJ7SUGB0Vg8xZFqy4RSxOvGoFJRE3Uawygag99&#10;qYT35Mkz9TmDqUgcbpbGxUep4nGdHS2IjQrFzfUlVSCOGyyzcwsYm57D2s1bWFqTf3P3vlgu62qs&#10;rW9g5cYtzK+sIyE1Ay0dnWrbPzc3V5UNWiHhyQS3N1R5IMY73dm8i6WlFRXmx3skQxDwUtUQT2wd&#10;GpiklGDzmtp7GzAaqMfu5QH8e3cddshi299Uj7+X52NXay1MezthWV2DI27eKGrtQW6hqOSEPGTl&#10;VMriyUZoTBoSM4oQnZSDWFn914UB/ELjkVlQhfG5OxieXBUzfE7AeyOKM2ORnxiCpBAP+Dtb45yR&#10;YAJPFxe1MayphK3EJ+F51hiBZQgGezoUI5ABmHs11NcrQHBQbeWxtYzjFRsE+/uo0r/MyKN6mBLp&#10;sHlLRxxOEp08Q8OjiE9OEa6NFHE2p4h/+7aOyBxcpSSyNrh6manDazqCaP5R5/cK8o2IiEJ0dKwC&#10;f3yfZU/pc/D0clX7pwxNZHoka85FhgUiNycL0/Kbi2sbmFq5h5HFB+iauo+G0XvI71hHfM0cwism&#10;4Zs3CK/sCXhkjsMrYwSOUfXIb1/EwOJDrN17gd6RKQyOzSCvsEIFwzCJ/rzFWbB9Cr2MLNxLtcDn&#10;JnbQcAcZg4N44eajJ2i8sQ5nsay2xUZje3EpDBvbcLixCb/UluPn7Cz8KH/7cHA4LoXFI6WoFmlZ&#10;pSKpipCQlI/AkGgsrW6KRfAejS3dyMwpRlRsCpLTctE7IPO/vIHF1TVhUJmTmhzkpQUiM9YDyWHX&#10;EBN4FTF+17CNnXBYqZAph19VwBdJoBGfg+/R9cgE/PGhPlXYk+X4mXt21uy0CrD1976OLG48VRQj&#10;My0eEaE+ylpYXVlQNb5JDJZ7XRIRt7K2qGq8c0/4Hgt53GN5xxUBNoOKmMxRS0hIUl0UWC+qq0sA&#10;58KCStbRmIFnbsjrSv5vyL9fkxW4+rUsZHJKvDrTZ8Fam2wJwKwpLxHvd+89UPlt85tvkVE7hez2&#10;TaS034dLzgy8StcQ1vQQgdW34FOwgICSNTikTcE6ZQImIR2wSR9HaMMteOaP4Yp/EozOXIKRqbmq&#10;v2dx5hROmh5XSUH2Ts6IiolUlROIOzQAqYFJxQjPnuK2WDrp/YM4JdLmP4NCsc03ALtT03EoIxO7&#10;BTf9YHcV+684oaJ3SIDk73j59oOY1K+wefeRqBuxJj6K1fFlsOY6zwxmnJ8VRmcJm/EhDPayoHuU&#10;KlOZk+CJzDhPpEZ5Ii5AmIBhZEwz83B2/lrA9FsmoETge9xLYI07SgLW8+T+uu1FSzjZ24HV29jY&#10;Z2SwA5PjXZie7BIJ0I7SomwVnk6RPCY3w3K303PjGJ3ox9jMkLIW6DTiNvMtURtE1VzpzNQiYXlN&#10;Ec/BB9IYgJJCEX1lQwjNKq9r6rs0EckEDC1nTh+rv9JncWN1QeX2cW+DBYoYd09R7xWRC9/URnik&#10;98I6oQuuBfO4GNeHC1GtOO1bCpvIOtQtfEZw2QxsRRJc9M2Bg7csjNwqnDEywy+HzfD3/SY4dPSk&#10;ri7h4QPQP7xPMcGly/a4aH1JmOMMrl51gIeHG9jyh9UppqcnFWO8fKhjiH5ZJEdCA3EoMxmHstKw&#10;w9sHP1+0xS9Wl7D7vBXM3Vxw/91LVYLz5WvuSr7A209iNr96ho9vX+HDm5d4+/IZnj26ryQwwfnI&#10;QK+qUDc5MoiOhlIUpYWhIMVPpddlxfmpCnWx/u46JqA0IEAM9fdXoJAE/6oGvkSa60aKCoXt625T&#10;xGUantnJUyp2qKejFsO9YkZ2xGF2JBo3F6KxuRCCe6theLQRhTcPk3F7KQCPb0bhyc04vLqbiZe3&#10;c/DoRhNqS5Nw2doSqZlZGJ0T8CMAkkHVq6LvmatIZmASJ9P2qP/ZaYipuNpBpmAUCqUEGYGD1yyx&#10;xfS/6vo6VXypkXZzST3SkzLhL6uNkasnLK/g+yNncME3BXZRZTC6FocTThE47RQKS+dA2Nm4YbBz&#10;BEf1jVVOxF4BUoEi9ajO9PWOQf+IgQocOX5M1weC2TTMpCHRvb29VO4Dk8GYF8lSpnYyz2xEwMQz&#10;ZshdF5UVFhGMoqZGBFaUY5eHK3a4X8OOSxdx1v4q2oYnsf5ArJq37/Hk5VMxuVntT9fo4I1YUTS/&#10;6ZBj+vI9wSuzYnZPDI1gYmwSU9OzqiTC3OgAWipyUJUbg7L0IOQnBapEk+SIIER5u+p61TGKhkzg&#10;5+n5L5kgJzMFHa0NuOZ0GSbH9VQiSUlJDtpb81BR5IK2mosY6zDBROtOTLb+BUvte7DQtAeLzXvV&#10;eaZuF+bqDmK29gjWWk9htfcs5rqc8XRd1IaASfakmVkQVTFPn8KMApNc3dwH4CBxOVisjnnYxACs&#10;5crEUxKdWXhhYWEqxdFRQK/hcSPoC4H0jhzFod2HYHTIANZnrUQFXlUS7IKFOU6dkM8N9LHvsD6c&#10;3DwRJjiF0YbGhofg4uOH9tE57DOywj7jK9AztUdAVBoKyspgedEM5y6ICrhgJSv+AmxsLsH+ip3q&#10;SkXw6+PLlMhAlR7JQYbQUi+ZK0rmYAbh+UuWOOXkhNNxMbAXiWkr1pdrfxdiZBWPC+C98eIV7tx/&#10;gpePn+O1iPmXTx7i4YsHuPNG1MlLXc0KBthOT4pUnZA5m9flt9IHw+zioU5ZaAXpKMuMRHFyMHLi&#10;ZbHHBCAhzAeR3i66Es5MsWA8GfNO42UiNZXwR/7pH0yQlZ6kpIG52XGYGuvjrMUJlFVmIDvLD1FB&#10;Z5ATa4q6dGM0px1CZ+YBdBb8jOHaHVjs1sPaoD5ujRl9GcZYHzTC5qgR7oxfwY3xZGzM9Sgxxp5C&#10;EwImR8cGlT5lVDBDIWmXM+WaJlxoaLAaXFXMbVH9Cw8eVHluzG1lugcTcq+5O8D5mi2srE5BT28v&#10;Dh/Zh0MGh7FDVvTPLC2rdxT79ulj+14j/HD4DA5ZeQsg7MeVxA4cds2DRVg9XNOGoe9UhLN+zTh6&#10;tQjmXqWIL5/EOZEa5xy9cd7OGbYOTiotlAWGGeTLcpOuHjInAljZPZJMwILDJLxWdJjnQDcPBPoE&#10;wC4kAscz0vBzbSl2jHVg/3w/dg82YXd5Jg7lJcO6vBgxba3onlvBvUdPhSEe4x2dUQ/uKtDc2zeE&#10;sckFjE8tYmxqVs3h8FCvUs9ttSWozktFWUYsChPCVK4tixbHh3kgROZH5dxyaAAxXG6UEkB5CwkK&#10;v2ECIuz8nHScMjGEmelRJQIDA/xgZXEMvu5mCLh2AIlBu5ER+gMKo/+O6qj9qI06hLqYPaiP/wUt&#10;qT+jPeNnrLSZ4kbXacx3nMJMtwNKMqzlt20QEOiM697X4ENRej1QTewpM6as7cau3b+oROWDh/bC&#10;/Owp2NheUOVvmXJma2ur6gMz14/NLZn4yO5Ie3cfwP49h7Fvrx527tTDz3uO4+hZD5g5xIl+L8UB&#10;+1zsv5qPwy4FOHI1B/rOebgS3wOLkEZ1fSqsCwb+TdgnhD8SWIHdXnkwCKjG95fSYOTTCJuAPFi5&#10;BMHG0VPda4C3h0hJO9UUJTQyQlkIPAhqKaEoqcgQZAYOqgTPoGBcDI6AQVwS9GrroNfZhf1y3pdb&#10;jJ9ys/BDgQDEkkLsy8uBhWAvu+xsBGVliek3rpxZxE8d3UOobOhC/9iC8rWMyAKamOgT660J1cUZ&#10;KM2IV7nGJcnRyIkL1vU88ndUZqJKu9UqWDteuaxC7RldziBrEp5By1oiJgdDWdmg6aqjvco0+2XX&#10;XxTREmNjEObrCf9rZxDlpYeMkIPIDtmFSLcfkBl6AKlBO5AVugdFkYdRKozRU2SAhU4jzHZcQknq&#10;aZw0/Hfs2vEX/Pjzd/hxxw+qAZTF2XNgrQGKTuYxM5GLyZxaLjMLQrMOgfaaUoDXZAK+ZtL3EYMT&#10;gltOq/hp0xNm0DcTDGDiARO/Kux1yIWBew12Xy2GaVQXfnbKgFlIGbxiKwQHzKEju1ZwQTJsYjpx&#10;Qhhhx9Vy/PUiWyVFYbd1EnaeDYbD9Wh4+EXAyy8QV6+5KieYrXswHIPz4BBVA8eUDhi6JMEjsQbV&#10;XfNYXH+o/P5MFAsI8lfmtHtYMMwzErCzOBPb22vwS0s1fshNx/b4WPyYmCwjCXtT4mCamYSyG/I3&#10;BCAOiYpkF76ZlfvIru5AenUbspu6EFdYivbhYbR98ewyuawyN1F12ioWYJifFISMcF8k+Hsi3O0a&#10;gl2v6lKPOWxErzEHm+kGESHBKmBby8TdygTMxmMmTlpqMoyPH8MxI2Ps3XdAmV1lxUkoKfBGeb4z&#10;Wsr8UZbqBU+HM1ib60R/axaCPc4i3PMCAq+aIdb3DNLDTZEUfBoO5w7C3cEaHi7ucHZxxVEjfezd&#10;v0uVQedg5i4JzmL3rAJOQmuDiJzvkznYnIspj2QM1oxn7fjLV67iqohqqjoXZw84+afgP4xc8Rez&#10;EPznqWD8xToDh4M6oR/Sj+1O5TB2LcTZi36I8/ZHkY88R3wYZprbcN0jAievROOvJ/yxxyYZB2yi&#10;sMfME4dNLuAve42x/bwfDMNbcLroNoyLn8G8AThdC1h1A4dKP8NMXu+IWccPriJV7NKQXjOIxRv3&#10;8EhMvvLpaVVC4UB+Nn7Mzcbf0tLxn6Ie9kUnYr9ICYf8PIw9eoK1+w9Vi7356Snlyu4e7EVrR7/y&#10;Gg5PraC9b0zVmGElU2YbdjXWoLY4SxggWvWGzYj2RlKoG+J8r8lCdVG55/4u9rrWvZQEF89bqDx0&#10;ViNgI6qUhHjFCN8yATORUlOSVGo2I1qZXm1gSDF8FMeOH8RV5zOIjRVx7mWLmPAQDA6MKkA3Nt4v&#10;4vKSSu45Z3Ia7gLKrlidhNGBXTAVdG2qbyIqyVkRdfuu77Fj90/YsUeXy07RrhGfOXAU8xT7Wpo3&#10;y8Wz8gExAaUFGYAIXTHEZUfYCSM42zmojCaT8y7Ye9IFBlb+MLLygZG5C8xtA+TaD7tMXBGS3or5&#10;jQ9oqh+A8yVnpFwwQZmzBTpEjPZV1SAuIgWHj57F97uM8N2eY9i2x0KY6rpIiDwYxq3hWNZbHEp9&#10;Das64HjWKxwt+4wTcr0v7QGMM+/geFg/9lyMhIm1JyJik+Hi4Cr4IASekQk4ExiEo6Gh+MXPB9/7&#10;e2N3TATSBwcwdfcBpuaXcWd5HTenprEhTMMmBUyFpwd2Ymwa/b1DaGpoRVNts6op2FZXrfJ+SrIS&#10;kJ8cjpSI60iN8FRMEO5uj2AXO3gJkFXlqJh6yjx8SgNWXiYTUBowU+nPmIAqgvn5zM0rKsxHoegb&#10;b1EDZqcthChC1OMnEBwagK6edtUVfXh8CqNTI5ieH4SbxxWcOmkMNydXnD9tDmsLMxwTou/buR9H&#10;Dxtj/659+OnHv+GHn/5dSYKDgujJXCQymY06X8vtZ7IzB1c/PyOTkBEoMagKCBbJDI7XvFTe/zVH&#10;F5X7f97KETv2HVeNKRfGZzBWWoNXE1N4szSOX+9N4+54LYaK43C/vRKvu5vQFReNhlB/jKRFYi4/&#10;FgNZ4cB7hpP9cUxMDMDC9ip+OmaLg47p+I/LedgbPSY2/03s9a3GjivxiK4cRWHDsEp1OXnSTJ5v&#10;D06dNoHXdTfBBrraJeGRYfASFeEqGMspOBAWIq6PX7oM35hEzIl5PC6LaW5BZy3Ryzoh98/9DpVy&#10;V8UaA1Wor6xGfXUV6qpLUF6aidzUKGTGBqquj8lh7qoCVcDVS3A8awrTfXuw67u/6fpnsxYBm7DR&#10;Z0BrgW7kAAEsylwUlcBB4lMVsMe2ds3q8kyoZPvCrs5Wla7fLcSvqCqFtYA2Lz9PxVQs/nz5so3q&#10;AHfY8IhKsGbPdeY97t31s4C2HYroP2z/Ed///BO+/+EnHDcwgulRU5gYmyrwqWW40yTlmYMMYC5S&#10;jKn+zG0yNT0ndvoF+ffb5T1L+AcGqO3nhLhkXLNzV/UPLljbCSNYoKepEo8m+/B+rA0v+uvwqL8W&#10;5RHuKA31RLGvK9qC/dHgcg3xZieRZXMBlZ7XUBbijXX5N//d8e4T8OLNb2oj+Nnb31RhSEY60XdB&#10;ichtbW56aXEPjIvgPgjTDdkbip3aS0tLZYWPKTOPkcsLq4uqaO3YBMuZLqn8a5qETDyrr29EWUm5&#10;6r5XIeCxobYCZUWZwhR5KM1PRGl6FLJi/JES5oUoPxfBbDawNj8O48M7xZrzQDVLETDj5rRMMrPv&#10;mIKosnEFabM4BXvdf8sEWwfLhLPbnqrXIKOzqxWBQb7wC/CGzeWLKneb77W2NaJe9NOhI/vR3Nqg&#10;ontu31jFWRNj3FxZw9jgKPTERv/uh+/x3U8/qmFgbITjp4TYp3S9MEl8Ep3intccLHdwTtQYq4D7&#10;+gUjK6tIJnYGRcUV6Orux8LSogpWvebgjKTweB2Vth4fX+L97TXUpcYh1tYKQ6kJ6AwPQLnLFYwm&#10;R6Dc6wrCTxkiw+Y8Ui5ZIOGqLZ7dWlYFeT99+hVP7j/D8twS7mzcluvHuL95T55rE0/EhLt7+x6Y&#10;YsW9EsY5kqg05cgAfE3Cs7s1t7a586kFyPLM79EXQo8oC3avyVzRpU6fCZPu2aaBDTqYe1ZcWCTE&#10;Z1Zzqyq5wHiP4pwkVJWkyTlGpIC/4AE/BLlfERVsBT/XK6gWJqktyUZZfiqKsxOwzVj0KksykBlY&#10;loFMQGlAc5EBJ1QJGkjUmIGDG0bM/GNaNUs2MMPPX4jP0g0OV68oYjcTnXY3oqGtCs19DShtLsHy&#10;oxW8xzv8hs/oHGnD8OKAokdjZx1+3iFM8Pf/wM4ff4TpMTKnrPaTp3Q+eTFjvxb5kMHXbBXMsPCO&#10;zm5htG4VWLG2dgcLi2uqagnDz3g8uXkHS4Pj+PRY1z/v9oNN5YjSjuzkREy0NCNe1GCmg9x7iA/y&#10;rl1AZ4Ifsp3Oo9zTEcXuzqiOicTG3Aw2bt0Q9SYiWezxzZu3cOf2LVUM4PbmTeXJe//yJR5z63p9&#10;HcuLSyqugXU0GMdAZqD7W9vypvubEkKLeOJnHFppO25Rc9eSf3+4v0/l2DPms7ywEOV5+SoanLm3&#10;I/096GmtR2yILwoz41CWGydqPES5hsN8XFCanYj2ulK0VBehuaZEJHgxGqpLVSVaVZPD5OhRlYVJ&#10;1UDHEbOyuZ/ALWZmOGqp6WQGEl+TBFQNZUX5qrJBgSDbnSLaT5gcQ35hDqpFLBWWFcAxwQ3H/M9A&#10;L+gMjkRY4GDMeZjmio7uiYdzVyxcBqNg1+IP9/oQnI+8jF+Md+IvO/4GYwGQTF6kl41on7EBFJV0&#10;AjG1laCPHbQbmhqVC5c1P5ja9+TJG7x7L6v0KVPX3uDz2/d4fechPt97LHJaV+V5an4Si2tL6prH&#10;+MSwOn9+8wRJgR5wPWWALBdbJQHS7M6gLsgNJV7XMFZRgbWpKVVcZVwQOgl0Y/MW5leXFUhjODwr&#10;0Y4Oj+Amt5e5Tb2wqEQ9RTuJy6goSgFtS5ySQlMVXP26DbAlxRTq/ZkpVXGCpTa4+tmdorpIzL6C&#10;QtSLCmiqqVFxniwt7iwq+NoVS9SVZCA7KRB5acGqp0pfW7VyGLGrbHtDxddIcQYKt3c0izoQvUxT&#10;j1np7FxDbMBx1dpGzDZHxIeFq1IdxAeaiajVLOHQbSpVqgZRZ8UWZ2e7ovJCxKbE4IqbDfaf2o89&#10;J/dh96l92Hf2EPZYHMZuS33stjLAngvHsNNmD2xirZHVk4mspgw0in7+DZ9w3uIM7K1tsTA5iCcP&#10;1lWXnNqqYkUs1QpIDhVh/Oo1ZicF2L14id8/fZaV+EJdf3z7Dq+ePVff++3jO/nsj2ydm4JJ+PrV&#10;M93+w+cPL1FVmo9MscWLc0TKpSXA1uI0LEyNcNn0KK5bi8oRdZAigHewTVfDndvn46NjAnzHVLXO&#10;4dGhr8UhVGMZGVRHTHwhs5IRmBpcXcV+wT2i16fAmq+UHoxNWFyYA6v8UN+zmzLPJD636inqCfYq&#10;Sopl0RWqs8q1bqhX3f17muuEXhZwvHROVn+M2iwa6qpFb6sQvKVCFlAZmppY5qBZlSTpFdxG9a0K&#10;VIglse240VHVyIadmpmXTZBISXD5vKWq1eLv7oHMhD/yEKgSaB1oI0eYgGVGDA4fwoF9+9VOWVxC&#10;NGzF7tc/fgA7DPdiO0uaGB9RY5+JHvaZytn0APYJc+w02YVA4dhLHiJ5ogMFBa+isq4RZuaWYuZd&#10;VnEL06Od+PBSV/QG+FVFLbFbNHPuWLqItVpYvogHS6G8eaEjvna8efGUlMbGKlf/r8I4z9UOG++b&#10;W8xkipbmesXUrBQSF5+CMDHZfPwj4OzkjqsOLrhi64CLVpfkbAfri4Kuhdl9fa6LlZSCQrGSmBxT&#10;W18nEy4WRVs7Rrq6sSTAb3ZoTIjUgbqKGgx09WBqbFSlS3NXtX+gWwE8ivqZ6UmVSs0zic/UalVt&#10;QBiAdaZIeA7iAEoEZh9TOtSVFcPN0RZ2F81RmpeG3rY6dArBObjyB3pbRPp0KMK3ttR/KctSo+re&#10;sEM2Qahq60Qm4CCKp0ogEzBBn9KAvemSo/7okUk8QPOQDKDKtwiYysnNEPv+kLLbaQXQzevkbAd9&#10;YYB9Br/gh71/xW69PXItkkBPmEVfzvp7VXmXPcd/gFPAJeTXJiO9OBavPt7H0toEjpscEXB5DoPd&#10;tTKhdZgfl9UzLshcwNyb52z9+cehYhmZtUzG+HKQ8LOTY19eQdXbrqsqV99lSykWDamSCWTqeWpy&#10;iqqUEi9WBOtjxMamIiA4BpExqYiIF8ZIzlEjMi4Jnj7+8PL1wzU3Vzi5iFqTs9t1XzgHBCMwKx8d&#10;KzdQ3jWApp4+lSlFvNLN0C6x4Vl0pLdXVIYwSVNDowJ4zJ1nYRFGO5HoGgOQIfgZVztLzmxlAObg&#10;s1MTpTIbM2amxWKwT/5OR6OqBcJgX56ZCNQp4r5dgDmZnCufRUvqa+tUSyvW5ykX9bJNT4hHRjhz&#10;+hSMjxoqS4FWAt2s9hcuql5fId4+OilARvgTJuDKP2lm+qVI4X6EhwUhUEBitKzsmGgH5Ob4wfu6&#10;LQYGOxEaHgJLm0v4ef927DbYjUNmB3H49EGEig6bWhrF/Ucbgpjvws/LDZctz6GtpgidDYVorc5H&#10;cnQAJvo7MDPaj9XZKZESvUJeXYx+Y53Y9S/+2F5mj9E2EZOdrU1IS4pXRGc1KGKYwtwsAbWZgmnS&#10;kZGRpVpsccMnJSkVaYmpqppcihA8JToBocFhqmTO5Sv2cLnmpqsd5O2tetL7BgejoqEZhJvMT2Ib&#10;Zya8Ud5Mi23YsDyPVFltaYIlymRFl9YLOBZbvrGxWSTRIIa7elUhJUoGppMT+Ws9yjTGUDhAmIAM&#10;wM5WbN7Evufss8QgHkZ7c5OItdVJ+O72FlWngIzS3tyiALsqyyFmvFr5xSVIT01DcGAIvDyuw8vL&#10;S1eig6V62MSN5XqIDehF5CBIpAOJYWMs3EIvogYSv4LFZJnIlFQE+fmr0n0s9qCnfxC2YiKGhQfB&#10;TsDK+bOm6kY3b86hsiwX7tccVRElT1c3mS6mWPyG+4LYdcHUgu5+1WXsPHlyB2mxIWipKQSbNT7Y&#10;XJDVLRM3JDp5vFPEaZOqksPj6cN7yleRk52GispilfTaKOZSbX2VEtUq4TRVMExeAZLkniOj4sSa&#10;CUFoWAQSEpNV+/3wiFiEhcXB2dlbgOcVsUouw+KcNWxtHHDV8ZrqxEV1QauE29gEdmyR/PrDK7Dy&#10;AKOEx+QR6l9+RuXb35D74h3KHr9Cwa37yF9dR+HIGIobW1QJweL8PIWdWDCGpYaIJ0h8MgGZQrX0&#10;b6hTjiASj9f0C3BcthWgXF+r/g0lAiUKiU7i03qg9KAPh0A+IjxU7brSIRUTE6Wio5nzybotzKxi&#10;fsZXJjAw0FNMwMGqPVoRO24sOVy2RWhggLIUtAo+2kiVSSFz8DP+oNmpEzh77hSOHjuCM+YnVAlk&#10;RiIzKtn56gVctb+gyhyxOJa9SJl7jPS9dwuPbq9jY17E96+v8WB1BvfX5xAX6ocnd1cxJGZmTKg3&#10;woM9RQTGyoNWyAoS8VqSqcLgXz59JO/puJ2Tw4ktKSlSg1nIBYXFyMsvFFGfhviEFMTEJgnxo5Xo&#10;Z5O9vPwS1aaRDqfTZ86LBWKt8Ii1taNMuKNIvRzlnu0REU8bnxVECPIYfcwYyrVVMeuWVjB74w56&#10;VjeR2T+BlMlFxE0tIWpsAcGDM/DpHkJIWy9yOgfR0DWMuuZ2FIp6YkQzVz1LLpEBqApYgIvE56Du&#10;J2FJYOIDEp2DBXr4PqOkKJlZjolRxDxHR0WoMnBkHsZY8l61+lTcmmepJrZ3Y387JueoWjUc3LWj&#10;lUBsQCZg9aLzp0+rfQVuLHmJ7iPRSeytg0mqqTLSk1nXimoiCaVleaq2VaMQiwEogX4eOGawD95e&#10;DvC97gwfL1e1YeXt4alA3rOHt/H83gZuiAWAj4/x8ektYYhRZdOeOqEHM1MDkfhvhCHN0FBZiOoS&#10;toytRG1JrkqHr60qVWJeqaekZJnYAuTlFqloIpaHihHxzhpZLBMVGRWv+lmEh8fjwgUHnD59UXDM&#10;NUREJMDbO1gVFAoJjRJJMovN2/dV1XOadlrgK2MWGRfJWAd2g2WbKeYddLcL+OroQVtnHypI8MpG&#10;eNe2wKu+E9eaunG1pRuuzT3wL29GfmM36tu7MDo1BoamEweo4mLCAKy8RinA2ltkDiYCMwWwTUzk&#10;4txcFGRlfQ38IVhnPaEoITpXOYuRcZVzhZPoJDivSXym0/GziooyBWT5XfYGiY2NxTYCOkoDDvb1&#10;VdJAACIZgc6j8+ZnlEpgFA67onGbeetgbYPk+BjViiI7O1l+pACV1QWoEzMlPjEMR0U1HDM4gOse&#10;joiJ8kN2RryqAMX9CaoQZiW/f/9UxPkN0fMDGOmtxebqKDYFHD5/vKFyGoyN9XDk4C5VgraiMFt0&#10;dRjyUxJQkJqoXtdUliA3U8zX7EwE+gepqlAnjM/g/LnLqo3mOYsLoppiEBwcjePHT6taYZcuXYW9&#10;vbuYtF4ICorD8PAs3ooIf8gcPgF3DEF//Ybt+LVs5ze66OBba2A9Md53T68AvO421AroIuhsFn3f&#10;UF2PolqRXNVitgkDupfXwJmNGetbcbWhDQE1rWgZZ0fLNdURZ3JiRIl/Dq1TJVt2VrGomkiJvIwM&#10;FGZkqsE6ZMpS+zK4p8N+CGwRwhxKEpyVqUh81ijjYMNYRl4zlY6xjZQ8VAnMs4wTqaG6XGoMwOJN&#10;BIg0GSkFTI+LyWhsLLbySdUMlmFoDD9jPKGunJeuqhXLerG2Gc8ZAhJLC7KUzV1Xnq9MFnuqExsb&#10;hAX7IC3eF5VZvuiuiEKIhzV8PV2V73phZhBvX95TFbDoEyAu2Fidwt1bC3j/4h7ePruDxdkRXHe7&#10;KgwllsXu7fDz9UaWTExqarLaC9i9dw/MTpvjIjdc/IIQEBgGx6uuop7OCegV9XNOsI2rlxoO9s5K&#10;xD9RHkQBdffuKScNvXjMbN560LXL95i2xrwGfo+OHS3knV04WVqMnTgriitRXlKNgtJK5AgTBMv9&#10;2eeVwq6gAs45RYirqcPo6opYP6uq1uq6SBhNtBMAEifQD6DAt+hzFdchz6dMcWFwbthp+ECTFBT3&#10;PX3d6KcU+SL229q/1GgT9VhfUy7AskwsuHwkZuQhMbMEnoEJsLD1wD69M9inf1JXuUtjgkOiFlQn&#10;YJECShocP66YwMpMV9ySe/IMMU9JTlSMQP2TkhyvOoEmioXACl9sicqk1YhAL1XqjNLD9oIFwj1s&#10;UBR6CeMFbuhKd0ZBnKcKF8vNSlZ136bGuhUz3NtcVAxAvc/uoV0tcu5qUD2m0hKjcXDfTgGgHLux&#10;45ftYpHsU/EMBw8dwclTgjMcruLCRWvVdIf14hzFxg8KCkFISNjXYhW//vo7nj9/qYJVSVyms397&#10;kPiUANzwIQCkP59ePHr+yADEBcyLbBJzT2OC0pJKFBaUqTpz2XKdVFAMT8Egl3wDkVlZiemVRcwt&#10;MCt7RkU9091OAFdSwJS+TAW06ZHlngzLsLIqGfEBpQPNRw7NfOTQfAn8nFKEYI+h+W1iQbQIfmC5&#10;tqKySmTkl+J6SBxOWF1VJdu+O2CKHcIAP+43xq4jJ3SSQJVw28IENBXJCGo/wfiEYgTiA3tra9U9&#10;mFJAq3BIBlAl3mIjFROQAThiQn2RHBOCksIsXLQ8BZ9rF5ET5ojeHF+0pHqiICFQ1EYVFmbHFPFZ&#10;9JPl3xi1zGuWgxvub8FAZ73qdjQswHJdJo+cfejgXnWfRw7JOMz6eIJhzljAzt5RDXtHB9WFnR0W&#10;mX/IjRmuci3/8NvVrh0U/dzAIeH5fX6XmzgkPnf96P8nA7CFDaUAy8s1NrUI/mnSlZkrq0JJaZXa&#10;wEpKzYGndxAuOzqjf3hIYQlVz2luCs2ymqnbGaXFVc/6e5QElAhE+qoOnwyag1ztHCSyqsFJHS8i&#10;ngBYlaMVNVRTXqIkSGG+MFRJGcrKq5ElmCivuByJ6cXQN7moChbuPGqBHw+fwna9U8IEJ7D94DHs&#10;3Kv/BxPs27cH+2WQEY7pCzYQSUB1wP6/rOunlb5n7X8yga4hctw/MUFsRJDKR4gL91ejMC9eiHJB&#10;dX0ICQtWdQBTI0UtFGUp0cV+wWyVrRVB5Orvbq9R12SIwqwExQgskHr1ykUYH9OD0TF9BWLPiZpi&#10;SUx3Dx81aPqNjU/qKPrNoRWz+PZgVROmvXM3T8tX5OYNCc8QMIp+moPc9mUPYqa3s6Y43cBkAjZ4&#10;44qjNMjKK1TA08tTJJCdKyLD4lV+w+z8jCrhMyCrmn2KK4VYucnZyEvPF0bIUY4g+gLqqiqVe1gb&#10;9BRS/JPYHLxmQVbWJqRqIB5gzYhSAXmUKMWFJSKJSlW9wtTMIlwRU/fIMXMcNDyHnw6cUEUbtx8+&#10;KavfGL/sO4gDeoa4cN7mj2avLF+3tY5hneiR0YFeVbCKVcvmRoa/9kFmDUNdL2Rd+To1BOWvzE/j&#10;1o1lvHn9TADWHSyvzavCVRxMOtH6JGt1DW9truHZywfY2FxWnWi+rV7GwlAcWv1CbWj1C3nWKoJp&#10;QythxwphQyODaieRNQxZuYzj06+fv9Yv5PvfDr6/dbAwFn+rraMVW8vncWi1FbX71KqobR38nM/C&#10;Z9IVnfjfq0jy3x1MfaeKZT15Dlp6BkeP4PIlK5ym5XdEVObhwzA9dEjVL7TljuyxY3/OBByVJYUY&#10;FsChMQH7QJMJWMzyv2MCZvowGeLxk3tYXNERmyVpqAeZZcQxvzAF9o7mNWsYDo324OmLh2qwmCWr&#10;f3HSWPXrW0YgEbb2ktaKV2pD+2wrE5CYqrSNMAEZYCtDfDu0z7TBv8fKYwRfvP7viE9i8563Du17&#10;/Pz/9sEqJ0ziZejfNRcnODs5IjwyRO2TtIgkMTMwwLE9e1S/a9YvtBYVr0rYfcsEWio6W0AP9nR+&#10;rWhKJtgqDXTVTHWNwbcyAdtDM0vmydP7mF+aVsTmYC1DrYyd6pf9pazd9NwoOnuaVe/sW3fWcZ8d&#10;lL80EdcaiW9lBDIBBwmzlRm0ob1PqTA4PKCYgMTcWrhya/0jMsV/N/g3SUxG9vxXhN9KfO21NrT7&#10;5z3/3zu+lS6/q9r/9naX0d7ZIi8/o1LUxwmRAKxoyq7vlARsf83ahv/EBBzcHqY0YMdnVjRlI/Tp&#10;4cGvFU0XJgTgTAsTzE7/ExOsrsyrQpYsTLF+c1kRncQm0VnRlGdWM9UYYvXGPPqHOlUNQ0oClrbZ&#10;OoFbJ5KDRNbEMa//q0GpMDDU/5X4jC0g4f9XK5qSoe4/vIeJqXFF5D8jPKUWh1ZH8dvB7/LvkDh0&#10;kevqGf6fVwuUBCyBw7/98YPc9707IhHF8pG5SIqKUAUsWbWMw9LERFU0VUxAjx+ZgIMMQSagJCAT&#10;tNTXYLS3GxNijmxlBJa4JSPMCbexrO0NsXm5ocNeyCxK8eDhbVXMcmNzVRWvpNinNKAaIOFZxJKM&#10;QIZgYurswriuibyMew9uq0KUVAmcPA0faJPOFaWtRG1l8qyJaY1BOOmsKqoRnUzA0nfatcYEGmNo&#10;1xz8HqUAz/x9du5nbiQlFO+BhN2qriixeL98zfPWgpva/VOi8NAa1//BDP81Q+iKWGk4YuvQ/Tvd&#10;v9eO31VNJP6b31gb6dMHfBKMoA6RigGe7qpwJcvWcbCaKRlBlbX9lgk0RuAgOBwTU0Ura0uVoCtl&#10;24ohMV905W1bBTf0YklWyvrSnKDgMdy9d1PVNmaVUqoBVigjMxAUkgnIABxUC7furMpdfsbLN0/x&#10;+Nl9mcCHX4nPyeWEc3I1JtgqHUh07Xrr53yfZ+pxEpdlanlmDUStrK1WC1G71sra8jtkEDIDz/w7&#10;ZIAlsfG1CqtbCc3f5T2SUVhzaXl1SQWYNDY3oKyiVNUpYKF9fpfEp5raWtZWR2geumKYOgL/cfC9&#10;rYOeS9Y6IgiktPufHr5u15QkOCdAkIMMwKEwwbdMwDNxAQfB4Wh3lwKHLG1LBmgXs4XlbLfWNiYj&#10;TAj4mJ0YUUxw+84NhQnIBBoI5CAT8ExGoGrgmJodEbWxqKTGvYeb2LyzIeOWmlSK4a2rTpt0EkZT&#10;D1tf88zB9ygxWttb5N88/7qqSVgWxLz/UBhUxqMnj78Sm8RndxV+zm7LNzdviUS6ryKjG5rqUVld&#10;gSzBSXEJsSo03D/QDz5+3oiMjkB0bBTSM9NQJPNFghOLsJYxi3GxEBfvicQn0TQGIEPoGpf/QXSW&#10;seNq/j99fJa5uCzWwsVTp5QUIBMohhAG+JeSgEUpuOK12sasa9xYXobe5qYvdY1bVF1jMsJwd4cq&#10;Y0Mm2Ly9rqwD1jamFKDY17ABJQKJT0lAtcAC15t31xTD3Ll/UwhBM/GP1bZVtJIhNMnAM79DYnPl&#10;8z1+V2MWTj6Jt7SyDNY17hRmbu/sQF5BvqpnzJGTlysrNfNrjePk1BRV07hYbPkKsdlZUaWmrhpp&#10;gpHKRSpqTKdJHL7mb2mMp0mKrfesMSaJ/4/i+/+7g0xgd8ESl5hawNUvTEDT8JS+vlIRqqzt1rqF&#10;2uAuFWMK+xg42d+vdrJYz5DVTFnbuKu1Hr2tung7NQRE0pqYFFHIrVXWKKI0YGfc8QlZGYusdj4i&#10;kmFCFaVgbePJqSElGVicgpVKuEHDci701DHyltG2jNObEEukX8xUEpK9z+hpJLEYI5Cdna22Q5mY&#10;yrqF7LhHrx7rGkdHR6O2tl5tAdNlzLoGLInDmsZ0G799y1rIf1Q05ZnFpLRKpUz55v1ERoarrGh+&#10;xoKUW1crgRgH/z2LVGlVUzn4Hv8Gn+tbMf//9cGAGpuz50QCUAWcECY4jpN6BjDVO/yvmaCjqQmD&#10;3d1ora9XUoLVTFmyhtGqZAStwDWrmbLANW3SleV53Lq5pgIpteqlZACtKgmvWdyazEEpsbQ8J0wx&#10;piqFsWoYCUrislAUq5FzxXJ1lldWqBDz8ckJ0dNLWLuxrvz69P/T3UtfP2sa0u3L6GTWEKqsrJbv&#10;/GPG0Lt3H8BG/WQErYiUxghK18ogsTmoq1n8ioRm0SkyCHUzy85MCDhmmTv+Ox78OxrxNaYg42if&#10;/78+bswv4LqjE87oH1WMYHpEHyf1vxS4/u+YgHltZIK6igqwLH5TbaUqcM2StlqB661MwGqmLGub&#10;lytiNjMFjU1VSgqwsjmJz2uWs+U1pQGZgFW+WGlMqxiu1RtU2TqPKV6JCShyaW/Lav0C6PgeXcFb&#10;h1baljuDrGT68SNLxgIsadPfLzhkbOLrmW5i3ar+TRFPIzwJzvepo7myuQ+vYwhWRWEJvA0VB8CC&#10;VGQK7WA1Mq1WIYmvSRUy1R/H/xuJwOBbuqudrS7h1GF9mB48AjODozAz1P/XTMA4dzJBVUmJCiD5&#10;MyZQo0OnEth5dWF+Gg8fCCB68ViIeFNVNt865haEIWbF1PzCBExdCw0LVITQrUxdtVFVqVSIrVU4&#10;JzPwtYb2Ceq+rXLO829C9Xfv3qmCV2Qm7eD7HNqhVUPnQSJrBKNU4NBEOyNxNBVAAvO7VBeUDCQ8&#10;GYP/ltca4Tm0moX/yAQ8NFPv/95BaafK/sp8cUeUlerPcjPwmABCQ5EEggnY/OJrlXONETRm2FrF&#10;jNEsQz09qrMcJUF9VZlSCVQFWoFrrd+BVuWcgRJPHt/HMwF5T5/fEXA2KeKbInxCzKg5EePsVTCt&#10;Bt3JM7MTIjFq1WRx0klAbXzrzPnWrUvCc3NI2yCiFNAkQmNjoxDhlWIE7gZyJ5CbQcwIUluubW2C&#10;H4ZVFTH+7lbia+KcBGdkjsYQ2vvaateIrWGIbwcZQ+fA0R1UJWQo/h1dlfP/M8zA7XFujXOwpiPH&#10;fVGDL9/SnPwIXw8vMQlPwuq4sap0fl6YgMWtzx4/9q+ZoFB0M0Eh052Yas7qZQSHZAAywrdMMNgr&#10;JqUwwfNnj/D+3Uu8//BC1TVeW59Xg6XuiQ20Jhi0FFZZXu72DTWp3zIBV/vW8U9M8YX42vdJfOID&#10;nokLSCwSkAymTf5WAvIzDr7m0BhA+5yVTtmQl+9/S3yNAbYS/M+GTopsXf2/f2EMvqZk+t9jhE/C&#10;S4tLa2rcZ5GrZ6/w8NEzfBZBx3S8mzduwcvpGi6cNIPNyVOwEQvhvKiB88ePqvK2/5IJWLeIHUWZ&#10;/xYmtjElAaudM/Hxz5iA6oBNL2gdsMH3h48vcfvOmupxwKExgQYQ6Uxav7EsN66r/EkCkIhfh4j9&#10;reNbptC+p1VBJ47gNdWJxgQkEAmnEVEjPBmOn5GQGhNor0lgvqZ1wPRvvibhtq76rYTWAOa3g599&#10;W8pekwZb3/uDGbYyy//sYG8DVizduHkHr9+IGnj1TvU6ePHyrYDudYwPTaAitxjuNldwQawC9jsg&#10;E5w8tB+njxr8aybQwCF1SmRIIMqL8tDWWKuY4M/UAdvfjI8N4d7dWyoc++27Z4oJCAjJBOx3wGvN&#10;VKRLma1v2H+AolhHqDdfB0Hg1kHHztZBwnNQ7HP1U/RrFgLDqVnijX0NmAmt9T3QrtljgYQiwmde&#10;IWsfEgQySplxeImJ8apoFmP0yAy8v61E10rU8syhA7X/OPhdEpgMRKJrZxKe198ywz8yxP/sYGWz&#10;ew+fqQ76j5+9Vue7D55ieGwa7R29GBscR1O50KyiGhFuHrAxPi5McEQA4j4dMCQTkPgaM/yTJMhI&#10;Ve7j7rZmAYaxqCjOldfF6GwVJlD9DsRUbG9Q2S89nS0qAYKZP0z5YucTFl2kJ5DEX12dxMrihBrs&#10;dzA9MagAIpnjydO7atOJLdw42TqRq2MInrVBgmugkRKAZ82S4Ge8ZvYvz8wBJHG4aklolrsdGhpQ&#10;TS2ys8V6ycpAQUGeCtIkNmDqN8W/RlQSnmVhWKiarzWCawQmltDe47X2b/nv+JrbupQgGqGJL3it&#10;Dfr4IeJaPsCvv33Ax98/CPl/Vy1TFR/8ASX+4fjwUccg/P/Dhy/FEuLzPRar5aGoPcZMPkNf3xia&#10;2/rR3DWEvuFJ5BeUYml2UbVZtz9/HmcMxDrQO4RThiIJtja7+DOJwM0kuo+5yssKc1WvA0oAdtrv&#10;aqtVGTBd7XVfmKAJ/YL0yQRM+3r7RudVozeQhF5dncby4qhqerE4M4EpURu0FAgW2Svp1eunaoX+&#10;IZL/ILySCnImgbni+T6ZgcTnWQsHY15AU1OTShChn4FD65NAJxIBIk1DmqG6f/vsn4jL1zyTmGQa&#10;moJbv0MCc/DzbweZjWVrOWhKamqERCcu4fXWwaYXKhjmN1FtEBCHz8qZ/PsfRsyfHuxu8vrD72JW&#10;3xZGXZFnei7AlxXY76KnZww1NW0or2pGa9+4YoT2rn5s3ryN+clp+Lg4Cx4wUkxgys4nCVFRX4n/&#10;Z4zAPQS6j2n+0UnE0LHaCvakrVaM8C0TMA9Olbifn1Htb+gyZZQRsYBigmVRCwu6Uvj0LtJM5P4C&#10;M5AoBUh8TjSJztXM1U5i0e5nsCcRPoM86+oY3FmuCMxBc5Din8ifEcFM+aYkIMOQefg37t8Xi0XM&#10;T15rjETCksAU22QIvubQiEzLgGd+vpXwXPUc2muNMbRS96pkrTwLJRolAAeZQLvmeP+rmKX4gNeq&#10;44nglN9eizQQRhE2eC+S418dd2/eF6a+J5KsWzHA2Bg7S0+guLhWVJrMjzBBR884unrHRBLfwNri&#10;KhYnJuF+5QpsT52C6cF9MD58CNu06uYaE5Dw/6AShAkYx9bT3iwqoUmkQTZS4iPRWFuiUwnfMAEr&#10;aLKcvEoqecq4gqdqW5mNsNj5RPU+EpOQeXfMumG9PVYv5aYRN110/vcnwjyvlO++pKREFbnm4DVN&#10;O652upUpFTTVQIbRGIUMwEQRxgCS6FqnExKf/0aTAmQEbWVvJaxGXL7PbCaNQbTPtJVOgvOsleWn&#10;xODnLCnDv6v1O9BMz28Ht7tf/ipm5ycC6Nf49f1rplWLOvjzQFgeVAF0dTx7+Bx31u+KFFhCb+8o&#10;2PGEo7m5G3l5ZarzSXFZPdq6RjE6sYhbN+9hQ0DiaHcPnKyscImxBfqHYUy3cURQkMIDVAs8f4sJ&#10;yATEBZQCLGxNiyAnXaRESjR6OxsUE2jtb/p7WjE+0q9a5bLIsm7/4IHaQyAYJC6gNTAtTMDUsPyC&#10;ItXrkNm73LXj5g6bXJAJuMPHM4m2dZCA/9XQ8ACZgYGiZBgyA0vEaNHGVAX8nO5mvk9Ca4QkASm+&#10;tdY1/IwgUZMMJKr2Pf4bEp2DBSX5vZCQIBXjR3BJfMHvkAkoASgRNPOTVgmvP8j4Xa4/yW/i3Xsq&#10;e935v2jbR2vozoP7Yk7fxUD/KObn1lR5ntnZVUX8trY+UYNNgneKkZqai4LiKrR0iKRdEuC7tonN&#10;tZvorG/A5TNnYHH0KE6LOjhBtzFL3G9lgG+ZgMElxAWsizfU26na37DSRXE+y9bEoam+DO2iGnq7&#10;mlXO4fSE/KioA62GAHEBYwuICRZXptXKD4+Ogvt1X1xz90ZSWiaa2jpxY/MuvP2DsLx+Aw+fPlPt&#10;bxRDfMME/2qQyJQGJDTVBolNBiCT8HOeSXwtspgrmMTVStFzkBGo26nTSVwSkNeqaJRYEEzl4qYS&#10;Ez25r0DASTfy3JyuvwEH/z2liUZ8nkl8MoXGCB/F2hHzRaj7SebpI158+hXPCAi+OfjWvbty7w8e&#10;yuKaBssCNgnoGx5fUCpgZGRO7rNOJN+gUgVJbH4Rm468wiq0i3qYXbwp87+B1eU11JSVqdAyC6Nj&#10;OHXkoK79jcoqio1V6oDE/5YJtCgjdj0Z7OlQTNDf1aKSQdgIi0xAdcD+R0T7bC5BJqAkoIXAyGO2&#10;v6E6IBOk56TB9fp1WNtdhaOLN1zcfJCYko3ZhVVc9wvEvNwomeDuQwF6wvUk4H83SFAOEpsrnSuf&#10;Z5Z6IUbg+1sHPyODcJARuJJJMJ4pAZjCRWJr5fKZt0eiUy3QkmDGDz/buodA6UBGIhOQiTT1QOlB&#10;4pPwZCxea4PvvSMzENzKyl8Vc6Dz/Rs0fvyAMmHUq5VVcKuph01hKTL6R7AhNv/c7BLmJ+bR2tSN&#10;sqo21LcL8hcij47OiynLVLM2kQKliIpKQUREEkrKG9DYPYLhmWXMr9/EjY1bKsXN0uwkThro4biY&#10;iAoT+Li7qyplGi74lgmoCqgSmODADODRgS5RCx0Y7G1RCSFMOWe+4Nhwj2ICJlhQCnCQGdj65pXY&#10;6spHsDoHv2B/OLq64pK9C6wd3HDZwRPXPALQ2NaDkspa3H4g4vzxM9wkob7pf6QR+88IqyOorloY&#10;VziZgG5jSgXtMzIIsQTP/I7u++uKWEwOoalI30BAgJ+SAPQVuLq6qDrF9BWQWUh0Mgn/HcU9r+lj&#10;YHUxXpMBNObQ9hS2Oph0Vo+OIWg5PRBJuYJPSL67iotzQzCZGsSJUTHjhAHtZ6ZhOtyLfanxCKys&#10;xNqd+5gg2q/uQG5+HUqru4U5m5UUKC9vVCM5ORfBwUyxT0BNQycq2vtQ3dGnimY0d3aqfRBnhysw&#10;O3EMx/X263ogsdkFeyNquEBjAFWV5EthCjqMSvJzlDpgFrDW/2hUGGBspAMzU31qjA13KUZgVtHc&#10;9Ihgg2k17t6RSdlYUSsoPCIKzq5eqv/RVZEEdnbXVAp4RWUd2NmT/m5G9DDOkIEhJOBWQlOkcxWT&#10;gDrd/kjeZ7/kp4qwxAJMvmSZdxJV7fbd3hCduKRa9y4tzmJ6ehpFZeUoLC1DsjB4dk46ujpbFKCl&#10;iRsZEYyU5DhUVQoQba7E8swQMlNjRO3VYuPmKlbX17Am5tatuw9wY2UZ66vyemVVfusGbt3eFJP3&#10;hkgpYdCHd/6BATQnkwY0uQt6Q8Bgwau7ML81hoM3x7FnagAGQz0wGerFUVlwB/tbcaa9CYaifmJl&#10;kTR3jSA/twpZmeUi7hsQm5gj6jUNtY263kiRsRmiVqMQEBKP8tpONHZNomd4FgODw1gSAF5ZkI7k&#10;SH84XzyDEwd3w+SISAI2wiI41CSBJgG+ZYKinBzlK9AxAb1QwgRyk2yCNTnWqxphjQx2KYnABlgc&#10;bIZFc/DJ43uKAKz0nZ9fCHsHZ9UIy/qyE1ycvWBjbY/urgGRGveF2A8VcTWRSgbQVjLP/IwSgdcq&#10;8GSdfYoFSMrgCqd5SB1NMZ7BrWxhhMKCHJW+/uDuTYwM96Gb+xuzYq3cuKX6AxFoUVSSeAuLy4JP&#10;bmNJxOfo1CwqaxtQUlougC9IMTGZiO10GC+h6hLML+D2LV0Lnrm5BXVPvDc6mbgfQoCpmZ3atcYI&#10;T148x7JYKB7jQuyZdnw/1YG/tddjf1sLdlSX4S9ludjbUgdzeW2WmoazPoEoqetAUkoB0lKLkZVX&#10;BX9Z8UmZxaoBVmhMGiLiM+HqHaqaYlU0CI1mNpV1wNpIdeW5KEqLQGa0HyK9HeF5xRLmR7+0xCM4&#10;/OoX+MIAJDyHdp2fmSkWQoOyEBhGxiZYHCODHDKpAvjYDo9jcY6+gGl1Zt8hYoLHj9ix7JGy84ND&#10;whQj2F91VXWH09Oy8eA+iUhC/yHaqadJWIp0rnIyAMW99prfWV5igy1mFa+rlDH2T6qtrVY5+45X&#10;r4ikuYyG+mrVCY2WCxNnq2pEtMrfnVhYxuKNB1i9/QzzG4+xfPc1RpceYOrWS0zdfoPynkWU9q4j&#10;p2EC1m4RGJxex4Yw6l25r7XFaSzNjqvf5VhYWFKpanl5ecpCYL0AMrGOkf9ogsU50JiBzazH5VkP&#10;x4fDfGYA+4e6sL+zAwebm7Gztgq7mmuwX7DI0YJC2BWU4EpoDDIF+KWkFYukKkR4ZBqCwuKRmVum&#10;zhk5pUhIyRVJEIHE1DxV9HpwahldfYNqQVYXpyE3KQDpUV6ID3JBqMcVeNlf0DGBv5fXV7fxVgZQ&#10;TS/kNc983VxXrVTCH0zQh/HhIVUlJCTAF072l1Unj/joCDEf27CyMIup8SEVhn73zk21ulWdPhGh&#10;5RVVIsZiBNBUqNVPBqDIJ2FJYA4ygDZIfOYI8szMYCaF0gRk7l1wcCjS0zO/+hC44cMoJfZA4ork&#10;PgZrGiXGRcLP1xPsyDoqKmHt7iOMLz9E3+w9tE3cQ9XQHWR33EBYyRhCSifgnTuMkLIVuKWPwCut&#10;DwHZnRhaf4WeyQ0s3XogkmIOzW29iE9IRUhouJIW586egZeXB9rl+ZdXV+Tedc9Ns1JjBGIQMsJD&#10;MYE3339CSHcHjlaUYFtMNA7UNECvsVW1xPuhtADfx8TjB78AmEfGI1zs//T8KlFhhao2c3hkKvKL&#10;yiF/AnOLa0jPykdMfIoA7UwxDyuwKGbh/MoNme95jI8KjkgLRk6iN1IjryEh2AlRfo6I8nH+x76I&#10;/5Uk4HsslqBzH7cqJpgeG8DEcD8qRa86XrETBnBQJfLJACxYEeR/XUkHMgOJQCZ4/OS+0tFzwhxs&#10;BtHR0610NxE19alu9evEPl+T+CzsyAKQdBQxbpCVNbja6AZmlvDGDTaiZDwiO6Kt61SE/Aa3fxsa&#10;a9Q1N6goCVjMIijQRyWljAkjFVQ2oLpzGTn1syjs3kRaxx1E1m/Ct2wJLtmTcMubgX/JBvzLbyGg&#10;ahPO2dOwSezG5dhGOCfXIyCjAb6hCbCxc8VxYxPs3b1H1U7QNzikopIZ/kargfegMIJIBD6r5pam&#10;Cbz56hUSBbDtDBAGIvGFqf8jNgm7BJjuLS7EgdhE7Lruh5M+IZh/8Bwl1c3y/BWq8WVCchZYJufd&#10;+494/+GTOrPL2z1ZVHx/4+amKojNWM72lmLkpgYgN9FLdUNLj/JAIsvesxsaJQF7I/5ZJ7RvmYB9&#10;EYkJaCqyHR7PVucs4HfdW1XSiggJVK1x2CQrPiYYwQFeykKg7iQj3P4CEBeX6T1cwISIU1b+YJu8&#10;+w9uq00cmmgkcqr8bkxMnHIJc0uY5WBV9zORJJqK4GtiAjbK0lri8X0idxaTrKuvUgRgzONdsVKo&#10;osLDAlVYeM/QEGpae9AweAvpDfNIb7+DlK6n8K28icDaOwiquwvHtHGRBGtwz56HffoMzsYMwDym&#10;F24lAnAbN2AbWYHzjt7QO3FWpcafNT+Ns6dNYGJqBMsLVnDz8lRlYTTTURtkBg56R++INBgXc9ix&#10;sASHk9PEZg/EXyIicTg3F/vi4rFfcMB2UZkWPgHYfPkGL999xJu3H2UuRZo8pUv6ExhPweghekAZ&#10;QEJXOxcEAfD0zDjYtLS5Nhd5yb6KARQTxHgiOdwDCf5uf/RFjA4N/VMm0BiBZ+4hkAmoEmbGBxEa&#10;4ANrqwuws7FWJeFoHs6KiTM53o2piW5kpEWprWUywf17Ap6EARhd3NnTit6BTgyO9ats5eISATVh&#10;AcjLz1ImDMU9VzajgykRSFyt1i9XuvZaXa/yNTdOqJtXv0oC9jOuFRWgqw08r9rhEf0PCYZJSIpH&#10;a3c32gbHUdy+hKKuTaR3PUDG8Dv4VN3C1ewpXEnux5mAGgQWTyKkchWX4npwMqAO+s7ZCCwaRWHn&#10;Kq7HlMDBLw7m1k7Ye0APBvqHcGDvDugdOYCTZ07DytoGTk6OyuSk6cnAVI0JeH4iaoEVTTeEeO4i&#10;6bYHB+LHuGjo52RjX0gIdl1zx/cXrPHTWQu4i+X2/PNHPKaJ+ea1Crnjvsynd69VSDkrtPLMQf8M&#10;F9/S4rwAQlY460BNqaiOFEoCb+Qm+CIjxkf1QIj3c8c2Fp5gEyyte/qfMYHGCAw55/4BrQPuJJoa&#10;GahS9gE+XmoLmS7kiTHRy2PtmJsVZhloVLUCe0VisCoHVz0zlMcm2bRpAOOzwyrAhMEluhT2FSGo&#10;ri4AW86SCUhYEl+rF0AiU2XwTF8A+yKyJ6LWF5HfJeFZ+6C+oVq5b5eX5lS2NN3ZpSX5Klu5vrUV&#10;jl7+qtWNf2YXriZ1wTqxD865M7icMggj9wKY+5UgvnENpeOv4RDfCofoepy+GoO03AZ4uPriqL4J&#10;/n7IDNsPm8DgmImqoKJ/cC+OGh7BOStLURP2OH+eDbmsVKVX+hwIGFlRhM9J6fjisahIURXBAma3&#10;hwTgYE4q9sVH40f7q9hpZY3t561gcPkKMsXsffT2OZ6yL+Kbp3j38RU+fHqL918YgVVa2ReR1Vm5&#10;izs62IcJeU72RRzr70RFfgKKBROwL2JeooDDaF9RB16I8xUmuHLxomqHp/U3oJ+ABNfAICtp/DFS&#10;0NnWiFGxYZPiI2BudkIVtqoQAMPqIp0thZgaqcL8WCmWp8uwNFUqVoUXstPcMTaUj1vrLViaqxY8&#10;UYHZ8Vr5bh3WFybEOkiCj68/nr4WcSb/fU3S+J0RvC+V6bW8TBOT5d/JEGsi8um4uakwA60CWh2s&#10;MkYpwvc6Rc8y+WRmcUoYb16ZcoszCwJum1BTU4P4xDh4ih52jymEV0o9TvoW4qh3EfS9inAxrg3W&#10;MQ1wDC9DSkI5QoLScerMFdUAc8few6htaIefdxgO7T+GAwf1cfiQIfT0DFTPpePHj+HsOTM4OApI&#10;9nJXvRCdnZ1VH0R2Z3MT/MUGWGyNxzJzTN17IBhhSqwFB2HQAxEh2OvtiX83NoahSIFDlpfgFBaC&#10;6c01PHn/HM+FCd6+eIqPz16pwe33jx9e48Pr53h4S+aGMRN9/WrbfHpa5kUYor+tHhU5MShJD0Fp&#10;WqDqg5QVG4LkMD/E+rjqmOCq3KDXNUGMUVH/kgmIsrnqHa5cgIX5SdiKyGPl0N72coz05WGkJxqr&#10;M9G4tRSOWwuBuL0UhHePU3F/LQSPNsLx+GY0nt9Oxau72XiyUYSVqXoEel9VPQyJ2MfmpzCzLIQU&#10;C4LNMTXQR6lAvU9zkI0yGVjJg3GFlBAclARkBupCVhtnkkqXgNii4lJh1Bq01neKSitFZHiMrEwP&#10;XHFywi8GZ2FwwRO2YXm4llSHE66xMHEIhZVbGM7beKC2qAFRYprt33cYew8ewr5DBzE1N4/r3v44&#10;dOgIDPT0cczwqOrKwsYcLMvP/ohs6sG9BVZp1/ogkgHYHJMMwTZ5wSL+AwRAJ2SKqu3twanIMOwX&#10;FfujnS12njFHbEaOmKw38ODVG7x490bVbnjx/JHak2ER71cyWNyDHtn7m2IFiCU0PTQsq39UrKIZ&#10;GVNYYIWU9jrUFCSgPCscJQIO8xIDkSmYLSnUF1FeYh2wIBXVAT2HtBD+FRNUlhWqCCLjY4fhcNla&#10;TK4gNDdUoqslC11NgRjpdsKNaTsZZrgxboQbQ8dxe/wkJpp3Ybxxt4w9GKs/iOlmI8x3XsBkRwBS&#10;I6wR5O2scgHoxGFX00nRaYwMJjdTArDtG6UB1QTPlASUCiS8hhEYS8AVoEUS1zc2oKy6TtURio1K&#10;ht0FJ5w+dgZ7f9mrWu0cPHhYQN0ZnLKyh4OsbPMrbnJtBwOjEzhuqAeL06YYn5hBRHQCDuofx34Z&#10;BsdNRbrMwsvnGk6bG8HU9AROnz6Fc+fMVd8lttxxcnLB9es+ggXYHNNfDa0fIpmB0oH9HC0tLeDs&#10;6gDPkCBhwjAc8fOBUWIC/iaf7bS8gAUxYe89fY1Hj0UCPH6CV6I2Xj19pFL4H7x+jAdvnygmeCTM&#10;QTf9+OCgjGHMTs8oichimzOCCboaK1CVl4DSjFAUJQeo5pjpUYFiJnrrmIA9EckEbHnDxpj/igmK&#10;C7KV903/8B5YWZojTERVbXUOmutjUF18CX1N5pjsPILx5u8w1/495pv3Y75lL2abdmOhdR+m6/dg&#10;uu4Q5hoMcaP7LJZ6L2JtNBYP1wQfCAPML6xgemFG7N4pMDOJXkaKe20QG/ABudppMbB2ELubxMTE&#10;KBHLESUSjZN9SQCrvqxQfQMjHBaxfWDnAZw2MoWTzRUFhlmkk2ie9Y/2HDgoBDZBcHiUWq2GegdU&#10;baSO8TnYXw/H7mOXYHjaBcbnnFDV3AFPXw+cOWesdP+FSxflty7C1tYajmIqu7l5wFtQPbuxkAG0&#10;DqlkhODgYFVPmG1z2U/S7oo1zOXfnZTXFvl5sO1tg4PocJ++LuSJaF8UdXiLIeSPnuPNw6d4/fCB&#10;Csq991o3GD/JPY0RSoCxSczNUPUtKX8JQSF7WrMoaGVuPIpSQ1AoUiA7TvBflB/ig7wQ4XEV27QG&#10;F2x5o3kOyQhkAgUSv2GCgtwMFOZlCgr+BadOHUNwmDfqGrKRn+2OjFgTNOYbo6t4PwZKf0Jf0d8w&#10;XrMf6z3GuNl/AiudhljrPo7VThOsdZnhzpAFNsfMsNjric2ZJlXzgCuefX/YVFtVMhFik/gU9yQ+&#10;VznNx4iICJWuxkmNFvM2VKwbtsBjVxR2TGNzLGOT4zhseBDnL5jDzfUq/H084GhnrYhLW373rp9h&#10;sOcXAXP7sHvPAew+YgwnP0HnZx2w/ZglTjn4iZhewUXfbJg5ZcLYNhlWrhlIL+tFaHwmzC5cwplL&#10;1rgg83fF3k7MzxC4ODkjMDBYFdJi8UzeFxtgkgHoTNK6pKoOqT7XEejlAScxsc1Dw3G0MBt7m8tx&#10;aLAJJsOCSwba4NvZiDqxduYfPcV9YYQn9x7h+cOHePf2pUr4ZSAtF8bgEKO3ZcHMkQGmlJ+ELvKR&#10;gXY0VeWjLEvM7dRQ5McHKLdxcrgXov2vIczNQccENBPJCPQc0kIgE1AK/BkT5LF0bWoCdm3/TiZ7&#10;NyJj/VBUEoekWAdE+RuhNNkEDWn6aM84gNaMX9BT9iOmWw9gpV9/S5tcY2wMG2Nt4BjujovaGPHG&#10;zekqrMyOKucRGz6xG8mQPAR9/wwKpRuYRZppbtEtyzMDRUl0dkhjNzQ2xWRbPPZMYncUonIXtytC&#10;IEsR2/rYt+8XHNE/iH1HDuGnffuxff8hHBTTbvc+A3y/1xi/HLOFfVQZXDN6cDa8Htttk+CVNwFj&#10;z1JZqWIZeDfAwD4bvvQeprfhwClHnLW/hovsh2DnoOoEsQAlQ9+ue8vKDwz72iibzLqVATgCfHwR&#10;4nkdHsI056LjcFiA4c9d9dg124v9M93Y0VKCfQXJMC3MgkddNfJ7+zG3cRsvngkeENXwUayBx3Km&#10;/u8dGBU1tY7xqXmZO2EC9kge6lJV4NjvqDw7HqXpMcIEAgpj/FWH1NhAN4Rcs9MxgWYh0GnEnUSq&#10;g6/jGyZgr2SWpd23+ydBw/tEEgi4iPBCZLCAS6eDyAg3QmHMYVQnHkBNwnY0ZHyHpuy/ozX/L2gv&#10;+nd0lvw7xhp/wXLfYUy37cVq/2nM9rgLhqjAzGQXmpurVf+E8PBQeLp7KBcsiU6Q5SKTbGV1HoaG&#10;+ti1a4fqTM5Vz85o7IlEwMVOqhzsXq6vf0SQ+z7lxdu7dzcOH9HHL4LufzhgpEy7vx+2hN55X5y6&#10;Kra+ezqsgirgmNyLi7HdOORejp0O+TAP71LnI9er1XsmgQ04FVgPfcccnPbMg4WzP87ZusBWTDon&#10;uR8vd2cEy/2y6XdNQ7Na/VQJPJMRtvZJ9vcV9SBWkbN/EKyS0nCmtRkHBzqxb0KYYLAd35Xm4buC&#10;FOwqzMCJkkI419bCNStbFcakJXR3Y0PM3wWMjk2hp38MfaOzGJ6YQ5+oBpX2P9GH7vZqVBSkqja5&#10;BUmRKIgP1XVHi7iOmAAXBLtc0TGB1gaPg7EFlAKaNPiWCdgrmT743Tu+F3v4sHB2ACzPnYSPhyUc&#10;Lm5HhPc+pAb/jLzI71AY8R2qow6iNmY/6uJ3oi7hBzSlfo/hskO41X8O860nRBVcRHeNHZKjrUU8&#10;2sLXX0CVtxt8vWXFXPfHxUvnYSC/s2fvDtVjiT2T2WfJTHQ5o3u4stgrmUSnFODYuXOnIPdDwgSG&#10;OLCbDpwjwgiH8fNOPew1tMJJ2xCYi1i3DqvHXhLYpRiHHLNheK0AVuEtuBjZBlPvChxxKoR53DB+&#10;vpoPw9A67PMpxOGAcuy9VoifL2ernsrWnjG46OSHy/bOcHEWaeBoK4jfG54+3sgpyFdb3/TmMUZS&#10;kwYaUFRSQZjganAIToZHY39aJo4IoD3Y2oKDZVXYkZ6Nv+emYWdJHnYV5EA/Lwe2JUVwSJRV3dyM&#10;+UUxe8X0HRmdRGNrH0qqW9E/NoehsXGwGenkZC/aRb2w45nGBGyYTXWQEOKKUC87nSRgKXtWHGef&#10;ZPY1YBla1ccgNUX5DcgIW0dGSqIqYHlg/26cNDXCBRsz4XwRa3xwe3P4OBxAdvgRJFz/N+RH/ISs&#10;wB3ID9+JoojtKI3ajrLIn9GRtUdAoiGmmg6IFLgiJstpMcNs4epuB0trCxgZG6oGGtt/FsLv3K5W&#10;PVG4vf0VAV3XxO6+qiQCm2RzkOjsnsqmmBxkBHZR3X+AxbuP4fA+YYgDIhX0TgrREnDINk6ILLrX&#10;MRdGLuXY75SLY4GV0PPOx5nAUhS0byAmoRV2rvkw8GuDUWgffrlWLaMSB71qYOJfjx/ORsLgcgKs&#10;3aLg5h2Oa84uAjjPw1ewh6+nD677ROJ6cAqicqqwfJuh9O/xq5izNbKi/a+7qqYgdLKF+/rgamgQ&#10;LArlXrob8WNrNbYVZuLvsth2Zabjl7xc/JiZir156dDPTIRtfibyerpUpNDA4BhmNh6gonMYOQ2d&#10;yKprRWRGNlrFLB4Z7cVQXzMa1fZxFEozo1WPxNz4EKSFeiPGT1SBm6NYBy66htnsjsoWuaw8Hh4c&#10;pErYKyYQZvi2Q6oqd5+WIrp0H3bt/hknzughPiFadVunjvFzMkBasB5ywvchzuNvSPTdg6zw/UgN&#10;/AUFkQdEOhxAXcphTDQcw3LvKcz1esDe4i84eujv+Onnv+O7n7/Hrv07YWxshCu2l5U+5bh06ZK8&#10;Z6zEP4nMbqhkFNrmW5tls6UusQG/p29wFEePm8HyzFlYnjKD4fEz+N7gEvRdMnHYtRBHRLwfci6H&#10;oZ/oYfcimEU34EJoIXKLuzHVPoW08DxcCKnH2dA2GPg0YNv5TGw7FYdfLqbiF/NQHLMJg4d/FDx8&#10;gnBN8JSLWCSXXa/jim8cHCPLYRtRh3OhZTjpLtKzVMTz4gPcffhKGOKNik10crYXyecDx8RYHMlK&#10;xI7GEmzvrMePFSJp0hLxU1Qk/hobh32ZIg2iBGw2VaHv6V3MP7yP3iE6g5bR2D+DtIoWpNd2oLij&#10;FyUiSdr6e9DXJ+f6UtSXZqMkI0pGBApTQlTb/JRgL8R4uyJYJFe4p5iI3zJBgIgxghutD+KfMQEr&#10;brMk/nFZsbv27xAddx1ZqYnITw9CQYo9yjIvYbTRDy35LiJ6LqIo5ZJqjp0SdAIJ3oZI8j0k0mKX&#10;TLQdBht8YGXydzhfOa/2/p3cnFVnVa76C5ZWygtHomvE3bFjhzprRGdDbY34XP1bG2dfvGQD28uO&#10;Yg5eFevnCs5YOsDMORbfm4fhgHMeTENasdurBQcCO7H7ej0MvMpgF1SI5NhsAbZpWBQdHBGZiwMn&#10;nHHwYhz2Xy3Ev5+Nx49WCfjB1AcW12KEAfxx3OIS/v2gMQ7Zi1iPqMTZtGGczVqAVfFtWJXcw/m8&#10;dRgEdcDAsxjFA/cwtv4cb38Fbty5g6CMVNiJtWXV3oCdNWX4rrIE/5GShB9FPewKjcKumCgcjoxA&#10;4lA/5l+/xNLj++gX4Nwz0I9pMQXb+6eQVd6A9tE5FDV2oG1wGO09HWhtqkZPcxVqijJUIEmumIa5&#10;CQFIi/RSm0YRHk4IcLSHn7OoAzIAm2VzE4j7AN4e7qqTCRmAjZa+ZQIWZaYkcBexTIDG6uImJicF&#10;KySipCAUxXmuqBLi9zXEwt36KNrqsjE3XoucZHcBIqIvr55BpOc5xPoZozjZCn5XDeFgaaScVZ5i&#10;VlleOI8Dh/dg157tithc8T/99JMiOhmCBNcGJQBXPJts0yIg8S9cuKAcNgokOrlA9Um+6iSqzgX2&#10;LgHQvxiAfzvhjW0nA/F3yzicTp7Cv10uhFHEIA67lOGcSzocrN2RI+qtMdIXk1XlqMoqgaVtEI47&#10;puK7M+HQc0zDjjPeMLS6jr/t0sf2k47YYZeE80VrOFH0ACaV73GuCTCu/BUmcjaoAI4WvcOusGn8&#10;zSYHdhEV6BhZwj1B+QsvXsK9rAx66ami9/PwfV42/j0qFj+GxeBwVAKMhAFyRkZw881bzC4uYVVw&#10;wNSkWE8zE6hraUFlTasAwWl0DU5iYHwerZ09qtlVR2M1eoUJKvMF3MeznrQXsmJ9VTBJ9HUnhLuL&#10;yezkAHe7SyLhzM8oJiAuYJsbFrBOiIlWQJDl179lAqoJlrpnhXOuymNGpqJ7j8jEW6C0OArVlcFo&#10;bYxTESxWJ41UvYJpASjlJamwv3QG5kYGcLQ0g9OFYzh+YBtMDv+I8ybG8PPwg7nZeeV3339oN3bv&#10;3SVAcI8iNFc5mUBb/QR9JL7GAPwOm2pTZZAJ6KOntWAldryD4zXFAK5iv5MJ9M57Y7dFMP5q7IUf&#10;zHzwy4Uo7L6Sge/OJ+G70zEwvBiNcxe80FpRj9irNqjxvIDhvAx01AhYtPTA3lMe0LsYhJ0mDjho&#10;5oy/GzrgbHADLLI3cLr8M3akvMT5DuBSJ7Ar7Tn0GoAfc37DoRLgeP5rmMZNwtyvEG3Dy4iKT0Zx&#10;XQvaljdgmZ6JA7L4foiLxXcxwgSRUdgREoaUnh4sPH6G1Y1N3JxbwubMLG7MzQoonMHUwhympxhy&#10;PiPm4BQ6u/rRJBZJU22V6pXYXFmA4sx45CQEISnMHelR1xEb4KSYIOSaqCJHO5wTkK2YgNJA63XE&#10;JpcEh8QFihG+YQLiBEqC3JwstU1KvXvMyEQIclAIaIjQUDuEhVyFp+tl1FbUfHFijKO8XMwtsxM4&#10;YXgMjhds4HnVFsZ6O2B21AD6ew/B7oIjzpidwz7BAz/v+LtIgp3YsXO3YgASWVv9JDolwtbW+fQR&#10;KIY8dky5btlRlT589j2wuSImo509rl5xhPUVNxhZemKXiQuOWwfC5KI3Tlq446xdGHafcMHhc75o&#10;HLyFqfmHiApJgIcwUqGNMeoCrmGwuFAYoxGODt74cdcx5Vf4z13G2HbQHn85HS2gsQUWxZ9wOPWl&#10;SIPfcKEO2B51E8drAcOS99iXcAvWxQ9E5VRg12k3uPlHql5M7k7X4Rceh8uhETAW62FfkD9+ECn0&#10;Q7Afjovq7VgR23/1BjYECK6OTarW+WszdKBNq66s9BKODk+go60bjTVNaK5vUM1K2ROxrjQHRRlx&#10;ql+yxgQx/leFAS6LRLaFs5UFDA7swjY2pNKYwN7WRuECrenVn6kDqgkyAYsoM0rX5ORxHDgoq/KI&#10;IQyP6cHJ5RKsbc8gLT0JiwurGBydwNj0CKpqi6CnfwCnTczgdvUarC3PCRjcpcrpHxUE73zZFfoH&#10;9fDL9r8L8b/HgUP7sXu/mHdCeAXyvhD+6FHdZg1BojaIGb7/XgCl4AMyhSYJLK0uwtbhGhxpw9td&#10;xUUbJ5w87wzDM46obhoSczgDmxPL2JhZxXDfkNqUenTvPiZ7+9FVXIn+3Dy0hXogx/486oKvYyA/&#10;A2PN9agvq1QeQT3jc/hu7wn8cMwev1jGYtvpFByNmYdh0gZsG37H0YxNmGav4FTKFHY55WHb/iv4&#10;62FL7DE8jZ/27FfP4u3iAe4xXA8JhZ2/HywD/XDC7zp2u8gC83JHaVcvZm8xq3sVN9g+d5opftNq&#10;c4jdV9mltaujE3WVtUL8BjTV1KGhmv0TS1FaKOo7NRppUT4qgCQ1wlO1zg92sYWnWDKn9Q7h4J4d&#10;2MbWdwSHbFFHXEBTkT33CAD/DBjyPXbfIjgsryhGYkokbAR0HT9uLkQ2gp3DFWSJGTM0Nor27j70&#10;jw5jaKIHbV3VMDp+BBetLqhVaWluhnOiLo7sP6xseSN9Y3z3l//Ejz/+O7bv/BsOHZH3Dxt+JTyJ&#10;S+JzaK30tUHpQAb4+eeflUQgwxAY0ot3xdFDMYGLgzMuXbSHsZkNDE9YYWF2DV3l1bgvIvTF5Ahw&#10;fwlPFzsxVpOMxZpMfBzpwmxWGhrCg9EZG4KprBgslSbh/gB7L/xxfHr3GEkyJzsMz2LnWf//H3n/&#10;AZJnuq0Bwzmczd7svZlhQiYkJCQhIYpiMCHBkASDwQSDIQaDohJRVBTFgg0rNqxYsWLHih07duzY&#10;RaMRTSU9pIfUGaZc/7ruN0/GnTNzZp/vfHz/V96ZxVPe533z+jz3uta11r3utbBNTMs/vZpwKO8G&#10;DqbOY4djJs6GV6BqYA3pBfXKPNGcGR4ywKXLFxAUzN6E3qo4ZkxiLDxDAuAREYrL4j6ec3PHGQc3&#10;NA+OYGHjutJ8hs8ZRmeUcHp6Fn39XarbaWOtkMCaWrTW16u5nab6MhQVpCA/NVrlDpATpIS7I9KH&#10;A+AcLh4zhOH2rdDft0sGwWldy3xOJHFGkZFD5hwycqjmD+QPpFkgKmwWtmlpEdhpbtJl97LnLtPA&#10;2Begf1BYak+7yuBhiZt+2R8Z7oPFeTOV7fPp43tYyiC4cPa0ysTZtXObigds2/Ydvv1GBsBeFk84&#10;hdMi1PSvH7rWRp/b4yfFxAgxNTQ6IigivEFMy67d+9W5OOE27H/o7uQBTxdvQQcbnL9kq5JBX1y/&#10;ilt98kBXxoE3N7HQIsgWdgWpHhcxX5KNt+2tGBPtLHR0QF9sBLriQtEuLPvTk5ufH/9/fZU39OOs&#10;YzDOuccgOL8FNaPruPtct7iUJQU+/aBbY8gVyUw8ZXIJE00YDlfTyiEh8A8MUOIrEhoZBUcvT9TI&#10;Q2aX9uUVTqjpZGZqGr3dPapOI7ud1lRVqy4ovV3siZiD5vpilBUkoSglXLmFqeFeiAtwhr+zFRws&#10;TuLQrm9wwnAPMtPi/+sg4DyCl4sLuFpZpZv9ziDgAKCwU0erkBD2/WUDZlYhY7xf1zH1BELCApXr&#10;yYaZ7Z1t8PTzQmxSnKo5rKZfz5nBSH8fduzcir16e/CPrf/E37/9Bgf2HYSp8AzK5gHA8DC9AG17&#10;5swZnDptivOWFwVlTOWac+JRGODkqTM4e+48MuS3M0HVV3x3Zzt3XLxor7J9/MQ9enR1Ai+m+vBm&#10;sBGf5vvQmRGOsUpxi32uoCM6FK2+PqgWhUg5fwblbo6oDfJGSUwQfv34WzW033u9evcLPvwi40qe&#10;9+sPrDzyK7j+kUmxzIbimglmVXP2kxnVzAukdlOJOBvKyTEmxBDumSS6dG0Zc8vzqlQuJ9a49oGd&#10;1NkDia12a2saUV1Zg6rKctQLMreKGSgrSpdnU4Sy/HiUpYUjOzYAKWGeiPQVb8DeAqbG+2Btfgz1&#10;ZbkyWMqwhW3v2NqGndLZ3obpZsxAjouIUHMHXw8C7mvt89m5m+nm3V1tKn2MgyAzKxUnTh1T/OCo&#10;ibGaxImKiYSTuzPCYyPx9pOu7v/rVy9UVpKBvrh6B/eJ/d+P7/bsxF+2foM9YuOPyu86fuKUeuDa&#10;Q9cePEkfhaFiM+E0fOD2Di5qRW5eXhmiYxJU96/6xga0t7bBW1DAw9ETrk6eaG7vwK+/fMJPT27h&#10;wVgP5qrysNpUhv7MOJQJa26J8EdnpD/KXOwQbXIIeXYXkWF1FtniKTRlJeDT68fQ1STWvX6Vh/3L&#10;j/LQX39UhaLYtv/xs9e4++Apnr9+B6bIcwBwNlRbDMvEF0I611LyHGsxsAwfX9wy1MzsKF7HJftE&#10;ABbZ5lI5dlFjE002xqwXE1BVUa16HrNDKtdVNIpHUFuZh/pK4XNZsWqeID3SBzEBTvB2EEU/J56Y&#10;hz1aqotQVZiB2rIcbFHNruQmq0aYZ8+q1ndazuHvIQH36TpyW1vJGgWfB0BfF9o7mnHG/BRChdkG&#10;hfirFchsIMnGC96+Hjhy7BBevnqKO7evoyAjTbXlf/7oGQL8AsWe78Bf//kP/O07DoIDOMaW/qa6&#10;h0/Y10wARRsMFhYWYlet1WIWNrSsqWlRUTS2vOWKogZ2F+/oFDfoDGaHfmuerb2ersxhsasFuX6e&#10;KPF2x6IQ3SpXB/THBmEoKQTJF0yQa2+JzEvnEHraBGP15aqRJ+sX//jpF1Uf4Pq1NTx9+EgRyvt3&#10;7+Hhfd0KKWY9MxeS+RBMdOFDZ40EJsFQ81l1jTUVORBYY2FzJRbmVWoNOW/duYn167rcS66sYiNN&#10;DgD2SGLHtLKSUiGBzWCPZC4WLspLFXJYojMF2dHKM2Akl2bA29EKmfGCcjXFajlaRWE6qoszsOWk&#10;kC5TIV0aInAgcCKJwRsOAsYFtIFA4T4HA4NGbN3W18XuXPIjZBD4+XsJNJsLObTF+OQImlsbwHbt&#10;Pb3tqK2rQEZ2irr5j+7fUmsWPK7Yq+NgsYnf/v1v2Lb1W3z37T9VQy4z09NK28kJ+NBJ9OgCkvXz&#10;4TNVKzk5WdnPmtp6tLR2oa2tT2B0FZ1dfSrvng2rnj98jJd3P7fd//FXlaU7Mj4gB7+gp74Sbx89&#10;QKP8PTWhYaj29MBUajzqfBzRLUQq18UCSRdNUexii0gLM9waG8K9m8LS796Uh3QNV+eX8eDObTy6&#10;Jw9rYx0319fw+vkzfHr3Frevb+D+7VtqEHChDDOfOAiYCMNBoK2o5mDhwOAxB42WUMtsKabWa4td&#10;ry4vYnJiDGyXzwZZLC7KBlrlxSUYHRxAnyhja0MVUmKD0VxdgJLcWOSkhopX4K/MQEyQh3IX6TY2&#10;VOarLrN15blqf8txYd+nWNhQbC/5AQcBySF7IKrcAhkEXw8EDgKiAQcBCyezJXtTYy30DfarUHJh&#10;cR46ulrRPdCJlq46dAw0o7G3HmUtpaoUy8ufnuM93sAj2FX3cORlePSguIZbsev777BfGL7F6TMw&#10;OynkkJxFuArzBvjwKRwInIErLy8XWzmm2tL19A6poMnCwppKx3r/gUWixCa//4SJzj7cml0Wdqar&#10;ND4+M4YfPuiact9YW0G9/B2NqSmIFMI4kByLjMtm6Ir3Q29KEHKunEe1vxsKPF3wcEH89I1rWL2x&#10;popusxAUl5mtXVtRU7pPhOy9f/0KbwTiOc1758Z1Belsn8cHynWVNA1cXKMttaPWEyXIFzhQOGg4&#10;ELQVVzQBKySC05Nguzw2w+YAYHHRqpISVW+ABci5FKC8IEPQNRCNlTkoyY5BdlIwYoM9kRodiM76&#10;UnQ2lKO9oUykQkh9ubiSlYpDqEFANKC/fk40joOAWUZMvyI51GYUtYGgmQUOgpKCfLFF8rCFE6Sm&#10;JODb7/6upnibWsRbaBZ71VKJzOYsJNanIrg8Gm75gUgdKEJcZzYCqmMR2pSI0pV6JHVm4azPeWzZ&#10;tgU79n6vvASLM+awuXhZBX4I/RwEnDFkDICRQaZosQg28wiHR8ZwdWVDbjILWX1Uq5t//OkXtTDj&#10;59fv0VcrXsDz13gq/rb2+hU/qjZ02qtbSFWStyuyvRxR6uuMMi87NIlLlW5nhtpAD9SGh+DONDu7&#10;LGGBc/iyz9XI7IdAe83BwPR22mw+fKIDkYFcgGVzSAb5sPlgWSqHUM+BoA0CcgDuc8uBQCRg+jwH&#10;1xxb6g8NqubZrDFdXVqKGkGA+rJydDQ1qeWBrbVViA3zQ2KkH+pKMlAoRDczwV/FCfpbq9EtD5uD&#10;oKu5Gp2tNarQSFe7ILWYwy0nDh9W5sBc2LeGBCSHRAOuVmbQaPNA0EghtzQJzfU1CgkuWJ4VgnZa&#10;+b014qfW1lchryYf5rGXYBR8GoYR5jBOssLBeAtcbgqB33gm3IYScbHVB149MXAu9cdJL3N8q/8d&#10;dhnsUXzAzv6K0nh3d3dVdYRzAgwLU+hOsUpZi9yY23fuieazGLWw81efhJz9pJZi8cW8vMdXN/Dm&#10;um4AsFRca0+r2ueLHOXxo7uy9yMeXl+Ej8B/gvCAnCtWyLU7j5TLp9ASGYDW+BjcnJxQD3l6cR6L&#10;4rJxwez67ZuYWxKonp0R9OtUWr+8KO/duo27N28pls+kVw4CutCEft2SelY60/VgJPwTMfjgiQK8&#10;hlvyAg4AdkIl8aM3Vl8p91Z4QEN5hdh2Jvh2qDqSWYJgDhfNhAzGKxTISw2RQZKK4c569LfXqAEw&#10;0NmoIolaNVq67nTpt7B3Hvsjm8tNPyvuFgkiM43c7OwR5Omlcg4p9BRUookMgLxcnXC/obpclbKh&#10;LT9//hzSMlJRXFGEnJJMOPrb44iDCQ7ZH8YhZ/EYPE9hn9NR7Hc7iQNeZtDzPYXD0Sa4mGGFuBZB&#10;ikQnBMV7w+DQHmH+x5GdkSwP5xdVCwk/v1fp1vZ2NrhsbYXC/AJ1Y/l69uSpSrn68O6jELNH+PnH&#10;X+T4JV49e46Pb17iuWgp6wLdEYKlvV6/eiYaq2u9oysaCEyP9CAvMRIu503hcvY4fM6dQLyDBTK9&#10;HZEZ4ImrQ32YF1dteX4Ot27cFI1dxcTiggqI8WayYfXU1IRy51YEBe49eoxRGTgcHGyfU8lCH6MD&#10;apn+3Ts31OKT9bVVZU7YvYwrhrRjCgcA7T0HgEYE2U2V3VC5TxTobqyXB1wNV9sLsLM0VQkkFQXJ&#10;GOyqwkhfHbo7a9HZphNqPjPFWYuhVwYA3XoW8lCDgNm2p4WNcxAwZkAPgYPA380dWYlJMqrS/mAQ&#10;ZKokiarSIuze/r0icPmFecgrzoFvqAeOWx7BvtMHsMdsH/aaH8B+S0PsuWCI3RcOYc9FY+yxNsIh&#10;TyNE1kaidKgYqRVJ6mEUyOfZqZ1V1W+sTOPdq/vCPzLw7PEdvHz6SJV54Yus+oUMADL0T+/e4+dP&#10;P+DHDx/xRgbA6+cv1DV8vXnx9POemIEfP6plWnzwL54+UOdYVCMzJU41+64qzkWEENxzJ47A1vwk&#10;XMyOIczJBl6XLNHfWKda/bCd/cKMaOjIiIqMckUT11GSuJG9s3E1U+bZk4H9GbjYhWahrKxENbKe&#10;n5uSh7yE27eETN7YUA9+nmsGRAj/PJ6dmVKxgOH+Ph0P+DwAKPTKOCh6xRTPjw0KDwiF7fnTaj6m&#10;tbYIva1VmBAexj7T7e21gkBVgkZNKsdgSLy1/j4ZsPI7WlsaVHxiy8kTJjhx/JjqpslBQHPAwJGr&#10;rR28nZyRGhOL/LRNhayEGDJsTGG6WU15sWqdYyB+PkO7BUX5SEpPwDnr09h3ZA+2H9+HHSf2Y+fJ&#10;A9hlqofdp/WV7JDBsV0GB01AXFUy3ON8kFaWjZVb16F/6AisLtojIToRa0tjWF+awNLcqHpgbwQN&#10;NlaF5MlDJAIwH5+vR/fuK/nyEqedTF1X9I2vn9WSLXYGe/ZIdx3XJpbJgGMdBZbeY3FuMu5AXz+c&#10;MBHlOCKEWcwlm0heEKQM9/dVkVQ2uGZwhr2LWcaGybCqbb0cT4wMY0oGx9zomBoskyMTKqQ7MjSs&#10;+htzmpeeFOs/Ly/NqQd+R0wKzQxhn14ABwBb6bMZNvsn84Hz4bMVrjYAOsmF+rqF5FXByeYCrlif&#10;Q3xEgGop3NteraS9WVBazMHAQId4KN3yfb3izrcob441GxobalT9xy3aAOCWJoFBIwoHgbu9AxIj&#10;IlXffjUAPgeP2MpdJ+kq/TxZ7CW7mHM6NyMrHQGhfuLnG2HPoZ3YfvQAdproYddxfSX7TxmKcHtQ&#10;ocQFXysEpgXDwukCShqrsHH/Ho6cOI3T5heREJeMtYVRzE30qIf2w/tnuLW+oqql8kVEWLsqELrC&#10;Y93D/vj2jVz3uRHlLz+L/KgWaT59eE98edp+iPu2hjIZrCymee/2htryodLlTE7JUItNIqKT4O4V&#10;CBdnT1yxd4aNtT0unL+Iy5es4SAoyczi2JgoFBbkqKooFaKptP2MSwx19mBByOry+CSmBsV7qW8W&#10;6G6Rf2cKbJWv64TejVHRYkI+2T9rOlLoBSgEkAEwNNivYgINNdVqcHIAkBcQGXo7O1Qx8eSYMNhb&#10;nUOon5uYgCYZBK3obKoS21+t6krx4Y+ImSP8t4nLTu3XDYA61NfVoFI4hhoENAXaINBCyPYXLsKT&#10;NQeCQ5Cboitjo2UfcwBwJpFrCLMyUxAeFqQ+z0GQnJyIU2YmMObDP7gVe47rYZvhbuw6rIcDx4yx&#10;76iBIMQBGMpA0D+5Dza+FxCZEQjXoCvom+zG9XsbOHPeDBZW51UjjMXJHsyMdOLxHUK4vH7UPWAW&#10;wHh077bAu64A8LNHD5V8eKNz/bTX6tL8l0Hz4slDuZFl6ubdE8TpEC7TKKw6OSkBmTLQ4+KTES0D&#10;Lzg8AT7BsfAPS0B8cg4ysktUhbX4hBSEhkWo9Q3MaGauIxeaevn5ws0vABXyoJu6egUZ2jHRP4Cb&#10;i8sYHxhHW2O7IGa1cIkFRRrZBZ0DgcihdURvEttOBJgSs8JBwAHB84wJ8OFzEHAw0KPpE44xPjwk&#10;JqIcl4QHhIr3MtTLYqMtqvA4q8uxuNjYYLdCgW5x1zkA+PDb25rUv1VXKwOrqlqF1bccO3r4yyA4&#10;c+qkIobMQLazvAAPhysI9/P/wgk0c7B5EOTmZSAkNEAlgnLunxMilwWejonWG9Ec6H2DbQe+xf7D&#10;B7Hf2BD7DskgMBaeYLQbe4/swHGrg8ipSURRQzqu3pzAvafrOHXmECwsTyI02F00qQmzw+1CyHrU&#10;QHh2/7p6oOolWk57//On92p93uYXV+ZS+3Wvn9UDHxDyNj89oeY7eMzl9KnJKcjJyUF8fKL8LUVI&#10;Sc1CZEwyQiISVemXuNRctU1IzUaUDBLfwBB56P5wdnWBm4c7fP394OIviBEZg6K+IbTMLqJKkGB4&#10;YloFq3p6B9E/MILKCtHgDkEA8R4Y8+/pYqf4XvWgKZ0dbYoTMCRMs0AkYIt8bRCQExAFaB7oKtJl&#10;9HJzhqebnSJ9o0PdqrAW14mytDALcJH993QzotuiHj69uNaWJjTU1atQM6WqqgpbDhkZfBkEp08c&#10;/zKPYHveUpkDkkMiwR8OgoJMRMWECyk8qQYB8w2jokPh6ekAJ+fzcHA+AavLx3H4mJgAgwPYe/AA&#10;tu3Zhr3iAew69L2Yhe3wjHRAeKofnr2/g9v3r8Le3gImRw7C19NeDYJhYbhTA21YXxjHxvI0Vucn&#10;1aN991K8gmc6V5CvX374oB705tfYUL+KZTCyWVFSqN7nIKgUMsvEmJSUNPk7RMsFAbIymTqXj7zs&#10;IiTFpyEhPlWVfwmLjIOrpw8u2zvC0dUDHj6+8BTe4CPuq1dQKCJzCjD+7A1obK6JNK+uoXp4GCUC&#10;29VtHWjo6kFFQxPqm9sUSgwKSowMDGKwt0/ZfiICH/rC/KwaBBSeZ83BlgbRWhkARIG2pkZlBogC&#10;ibExQp4voLoiXxh/C4b6O1TRMD58VochWvDv5oOnNDfpWu8TBZoaGlEpLmZBXqH8/SnYwqxhDgJ6&#10;CKbHTb4EjC6fs1AegpejEzLiE9QA4NTy5kHAxBEOgnQxCTt2bVfz+VZWFxAXG4GYmCCxmV7IyHCT&#10;fReUl2er+IG3aI6RmIWt+7ZB/5Qe9pvug7XHBQwv9OPekxt49eahcgmdLlsJ27UX96cQoz21yIwP&#10;RlttiRCuPtxcXRDft4VPXT3oqfEh0YJ/necf6u9SN4S2nw+fE12c5ygV76W8uEC4TbpoZxkys/KQ&#10;npGDzIxcpKWkIyM5HemJLOeXguS4JAQGhcDhihOuOAr0+/jB2d0DAWFhKrM4MS0Tq3cf4qX8exsi&#10;cyLzIjQ+I0JKK+RhZsjDKxBXrq6nB4WVAsG19TIIhjA2MISJIfEu5BoOAnoWNAc8VlxAfH8iAQcB&#10;J+o0MsiwMQeFnfUl5Z0NDbSoCnKsJsu/mYOdLiW5BIVeAIWDgCagpKhYuFa8mq/xloHNoNsWPT1m&#10;uBirqV0OBPICzu6RG3Ba2eWKkEMZdVqmEQNHmyVVXMjszCwc2LcfhvoG0JfvCw0LFPsaKQMgQUZb&#10;IkyO7lN1DlfE3ZucGBay5SDabqsibbef3cN9kRevOfFyHR/ePsFPn16irq4M3h4OaKrIwVBHHfra&#10;qjHQVSc3oQkTY12YHBd7Jxrw9Wt2Zhx9/Z0oLslBU3MtesT2sgQOy8YUFxerKGNpaTmyssTWZ2TJ&#10;IMhBTGy8oFe8DNokpAnspyRnw9srCLY2zrC3kwHgwDb0nnLOH0HBoeozzOrRXhyKRAFGISZEukRa&#10;fgI6fvwZXc9eofnuXdQuLqKwuRXlFVWoKWPYVpeHwYdNXsABQB5AUzDQTxbfrpBAaa4IPQteS8Rg&#10;rIQ8hu7j5MggZsVFnWCauQy0/s5OFT9gEImDgP8G/3Yu4+MqLiK1n5+PKpZBz4BkVg2Cw4cP4fTp&#10;U6C7SFRgyhkHAoNGzDaKCAlGenKSyjb6ehBkJDEXMUfF+Q0N9NQgYM0e/wBvubkR2Pn9N6ivKVVl&#10;bNavTSM6QuzpFRucPHYUNzZ09v3tB+oSO4b9LMRO57vzlZOZgJaqAjRW5qGnpRKP764Iw+7FzJTY&#10;0v5G3Lix8PlKYGVxThh+KdiGb3RsQA2Ejs5mFaBhI800+a2cXs7JzVceQFh4tAzWKFVck+eYfJKY&#10;lI6goCjY2LjCwsIW587ZiKtqC8crbmoQeLj7IC+vQOUCMLrHgpTvP7zCO+Em7HLEX977Hqh/9zPK&#10;3/yAkpfvUfngGYpu3EHp0grKyQ3qmtSkT3l5KcprypRXwofO+ILGB0galSmQB08hk+egIGJw0SuX&#10;uTG4RAJJbqCD/vYvW5oORnPTkhJVsgoffGRkuGrwSU+GStErPKRdkIalf7fo6x8E1+yd+DwAuJ5A&#10;RQ5lEDC/gMmnLEpFJPg9IXTmChIE+weo2T/W7eEyMatLFti1exuiwoNUncNrV6eRKJBub2MBK0tz&#10;nDI5huHBIdUM4u2bTYkan2T/13d4eJd69QO6GivUgsroEC+01pWIH96JsZEOIVZ1eProJtaWF2Qw&#10;pgp7LlVBGCa4sExNVXWZQK9uAJSUyeBgK9ycPAX/2WLDSQCp/UHB4bCzd0JqWjbc5CFbWFyGubkV&#10;Ll68ggsX7HBZXMOLFy4LP0hBX5+QNSF34+PjKsbPYpVPHt9T5XfvvnmPxVcf0HD9AYpvPEThgxfI&#10;ufsEOWt3kDR/FakTMyjoH0Fz3whqa5rU78ovLURJsZi7z94ATQI1nQ+cBE4bABwQRAvGGFjdRIsj&#10;8HryA5JFPviyokKlrLGRESpPNCY6EpmZ6aiurlQPnnWc+PBbSA7pIgpHUMSQg8DQUB/HGDoWk8CY&#10;Ab0ElYAqBJG2h8vTuBaBI4to8C8ixIrniQpenq4wO30C5yxOQ09/L3zpu/Z1YnZqGPk5ybC2MlWD&#10;gDUB+P0VJaVgkctPb5/jye01PFwTi/r+MW5dnRJfuwFh/u549/wuCjLjxQ92QUJMoLhIRWqlbW8n&#10;yV0O7ourR3eRcxi0fYROru6hsDlmaXmZKqufKxpMFzAlNVNcz3il9RwIZeU1CAgMg6HRUVy0ssXZ&#10;cxdVGpqVlQNsbV3g7xcs39urCmi0CcnjAGCR63HR3MUltvNZULH+q+s3MXX9HupmriJrbB5p82uI&#10;n7uGmIllBA9NI7hnGAkdA6juHUdrzwiqGxtRKg+HvjoHAAcCHyofrmYK6DEQ0jUtp7BuJM0AHzw9&#10;Bw6itNRkZR64jRfY53KAMtF4fg8fPCOYNIsMalH7aSJYtLuoqEC1GN5yUIghB8LRz64iB4HZSXmQ&#10;ZrrJJCaespgDHzTlayTgekWOPhaoyspMVaQwMSkG1TUlaO9oUKSttqoYJ00M4O5qjSt2lrC1tlRI&#10;wIFF1+6HN89wTwbAw/VZPL+5hPfUcDEfKzPDuH19CesrMwgJcBeCVKRK7A91N6OjsRL5wjnYnY1u&#10;EUkfM6DJern4s6iIkFupiFhevmiIkL+ExFTx9YXxJwrzT8gQtzBdPWzWV6b2X7ioW7FkKZrv5Owh&#10;nKIDCwtL8sAnMTs7r2b3+PBZHo9pdMMj/QLhgxgfZbh4BsNTC+icWUZG1zBiekcQ0j8Ov64ReHSP&#10;wEvOhbX2I7ttEI1yzIUjTeLqEf45CEgGORAI+SSEtP98iN2trao5KauQzIyNqVnEkrw8VVKQK8X4&#10;wFNTktQgSEqMV/eACMLv4Xfw4fPBU/tZGY4IwOZeDGEXiHfE/tKKE3AQkBdwAFDoKmrzCFoGMslh&#10;amLCfxkE7J+ckZKomCrtcVFhDuobKsD2uJTqimKcMT2KSxdOIyLMC0H+bnB3cVCLXfh9rC/4+skd&#10;3FmdUYPgw5MNAQPR7rkReDpdgqHeTvF3xdUqz0NhbgqaZXBROuor0FZfrrq11gn0F+Zm6eY0cnJl&#10;EJTJ76C9rVPQT3ufkyu+vjx8wn5WVhHc3f2FDF+CpaU9fHzC1ICwESLImstV1Q24fecBNq7fBsvl&#10;cKaPc/+sj8jp4tm5SRXt6xWU6+nr1kUAu/vR3zuE9oFxZLZ0I7CuBX6tPfBq7YVLez9cBQX8m/uQ&#10;1NCNug75rJhCEmOGian9HAQcEFrMQBdV7FWh5wEhb8wb4INnxjcVjy47kThJHn5MTJSQ3DTFM6jt&#10;hHwKQ9kUhrY5AIgARMhiQQ/WfKCpYHFQZQ44EMgL6B1og4BeAmMGfFhcj0Abw4f2tTlg19TM1CTk&#10;ZqWiuChX/pFC1Aqzb2yuQFVNIS5bWeD0ycPw9XJEWIgH0lOihfVzQYi9GsmcRHnx5DZurkzh5tVR&#10;XF8algExhdsyIAJ9neAvJuHevQ28eHoPtlbnkBjFKdJCcRcrUFOch7bGavnOePh7e6j5jAxx28ji&#10;z1tcgvUlezUAiorLFfyzI1hUVJI8/IuCAI5i8x3g6Cg+v2ewQL+bsOhK3Lh5T/UZnJOHz4qgTPfi&#10;RBW7qrBELRt5srk3ySczqts+wywZeVdLG5rau5Hb2gnPkiq4i+33qG2FU2MHrjR3w0u2kVXNaB0Y&#10;Uwmj1+W7iALUeM0r4CDQoogMDzNnoDgrW4XuS4SAM/2fczk5ySmqjECKoACbjPPh8mHzodP+dwkK&#10;EAF4TuMANAHs2cDiHvwMo7uxsbHYwpVDHARGRgY4Kq4iBwHjBeQFzC/gEjVmDAf6+qjlaXxwmyUj&#10;mQMjWZWyrWDKkgyA2voSJa7utjA4uAc2l84hLNhLtDQBedm6krdqEMjoffT4Nt6JR3BnYwY3VmQQ&#10;XB3BzdUx3LlJr/sncW3CsHv3d+JRWOPxvRvwcLRBeV4mmitKkJcq3kN9JYoLslUsID42Dp7uXvI3&#10;mItpO49LAvX2DuLmiWRk5olbyjoGXKvoisuXXeDmFiASJDemAewmxlzPW7cfYE3s+8tXb/DuPTuo&#10;69rwskcBC1CyRC5XVHEQMHeyqbcTDU31YpaqZWA2oLq+CXnNbfArr4aLiFdtI1wa2+DY0gXPpk5k&#10;iSmYXRWku7asKsBzEPChEw0UfMsDVLymguiWg1JBtrLcPDUQ+PAZuOMA4D6LjhPW+YDZsIsPXnOJ&#10;ua8NBKIAySEHABGAA4DFNePjY1XZHzUINF7AELLGCejCaYEjFrFgziFL3NH+0wbRFlEy0oVsJcfL&#10;fqIqatUkMN3cUIkgP1fs/v6fMDt6DE6ODkhLj5cBEIXy/CjkJPrD18UGqQkxuHfnKp49uo67wgUe&#10;igv408enSq5fmxGEuIl2QZTTJ4zkIWfj5ZN7quZQcX6O/I4EhUxl5UWqOQVrBXKtwZGjJ3BJGH1I&#10;aBS8xNe/eMEGJsdMYXHOSvxrZ/H5WUzCG3a2TkKiUpTN//iRbfHZUu6qaP5zVSZ28+vDhw8qP1CX&#10;CXRNTIQ8POEGvULQ6oW0saU/azxXl9WgsqoepTIIIoqK4Sku6ZWaNlypbEBQUxsCi0sxIP8Gy+tf&#10;v7aKq3NzuvxAIXwMAjEczBnK8uIilbXFQcBEHppdEm9O3lGY1se5BAZ/WoU4Mpeht79HmQAuRiFB&#10;ZvJvR7ugU6sM0KY6lFdWILugBIkZYh5T8hAUmQy/oFi4+oTozAEHAdHgiPACxgo4CEjcmHzKdf2c&#10;R2BNo8To6C+DgExUNxC4n6i2rGLCOXk2z6wpzUW17FucOIkAgeqstCjkp/qgrTgUdTkh8HS4ICYm&#10;SBXBfPJgHTfWZvH04YZa0UNZF/Pw8O4qPryUG780oVKiDhvsw7f/+E/Y2lip30B7xvX9XM2jZ6Cv&#10;Vhy5uHoiIjJWLROzs3fGGTML8XrOy2euqHJ7LkL4uPp5fGwaP4lzzwesJXUS9r9+MQWcawO0pFC6&#10;hiytNypErVsenBoENcJ9KmUAiKdBb6O0vhHJQlA9snJwqbAKbnLOU9zTlskpLN+8gWXhARurK1iZ&#10;n1eDgA+fLp6WrcUHTVPLh58ldptch15Ahdh8ogSJIzkDF6+wd8OgqkegEw6Ejs/Txa3iKrc01ghC&#10;lyEztwBp+WWITM6Ho1ckjpy2wW79k9h/yPQ3TsCBwHkE8gJtEDDljIOAM4oO1tZqLQI9BD78FLEn&#10;HAjMLdQGAsvYRIX6IzEmDCmxoWisKoGl6WlEBfsiNcIVHYWBaM90RkdBCOLE72dbmaW5Yfz86Tmu&#10;LU/g0b1rChUWZ4cUEnBg9LbVYKCzXnkHxw4dVOaFK5YuWFqo3MNde3Zj/0H5/fp6KqzLMK+nl5/q&#10;p0BEsLN1VAMgkCXlRJoEmt+81q0KovYzj485f0z5/vrFAcBi0eQDWuV15gMyhZyTQ53ipnEQVDL/&#10;v0o3CErLqlFUVYvcmnr4pmXBo7AcHtn5SKsTT2l9FQurS7gqbiVzIjiFzVAwtZ/aza2WxsfwPPMH&#10;aBYY8+eDp6kgb2AsgZ4EZVi4BN1Auq0s5UuhOSA3IBeorBZCWVaJ1LxSeIUl4bilC7brn8Y/9xzD&#10;bsNTIid0g0BDAwPZ0iRsHgTnT5nCxuK8GgQsfUsI5tJ0uiMcBHz4NAcpyXGIjwlXgyA2IkglPRbn&#10;ZajFrv6uNkgLssZwoTf6M+zQneeH+HAfhISFqjDwvVvLmBrrFn9/UlzCBSzMyA1urcLkaJfKJWCi&#10;xMhAO44Y7hdvYS/27N6OvXt2qfoFe/buVwtiDY2M1ZpIivVlWzUQWHXU19cfYWERYgsLwe4ofL19&#10;y4ab7HCmWwH0ey+uCWC/RS4OoWfAAUAXUUMBRg3bZAA0tv82CCo+I0Ge3PT8qjpEysN3iIiBp3CV&#10;gZkpLAoPYCPQVRkEbBZCmOaDZpCH2k/NJxowgYTzBSo+IJqteQ6bH752zPc0IklkYCVXDk6aiTpB&#10;pOKKGsRn5MPaNRD6ov3fHDyFbYZnsE3PFFsPHMMuAxOdi6iZAw4CmgQSQ3oITEClJl80O6N4AdPQ&#10;SQ41c0DhAEhKjEViQjSS4qNUB9V4YfAJkYEozEnDZesL8HW9jFh3c/RmuWA02xmdOX7IiA9DurBd&#10;Pmxq/criGKbH2WCLARLR/p5GsZX14h93YnygDfPTMur7OtSyNUMDcWvl96oCVQbGakU0BwF7Dpwx&#10;PwfzsxbKNPj5ByItLUMg/LfcwldC+Pjwf/iBiam6CajNLz58mggODq4FYDIo0785AJg0ymARk15Z&#10;T7G9swONrW2oqqtXLXJqxLXkICgolUEg/CAqOQPmMiB7x0YxNT8t7qAMgOUZXeyksky0vETBP+dk&#10;iATMFWhvbpK/vVsGvTx4ijzszQ+eD13zIlROQker+gwXpTIE3Nzcqh5+VV0jsnKLkF5QCTv3YOw5&#10;bIEdItuMzPG9kSCo8RnsMDyO3QZHfxsEFN7Yw8ZGCgU4CLg66ZzYdA4ElXLm4ICkuNg/GAQx/2UQ&#10;5GUlivvlCFfHi4jyvoSmdC8M5PqiNtUXpXlpaJcRSzPAh88oIB/6cH+L2mfRJQ6I6ZEuhQRjQ514&#10;9vA27G0uCtEzxr69u2FsfESthD5+4jSsLtkKH3BX1UkuXrKCh5en2MsBtapHa5rJ3H5u+aB/76U1&#10;4Kb2M4mVHIB8QWX9ygCgGWDpXJoCbRA0tQkaNLWooFS5aB2JYV5hGaLjUmHn5IasvHwwyZSpZBsr&#10;i5ga6ldNxfjwqfUkgHz45AXML2A0kA+f+4wKUsspfOD0HhhDYPhYrUQWr4DNzBkyZ4SQQTLyk6LS&#10;KuSXVIgZqIeTVzj2GJvjgMlFbD90VlDADDuFB2w3OIbtBw5j175DukFw4MA+JVw4Sl5Az0AbBOYm&#10;x2Fx8tSXVHQWsNCiVJQ/GgSJUUHISIlGRIQPrK3NERXmrQonVacFozAhAOVFOar5BOcC+OBpDvjQ&#10;uU+yyIFAUzHW34qp4U6Ei4tpc/Esjh81koFqoH6ngYERLM5fgruHL3x8A+EfEILgkDCVhr75RZvP&#10;B8zFKNTyr1/aeRJDLRWc2q/CwYIAWgld9jiiKWBiCAdBZ2cnmlvaUCv2vrq+ARXCA7JzChEdk6iC&#10;USxty+XkbLrN5NZpIXCNAvVcM1BeWIrS/GLF8jkACP3alsJwMY/50LUHz0ggiSFDzZx4YtZxtRBG&#10;JvpynxFSxkRyC0pRUFKLwIgk6B05i0MnL2GnIABNwHZDU0EAExkAhtirJwp/yuK3QcBij5wAMjLU&#10;x4mjR/5lEJAXcBAwCzlK7Dg5AYnhnw2C1LgQpKWE45ylGcJjIsQli1SrYQrSYtDR2qB6FWkmgA+/&#10;v7tBmQEOAO5zMCRE+gtDe62Q4MQRA5ieOKIGAUPcNjZ2cHLyEkIYKA8/UiC5Fi/E1n/94srgzYs+&#10;tRePGQPgwyf7p4dAtNAWgWyuoUwzQOGSMvIBbRC0tLajobEZ5dU1qttrUHAEvDz9xZX1EBeuGVNz&#10;s8obYEZTjfjpHATlOQUoTC9AWT6XkRUpz4BZQ8wZ0IR5BEwiISmkxms5gXz49BJK5bvIJcrFXa4s&#10;kYEgg6CsTLRfBkGOeAFRiZk4anoBBscssEe0f+uB49h35JwMhhPYqScIsF9PudPWFx2whWFfTZg1&#10;TMnNSP0ibIzJDqmasHk2G2X2U4tlZM8ODymZYzWt0REsiP1bmhjHMhdqiFydmlSyMj2F1ZlpJddm&#10;Z7AmN4eyLj732hyPdXJtXrYLs7gm8Lm2PI+rizO4vraMp0/u4zUXijy5pzqs37kvrtbqvKp/TJmb&#10;n1TC/ZnZcUzPCMcQ4f7E5DDGJ4YwNS22WYTH3LJv89LKDGYXxjE4InZ4vA/XNpZx+9513Li9praP&#10;5N+lPH76SC1EZcua5y+f4cWr53j5+oVqcKnJ2/dvvsi7D2+VaPsfPr3Hpx8/4oefPinhPoVt8/9M&#10;tM9xyybbP/3yI548e6xS3Wfn5+T738v7P8r5n/Hzr7/INZ/wC36V6/l5tub/Sb2/WbTz/Mx/J19/&#10;7mvh79P+Nsr84pwKpd97cFf91vcf3ynR7od2T76WzfeRHV00efXm5Z8KP8/v5fV8Nnwu/C26l5Zt&#10;/v+01y8CUj+IQ7KhgoFMH3Cwt/0yycu5PdbZcHSyg5W1JVxdrghABwsIh6iseJdLl3DswAGc0hdQ&#10;P3gQJvv347gcmxqJ9RRwv3T6NGzMzXGeKw+F+/8pEFD5CQYaIBTlivsq6NPR3ICxwT7MDA1+AQMN&#10;CBbHxxQYaICwGQz+FQTm/hQI2NRzY/0qnj97iHfvX+LlqyeC+I/x8Mld1XX36oqAhcjK6oIS7Zie&#10;2NKyILFsF5dmlNJTNLDglu2YNCDoF2tDMFi/sYInzx+oAuJKFAg8UEBA5dsMBhRtwG4eyJsHuKYI&#10;VBYKlWOzaAr0R0IA4HXalkLl4+/hQqc5oRwaEOgU8yfVXF0DBIIBhfubRTu/Wan/j4gGVPxd/Hvn&#10;5Nmx2RzvE//ezfeCsvk+afdus2xWcCr05uM/En4XgUD7Tu4TLP/f8PrlFx2DefvmlWrHydUJZASs&#10;NMlS2hcunkNZRTFu3lhT+dY/yd/OVYk+V64oBT+6dy+O7NmDw7t3KzA4ZWiogMDK1FQtp/m3gYA9&#10;07klELB1tgYGjTWVGOnvEYdn4AsYbGYFvwcGm4GAIMBCbH8GBKrX6uoiHj64rQDg2fOHakslpfWm&#10;klPhNwvPUck1xdf2yQ4IArxGA4vrt1aUzMyPYWxyAGvXryogePbykeov8uyFTjTFJxPQ2IA2UDcP&#10;5M0DnaIBgGYVNwODptj/nVDJeK2mbNwnKDx68lABAbtLvv/I63SKTSEw0JpT4QkKFF7D8xTua+c3&#10;f+735PeUf7Nov5FKTuWfnp1SjQq0+6Ldh833aLMSa6LdT4p2jym/d+1m0Z4F9/nd/B38TT+zgIx6&#10;kRFo8n/n1+/9xl8/A8Ev+OVnApvu/UcP76vgAScSurrbcPvuDXz88Ebl2j+5f0eVfzl79KhS+tMi&#10;ZAUU7vP8hZMnFSMgEPCYa+z+FAio/JuBgFse61qldikgoEwPD2JG/L05cYjnx0exMDH2RRYnBRCm&#10;BAxmxD2gwi8IE1icx8bSwp8CAbtZMsbK/vtPnop1Ftfg+QuxzqKstN5UZspmJkDRAIFAoO0TCCg8&#10;5jUEiNX1BXEDxBdcnlKuwcLyjHI7Hj+7r4BAxwZ+YwRfy+ZBqQ30zUCgKS+VX7OKGiDw/J+JBgTa&#10;91A0IKDlXVha/AIEmrV/+/7dF2awGQB4nrIZELTP/JFo1/6xvJXrPqi/n+7A+OSYWonLv30zY6Jo&#10;92mz0m8WTfk10KUQXP5MNIbG79aAgIyA1UhYXEoTHmvy+4r3f6eX/HYBAcqnT78Ftljo691bxkB+&#10;xU8/CrP74Z2MB74vgCHjgq3vgr09cUIUn5b+vMi5I0dgbmyMs6LwPGd54oQCAwrZAcFgC7OCuPx7&#10;MxBosvmc5hpooED3oLWhFhMDfZgc7P8CBLOjw18AgSDAYwIFr6MoBsEAkVzPz83Kdk6Ol+TalelJ&#10;BQQbS8IUrgpIiNA1YLyd7gFjAxoruP/oNu4+uKmUWbP6GgBoTID72vuMFzA2QJmcGvkSP5ieG1Vg&#10;8PDJbbx+9xRv3suAfP1EAcGDx3f+JUZAxf96EHIAalaJ8vVgp6JwcGpWke9pYPE1KHAAfy1abIAD&#10;mzRcO6cxAgLB67dvvohm6ekaUFE1ICAA8P1Xb15/ER7z/c3XUNh9lcJ91nd6+fqVEu4/e0FF5d/G&#10;v+Gt+vt5X/i3btxYV9Pa19ZX1W/U/kZu+Xdris3reT8pd8WC3X94T+1Tob++hxrg/pHwMw8fP1Ag&#10;9OCRgLf8G7ynvJ+8r7xvFDIEymZgoFDh/o+Dwr/zGX7/7wsBST1XUWIdOGmvX/Hrr/L7PrsF/5PX&#10;XXkGkYH+StmViKJbiKITDAgKdAUunjr1RQgMyjX4d4BA2xIEtG1pQS7qq8ox3NmBqYF+5RLQPZge&#10;FHYgosUNBtpalQy2t6lrR7o6MSq0hlseDzO1Tnwa1n2Y6OtRofWFiVEszwl7WBRLPjeJeRGygnv3&#10;byo2QKGi0j1gXECLAXCr7VP5NUZAd0ALEjJoSNEAgS7Bxs2r4go8UEBAl4AAwBjE0xcPZYDqGIGm&#10;+Bx4mwezZo02g4EmPKcNak02gwCFg3WzcBBvBg0NSLT3tH0qEJWO3W80BaZCkxlQQQkGVPbNSkzh&#10;Oe1aWnxN0Xmen9PAQxOCBZWfzd2fPqeF1wEOj2/evqV+J/9OAhMb4TOASUDgfWHlPSonyzDy3OLy&#10;AianJzA0MqiSoLqFUdbW16BCxlFhcQGyhHGyAG5icgISkuLVNjo26ovExEV/kdj4GCWl5SUor2Q6&#10;a4NiSDduXVe/iaBJxedWk69BgcKAnEa/NUCgEnIpDIvOfvgg7Eq2uvf54jXatXzpPvPH8n/ta3yo&#10;H8421jAXxae13wwE3BIINDZAoOA1lD8FArIA7ZhMQBO2zWYT/b6WZlHgXqX0jBUQBLilsnc11Kup&#10;klamRjQ1KkAY6mj/Agg6MOCxTggIY33dwhr6VYXD+akxNWuwuCAUnu7BvRt4+kyUUoSKSoVli226&#10;BFR4ihYP0PY1IKD1/xoMKHQHJmeGVdCQgMCZAjINugeUB4/uisW6oywOlY9bWiCCgAYMm8Hg94Sg&#10;oIGAJhowbH6PSk5lp2jAoPnfFAIEhe/fvH0Dnd0dCgg05aSCU6HvPSCLeSy/85FSbir746dP5Pff&#10;E0W5KUp5/YtMz86oFZXjkxMYFjDvE1BndaUm5jg3NiA3P0+tk6JkZmeJgsp4yclW6SoMVM7MTatZ&#10;AiojFTlVxgk7ULNqFY+pqFR0Kjy7VvNaKizjCAwsEjyYdE8FJjPgPeU90cDy63vJ+7xZ+Cz4Gd4/&#10;zW2igmv0X3MFtOP/uYJqAPB//9c7uT+M6dmcPwdnKys1K2BFpRflJxtQgPCZAVAIFpr8KRDQ+vN9&#10;Xrf5GgIEWUF3cyNGeroUKyDVZ8CQ7kBvcxPK83PRVFGO9vpaBQLDYvWp/ENd7Z8BoR1j8lmyAcqw&#10;DGzKSI9c0yvHfV2KESzMTij34PadDRUnoGugAcL1G6vK8mu0n5Rfmybk/uo1GWifZxO0WIEGFAQI&#10;gsDi1WkVJ7j38JZyOTRG8OSZjhFwy8GmCa0fLZ02cP8ICHhO+4x2Dbcam+D3XL+5oawlM05oMRls&#10;I+Vn9W9azb6BXnVMv5tbVghvbm1CWUWpWMQ45BcWyH45klPSxJqK25ZfqBSV6+1Y2TstXSQjXW2p&#10;yPkFRep6Jj9Q2Zkb19XTjUEBchZlpKvBSlvX1tewfn0Dt+/eUQBCUCEz0FgG2QHP8bfzt6oiVTJG&#10;4hJilSVn6jNBjEpHCk4FJYBRybV7SCUmCPJe8RzviUb3eV4Dvs2igaImdJX4eT4Pfp7/hk7p/7/5&#10;4mweSwS7XLaGtZmZkkvMFP8MBmePmijFNzM+oqYSzYyNlWxhyVpNtFqFXN70tWjnWb5Oq1vEpVAs&#10;rcq18GMDAxgfHFQVu3jMLBeiU31Vmfy4evR2tKCnvVnV0lEFFLta1JbgwOkOCvcHZQCxGhdnJEZF&#10;CSZHxcWYHMOSuAk3rl/Dwwd38OzpQzx/JgNTlJSgcOOmKNGSDOJFxgWmv8jKKmMGun2+P7/AaUPO&#10;HDA+MPpZxhVzYFPuGzfXxP24JYBzHXNzM7q0bWbztLWolrd1dUwkrQLL6HKRK9O4snNzlFD5KFQ2&#10;CpWQor2fk5erVkRTcQuLi1BUUqyToiL1PawZVFtbq/6d9nauHuISMl2peya1MLOJ246ODrVuMD4+&#10;XlUX4RL5xoZWtQby/r3H+OHTL/j44Se8fvVebV++EFfjtdD8dz8oeftGGIYI9z99+lGtrSD9pXz8&#10;KJ8Ref/+LV6/FgV98ezLezy3Wd69E/YiwsU4fD14cE8tbGEJP+6TWvPFJXtrawIs11bUWg3WZ6bc&#10;unVDVX8lNf/t9av6t/hvc8vv0H6T9ju+/i0MpPE3PH/OFWIv8MMP/7pW5P+LLzKDYRk7XLDkc8UJ&#10;l8+cFaWn4tP6H8eZwyY4aWCM43oGambhlJHB/x4IWFu5s7lZFcfgmkkunGXnFYIAWQSBoL2J9RZ/&#10;A4LejqYvQKCBgCYEAs5GaGDAyu3jTFyaEXo/PY7hoT61sIYFuNhspbauAl3dzcIAhrF8dUaJpvCb&#10;gUEDiq+BQAsiclkhlwFMTo2iqblOreriuk5tRRczyZhRxswydqOnUrIK7Z17dBnuiUV6KNaMwS5S&#10;fAb/ON336Qtt3+x/87w2PadTRFHU9+9V5hvzW5ngzEw3pkRyn+eY/cbsOF7HyrcEIzZij4qKQU1N&#10;nfyWFfFlf2u/wBdbOTGZ+sOHTyqz/uHDx7h7VxjVsxfiF3++6MvrV+ULU7E2C89RqLAUKqcWzdaE&#10;7zNzjkBAJX/79rVSSCrqn9Fwfif/nWfPWNz9jvzO30pU8Hs2Kz1FAyCK9j63FH7P7/97/xNX4P8l&#10;r4+fcOvqCmoLixHm5QOrE6Y4f5SBwtPiFhzH6UOcNjwq20M4bWz0vweC0vx8pfgaKyAQcPE03Qe6&#10;FHWVpWhrZCllgoBuRZxWVpmAMCjuwWYZEMXXWAGF5ZcmRgZV7RG2ghwdGQDrgA4O9GBsVFjIxIBS&#10;8NVrTCrSMQCCwdUV5grMqnPa/mZAIFhQyAZ0WYbTAggjyMnNgK+fp1rby8GmWSBNSamgmpIqRf2s&#10;6BSNNmuBOUbXCQD/nXBlI4Xfxe/VFJ8J8vw3WZ+dYKEdc1ksr+H6JxaivXHjlpz/oBSbSv/+/Uel&#10;9FxTRQDgMbcULrXh+UePqHQPBBTu4vbtm5+VT0MGgoeAmFhhbn9PNHCg8P7Qgs/OTgujqVbKrAu+&#10;aa9f1XfRYpMBECiWltiIYE6Bh1bmg8I1U1xAx3XavJ6KvVnpNSED0IQsgP8+r+FvY6Dvt9dmAPh/&#10;JxjwqX34Sf7uTc/vzsYGKvIL4Gpji8umZ3Du8DGc0jPEyYMGv4mBkcofOMMqZSL/ayDglu4By2iQ&#10;EZCS1JSVKTZAIKitKFFAoAOBRnS21CkgIAhsBoIBoeCbgUBjBVNjw2Ch4ZHhfgUGLAn+6uVTobvP&#10;hfY+xpu39L3viS+7iqWrk+LjjouPy4rSYrVlf3llSgnfW1wW5V8cw9wCU3Ppd48o10CXezCPwaFe&#10;VFQKE6goxvT0pAIADjSd6ADga2XVouvatJ02//7F4n8+3nxuc0IOc93/OyET4GIIDRB0a+PfKFbA&#10;atmsmsF6+VwcobVJYc48mcPmF9nE1y9+J0GALgAVj8J9zbrS+m8GAJ77mqpz4PEzdAnoQj19+lh9&#10;ntfwPQ0sNFCl8H0e8/s2H2vXab+HCs73NNGUn+c3C9/jZ/8rEPzri7+F1/N56tjD/3NefHxcJkeQ&#10;J5DfuXNP9XViUPiDjCmGQ2kkbq5vKF21O28Ju3PnYXHEBHZnzsHxnAUucfWYiYmKGVw8cQJmRkYw&#10;P3oYZ48xWJicDE2+BoSvQYEgoAGBJoXZ2SgrKECbDEqyAZZTobtAIEhLjFOMgF066R5QCASaa8At&#10;AUADAboGm4GAwoqcrD/MekBkBIwTvHj+GO/evhQweIYff+JU2XM8e8FGUeKHXl/AjVvLuHn7Kq7f&#10;XFLHlLWNeVxbn8Pq2qwSBRbCFhhMpHuwsroo7GBGLeUenxhWA5FAoA1e0vffk82K/nuiKf8fCR+e&#10;VvyCQmXfLHyPik+lVf+enCMQcREMG2cQBHiOoMEtr+H7XGJHpsF9ghf3eY4gwZVV/Bzl7t3bePLk&#10;kVImKgqVX3MDKFRMCu8FlZsKRIXjtXyf56mctOy05vwevk+F433j+xTtezSl1uT3lPs38P1z4fUE&#10;M34Hf89vLwKf2EnFTnQgSJDgb+PfobuWVlR3nXbN/79fZG6PHz9Va2SvX7+ptvfvi9v55Jly6bil&#10;vHgh9+yNrqvPx098Zr/g5fNX6GnrgI+zG86a6NwAy6PHYHX8BKxPnpLtcTk+ivNHjiixOKqTcyZM&#10;KPpfAgGFlVIaq6sx2N2thF1ZCARcAEEgaG2oEQBoUEHDDhYW/ewaUP4MCIaEFZAREAgYI9hYX1GB&#10;wk8f3+LHH97JTZBB+uEFnj2/j5u3VpVy6xRc5yqsrS8q4THdA7oNm92Djesrsp1SQHDr9gbu3mN1&#10;Gh0t5QDTBjIt7O/KZ0bwR6IxhT8STXk1+fr7+T4VmSDBY17DY66HJRBQkakMVCoqhqZwVAzNcnOr&#10;iQZsmnJqx5vP8bu07+F90OTr76BQsdjglWUQuJKQvj5BlODC7WZl/1rhKV8rNu+5JmQGfybatfyt&#10;ugAlFVrso2IGVHRN2fnSAYMW5/iv130NDJr8X/N69fq9jNPrmJ1bkjG6qiolPXz0TJ1nF6c3bz/K&#10;OBe37wXHvCi//PTXbz7g6bNXuHfnIZZmF9FS14TEsBi4XbaHrdlZXD5lqsTO1BT2TCs+YQLLw4dg&#10;fsgAZ40Nce7IYcUK/tdAwGO6COzJ1SUDk0FD1u5isDA6LBgl+dlfZg4010ALGP47jIAxgmHOIIwM&#10;qP4gK1cX1MwBGcGnj28UEHz64bXcEPF771//ovQaAGhybY2LknTxAi1WoBNdEtLS8pyqRfbg4R0F&#10;BBzAmy0Z/fPflQ9fp9z+q/weOGyWzd9FV0MTsgAKz9OaEwCUKyJgwHgC10QTCFg+i79VAwINuKhk&#10;/N1URioKjzcruPYZDQC0Y+09fhcVje/zmPucDeAsAH14+viMCzCgyuK4rJbMwnkEBHZvpotAMPgz&#10;Jf/6mMLf/O8KgYef5+/UKfWvX1gNj7mvKb4m2jles/k8r9fkX8Hh90Di/9zXpx9+UUq/vnFLFUu8&#10;e++ROn78RJ7Dy7cyJt99AQECA8/fuHlXQGMZI6NTGBoYxeTIFCaGxtDd0IaSjBykR0TDx9oO9qZm&#10;uChMwPr4MdicPI4LjAvo78cpvb0wNz6kixH8b4GAMQIK3QMGDRkj4BLl8qJ8xEeFCTNIQEVxvnIL&#10;CAAMFnJLVqCbSmxVMtgpgNDNGEG7AEHHvwABXYOJ8WE1c7C6sqjahrF92ft3r9SKxA8fCQTPcP/B&#10;jX8BAroEiiEwaMiAIYOIIssMKIosCRAQFAgOZAV0E5ib8OatDMyXT+SGP5PvZ8/aPwYDLavvj+T3&#10;wGGzfK34FNJ5Tfgeq2QQADRg0ICApUionG/evpD3Xqnfqyy2ACSVg8dK0QTYqDSPn9xXDIJ196is&#10;i4vzyopzVqSpqUGVNmVdO5Y2ZQk4KjZnT3ie7/O6iYkxFezbPAXIlm+cZuU5KqSm0I8ePdD9+/+N&#10;ov/eeSr3vysEHH4//25NYem2kKlsVnrKZgXnewoI5DxLlnH7K8FgEyAw/0Hb/70Yi3rx6/6Xr5/k&#10;q588f4ebYtVv33uKR09fibzBnftPcP+RuD6c8v3wC56+eIu7D57j+q37mJ5bQWfPMFra+9DRPaDA&#10;gNXXOpo7UVFUhvaaJlydEAM3PIbKzCz42dvD5vRJWJ04hnOHDWBmeABnjPTVjIGZMIQtLENHEKCC&#10;U/HZ3etrUPg9MNAAgYlFXIzE5CLWKWBbNlr0ptpKYQXpqnAVC1Y111UIGNSgu70OXezL11qD3k4Z&#10;XJ+lt0vche4mkRb097RioFeAQYSNKkYGe1TQkC1s2MOIVT7YwYwrrpQ1ey8DXwY9k4CYaUgguHZt&#10;FuvrItemcW1lEmtXp5VsLM9ibVGUf0Zcg6kRGdQTWLo6jqur0yqmcP/hhgo+vnr9WLEMggKFgPD+&#10;g85i6iiuLmCoUXgFCr+j0FqAURNttoFWnmVzuK8pvPY9/CzP831eRyDgNdzyPKP9LEjFHoaskqLa&#10;6sgxg4ecVtT6OGRnZyNdnhPzDnjM95inwPwEltlhi16ud6dCEyDILqhctN4aOyDtp2XneU1xudUs&#10;PoWBVVZH5QwEP6sp8x8pNz+ryeb3tHP8Tv67FO19ggpBh1t+r+Zq8JhbKrWm8BoAaDGPPxIFAj8I&#10;OHwS4VYBwif89IsAya+fwP/km5T8KMr6M5VewxJu/4fEgFjy5uMveMt/Uo7pyDx88lZY1mOMjy/K&#10;s3gkf9snAfdX8re/xfXrD+XvY7mkD2q7snIbw8Oz6OoaQVvbAJpa+1Av2/aBSfRPzKN7aAp1AgTV&#10;deJyD45hY+06romLMTs+qXIKPOztcOHUCeUKnDbUgxmB4NAhmAor2KJKESYkKCWn4msgQADQwEAT&#10;jSVsBgdtMRLBgElEbI7KaH9/F5t21yA9KUZchAC5JkWxAYIAZaCnWYHCnwEBG3gSCKbHRxQQXF0Q&#10;5V5ZUo3P6B5wwDLjTAOCm7fWlBugA4J5BQRrq1M6IBAQ4KrGlQVxB5jiOjmGeeYbcHZBmAI/d+v2&#10;NaFkt1Tdg7fvXggYCK0WodXhoNQGIRWXyqkpKxV0s7LzHGUzQPC8VgOLVfBYDYc1sJiTwPwEKijp&#10;PhOL2JmOiltWVqYSjrhPZWbiUb0wL57j9CEVmklHrKbDGQSChAYc/De5r/1Gilazi0FD/o7Nivq1&#10;ElLJtPf5d2uKvflaggen/Vgikfs8x+u43azcmvC8JhrI/J5s/gx/B89p7gX/HQIXgYHfwTGgBS+1&#10;LUULav6RMNvxoyj/B1F+Jb98+CzCqj7L2x/F9ZT/NN3/JGhA3PjfvN69/QHPnwnIPmHZzEdYW7sn&#10;LhWnTydlTDxTAEBgmJq6Ksztltr29IzJc+8UdtaipKamDVW1bahr7RcAmEHf6Cw6ekbR1cuZsCVc&#10;37iDWzduY2V+Gdfm5tFSVY1AV1fYnmGm4UlYHBEAMDiIkwYGOGFogC1RISFIjo39LwqvAcMfAQBF&#10;sYLPaw+0lOOW+hpF6Uf6dWBAJpCRHKtqmipmUF+mA4COenS0VP9bjGBybFCBABvaEAi4vXtzAy9f&#10;6KzXK1FU0mAuUb59Z00XF1gTn1+AgFuCAktHqyXNwiiW52cwP63rOMj8AaYas1g9pxGZXfjw0V08&#10;4UKjZw/VYFb/hgj3qcwaPWdNUyogp+1Y0pLKTAvNLkKqdbcoNRVYU2gKFZmdhqjMVGRmEdKaU6E5&#10;JcgSmYzmU1mptBqwaDECBg8Z9WfmIQGDik+lpsKzyiI/x+s1NkLl196j4msN+jWhUlHRNNFAQFPI&#10;P1Nm1nmn28AsTIKElhSkgYIm2vdSfu/f+yPh9/A38Lt5TFdIE/5b/D0aEGgzAhoAaDMcfyScf3/z&#10;y0e8/JVbUXqR9z+/k/Pv8OmnN/iBIPDDa2ECnKfnoiUBjp8/CCD87/2Bd8IE7l0XQLvzRMbQHXn+&#10;C8rKj47OY2ZmFX19E2o7O3tN7u24UvySkjphe7UoLWWDgmax/O1oaOpDd/8UhsfEzRtfEKOwihvX&#10;7+LW9XtYEzbw8MZdLIyNIy8pBa5WVrBjnwJTUxUwPC1AwOXKxw30sSU8MFBVqd7sDmiKvnn/a5fg&#10;S4xAAEATljFrrKlQPj/XCnDLaUK6BNlpCQoMSgszVLuSprpSDPW1/ikQsNbr3PSYWo68vrqoQICK&#10;fGvjmko1Zk4BQeDV66dqHcKdu+tY31hSU4WU32YJuBhJZG5GUeIJuTnMFBxl75jRIbVlmS0uxGH+&#10;Pwt+cJUcc+25YIfJQcyv51Zb2MNe+VR6KiXr17FbNgGBPe6pZFRQCpVQs8wUTTH53mYrrSkyjzV3&#10;gUrNY+5r38GaeqyVR5rPfSo439ssmuJv/g3aPs8TbAgKXysqlZPKp8lmpdWE1/EzVEK6FYwhcOqQ&#10;AUkeEzSpqNp3bv5uyubv15Sa1p2KTUtPcKGbQWF+AhkHYxds18b+PAxS8npeR5CgC0PFpuIzRqEB&#10;gDbb8d/JR848iah1/Z/eqf7JP4v8Kt+D9yIfP4i814laO/E/A4FPv/6M98JO3nz4KM/6lVjpu1ie&#10;u4rVxTXcEWVdXbkp43FZDMADUfyrovSjMi6n5fkOyt89Lvd1Cs3N3aL8tSgoqEBubqm4fMXIyytD&#10;cVktWtuH0dk7gaHROczMixFcu4M7t4Vx3n6E+zfFlbp5D6PdPUiJiIK7tTUczM1xgQuN9A7i/FFj&#10;xQaOM8U42NcXGisgGFA2xwk0INgMBpuBQGMD3NI9YMd0Jg+NDvRgfKhP9eZlz17OFtSUF6IgJ1mV&#10;tiUg1FYWoOuze/A1ELC758hgl1pwNDs1qrYEg81A8Pq5+PCvPwfFhMpz3QGBgAFCAoCKFawtYW6R&#10;C3mGVCOK9IwsJCWz4VWmaoLFVjiFRSVoaBTQGhgSsLgqQHIDff2DiI1LUNVJ79578AUIKAQGZhIy&#10;pZiK+9/J1wr6tfw711GJCQBUXK26KquoEsh4jorN7yCoaO6JxiS079eAgJ/fDARUNioVlVqj/1Qu&#10;KiwVlMrGfSop96nQvFZTXM4esMciK7Tyc5xV4HkChabMPOZ3UfG5f/36ugpWskcEu6/x87Gx0apN&#10;X1BQgOrconVr4wwF1ygQYPjvEygo/B7+Bv5eAgGVmsqvzYDwHNmBNotCIUhowvd+/PAeP71+xVxm&#10;TuCLfMKv797j57fyXW8FSESUMn8QRX79Ab/8mzEB5gI8ffzsy7NhIVSmgC9fXVO0vW9wAoMjYpSW&#10;1pUFn5rivbimgKCjY0DuSbswxX5hiiMKEKqrm8UtLFcAkJFRgNTUXLVfXFaPlg4dEIxOLmH5mtzb&#10;Ww/FPZbneuM+7t8S1nTjDtpq6xDs6aWqElmaHFO5BOcOG6kYwUkjQ5w4ZIgtPm5uqlp9QlQU0hMT&#10;v7ACugFU+n8XCCicMmSd5nZRODKCscFeBQIsRE7hPgOErY1s+J2PsqJM1FYVoqG2BK1NlQoUCAQE&#10;ALb4nZsewbJYcYLAgvj0S3PTSggEWsDwZ6F3DBoyoMc6BZw5ICO4ek1AY02AYGMZrcJKUjJTVU9r&#10;tjZ2cHKHm2cArjh7wcs3BBHRCcjKLVFBlvGpedy+91ge1pjqg52UlomlVWEfr17j8fMXuP/4CR48&#10;EaUjK+D6AlGw/zNFs9qaUGFp9an83FKRmUXIeALZCAeaJppya0JWwus15f/6Gr5PpaKSUok1H5yK&#10;r00TclaByUJcNEQQ4MwAFxHxGgICm8AxHZtAwOvJDGjB2VqBAUQqOIVdddiHk5ad3Xc408D+YQQK&#10;/lsMWlJ4zN/D7+Zv0RR/83UEBQIBfwN/MxVfU3AtmKuBgbbVZDMwfHr3Fr++eYNfXrzGp5dv8OHd&#10;R7z+4Sc8/eknPBClZ2f11R9/VtunItwuvP+IwfsP0X/rLobuPsLw3acYvv0ME+LbLz96ibsv3uHJ&#10;y/d4Kv7/k/sCmGKVl2YWZPyPoLtrAC3tA6hr6kVD55Dy7UnpJyeXxS28oWIBDQ1d4kqyQR3dywFx&#10;H7uVO5CWVoCkpBzExWXI/UwXQChCSXmD+o7ukVkMTi1iZvk6rq7flrF/Q4whF3ttqIAhqyMHenjC&#10;gk0KjI3UdKHZYQEAgwPKLVCugduVKwjw8kJsePgXIPi9eMB/BwRkAgQB7tM9YKF1xgfICqZG+zEx&#10;3KuYwUh/J9imgjLc36Zcg0GRYTkeHRLgGO4S6VG9U6cnBhUQEASWuCDoc2yAIKABAs89Fn+eqxBZ&#10;4Zjy4OFNFSNYXp1VxU07BYDCosNh5+wId2E/bt4CBg6usL7igSvu/rC2cxNg8IaHdwiCw+KRV1iB&#10;geEptHcJI0hIVeCwIQ/90bOXIs8VCNx9KHT6hVjox1xK/JvS/m9ks8JSWTWFJThwS0ZAdkDrzjrr&#10;jD/oEopomUmvSbl1rsBmYPkaBL4GAlpuzfJr1luj7bS4VG5OG9Jyc4qQCj/DXqyD/airq1E5BKTs&#10;bKHFXAI24+NCLTIFWn3NkvPfoOLye3lMVkBw0f4dnuO1FA2ceD3BgtcRgL4GAYIFFZ2izSJQtGQl&#10;yubz2rUUDRg+CTOgq/dUtk9E0dmiuffTG+Q+uIXoG6vwXJqBl7ikPmsr8Jbf4injzmtqEn5TUwic&#10;mYdlRwcOl5VBPy0VFnl5iOvqRvvKNczfvCNG6DY2Vm5gaWIRI12j6BB/vq5GFL2qExX1/ahvH0Fz&#10;66Dc1yG5n9MqFsCAYG1tuwKA6upWFQvIzi6Ve5yF6OhUREQkqW1OThlqGjrRPjiFBnEnGgk0YzMY&#10;JOjMzmN0ag7j01xzc009t4SYaNhaWcLU5DBMjxzCKWN9mBjsh4m+npIt7Fjh7+mpgICzBxoj0OTf&#10;BQIKaxdwy8pFnEZkwJAyPtSDyZG+30BBlH5clH5iRNwGAYSRwQ4FAuNyPDEq4DHep0BgcW5cgGBM&#10;sQIWKNG2dBEY9GNhU7ZD16ocs7kyy5kxH4C1B67J+bqGWlVP38HZBXZOrrB1dJWtB+wcvWBl4yLn&#10;fWBtK8AgckX2w6OSUd8koDS5oFgBH+ZTsRZ3H4rP/VRo+gvxg+/dVY2QH4qL8GdAoCn4n8lma00F&#10;1Vlr+XfkHIORXGTEpcjsuMEt4wMUXq+BgKZUVOgbomi03MtLXMK8JAq9qigqg5G37ogf/nnVJGk3&#10;lZtUnBabHTWjosOUREeFqT5GRYW5qmeBl7cbfH08VNdz0nh2PmevnqjIEMTGhKMgPwvVVaXqHFeI&#10;LsxPq+ArLTmFSszCKNdv3lCxGNY7UEAhv1fJZzCiaKCgCT9P8KDwff6tWnyASq4FdCkEAI3d/B4o&#10;fAGPd6/x7P0b3H73Css/vsHAz6+Q/fwWXFbHcXpxEKfWpnB4dRL6C6M4ODmAQ5NDMJ2bxMXlBdhe&#10;XYa1AMTh6SGcWBiD2cQADteWQS8pDuaJCYivrUfX5BxGxkVEWQc6RtFcK75+YQNysquRk9+AgrI2&#10;NDYPKMuenVuJlHSh/enFKKtskvP9alYgr6AGSal5CI9MRVBoHAKD49UYzcmrQlPbIGqEWZQ296C0&#10;ScBaGEfn0Dh6R8X1YP+F8TG1/qOuthKZaYnw9XCCjeUZnD9tgjPHhBEYHcQxvQMiB7GF/Yu8XFwQ&#10;6O2N+MhIFR8gAGjxgt9Tfi2JSBPtPDMMufagvLAQbY11qp4A4wQTw/0CBAMCBIMKDCgEBsrslJyb&#10;6ME4exqJTE/2Yn52EEsLdAvGRfEnVHt9btfFym9cWxAAEPdgYVIAYUbtr68Knb+1rjqVP350T/Y3&#10;lBXh1NzQ0Ijqd8QuaOx37OjoqZph2jp4wMU9ALY2znB18YGzkxfsbF0Q4B+K+roWrAm9Ir3jAg+K&#10;ZlU5AGmtNNHOb1ZoiqbUSvGE0lOxteu4/WKRH7/Ag/v0rdlSRxTlxi1RCAbPflNw3fdsqBV6pN7s&#10;vJonSldbV6koNufxmX49OTEiYCr3dkzu6fiQCrSysEtLc51qre/r74O4+EQkpqYhPScfdcIo5peX&#10;MDYxroqeMFFIKa7cS97DB/fFkt+5qdK6WQ9ife0q7om1JsCwXgOzMZPiI9BQU6ymhDkblJuZgABf&#10;N8THhKog7727N9R3UYFVIFb+vrUbt7G6cRPXhLreuSX+voDDnRsCXhvyPntDUq7TFbitKjBdZZvA&#10;a6u6ginyXHkvmAH6/IUurkGFp2hAwH0t3rFZtOu0a5+/fiVA8A7rAgZdrx8j6ta8AEAfDNeHYPho&#10;HnoPFvC3yU78Y6AN27vbYNDXgyMypg26WrGnpRbfN1dBX4yX3kCHAMEQLAe6cV6Yk0lKMoz9AuGW&#10;moW6wQnUdw6joqZdKXtGRglyZVtY3ICisiZkiUKHxWQgKCIFUQk5SM0uR3FlK8prO5FTVId0uTYm&#10;KQ8hUWnwFRDwCohBdGIuSqraUNs6hJbuWfSOrGJ0eh1jUysYG5/B6PCIGNgu9Hc0oK4kCzUFKShN&#10;j0FOXDDiA90Q4GQFJ0tTWJ86grOHjXDa2ABbPJycQPeAsQIGDckKNrsGfwQAVHpNtPe0Yy5N1rkH&#10;7SpO8K9goAOCL4AwphO6AvMsGTZPxR9XXfXpIpARzM+MKobALYXneN3VRXEZRK6vMdvwllqNyHUI&#10;9+7KoJLBQivCCH5nZzcSk9JUNzz2vabYO3oIC3CGm6uvao56ycoOLs6eKC6q+AICN2/QIpM6/7ZI&#10;hxZXE13ASvO1SW/vKIvNrWbVNcXnvvY+gUGTZ8wie8jA0kP5jvty7o4CBK4iZCyAQT/mB9BaMhNQ&#10;gUBeDoKC/eDt467oODvcDgjzojTVVykFfP5Evuu6MAJhUcNDvfJeryoL9pAr1+Q33bwnAPP8JdZv&#10;3cPq9du4dkP+3dsP5Vjo+Iawqut3sSbHdx6/xrVbj7Bx/wVWbj/B1NVbWL75GGv3XmB4YR1RGaWo&#10;FIrbM3EV+TKA0/Or4Bcaj1y5jxPTrAy1rqZFN4R53L6+pgrS3hJgeXBbrPvqkmIu11ZWsTi/hDmh&#10;2mxMyyZ1BAHeD94DAjq7DTGbkjSXy53Z8JUp4XQRKIxfaDMZm4WsQcuFoGwGhqcvX+D+y1dYEBcq&#10;S4DUoq4Ihu0VOLbQh4OLQ/hmpB07RnqwRxjtwd4uHOxox57GRnwvY3trQyW+b6rG7tZGHGiuh4m8&#10;d0J88Qs1dbAqLMap4EhcCIpArlD9QqH4uYU1SBMQSE0pQkZ6KdIzy8T6lyAhJR8hQvVjknORnleh&#10;tmxRFRqThuikHMSnFSAhvVDdU3e/CITHZajj7KIatPYIY739AjNXb2NobBFDozMC0AsKtMm62+qK&#10;UZwVjaK0MBQkByM3IQCZMT5IDvVAjJ8jwj3tYWt+HJfNjmEL2QDdA3dHR4T6+3/JKdDAYLPyfw0A&#10;tP7cbj7P/aKcHFXunMlFjBMQDDYDwfTYwGcZUkVHZiZEuWfEqk2OqNWGbOBaVSYUqTgP2RnJKC3K&#10;VQO8T1CZlo7uwdrKgsoL2Li2pKYV2Wec1ufRQ/HnRTgwOAiohFSk8QnxpRqbkZGZi5DQSLh6+uCK&#10;izscr7giOCgc5WXVmJtdku94pJSS6/VZyIP7umOdYlOo9FoQS7f/r8JrCBCa8DfQX6d/T3eB5wgC&#10;/F0EgfW1m+J3C4UcGRNFb1dVh6KjoxEaGiq+d6pq+su0XwIAffDAQH84OdsjMMhX7fv6equ2Y9VV&#10;ZairLkObMIDBvk70iuUiJQyW69iajNOht27fxS0BtOt37mP5+i3MX7uHpY3HWLn1ElfvvMHirVeY&#10;2niG8dXnGLn6HDO3PmFk4x2G19+ib/UNuldeoffaO7TMPUVe5yr8cgZQNPAIdVOvkVS/iNDcfjhH&#10;VSIqrx3NwxuYWHmEu89/wKOXP+DuA8ZwHuOugBr7wJJpzIvizy+sYGFxVVyJq6rSEoGbORcZYmCC&#10;goLgJkbKwcEOrq7OqncugY9BTC22wOfAfbI1DRQ0+RoUNCEoMM7z4JX8zU+fI22gDxdkvJ3vaMTZ&#10;0V7slXv414pi/K28FDvqG6Df2gHDtk7otbZir4zrHcIIttVXYmtJMbbn5WF/Xj4OpKTjZEYurETO&#10;hcXBOSYZqWVC+0vrkSMUPzO7AlmZ5cjMKENCUqHQ/TQEhMQiPiVLaL7ox9xV9AxMorSqAenZJep8&#10;Qkou4pIzESbuQGhUAuKSspGVX4qWjkGsrN9TAcKJ+RWMT89hZm5WrcUhg+5pq0JJbiyKssJRmBYk&#10;IOArIOCJtEg3JIW6IDbgCqJ87RDt74xIH2ds8XV3V4yAYBDk4/MvOQXc/h4IEAA2y+bz2nXMMtS5&#10;BzogICsgEGggMDM+qAqUzggtHRkYFHpZi/joKFyxtYHFGTNctDin9r3dXeDj4QpPVye1HxcVjvrq&#10;CgUezDAk9SWATE+NqkYoZAMEAo26M8CmrIrQyrWNdUUzx8Yn5YYPom9oGPX1jSqvgNaHSkyLTEWm&#10;8mpK/a8AoLP8mmy27nQDaMm1pom0hEz/ZXkxJhIx5ZflxdKEaXG/oKBA6Pwsujr70N4urpH8rmvX&#10;hEILIyBI8Ds1dsEBT3+eFJs9bzOzUgXYauT36CLqXD1JeSTMiEygp7MFhXmZqhdhWGgAaqorcfvu&#10;LTx+8gwr8t1TYoG7hifEkq+hZWAVZa0zyKoZQUrFMFJqJpBSN4/EugVEVs4jufU64hrXEduwhtSu&#10;B4hu2EBQ+SJim27BI28e4TV34Jm3hNDqGwgqW4N/ySKsozvgmTWMoKIJlI89RE77VaTWjqJ78RHa&#10;JjeQUipWsroDMWIRObhjE7MQm5CuZnB8/cRls7VXDa/Zm5mNLo0PGeLiRUtV3ZjVj5fER+czZfyA&#10;f//mAKPGDr6WrwHh8fNnuPPsOZ78CgwL8Ed3d8OuqhoHBHz/Gh2D/cUlMOvqh3nfCMx6hnBEwMCg&#10;pVnAoBF7mmqxs7ochmUV2JmYim1iXP7h7oOD4lpeiEsRgCxBw8gsssT/zyquQUZOufL/MzNLlWuQ&#10;kVWGRFHyzJxiNLd3qXUGzFj89BPw9uOPar3B0uo6mtu6BUSKVUPL8uo6lFbUCmh0YlbAc2X9hpI1&#10;cavWhW0xIY6u9mBfPZqqM1GcHYbijCAUpPojN9ETWXFuyIx1R0a0B1KjPJASIRLmiaQQT2xxsbdX&#10;bICxAj8PD0QGByv34L+LDWiKT9HOUbTryAg4jVhTXqIWEBEMCAQ6MOjD3CQrFI9gVnzaztY2+Atl&#10;tzhjDkc7e4QEBKoIZ3R4GNydryDQ1wsxkSFIT4lXndcjwwIRGuSNtOQY1FSWKEBgBSMGpuiLEggo&#10;9x+I7ylKwQFC5WGl3KtihVRbWgGQybkpDAkQcSqLSSu8hq6EFp2m1ab1pnJTKRlo01riMnFIS+ih&#10;MjOXP1lAMz4+Xm3zxEJUV1erqD6BgFmDTDTi5/l9mvtAoftBYWxAE/rH/De1f5eAwOg5fxd/H2MF&#10;BILmlnrlM/O3X79xTVnYu+LfPxBmRLY0Ki4BGYGHuxN8vD3R2t6CtfXr6OjrQ1t3Hx69/oSrdz+g&#10;aegGMqonkV43i+zWNaQ0rSG27poo/A3EdzxCav9rxLY/RkrfKyT3vkRk830lPiUrcM6YQUDpOsKq&#10;78C//Do8i9bgUbwGl6JV2OcswL30GhzzF2CVPADzqBacjWqCdWIr7FM64JxUD6fgVJyzccc+o1P4&#10;bpcedu7Tg9Ghozh6VOSIMc6ePonTJ44JIBzCkaNGMDMzhaOMi8jYGGTn56Gto1XFSOim0coTCAgM&#10;FJ6jC6CUXsBBc+e0QCNnCx4+f467L8VFevUaDUvLcCsuw9msHFwUim/R0ALDwnL8PT4ZW7z9scXd&#10;G1vCwrE1MwP7iotgILJf3tMX8Nrq5os9bt4w8vDDGf8Q5Hf0Yu3pG9x99la5WbML19RKwYmJBZUf&#10;0NrRj3YBGa42fP6CayV+UbUFuGW+AsvMvf/A+hQ/4M1brkH5gA+fC5PcFGO1snJNFzNZX1MuIzNj&#10;Z2dHMTnaie5WdsdN0IFAip+IzxfJS/JBdpw3MmJFh6K8lJuQFOKOLfaXLsHJ1laxAroJzClIion5&#10;L/EByr8LBGQGTDdmExTWISAToNJrMwgL06MCDl0q+YiW/5LlBXi4uCIsKFCsv7vsOyIjJVGtM+Bg&#10;1uIDnGJk4lFzYylysuIQ5O+mqDCnEq9vrKqViaxgREag1Rbg9traMubFnZhmctL8lNqfXZrBzCIL&#10;nC6qYqX0NwcGe5SVrRM3hPPdycmJKpJOOp4g4EiaXlhYKCyiHt3dvaLkw2CBEK4VIBPQwINsgkqu&#10;BQrJSDSl1oTHCmQ2BKgoSvlvKjagxQi0awkcWpCM2+HhQaSKgjeKVSIwqIj657+fLtNN+VsodJkY&#10;PEwQVmBz+RIihE3RRborv3H91l1MXt1A1+QtDF99g57FVyjquoG4miVE16yIlV+Db9lVZI9+RNEc&#10;kNj/BvHdLxDb+QwRTfcQUncLV9KG4SgK7pY+BNf0UTikjsAxcwpuRctwzluEVeo4rNMn4C7fk9T3&#10;HIIt6H8EtMg2pm4Zl8NL4RFbBP/4PATEZMA9IBLW9i4wP2uJ06dPw/zMKRgbHMSRQ3o4ZmyIE8eP&#10;wNzcHBcvW4tb5wo3L2+4e3rAz89HzXbQfWIMgYFMMgVN+QkOGiPgOQKBJjy+8+A+7jEW8+YtGoTJ&#10;uZdXwigmVqx8OLZ4I0MMfQAAgWdJREFUeuE/wsKwJzMbJyqrYF5bj5PCFPQSk7EjMBjbXL2ww8kd&#10;/7hwGVsvWGHvpcuwC49A19w8nnz6AY9fv8WzN6wf8AmfWEpOtiwo8vbjJ6XwTB3/4ZMo+TtR9rev&#10;8fH9B7UY6kf57Ns3r/Dpw0f8+MNHvJPfxt6HjKdcXV7EVQEtzggtCQiwYA+T7qbHWSGsES21uSjP&#10;j0FRurhRyb6bgMAPecn+yEn0F2bgi4wY0XVhA8lBHthic+GC6ndOZkAwoKsQLb4pcwr+KFj4NRBs&#10;3teuY39EggHrEBAACAaME5ANcAoxNyMJNhctYHnWXLkAlyzPw8bKEpmpSSraPT8z/jm7sEPNKsxM&#10;9cm2Gwtz4hstj2BirB0tTaXCFGLRXF+jouasXqQChbJlVWJlJa+vqKnEsckh9A91o2+wC4MjvRie&#10;EEstAMPkIy404pTjsLCVnt521e+AEXEKFY2sQpsOZER/XawqEfnq1VWlpFR0zSWgUHk1ENCOqfi8&#10;jud5THagC6KJvyzC79SEiSAMclJ4HT/H+XwCAZnBgPizKakJqsgqgYHCiD7lxrpO2EGa8ZPpiWF0&#10;djSjr1dAeHIMg0MjaKKrUtuAzJIq1Pcto3bwBuqG76Fs4C6Sm9cRVDoLr4JZeJctwyZ9DA55M7ic&#10;NirKPQ2X3EnYpw7AJXMUtvHt8MkbQdnES4w9AYRMCICs4oJY/lP+lTjtX47Q0hm4p3bCM6kRsYU9&#10;SCvtQXBcEexcwnDW2gtHzjvjoKkNdh4+hx0GJ7FH/yj26x3CgQMHsG/vThgd3AeD/buht2839PX2&#10;wdjYCMdOnoCpuQXOWJzHufMWsLa2gqOjA1xcnODu7qqAITo6UoE410EwwYlWk8+RTODLrAIDiI/u&#10;4+lDcSMfPcT1p0/RvbYKz9IS7A30x9aQAOxKTsD+3AwYCsjopadiZ0gwvhEQ2mbvhF0OTvjmvBW+&#10;PX8B3545iz2WF3HU3k7+zgJsPHuMFz9+wLP3r/D8zTNVxv312xdqpexbOffy3Su1RoaZsT/IOfYt&#10;pDDFmceUHz8w6em1yqDl7A1dYRq9ualxJWyzPj0lxo1t5sTQTg3L+G6rRl1pGsqyI1GaFYaitACd&#10;pAahMCVYGEEQsuP9kRbrh/RofyQGCysI8voNCJzt7BQYkBVw/YGWcvzvAoEWK9CuZYIRwYDLkVm4&#10;lHECTh8SBJpqyxHk645jh/QFBKzhYCNAdMVOsQBOe3CNQXtzhVD+DrForZgaF5Sf7sDiTAeW5zqw&#10;stiBtavdWL/ah47WEiTFBSE20heZ6VHiVgQgOTEEPV21uH1zDmur44KiY+I/jWBxiSnEOpmdHxQ6&#10;NYCZmSFRJC5bZs3CHpSVF6kkGQbW2LeANfZZf5/delSNfxUnuK/oPC03o9tUbu7rLLjO8vNYR+/l&#10;AcoxfX/O5TMirgMHuiH8zNcAQEDh9TpQYf4Av4cAQBeAOQEc2EzgaWltwIaAHVkNQesqe0WuLsm9&#10;WdTlWSzOqeBrdnoasrMy1HoI9i5o7+5BtAC9ibkljp53g2NoHoKz2+GV2gyn5DZ4i3K7FUzAOqUf&#10;FxL7YBbZBkPPMpwIqoGJbxn0HDNwPqxGKbhbXAMicnsQVzyEgPQ22IeW4Lx3Ok45xeCYdRCMz3lA&#10;/6StKH4IikubUFlWDx8nL5zQOwzjg8bYrX8cOw+ZYbfhKew8eAw79upj1+79CgiMDPVx2FBPsYLD&#10;xgY4dfIYLlw4jytOjnAR5uju7aX2r1yxh63tZfXeuXPCGC5awslJjJqvt0pZZkCV24iIMFVjgW3G&#10;Oe3KDsKPb9/AiwfiMtCNfPEE1968RIkomH1RHk7nZcGkMAd6WSn4PiYMf/P2wN9E0b+5aIWdovT7&#10;LC9B77IdDggL0BcdOuXijMsBfijrbMWznz7gwevHePpGXJD3L1TdDNbMUAvlXj5VK2c/vH+tKm1x&#10;y9oaVH4CAQHgBwEAygsZe6vyHMeG+jE1NipKP4EJcQ0JAGQG0+MCBOPjqr3gtBi63uZK1BYmozwr&#10;ChXZESjLCkFpZjBK0kMEDEIECEKQJfqSEuWHlHA/JIqbnRQoQGB9/jw090CLFzDTkMuTmVOgJRJp&#10;QLBZ6RUQZP+RyPUiVaJYXe1NahUhaWpHax3CQ3xhfvqYyHFcOHdWSWRokG5mQKj/SF8DpkeaMNZX&#10;jsmhUsyOFmBhPA+r07nYWMjFjcVskUwlV6dTMDkQiZmhWNxbL8Kbxw14cb8Kj26W4PGtUjy7WyXb&#10;ctxfL8Gd1VLcvlomnyvB2kwRliZKsC7AsjDegabKAkSKBXB2dIKHpy9yi+TfXRVr/EjcjCd3cJ8t&#10;1tghmY1MxE979fydEuagP370XAEDo/+k+dznltOQmqyubMiDW1PnOWX46SN720GxBo0laEJ2QTZA&#10;4CAbYOCRx3RDyCIYn4gR941Bs6vry1haX8Ti6oJaNMUptv7eAbQ3daCxhuXguN+J6rIaZGfmIDE+&#10;QZfymxCNuJQUBCXn4kpoBmyD0uEcWwL72EqYBxXANEjctrhG2KZ3wS6jW/n01rH1OBtciOOeqTCw&#10;CYeBuTscbYNQlFyGlvIORAfEwcToOPREmQ0ND2Hfgf0wMhbrrndQpXcPjHAB0bgoZjSOHj0rFv6I&#10;WPxDOKRvAGN92Roaw9joMI4YH8WRI8eUHBfrf9L0FM6cNYPlxfOws7OBq5ujmjplYpO/v68wAD/4&#10;+PjAS8atuzBaFzFmjjKOrwjDPS/j28bGRs08+Pr6IiAgAMHBwQgPD0eMsIbYqFDk56QrdjU2M4Vr&#10;4tbNP32CXDEEF9KScVqM0/5gf/xDDNVf5N//y2lT/P3YMRicEybi4Y0rweEISE5HZm0dOuT5rDLt&#10;/Id3ePbxNe6/fChsgIvinuKtjJv3r57j04uX+OH5a/woY+eHF8IO3rzAS7nm/YdXAgjCEp4/wutn&#10;j/BKmMpdxn8WF2SMixs7JgAwMipMeBLT07NixLg+YVGYwbQYx2nVO3SkuwXt1fmoK0pCTX4cqnKj&#10;UJUdhorMEAECYQepoeIeRCA3IRwZseFIiwxEgoBAvJ+bjhHYWVl9YQWcPfB2dUVEkKBGXNz/GgjK&#10;S/LRWFepprMIBlnpCThrZoLDRvtxWW7sOaF4nu5eKMrLRU9nE/q7WRq9GAOdORjpTUZ/RwgmBgKx&#10;NBUkChyIOys+uL3ihtvLjri9aI+HK864u+iAOwv2SlbHLTDdcxxz/aewMX0Rs72mmOs7g6XBC7g2&#10;Zosb03L9vCceLPnh4XIkrs+kYmkkF/UlIfB3PwuL04dgee60CvyNTExiYk6US3zOibkpTM3LQ5id&#10;UsLpvtnpOfUwlpauKkuvWfnNwuKTnIrkFCTzEZ4+ZVkt8Q8FBLSiNyxIQkCgkpMB0B3QGAGDjAQA&#10;bjm7wWu4xoAxCzZKqaipRllNjWxrUVffjKbGdtTXtKK8sFaeWQmigmIR4hMObxcfUVonWFlcwsnj&#10;p6B/UA/f79qN/cYnsOfIGaHm5th34hKO2/rCyk+ekVs0DC09YekdC0vPKJjZ+8HY3Bb6JmdheMwM&#10;BodNcFAovKO9KzpbmBE6g4jwWBw+cgKGRkdhdMQEuw/oK9EzOoSYhHhcXbumeiP6+HnLdYYq+Hfk&#10;iDGOHTmK48dM5HedwKlTp1R8gDMGjAdckPFpJeOTykzlpqJToTmtGBIS8l+ESh4ojJYK7+/vr7be&#10;3t7CEJxwWcb4xYsX1daZiXReHggPC0REZDCCI0LgK+IlIOmekoRL8ntNIsKxxeoiDCLDcTgqErvd&#10;XLFdjOYO83NwCAxFz/gsHr75hOcffsKL9z/h8YvXePBQGKSAybOnj/HyqSg1F8ax2pWwAFaKoovw&#10;XJT/mSYCEuy6zdoXXCtzWxge3bp1YXW08lODQ6pp0IyMxbmZWXGN5fzCEuYIAmx+M0MgmBJjNoSh&#10;zgYFBA0lKagtiEd1XjQqs8JRnhGq2EBhSgjyk8OREx+GtJhgpEYEIC7AHXG+rjogICsgGGyeQaB7&#10;oMUJ/jdAUFyQLXSwEP097YoZBPl74MihAzhxzBD2dtawsLBEWFgEioWKNdYXo7eL6clZaGkIRnuj&#10;O/par2C85zIWRyyxOmEmin4UV0cOYmV4F1ZFNgYPYq3/AK4P6OHmiCFuDOlhqXMn5pq3YbZlG9Z6&#10;5drug7jaoYeF1oNYaJb32w9hvfskNgbOY2PEQb7LEzOdfhjvjMHCUDlmxR2hz8XADItIzi0ti8iN&#10;F+q9yNjBVRZC1aXuUnEJBFxdxu3iItOBl9Ux4wjcZyyBx3yAFB7zPZ6jtWewkU1TWJCUMxJarQF2&#10;QeJ0Y5IwszgBZSo/j5ljwAEeJP5qZm4eYhJT4O0fpDInLc5Z4fTJszhpfBrHDE7AeN8hGO42gP7O&#10;gzDaY4BjRkcE7M7A9pI1rtg7iDUNUEE3ZwFje2d3nLlgA72jJ7HXyERtXbwDERIpYBIajsviizNw&#10;Z3xwJ44b7oHJ4QPqNzAf4eaDZ4hMyoT+UXPs0DuOfcZmOHTqIg4Yn8FhU0uExyehT/62+pY6ePu5&#10;4qzFMfHvTcTSm8L83BnZPyvW+5yi91ZWF3BJFM7a2loovy3sZVw6ObkICHiKUvvC30+UPSAUQYFh&#10;ovTBChQoBAGKdkxA2CwEBjIHDw+Pz6zBAVaMU10QVmpjBTtPYTjhobCOjsLpqAgYiViUFMGqvhpm&#10;xYUwTk6EaXISbGXcJ7d1YOLBY6yJdb/z8j0evninpvyePXmJt3Lu47NXePdEXACRtwIKr549Vgr/&#10;iLU134m8f4r7Is/ePlXdt1lujnUwFhd0tTKW5maV8k+PMh7AhXYLWF7UjTcmVzFngGs+OGs2OzGE&#10;if4OdDVWoKk0R7kGVbmx4h5Eojw9HKXCBBQIJAUhNzFUuQap0YHiGvj/BgR0CwgEtoKUZAQUugmc&#10;SmTK8f8WCEi7mBDU2daI6opiXLG7CEO93Th+1ABnzMQCmJogLjEKdQ2laGkuRGdHDuqrw+TfsEFp&#10;rjk6aizR32CKkZajGGs+iNGGrRiv+zummv6C+dbvMF2/A/PN+7HWaYCbg0dxq/8I1nqMsNJ2EEtt&#10;B+S8EdZ7juKGsISNXlH+zlMCAqa43Xsed4YscH3IFLcmzou44u5sHJ6u1eLecg/W5kZxXSwzV2+R&#10;2q+IxV9YEQouQLCwzPRasc7LrIO4pKw0lZmiWXU+LFpxorZ2jsrO5cPsmsSCJJx90KYdo6KiBBDD&#10;VBIRaSuVPTY2VnUzonAAuwpTo2WktTQzM4PJieMwOnoIB430sHf/PuzYtRN7xMobGRjizClTea46&#10;tkeWx+dJl48gb2d9CefN5TtOmuCowT6YHtVX2x1bv8H277fC8JARDISeb99zAEdPmuOSgyvsXb1x&#10;SkDmgOFR+feO4NAxsfzHTyMwKQutE6so6ZzCZf8UWLglwkFci8u+ubjkkYmTl8JhcSUaUWk1qOkY&#10;Q0ltC0JiY2DnYodzl87B8vIlEfHv5e+ysrmMS7Y2sLG7rFwAitMVR7g4OcPDTQcCvgICAQoAIhEY&#10;FC4sQHfPKLx/2j3UGILGCggEGlBwn6zCWxhBkK8X/MX39/T2go2wjeNyrwzkPp9JS4VTVzssultx&#10;urdFJRlZTPTidE8jLMTyOg50wbe/G9nCDltvrGP25QtsvHuHO6/f4YEwA6aOP30gCv74mYgwgidP&#10;VBn+Zy8e48nrx3j4lqCgO9ZSpckKWdxmVJR/fnZBxo8YnKVrymisrTI+tKrGFadLGeNggJwZuDMT&#10;/RiT39ghOtRYki1AkIrq3ASUZRIIIlAiIMDMwryEYOQkBH2OEQQgOcwX0b4uiPZywhYOlEsWFrhs&#10;afklTsAtBwwzDVNlkDK5iECgAQKBgKLA4XdBgKIDgpzMFJQU5qhpvoLcDFiYCxXd+a1YrcM4fPgg&#10;zl80FdoYhMqabFTXpqOsNBzZ6U5IiT6L9Ojj8oeYojHvJDqLTNBVaICewv0YKN6DweId6C/ahpGK&#10;3QIM+7DQYYi1ARPcHD2JW2MnZHscN0Z4fFydo9wYEXdhkHIaN4bNcWv0DO5PnsCDGdnOOAgQhIjL&#10;UIAn6114uD6Nm+J3X1v+TbHZvZdAsLzKUuksjMq2Z2QEumuo+LToVHKWGmNpMVpySkREhBLuU8EJ&#10;AMye45QkQYCDlspOC3j27FkcEz90165dOHjwIPbu3av29+zZAwMDAxw/flyBAQNj9o6XccXNFm6e&#10;V+Dl7QxPT0ehvTawt7GE9UVzmJgYwlisuJ7+Xuw/IK7AwX3Yb3AA+/X1cFD/gPjzO6G3azsO7t4N&#10;vQMHFd3fr38MB4+egaGpDU7Z+MI1Kh9ucWU47Z4EQ9sIHHKIwVG3JJzyyYB9fB2SmpcQWz2PM36l&#10;0LdJx0mPMph71+KkcxmO2GSLe1GOgLRepFZMIDavA07B6Th7JQBn7T1xzt4F5+2dcMHBEdaOzrgs&#10;fr39FQfx6V3E6vuhkH0lRSkD/XVJRm6uXkhITENCchb8gwgGIUqxCZYaqPKY7gABQHMXNIbAc5ow&#10;Z4Xr9MN8xNUICIZncChsQiKEDUQp6787Nx3fluXhu7Zq7Bxtx+7pLhyY6YHBTDf0R9tg1F2DM21V&#10;sKgrgVVtKTyaaxHX34NKjoNbt3H92Us8eP5WVSF+KwDx7sUrvHwsyv/wHl49fYj3LIH3QjeLwVR0&#10;Kvro2JTItKpbsHh1XWVcMvNybn5ZzulAgB25xsaZn9KnFuiNDnYIc65BS3UR6osyUZ2fjMrsBFRk&#10;xQobELadHIb8xBAFBNnxgbppwwgfJIR4IMrHGZEeV3SugQYEm2cPuAaBqxK1TEMqvQYGGjPg9vdB&#10;gKIDgrzsNMUKCAYZqQk4d+Y4Duz9HmdMj+LQof04ftIQkbH+qKjKQUFRLDLTA5Ca4ISYkLMI8zqE&#10;rKiTKE44gapUE9SmGKMxxRCtGfpoTz+I1vQdaMv7Dh3F/0Bv2XcYrN2KsYbtmGjZgek2kY7tWOzZ&#10;g4XePbjavx/XRvRxfcwIG+NGuDZkIOcO4s7kcdwaN5NjKyz1uWJpKA5r0xVYX+zB6sKIWtjE3G0m&#10;bIzLA2CuQauwG1blYbUc5vpHig/JqDSnrShagY2QkCCx7OxPGCGD0F/5pIxmk/7a2FjLAA1USs0I&#10;+W5RRCr7999/rxT/yJEjCgy0YBfZAAc3aa2DWC36zmfOnMbZc6Y4bXYMx0ThDY32yXftkM9vw+5d&#10;27Br9/fYtUdYwoH92GNghD1GxtghFn270P5dxqewV2j89weOYfu+49ilb4YDRy9B3/QKjM554tjl&#10;UJxyTYJNZDV88obhmj0E09B6GHlXwNC3GoZ+dTga1Ayz8HbYJI/gXGQXDNwrYehejeMBLTgR2IqT&#10;IicCmnHSvwHmgY2wDG3CxeBaWAhgWPoVwyaoEBauYTjj4IkzNi6wtHPBZQdn2AsoMNDnLPeKs0rM&#10;KC3IyVbRcrpWdU2tiIlPga+4B17CEqj8TOpiKjaVXgMAMgMq/9cAoJ0LDQxCpABMpJ+4EgIEHsI0&#10;7MQNupSRJYotv7OvGwZ9Hdg/3oM9s4PYvTCMA4vD0JuX/ZF2bBMQ+LY8C9+XZmBfeQ6O1JbArKYM&#10;5ytKYVtSDNfiYkTX1iOvrQvtoxNYFKv+5NFjfHj1Ch+fP8OrB/dxmyswb15XM0WTU3PoHxDGODSJ&#10;sSlR/AU5N7uKidllVSdjTFwE1R6OrsDEgEgfJkY6MSAspaO+DPVluagtSEd1XqoCgvLMOJSmRKEk&#10;ORIFSaEKDMgIMkXfkqO8kRjqjjAPO4S72etmDQgEWpyAbEBbe0AwiBGqxViBUnqRzW7CvwMEBcIC&#10;CARMd01JjFFMYPeOb2B6whiGBvtlEJ9AeEQw4mIjhAZaiiU7hUDv8yKmcLffhyjfQ0gJOYTcaAPk&#10;x+xHcexuVCTuQnXSTlTFb0NT2i6RnWhJ3Ymm9G1oSfsOTRn/REvGX9GU+R/oyP2LgMV/oLfo75ho&#10;2Im1vkOKKVwfPIKrPYewMnAcq0PnsTzogJleD4x3RmCgLQlNNUni0iQiSVA0MtIf/gFCH73op7qq&#10;6LSvdwD8fXV+KRXfx4cRa1c1lcXpq9OnT4kiHxHF3CdKvhNbt34rSr5VlH0Hdu7cLgBwTE1vMYjF&#10;ABaVnd9LobLr8usdYCHPhtb/xIkTwqAOw9DQULECbo2MjLB/ryj/vv04uF+sOy36QX0c2G+Affv1&#10;sXufIfYaHBcAMMWew+exx+Qy9px0xF5TN+w744u9ZwNxzr9UWXJzf7HigeVi5Ytw2CULRlcyYeSU&#10;A8vIVrhmjcM+ZRDH/Gqg51yCA87FMBaLbybKbxbdj7PxwzAW5d/uVIx9nlUwDGrEQf9q7POpwAGf&#10;cuzzKsVBz3Ic8a/DyeBmBQ7GblUwsM+EQ7gAgk8czjsH4YKjr6oTYXvFWQUG3Vwd4efpKvTdU9F3&#10;dzcndZ9TMzPQ3T+AlfUNlV3HGpBawhfTtwkAnEmgm6C5A5tjBloMISRI3vP3Q7AAgn9IONxCI3Ap&#10;XMZoTAIOp2XiYEGhSinW7++C0cQwDokhODQyCIPuDuyqrsLf87KxtSwf/yjKwD9EAbcVZ2NvqXxG&#10;XOBTNVWwbmzApbJSOBYXwTkzCy5xsQiV31jV0KDcxJs3NrAwP4uVZRYpXcX0zIJaONQ7OIXOgSm0&#10;901gfG4NI9OLGJ6YwdDYOEbGhhUQzMyMiNs5pDIJ+7rq0FxdgKqidFTlpqAiOwllGfEoSolGeVqM&#10;AoOCpHDFCLLiApAW5YP4MFfEBjoj2PWyDgg0EKCQHTjKgCQIUMgMtBWJWkyAQLCZFWhxAm37NRDk&#10;Zn5mBAW5Kk2YU4YH9u7ABQszmMm+oaG+eri0oBcvnIWt9VlEBLkgxMcK9uf3wN9ZDxHe+5AYuAep&#10;QVuREfoP5Ef9HYXRf0VR5N9RGrEX5eEHURWth5pYfTTEH0RTokjSPpE9aEregfqErWhM3or+/P2Y&#10;bziGax2mWG49hok6Ayz3ncPqiD3m+13QWn4ZGbHmCA8UCb6MiEh3BMhvCQzxRFCoWPpAWmQ3WFtd&#10;xsmjp0TxDHWWnJZXFHz3nu1ijXdj776dSvl3ilVmVNzk+GGYm5vB2cVBKT+3np7uqiQXg38c9IyW&#10;kwFQufX1Of1mCD09Pezfv18xBLoFdBMOHTr0BRAOHNCDgf5h6B84LPdUQGGPgMBeA3VsaHgKBofM&#10;YXreDZbOUbD1z4V1QBFMXXJwyC4dRvZZovCi9F51MPCohb67KKYosZ57BfY5F+CASyGMPEpwwr9K&#10;JQhdDG8QwCiHpW8ZLDyLcdoxByddimHiLxY/aggHfZvwd9s8bHcrhVFoMw4G12GnTwl2+ZZCL6ga&#10;JpEtOJfYD8vkQZyO6MQ+x2J8axaFs57pAgJRuOAUjMsCBqwTYS+swMnRAV4CBF7OdgjxdUdogI+A&#10;gZdS8NDIGIRFx8NXFDc6KQN9w+O4/+QFXr37rSU6/e3C/AJERoQhIjwUYaHBCBWGFiIsjGONEsyt&#10;n25K0Ss4CA4hobgQEQWz5FScKizGsdo66Dc3YX9bM75vqMPfiorwVxn3WzOysS8rDwdyCrC7qBDf&#10;Febim3wBhSL5+4vzsFO2B0sLcLRS7p8cWxblw1EkQsChdnQUs9evY3l9HaOTbLCzisWVNbV2YGB0&#10;Go1dwyhv7EJBVQuySurQO76AgckFjMzMY5Jxp/kpYadjAgQCBlN9GBloQVdLBWpLs1CWk4TK3ERU&#10;5clWGEFZRiwq0mNRlhqtgIDLkDOifJEU5oGYACeEezsIENjqXANm9GlifcEStpesVKafi/hp7s5O&#10;8HR1QWxkBHIy0pVkpqaIclPJs1SiSpEg3WbRwEETTgvy+pLiQqSnpeCS1QWxWHtxUCylvoFYM4Pv&#10;YGF9HEGibHHxkYiPFqotvlqYgEOohwwGGxP42ukh1tsAmWH6SPHfhlT/vyE98G9I9v0PJPt/g7TA&#10;bSiM3Y+ShH3IidyK3PDvUBa3FxUJ+1EatUdkl7CHnWjL2Y/x2kNY6jyMlT5DLHYbYr7nLK4OuaG7&#10;xgaRvnqwtdwugGiEi5bHYSLs5ehJsepGzIHfgW27tiqrTmFQTv+ggVJSY2Nj8dfPKYWmRaev7ylu&#10;Fa06LT3f45QYA3y07FRiKjvpP60Xp8d4zO+ismvKzy2P9+3bp465JTgQLCiGQvV3HzDCvoPCrvSN&#10;cUTo/3FDnRwxFIAwOgE9k0vQE6p/xDEZJ7zFWrnkY7tNGvY65uG4UPa9VkJpXSrF8vcqi/2NvGcQ&#10;WIkzKR044FeAs7F1sI6thU96Cyrarwp9fYKG0mFEuCaLsUjGWXEVDvs2YI+L0GTbEuz1bMLphElY&#10;Za/AMmNJAKJNvrMY/zifhu+tMrDtfDz+fiIQ281CcdwhES4huXD2S4C7fwzcvUPg4uoJD2YHervB&#10;08UePu7O4hrIvocvPH1C4RmQBM+QLHiG5sMltBCeKfVwSaqCR2I54kva0TK4iNHZNSyt3MKD+0/x&#10;+P4DvGXB1/VVVIm1DvIXNucjlDg8UOUQxAcGICrAH74CEHbCTE/HR+GQKJRhfQkMBpqxXWj39/1N&#10;+K6jFn8TH/zvRVnYmpeOndmp2JmRiu/SM/D3tAx8K2N8V36OiivsTo/HQZFj2fL3NZQhb3YUw4/v&#10;Y/bRfYwsLYvVn8Lc9BLWrt3G4vXH6J+/hYahBZR2jCGzvguJlc1IqW1Bbls3UqvqkVZVjZKmJnSO&#10;DGB8ZgyjY30Y7GvHYFcDepqr0FJVoGoOlGfHKqnMFcmJUUlFJWk6tyAvNhiZEX5IC/VDYoAnYsRN&#10;jZR7G+rsgBhvF2xhrr+W1MN9ggGjyk72dgoMPFycxToGIS0pUQVtqPwaEHD7Z0CQl5WJ9OQk5GRn&#10;Ii83G35iEQ8bG2GX0GM9/X34dtt/Qs94DxyuXBYgiFL/RnJctPgw8sMT/JEecwWp4RbIijFDcdJp&#10;VGecQXvxJXQUXURZ4gkk+ekhI+woMsKNkRamh+wIQxEBjRA9ZIXqIz/isACDIQoi9FEccwBVSfvR&#10;kncAY/WHhQ1cwGKvC2a6fJAefhQXTv4nLE/tgNmx/SqOwd9neMgAh48fwZnzZrB1FF9d/FW6AN6e&#10;Xgjw81e+u+az06pr1pqKTdns/1ORKTzWLDxpPhWex5vf55bv8Tuo/Jrwu/lvkD2YHD+Js+cvw9LK&#10;Hva2DuLSCZ22s4eDtTUsLaxw6ow1TlzwwEELH2wzD8L2i7E45CmuQGQbToa2QE8YwC6nCpyKHhX6&#10;3ohvHEphEjuMY7F92C7WXs+7GBYRNbgUXAivyAIB8go0lzZhsX0ANzv6BVQ7kJRSiyvBxTBzzsBx&#10;Z7oUufLvpOPvFqn4h1UutpxNwxZTUX453nclD4by/l75HQcuROGUQwwcvMMRFB4Lv9BoePiHwjUg&#10;BOa2TjC2uAxzZz9hH+E46xuP88E5wkzK1YIlm7QB2GWOwTZnChczJ3AubUhYSStMI5pgGdcG24QW&#10;+GT1IKNxHlO3PmFw4T6mVh/g6btfVFOR2/cfoaOrEzkF+QgMDYFroD8coyPgIZbcqbkaZxorsb+m&#10;CNvE598mx9vaalX9gX8W5+OfMv63iqu8PToOWyOisUdciO+Tk7ErOQUHUpNhkBSPM8KAw/s60HL/&#10;JhZ+fIP5V08wfnNDFH4GA+Lnj4lbMDU9LxR/FhML19E1toTixj4kCwPIr+9B8+g8WsbnUNbZj9z6&#10;ZrSNCJDMzqFnaABtHc3o6WlR1cG7myrRLr+xqSJPzRRU5MShLEtcgcxIlKSHozgtTE0bsg5Blri3&#10;aaG6LMI4XzcBAVcBAUeEezgj0ssZW6zOW0ATXb7/RZXy6+xgDzcnGVgigb7iU0RHfWEDVG4KweDP&#10;gIDXMPJLEKDEx8UoVsClpfST9QzE4h3Yi0OHjWFnZ6feLynMQlVJGiqLo1FZ4I+KfDdUFzgJ6l0R&#10;+u6ByY4YjDRGojzFGVcs9qAiNxDTfXkY7UhFW4X4QTFWiPE5hcxIK3EnLJAcYI7UwDPiVpgJOJgg&#10;P+YoWovPKwCY7YlAU6EbAhwPwdpsDzwdziPQ0w2+nh5ircPhJ9bCSZDzkp0Vzl08C1OzEzA+oqPt&#10;9MmpqJrVpgLv3LkTO3bswPbt25Voyq0JlX7zPoGCn+f3UMlp6TX6zxV4ZBJkFGQNnFFQQTRnZ5VY&#10;4+HpDRtbR13lJQcnuDo6KZeOW8crbrh8xQeXPeNw0jEWuy9E4K+nQrDlRAj+ejZalDIHhwMacTSy&#10;H9u9W7HVowkHwvqhFzaAbW712O/dBKvkEVhFNMMusAjegZmID09BQVQsqiJD0JMYgWnxiSfq6jHY&#10;0IGq/FoEBSbjnE0YjlwMxz7LGHxjHo2/msXh7+cS8f2lNOwWtrHtbBj+edwbe839YOoQDks7Nxw3&#10;t8AOQxP85x5jbNl1FFv2nhHgCMLJ2CaYZYzgTO4CzhRvwLz8Ls5UPIZZxVOcqXyBM9WvcakNONvw&#10;A46Xv4JZzVtcaPiAIxnX8Y1XF/5mX4n/sEyHRUwbUlrX0DT1ABNrT3Dz8Vu8YEPRdx9w7+N7dK9d&#10;RWxLo0orPi+s4XRdBYwbarCnrhLflBeJlODvwmz/IzEZf4uMxfdRCdgfmwKDOFH+2DjsjQiHXng4&#10;rGV8505OYPrlC1x7/Rrzt2nxN7B26wauyZazTiwfNjQ2ihEuv5+aQt/QNCobulBU0YKm7hH0TSyh&#10;c3gGzQMT6BhmB6NZdA6OoKOHxWo70N3eoiqC97bUY7irUUAgX1UhojtQnB6J/ORQ5CYGIk+EeQNZ&#10;sb5Ij/JCaoiXMAE3xPu5I1oUP9zVGUHOV4R1OyFA3C/FCDQhGFy+eAH2l60VI3B1vKKESsFlwRkp&#10;LEWuAwEKI7l/BgS8jkDAwhh0DYoKxVcSn83s9Ck18I+LVTMQGrtzl7gJB/VVznhKSgzKSpNRXBSG&#10;qvIQVJb5Cq3zRn15ALrq49HTkIbUMGcc2/cNsmRATg13Yn15HHMTHZgcakBlUTxCfWwQ7GUNxwvH&#10;ceG4PiyP7oOD+SG4WR2C4/m9sDP/DvZnt+Kk3hYc3bMF5032wtv+InzFHXK74qKy8Gys7YXie+OC&#10;lSUOHzXCQQOh7sISDujt/y8KTWUmOFCxeY4MgIDArUbrf+9aWn3tMzzHWQTOFFDxyTKYWENhQJGB&#10;Q7oXamWeuTnOWViKP+2CK45ucHYUpuLsogK8bk4MtnnCxtEf553CcdQ2AvsuhGOreSj+ctwfW4w9&#10;sOWwF/7zVDD+diERO11LcC51HDZ5yzAIaMd/XsyV89nYZZMPE3nvjEs29I46wtDAHD4OHkj19UWi&#10;sw3yPOzQEuaO9mg/jOSnY7qxCa0VjfJ803H2cjAMzgZg37kw7BTl32nB3xCJveeDBQR8YWTpj9P2&#10;Ydh73Bp/2XsK+896wVbcEIesEVzImoF5wQaO5d+BafUHGJW+g37xexytBc73ADZDgGUncLxBtiPA&#10;6QHAqBnQk/cNqoFdue+xPfURDuU9xZG0DeiH9OK7S+nYZRkOz/hydE+I67B+F4OTM2joHUbX/BLq&#10;ZxYQWluv4gOHhP3qy9jdJ+P2ezFk22Scf5uWjr/GxuMv4dH4LioOu2KSsD8mHvuDgmHNoPn4OBZf&#10;v8Xdj59w7e59tWbk4e27uHttDXdXrqlU4SVmpE6PK3o/MDaEjr4eDI8wZXgZ8/PrmJpdxfjUMkYn&#10;FjE4MovuvlG0invQ2dWHzvYuNNfXoa2uBn2tDRhkI2FxCxrKclBTlCFMIE4AIBjp0b5qeTEBgEwg&#10;JdwdiSEuSPB3FSbgjFgfVwUEEW4uCGGND/tLuHLBHFtYBIQrAAkEWpyArIBg4Ghn+yVOwOhqIteA&#10;f3YNNAX/d4CA1xMEMjPSUMgGm+ImMJnDxMREFOOgAIChbv76gE4pTI4bywA/JxbGFpmZvgIIwUoK&#10;cvyRlRyAyEAXBHm6ICYkCCP9w6ouIaOv83OTmJzsR01lAdycL8Pa8gxMjxjj9OEjuHz2HDw4I3JZ&#10;lMfyBCxND+Ko/j9xaPc/cExvJ04Y6OHUIWPYCiX1dw+Cr3ugAgIq3jETYwUCu/Zuxc4929SU3M7d&#10;oug7dRT+j2Sz0msWX7P6ysf/TPMZY+A+/3aChgYIzCfQQIFpscy0s7S0VICgUm8vXcZlYQMEA6cr&#10;zgoA3K4IMxAgIzjYOPrC0jEERy8FYtcpT+w87Yv9FsHYdsIT3x51xn6xynvNfKB/IQTHHBJg4pSu&#10;aPu3piHYeT4Ox1zzcMAiCg7BZUjI60Zj+ywWZm9htHcCBclZSPf2QJmrJepczqBegLc12h8DhXkY&#10;qmtAY3mDPO8KmFq4Qv+EPfYctcGBk1egZ+qEnUes8JddJtjyzSGx/hew5aAD/nkqFPpucn3sBE5n&#10;bohVvw+9jGcwqweOVQJHRcyagHMiZqLwZ+sEBIQN/DPjBf6Z/Q7fF/4IPQGBY42ASY0AQ8Fr6Kfc&#10;gknaKk6Iu2PsVYajzklwiShARkkTMvLLERgSCX//cFUctLqlFw3DU8hs64Frbj5OiaU3kvGuFx+H&#10;HcKG/ykW/5+REQICUdgaHY0d8fHQT4iHb20tqmZmMf3wEZYePMLqrbu4d+c+HqzfxM25RdydW8C9&#10;+UXcXlxUYHBteUHloswuz4ssqqpYczOLmJ5awOTEHMbHZjA0OI6e7kFR/h60Nnego7kd7Y3iIjTW&#10;obu5Af1t9ehprkFbTTEq8lJQnpss7kCsYgOcGiQQsCRZdhwXFrkjIdhZgUC01xVEejgizNUeQVfs&#10;4WtvAwtxe1nN+F+AQHMPNFbAoKHmHmisgLGCzXGCPwMC7VqufqMU5OeKUheofc7Bs9CEgZEh9gkg&#10;MPh1yOioUiAmvxgf2S8D/TS8fS7D188Wbu5W8HC7LADhg9LCIkwJbaKfNT4xgwWmAC9MY3pmBDW1&#10;peK3W8HkmDFOHjPBsUNHcfbkWThctIGLjS1cbK1x0cwE+ru+gZkAxQX5DeYmpji01xAmhidhc94e&#10;VhbWOGxgjL17dglb2YrtO/6J7XL97n1C98WV2SNuwe79eqLwB3S/9yul16b4SPOp6FR4BgdVwY1N&#10;QjCk0nOfn2cewbfffqtcDB7zPKcPCQIMPGrMgABx0coatgIClCufwYBugYuDMxzsXXDZ1gOnL7jg&#10;tLWPUsC9Jg4wtQmCjXsszlj74tCxSwL8bijOqcHU2DW0NA/DLzAJVvYBCIzMQWFNH64/+Iinb4AH&#10;jz+hv3cKiZFpcLYSl+ysDYIu2aDQ8QIqHc+iyv0i6vzEdYsKRHdaHLpyM9Gen4/u6jrkJWfKb3KT&#10;+2GCv/9zD7b8bTv+89u9+PuuI/hWzxLfHXHC96f98J1ZGP7jVCy2mGfiO8dmodvz0I8Tl6DkHazF&#10;+puV/gDD9Ecwyngo++IG1P8Mk5IXMMy7D/1sUfrCB7AofwLz/BswFDfne8cS/MUsEv95zAtb9IV5&#10;HDiDbfonoX/sNM6ct4K9/RUEegXC39UXXq4+8PTyh3tAKFzDI+EYHQMbAYIzYaE4EhIIvSBf7Anw&#10;wQ4/T2z188CesCAci41C4YhYd7H+C/ceYUos/8TsIlavXsPNa+tYn1/AhgDBxtyc7M9hjSXeF+bF&#10;+gtwyPHU3KxKK5+ZkmNhJ6PDY+jp6lfK31LfKtKM1oYWtDUJCDQ0yHE1OgkGLQIC9eWoK2fdgRSU&#10;ZieiMDVSJQtpjEADgrRIT8QHOSHK0wHhbrYKBAKvWMPNUti/6QkY7P4eB3Z+hy3nzE6rdFMtWEgw&#10;0AKGBAIGC7WgIQuHpAgKUrn/J64BhSxAE4JBaUkRyiuKkZmVBB9/N5y1MBfLe0ItWjEwPCIsQai4&#10;ngGOmhyBuYUprC6fUznqhUxX7u7A8PAoJiZnMSY3kYuDpuanMT47jNmFUbR0VMHJxRqHjPVgeuqE&#10;WsxifuoMzio5DZuL5+EozIBlnY31D+Cwvljp/UYwPngYZ0+ch62lA8xOnMHu7eLrf/8Ntm37C7Z+&#10;/xdhAN9g7wFRUPnMfn0j7D1oIAqvs+yab0+l/1rhVWDvs8Jz1uDkyZNqq4kGBAQQxhkIBhS6Fhog&#10;8PMEBIIAWQFZwiVrG9g7e8LW0R129uIOME4gbIBAYG/rKNeI4pvb4Mipyyph6PgZe/FF2/Dw8Xu8&#10;ePoOG0JFbwxO4dH4PNZ7BjHZ2IjbMxPAz2wx/hM+Pr2J5zcXsD7Zg+X+Ftwc6cXzuQn8sn4Nn2RA&#10;32ptxlJpAQaTolDr54YKGWyNwW7oTwzBdH4SlqpzMF2Zi3tj3cCLh2paT3vduHlPlYvPyMlXjWSO&#10;n7VSSvrXfWb4q6EtvjsdhF3WadhyRFwalxqcSFnAmfzbOJ53B4dz7+BQ7l0YZ2/gQsk6zmVO4GhE&#10;O3Y6ZuOv4v78/aQP9p7zU8ug95lYY6feKXy3xxDf7NiHb77fie3C5g6JkTh/wUKxXjLeAB9f+Il4&#10;+/rAW9ivV3AAPEIC4B4eAqfwINiHiwsgyn8uUL7XwwVGzg4wFrZ8yskNPvGpqBD6PsPKzOIWXF2/&#10;gcUlXak6rg9YESZAYRERLfV8emZOXAICwTjGRocx0NeP9lb2Cm1CY00DmmobFQi0CLtqra+XbZ28&#10;VyVgUImWxgrUVrNBUDpKcgQE0mORlxSmcgTICDIEBDKivRUIkA1E+9kjwt0OIc7W8LO7CKdzp2Bx&#10;yBBHhNnu2/ot9Pftwpazp01VjcDNrECbRmTQkDECAgJjBgE+3ipoyFiBAoMMXQlzyu+BAIWsQQOC&#10;3Bw5zhN3ojAfFeWlYL312voStc6AoJAq3xkZwQUuTLmNQbBQt4TEZFRUVaoyW23dregd6kP/yAB6&#10;BwdUgsXUjADA5Bim58YxOTWE5ZUJDAy1wi/AFSdPHcaFi+dQXVWBl89f4N6t22pWgkBw8ZwZLl84&#10;h+OHRZEP6mH/LvHR9worOWCk8gM4Pbhj+zZ8v+2f2Lr1rwIGf8OunVuhryfAcUgU3fgEjhwWOXLs&#10;dxVek98DAc4uULhP+m9qaqquI5DoCyjRXdqxY5f8uwSDXfJvb1eyZ88+BTJkA5ypcHF1h7tYMWc3&#10;X1WB2c3FUyybTpyuuKpS7ecs7dTsgYGxAP5FO7Uc+aZYrJXxMfSWFqMlJgZrVVXA6gLw/gnw8RFw&#10;d1aUtw5zLZkYKo9BU5InOlN9MVsUjxui3G+76/G+vR4r2eloDgtGXWgw2qLCMZQaj+mcJMzmJ2Cx&#10;OBlXqzOx3JCLn27MiOr/ez0DHzx5jqLqFlg4BeFb40v47pQb/m7qi7+fF0p+JRs7vMqx1bsKf3Uv&#10;x9+d8nDUvxB+Bd1oWniCDcGv1/IdP+i+Sr1+lX/29ctXqoryyHA/2KglKzsNoaLgbh7CnBzt4ent&#10;Bn9RcL/Py5pZIZqZoMxvCRRA8BYm4C3H/hGhCJTx7yMsgTMNTn5+cBYQM7e7AhtPH2FQdZi9toar&#10;N25h7toqltaYI3BVlWRnbwptTQorDXP1KoGANSLYFaqluRGN9Q1oFmmqq0d9dQ1qKsrRLK4HGwuz&#10;+E5jXTma6svU4ryqCtGjvCQUZMTqlhYnhqqsQd1aAh0TSAp1RYy/AyK87ODveBEuF81gdZLNT/fi&#10;iDABg++/g4XpMdhdshRGIIPQ4rQMEvGFL5ibw+rcuS/JRRRORWkpx77u7mpVItcfaCCgWXwKlZ5C&#10;pqAJ8wi43XyesYWqslK0NLAjcqNsa9HUWIuO9mZ0d7Wp5hgdnS3o7mlXKb2jY4MYHh3A4HAfSsuL&#10;1IM7ZX5SJfB8/83fsV8Ulv3b3J0cVGFTlu0aHOqFr78XjIz15aEHqeIdLIFtZ3tJ1b87Z3ZKQO8s&#10;Toll4AKogwd3Yu++HSonn/T/n9/+Df+Q7976/TZ888032PrtNugLUJw0Og6zw6dwxviUbE/I509+&#10;UXJNqOCaaAuEtCCflk9A4XtnBXy55t70tOyfOw+T46fVMt79+w+J8u+Vf3snvvtut7gme1W24D+/&#10;2YY9e/er2Yx0cbm4FJnptTFR8XATZnDlkjA4ew84OXjBxcUHZ85dVG3eaP08hBYOCq18c2MRP99a&#10;Au5dBdaEAdyX/Qcit6bweKQB9Qk+iHM+i+xAoc4XjiPg/DEUeDthuiALd+uqcbukDHOxiWh190LB&#10;5UvIlIFU6mSPZqHP7WGBaIkMQmN8GKqSIrA43IEf3gi4/B94vfkAPH/9M249fI2Nu8/x4OUnyP94&#10;9SPwThSc3cnfvmPPQ53q//LLL2DzWK3QLCtKcYk3G8hyyy7WPKcVfKFy1oml5ZoQpikzE1FLR2Y2&#10;Ihd/aVmI3Oc6EaYx81ruxycmoLyyDMUVJaiR8dsnQDM1M4nJ6Qm1ZX0IVpZiURkuTuO6FMayJifE&#10;nejvRVdHp6rY3NzUjvraBjTUNYrUo7amCnVV5Wr5fkNtBTrbamVcC4MuZjfxYiWlRckoy49HeWaM&#10;WlhUnByC/HhhBNF+qiBpfKCLKlke7G6DAJdLcLMVJnlKGOu+reICfwdr82MI9XEW/UxFdUWhDggo&#10;XwMB1x5oYMA1CEw75kIkVjpmn0RtIdKfAQGVXjvHfe18RUkxGmtrFAgQDAgAvT0dX4Cgq1uO++RG&#10;dQkLkG1KWiJc3BzFVTCGmfkpxCRGIyjEH+ZnTsPqorgytpfFsopSnjSBb5AfImIjcVYs/mmx/NkF&#10;Obh5+4aq9MoKwFmZ6bh4QZTusLGIEU6eOKoq4OgbHsAhOeainH9+/y3++u3f8Y2AzN+++wbfbPte&#10;xTGOHKV1F2pvYirym8Jroll7Ci395nM81gCAUX+ygQtWF+XvkeOzFkpOnBT6f/4SfH1DERubKgMu&#10;DXZ2rjh+wkwVTImLT0ZMbDyy5B7mFeSjpEQGYVU1osOi4GTnDPcrHvB29oOnmzAFJw/YO7nC3dtH&#10;Wbai/Cy1qvLDvTV83JjHx5UpTBenYyQrBvMVmXg13oE3U71YqivAWFEKVptKcLOzFsO5SaLcAYr+&#10;F9hZI0vua77cP0qc6XFkWFkg9/JF5NldQomrA8p9XFEe6oOKhDDBmmnxNNg58N9/ffwoVvz1D3jz&#10;nqouFl427wUAPvwk78n+O9F77jMn4N37j2CzV/acoIKzdgOLs7CmA8+xVRwX9BAY+L5WeJbX8BxL&#10;zREgtBfbzr9580YBBrMTWRiGW9aj5Hex0Szf4zFl48Y67j4S4BFZurasQID1Klgg99r6KtgMhkCw&#10;uDCHmelJ5Qb0yxhsb2tBU0OjAoCKiiqUFpehoqxcVZuuq63W6UVrA7o7GhULqCjJVNJYW4iGmgJU&#10;FqeKWxCvEoYKE4OQHRugsgbTI3V9C1imPNRTWLyAgMP54zA/pofzJ43gdeUi0mKCUC2g0lZbgvqK&#10;PAEdAYIzYsEoZ2WgkhlYyiC9KAOUgMD0Y4rGCjbXNGT1IqYZ/xkQUL4GAh6XFhbID6hUINDT0Yqe&#10;7nZ0dbYq6e/rUkyAwgKdVxxtcdLURMm+A7sVGPiH+CFXBjYVu1loFWvTNbc2ITs3C45uTrATC8VW&#10;Zw+e/qtvytdwf5/6+/i32lygC2SLc+ZnlZ/Pqjrbdu5QALBj3x61/cvWbwQYvhc/Ww9GJ47jiLhT&#10;x0SpTU6Jopv+puSaaJafQqXXFJ+iMQRex8+dEZeMctnGDg5XnGR7RRTeD5mZhWKt2jAwMIHBwUmh&#10;swUCAIkoKa1ET28/RsZG0dTSLNdloqerW55JJC6ZW8Lp0hWEeAWjprRWBZ7+9fUTXj2+jdd31/Dh&#10;zjV8vLkstP0qrov/P1SShebECJQFeqJSpCbQC8Xu9qjxdUW+vRUqPOwxlBCOqYx49MUEokQGWKQM&#10;rISzJihwuIQ82wtIu3AG6ZcsEHfBHJkejugpzcWL29fw5sV9VaXn4w9i4je9fhWFf/nkFR7ceyjy&#10;GM+fvhAa/w6vXrzGm1fvVQXfVy/YGv41Xsr2yVNhBfef4I744ffuP8ajx0+V9WclJ9XqXpRbK95C&#10;5WUfCRYJ4TWs/EQGQMUmQ/j555/x008/Kfn111/VMQuJau3oySA0NqGBAr+D/xZBhlWkCCQ3bl1X&#10;ZeK5ZaVsCsGBpefZOYoFRudmp78AQHc7y/A1qcak9dVVCsQryioVCJAN8H2Wl2PdThbtZePg6vI8&#10;BQJNdUVoqBI2XZKG8sJkFAob4EyBWkwUF4i0CG+VOhzsbg1vh/Nwuyzj+9xx+DhdQnKkv0pBZiUu&#10;BQBluSjLTUF5QRqq5dlvMRXflGIm9NZcrJfGDqgkZAg6ZdGtQeCCJCascHmyVr3ofwIEm92EErFm&#10;9IG62prR29mmgIBMgIyA+6zHV1lVChtbKxgd0hOL5gcPL1e4ujup7KreoR70C1DwuolxFuhsUaDR&#10;P9CNnLxMXHGyU9cOiTvB9d5shXZHHtDHNy/VXKyz9SVUFuZ/HpK6V2piEgz09LF75y4VtPvuu+/w&#10;3bat4iZ8o7b7Dx7AYZNjOC7Kr8nvAYBG/Sn055kQpAEC95kXwMQgZiXaMoPTzRXRMXHIyMxGckom&#10;0tJzUF5eL+DWpWRxcV1Y0TCamtsxM7uompRwsQ0rFeXn5qnCFbUllRjvGfr8l+hebIutVUHi687d&#10;66qL1Iv7N8SUPsenh7fw5u4NTMm9q89KRU6ALyKEXWU7O2IiOwN36qsxl5mK1gAvNHg7ozc6AMMy&#10;8Hrj/VHha4skKxOEntRHttDOXAGCXPuLyBJWEHTyGJIEvOfaG/H0xiqe3L+pKkXfunNTlOqpqvm4&#10;PHcVc+NzWFu+hlsb13H/9h3cvXkLt6/fULGcR/dYVPQRnj9+grfi479//UaA4hke3LmLWzduqmvv&#10;ymeolFqtB0bgCQYMyFH5qci04jxmWXluacUJEDxPJScDIGOgohM0aPHJMNhhip8nCJA1aIVkWUhG&#10;Kx3H8wSB6zc3sLZxTQHA9eu6npNkAXQFpibHMToyhL6uTgUAzAUgE26oqVaGsLq8Qvz9ShUb4DUj&#10;A70KCHrlmfTI/WtpKEd2egxK8pLQ1iDsrywDxSw6UpCA4pwYFRxkkJCFSGMDXZUr4O9shUB3O0T4&#10;uaAgLQZ1ZdlorytFs1j+6qJMVBVmoKpYtiKVBelqncKWE4cPg3LyyJH/AghkCAQDMgSuTCQjYKyA&#10;BU7Z/0AVLRE/VZPfA4XNQhAgKyjOz1NAQFbAIAizpQgArS0NaGttVErNuv2XrC1hdkb8bHEFLl46&#10;j7CIYDSIsjNW0NXfia6edlGQDnR0NqKtvR6dPc1KGttrUVlfitLaos8qoHt9/PE1Xr95IgNiHJGR&#10;gXB0tJbrWz+/y9dPCkhYRnvP7u3Ysf077N35Pfbs2I7vBQx2b/9eXIkjqujH2dNmuGipS/hhFJ9C&#10;qq+sPEFUwJMgoEX5CQDc8hx9UNYrYE+EXLkXMXGxiI1LQH5BEaqqG0ThO1Tt+6GhKbEsd2XgMQrN&#10;IqUbuCnKff/BI9V8ld2TWO76vVjMp3J+umcQKyMzWBmbxdsHz1V87v7de2qwjk2Pore/S/WI1HnX&#10;v+CXdy/VVr1EKZ6LxZsSuloeGoICDw9R6sti7W0wlhKL7uhANVXYECSAkBSI5igP1Ie5IN32NDLt&#10;zqLS6woq6HO6XkGqvTWKQwJxb1bo9+qSAmCCwMbt61hdo6W8iqX/X2dfAlL1vrV9Pr6P9+Xel/dy&#10;DudEUVQUJkZSUSQlSVFRFBVGUaEYKYriQGo44oQjjjjitMURZ5xxxinJysLMomyiOZqj06kTp3Oe&#10;bz1r9/NY97733u/bsPj/9+B2u/2vZz3P+q3fWhfFqSYlQl/nLIo7eHTvrpyLs126iJmpS5gVoOMW&#10;3Zfyd75/8xqfJVp/kGj9TBz53uws7kpE5szEazPs9CSUXEBgcHBQpQGjPp2dw20IEmwGQ6MjEyBo&#10;dGK2nKfzs2ck34MOzp81tN8AgGEBPJIV8PV8Hc3MmiADYDfpmS8ywADAQE+3BLp2BQECQG15uTiz&#10;BVWlpWrVFgECYQMEAQ77GRvs00a/A92tqJHoXZiVhIzEcJQXpEoAKxSml2rNDRTEIS81DNmJoUiJ&#10;8FMpEBXghqSIAF1FqBEnb6zMR0t1sVpTdZFaY1WxWkNlkVpzTakwjWJ8t8neHg5r1/4dGFAqEAxI&#10;oQkEZAXsVWDAgKyAuxLNZqR/BxAMEJAZGDCorxaqK9LA5AbIBsosRTh2/BD+9v1flA2wt92pID8F&#10;gZY2Toqt1RWElu5m1PdUo7pLvlyxuv4a1PRXo7CjGKm1GYirTEbX1X5Mv72Oc08v4foHiYB4L9ry&#10;d0hMQHG3BSMPxvEQT3EPj9E22YH93vvx12X/gYW2zA38L/zlr99h0cLvBQSEESxZLN+Pg4DjLvlu&#10;tglgbsWObdZIT6Ojs/CHR8oAgoEpCjJFQDyyaw4HoFDfs+Z9aGRYAGhQjQ0pzk5clMh2US5Czkp8&#10;okAwc/WmMJu36rMM8r98/KAR7fljcRQ2wLh2EwP1rXhwcQZ4KZr3l1/xUCItPouY/he3t29eCTsr&#10;RW1JESb7+tAo8irUeT+OrbFBga87mmPDUC+aP8dtv8iFQ3LujpYoH3QKMyhw34fMY9tR6XcclQHu&#10;sMjrLQF+aE1Pwb1z47gxaR2eyqh5+foVXT9nJ2X23mMrOM4f4DASM7OBDsWRaE+fPMKzp4/x5MF9&#10;NQIA7ak48SNxUILB7RvWuYnMxA8NDaGnp0eZAZ2YIMkoT6nA3ACjPmk/Iz6dn68xTIDOTsDg+xAM&#10;TANZHg0L4JHvw8cJBDR2lyYIKANgpyqdMSASZWxE5adhAUyK11eKDBAAqCguVqsqKkZ1sVB0CQhc&#10;HuxslmBIdiw+0E9GXFOG3LQ4+Lo5IybEG8XZcRK5M1Cen4DCjHDkppxGRnwgYoI9kBjuj5ykCHX+&#10;7sZyDLbX6mYkSoAOuW+1SrU2eby9uQrtTTVWaxFfaq3FdwQBAwSOGzbAievV83IGTBwSCHikPDC5&#10;Ara9YiszLiMaMPgWEGjzE4TG5oMBL8C2JisT4KpBXW0l/Hw9dcPPSpulsFm1DK5C8/MKshUIauur&#10;RBsLbRbaVFxXLM6eCP+iIBxP88ShZFccSHbD3uTj2JN+Avty3HGoyB/HK4JwsjYCfq1xcK0KxRFL&#10;AE51JCOwJwUBPQnwaAlDcE8i4gazEdGahKDySByJdcOKnTb430v+D/5z0X/iLz/+JxYuYx8BB6sE&#10;cBT5tHufLvkZ6k+nZy889hjgY3R6Gtf8WQjEIx9ng5GysjIdltI/OICOrk50dfdi6vIV0b0vRf8+&#10;laj1XBz9N02cmdvbdx+0OSa18meui5nbL5/wTjT27JkLeHPjDt4JOyAQ/LPbu7fWJbXff/97oBjs&#10;aEROfCRyok8jSSRB8IHtCN+/DYUS8atOe6PI4zAKRXdWB7ii0GM/MgQIGkK90BQhACcyoiU+Bmcq&#10;y3Hv/DlcE8ekk3DUHCvpxuUx9ttjdKUTkilcv30D0wISRl8TNC5KVB0Y6MNAfy+GhwZE/ozj+pVp&#10;ZQFkDw8kGhMIZqat06fY/o1SifTfRHkyBEoFOiwZAsGBbIDa3hz5Gejc/DzMLdAM9efjNAIAH6Px&#10;dfOfIwMweQCuBowNWVkAtX5rY4Mu/zUI6JMJkAHUlJSKPi9DA+VAZZUCRFdLiwBAC3pFIg+IVRTl&#10;ICLIF97yHZ88vBtZSeGot2QJpU9CSXaUgkBmYoAe60oz0VlvwXBnPYY6BFAaypUB8Mhmpp1NVWod&#10;LdXWidWt9So5etobdSxeb0+HJuO/IwvYvGG9goCj6F/DBsySIpmASR4yaWg6GLEHHpOGlAcKBnL8&#10;R2BAp/8WDAwQ0KrKSlQe0Jg4zM/L0iz+ooU/6KDPPXt3IComHEUl+aiosqBWUKy4vBDpOanIrMzC&#10;9lN7sdbfEXa+DlgT4Ig1QU6wCXLEsgAHLA50wMJTm7AgyAFrU5yxLHoH7BIPYmu+B+xTDmNPlT92&#10;VZ+Ec7Mv/Iai4dMZBreqABzOPoEtp3dgo8cWHI90wcaDG/Hfy/4b3y/+G+zW2WLL1s1wPeGG9PRU&#10;dRzOE2Br7JTkRHz8wGIcYFYiBfsNcMIQm29yQxXX/pkbYAMNXrxG2/ICe/Pmnf7crx9/17XvT+LH&#10;d24/VJu5MivHB3PB/e3bn/XCfv9OIv+nz/jjvdDmZ69wb+oKPgs7wBt5nMmB361Zd95evHqKqauX&#10;dMDGtzd2zx0dGcC1q1Nybx6AfH6HotQYBLnsh5vTWvjv3IwIAYUEuTgTDuxC+I6NiDuwGZF7N6BS&#10;IlNNeADyvF1RI/+vYQH4KwP9mBXHJN2nY58XNjAp5wSFO6Lx6bBTcn5JmMA5caYBiaRdEknbu7vQ&#10;JnS6ubVFHdw49KVJYUkiBZgj4Dh1UntGar4v1+MJBIzqXC3gd1tdLbKzq0t/Nx3ezEjk1CNOP+KE&#10;KBPZ6dyUBwQSvgffl47Ox40Z5+c5/2d83flzZ1UGEKy4JEgZ0N7cpLkAJgMZ8Y0cqBQGSCDgfYIA&#10;QaK/rR1DXR3obhbHlOu/tbYK0SEBcN65Bcf2OSHA/Yg2HGmtLhAQiEFRZpSwgjj5+UyM9tXIz9br&#10;UJPOpgp0NVeiV2RxnzACOn6LgMF859cu4Z3N6BM5zFGE7CzOkX8cG/fd9m1b4bjFAZs2rlfbsnmT&#10;bghioRGNqwZmWZGNTlmiy62uPq5uCPLyRnpcPHKSU5CfJgCQYh2lbpqWsIGJcX6z+3C+FeRkoqwo&#10;Hw0VFrTXs3KqSvc0LPj+b9iza7fSa7b0ypLXlVQUo9CSj5zibMRlRiMoJgD7T+yG/a41sN1th1W7&#10;bGGzcyVsdtti1T5b2O23h53zOtgeWgcb2pENsDnqgFXHNsP2+FbYuTjB9sRmrPJYhc2nN+Jg8j74&#10;l3ghpSMBJcPye9rSEF0UiuBEH4Qk+OGI216s28hdhj/h4L7tcDl8AOkJUZi+OCYa9qE43Vu8fXlP&#10;9PBl0bZT+PnNU/Wl3z6+06Ysnh4ntUlGX08vnj/9cyoyPv+Ozx9/lWg3I9r4sibIfn79Bn98+g0f&#10;f36vzzFR9vr5CzUmz5gwYzLt59fi9L9xEU2c/rePOilH9b+cv30p4ueJfK5/UMjDFtucF8k5E7+8&#10;e/nlUd5+xfNHd3D5whm01FpEm0YKfc2RCy9DaGgEgj1ddYPKoR1bcETs+HYHuO/YgKD9WxF9whnx&#10;nkcR7nIQke7HUJ6egInuNgwKyxvqaMNwdydG+/u1/fbNa6Kzb3Dc+VWcu3gJZ8VR2TJ+VKI+O/AM&#10;DPUrG+gXNjA6OqztuUZGhnToDF9D8JhlNKfDC0vgTr4WicAEDrZL59IdX2sRMGIymXkfjgW7dvUy&#10;bs4KE7l1DXfvMDchskSkyc1ZkQLCjq4JIDG607kn5fOQyVydEXYgj9OuiwTgkYNFyAAIAGQAIwJ4&#10;/QJeZAEtDfXWXEBlhWh86v9SCXaWOWOCnIlCvq6zpRE9YuMCIBODPRLxc+B34ggO796KE4f2wOv4&#10;QWQmhKOaKwai9xsrc+X15RjpkejfXY3B7lr0dNWhQ5hAa6s4fou8rxjPOzoaBASbhFF1qfX3daJP&#10;HJ8MwKzQUYpzPiftO4IAnX+zw0Y1nrMsd8dWKxiQDRhGoKsHB53hfuSoAoH/SXfEh4UrGOSlpqkZ&#10;INClRbY0+5IfYFXht6YdjDJSUUdWICDAyUjc8LRy6RLV3qThHIVdWFwAS1UpMvPSERoTgqPuB7Hd&#10;eStWbV6OFY42WLbVBku2rlRb6iTOut0Wy3faYdmu1Viyw1Zt8U5bLNqxas4W7LDDT7tWYsGexbB3&#10;X4/jSW6IqUlAalM6EkRuxBTHI6kkBcOXxr44CZCQkoxt23Zg29bt2LN9LzKTUzE7fQGXzw1i6sKQ&#10;OPNZuSCakJoYgXxhLFemJvDg7iw+vn/95R2sN862Y0RhZGOGnM799OEjdX7e3rx4qU5PQGB2nGBA&#10;wJi7id//8tbKIKy3P3SAxtOH976Awde3x/fvaIEKWRdHaP15+12HpvZ2NaO+xoKeTta2VyItMRop&#10;8dGorSjVYbacYZkjmj/A2wM7HB2wfvUqrcjcLdfKoa2b4OywHq47tsLn8H64798Dl907EObrjcr8&#10;XKGttRKxmjEgkXmwt0dNqXNHp1ywregRBsBBLZ3dHXqk83PkORNttDEBAlJumnmM53TCM6NjGB0e&#10;UWNxTm11DTokwmriUICEFaWsXm1uqlMHIOs5NzGKSxcnhGVdFOcXZiJAQPZGICAg0NmZ7FOaL7+b&#10;wED6T0AgABAkuBQ4NNivv2O4X+TLFylA56aT09kJABWlJXrkfQIDn+OyISUDX9/f1S4A2YERAcyS&#10;7DSc8nCF57EDEmz3ws15t/jXUV3mY2PSwc46kQ21GOtrlp+pE/ZQpp2JWsWahQkQANqFCdD5+/vb&#10;BTh7BEAFTOcAoF0AwJqHowznd8IiPhZU0b5z2LRhDgAMICgr2GIFAy4fEgRMTcGxffLPFiDwdnFV&#10;C/MPQFIkdUsqCtLFsb/paWiShmafwdcmr81K184xNYLe6ckJKlNW2azA+rXW/fhs+Jmbn4Ps3AxE&#10;xoXjhJcrtuzagPVbV2Pp2sVYuH4pftywHD9tXIEFm1ZiocMqMRss2iyOv3kVljmuFqCwnTMChQGN&#10;xU7LsWTbcuz024fTOeGIKIyBW6Q39vkchl/saeRWl2L28X1cEV2alp0H27UbcejoSaH3PjiwzwWJ&#10;8Sk61HX2yjhuXB7HzOSIOCSj8Lzb5w+YmjwrF0Sx/q2MJLz9+uGjMoO7AgZcPpucOKeR/leh+QQB&#10;s2T2gfT/29tvnxU4nj9+JBjw9xqfc/IunhvXkWff3ggYE2OcQt2IsxJ9L54/g+GBTgGBFh03x6Gz&#10;jBhNjax0q0NRQSEKC4uRlZWD2JhEnSfg4emrPRD27XXGvp17sX2zI7Zv3CxycrtcLzt1PwenWzvL&#10;tcIJ1yxTZ5ch9rVgezDKKDLC+jpxirZGqwlYNAs9Zk0Ijxxm2i2UmY7NaEs2Md4/gPNDw7g0JjJh&#10;ZATnBodwfngM40Nj6O/s1rp8Wl9Xt0TpwTnQ4dxHFqvRWKPCUuPxM8O6JZhRn45OIDDsgEDAhB8d&#10;nkBgioEIDHR+SgAFAcoB+Wzd7W1zqwJkAfMZAO8TAHQLsQAAZYOCgPzcUF+3OHa35gSCfd1xTOTW&#10;oT1bcXT/dkQEeaOuvAD9Eu1H+1r0yKRftzh8R1MZ2uot8ntFWvRw4nYbhoa61PmHh7sVCKxOL8De&#10;XPfF6tUMADTUV+v3X1lZqfYd58/T+ckMaIYZOG12UCBgrsAAAZnBkT17FQi8jruoRKA8SAiP+P8G&#10;gkJhAWxsWpSXjcTYKAWBpUsW6T5+buDxlchCLR4TFwm/U144cGQf1oqz261fjqV2C/DTmiX4Ye0y&#10;LFi7HAvXCQCsl4j/xRavW4UVDvZYsXk1Vm5ZIwxiNVZtsYWt4yoxkRECBjbbVuJo4CFE5UbidEoQ&#10;DvkehrPnQUSkRaJSKNa1+zfw5O0L9MlFYYqItu/eJ44gIBgWJpqsDpcn+rXj8ZXJITx/cF28XCj7&#10;r28k+j7Dp/evcP/WVXHYP7X3z69fCDXl+PY7eHDntjj1A10ue/XMKifm30j/NTkmr3v9/NkXKfD1&#10;7cbMZfR2tgnlvvLlEbn9bpUMf3z6oMDA2XkjA706EINl2Bw2W1FaJKzlvA5K5do1q9nooDFR0dpi&#10;PUkYT0pqJhKSMxAdl4rTEXEICrWafxBbi4UhPCoZcYkZamFhcbqt188/GJ5e/nB1cVc7fPioGucT&#10;+Mj1QpnEDsUnT7jC/aQLAvy95WdDEBUjvzcuFslyHRVZJIo2tqC5vQvtHV26H7+zuRUDcv/8wBBm&#10;xs7i6pkJXD4jTts3LFFTGEZ9Mxqq6kR7Nwht7tWhIJRblCNkEgQEghzZAYvVWGPCx+nwdHzN9kuk&#10;7xEZw+IfPk4AmM9G+JhhBCYn0CmShCsDzAnQ8Q0D4H1r9WydAkVHS7OCAH+GAMWagey0JPh7uIjz&#10;78Txg7txyssF5YXU/23i/A2i9+sxKFG+p7VWk358jMbHOM+Ag4Lp+MYY+XuEYXQJsHd2WKO/MYIA&#10;Ab5BWFpdrciXmipdxqZ9t9Z+NcgKnLZuUTOsgECw3XHLXC0BgUD3IOzeo6yAuQIyAkqEqKBg0TKJ&#10;X0kD3XBEMJgnDQwAmC3J2VlpajlCizjpKDQkUDf18PNwOy933XHCLduCb3bciG07t+CwUKfV4vi2&#10;AgBLbL7H4jULsWTdYixYvRA/2S7CsrUiD+xtsGDVciyyE+ovx4W2K7DEbgWW2a/A8rU8LpXXCNjY&#10;/wg7p6XY770NkZmnkF4Wi+AEb8RknUZqYSwGznXh/vNZtZmbFwUIBEwEcPY7i1QSDRca6o+xgRZB&#10;9UalbJfGezF7+QxuTo9bAeGLPicYzL8xKtOo5Xn77cMvoulfiN/+LjT+nq6jc9glAeDX918zAq6r&#10;jw4O6MXN9fV/dPvl7StMXzyvjs8ajdLCPGSlJas8GB+hjJnQY59Q03Kh/dwExv8Le0akJqcgJSUN&#10;aalZSM/IETDIQGxCKiKikxAYEqsAEBAaj4iYdMQk5yI2JQ/xaQXivEVIzfxiWQVISc9Bclo2YuOS&#10;EB2TgNCwCAScCtKejp6enuDcAhqBnl2bXU6ewElhDH4REfAI4VbgaISmZ6Oyux813X1o4Pbczh7r&#10;EuuZcUyOT+D82DgujJ/H+PBZDA2Mor93CM0CHpXlVVq3398rUuDsBCbGz2JY2EOHsAyW9pJp0NEJ&#10;DMbo1Dzy+RZhJHye7I3DRgkQjP40ggABga/n+zDCm7yAYQM8GhAwAEDWQMAgEzg7KlJGzsmAjznv&#10;wZGDO+Dv7SLBMFWTeaMD8nm6xJFb6vQ+awqGeoXu93fqczROGB/qF73fLeAioECnbxdm1dba8HcM&#10;oKmxVp2fDIAAQCPbo5WXl6t9x5Zh7CFowID5AWUIXEEQecAVhPny4NCu3Ti6dx9OHDo8xwpO+/gi&#10;JTpGgcAAAFkB2cG/AgKO987Ny0COUH+2Nd8gDIUdf1mjTyBga3BeLFxB8PP3hH+AF/YdcMKuPfLZ&#10;dm+Ag9MK2G38ESvXfo/lq38UcPgRy22XCo23g42A3Er5+5YKuCxYtgg/LPkB3y/7AT+t/FFA4icF&#10;goVr/wJbp4XY7eaApKJwFDekI6cyEdmlsXj85gY+4w1u3p3E5OVhHDwklHcvdxWuks/liJDAk1rk&#10;wSGqU2e6MdRRg5GeRgWEK+eG1O7PXsatmQu4Pn0BT+7f/OKq1tub59ZRWIzks1en/6G+f85hmLdu&#10;6OvM7fPH919JAt4nKxjs7VJnJ7visiwdne/N6cgcnd0vepSSgJGfz3P5Nl3+ZxypxjbgeXkFyMjI&#10;QkxMHOLjkuV/VojUlCxkZuXLeZGWPScmZsrzKdZ9EMICohPSEJecicTUPCSm5SAmMV1HpPmcOo2T&#10;3v5w8/AWJ/cUc5dzT62ipHn5eMMv8BROCkPwCw6GV3AITgSHwo/DS6rlAr5yA7fkb5sVG3/5Fg0X&#10;plDU1QdLZxeahPZ3DA2iTfR5kzCE5o5utHb1qtU1taK8WqJzvcgLYRLt7Z26sYc5BBpzE73d1lwF&#10;jQ5vjEygq5NRtUtlADcIGcefb5QFBAGCBh392wQhQYC5ADIBGusJjBxg0RCfo0w6fGAvjgvDTYwL&#10;1f0Efd1N1ox+b5vKtZFBcXphLcYo2ygn+H8kAzSl+ZQBZACUAm2t8nnmAQBBjdbc2ISmBpEvdfWa&#10;S6mqqERFWbmyAQUCjp62s+XY6TUKBFxFUHkgWn2rwyatMpxfYXhwx05lBUwaEgTIDPxOnER08Glk&#10;JyV/BQT/ihFwO2haehLyCrOQKseEpFgBAAfY2Qn1t7PTnn+ch8/W36lpidrlmE1JQkN9ERERgMCg&#10;40Ipj8jjLsjODhJq6YETJ/fC/9RJAZVguAp4ODptwdqNG7BitY2AxDIsWb0MS9fQlmDRmh/xN5v/&#10;wI/2f8XyTQuxy2Ur3E4dRnxOBEpqcvDk9W28fHsfL1/fw82bUwgN9oaTw1rsctoE1yP74eXqrEDQ&#10;11qG4c5ajPU0oLvRgrLcRM30nh0QgJgQQLgwipnJcZ2cdPs6K+omcHdW5AJ+0zHY5kbJ8OgepcI9&#10;8W5Kic86Ipvz+7kKMP9Gus/5+CzRZsRn4rW1sU6pP7U/mUBDDQtI6tWYKGSegis1ZAfZ6Sn6P8nP&#10;F2dPy0KSOGCGRPGszDxlA6kpmcjMyEWmPDZnKRlIT8pAWmIqMgQE0uV1/JnYxBTdMu7h46+bnDiX&#10;gEdXdy+dqcgj5ysGyDVC47kbZzf4BsAvJByZJeVoGhzD2J0HIFTKXw+KHGY4LovNiPHbmvz9D4w8&#10;fY6WK9MokoicLtQ2qaREmFwZ8mtqYWluQU1HB6pb21AuQFBaWYMaXvyNzbq0ODI0LN/NmDCqIQz3&#10;9qsx429oPp2bIEDnZ1KQjMBIAQMIBAG+prOjTSJwiwIBnZ1AoMuFX0CA4EC20NfV+SUf0KtygEV0&#10;zJlwq3+gnzdqKovR3VGPMyPdanT+MyO9GB/tw9iwAJXQfBodn0ZZQXZhjE5P2k8AYB0OjffV+Zus&#10;x8aGOnX+slIL8nJykSJ+GhMVi/DQCGVo7LitQMDW4jwSCLibj+yAO/MIBGQFrDA0ew9oZAUuBw5q&#10;roDG/QdMGprtySZPUJRj3Xn4PzOCDGRkygWZlylRSZiB6FOO8WK7cLbsYr2/jc0KicAb4e/nhdiY&#10;CERFhiA+PlwiU7iwiVC5GAOE0vogKcET7ie249iRbbpf++7dGZydGNEad24JLREn8JT32LLdEZu2&#10;bcIhcWL/8AD4RvrhaMAxHPM7ioiUMDT21Mkl9wnvf3uFm3em8eTpXTx+fBsf33OZ7Q+01FfD6wQb&#10;l2zAaT8Pdfj2ugL0NpdjoK1Kj6wA49pvR4NFZ9KdHRI6KHbp/DBuXJnExGg/Js8Ozy0xmtuNq1OY&#10;PDeGc+PDIvGt9QjmxnHZzHi3NNagsqIETfVVGgkmzo7qRVBTXa5HJsN4cbDfAztBWUqLVfezD0SZ&#10;pURlAOsdEuJjlQ3Q8XPzipCXzyYxwhCEztNSRBIkCCtIlWNKUroAgMg4AYw8kQuZyemIC49DiER9&#10;9j1wcXHTDkk8urqdhLsHh8EIzfc/BcqBU6dDEBoZJXIiFqfDIxAu7LFUItLIxATefrDmPCiiHv4h&#10;34GcUFTNOb8Yuxlw7WZIbESeP/P5dwy9f4/+58/QefMWGiYnUTI4iPyubpSKw1X296KsrQ35VVWw&#10;VNWivMIqFXqFTYz0CcXvlQgrEmNizLoyYJKABAICAlckuHzI/IBhAfPBQgGAbECMCUADBEwKmsQg&#10;AYL0n85KICAIsMaGq2JshsIldYI46f1gn1B/OdLxudlomBvuROsz8tPI7MgqCAJkFlaznlPuGOdn&#10;EpDXAStz2RKQPsd8T3homHbcZn6GxgYsIcK+IsIEhCVYcxv7d7bCBlYJdWYU5jAOR5EGbB9GUJhL&#10;HMo5uxjRTBMTsz3Z9Db08/JETES4tjJj4xJ2PDYFRv/MckUHpkuEyZFjXmYuTvn66bz8hT8tgP3q&#10;NVixfCmWL1uCtevscOToQdGb4XLRZqGgMEcBhGPUDh3YjU3rbREU4In2lmpcFIebmT6DO7cu6Xld&#10;dTESYiPg7nZU27CxAUuE6NDZ6zfk0rLenr1+iqcvHmL25gxevXqA50+EDTy/jffvHuHVizt4/fKu&#10;vMqa8Hv24i4Ki7JE4x5BSW4y2mtL0NNUgY66UtSX52q+4Mk9oeRTo+AAitHBVolGraJXezB5UaLK&#10;UAu6umsxMtIh+rZf3vHPwh9ze/H8sa59k/LV11WiqVleLwAyOiZaubUWtXVlaG1r0P0Wjc0NqBW6&#10;T7OUl+kW5YysTBQUFcr3VCzMK1cAV6K7ODqNDID6Pye3UO7nID6BOj5Ok4N8LkH+H1HRCWpJSVkC&#10;vOmIikpBYGCU/M3BOHLES6SRG/buFQA9ygYorjh8yEXOT8CdzVG8A9Q4i4DgECy0P1s+Q0tLm+4F&#10;YBEP9wG8f/8Onz69FXj9IGZtNU74I0ci7HL9hSVOw2KdooRaxOrFKj7+AcuHz6gUq3/zEXVP36Dy&#10;4VNU3H2ACgGGssvTKB4ZRVGnAIMwg/KKGpQXl6Gi2LqUR2epke9Uq1S5a1WMTk15QFBgXoAJQsMC&#10;mBsgUPB5SgeTa2htYVa+cS4BRw3O6MvHCBZkDXw/gvKpAD8By6MSyMI1UjPvwPdmruf82BjOCJAN&#10;9fSgt10ifqs4eotcI2J9wnAGuwUYhNF0NFlbltFYjMS/hd2+siSgMpBy9B7H6HHyFhus0HgeERGm&#10;xW15DAbyWdichas0XQJqXMKlfQUEpOGMvgQD5gpMjQGBgDUFbGtmgICJQ05QNkDAdk9sZZYcH6dd&#10;gIyjs+rwn1luujizRJusNOYTcpAYG6fbgilVCAKULRu+TAuibXVy0GrD/eL8PC5e8DdsFJBITYpW&#10;WjU23IUrU+Pi5OdFE1YjSqL+SdeDosUO4Njh/QoCG9faa6PP6SkST3P7A79++hnv3n27d16uvF9f&#10;WI/f3J4+nEVJdpK2k+YOr+bqQljyRB5lxMo/tQE3BIyuXpboMtGH0WG5KEba9dgtrOP8hX788vOf&#10;DTtePn2kRT6sriQF5BIXjSBQVSn/vPpK+Tmhif0S8VvrUd8gkae5DlVC/0vLSrRBCY09CjKFgdH5&#10;CQJ5Qv1zRftn54j+FzCIT0hBSGgkfHxPSeT2kagdJLQ+DJFRMdrngCDAlQJNEgoj8PIKFGf2wr59&#10;x7Fjh7Pa7t1HBAQ4w/E49u8TcHU+rmDAo/PBozjh5omw0ChlFkajs8KP1X/c/MMyXlYFPn/+FK9f&#10;WY2Vjy/evcGbz3+AtY/8Zq4LQxh89RGtj9+i6uErVDx9h/IX71Hy/Gfki/MXPHmFkgcvUXz7MfKu&#10;30PWlVlkT11BHvMJZyZgGRxFdc8walu6UF3TKNS4HCVFxSguLkShRE02FKmoKNPhO+wDQGenJKDz&#10;kgHwSDD4lg0Y2k0AIBjQ+QkCfIxAwdfSmHMgGwvniog4KV9DkOH78nkCAfMUlA2sR6DxnAzCrEaY&#10;mgRu0GOlLgNtQky09g/l9Ca+d3h4qM7YTEyMF8DNVGdvkM/EJdgekTHcqk/juXZDks9PMKgRaVUv&#10;oEJTIKARCNYwcbjOHptEGhAITNUhz01dAcGAQGCSh6alGfsassEpWYFhA2QGBIV/ZlYgSNEtwASD&#10;vKxsBRP3k276e9eItrdfswobNtrrnESnbQ7YuMneOiXJZglCgvyUJpNWnR3rx9Vp0XVDnUJnw3DC&#10;dZ8AwJ4vdgC7d1iLpPg3sMlnc32DLuEx+j5+dBdvXz3Go7s38OH1Y7wVRvDLc7KAX0QpvMarBzfw&#10;Uuz1o9u6fFNemK10n88xKViQHoeizAQUZSeKZJAo6OuKpOgg3dnV1VYt1LBRB1aeGe1UgGIhyFC/&#10;0MauNpEKokEH+1BTYdFlPdYbcM8F172HBnv1yAq5WoJCdZlEuBJt7cZ/eHFpyZyVlln0SDCwbmlO&#10;0wifJmyLzp0ogEsHTxftn51TqEZgoCzg606c9NKmKKwRcDvhBedDIoG27VPbvn2/yDZ2UeZsRysI&#10;7N17BPv2HsJe+ZmjR1zloowWWloln3cA/UK9u7rYi78b3Yxo/cJmRjmq65yW/3Kb7rXr05i9dlmL&#10;mh7cv4079+7ixp37uPbgCaYfvcTk45fomX2AmqlZFJy7gvxLN5B/7R5yZh8i8/p9ZMh56vQtpF6a&#10;Rdz5GUSemUTk8FlEDYwisXcYGZ1DqBqeQGP/OJq7htDY0o2qukZYKqtQKN8draSkCBXlFo3wdFDT&#10;PIROanYQzs8LGCZgbL4WJ0gQCPg6PmeW6QgIfC+CjFmB4Pvy95liJOYV2KyHkoG+Y/yDPULZHpCO&#10;z4ljBIHUROtmP8o8OjRrLzjzoE/AhRWZPHbL76TT83GWEZsaDTIggkStfK7q6koUFRWpfQUEnENo&#10;b79aM/d0QuYLDDMwy4mm2ampOKTmmc8KIkND5gahcMKR+YP+J0sTWpqTlqHsgH80Ec9ad5CO5KQ4&#10;BAf5C+V0xq7dTti3fycOHNyNY8edERcfrhTZFMJwn/3kuRGUl+bAz9sFhw464eB+R3i5H8Hhgzt0&#10;1uKu7Vu0JyNZzeEDBzVx8+D+XTx5cBeP793C5/evdK/+09tXcOviGJ7cuISfH9/Au0fXcf/KOVwX&#10;h787cx6zl85o6S2rwHpaqwUsfsXvvzxHQ2UBwgM9EBvGLstpqChlF+cYQfVcAZ1SdLRUCuq3KCjU&#10;VRXI7xfWlJ6M4b5u3Jm9ptl9Jvp02a+zVaviGKlodHpOX2Y044YlGncvVlRVak9HS1kFikssIllK&#10;lAHQsbl0FxkVp12N4hNSJeInaZRPYTJQonUitb+AQkRkHHz9ggQIvHHQ+Ziwrl3aKWn7jr3yvR8Q&#10;5kUAIAsQxycDOCRA4eajXX+ZLGSrLbblnro0g+HhUXV+bTF/kbsozygAsESYxnJhNuzkfP8J5kMm&#10;xnQ5k0U7Fy+wzn8KF6ev4tzl6xi9dBUj1+6g4ewl5PWdQXrfGNJGziNpbBIxI+cQKefhQ+cRNnge&#10;wYPncKpvHH7dIwjoHERIxwCi2/qRJlbcMYz63jG09Y+hubsPdUK5K0Tbl4szFIiWZmQ3S4OM/jSe&#10;G6flxic6s0kQGtpPp2fkplHDm8QgIzuXCCcnzupmqfGRYY38zBcwp8CEoonwmjTPTNdW/7p8KxQ+&#10;SSI7czgc9mPum5kgvBb4efl5CCQm0tPhyQDo9MZ43zAARn+yn3IBPYtFAgdZEZeNc0Qiin1HWcCE&#10;HI8EBLIC5gqYGzAgYIBgPhgweUggoGMRBMgIOB2Jgyrp0EQs0/r8nxlbnrH2gOBB4GA2m8tfBfnZ&#10;8iXJ4xnJcrEliZZNkYs8RyJiiVDiarS116Ojs1GiapdmVSvLCoQd+GDPTgdsc1wLl2O7cTrIHf4+&#10;rvA8eVjkwRG4HnNWaUAg8Drprp+Py3ZPHt7Bq6f38fbZPbx6eAu3p8/i2sQg7s+cxcOZCbU3D66q&#10;8TmCwQ0BA27uCA5wl/c6LP/8Nnz65QXqq4vheeKQvHekUDuifLZE+gI0yedmG2oWhrQ3VGgtf3Vp&#10;LuqrynTrKZeGertawU1YZAS8QKj/mOXlMM/i4mJ1/GLRuSXi8GXi+JWV1er8JaVl2ssgPSNLWECG&#10;ggBlAPMA0TGJqvXj4lPksTzk5paKXsxBQECYOjQ7HfN44oSvtkfz9T2tw1GOu7grMJAZcJrSAaH8&#10;rkL5CSY1tU26VfrG7B2cPz+pjThpk5PsA2jdrsstvDRu+Llw4Rw4158AYJ3tL3p4uE+LethbkmYc&#10;kOv9w4N0wDMYHjmLnuFzaB+7gKrBs8hs60N0YwfCW7sR2tmPoM4BnGofgH/HEHw6h+HVNQxPMS+J&#10;/gHtQwhp7UNUfRcymvtQJq+pF4bQ0NGNZtHbneLcA6Oi0eXzMTFIym6AgAxAP8uX3MD8VQLmB3hO&#10;mUAzGn5sYADjQwJ0cmQ5NfU8Ow/XELQLxemys+fqa8w5r/+M9FR19mTR+IkJcWq8T2DgNcAEr3F+&#10;/l5+FrPUqZ9BjtT6dHg6f4swERP9afXCSggCHOPPYFJaapVGBEAm57lszE1wczkCAwRkBcwVcAOS&#10;1hN8AwRGIpguRnQstj4nGNBYSkoKQ6cmhflHLOArEypMy0hhkpHAkaJLYQVMCIrl5fLLKNTkWENj&#10;5ZzVN5Zp9+MKeS4mMkQ3Am1ctwo7nNbD3c0ZwYEnFQgiQv0QFx2MqPBg+Hi6qZTh5+RsfAIBl+Du&#10;3xHa/+w+Xj27i5ePZnH3GqP+CB5dPw+8f4Tnty/i9f0ZkQdXBQTOacEQWz7tcrSHzfIfsW7NMtjZ&#10;LESqOD/ZAd8nMTYEAQJC+RkJqCjK0mYQLBltqy1Da40FFQWZaK6yCDCwdbVE9OI8nRrN6dE0s8KS&#10;lSFHkUtMtqUJc4oTR4ySCB4bw0ghrEkcn9SfTk/6T+M5uxxRBhQWESSszh8YGAFnZ1el+tT6pPjG&#10;Dh1igQ+bdkZrhaC3d5ACBJcFCwotOj+C7cGePnuFO3cfYuryVQGD8+Ls3MF3W7f0ciMVk4A83hem&#10;xd19NPYYmL5yEZMXJ+RnOMRzQDcCMdHZ3tOBNpE+vJDVyVrFyVqZMBNrY4FPl9D6AdR0DyG7WUCg&#10;sh6+lmp4V9bBp64F3rWt8Khrh3tDB9wau3C82Wonm7rhU98J/7ImxFa1IE+eqxPw6BGQYefrK1en&#10;cEskCfcWkLJTs5saAoIAqTuBgPfpcHxOHV+ckAyBpj0H2kUKNDdbk3cWibYFBbpaRmen05fk5em5&#10;WU2jaeBLTtbrj05PbR9PBiCWmpqMfAkAdFxSeCb1GNkZ8en0xvH5GJ8z0Z/nBgRI/wkAlA2GAZBN&#10;0vmZMGQeIUOAhr+L4+TZjPU7SoL5YGByBevX2YPlx4YVcCmRNscKvnQwYr6AmXiCAXMFHIYSEnhq&#10;Tssw0v8zUxBITtAqK+rjLIn+2cIC8vMyYSktkD8iD1XiRBxaQmtoKkdzqyBcdSFy8pJxxHkv1q5e&#10;qUNLd+/YLM5+DEESpcNDvTVPkCXaPUe0e3JCtE7YpYwhc+GqAVGXF+aDhzfx9u1jXRl4+vA6bl0d&#10;x8yFAdy8PIw7M2OYnRrCtcl+XLnQiyuTA/L8BGamRjE00IIHd6+KLpMLpK8NsbGhCkaFeen4+O4F&#10;ps6P6VhvP/fjKBdQqxZnL5O/q7WmHOW5mSgVxy/Ny9C94V3tTboCEuTvI0AapiDANmTZmTlIiEuE&#10;r9Dw/fsOwWGTE9bab5L/j6OA9TaN2Ez8hYZFqd5nb0M6f05ukUoAdjKm81PjEwCo7Y8e9cTx4956&#10;dHMLgIuLHzw9OS48BpGRwsAyiuTvEWn05A0+/voH3rz9IN/RU+2QNCnUfebqdTx6/FQ7CLM5ijE2&#10;AaWxzdezZ0/w6NED3Lwlkuf6NC5PT+LC5Fld0uXqR/9AF7p6hM72dqK5pxNNwooYwbj+zkYdHXXC&#10;+Orlwm5sQX2zML6WDuSKxdQ0wsdSgZOlFfCsrIWf3PetaYZnQ4s4fztcmzvh1tIDdwEDv6ZOBFQ2&#10;Ib6+A2Vdg+g7ewFTM1d1kxFzE1flM12ctDYSoYPT6dXBBQhMcpD3eW4AgWDF6MwozU1Fpfn58j/9&#10;00qFwRULcBcKgHNHLovsdFdusjDfecbHsiUSUxbk5AhLEJpOh6VupyPPBwAanX++mcf5uvkgQPAw&#10;DIAgQAZAECAA8PdwhYEgwFUErjRER0erfUcGMB8MDCtg1p7Z+n8EBKbi0NQXUB5wBYFgQCfj/AMm&#10;DSkR/pHzzzcWt6QliQYSIOA5gSAzLVGBoKKiUFCtTNCtHLW1JfIHFsu5Rf6wDIlYxwWwlmP5oh+x&#10;Yc0q7N+zHR4nRJqc8kRUVCDS2Os9Ow7F+QIq2SJVUqMRHxEIP09XuLsc1Q5LZB9jEp3ui/P//PNT&#10;vHklUe2BXCTi6HT4a1PDuHZxCL8JK8CnF3j/6o7IiCuiaQdxQ2QDVxImzvRpHsLOZjE2b1wN25WL&#10;sPDHvyAsyBeP783i3s0ZBMjv5B7zYjId0Xo1Qs3y5B+RHh8jIBiP4gKRD9VlmiDkGjDpYujpEO1p&#10;uH/vATht3Sn/DwcFAKete3RegbdnMAJPhWtNv4urO/btP4Sdu8TR9x/WBqj793NcG1upWc9pjPAE&#10;AOp7V1dfHDvGse3uWiXY0tIHdkJ6+9a6rs+NkI8ev1Dnn74ikfPGbTx89ES7BnMj5G+f/8CHj9bX&#10;svknW4mzAejHj2wA+kpA5JHu/b9797aCAdt6X5o6r3kBSgPKAgJBa183GoUV1MvFXNdQq/XvbOTR&#10;XFUrUbZOB35UVtWhWM7zxdmT6xpx2lIJj6JSnCwph3t5NU5W1MFVXuMioOAqssWtrhnudU3wrW5A&#10;XFMXyofOYmxmVseRsZcAN2PNXBJ5d8Wak6HjG0fn0YCCyQswEcjPxWVADuZhfQbX6bW5Tq5Ity8R&#10;n45NY9QnGyAz4JFGKWAYAc/JFCxFhbpDko5LB6YzkxnR0U30NwyATm/o/5xJ8DBFRKwhIZCSBRAE&#10;Siyl4CoSJSNzRlwmpnRMFVbJZWIuGXOViMGDNpcspDFXQOM59yAQCFhcRCAgCyAAOG7aiC0bN2gD&#10;EwLBge07sH/bdq04ZOkxawtMg9Pk2FhdOaBMYBELaVCa0BEmPv40YQTpfEykREqCvI6JkSSlySWF&#10;OagpL0J1mUiDimI0VFtQWZyNFIm8/h7H4OK8B7sEnHZs3IQTR63TmE4F+AjiCQvIikZu2mlxuig0&#10;W6LRWZmA8sxghPs4a1fXyGA/JMZEiCbPw/TFETx7dEMo/W28fHpL7188N4CfXz/QCx1/vMPHn4X2&#10;PhYaLLLh9o1JfT0Nv7/D6ye3cGagDSO9zXJh9eDW9Yu4KJGvrChH2Im3SAcb+Q43IiY6XHWf6r9M&#10;0fNCD/lPKy4tQqIAoYeXO3YJqDo6bYXj1m1qTtt2Yc/egzrf0Mc3EMGnI9T8/EIUBDjabPeuA8Le&#10;HOX/tQU7d+zT9XwPd194efrD08NPz91PivO7eKiFnI6UiNYg0XAaDx8KE5IIzohuGnXS2I+PWp9d&#10;fdjEk87+P934HGcLGDZAecCmI5QL85t+sBkL6wiYPGQzUW5BbhE9XdfephWAVdW1wv5qUFVRLf/z&#10;GlSUVaOqvA7lFbUoq65HWUMT8mrqEV9cgtPifD65+ThuqYFzWSOOlAkQlFbhRFE5/EosiK2uQ06z&#10;RNRz53BOfv9V+XvYL/HK5WkBegH7K3I+eQlnhpmc7dfsPRN9TPhxbwALg5jF5/IdE3vzm+loMjvD&#10;ujzOiG6SfTzy/6sVmxKBmePh0iSLurgywXkFXEkwqwx0fFY8dsnv7u7tQm9/D/oH+9RMPwYCJjsI&#10;mf4BxrivgO3Ote2YGAvNmFy2iDzJKypGdkEJMgvKkZ5ficTMEkQnFyA8Pgf+oUk45nEauw96YNse&#10;VzjuPootu458DQRkBCZxyEpDsgKzO5EgYICANtfJaIsj9jltm9uMZAqNTnl76/wDygNqIQIAjWBg&#10;AMF6X55PTVTnn29kBWQHiTFhSI6LkMgZi9wMAQjR3EXZyZpoa2+ogo+bi34G7n0IC/JHorCBjMQg&#10;ZMV5oSLLHzWZXmjK9kZXSQgacoORdNoFgR5HEHzKRzc51deUYGyoXSL8hILAL28f4cGdaQUDOjwZ&#10;Ah/79MszvT/Y24QLZ/v0tXzs/cv7uHpxVLchM3nY1VYr9P4kViz+ATZLfxKGsEQYwn9px6W19rbY&#10;s3snggIDEB8bp01MnZ3FiR02YMmyxVi4eIEOV11lZ4u9+w7gVGCwbvn1DwhW6s/1f+7sY9KO2f29&#10;IhW2b9stQLAfB4QJHD50XEDATdfxWczjz5UAOQ88FaKVgg31Lbg5yyVR6+3Tp8/aGYltu5jYo/PT&#10;gdnhl919/50b24F//PhRgYTdf+eDgAET9l5g5x/2DxwbG9P+gtpRSBxvPhBU1FiBgEnQynIrEFSU&#10;16LUUoWisiplBUUiFzLlNVH5BfBOz8TRrAIcLyyHlwCBv7zWt7AEIcWlKBIHG5Tfe272Gi7duArO&#10;HLh0aVJ7CtyYuYLrAkxTAhLM7jOjz0pAZvO5acj0EiAQlLE+Q0DAdNzSTH+6tRuXabhjpnfNd3hT&#10;XDQ/uWikh0lG0gbFtBGLMXluDgS+GFcGOOyHsz4MIJg9BfV1VQoAZBZcPs4vtiAzTwJLViFi0vIR&#10;EpcFt4AY7DrkjfVOh7Fi7U4sWLkZPy7fhEU2Dli2eqvYFuuqwbdAQLOT+wQDMgMmDo0koDwwQMB9&#10;CHsctyoQmM1IlAhsaebn4YGokBBwgjLBwDAAggAzpGQIVjAgU0iYAwRzPyUxBolxkYiPkvcQMEhN&#10;EFARIxugFWQmok7YApkH5YnboQMID3BHXJArUk8fRVH0EQyWBGK01A/dma7ozvFAZ34QSpNPaadX&#10;jmbnNJus9ARMTvTjtw/PtdMQAYEgcOv6Bdy/fRl3b17SIwGBAHH18hmhlqM4d6ZHkLgCbBHFPeJk&#10;BINdDRJZmiViJGLvji1Y8Lf/gM3yRVjD/osrligYcKjqakoxm1U615Cl1HT+ZSuWw3a1HWxsV6k5&#10;bduhI81Y7MNSXa7xUwLw6Oklml4cnSBBR/f0YPT303Nu+w0QsOA+gXqhyIz6z5/9uUuR3cs+fvis&#10;j926dUe7JLG1F53406c/qf6/uvE1BACyADYFJXiQUfC9WCzE6kGCC4uHCAJkAgQBDhhhTQELjNiO&#10;jEDQ0PY/A0GZpdoKBKWVyC+rRKEwg3xhBYni7KczsuGVngOvzDycFKBziYkXppCLCnnP0StTuDh7&#10;FRemhZ1dmdRJV+xQxFWimalJ3ZPBbcBmjwAjPx2fS8p0cDo8nd04Po8EBD5PhkCw4No/8wWM7qwv&#10;0OVEofLMKZiEIhOONCYfuSox3/gYl1TZiEUB4RsAMGbqAkx+gLmDlpYWNAh4VQs4sly7oKQMOYWl&#10;SM4pRlhCpjh/FPa4BsDG4QAW2+/ET7ZOVlu1Fd+v2Iy/Ld+IH1ZuxCJbAQSx74wUMHkC3l+5crn2&#10;BSAYcHciWcG3QGCanDIa79psBQTKA05IIhBQHmiD02grK6DupREAuC5KMCAQZGakqPOzZoCWksxj&#10;rIJAXHQYYsKDEBsRPAcISdGnkRoXpkBQZSmQ947DwQN7cHDPNnge34twr33ICD6EssgD6M91x2Sp&#10;L4azXDCS74WBotOwpAQiMTJAdHEs4pKSkZOZpOv7dHxG/M5WdpjJ1fV+PkZgODvaJfSxFaODrBtv&#10;EPpYr7UAPR216GmrwvhQGxqrChUMzgx3CWDM4NzYAAK8T2jV43r7VVixfDGWL1uk3yvBYPnSZToT&#10;kbMOOezVmK3dGqyxXwcOhKU02OLopMdt23eKRNivfRBMReCpwBBERcUIswiGv4AFtw/39vYr3f/t&#10;N+sW6F9//U30uzX6P3/+UjP8tGfPXogjf1JKT33/79yYAyBY8GfIABj9/1wlsLYINwBAFsDCIYIA&#10;i4hYT0AQoCQw/QVbua7e+TUQVH4BggoBgnIBgpJi1khUo1jAIL+kHHlC//PlOW5UisvJh29sIvYL&#10;MB7w4PbxbHSNDCsDuHxNWMilc7g8fUFYgNUuc9VibFATs9VVZRLBC9Wh5wMAaT/3xnBnJjU8nyM7&#10;4M5CJjLJHGisCWC9wPylRuPsZsVBI/686G/umwTk/FwEGQOZw5x9SRCyGIvfFbtdEzhb2zrQJJKH&#10;uysrBBCLREIVltcjq7ga4YlZOOQRjHU7j2Lx+t34ac12/CQg8F82jvgrnX+VIxbYbcNPdo5YaLcV&#10;S+ydsHTNFiy2EyD4lgnQlCWIGSCgRDC7EQkIanIRs/U5gYAgsHerkzIDLTISecBhKGx7bpKGVhlg&#10;zRXwnOyAR+YEaASBpMRYMWECCdFIio9SIwjMB4OEyCA19tMryE4VSpYDl+OHsHeXI3xOHsRpzwOI&#10;8tqN0qij6Mxwx0C2B4ZyvdCf54vmzACUpgQjPy1WOwiXVVVrYwcyAjo8W41dnhzG+fFejI90qvPT&#10;4QkKQ33N6O3kltI6PedzlAm97dU4M9iqHWQoDVgzwBFSszMX8fLJPZ1fx9JmVkc6bFqn3yv3Tqyx&#10;W63DTm1XsUpyrTj/Bqxb74BNDpzjsMs68vzocezbf1BlAo+cfnz4yDFhBieEDXgrU6itrdfJ0Fev&#10;XpdIfF80/XNtbkrKz3MOE+Hj9+8/lKj9Sp3/372ZaUCM/MwTcBQYcwDzoz+dn41BCQDa1XdmRgGA&#10;+QBKgflMgE1IyQYIBHOMoLUdTW3taGhpRW2jOKhEOAWDCmEHlXUoESbAHIFFrKC4HDn5FqRlFyIy&#10;LgXegWE4cNwNHgGBKK6owOTlKR00wqTkJXF6rgrcvHoJ05PjGOnvRmtDjQSPYonoeWrU73R6E+np&#10;+AQGMgTTTowOz2Ih5hC4XMh8AgGApjsKxanp3N+acfb5jm6qDikXWJNAFsGScu4anb+DUYvIKqu0&#10;5X2NfB90ehq3V5dWCEMSKxZ2lF8iZqlHVFIujnqexsZdx2GzaT+Wrd+DJRv2YrHYD6u344c14vwE&#10;hTVOWGS/DYtWEwi2YOGqjVhosx4LV9j/PRCQDRhGQJuTB+vWWpnAPCBQVrBxE3Y6bJ5jBawvYPkx&#10;G50SDLj/gEuJVhlAx/8zaWgFhm+BQNhAQswcEMRFnv6aFUQFKxCQFWSnx6HCkougIE/R2ju0iCjA&#10;6wgiA12RE+uD6oxAdBaEoy0nCHWpfrAk+qEwOQxlBVlKq5isOn92SB2feQJGezo6HZzOzvsEAp4T&#10;DGgEAGNaJdhZr0yAbaQoE8ZHBOU7GzRRmJ+VoiXQmzfaCwtYKIBqp98lwYBAYC+Rf93aTTr4dPuO&#10;PeL8h3H0mGh8pf+s3OPMfqt5eHmqRQrDamppxkO2KZt3Y6Smk7JvPx2WEZv3Sd3NkNB/90YAYI7A&#10;JP+M41P7U0qQ+lP/0/GZA6DzGwZgAIB9AwkAZALcX0AQIBuYDwTt7SydbkN9cwvqG5pQW9eAGgE2&#10;gkFFJXcNijz4AgZ5+SVaEMUNUEEh0fDiHogTXgiLikWnaPypaXaEPoupS+dFvl3Urd7XLk9qT8BO&#10;cbS6slJUFhbpPAFuPrIUUPtbZ2sYmm8aiJgqQRoBYL7xMT7P1ylQMGrPMzr7V47+5Uj5QBlhyo6t&#10;g04rUFdZhtoKi7bqqy4rmctNWEpYOFYCi6VcGJFVGuUVWpBbZFEAyC0qR1puqYBgJLbsOoYldk6w&#10;ERZg73QEKzbuw4+rnPBfKzfje9ut+HH1Vixc44hFazYLIxDnt12HBSvtBQBWY9VqB7WvgIAAsGLF&#10;MrWVX4ysgGDAjTpcLZhjBV+AYNuGjQoGBAKyA9YWkBVQIhAMAnyEsnFXoji+kQYGDP4dIEiIDlUg&#10;oBEIkkQaEAySY0KQnhAmyJ6KhLggHDm2R6Lmdnj7uSOSzCE2DDnJUchPDkdBQhDy4k6hICkUlpxk&#10;+dJLdM21vbPNukdBqD+NYMD9AGQDRgaYyG8AgeeUBgQMPs8W0rVlubg43oePbx5pF+PYyECssVmC&#10;bZvXYdP61XDawr6Q65UVMD9AqeUo35ej0P49uw9o5Z6HaHyW7FL3k/p7+wQo9edYeO6nv3FzFp/+&#10;ybASRm6TsKNm/+UX65RgGp/7VzcCCX+GIML3YLt0DgCh8xvaT+fnKgCpP52fKwE0kwfQuf9fQIAA&#10;YMqLjSQgCLA9uQECDiPt6OxWVjAHBFw9qKvX6FdSXvVlP0QqQsOiEXAqBCdP+OL4MQ/4+4XINZOB&#10;3r4BZQLsXHz+PJuSXhJJN4PzI4Noq6tGo2j/BnYNKhYHyy1EkYBJYXo+SsSJygvLRQIUqPNxlcD0&#10;FDT0n8b7xggUxrghiKbZfzGz74BmNiQxWUiHpzGZx0QiKwWZVNTVBGEgJfk5KMvPhUUYijaKlc+i&#10;csXCsnKRRQIAheL82XnFyC0oQ0GJyKJcC06FxeHAMS/YbdwJm3U7YCsswG7TPixdu0tzAD+IHFi2&#10;YZfKADIAgsAiu/UCAKuxcKUtltuuga39euzd44x9e7+sGnwLBMuXL9WdfzRGL168G+y/lgdMFhog&#10;2LHJYU4ikBEYIOCYNB8Pd0SFhc4BAZ2f+YF/FwiYFyAbiA4L/AoIaCmxovmLU5CVEQm3k87YsXcb&#10;PP29ERIbhdPhYYiICldGER8RgLSY0yjMiNdSX+5NYK07K90IBBNj3er8hgUw0hMUaAQC4/gEAwIB&#10;X8MjQaO8MB0FmfGYPj+E335mf4Ff8PPrR/JPzcWRA7t0o9MOJweVBducNusU5l07t2P3zl1wFYrP&#10;XXseHgG6JMiaf1YDcqfc5elr+Pn9/1skN7d/J9ln1v1Nso9MgnrfAICJ/KT9ZgmQzs9+/3R+7iNg&#10;9J8PAMbx5xvZAFcJDAh8CwRkBAQ6AgGNIFBYakFyehYiYuL1eyFAensFwNcnEB4n/ODjGYjcrGLR&#10;4xMiA6ztzC9cPC+f65LocE4YagPnBFSJs9WT6lPjF5ehurAMlQXlKM8rQ0lOGYpzSiSQFGkENi3G&#10;mDSk8ZwR2xjvz3+MFJ7gQRqv0b2G2fuvjY/zeYJAZUWZAgFrEWgEhPISkadFwkjEqku4TM7Zhhb9&#10;LAQCsoESkUPFJeXIL6pAZl4J2AkqIDQWu51PwGbtVqzZuEdtpf1OLFollN9GNL9IAdoCWysILLbf&#10;gqUS9RfarMHCZTZYIkBgt3YdHDZL0N5zSHz1GP4voClAkNIJzlsAAAAASUVORK5CYIJQSwMEFAAG&#10;AAgAAAAhAF3MxgjcAAAABQEAAA8AAABkcnMvZG93bnJldi54bWxMj0FLw0AQhe+C/2EZwZvdpKUl&#10;xGxKKeqpCLaCeJsm0yQ0Oxuy2yT9945e7GV4wxve+yZbT7ZVA/W+cWwgnkWgiAtXNlwZ+Dy8PiWg&#10;fEAusXVMBq7kYZ3f32WYlm7kDxr2oVISwj5FA3UIXaq1L2qy6GeuIxbv5HqLQda+0mWPo4TbVs+j&#10;aKUtNiwNNXa0rak47y/WwNuI42YRvwy782l7/T4s3792MRnz+DBtnkEFmsL/MfziCzrkwnR0Fy69&#10;ag3II+FvirdIVnNQRxHxMgGdZ/qWP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7ChZIUDAAA0CAAADgAAAAAAAAAAAAAAAAA6AgAAZHJzL2Uyb0RvYy54bWxQ&#10;SwECLQAKAAAAAAAAACEAYoX7v4OBAQCDgQEAFAAAAAAAAAAAAAAAAADrBQAAZHJzL21lZGlhL2lt&#10;YWdlMS5wbmdQSwECLQAUAAYACAAAACEAXczGCNwAAAAFAQAADwAAAAAAAAAAAAAAAACghwEAZHJz&#10;L2Rvd25yZXYueG1sUEsBAi0AFAAGAAgAAAAhAKomDr68AAAAIQEAABkAAAAAAAAAAAAAAAAAqYgB&#10;AGRycy9fcmVscy9lMm9Eb2MueG1sLnJlbHNQSwUGAAAAAAYABgB8AQAAnIkBAAAA&#10;">
                <v:shape id="Imagen 22" o:spid="_x0000_s1051" type="#_x0000_t75" style="position:absolute;width:24447;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9GwgAAANsAAAAPAAAAZHJzL2Rvd25yZXYueG1sRI/NisIw&#10;FIX3gu8Q7oAb0dQuRqmmZRAF3QxafYBLc6ct09yUJtbq05uBAZeH8/NxNtlgGtFT52rLChbzCARx&#10;YXXNpYLrZT9bgXAeWWNjmRQ8yEGWjkcbTLS985n63JcijLBLUEHlfZtI6YqKDLq5bYmD92M7gz7I&#10;rpS6w3sYN42Mo+hTGqw5ECpsaVtR8ZvfTICUz0Of31bX49IfH994orrYTZWafAxfaxCeBv8O/7cP&#10;WkEcw9+X8ANk+gIAAP//AwBQSwECLQAUAAYACAAAACEA2+H2y+4AAACFAQAAEwAAAAAAAAAAAAAA&#10;AAAAAAAAW0NvbnRlbnRfVHlwZXNdLnhtbFBLAQItABQABgAIAAAAIQBa9CxbvwAAABUBAAALAAAA&#10;AAAAAAAAAAAAAB8BAABfcmVscy8ucmVsc1BLAQItABQABgAIAAAAIQCgGS9GwgAAANsAAAAPAAAA&#10;AAAAAAAAAAAAAAcCAABkcnMvZG93bnJldi54bWxQSwUGAAAAAAMAAwC3AAAA9gIAAAAA&#10;">
                  <v:imagedata r:id="rId36" o:title=""/>
                </v:shape>
                <v:shape id="Cuadro de texto 23" o:spid="_x0000_s1052" type="#_x0000_t202" style="position:absolute;left:-76;top:16478;width:2450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22A322F" w14:textId="2B697537" w:rsidR="00303317" w:rsidRPr="002E1B77" w:rsidRDefault="00303317" w:rsidP="00942DA3">
                        <w:pPr>
                          <w:spacing w:after="0" w:line="240" w:lineRule="auto"/>
                          <w:rPr>
                            <w:b/>
                            <w:sz w:val="16"/>
                            <w:szCs w:val="16"/>
                          </w:rPr>
                        </w:pPr>
                        <w:bookmarkStart w:id="60" w:name="_Hlk21816670"/>
                        <w:bookmarkStart w:id="61" w:name="_Toc38616626"/>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7</w:t>
                        </w:r>
                        <w:r w:rsidRPr="00B842F1">
                          <w:rPr>
                            <w:b/>
                            <w:bCs/>
                            <w:sz w:val="16"/>
                            <w:szCs w:val="16"/>
                          </w:rPr>
                          <w:fldChar w:fldCharType="end"/>
                        </w:r>
                        <w:r w:rsidRPr="002E1B77">
                          <w:rPr>
                            <w:b/>
                            <w:sz w:val="16"/>
                            <w:szCs w:val="16"/>
                          </w:rPr>
                          <w:t>: Preparación de la muestra en laboratorio</w:t>
                        </w:r>
                        <w:bookmarkEnd w:id="60"/>
                        <w:bookmarkEnd w:id="61"/>
                      </w:p>
                      <w:p w14:paraId="27D3D692" w14:textId="77777777" w:rsidR="00303317" w:rsidRPr="00714A1C" w:rsidRDefault="00303317" w:rsidP="007D1879">
                        <w:pPr>
                          <w:spacing w:after="0" w:line="240" w:lineRule="auto"/>
                          <w:rPr>
                            <w:sz w:val="16"/>
                            <w:szCs w:val="16"/>
                          </w:rPr>
                        </w:pPr>
                        <w:r w:rsidRPr="00714A1C">
                          <w:rPr>
                            <w:sz w:val="16"/>
                            <w:szCs w:val="16"/>
                          </w:rPr>
                          <w:t>PROYECTO PCB UNIDO/DIGESA</w:t>
                        </w:r>
                      </w:p>
                    </w:txbxContent>
                  </v:textbox>
                </v:shape>
                <w10:anchorlock/>
              </v:group>
            </w:pict>
          </mc:Fallback>
        </mc:AlternateContent>
      </w:r>
      <w:r w:rsidR="004C2308" w:rsidRPr="000843C4">
        <w:rPr>
          <w:rFonts w:ascii="Tahoma" w:hAnsi="Tahoma" w:cs="Tahoma"/>
        </w:rPr>
        <w:tab/>
      </w:r>
      <w:r w:rsidRPr="000843C4">
        <w:rPr>
          <w:rFonts w:ascii="Tahoma" w:hAnsi="Tahoma" w:cs="Tahoma"/>
          <w:noProof/>
        </w:rPr>
        <mc:AlternateContent>
          <mc:Choice Requires="wpg">
            <w:drawing>
              <wp:inline distT="0" distB="0" distL="0" distR="0" wp14:anchorId="2FEA14AA" wp14:editId="48EFFE1A">
                <wp:extent cx="2278380" cy="2033905"/>
                <wp:effectExtent l="0" t="0" r="7620" b="4445"/>
                <wp:docPr id="71" name="Grupo 71"/>
                <wp:cNvGraphicFramePr/>
                <a:graphic xmlns:a="http://schemas.openxmlformats.org/drawingml/2006/main">
                  <a:graphicData uri="http://schemas.microsoft.com/office/word/2010/wordprocessingGroup">
                    <wpg:wgp>
                      <wpg:cNvGrpSpPr/>
                      <wpg:grpSpPr>
                        <a:xfrm>
                          <a:off x="0" y="0"/>
                          <a:ext cx="2278380" cy="2033905"/>
                          <a:chOff x="0" y="0"/>
                          <a:chExt cx="2278380" cy="2033905"/>
                        </a:xfrm>
                      </wpg:grpSpPr>
                      <pic:pic xmlns:pic="http://schemas.openxmlformats.org/drawingml/2006/picture">
                        <pic:nvPicPr>
                          <pic:cNvPr id="21" name="Imagen 21"/>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bwMode="auto">
                          <a:xfrm>
                            <a:off x="57150" y="0"/>
                            <a:ext cx="2221230" cy="1570355"/>
                          </a:xfrm>
                          <a:prstGeom prst="rect">
                            <a:avLst/>
                          </a:prstGeom>
                          <a:noFill/>
                          <a:ln>
                            <a:noFill/>
                          </a:ln>
                          <a:extLst>
                            <a:ext uri="{53640926-AAD7-44D8-BBD7-CCE9431645EC}">
                              <a14:shadowObscured xmlns:a14="http://schemas.microsoft.com/office/drawing/2010/main"/>
                            </a:ext>
                          </a:extLst>
                        </pic:spPr>
                      </pic:pic>
                      <wps:wsp>
                        <wps:cNvPr id="24" name="Cuadro de texto 24"/>
                        <wps:cNvSpPr txBox="1"/>
                        <wps:spPr>
                          <a:xfrm>
                            <a:off x="0" y="1676400"/>
                            <a:ext cx="2176145" cy="357505"/>
                          </a:xfrm>
                          <a:prstGeom prst="rect">
                            <a:avLst/>
                          </a:prstGeom>
                          <a:noFill/>
                          <a:ln w="6350">
                            <a:noFill/>
                          </a:ln>
                        </wps:spPr>
                        <wps:txbx>
                          <w:txbxContent>
                            <w:p w14:paraId="6E160DD2" w14:textId="7B6A5BD8" w:rsidR="00303317" w:rsidRPr="002E1B77" w:rsidRDefault="00303317" w:rsidP="00942DA3">
                              <w:pPr>
                                <w:spacing w:after="0" w:line="240" w:lineRule="auto"/>
                                <w:jc w:val="center"/>
                                <w:rPr>
                                  <w:b/>
                                  <w:sz w:val="16"/>
                                  <w:szCs w:val="16"/>
                                </w:rPr>
                              </w:pPr>
                              <w:bookmarkStart w:id="62" w:name="_Toc38616627"/>
                              <w:bookmarkStart w:id="63" w:name="_Hlk21816691"/>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8</w:t>
                              </w:r>
                              <w:r w:rsidRPr="00B842F1">
                                <w:rPr>
                                  <w:b/>
                                  <w:bCs/>
                                  <w:sz w:val="16"/>
                                  <w:szCs w:val="16"/>
                                </w:rPr>
                                <w:fldChar w:fldCharType="end"/>
                              </w:r>
                              <w:r w:rsidRPr="002E1B77">
                                <w:rPr>
                                  <w:b/>
                                  <w:sz w:val="16"/>
                                  <w:szCs w:val="16"/>
                                </w:rPr>
                                <w:t>: Cromatógrafo</w:t>
                              </w:r>
                              <w:bookmarkEnd w:id="62"/>
                            </w:p>
                            <w:bookmarkEnd w:id="63"/>
                            <w:p w14:paraId="5F1D35FC" w14:textId="77777777" w:rsidR="00303317" w:rsidRPr="00714A1C" w:rsidRDefault="00303317" w:rsidP="00942DA3">
                              <w:pPr>
                                <w:spacing w:after="0" w:line="240" w:lineRule="auto"/>
                                <w:jc w:val="center"/>
                                <w:rPr>
                                  <w:sz w:val="16"/>
                                  <w:szCs w:val="16"/>
                                </w:rPr>
                              </w:pPr>
                              <w:r w:rsidRPr="00714A1C">
                                <w:rPr>
                                  <w:sz w:val="16"/>
                                  <w:szCs w:val="16"/>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EA14AA" id="Grupo 71" o:spid="_x0000_s1053" style="width:179.4pt;height:160.15pt;mso-position-horizontal-relative:char;mso-position-vertical-relative:line" coordsize="22783,2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8wzhwMAADEIAAAOAAAAZHJzL2Uyb0RvYy54bWysVU1v2zgQvS+w/4HQ&#10;vZElf6VClMJNmiBA2hqbLnKmKUoiKpFckoqc/vo+UpKTOAG6W+zB8pAcDmfevEeefdi3DXngxgol&#10;8yg5mUWES6YKIas8+vvb1bvTiFhHZUEbJXkePXIbfTj/84+zXmc8VbVqCm4Igkib9TqPaud0FseW&#10;1byl9kRpLrFYKtNSh6Gp4sLQHtHbJk5ns1XcK1Nooxi3FrOXw2J0HuKXJWfua1la7kiTR8jNha8J&#10;353/xudnNKsM1bVgYxr0N7JoqZA49BDqkjpKOiNehWoFM8qq0p0w1caqLAXjoQZUk8yOqrk2qtOh&#10;lirrK32ACdAe4fTbYdmXh60hosijdRIRSVv06Np0WhGMAU6vqww+10bf6a0ZJ6ph5Ovdl6b1/6iE&#10;7AOsjwdY+d4Rhsk0XZ/OT4E+w1o6m8/fz5YD8KxGd17tY/WnX+yMp4Njn98hHS1Yht+IE6xXOP2a&#10;T9jlOsOjMUj7r2K01Hzv9Du0VFMndqIR7jHQE83zScmHrWBbMwyeIE8PkN+0tOKSYAIQ+x3eadhC&#10;fUm3in23RKqLmsqKb6wGsSE37x2/dA/DF+ftGqGvRNMQo9y9cPVdTTW6nAS++sWxVKjiiFVvoDUw&#10;9lKxruXSDRI0vEHVStpaaBsRk/F2x8Eoc1OgQAb5O5wHPYtmaLs17C8UgORpZp3hjtVTIVOyAwoW&#10;nCO7/rMqEIB2ToWcjzi3XCdLkOst3qVJOh95lyzXs/ky8O7AHkBrrLvmqiXeQMbIKhxBH26tzw+u&#10;k4tPVioPZMi7kS8m4OhnAvo+69FEb7yGcLfZCWaMXgH9n+Qb+ocsfdhnXFpM8r3oaGEUKThxUKAi&#10;6cKjPnp7FRO3/6igy1HgNhsSnjR1JOZktV4tZuNNeZB0sl4li+Ug6flyvRwU/T8hS/o8Ws3R1Dch&#10;9pUMGXvL7Xf7cH8lIUU/tVPFI6oE3cOFZDW7EmjvLbVuSw2ud1ACT5b7ik/ZKBymRisitTI/3pr3&#10;/mgbViPS47nII/tPR/090dxINPR9slggrAuDxXKdYmCer+yer8iuvVB4kSAPZBdM7++aySyNau/x&#10;sm38qViikuHsPHKTeeGGRwwvI+ObTXAarp9beadxaQ3y9uT9tr+nRo8M95T4oiYK0eyI6IPvAPsG&#10;eitFUMETquC1H4DOwQrvEqwXD9/zcfB6eunPfwIAAP//AwBQSwMECgAAAAAAAAAhALSLnId6LQEA&#10;ei0BABQAAABkcnMvbWVkaWEvaW1hZ2UxLnBuZ4lQTkcNChoKAAAADUlIRFIAAADpAAAApQgGAAAB&#10;zqrqYgAAAAFzUkdCAK7OHOkAAAAEZ0FNQQAAsY8L/GEFAAAACXBIWXMAAA7DAAAOwwHHb6hkAAD/&#10;pUlEQVR4Xsz9CWhV2bY2DOdyD+dwqqiiChVFUVFUFEVFUVQURUVRVBRFRVFUFMUGO2yxw8SEdKJp&#10;iCYR00h6NDEhPelJH9KTPqQP6UM6FZvnH8/YTmtXyjp17nvf/3vPrhqutdfe2WvN+czRzjHHtGlr&#10;q0JPVzd6e9rR0d6M9qZ6DPX1or6+FqNjg3j3fghfhvow9mkEI6MD+PT5Haqqy4RK8eKFDy5cvIy6&#10;+hY0NHfI39Sju7cJAz3NaGtvRHtHE6pqKtHeXIXSskLU1Fbo3xaX5MOmqioPYyOjGB0Zwof3w+hu&#10;r0NhXiZaWhvw8dMY+rqrUJmfBuAzhkf65QhU15QLlSE4+BWOHT+Jru4BtHf1o7GxET09DRjqbEB3&#10;T5veuG+gF/3dTdi+YzMqq0pRVl6kD2GTkZGAwYEejAwPYkxalJn6Fh0ddaitq8TAYA/S05KQmpKA&#10;js4WDA72a6v55OXyx7t378SFK1fR1TeI+qZ2VFRUoDA/GWtWzEVzU522rlRuNNTbjmXLliAvP0u+&#10;I9dKi2FTV1cmLR3Bl0+f0d3Vpi3u7mpFQ2MN3n8YQWNDHdzdnqCurgafP3+U9n5EdlYaMtMScfz4&#10;Udy6eU8e+gP6+gfR39+Pmqpc9PfVoKuzFU3NdWiXB24QWBYunI+S0gKUl5eipKQINh8+juLDh3dK&#10;7M4P78fw8eN7tLY1oqqqAm/8g+Dt8Vy7mK93Y0PYtmkjMtKTsH37Vtg7PNRr7Ilh7bVBHSttbS06&#10;TqqrKxEW+gp5eTkoLMxHZWWlpauHhix/0NfX8+3Y09Ml+MhAa2/9ejvLq7W9TbqwAamp0Rgc6oGT&#10;kwO8vZ+hU3qouaVe/yY2LkrHwoiMmd7ebnR3d6KlpQk1NVXa0uycdOQXZMOmo6sdQyMyej+MYXB4&#10;AANjI9Kllhvl5RUgJYUDy/Ly8XmBwMBALFkyRwdJekYy/P1fKgz84QoOnJICvQFxzM/PRUFBHnJz&#10;s7XF2dmZAlMqsqS3bN5GhKC2ogRpibHISI5HVloyQvyeo39gFN4+/kjPykdReTXiE1Lx5KkXNm3b&#10;icTkJMFsIRYtWoSoqDfaqq6uDlRVliAzI0VvSuID8Mbm5jk5WSgqKkBk5GvYzJwxDbNnzcCCWfMw&#10;a85MzJk7Ha9eBaOnfwxpuaWITslFeFwGAiMSEB6djNjUdGTl5WtPzJo9F/7hYRh7/w4fP3/4reUy&#10;ckllZSUoKypEfoU8RFkxsnIyMXf+PMyYMQM2qRUfUNIOVPUAlXJctmwF0qQrenp6ZKjJYJJ/+ofH&#10;0N03jOLyKox8seAQ+voNouMTEBEVg8JsS5dmZqZ/61a2jucv/V+gpFhuLt1eWFyAjIwMzJ49GzY5&#10;Ve9QLmOoTwZ1xyB0QDS31MlIjMQ9W3t97/nqDVzdvaS7o9HZ2Y4uETiNXYMo7O5BeGEO0nNzkV1S&#10;iMSsdMQkJSA+NRnJ8hAJaSm4ev0KZq9aj8sOj2EzeaIMzFRMnToVNo0ijLo/AENfgEFpTF9/lwqI&#10;wLAg5Le9x7OwJNy2e4pTJ49j5qwpmD97Dp4GvMS6fXuxcvMWzFq1EvOXr8KMxUuVpi9cjCnzFihN&#10;FCgKc3Nwxtkedx7Y4er9e3j8+DFmzZoFm/YxuZncdEhuOiDHpuZ25b8LN27j4uMA3HT0xA1Hfxza&#10;txsrVizDpElTUFRcKoPHQkXSUnZzfiGpQLo0X7o6T4mfh4aHoFA+zxI2yshMwYIFCzBz5kzY9L4H&#10;OkcA+V/p7l1nuLs/xfFzV3DdIxDnb9rhxuNw7N61DRN+/RnTpk0TQVCoI9Z61BJDksFXWUcoPT0V&#10;cXExSEqOU/rpp5/k4SfBZuHC1cImnnB1tcP23fv03NbOER6+QbjsGgo751e455OCQ0cOYsIvE3H5&#10;8kW9UbEMGLIGz3mz8Tck8VpWjgy2gnxkpmcIJ6Tgl19+0ZvbTJ4yAzt37cHEqTOwbftOeHg+g+vj&#10;p3jhH4wTDiFwcvCCfUQF9h88gOnTZssf/vTtxuNbScrKytDRnZGRphT5NgLJqQkIfh2u/M8b//jj&#10;j7CZOm0Gps+aj3mLFqOxtkQkk7+IQidVDAu9O7AoeAjhbcCli+fx668T9Q/Z1dZdzBuzheampDQZ&#10;0SkpScJOfvDy8YbzUye5cYL8xq/4+eefYTNlxkxMmfp3NDZTj1YgNCQQT58+xfVb91FaIC0pKJaW&#10;5OD06dP6RxMnTpQbWrrYurW8qWklb0pKEtby8vJAQICfSEFPxZu/wYeXFs/CsuULsffAUZw8eRqr&#10;Vm/A7r27sHThAtGf7M5CxMTE4OrVq/oHkydPlptkfetmg6tpLW+YKnxMfqVcj3gdglRRoRmZyVi9&#10;eiUmTJhgafGWrTtx+MgJXLt2Q1ozWVjGcmOyDVkiMztD2YTdz5tS3GVmZn5rpSG2lC2y3DRZHiAN&#10;Bw8eRGhosDz4W4SGvZK/n6g9xt+x2bZ1Nzas34p16zZg7ty5WLVuI7IKK0UK5SM6KQuxWcVwcPPF&#10;6jXrMGfOHCxdulRHJ0VfejoHUYa2LjnZ0koek5KSvr0PDw3Dc59n2t3z589X5bJkyRLY0FIYFmOu&#10;p7tNqBNtjbVq/FGn0gL5JObO8Kc+fMEH0Gh4J3aZsZ3Onz8vJlE3amtb0djUJpZHp/xtnWiqJtHR&#10;LWrwdbTWoU3sN5pB/LsK0WA2tIu+fBZrQxT1u3f96BUj7f27YRWbvFFDZSY+y80h72hd8praUWJB&#10;rFu3Ts2d9vZ+uYE86FAvxobEUGgol4cRI0IMvca6cpw9c1zttaJikWS0PCpFVQ1Ja9RUEePuke01&#10;aWWPWIzS8t4OlJUWIlxwoVUyOjosFkevWpe1NRVYsmwpegaG0dLRLbaZ2GndjaitzEOaSCYaiXw4&#10;3+dPsXrVCjUWeFOqSJt2sac+frWxvkhLSgqztFXsSt4gVwaOv98LDAz0qf31+dM75OVmip2VjO07&#10;d6hx1983grF3HzA01CWGXTnaWirUTqOB99jZFksXL0GBaC5CojclRjTs2ArSmBCtR21lWRnyE9Lh&#10;8tRNHoSvL9L9HVixZCGSU+Jx48YN6aXe34w7GQccI2pRii1WW1utrEOpRv6mRUmy6e/vlSccUJ1K&#10;duB76tuc3IyvN7K8iF1nd4ewg5g5ooM5IO7du6dY8QFp1NHgZ+t4c8LB3+LvNog5TMuScry0rAA2&#10;PX3dGH0nbsiYtFSOtCPef3wnZmibPG2L5Y7yqqmpw4EDh3Dv/i001Vfpj+/bt0dVpTFrSossEsto&#10;KAoSY1ORKEhCXr2ETZHgkxz3FvliiBfmCN/FvlUhUFPbhLj4FDywd0Zbdz+2bN2FM2cvISgsXH9g&#10;9erVYgot0xbR1G1tbRb3Jv2bN8CbslspPs2NKUgSE+NhM2vmdMyZPRPzxZijLl2/YTW8nvmioKQW&#10;yVkleJucg6DodASGxyEyPhWRcXE4eeoM1q5dr9qqo68PIx9GZeS3oaa6XB+ANyZ2qhaL8pEvJi2P&#10;peUlKmBscuqBim7pvj5g3cYDYj0GqOCurBJ3RLp1cOwjuvsH0NbZh2TRl+b1NiEBWWLA5WTloijP&#10;0o0Ui2yZdXfyxrQuaMTl5udYjLgKUWVNA0CL0PlLD8V7a1ffxd8vWFzHanHOxJbyeqVylOqrWbyE&#10;xo4+1IjnFyLdGBQXrUZchpg0CZlpiJPvREsXGkPuZVAQtly4iL9LT27cvt1iznQKi/Z+ErNUnr53&#10;GDoKedPdYs5klrXD43kgTl+8iOfPvXD9+nVMmDIZR29cw6odO7BMZPac5SsxV8gYcDTcfpkxC7OX&#10;LsekOfPg7PscN2/dw9WHDwWyYstNu8Wh4w3lfhiQB2hpaRFrPxpz9jrBziUMl+66Ye6Os6ICTyrm&#10;y+QGJSVlQiUoLhWiZWEMt3HGG5VCqrScjjWFQ0hooOhbL2EZudGo3LBHbt7UCeG9B7gtCn3+kRdw&#10;cAnHRVtvzD7ySAy3HaKR1qp9yxtydNKTs7YqrJW80bfJyYmqb+mY+b54ZlHoixevxuKlSzBv3hxR&#10;betx5epNcSFdMeugEx65BuCOnTfmXA3BVrGF/8vGRlTcLB0cbCFvam5kfTNDt27dEDNWLBEZaDTa&#10;pk+fbrnpsuXCbyuW44cff8X9B49w+co1uLg+wexDzrB1cIPHs1CseJQpWMxW03LixF/1ZryxuaHh&#10;Q9M6KnXy5Gsx0nxfPkdCUiz8Q4L0hnrTGeJkrVi+RqzDJ6gqz9PB4uzsjNNeqZjh3Y2t4Z0IiM9V&#10;Jc6b0vQYb6zxpuaGZBNjN/F9QHAQ7J2d4PXcU00W2kw2kydMx6/TfsGH4XZ0NhXAzs5OTJcViIuJ&#10;FaYulx8W7OTHp0yZ8s3WMYaadSt5A97M3JDEz/gQjOz4+Hrp3+tNN20U3pk3C4cPHRfGnYtbt++K&#10;mzkbD+8/QGE+GbtU+ZN/QDuHN+cIHT9orFtIW4lmDY25FLGFc/MyESV2sXlwmwMHj2L2nAXYvHmr&#10;tOJXXLt+W31VNzc3/XH6ocniv7KFHAhkG7aUNzMtNDe0NtB40+zsbCQkxOmDJAquhEeNsx3b92L9&#10;ui3KCpSLmXklSMouwOtYcfHFSHvq/xoxCZl6s8WLF6uTRIVAo8wYaDTCeBMSjTJSbGys+DhxCAx6&#10;pd2bIGKTRhmNM5suMaT6+7owOixG2McxNdJoI1Ex61HeD3S34/2ImCsjQxoyGns3pIEyGm7Rr3wQ&#10;LhZ9kKMduhtq1OL4/OW9GnC0qYBPeqT5Qle1orJYDTQXFyc17K6KCUzjrr2jV9RpH5rbutW7bGho&#10;wOBAt+rkgR7R+T0D6BXRy6AM7S9jg7W2t6CrvQHvhrvEAPkaLxMTzJhLxoiklLVJT49GVmaqRv9o&#10;GI4Oj6GirFzMIWn4sFilTeWoKstGdUWhmER9qBMdTmOR4Ug2Ois3DQNjPejsaRVFkvWtgfyMxiPP&#10;eaQ9x5szYsjzvXt3q7lNTdk/MGSJHoph2dLeIyZWl9oRvN+D+2cR7O+MXRsXITUpTAyVVrVwW1rr&#10;lZpbm7SxPR31WLlisTgsyzTqROOGDaQByqM2tra2VMypFrELRwXZ99rgkeF+beyXL6Nob64QI6VM&#10;VDXDnqMa6mJD2SjajMlJcRYV3takLhlV+vv3grrQly+ixPBRv8seZyMr5eblZUU4dOiAysOLl66j&#10;r29M/m5AiUYtG9vd3SvXW9DcWIKaqmwx24vR2lSJ3h6LVdbW3mQhOX/h7YbRgS61PVeJ0cswGyOb&#10;NHxNfEgjnPX15WiSoWka++nDR7wfk4cTM46WeHlRDmKFw9NSE9VGpWU2JD3OBvTLMPPy8JQHEpO+&#10;vgGuzi5qsdGAon377t0oRgf7MNzfgx1bNiI8OBA+z9zg4+2pjT1/8YLYs9fkt5OREB+rxnahPGB5&#10;ZYUM4yZLyHewCy2NFcjPTURHSyM6O4hqg7ITqUKGaVV5ATqaa5GanGKxlUSfsqEczrSf2FiqRxvG&#10;hmnJ0+gmGrTox8aEfz990Gt8YD4837OxNLCNsW5ePeLT3LhxSzWVebWLgd4rjaQMOHf2BBYvmot1&#10;a1fq0ONw3rFjm8p8N7cn2nkaEJXf5jmJHcn3tLE5BGnANzbVqhhmh1ZWCltUVaCxsV4NfNrYfM8j&#10;iQ3ke4NscUkebNhQGvhskHVj2RjGK9lgDkc2lEfyH30tGvJ/9soXRXX0+DEN0NJrcXa+CwfHq+Ky&#10;TkeveJcUGnzoAwcOqCvLxrFhdBzYSAbrKYj4XYpw6pBCsetJRM7YElRq1kqPZPSR0UUMDtja3daw&#10;l02v/Gin+FzDcpNRepxy4/dy4wG5Md/XN4q3It6PtFSl78ePH0WQdKrmvXDhkiixmK9NtLyGh0el&#10;t5vlYQpx+PBRnbrYs2+vGj6Mo/NhGU47duyIxtujo6N09LDDGS7XkLmY8B3Cjw21ZeozMuxtnBca&#10;TjpUv5oVbDg7zlrbUw+y4dSDsTGRiIoM18kFm+lTZ2DBvIVYvHAJVixbiY3rNymtXL4K69duwIF9&#10;h3Hy6CHs27sT9+yfoLC0DvlFlYhLzEBMfBqyC8qQlJmPhPRclNU2ixV/E9V14m9UNyEnvwwpmbl4&#10;+SpEjGpv3L1/D8el8RkZWaIj03H16nUxrl7rKKFgI7GxnCeoYQigKFuFGb02DkmS4UHjRLHhhoi2&#10;tcXBjrxy7ap29s7du2CzfMN+rNx0EKu3HMbabUexaftpbNh6Apt2HcXadZuxYOFsVTfr12/8ih0w&#10;JholNikDtS09SM0rR35ZHeJSc6XRYsiV1CMyJhVhkXF4HR2PMfn+wNgYqkWAXbt+E4ePHoGjGHA0&#10;DJctWYqQ11HCFr2WH/7OyyIbvliR5dXc3Kis1SGjgHMadIE5f0W9PDw6pEE7+tkeHh4aptLIfKE4&#10;dAyQZ5Z/RJm4xw0yYhvF/aC/tfvQFTg6umFkZERnzChYOPHFuYSyinL0iyHy4dNHDIiO7h75gJah&#10;T+jsGxLeKlELJijkFerFpW3vFcd/cEh+Q7xGeR0+ew6HL1/CzrOncVoanZ7NKSFL9MDwIfnOEPnP&#10;mGnmGoco0Tt/8RyKZCjHJ4qXm56A1zJs38ZEIUZ8PhKjkXQitbEtQ0C1eDj07ULiazAindcxIhJW&#10;3J+ahh4VEpSIRJdS8U2YHx47P1Lm7+tsRZHos5z414gQ/90/0A9nTp/E48cu4rg80Ijw4hVrMHXJ&#10;SjgEv4FzeDxsAyPxQEzBu6/e4HbQG9wJfo3DD5zg+ipKySU4Es5yneQYGAFb71ewfxGCB88CcM/T&#10;D3fcX+Ci/VN9b+cTBP+AVzh18xqWHz2KiQvEHZ8wA6sPHMY/xIny9PUVb5xBxMkWr5kTAT2i+zkZ&#10;MCi9TqJv2cdr0uCunk41JOobqlVvRWcUYvbOy/h16y3MWH8OMzadxayVezB1+V7MWrUdW7ftwM2b&#10;13H6zDE19ydJg3/84W/IzE5DZUWJ8mA59Z4ImlIKHFEJjKCU5Gej4KshQKKuJOVki4EgQio/TzpV&#10;znksKsyV72ar7uff04uzUL7Y2CKRxfqn4CIR0VWrVoFGvU0bGyQ82PkeoBM9II3k7EffZ4DcYmf3&#10;RHXo0aMiqE6cxWVxTWbu88Q1D384uobhyj2xce954e7jUMzYdU1nR3aIJ09TkEY8vQeG3ouLKVB+&#10;EyzjBYyRroashY318DbE73B0kaVevvTVOUUa/n7+PhoEp7/M2DRHF0PMOsXT2fMFHd2fxbb9gpr6&#10;AdQ1DqCoogXJ2RUI8I+Fi7OHxYm/fRMPH9jDwzcQM/Y+w1W3QDi6ROKOgyeuPPLDA99kzD3rJR1y&#10;DKePH8GJIwfh4+WOR7Z2ePJEpLjOzlgsGUPs+T9r3PhGkj+NDiWRf8PCQsTLidbpQ/qC5G0GBhIS&#10;Y9Sv27R5HTZu3Kielc51TJkyB1OmilN55Bi2bNusk2X8kJKY0xHOLk/FM7mF23ce6PkTvwhMO+6O&#10;s4/fwtbJGzdcAnHD2Q/3AlOw4EaA6NVDWL16LVatXKcS9/79u+rns0FEkHrS6ErT2O81cnzjjNFg&#10;iKgePnxQpznptDIITCuLgX/6lXQDOapMnEBnlH6Z8CsWLV4qkEeKCrDkM2TkZOPU2WNwdLCF5zMv&#10;XLtxHRcuXcQjB3v4eb/ErGNe2OSShcMeKdjnloZDXlnY+7wYOzyLceToARnC8zFNOpDe8k8//SDH&#10;X7RRbJxppEHSuqHWCJqGmsYRSRP4MNYRzcKnPt544uMLuydP4ekfAAdPAcT3GRJSkjHhF8tczrfG&#10;zp23ANNnTsPU6dMwacpkTJ02Ef3dDYgOfYaWujxVNQ8ePBAV5IhLly7h3rXLSMkuREBOM44/T4Vb&#10;wTAc46vxtqAORWWV+h1KPjrcJqbBMAOHsXVAxZB1g9nY8UiykYZMI0mMZ/H7HMaMFNCAePMmAkHB&#10;/ggOCdDvU0Aa4nPYMMY1JoDevLEHCbnRqGnuFdXxFJFhgUiIjYSf3wvY2trqBNaRI0dw+uQZhIdF&#10;if1bIigJ3+XmoUxMx+T4BJGa2dpY9iRvwMaS+N4SxPlNEP0ZoqaRBkFrJA2xcQx/sEEM9JJfKag4&#10;3cjoIYXU27eRGhYxjeUz6MTo6jUbcOHiVZw9dwmbNm3RgNCcOfNEP03FypUbcf3GHTG5dmPxkmXy&#10;frU2mvEaPjwflg/JI29+586db6ExE4MhspYZvt/sWNNIg6Q1ot9D0jrWw/DLxYsX9TdDQoIQHfNG&#10;BVOWqLfklDg9Uk5YN5Zks2TpStGNu7B5yw5Mmz4be/fu1xj7L79MwKJFS7Bhww4RAEVIy0gVDyRF&#10;HoJiv0AelMjkITc/T0PltJWfeYeqxGYDKeoZN6IK4rBm/Ih/YxA0KJqGmcaRL0l/bGSSEgUQ40w0&#10;A9nY6Ohota/Dw8P1GBD4QgUVM4R4f8Yl+QzMPLGZNHEaJk6YismTpitNmMAo6USdxVi5ciXWbtwE&#10;V3dvJGQUIyolC3FpmZg6ax5+njQNE6bOxA+TZ2HS7EWYNE3Of/hBe5PSnDOQ/I3ly5frjd6+fSuN&#10;sQTLrANmZibTBM7MjKZBkO9JiYmJSmwoG0g1Fh8fj6jot4hLiEeK0AtXV6QmJujfMojHQBvvbcim&#10;tbUW3V0d6sb1iVtXKlYIc7IY/qCR3V5fI855C7rEM6mtrlHfk/El+p8Mun35OIov4qS/G+lG9+ce&#10;DbbxOo/mnGEcMwvK0AwR9BVTjkKvs6tHJzSZOscZVc4ztra2Y6BffGxxO7t7GzDY24K+7ha0dzVr&#10;/KmpudYSbGtrUFO2o6Va7t+raR3mHgwDMdBmAm42w8PdOhHKeUmm2XGukfOOoyN0ugfR196I98P9&#10;GmVkw9lAM/XLBkf6PEGoiz3CPBihsMzQsnGMOzHQxiO/z0ifxp/kxhySz549w61bt9Tb6RXH4Vtk&#10;saVTG8ppxxFx4OnqjfYPYkBUYmdXn3y/VSMdjCxySpkTQqODHdLhwxplZCSDzgrvR9OWDdcZ35YW&#10;MfrFJWJDOfkqMGiw7aM46H194lcK4p0tdZZcQ0GawTU+PBtKJ76uMg01RWn4NCJIS8dY3C9LJIPf&#10;I6psqGkkb04p7OPjo3xERPsHRuTB+zSqaDl2ahhnqL9LnqdfOrsWXW21YJyMiDJdiYiSiOipY3vR&#10;1lyD9RvX4czZE9o4Ez41UUWbgYEOSwafaai+vuDjR3HDuuuREhuGztYa8HucpGfo1AxLxooKS7Kl&#10;Oe9RLUOFDTINtKDJmb7PirJpKB+CqsJVeIrz8XT1rBva2tatDeWIYtSktSkfLnaXsXX9QrS1lH9D&#10;1BDDQllpwruRIZg9dxa2bN3wW/Tya0M1Q7SkJEd5c5BBNmb89XRpuKS/v1Uc4ko8uHMRmfJDPT0t&#10;X3uzXuNC5FV6PowxM3SaJPZnQW6GBuuYOWiI/MkO4c3Zy1WVpTrhefnqFc0B6OiRIdk7gPbuPjS1&#10;yr2lwU3Cp43y2x/edenUPJNH79w4j7Ymi7fFBuhvCdXVV2okccPaFVi9do0iSpNRw6bSqYxk0O62&#10;6eyUcd7V+hVRwUZ4kcl/jA+PjfWgq6NGkxD4g+8/WJIVOGTJn+y1kuJ8ddFcnO0R/fa1zswzQMfI&#10;I8kMY9NQfpcWzpFjR7F99y50dQ0pdXYOKo8y8t/RLsJtbAj1tQUaI2Z8OMDvqQ5PBt0YNv0WIxY+&#10;He5vw/LFC7BC9D2zAEhsqLKKaSjHfW5Oug5fxocpfckf5EkKqp7OJtR/nTIgXzIQTWHDcwqCDNF9&#10;TY31ePrEFRHhoSo8GChj2ESjjsLvnEZh0JyCLi42Sq2bE6dO4sSZ08LXn+R+70X4vENP9yBGxkal&#10;oz7rcwz0iWRtLkFLcz6KC5PQ3cEE5uZvyRckAvBhtAerli3WhjIQnpmVqsFwEx/WQHhVVZFG/dnI&#10;z4LAu1FRGV+R5UMmxb9VG5hGOl8MZXLYckgyUlFWUorc7Bw42jsgNjpG85AZbmVjiSyD4MsWzYft&#10;vdvw932OF2KIe3i44dCRw9rQYvldBsEZDM8Xy4mT/LW19RgZko4e6NTAWmlxukYTmRBCFMk+JhBe&#10;UpqPhppiVMvfMYOQFhIbyWkOqpVvDeWDs/dJjAt/+GAJdlMy8kG18fLQZihy6NJSYXYJk6ffyXCz&#10;v/VAXLWHmrXA16cvn1XUD8h3B3o6MW/WTGxYsxoBL59rb5NHN2/erJloHD1GlfGc6ou8zeeiLKCk&#10;Z5Sf1NYqaAoxsYQ+KoPhNCET4qNlpESrfqaJSa+JxAbyGVW9cKjxh4kCG0bikBv9Gv1nB/AzNp4N&#10;pX7ijzENVl8iWEODw2Dv4IShsXfUTprg4PrEBYOCPBX/Tz/+DXNmT9MHYi/TBNyzZw+OHTv2bXTw&#10;aIQciQ2lDCB635KR5G8ZImXUkFF802BG+xn9Z8MYSuV7nhNN5VGqFwoPNpSRfkpMDj0SG8ofZIyW&#10;vWjitMxuo3/Y2dlpaeh3Xozz7N2/R1UOk6TmzZsiAihMY0GM1vMhDh8+jKNHjyqfk+eotig8eE7d&#10;SF5kGi8bSSmq6UJfU4b4zAyF8pmYOc14MkcYETaxYwogekxcuMBO0ikNw1dEj4gaNNlrPPKHiSjh&#10;44Py888mkfw7r2MnjuPWnZvoER7mhNOatXNx4OBmlLHHRaix9+kNkfjwRO/JU2dVHTxno8kiFCyc&#10;imAwzXpKg2xlPCHjDXGU8GicBg5j+rF5+eJd3b1uSYZnnhQDxSZ4zNURfM+5zJ4hZtP3K9+JMSc9&#10;ViOdwrnYUXHSbVW5j3+dPXseDjKUt2/frmkyzi6PMH/eTJQUWB6W8zH7D+zWmTmToc/hxqNOMpWK&#10;NSMo5Ao/k9eIlIlDcTRotss4J940mEc21Hg+ieLKcVZR523ahQ9oV3LOhsQ5Gx45b8MI+YfREXyR&#10;TmBHfPjwSYZzl6BxDJcvX/3aNMvrvXzGF/PjPTy8NEl0kRgFns881Kggcc7m0qUL4gNv0AUabBxH&#10;COdtOClGamttFJ1Zh6LcdOVJkmmodRzKOPSmwUSTjSWaxvWjOqNqszEJabkZKYh5E6bnSfIhj0xY&#10;i42MQNybEESFh6ipRu8iO6cQQcEROHL0FDJyC1FQWolzl68jKi4Jr4LCYffIGY+feIpeWwcvXz/k&#10;FBTCycVRw6r0EefNmyeddFmPjx7ZqmygLDANra4qQ7Goh+K8DEXISFBDRNQ02jR4PLJElEdme/Hc&#10;Zu7seZg3Zz6WL12hxImpdWvWY+3qddiyaSsO7zsEe9u7OHrsBGpaR3TCqbKmGXmFFXji7oPMgjKc&#10;vnQDuSVViE/LQUFxlX6HlJqRj6A3b+EvUtnBxRkP7Wx1SHNi6ulTdzg7u+oMgM68SUMpWNhQqpI6&#10;4eXSgixtJCXn9yanTKTRGmWDLsne3k6Dfbv27LZk/HH5BomZf1zGwV5njg17fMvW9Ro1uHvPVs30&#10;9KxCZOSUIi23HHGp+bq8IzIhG2GxmQiKzkTY25SvlAQnt+cIi46Ft7+/6LIKBIeEIeZtrPzeHEyf&#10;MQtx8Yl49OSxyIgPGHs/ihExMSlVqTZ0gliQpeQnShSMhlRlfEWUswOF5eIRiWnJhmuGYaElh3rl&#10;6hUaBCDZrNh4AKs2H8KarUewbvsxbNx2Cuu2HsWqdduxasVaJCRGSU9WiaP8UkU6X1n5Yg2V1KCy&#10;qRvpBSI8xGFOzCgQykN2fgVeBETAw9sfrfQfh4eQW1ysGYmhYRE6+3bt2jW8ePECbk+e4ub9+/qb&#10;/+pFjWBx/0iWFzUBeZs2OoWp2gJDg+gfFH0s9OGT2ASfP6grqPl+xW1AQTPAY6XYAEyrrJb2VDe/&#10;l+G7TSTjIbVWaF2Eiy3LV0ePpcFDH7/gvdx7+L3Ypu8+orWzCz39I6htaEVSWjqq6mr1e+ZVI6Zd&#10;Wk4OkhhSycwWW7RKRP99FOTkIjtVJKxIZA458haHInmLQ9HwHsnEnYzQ4TBmDgXNRy7+ychK14Qr&#10;EpFl3pLOz+RUfUGpNDSr4hO4NKZpCKgX/7lZzles2f71ET+LfuvWIRMWHqTTd01tlgVgnGYclQa3&#10;Dn1E0/AX8fBbdElEYFCApvc0dokUFSuKfueQqKQmcbTP376N3efO4Nyjh3DycBfeskQW+X3TGB5N&#10;EM36yAaSzDXyJU3K2LREhKXH6XRjVHSkDt3U9BRlP7KiTY048fUCEOdUmT5axTlVQbV/1KIuaA3p&#10;kjqxMKi8n3m9gOtjD7x46a+mGnORX7+JwkXH53APe2sJWoneoqvETO32TpGmI8No7RfeE8e6tmsA&#10;lX2DCMzNwYvCXETlyUOLJcV819S8bGQKj6Xl5+jipfiMVMSK0ufCJea9JlJdiG7kNVI6OyM/G7OW&#10;LofN9Fk4/+QJfl2wHD8uWIif58xETla2RiY5fHWBU5uwQG23ZaFTpzRQQNU4QVtHuyZg0P/j0KVH&#10;4P/cDfv37dG08coi0V2p4nlEv9HZbtsHV5T/ot6Gi7CZLENmpkYJb7t5wzEsGg4hsTqP+iDwDe4F&#10;ReJm0GvcDYqAnV+4zqM6W82lOr16rXOpnC91eBmqR86rch71mosXHvkG467HSx2eu65cxqwtWzFl&#10;9mLY/DoVc7ZswQ8zZsjwL9SopPJo6zDQ9d6SHtsv/DYgDewl38n7zt4+bSgNa431iCl2WYRHUkUr&#10;Sts/ISqhAO7+b/DYzReX7zri3OlDGuVPSIzG4iXzMW3aDEybOhkPHzvhhpM9Tt65hWXyEKvFYlqx&#10;aTMWr16LWatWYa6oNa4Gm71sxbeEYkPTFizShGImF3OV2Myv136S3+Y18uhVd1dckvvaXbuLs9dv&#10;4OLd2zh67rSqINrUOnQ5d9orZiunnYikNpTnMozbexisalEblDYqjeOV+87jx/UXMXnLdcxceRjT&#10;1hzGrOW7MH3NQWzff1Cj6Vu3bcCy5YswQx5kwewZ8Hrmpn9bVSYKX9RCpagIHmn7FosA4iIizrLn&#10;FmTq90hmwjg3J0MnhzlpzLBNoXyX7zlx7PbUBZXyXBRyOmFcLIJLRlm2sA3lCfmcC5WIqjbUZFqz&#10;kSJPdLJ4UBo6OPZZlLi4S2J/8o9cXdywat9NzDr4AHedX+G+mz+O33CCncNzzNp9SyeK6Xpx0dBs&#10;0cn/+Mc/NP307r0HouNE0ZfQlSqV82KUlHF5nUXpq/6jspdh+C1b2ypr2zKtYcncNsTfOXfuHCIi&#10;wnQOKEcEVL50DNmL8oG5TecvnNZAvKYAdLyzzIqT2GAuRKRQ6pAhXdU4jCuXb4jxfk9XW9y4fher&#10;D9zHzEMP4PAkCLddfXHksoM2dO5RZxw8sA+7d+/WaL+NJmTP0ZnxU6dOaeMs6wctjRtv2RhTzpC1&#10;DasSWRpjTVQtz5556uIoLu9lYhdnxZ89d8dzbwrL5/jb320UTc3H7ZMGkhhyploWWaRDuF3+KakY&#10;xIXzV4TvHuhE0s0b9wTR+1hw0hm2ToG47uiNo9eccN/BF3NOeuLA0ZM4dHA/fv3lJ+XNX37+Uafw&#10;tm7dqg21nhFn46yN8/ENHN9Qa/1J4kIOqhWeU81wGjE+PlbXN9J/pYtn8182CpBOIza3vUNrxwfU&#10;Nw2Loh8UJd+F7OIGvHmbCW+vCEX03r07YjfaC088w4ErPph/3AX2rqG49zQQZ+56wO5pEBZcDsLR&#10;S7dx9uQx7N+9Ay4Odrh/+4bGbykQ/qqh4xtmyCA4vqH0TPh92r9Ek3qVRD3PRUaccLpw8YyOLM4L&#10;2SxfvhGbt+zEuvUbsWjJQrF5p2p21poNm3HmwnnhLzvxRpxw774d3Nyf48gtTyw69RS2rv647fIK&#10;t2xf4KlHEGZff4vjt5yxZ/d2dQymTZmK48cOCZqbsWTJIm0UG2h40nq4jm8caXzDxhNn3BRR0ccZ&#10;WYJqdpaF0sWQIGVm4oefftR5Up0rnTZtHubMXYgbt65j/cY1mDzlV6FpmLdoKXYdOICHtg7icnng&#10;qZuXNnjfAz/MOu0twugF7jn74ZxDIJxFv8258wZnb9/TzM/Fi5aLS3Yc129cxp49u4RPJv+vG2oQ&#10;M0Qe1e+J4GHAjTkOjACygZyt49E6v0GXcHKyd8fO3TrlP3fBUkyYOFkk1iXs238YDo7O0kgPaayb&#10;NNQBJ249xYLTz3FP+PO+oyccnH3h9jwUc+9n49QdT2zYsA4zps/BFOmsiZN+1tyGSZMmaIPYODaS&#10;jTZDlcShad04Q+MbNp74myFhrxDw6iWSZLg+9/GEh89zvAwM0CnGv//3335r6MRJUzRXvqLSYoB3&#10;9g2JM50OD8/HcHF2FIfZWRM56EvS87hi54uplyJx8Gka9nlmYv+zXBx3S8JMxwo8evoSGzeu1+XD&#10;nDn/dQKF0Y+/a6jhy/9tQymMOHwd3D1g7+Yu93aDk6c85xNn+AjPMltm0gTLamILorOmYfb8eVi6&#10;dD1WrFwiDzcJlWX54gmk4+VLT53ec3BwwM2bN1WwPHjsi8VOeZjvP4iZvt1Y4N+FSwndsI8q0Qxt&#10;LoejSKdaYYYIieL930ngYOPGD1VKVEPWM+JMtGJMyNP7OVzdnuL5C189D30TopUEaPb9/e9//22K&#10;f/ZcGWbTRBX8OlGH7t492xET7ov6snS0Nxbi0aNHOo95WzwOkpurE1KqOnAlIAP34hsQIe7d/VfJ&#10;SM4tw6uAQE1w4ky3yVBhbzK34f92Q5knzO9xbRITryiYWDyC6oVZK3TNeN9vDf3hxwmq8xYsnYgf&#10;Js/Ah7F+NFZkYrhLHOqCBFUrZ8+e1QbQ6rl56z4qivN1KiGjtFYeRvxA8VLI/IyWb9iw4dsN2FBm&#10;dPGm38tS+d6QNQ0cP1RNAw0xTMLG00fmXA4nrpjEweVJ1KkmYeRbQ7dt2Y9RcaR7hkRnVbfhyvU7&#10;CHzpgxgZApxz2bdvny58ZSMZh7V9YK9JHAWFxbpuqiRPGpwiUk8ekr3Khpob8EhkuUTp/2ZDOWSJ&#10;Ig0Ept3QOmKRG6YO+Qf46nMYtvnW0K3bdoNZKHMXTMeWnfu/peMwxZxpNzt27tMA05p1q7FRri9f&#10;vEgQrJAHFRUhgiUnu0B+mIu+crX6Am1LokhU2VDyKzMxLc71H4WQaaD1kGXDxg9VRhtIzE5hAgd/&#10;KyrKkhfIaD6NBNq3jBkT3X/+85/f2IZks2PnXs05oi5dsXKt6j9maDOANW/eAkHyHM6cO4tVa1Zi&#10;w8at2hBjaJPn+MB8QD4sI+O0bw1/MkuFQsksWLMY5BY9aRppGvjvNpRZJ8xQoaXF1JuY2EjVoTon&#10;9FWX8jes+VMR3blrH/YfOKIJj2wI0WW+EQs9MNfv9m07zWffvHUTpkydqQ1hFIEPrSiJt5Cdm4XU&#10;9DQxuzI0Ykj+YAON9CWP8vvW+UZsFBtrhqppoCE2kmQaaIhr2IhodXW1DNdgvWa+yyFNv5l/z2dg&#10;R5sEL5uly1bhxMmzWLBwqQzNbaJmlqsfyTIMq1atEb48g7SMdI2/JCbxAdLh7++vD02UmFaekp6D&#10;+MRcREVnqGtGRBmrMYlNbChTxC30Gz8aaUqybhzpj0haEquIJhtLAchaFJGRkTqESW/evNEwDoPW&#10;vDfDnLw/z212CV9u3bJLyz2sXbNJpSuNYCYhUSdu2r5bFxQkZhXqKsPkrCK8DI5ESnaxlu2Jz62A&#10;b0g0fALFe0jK1GHCHmRSE5OqeBPqNKadmtRTQ+Q3c7ROsLI+tyY2kslZbBAdhJCQEBFKYXgVHIjg&#10;0CAEBrzQRrIeDZ+fyZiMAuoKximiUpg9Zo5kYKJBXly7di2279mP2JQ8xKblIzYjB9dliE+ZORe/&#10;TJ6OSdNnY9KcpZg0cz5++vlX/PCPf+pQpfDhylb+Bm/IXmVaG8m6kWyMyRLjkcRhaa6ZzDFDRJLX&#10;GTXgiKIxEx0rwkhGQKZYSgmvuOA8Rr0lZo5ZZ4/Z9PY2gsUZmGcw0N+LoYFBvGcOwvsRjI6w4sQA&#10;MkWqvX9nWbrJmWkzO81J3l7ORjfWgcs53w31493wgGa4kJoaGjXqzrgwJ3t1cdEnyxJPHklf3ovj&#10;K7+NwT5goEe8/k587O/Ep0+DeCee8ccv8p2vKT1M4+HfMvxqucapS84ffPqWz2RSb0gM/5jVkpwM&#10;ptno4PBI3LoAXLhwQS2+K1evg0ld7R1dcuxHS2uXUnNzt4Xaui3vWzp05rCpqUnbPjTYo5NwA4Od&#10;6B/oksfvxOiA9F+v9GNPt9Yj6ezu0uQSrkghMdPN5EcxyUQTwuT7DD4yP0NLiYx0axYcf7+yukJT&#10;hxiYZDiLyWIUuiS2zTqfirKJE+WaatShGTbNChCTyJivYcndsORY8TofkICyYwn2OwGIqzi5PpZl&#10;12pK5cYFWehsadCELy2qMdyvKQh8AIaACawB0ySekQbbq9FXl4/B2iKM1ZejTx50hHVThgYALquT&#10;5zA5WgTOLHXl71iuW8gATlB/D2ypHrn6hfKNuSKcEWHIadeuXbh46YqCSurpHZSOZnpiD1pbe9HS&#10;IuedfQKGgCugMntvPKjMSFCGECDHevvEqBSgu3rQ3dmDzs5undQnoCarj+la1uuHuX6JoBLIvKxE&#10;DPW1yu92gyve6hpqdTCyPUzCsQxSS7sIIsHWdKqvgPK7mrJRW1uItrY6TY9i/hjXG1tSrLgM951W&#10;viHQjLUR0E/CDZ8+sYoKMwmaNL+yv6MOLQ3laGuq1HIuhsNZQYcPYybtDRgGUJ6XVGShvrkITW3l&#10;MrLr0NRSifSsZF3pMkoO/gqo4UpyPK8RYMu1L/re/PZvYFpGcGVViTac15igt23bFjVsKXbpghw/&#10;cUoB1XqBAyNyzkWhlqQ9LajDc6ZltlsS+JjBwaSFAWkPc1BrarOlnWXISg9HdkooctNeIyXuFdpa&#10;SuV3KnVdNEElmJacVAughpjDo9wsnOr51F5TxOqqS7Bu7Qps27EVu8XV2rhprcY4dfXtV+5kYNia&#10;Qwkmiec2mZmxImaqNXWEea3jQf388Qs+ffiMD++Y5sW811G8fz8gIrsDFN2drVU4um8LHjvd1fpa&#10;rCTE9FCCTnDZmczAIqjkJnIpxSQ5ju/NizPCnCTV15cPKBSzq7OF9X9kEMn3jAgmx/Pc8rcmnfSL&#10;Hgn0eFC5Mp/nbCytflac5Oog6h7q0dNnzsnzDcjAG/4uqEb8co23AZW5tuTUDzrARrUPWutKsGPt&#10;cmxbvRS7Nq5BYsxrze3jwGbGJgFktiaBtaYmaSOzxbg4v66qEGNDnbh57TzWrF6GdRvWYuu2jbrQ&#10;x5RipHglkJyCJGca4nUzA2BTUVEgYqVW146zECnFrEWnjmkGGTuSHUvOaxARxlRXgsrkSALLBhUV&#10;pGgOX2FhOliTqkvE+afPYxge6VPRQlCZckNADUAElp0dE/1G16fV11VpwgYlht9Lb10km5Ic/y3P&#10;kIldTAdiupBJC7IcLZxsAfnj78Qvf79GRjbX0fF36eaxGtGBQwe1SsqaDevBxRQEsad3SDimXwbf&#10;iJ6TO1W/dlhAbWoW8dvSqdk6zHrr7RVxKtzY1yPANHAhf65ItWrcuXUaRw5t0/Q+LlzuExuBabec&#10;5uEMJXOprKlL+pyAx8dEqD7tF45evVx8j9VrtAjZunVr1A0loGbKxgDJNppsAJPcwkkCzYGsri7W&#10;hK866QyK2N/yli2dR7HMF/UkSy8wWZtZr+TGkQF5qNYaMRRaZRQ3qlgqryhS0NjJVPDMlSKoFtFp&#10;MXKoZwk2641x/onHutpqFIgX6OXpjleB/pobySQ2ZhgYYP8AqnA17/PpI3M332tpMBIzf5gSUUXR&#10;xLqgAip9dqY6cb3v1u3bcPTkCVy9dls6flQ474MeSf19YzLAR6RPhGO7LfPZQ8PvRJe+U1BpM9C4&#10;ZN50Y32BgFqIlmZRY62FaGzI0QRVZgP3djWrXUHwCCgNnfHUKlxKjnVxfCB6WdoqoK5fvQKrVqzU&#10;0PvatasVSHImI72GW434/S6oDQ0VIlbqNV2Zk3oWA4mdJXqMGbifLKKX+Y00oOpqK7XzmOFLg6lH&#10;lD+zfFvlAancOYp5UwLAdEoaKByphlMJLI98z+t+L33xOjwCpcUlmhh79fIVPH38RFM7sjIy9YGZ&#10;qMPsJALK3zXpmQSVz8IiKqSjB/fpHF9EyCu89PZCWFCA5pj6+ngp9z99+liMox04ePiQcisTaznL&#10;NDI0qjTQJ3q1lwVR+tDRJpZuQzPefRDj7L0APWDJqWPlCaohi6Ek36kvE2CLhUtr0dxYhPzcOORm&#10;x2sROybPa56q9AslFmk8qE0t9aoiMtPiVZ/i4wh2bduMJYsWY83a9ZqSRjCZrEsRzL7lOdUJxTD7&#10;x4BKQAmsjVblE2VOa1b8CxW/hlNJ1KlsMIH9/PGTuiocfcYa5voR5thRv1DXkIPY4Xx9+vRJK00Y&#10;8UsQCSrPyb18f/3qNXi6e+DCufOwt3uE4sIiXajq4uSMhLh4TeU0WZoEkYCOjopr9fUawRzu60ar&#10;WIqrly3GhdMncOLwATjZPUBIwEu88PZAgL8vgl75aQft378XW7Ztxdnz55RTH9y/pdxcK6Oe1CfP&#10;RPeE1C0c1t3XjmERo8OjYqmL3iWww4NDaizRSmXbm0UalRWLaMxNUzD5d+3NTehu46KFVuVSphKQ&#10;OMh/R/K3efmZiIsOl0Hog9jIUFSWCsfJIGceE8MzBNUASo4lt9JgUmC/Byo7iOLNJC1TzJHYYZqZ&#10;LR1pOpMGCTmFvqdJbubfmBRY/pb5O36PR5r8zI+ggcOAM0FSC3JQuLynB+VZhfjQNYic+DRcPnUe&#10;Dg/tcfr0Wdx9aKsDgy8RFvrqov/X1wtHZwdLBpoMEKoD6i2u+Fi8aB7mz5uFWTOnYtHCuYiPixKX&#10;qkLFFwNqdNw5OUZX5uHDh5oZztQ9DjQ+n5Ekxq82asOaeI3WPD/noKSuJFi08mmdkvvImRSN1Okc&#10;1MxaNSVUmPxpssr53iRXU4xyapTgcDqHQPHIz8w8FonTPSSmCPM7TIJjIW0FVkBmSr4mZ1snZBMg&#10;ayJIJIJHcUrACRYfgEbMeFDN3/A7PLLxbBx1KB+OnzMV+M9eJaXliI6Jw0u/ANHLX9H8+iooKsTg&#10;8JBOu7DEC3OiKe65LuLM6WNiBG2ThmeioEDElYxu6lH6gsawYKfQUGJmAifJGatn5gCfzfjSPBI4&#10;HmmxE0Br4jUOVH6HUVemZRFUXiNHEkwOIh4JLlUHQSRYBJQ2AvM/mcJswOVAN2Sukcg8Jr3ZDAim&#10;TfI6BwsxsDYKyb1sp411tj1BIWjWYPKcAPE75pxHvufnxnghF/PvebSQeX1Upc5GcxCQ/k9eScmp&#10;umSIRg5rczCvnGs02lkGXiznS5dOYMPGxfB94QpHx9vCkRvEWKpU7qL/ZowKBlYZTeKkIzP+ueaY&#10;YPJ7BI1gsoP4np1lzaFsA7nTSB8mFzC8zmkvA7DxFw2ZqXHDYZysMVzHqQEerSdxrInTANbBYpJ1&#10;hJxtSUyKEQ7NxxsR20HBfqpvtUKqWZJAbiXHEWgCZEA25/wewSegfM+RY22Z8u+NuNZlTkIMMphl&#10;R/we/+bLF/Erhf4nL2ZV0cAhqPsO7NXKU33SuUUFhVpzrLW1UosyHTi0FpMm28DZ+aFYv5ZIjAmr&#10;UZRRBBPMbdu2afFjTtUZkWvAMxY7wTPXyaEMEpAIKLmSg5U6zqyCIIjUe78jK0CN+DSAmSOnNKzn&#10;cAiaAdLMBpg5HUP8nBGy5JQYxMa9xkPbW7j/4JZOUNlw5PEh+dAcpWZkGr1iVgjzyJHMxlqP3EoR&#10;E2MC4ug7cvFHDV5QvDJ5mFnXzMB+9+4D2to6ZCC8w/nzF8Vg8YSfiNfXryMREhoueqn7K3R//mKx&#10;KS5oCAoK0b+9e/e+FlHkOrh9B/Yr4JwpX71qGVauWIJ+8f9yuNwk3zIHRB+Vkf6HD+9rAIK69cCB&#10;ffD19VYxRvFm9JS14WGdl8FUvhzhSP5ufk4qMlPiNK2PopJ/y78hZ44na2ANFxoaP81qDTDJnBug&#10;eSSYBJzHxIQYXSDJmQwWweIaQZu8zFQ0iZvSI4ZGvfh1DMyThsT4GGZNRrHyWH/x4yhXKbcDH0b1&#10;uvmcBgprXDMOOtzdgc9ijX4WI4aLCrmkhiE41qx3cXXTbJ9z5y+L7K+Fh6c3Htk7yyhLwuAoQ36/&#10;vYbGxG0RddrdL25E35DOgbk+dtf695s2b9ffs3dwwd59h7TE6rRZs9WwYqErFiNgGiEHaE52ugKz&#10;d+9enc3gajKWU+McOOe/mdnALDxOqHPVipFaJKoJXiNxQRV1GcV8rYhkWskVpXkKKu/BjiegHAzj&#10;AeX9DbBmgFgTgR4vegmuAdgcrTnYcCmPFMGcKydxGpvvbezu34OrowO8PT3g5fZU/LvneO7hruT5&#10;VPxFVxc8c3eDv68Pgvz98DpURnzkG8RHv0VSXCyy0zMQHxWFYHEbQgJ88NjRDqHSSTEJyejqe4fB&#10;kU+65U1rRy9u37ODr18QTp29BEcXNySmZOrKmnsCUokAXdfcrtNdiWkyQovKEBmbiJcBIYhLTFN6&#10;7PYM23fth5unj76PjktGcka2/G0N0rLzEJ+cgoiot3hg+xCh4WG61IjTYs+f+0jnlcjozhKOjdBq&#10;aqxdP3/+Qg1IcJWOWbTCcCW3ayERTLNKjuqJg5ebnLB0JGPcFcWWSk3kJLNc0HD6eI434Br6M5BJ&#10;1sAaUA3HcgAQYILKnV+YQPVa8AgJC4W94MhZb00zmzV7vpbiIPGcOQE8Z10SHlkvlrPKM2bOVeJ3&#10;ZnIxzbxF4kIswfKlq3Dx/AX1BRlfXb5mPWYuXIM3SSVIyixGXHImSqsaUFRei8KyGjS19yI9p0jf&#10;55WKqd/Ugfq2HuTLZ3xf2yISoH9US+DlFlXo98qqG7VsbFRcCoLC3yI4IhqePgF4GRKO0LexiEkR&#10;kGUg+b1ieV8XvI2JRnxigoKZliqdkV+C1xFvsXfPQZ1P3bF9DxLiU3S2+ckTVxWhtEgJLAE0XEqu&#10;pZ2hwIqkahEdXa/cWowqcR8YgqRbQiJYBHc80UCzjvx8D2RrMvrXkLUhZQwk/tby5UuxaMliTJ4+&#10;TetpT5s1U89tDFCGCJY1zZ6xEHNmLsGc2Qsxc+4CzF24yEJz5+vSsAULZ4qrYXGMN27cjM2btssD&#10;FKkYpZXMV21DO6rqW1Fe3YLMggqhKmQUWigqKVvrqXMFVUxKPsJj0hEWm47QmAwlvg+JTEJMcq4u&#10;Ogp+E4+oBLEE80t1+Rg30vGTUVrX0oL+0VHkFRWLBewHbowVExv/bXadfikD+cyzchepxIL/b6Ii&#10;4S+c6/LMS1dhcimMxYj7hM/4JHb7Bz0aw4+BFb74nq4cjUa6KASMHU7Oo362pvGA8jsEjaKS5X8d&#10;RKo8dnWGg5M97F1FTbk/htNTF7g8doarXNfjExd4eLnLc7vBzt5WiUt4WLSLWQiURrpabZYwKMuY&#10;Ld9+ESt2XMKqXVewZs81bDx4G5sP38XWo/ex/fhD7Dnpin2nn+DQRXccu+KGU9ce48ptV6xcvR3r&#10;Vm/RFZX0yxh+c3S012LmTHAxPhdf76ggrV5M769qbNe1fm8TMxGfJiJFOLK6oQ2vo+IQGZ0gvmqC&#10;mOkxytEllfVo6exH98CY5nGyij/XQlQ3NCO3rBSpeblo6ugQEH57sUofk1gXLVuO2fMXYOnKVRp2&#10;Y87KmlVrsW/PfqUUEd/kbK657+8Wi7qjS0hEsYhdGpFGJBM8cjJ9TIpmvqee5TX6jSRye41Y99Zk&#10;za0ElqBacyrTqAg+OZ39pd+V71WViF9bXKLvWROgrEL+trQItfU1mmvDazl52fK3VVizZo2mljDr&#10;QlfLcIen/EYguxbIrQcKm4HMast5pRiltQNAdR9Q1QvU8bwTKG/8jE07xC/csAfLRPQmiw9pXixl&#10;wblDdgj1AXUWH97ahWH9ycq6RsQkpsA/KBQvA4PhGxCkizafvwyEm89LODz1wKMnnsjI5mxEg/iZ&#10;rNTA0jFcmjeAhqZG5BXkorNfAB7oV07TNc+DQ2KpM8hveY1++Iy8sgp4CPe+Ems7SHRuXEYmwuLj&#10;kVpYiDuPHLDv0GF51gJkZ2ahTDg9NzMD2WKUMI/NGCfWiUS8RjVj9i8gGcPFGDUkY8FaE//WfM5z&#10;Liwn4FqBUTiY17nGpKBUOFpEe3qOfF+zv+S+OZm6VRfBragq18VszNxkchI5lKk1Wjezsg0obQLy&#10;qj+hRgDj+yoxchsExEYBs0Q+KxCAcwX0QgGfa8Jq5Xt7j1zDA0c3cWMA7lkyPDwMlrOpb2CEQ0ZZ&#10;bYWCShObsVeWyGeuasArf9wTkVNaWSFW75j6t/R7YxIS4SsA23v64obLM9z1CsLT8CQEiv4MCglW&#10;QyAkLBiRb98gKvq1bp5UJr5vrXBLTWuLdECFuFfCbcOsTNOt1NLarpZ1Y2cP2gaGEJ+fD//4OPgk&#10;xMIzIRq+6UnwE06JTEpEfGqqluvixgLcnSKnUIwVWrjScex8Q+x0Y4HyPfUbATdEnWd9bv235vvm&#10;7zkYWEeQ4phJCEx1dRbRe8P+Hq66PMRZ57u472SHcxfO4s6927h89RKu37ym5yQCzew2AslsN4pg&#10;5k3ZcB82rlSsEDCbBy1r3ArrPyM4rhodohJ7Se+EZPBzAq5rWMSnvH8bk6lgMFhPImdyFsKkXTDY&#10;wKBDSOArvA6JgO0DO7DS3c2bt7XBHfLdzrZ6lIkDX1GYiaIM0X+iJ6JFXz4PjcbLyFgEv42Cm/i0&#10;DOlxT6inbs7w8/fWOhKsj88l2H7+gXgTG4t6ATEoLhGhKaKLU3MQlpqPsOQCeZ+H4JRsBKZkwT89&#10;Gy+ycuAhksU7NxdP0lLlfSZCcvNw08MLnmFv4B0a+Y2eh0XiWWiEXI+Ae0gY3IJD8TgwCK4i2l3k&#10;viR7L3HNPJ/DzuMZbN298NDNEw9EypDO332AzQePYJ2I+Q37Dupx25Hjev3aI0fccnKFndMj5BTk&#10;476rKw6KH37T4zm2nb+C/xZj9ccFS2Hz60z8vHAF9t+4izNOzlhz7Cj+S4yic1euyKDJ0H4goMzZ&#10;5FE5lWV7CSYr3RLEOhHHBJYcyetc+cXgHwFlMJDb01F3tXd90GkpBi2Yh8M5Q4LKoDYDyzScOJsQ&#10;9ToQnp4u2Hd4PxzdPFDHKa32bvH3GlGUW4jImHgNDMS9DkOs+Jfh4a8RHP4GTx474uLJPTh75gTu&#10;3r2rgfeU1Hicv3BKF29woTPdkrnzFmOaGHG/iNF2Q3xhdxkMrq/fwkFAsQuKgH3Qazx6FaHkKOcO&#10;ciTx3DkkUr/nGBaFiy4eeBwUiSevfiO+Z3Vdrgo15OgXpkdeJ/G94wv5zFfe+wTD6WWYgC33lXPb&#10;Z4Gwe/4Kd91e4L6HHx56BejRfPbA019BoX7cffoEVh0/jGli/PwgNgDbNOnHyfhx0gz8beoMTFy8&#10;FHM2rMev8+fhZ7Fw45OTxDIu1ARZ6lISxbAu4+MyW7MdDQvamiNXo3JKm2sXuY5RJLGSXhdUe+Xv&#10;OnoH0N1rMSjMJDBDcgwsM2TGEFqouBnL9hzHzmtOOOQQhIvPknHXPwu2L1Nh5xWNG55vccUlGBcf&#10;euDkNUdsPnIDCzYfwZJNu7HvyCEF7/79+1psnpzq4+spBpCT5olPnTodc6ZMwqIZ0zB5wo/w9vEQ&#10;vzVR3CD6rkUoLMmVDivSdYwMdPOZKsqLlTi9VVEi/ma5uA9lDOnlgfVALNsX/HadFfmtiRVkrInT&#10;ZwxKGDIT9Jx3pl/bUF8tblA9WltEijXWanYHzxsbanSet1H6i4ZmRWMdKjvbkC+GUGF1lVjKZagR&#10;PUsDqVAMp0LRoTzmFsszyW9zW1ta3MxoZgU4k0KunMryzGYhKokrb1mqmUASVHIoz7lIlaCa9Zv9&#10;8ne0QJniyHio4VKSpll8nTFgFfKtxwSoHVcwa/c9LDrijMUHbLHukFjYB29i8/H7WHfgCrYfvowj&#10;Z+9hz+kHWLL1JBau3Yk9Irq4RdSJEydw6tQJHD12ADdvXcGUqRO0ET/88JNw7TQsWrwCs+Yv0lIg&#10;eWI15orRU5An7kWJuBRlnJaqFGtTrEgxmFgUPF+sSv1ecbHFIBFwqde40IC7QtEW4AL0TK7qLZZB&#10;YUV5RYW/I+7KaDK3mZ9LMufM/qYn8Nt6GhlYpaWil7NFBaVrAlxJJTcIykS5/HZjRTUq8ov0vEgG&#10;VU4FdbtlFXJ+QZaGKVn4TZ9Tnpc6mhzK2aaTJ6XPFi78Cqpwaafoy27hUFKPAEbienGCyE05udqY&#10;Yrefn8l3+4VG5Twzv1r0nQPOnxNAjhzD2bOndatKzoKcPnUe9+7a4ezV61ix9w5mHfDAnKN2uOLm&#10;q7slsYT1ffeXuGn3GMevOeP8PQ/YOXrhjlMgZu+3w6ydV3H4wG4c2CPg7tmDLVu26DIRhve4wICr&#10;KUw5To5Qih6W3uXiBLMU1CzwNe7DeHeC78eTcfT/XSK3WJOJAv0Z0QLmvXnO/mLgw9nZ8RvZ2T1U&#10;g4nRIr5nGSVXUUUurg5wcLSFk/Mj2D26D0cxoCZNtqwmYWYkNw+ioaSgNgsrtoooJcca4spqci+p&#10;XzhTi6oLqBTN7aMWTmWR9bwSblLsqQuQb98WS+3+XQ2YcwRevHBV6Bqu3LmPNQceYtZ+L8w6bKc1&#10;ybkC2945DNccvHDh1iMcvmSv9ckfOvrgnvsbLDjliel7bmL/gUM4cmCv7s1FmjTxV0yeNEEG0Rn8&#10;8M+/4x9//28Fmpn2BJYc/T8F1TpyYx29+TMaD5IJ4VmH8v6KCD6NRS7oYoI5kwc4W8S1w3ST6CXQ&#10;FeQ5jcKXft4IjwjWab7Xb0LFfw/TeswEle1nDjODEBzgNJZsWsQw6hMguwTcHgGX550idweFG4cF&#10;RPH3MSYgykENJqaTmVdAQApcnLxw5vQF2No+0qr4d+7cUo5xcnyMp0+8tJ7O9tNPMWOvJxaccMU1&#10;91ewcw4WTn2D265+WnD++I3HuGT7Ag+d/XHHIxpzz73A7OMuOHT6Eg4d3KsLs5l/NGXCz/jnf9vg&#10;p3/8N7ZsWIuLZ0/pugo2jNbf+vXrVcwZUK0XblsTRde/C+J4ThxP40EeDyBdIGuiyOSyKvq59G35&#10;N8YFIsBcpUe3h5/ze5zWMwvDubyY9abpP58+c1xLhDBKxvzlv/3tb7qoh31hs2PbYWzfeggb1+/B&#10;1s0HcPniPWzasBfbthzE2tU7sGXTXqxbtw3rNu7A6g3bsHLdFmzYsAvzZ6/EpTO34CDikzvf0VU5&#10;f/6sciuXM9g+dICrizvcvANx+Lo/Zu57LqA+1oL6Do/DYOcQjjuP/WH35AXOP3iGq46v4OgZATv/&#10;TCy8GibAeuP41Qc4d/YkTh8Tjt2/Gx6PnWD/4A5evfSGl/hzxw/twwO5H0cqDSeK6P8tqONBGs+J&#10;42k8iONpPKjGd+WUH8OG/A79VXItI1D8nD4sASW4nB9lTW2zkI+L+zghf+v2NbE3NqmE4uIlrtTi&#10;ujsFdfHitSKLl2LBghUatOfGOJOnTsKqNcuxeNl8GTn+8tk0+WyObji+ePkqLFiyFKs2rMOJc6fw&#10;2N1DbnBfdxjk8fyFKzql5uj0WHzMZ3ATc//gXS9MP+KKuae8cM45QhfXP3TyxU2nANwWy/eSrR+u&#10;2z6Dq0cA7r1IxuybUZh7/RVO3rLF4aOHdNcwxpUXit/2Xzb/0Lgzy5/cuHlF9Pc5zJo1Q3TLLxrg&#10;JjAEi8ARQGt9SeJ1A6o1mN/juu/RX4H2V0TAyJVHxLInuATWPLP1s5v3rArESBczK+mXMoLExVYE&#10;j0TVY00K6sxZ83VXhwULl+ni/z1792Pz1i0aLN6xaztmzJqpewJMEffhl18nY8bMecL2c3R/76Mn&#10;z+C5txg+9o660MjWzl7AdNECAoy7Hjl6HO7itx194IcZxz0w6+RznHV5g7sOz3WXx4fOz7SowN0n&#10;Yjh5Bet37wVlYN7deMy/EYozt+y0LOH69WtFzC7FLLn3vLmLZHRaFkjOnsMoymz8XXQrt2yeNm3K&#10;7zrm/wWoJlr0Z0ROJDFOrmJXRCn9egZseDTFRlj1XlNksjLFLStDbX2dlq3hOktazzQS/xRUVnOY&#10;Nn2mVnnYsnU7Vq5ag5mz5ogSnqrXJ0yeIaJ3Gx7aO+H+wwe4cesmPD09sWnTJmzbtgPuHl5wcHLE&#10;1evXdPbD9cljJRZJcHZ1gb/vC1y67465h50w/9xL7LONwHl7f1xx9MVFx0DcfOSN+66hcPaNg4tv&#10;Is57F2DGvSLMuZGMy/YBOsiYpc5tCFg5gkUVtHqEiJoJE38SPfKjNOQHec8y/5YCC9bAGiD5nmSt&#10;D62JgFGcGvD+SrQSQHLaeDLAETADoDVRj1Ks8jf4/ReBLxEe+UZ3BH0bF6vHoLBQBIeHKfmHhyDg&#10;jRhGkRHgFqUsoPby5Uv8+vMv+PGfP/wBVN1/ZeLkSfh14gRwz/n1GzbpBvcpqZnIyy/WQDrnMO1E&#10;lO7Ytwsnzx1HUmoMOrsbNFsvKy1ZHV+CeP3mDQX14uVL3wB94vYU3s8DcMkxDMvvJWOBay1m2Zdi&#10;iXOhFoqY41SMSY8rMdG9HjOeFGOtZza2BNbgRiWw3ydbOP4hzp46rJzKCe358xZj6pSZwpVTLeum&#10;J/wojfinAkvxa/Z5sQbVgGm48c/o/ytQSZyZ4fPw+14BgQiKTYB7YDBexcQjMDoOz0Mj8OJ1FJ76&#10;v4Jf1Gv4C6gvwoIQECHWcmoKdu7ciYm/TsCsaZaNb62JxpKWKJk0ZSImTpuAyTOmYMbsBZg+3bJP&#10;DE1m7kMzZcok+Dx7gtjXAchOjkR5YSp8vBx12QEVN1f4MpTHGC2LQHFHEhpLnLt0fvRARXJ4di3O&#10;vyrCZu9KbAxqx86oQWyP6MXON/14UAE8rQXiBgCX6BL4vs3QabkXPr5iuF3SkgqchaBBwKADH5zn&#10;BJZmPM8NGUffkAH5z+h74FqDai1avwektWi1JoJHYM3MjiFatdevX9V78Zy/QReLxTioX7kyj/fl&#10;53RrKIrpxkRGhescLA0oui3sA/rq1m0nKajUlawcxNFP8TVVwJ06Qzpsqoi3qTNEHC/VdTIdTWUY&#10;6qxCa1UG2uqyUV+Riu62Yq0ozY2JWcGE1fgIJgMELN/LZOnL58/hiXBufjaTqKTTistQUNuKjJp2&#10;vClsQGR+LeKLGpBS1oDUomqtpVpWVSsWYRqipVEnT55UULkcnfm6dK754BS/phEEl+85Uv/TQSUx&#10;zYa/z7/nvXgf1uegWOZ1Assj/VTGz+mT8mjuR4vXug/+AOrffvhRHPpZmt2wbOE8zJ3zd6xaL6bx&#10;9H8iMjUXpZU1lvSOrlaM9rWIw9qNT8NteD/Uhr6uOmRmpOheIsyj5boUVh9kTQFubsZKLifPXsMj&#10;R3ckJaZpOidrM3PekOG63KJSDcuVSgPKpHFlrNWamqRinfXnEqVx/A2CSo5Ukfv14Q2QJBoHbAy5&#10;mKG439P3QTTAjQdxPFkDSLIWo9+j74FoiKDRF+XCZ/423zPoQEBJ/A6fkb4qjTxNfSkrVKOJM14E&#10;mX9DDjWD2BpQEq/ZrN+8BYsWrMVJbrAoPt+e3XNw8MQ8+EV6Yt76ndh1+BLu2z3F8RP0QR/iyqXL&#10;uHnjmoK2Zt1aLexAQFl3iOWWmalHmc8UCxpT+7dswoVjR/Am9LU8WIluv5nPjaREz5XlZ6KQ17IK&#10;kC+6u7y0SvRNvIzGTPXdONLJ/QSVBoC1qDWgWjeGhSb+E0ElEGwPxS3BM22jyPXxea7XyZ2GUylm&#10;+Yz8HsGkCOZECXUxw4hsJ9v7PU5VUNeu26QFaLbv2KNlSxYuWobTZy7ovlDcoG7//oPgxvIHDx5W&#10;WrhwMXbt2qPiesWKVQLqWgHymNZ1YaGaDZvWY8682WpB79q9X8ufEHgCbgrXWAe6WfCCQQIGwblj&#10;GDuGnUwxY9E/17VIheFIPrQBlEcCTfeGR3Iqf8/cg7VgDIjWZED8HpB/Jm6NSP0r8Upgfk+WiiSm&#10;cA53KGTb6XOGhoZqrSfW/meWv5YPjo3E2+jXGnBgaPBtdITqU+pVAk8Xjv1ggB0PKkk395o3fzFY&#10;i4aZhQSY15hfu3zFGnHoV4peO62bfrHKEHN8uCcWd6LnjmfLl68XwG5rmcLTZ8/oBgdcAU09PWny&#10;dHU/qAe5kSUbMh5UZhmwhimnx0zhHl5LERGckpaq024GNMONfE8ASTQaTIEfXh8PqgFvPBkArbmQ&#10;9H8bVFONhUdWXOFUYnl5uQzYJPj5+em2AeRIcjDnlcm9zFumCGY+ckCgLwJfvdR992gk0WjlgGZ7&#10;STy3Jl6zYcBh1er1CiKTo0+dPq8poUy63rP3oHImuZUuBTmWlZUIKKv1LhHfdtWqTaJHXcQKToVf&#10;gD/u3r+jdE9EtaeXj/hU/tI5FHN58rARerRw0FeuFT2aXSDAMpWkIB8ZOfnIEZEcFZOM6LhUzW4w&#10;NbZInAQ2RYt4tM7NIcAU3WbayzIl9ntONDQeNGsyoH2PCKQ1jQdxPBFQToSz6hSJHgInGvhs5FTu&#10;Msf6QSyQxPpBPPIaN2rTc+FQciw5mfdj9IzJZSS2mUf2AfvF9I0Nc3dZJYohQgK7ctU65dDdew5g&#10;0eLlYsXulA5cBBY9YwUpUy6LopdcS/HL2DD9Wub4FBYXaJZbWnqmZtYzoYtcSRH0/PlzbYyZdyS4&#10;aVny3WwB/G2cUII43PGIiExHYHAiIqPzcPTYKRU3BJSjkA/Neg0U6SSCawAmqORUDiILoH8ElYAZ&#10;8Ajq94AjsQPHc+H3OHE8kZusie02xZ8ILoGihCLXBgaKjxoUBG9vb60Yw6AOibWTeI0b2rl7PFYR&#10;TXFMo2rRogXafs6dst2cbiOYPH6ro3T/nh0e2Tn9jhzsXXSWxdnpCVxcHmu1LGOo8MfYmZwZYGoi&#10;Da11MhjexKWJO1KAt0m5iErOQUx6Ll4L93r6hcAn6DXCY1Pg/iIIwVEJiBAOJPmHR8PJOxhuAVHw&#10;jUhAwOt4RKdka0bh4eOn8PMvli1GeW+KWprybIApBMXn4CwNASVx5LIDCSo5lkeKfGvi5LQ5ssNZ&#10;uMq6eBWP1mTyhvmZ+dyI0+8Rxao5EjgWsDKlylg6jRKEz8b7U3JpZa9XrxDwKlA3vPb2fQ5/Px/4&#10;+zxD6Asf+IohxbpP5FzaF5w3JgYG2PFEoG3a2qq0PACzz7l14kAfl76ztkO/1oHgZtHMSudyeG61&#10;2N0lrgyLU8h3O1ub0FhZhl45tjXWokuO3Juqr7cbzY1NqK2p0kVVTEzjgl6ugDOLrVgeh3UhWD/i&#10;M1ev9/fiy1AfPgz14N3HfnS978QoxvR7pvKKfl/ek1i4g2RK9/BzUw9dly1WWkrtcNExY6p0Dain&#10;uHaG/jPFIBO8mSXBwlitbR3y99xt3ELc4rGmpgX1Te3gZizcYa2tzbLhPWtLsbZFf387uvsb0dFV&#10;q4VMWNyKdRtYl6qzq0m3geT6WFZnYQ2lhsZqfc9zU52lvdOyTWRHax16Ouq1dBG3x+P3mLLCZzcL&#10;mJlRQqIlzKwSZmzyOtvJRD9+12ZgoAWDg50KEhc0ccUaK7OwGgv35uNiXq7UZmUWsw8Xj1waP9gr&#10;HSEdNtTVrguluER/hPsOcYmCNLy+rubbyjgDBo8EgWCwZgTeDwAjfYB0kvwgPss9P73rw/tPA/iE&#10;998qrhBUnvNIgnxKstRS+ij0WRf+Wi/AJRFQgsklhxRddB8Y8SKYNMBYFLStvVOJJXW0GgurmzV3&#10;o6lJjloUq1OuMaFbBnQ3+6lPyFJyZ2C4Cz297bo4bLCnU4n7GHL9DdfPEkx+zuor1rtBGlDrWRGn&#10;rwPtLTIoZDCQWCCEm2kwt5fJewSUGZocsGwfc6LYJh7N4CWYCmh/v+UHCOg7rgYfY0dbKpzwoVml&#10;hUUo2AhTuo7EWg9sRK881Ig8MAEdE0A+cFOpsSEZwb1obKj7BijBMFxmuJXVvaL9PBDh6YzQxw4I&#10;cbZHgJMdssSUx2dOx3/6xn06AORveW5ANJxrDShHL+k3YEsthS6ECCgrqDIiRTDp+zL4QQ615Aiz&#10;jJ2FuO8hq51xo0eW2WGlM3Io19KY+knkVO710tvdIwN5EIPdIt16BjDQPSiSjPuX9iigTGongASU&#10;wFqDSg7l5wO9wvkC5pcP3GFsRAtp1TdaQGR7CBbzvr4HqOFOXrPp7KwFi3fwIcdGh/Hx/Qct2sFO&#10;YsUVnrOULUEi1xJIiklyV488TFVxNmrLCnSBkNYkHLHUFuIAYJYcwWTqKMEgKAqk/C3fs4bwUFMR&#10;+mryMNZQipGGSgwKR421twg+Ath7C4AWbrSUpzNkwDTn/I7hUGsuram1HPmeK8VZGpcLjBm+ZIQq&#10;L7/wK5jd0sEk7sLSrWCydF2LvCeHGkD/wKFCVFej/dKWTuEsAbGvqxtdHfKb5GgBhqASQHKkKV1n&#10;QGVZA76vKi+wVGT5NISRkR4Bp0Az7wkWMzMJLEEzbSHn8mjELcHUcgAVFTli+SWJaG0FS+qQQ1kE&#10;y1Lh7D1Gh0c0jEeuJRcQSALKDTRZF6i3rU6pr0tGoIDBaiYcCNTBXKvK/F8uSuaCZYJoKpvxnIW1&#10;RvqrUZD5Bu118oCF6WipLkF9VYk8C7mOQH4W+vL1+OnbwDCAkiyAQhtugOTIteieUgWYDWY4zgDK&#10;CBcBZUahZXtkdmyvnIvtQC5tl+fvGBA9aHlvKVsndoNwKCUUdejIIBdmN6OyPEskU6dg0Sk2QIc8&#10;yagwiUXyEUCCai1urYkil4CnJL7VPnwnIry2thS7dm/VhICTp46qG0Ow2B62hecGXMOZvKaA1tdz&#10;eXy8jjLqPmtAP38Sbvharo4vcijrEH74IOJlUAwCUeK9bTXoaa1GU12pKnXqAlYX5QimMcXcXwMo&#10;uZMA0DAix7HaZklFOtq7q9DcWoHuXm70WYOE5BjL/QS430C1AGrNkfwNCwcTfCiHfg9Qiio2mtvh&#10;7dy5XcOWtBSZlFZWXvkvAWUdQkvBSQvHcVUb+4ptbGmsEA6rQEV5Elrqc9DXXorEt34oyI1BR1u5&#10;/A7rRVl0KMvVGe60pjYZ8Dw+dX0kZkSTcunu3ZuxYeNqrUPIhADmNJMLyY1snwGU7ePRgEqyqazM&#10;FWuuRB+SInc8oKPDYsgIoM1NDQoo6yqxxhI3Lu4WcV2ck4TslLdobSzTnZrra0rBwpMElNvfUplz&#10;9baxbgkGwSUQjU01iEuMRO+AiKxPMkhEBLPSF9fD1Ip+4N/9BthvAFoAJcAGUH4G6fSmPwBKkUsd&#10;xPPTp0/qKryrV6+qic8oTkVltXQ6ObBTAOj5A6AUuRTBBlCuSaXupKTKzUoUA0h0WnUG1q+cCecH&#10;F7F9/SJ4u9tiaEDAEg+CgJJDCSiBMztHG+oVTienHtq/A93tYnP0tohLuEQBXb12le4ozSADwTRi&#10;lgAagA2QBJmf2+TmJoq+qFXDh+7KeEBHht6J5ftO82HYgRS3o6NccCvitrsegT5PcGTvZqQnR+oD&#10;VZXnyffeY2ysT5fLkzsMoIZLjR41opKjnqLMvKij4qMjMSRWM40iy/cIqtz/q5HEc163fEaR/EXA&#10;aP0DoLRyeY2NP3fujJbVYe4xfdiTJ0/Kd2ulw8mF3weURpEpKklAWRqAFj6t/rHhHjQ1iEFSJH5t&#10;TJgWlCR5utrrfuusxWgtcgmocVe+kQxCXt+7a7OWfqXrs2HDCqxeswxr168RYNdoIRAWwSJwBJLA&#10;GTJAkmjJ2yQmRqGurgwZ6Ulal9YUWKb4Zc1BWqs0cnKy09WNYb3Brq4GaVwdaqvEtwt7gVMn9iDy&#10;tR9yhFuzshKkc+oFxG4ZSYWqzKlH6YvSgCDRSOKRwWkWk+TeVVzqkJ2ViojwICTEv0WcWLr0edUI&#10;GR5UGhUJYuoxkXjNDBYOEOpQa4OIVCPEpQ1c7sAsfu4GwdI88xcuwIEjh9HaKUbNgBh4Ql19g7qN&#10;Oa81t4t1S/dFubNHLEpynPiq9axfVCH6v08Mn2qUl2Rrmbrezjoc3LsJe3eug7+Ph9Z94H3ZfhIH&#10;FK1S81yGqENZnvb0iYPoE2CbRKKw0AgjQMtWLMe+/bs00YCgMieJS1W4DIPAklO5zFGn4L7mKtuU&#10;l+cLdzRqZ7JMq6kQquXphFMJJl+sHkpDgIYMQX33zgJseXGG6IsqlJdmqiFQVJSlYH78NKqONKt9&#10;ETx2ulq2QuQqvmcSMpcJmLUl7ABGSiLCg7WKCItBDorUYF0mLmfkSm0eKW51JbdYwr+J5C/CCe1/&#10;AJTL9LkMgRVSKG63bNmEHbt26pL5Q8eOC5ew3tGQEku+9vYJsHK0FGUW65bAittCIqB8HhqE1I8t&#10;TcWoqylAu+h/1hxsEMNu/twJyEiN0dq8zTLALAWaqUNp4dLatRiKhrjOiFwcHOijOjQlPgrLl1lq&#10;wPMZ16xdobm8BJFEjjSFJEl/AJQ1fDs6GoRLMlU/Uk8aMGn10p2x6KhPWhaWdQnpJ7E6KAEcGRAx&#10;J3q4Tx6mTQwkDhCWeyWg9LO4KIqilvqTnW/OyaVxwokscEH3hjvPEUAWfORGNSz5SrA58c4l9iys&#10;RQDNkUSgrQHlvf7AocIZBLS8rEhclSNi4e7H/oMHMG/BfJy5cFGeuU/E6Ji0ZVSkwbCKWe6/T5FL&#10;UJu4+q6Zq/V65DNGh3rBkreNTSUKIkUugWxsyJP+yUdqcjgS48PQJeqHDMBnItFg4+CmnremDgG5&#10;vqEKedkpCqiL/X0tscdQHgGdv2D2t8xBil2CaThU9eh4QCk+WMeXHMoHMOVeWQWUFUJ5tAD8TjuG&#10;LgktXQLKattU4nz4HpH91Jsclexc6jr6oByFBJGikddopZIYcKB+ZTTJlHxtaqzX+CWJ6Sncw5S6&#10;lQW4CCS5kiDyaLiVz2Up+fpZXS/D7RwcJAJKcc4ydcyfPXHiGE6dOY0Vq1bi/OUrItaHZNB+UBro&#10;f6elXkldAip1Z3f/gEgTPi+LV1o2kKXBxwhbRVmm1vGtrc4RF61Yqae7Urg2X9N66N8bTmRbCSDV&#10;gjUxsEBLnNVVGVg4emCXilyNl69bi8NH9quoZYqK4U6K3T8FlD4PAW0UOU+wCCgBJCmY7z+oPuWL&#10;lUUsIplBhhF1gDmqWICYJWUolgkoASTRXaHupBHEglq8Rk4nhxJsjjyWjiNw/WJsZGWm4+ULH7i7&#10;PUFSYjzS01KEU1qVK9iRrIDGIwcMASa4VAk04Pjc5HQWcubektlZaZo6k5mWqPsBsSjUxYvntSoo&#10;53Epdk+fvyBtE0t+5IO0/ZM8w7D4z+/FhmDYc0hE5QD6hkSivGeFcBncn76oDmdAYXi4E53tVQpe&#10;N3OxWorQ3laEutpsVFVk6wCnKjNcSfeNRKvfmmjlqnHUVK1u34nDezFvrqUew6o1q8EdE9lPNHqY&#10;1UBgCSr1JyXQ+AouNi3i95FYQZsPyhE/vnYv6+Hzxc0OaOF9+kgOHpVRKlafKHKu7uZ25gSUaymp&#10;K1hlhQDwnEBS7BgLlXqUIpeKPi4mVjMA21vbNAvwsYsrPNzc4fPcG0kJiZYysb3dagQRRBpC5Eb+&#10;vorf96KXR4eQkZKIrRvXwdneFqGv/HVzp5BAP9FNL1Qvc10ndy2nUcSKZ6zdS2BZsnVkSIys4REN&#10;4fX19ApA0snNLWL8NGBU2jo0IkZTb7+IZorjr5Ei0aND4jPW1xaKDVGpfieLM2dnxqihxP6g52Cq&#10;a1OHksZzKGv30ijqarcE9t3FQt60ca0mCFA1mDUxBJJWLo8El4BSh/4BUIpcWrkE1BIFYvCALgvF&#10;2Qfh0E/aWAJLrm1pbpQOtZRSp4jOy0xGTFQ4khOilTOo92jaE0xyEBtDA4iGEcGkQUQOpaFAEZKa&#10;nIKMtHQU5ov5XVgELw9PODyyR0RYOHKzLSLXWLgkGiUUt9SrvAcBpXuTnpygi59OHDkIP59nCqbv&#10;Mw8EBfjihe8zJYpbVtg+efqU1u0lkavJzeRscjH3xmc7aHmTIwrLxImvEAOkukoAZr0k7u7RLwOb&#10;gIqxVF+hrlpzYyky06MVTBam7m5vUwaguCWQ1KHWa3ENcVfanNx0+btcBZTRNlYE52BiZj31pbXI&#10;NUe1cEWd/AFQBglo5HBGpV/Eo9GhRuy+HxNLd1g48oMYIh8/iR4tF0C/fAvQs0wd672T6PaY1+io&#10;pdgkDRSKV4pd6lETx+XI5YhjJW1Hewdcu3IVfi9eiriq1E3tSHk5uWoUkRupLzlA6LPynL/NyYQP&#10;I4Po72pHeVE+1q9ajlNHD+HS2VM6pxjk54uwYOHWgBcIDvLXzStZU5Di9tyF87hw6bxuQKAbC1SX&#10;KDgMkhOovu4WnT7sHRIAx2QgDQ/JYOKAGvzq1vWKnmzXTMmayiItwky1w2mwjpZGAbRDpQ7FrQGU&#10;RNfFmqqkfzKUKULxys8TaYnROsC4Gpy7ftLC5cAisAST58YfVRoPKLnHGCwc8RRjhtiRqqek83hk&#10;R5L7eJ0cwusUvwSLuo2fq6FCY+orABx9FLu8DzPdqcRZI4kFGuOjY1CXW4r+hnbcPncVd67dQmlx&#10;mW7E6SEi17xY1ZqFp0h8fRGROyxilgODaoKGEOdnly1dLAbFMixcMA9xsVEIETCTki0rvbjqi37o&#10;5s0bdTNdzokyKZob/bDMz+AQXSuGKBkAsRAHIp9bSdpn9DjtAvYZJQ0lDwcnXQ+dPRGOZHs5b8p2&#10;smYS6yWZYsysdWRqHrF2Epd1UEdSQrDwY1iouHJiUzCrgpkWJluRmYxm2YcBkH1pKcBsKVZJoLUA&#10;M0c9H1RHvRyNfiIgRl9RzPGc1/lA/J4RezxSFJoBYMBkh3NJOi1ailimeLARAwMMDoxqvaGO8noM&#10;t3TDz90bZ4+fhv/LAN3p3z8kRMHjq7mlTTrvg/hsPaJzGP9sxbsPYzpTwWAHJ95ZH2HqlAlYMH+2&#10;mv0UmWkCYkFh9rctX8+cOaV7yrBgJJcuElCCxcFMPU/p8Q1AIep5GnbWZFwutonAkgNp3FAfkuOo&#10;YnhOkciAAttL8LjE0BSwIrA88r0WrhJwTGUzAkdwCB6PtFyLipjOYwGUR3IliUzBwlYVFRUWTpV7&#10;2hBMch2B5Qg0oBpACQ4BM5zHF2/Az3mNR36ff2+uGT+R7klhUY42nMQH5j0otn73ev9ZxGYfnnt5&#10;a4LYs+c+eBn4Co0isvhieO7zl6977/f1KndaQOWWYwMoKy3Ezh2bMXnSz+KUL9S9WLg/TmpKgugb&#10;S3iMxHWv3ByZtQ04yX316mUFjkAawMh55mg40Zr4fXIuByhFHgGl70sfkVKA+o5qhuCqDhYQ2PHk&#10;VnKqqVxGQHnNgEsylc34/d+DJq6YfMbvEGB+h5+ZQWA4lm38ViKdR8Od1kSArEUuQWPZNf4NQRvP&#10;oWYg8EhRzOA4G023hSKEnP7hA/3GP764C0R6RhaCgkMR+Cr461Vxl6osJexY957VyVh+bUh0J304&#10;6m3qur17t2pQm1OBxcXZwrEVatxwXtGEy7jvOa1cBuVZ3vX27ZvKcSQCRa6zJoJGkWpNBJUcSq6k&#10;KKfFSeD5XXImO5VuBc8pftlX7HQSwTNVRSmCCRI5mMAawI1Yti5lR1BJBNR8n9eVpJ10XzRqJEbS&#10;N5FrxK6JmxIgU/GS8VRyMd9TN/CcKRY8kmiJ8j3dC1MxUz+ThjOey86kOGBOD3+rv5+1Wf79F6e4&#10;OAHNdZXcSZC5Nu2d8hzCKQwXVgqnrFw5XwC7prHkpKS3auBpKRxxCdhY3p/6h5EiAnr8+HHcvXtb&#10;gSDxWan76F5RbJqoEw0ZDkjqSRINHIpSzuAwI4/inLqL1/k9w+mGKJE05iz9SDL9yCP7gv1mysWy&#10;bwkqAbMW1QZQciQ5lHqXope6lTYKpRAZRzmUNzQ3I4cZcWvIcCi5kJ+T+/gdihIOAgvHWb5r0bOW&#10;mQ/LSxzxYctoJxewuIRFHHPq699/5RcU6UJkRnhYLZsb1HETA3IofUKGL1esEEd89WxcvXZCdONZ&#10;vHkdotEh69kWqgruoEiRe+bMGdy6dUM5k/qT+p5HShU+N0GjVDHil9xpQCcRQObNElAeKWI5AAiu&#10;NX1vYbLRhQTEnFtn+5OMMTQ+0dvkEDO1lCI+JzdVy6O/fhMiEiP6Nx1KInAEeDyoJHOdo42gcERx&#10;EBjxSsCN7iRZwP2o1iJHO31QLsTh99+/p7H177+qa+qQmJSiGyJzBTTzeLp6ZHQLZzFcyOm/w0e2&#10;YeeuFWIh38esWb8omMy0qKv/bQtJdhyLYbGGAwFlgRCCRdDUUhdwCYwRlwSN+pJg8kjRyraQo8mN&#10;jK+S2LEUwRTt48mAyHsb4P4sq986Cdy8H/+ZyR9mLjAHUnlFgdgcT8SQvIrQsEDL5gWmqLARD4Yj&#10;eSSRM/k9fsZzI6IpHggyr/Eza4PIGlByCDuNq7Isv22JPP27L05Al1dUWTbxOX5MiyEyo46b6TAR&#10;rampSkZqLI6f3IKffrbB8uWzNY7LbcC4xykdeALKjuC2Ity4gFbutWtXFERKDxpwBJVcSNAINAeh&#10;0a0EkSBT7BI8gs3fNE4/RTNFnpmb/EZfudNwJslwn+FSAyrJcKDhSHPdAGqOmsGfloiikkzY2t3G&#10;g4c3ERP7RkSuOM19A726JSPFGC1IXuNmO3QNzPnAUL+SxckWMfVuRKt29cj3RwXIwaER4T7uj/YZ&#10;Hz9/wrvPjApZXvSVRkZG5MFy9H23AFQtlmtUVDRaxCX5q9eHD5/AHQuPHz+JiIg3WqiJaSRMxeRS&#10;DOpm1hScMZObSf+AWTOnoF06mBEXWp/kOHY6R/TtO9c1C+DU6WO4cePaN4uRBgd1lPETvxkdQvwO&#10;LUla06UCEokbF+QJmPyM3EK9x46njrMmtT6/nhPc8aLVmmOtwTVcaa5ZA0mwNaNf/Fc+S1hoIPz9&#10;vJGcFCtGkYxEjkCOPooWVeQyKo1u4Xua9fweidcofnhsbhXrVcTu8LsxBZJxUfqXHAgEdOgdOfyd&#10;PEyugsL94h8+tNPdKNwYPPDw0grX/86LBZDPnj2vO1Gw8hl3orhy5ZrWiHByccbqtWt0tRZ3djp2&#10;9CAaRJ/R0mUnEnAtAhUarDMutHQZNSKgtD4JJEE14Cp4X10BcpfhJIY1s3QXinRkpYuLIh3Kv+cA&#10;4N9ZA2kNojWXjgfTmkvN0RpUc7TmWiNyeY3PxCgYpx05CWFDk5+b6rXKiKaTrjMJAjBDgSS+5ywM&#10;Y5e0HK0/Z6C+urZKRRa3k+7v7gA+i2vzfkR9RAJLzsrMzBaR3i+NKlEwyZnckuvSpSuiyJO/QvbH&#10;F/NlGW4bG3svpn6HWK8pAko4AgODsHv3XnB13MWr13DlxnUsXLwIS5cvEcADNajAHCmG0FjVixvq&#10;cVMCrqxmCgonuTnZzTI6VDVUGbQHqGaMpU6iFcoj7QWtkt3SoP3EWC1jrwXC/QSB3ElQTSBgPKDj&#10;jaHxRGD5O+ZoDSrJWgyTeK5rSvndnAydO34dEWLZViRTnO+u1kbdVqSvsxXMrR3sEWC/bhsy0t+N&#10;T9wimun/8tkHceTNZ9w+mq7BiIDM7UbS42N0WYNuKS36mK+30fEi3+11TemLl4Hg1iK+LwLE1wzH&#10;zVv3UFJRrd/ji1p35P0n3VJkYOQdege5eVAx/AOC4e7xXH/nzt2HOHb8tP4tj/ds7TBz7jxs27UT&#10;MXGxumCKZclpCDEk6OrqqonV3FqEubgMKNDK5TkTrdnpBMwAaVwKkrlGMOlG8PeqxQVieglFbnpK&#10;vHY4QSGXE7jxgBoaD6w1WXPreFANsNag8sgFUfxbnnOPHEofLlG0iRV0s4VVi2VUZ6UmoqwwF2mJ&#10;sUiIfoOo8GDkZqQgR5AvlJEQ5Oej3+U5iX9TnJ+DuKgIJMe8huODG4gMC9KqzyxVzld9Q6uY78yr&#10;YQJXo1ihz+Dp5SuW2UvsP3AU3EokOSMHZy5e1XSv0DfR6OofRkNrJ5JSs0RPyGdnL+HEyXNwfewB&#10;P/9gGRwPcfHSdaxZuxGHjp/SXSei4xMQl5So22v4vpTnlGdYuHC+LnJiuTku9GGmH0FkTSBe48Z6&#10;7BRypgGR4HIO1oBMLuU5nXwOXm4pkiuuCndFzBDr1oBhuJNiejwZQEnW4JKsOdUAaoA0wBqxS+I1&#10;gskFwbwnRTALcFCn8pqNg+19eD51hbenG9wfO+uU0zP3J0p87+X2WM+5L+hzj6eIighF3Ns3SIiJ&#10;QkpCvFAiEuXcz9td0ye83F1FpEYJKJaKgkyy4h4xWblF2CsA7j90HFExiQiNeIuHj5zxyPkJgsIj&#10;Ud3QonvD3Lpvh4TUTAU5LVsU/utoBTYkPAq37trq3/NvuUdMbEIqEjKytDZ+YlqmhgvtHB1w685t&#10;VNVUY8OGdThw4JB0VJE0nGtI8+Hp+Qys2ctizHRf2EkEkE49weM5ozs8Goef1/k5OZRBjFJxRyhy&#10;eeSAYKfT8aceHU9GFxNIa/ozjiWoBI1kza1G/BpQuWyfk/Vez5+pZPLw8tS9cWy4eNQsyWOmGZfr&#10;MaucKRBcsse6BxzNXFbIipGceF23bp1e37ZlO/buPoD9u/fAyf4Bjhzco/ONx0+dR1ldJ1p6PqC8&#10;qhEZ2UUoKq1BU2sP6ps6EZ+UiRu3bZGWKSKquhFZheVwfPoMJy+IkVLfiswCcQfk2uUb9+DzMlgG&#10;RBeKy2r1d15HJSAzpxgJyVlISs/G67hEBIS/gV9QKHz8X+FVaBhsHey1ltKlK5dx4oRwcHSsApoo&#10;+pqA0jCjgcX1LRzVtGQJGEUrjyQCSUCNHiW3sigyswirBdSi/AxUiJtCo4hAUIdS7I6n8cBag2vN&#10;qdZkONUcxwPLc4peTjZwk5/jJ0/o1iictNe9YbgHDJfns0QcV3JzQx9u9jNl6kzdL2b+giW6uQ83&#10;/zF7xvA7vL54kYC/dIVmBNBNeOH3EnOXrMGh07dQ0/EeBaXVwmmFutFPSqb4YMWVqKhtRkZuMcpr&#10;xDkvqkBb7zDK61qQI5/FpmShpXsQNc2dKKyoQ35JlW4jUizn3Dgo5HWMbvYTHhWPV2FRuj/Mm/gk&#10;RCYkIT0nH+7Pnqv45ahNzxS9k5ErlmkeigrLtDjl4kXLtXLZPeF2WtmRka+1c2jYkCsJIMEzxBAo&#10;RTFBZoI1k8dpQXNrrjoBl6KYwNFCNsfxRND/imMNEWTDrQTXcK01sPwOz6dOnYxZ8+bqZj/c6GfG&#10;nNkC6IxpmDmTdQtm/I5mz56JObNmY4GAN19o7uw5ysFTp0/Rwo9cNU03YfmKBVr7aM2aVaqTnj7x&#10;xKHDxzXPla+a+jblxNzCKhSU1CIttxQpuWVIyCxCTGqeLvLlRj/c9Od1QhbC4yyb/ARFWzb8CXub&#10;glcR8QiNStSNfiLj0+VaEgIEzPuOLgh5G4XYtFR4+/sjIjoa2fkFOp/K+oRciJSSJPo16q1m0VH6&#10;zJEOmLtwAZ54uAt5wjvoFQLEoGjrEgt+hD73O8uGt2Lk6QaAYgETUAZR6KOaEJ9JRCNgBJ2dTk4n&#10;eN8jAybJcCYjWZWllpBkYVkR8sXPzRfu55Er4vV7JXKNW4oUCTMU5KKuoRZJKYl45u2lBUuYuzth&#10;0kRMmTYVP/7807/evYnFFedOX4w5MxcJ5y6U0bBQRsFcTS/k8vwpkycKJ4RIx2VqAhbrBD4Tg8f6&#10;NSaWTmGJGEUtIjbLG0Sc/uvdm7hzU1is+Fa6e1OaAkpKzipBdFKWrhaPS81GQnqubsf16s1rxKWn&#10;6c5NHX19yMrLh4vrE5y/cAlcKsgV21ylTWtXK6CJjmXGH8vdPXZ3w/NXQQh8HaF7yTAkyb1rLDs3&#10;WXZvYsTrt8iXJU7NUCfdHFrEBJkdT3FoLWoNjQeTXEix6e//Evfv3cFjJ0etgO3g6ghbp0dwdnOF&#10;0xPLzk3ciIG7Nz0VG8ZTbBs3sWEe2j2AX8BLPBa7Z9YcS90FGnxkMJ7bLN+wHys3HcSqzYewesth&#10;pTVbj2Dd9mNYv+0ENm0/iw1bT2Ld1uNYu/UQVm3cjTXrt2Hjhq2YOnmKWJ6PwFR/jk6WSWURZb4Y&#10;4rN+ceM8bgtCsVteJwZGSw/KGzq1tn1WsXRKVZPoz3bdxSkps1CJoOUX1yElo1B0YzReBIbp/mru&#10;z1+IKK5QN2fw4wd0DQ8pmMGvX4sUKNXtRkj0cVmjkPvJsEAlAaXeZMEJhv6oHh49fgpXN3fLQ/4f&#10;vTjRYAGa4tqc/0a/f1E3c0Awpk3O5vITjW9/fGeRCmPMPBzEGLMNhRjFY2SO04U9fd3f3nML0Yam&#10;el1JR0uei69YusCGW3Gt3HkZq3dfxdq917Hp0B1sOXIP2449wPZjdth76jH2n3uCI5fdcfzaE1y6&#10;9QSHj18Ww2mTbpa3cdNaXL5yXieOqaRZ3YNzffQFzbzn+w+/NYwgtImOLBK9mFVYiZjkbKSIji2u&#10;ahAu7sCb6DhExSboMTxSRKgYSOTu1q4BDIuD2js0hiZmswvVt7YivUD8uIpyDFjFh7lp7ZOn7lqw&#10;cvHyFZgu6mLdps2iHlZpERBuxUWDjsWe3Z75wNnlsa7feT8yqltxsayATmt1t+mRxhLbQ7FLPWv9&#10;nm0lkVN/N0/5lcbrUHKotXFEblVR/jXkWCnfpRjmVlzVpfI3lWW6rQiJYpglgCh6ec4jC5OYsj+s&#10;QWGTK+5ifjOQ0wAUtABFbUApd27ihj9dQLUcuQ1XDakHqJNr6XkNYu1uw7q1m9U14K5DFC/UL0z1&#10;4ASvcXT5YqIyO5mBAgPt6Ee5LoObIBH2wbGPAtao7rBEau/uEb3Wi57+EXT1DqGxpRPV9WJEiY6M&#10;E73InR0apXP/7PXx0xfEi6EUlyL+mYjcmKQk4fRM5Vrugs91oRmZ2Th2+hxuCLCV5VUoEnGdJ25Q&#10;TkY6SkSMah7sV0PE2mWgvmTojT6gec/v8TvGEuXR/N144u/QEOPfvwoOVMOHxhXBLORvyd+VSfuo&#10;YzOy0lWHMmBCMKlTec7rfE91YoqJ0FOxKeuw7KPGvdXSK7/ofmp8Xyx9RTC5rxr3VCOoDXLODX9S&#10;c5uwactBcWvWClee+93sCZOuuISO84msDsYQFS1EvowQ4vKCgtIK3UvN+6UfAoLD8PJVCJ6/DICn&#10;kCt3QHrspq5MsYjW2joRx5XVYGGLvoF+zVxgamVmbg56x0bR1N2lOrRvZET3bLMWdG3dfYiIjcdT&#10;b18kZucgQizg6FQBWHRrQlY21m3ehu07dkkni29ZKh2amydWsaUEDpc1mugMO5/Ou3lPP5DE9hFc&#10;XuPfGMBI1v6jNZiG+P3Q8BDlVG5rzU3y+DfkPhpJxZWlWpgrPTNNAeS+aiSzzxqJdY6YlM2giXJo&#10;Xh1AqhagMis/IqPig74nNzYNAfVCjaIOG+TIjfJaBoHy+hERYfuwdMVGNDdxxbLlRTC5iJfZb5xK&#10;osiJiX6j6xtZMYvWWV1DPVpFpJkpbm4v/f7zJwwIV/aJBdU58hHNQx/QNPwJrUMfNVOBKSiZ2Vnq&#10;igQGBei+bNGxkaisq0JrXy9q21rRNTCgepRLFzjd1ts3gNEPlhwoN58XOHbhIk7fvIk9589ih6iG&#10;E/du4/D1q7glOv/IqVPKtZwNoggjZ3H0c18WdrA1MOY9wTBEMAm0AYnnJJ5bA0jidw2wPGcFNXI4&#10;VwowASA+JQGxGUl4nR6PiJRYxMbHSLuj8TYmChFvwpXCX4chMTlBOZebPRBMcqcCyv3U8mo+oFTE&#10;Lrfd4ntyIbfkahCuLBLO5QZ5+cK5RU0ihoVzq1o/YPPuY8jKL4XYJGIFUk8yf6hUAOOqKMtKY4pc&#10;riLzcH8M/wBffWDuxekvrkLv4IAod0s+T31jA/yCg/EsIAQP3Lxx47EPHAOi4P0mGdwXPDg0RHcH&#10;Dg4N0k3yYuPfSodnoYo7IPX2oKCyAiVVVWjp6kJnbx+4Ipsb5FFst3bJexH1xXUNiMrOhq9w1bOE&#10;GLzMSIZzRAjissTilN9OF+5lufBvm+QV5WmStTVwhgxYPJJryb2GgwmSeW+41pp43RwpweiyMMpE&#10;i/eRgx0eOD/CVYd7uPzEFqdtb+DKtcti0F3H1etXcPP2DSVeo4Qit+7fv/+blUuyKReAKkQicpM8&#10;npeJHuV77qfWOSLACrjUm7rnmgDMgJ4YrAgIeq3WFp1vdbx14pfFHao0G455RCzA5O7mAx9vfwQE&#10;hsLB+Slu3XuondbZLcbG1wljbpIXG/NW/M1oPPR6hQuOz+EUFAWvkNc6/8ny3ZYih5Fa3JDnrEZm&#10;dosYHBtCuzxHm4jjjqERNPX0oaG9Fw2dA2jo7keNiN1KAbq8vx/RYqS8ErD8i3L1GJyeCP+4t8iQ&#10;30kREZ6emyuULda3hbJE/GWKD5guBkiaAJ0ooi9BRGB8RqpSjIASx9p9InYTBNBkATk2OVGv8b25&#10;zu+Zz1OFO5ME7GAZUJXVFeJ3FmPGgkX4efY8/LpoGX4WQ+6ciysuPX6CVTsPYMPhk7D5eYL4mNPw&#10;30I/Tp0ifmmhbkjAyXpyJjlUATW7HfJIjiSXkluLGr5gQEzSHkGQm/n0CjFxhPundQu4dEP6+i3p&#10;mcy94XyqyQxn/g5FLnWR11NPBPj66/wn5y9ZwJBBbq62YpY5wSzLTUFOMqtuxSEoKgmeoW8RFBsn&#10;Pma4WM1RWvCQOxTdvXdDODZAKFCrc/E3aehUtzTLc/ciNr8QISlZuuMhdzoMSc7/3W6HfplfdzsU&#10;bnQTbvQQPRosVrJfSip838bB/23873Y7fB72Wnc79BApwd0Ox+94+Njvtx0PzW6HPN5/4o67rk9x&#10;4NxFrN8rgOw7iLW792Hj/kM4duW67nR41c5B1UBNXaVa6vPXr8ep+7a4Kv01cdV6/H3+Yvy6eBX+&#10;MWsJdl64huPy/QtPXDFh2RL8LP5mdk4eCsSIo/40lcTUD+UuhzXCgQSTG+Q19gtgIkbJrdwEb0DO&#10;2+Q73J2JnmWP/CNGJ0bfi98lQJo8G+bYEFCmZZhUjJzsNIQHeuOpsz0uXzqnNWC5dLC1sQ7dLXUo&#10;zknTdZHZiZHIjnuNpLeRCIl4jaCICPEjnXD9ymmdyPb0dMfCRXM1nWT+glm6ewRL1XH/tCncFXDu&#10;YsxcswlOwRFwDHkLp7A4oXg4hMTgYWAEHgSE4z5JpMrdoAjcDXmDG6/CcE+Ae/Q6BrahUXgamYjH&#10;8n3XV1HfyFnIJTgSzkFvlJxevf52dJTfJdn5BOGRb/C3XRH5/r6XPx4+D8SDZwG46uyJi/ZPle64&#10;v4CTf7jukGjr/Qp7z1zUFX3ZYrku27UTmy+cw8rjx/HPeQsxa+lq/DhFdKLQrPWbsPrwUey/cRX/&#10;NX0qJsyaKS4L16KmKFeamSSCq9tXEtRWAapHuLBZjB4CySN1KbmTQNKOZT7csOhLGjQMtBtAmQXH&#10;1EcCSt1p8mmYYujhZoeHtndw8PhR5FVUobq5TQtRlIuVm5osgEdGIVIsvcQ3EYgMZRXKKLz098O9&#10;Wxdx/OBWXL58VaMmu3azUGQmfvzpb1ovX0usTpqOBTKKf54mDZ86E15vYvAkMgZO4QJUsGXbyvHb&#10;V/LI7Su5daWjkK0Mgjs+wm0iFVwCX/9u60qCafdSAPML/kb2/iF65HX7F0ECDoGUz3xfCZiBcA4I&#10;0+t8f8fdB3c9fHHP84UeeY2fm+/uPXVBd1wsravGin27MWHDakxavxY/zJyDKZNnYtrkWfjndCHh&#10;vE3HjmLJ9q3429RJmDJ3jljglkVe3AOAnElgWe/QhsBxPzTqTHImicCa7St1Izwh3SBPrnHbymH5&#10;TofIYuYYWQPK5ClyqKYvCqA0XB65uWLr0aPwCI9FQfs7FLV/RGHTiOiiaoTH5sA9JB7uMrrdpNFO&#10;Ygw9dH2Ow2cu49KV8zh+ZC+uX7+pG8RxWZ2buwt++fWfWjyY0ZFfRa+sX70K3OPlhwm/wNHLA/bP&#10;PXFaDIyjN67hzP27WLlzB5Zt2YI1u3Zh+ebNWLl5C5Zt2Igla9Zh4eo1mLF6JWauXIE53Px86XLM&#10;X74Sc0WHzV6+XGmG+Hf/iqYvXISp8xdg8tx5mDh7jtLP02dg0py5mL10GaYtWKjHmYuXYMq8+Ziz&#10;bLl+xu8fPnkSpaKbE9OTcdXFHte8nuKc4yNcuXcf927cwcMbd3Hhzh2cu3UDVx89xKlrV3Dm6iXY&#10;OjnoyjRWxKYKo/6kxOIgtyGYBJFgWe9FKoz7h71ICSr1qngTaOsdFdErbsLXbDhyJ7PryKFMaqbY&#10;ZT3cfZduYvXRSzhs54uLz+Jx1TcdD/0zReQkyMiNwhX3CFy2f4Fzt11x+LId1u6/jJmrd2LrgUPY&#10;d+A3QKlDwyOC4O7hquKXNdknTZiIdUsXYOaUCboMIlHM/PScVN3ysbiiEHmFWeKI54sBkavPxEFG&#10;/c3l+RUi5pj0pd8ty9d9SKnPuQ8ps+157d/Zi9R6H1ISg/amXgSn27j/KFNXeM5rXD/LYiAUtSw9&#10;UCLGY2lVGWo7W5HD/UWFW4tMtEi4t6CyTKgEhXLvvJIClMlvc49v+r6c6HZxcdHpTYpc1aHcydDs&#10;P0piTjsBFCmsRFDNHqS6w6F8d0RAbe97j57B3m/6k5l1ZiaCRhG5NLewCCdvO2PeznOYsesaft58&#10;AxO33MLUTVcwc+0JTFt+EFM3nsSMVfswe8VOTFu6C78s2mXZXHbjduw5cBCnTlkSorfv2Ax7hwew&#10;tbur+5BqHd2JkzBv5jRMnfiLimECR9+R2fqcszSgcVrPkm1QrOckva6SJA/F8nelBdKxQiX52VqB&#10;lOKd+38y6mVNtN6tKSfbkqjFPCbWi9B1pfLerCDnNVZ6YdEOfmZWl5vkrqLiXB0Y5DjmHxeVFGs0&#10;iBvjFhTL7xeK31tkqQLOthWJm0O/lQGNFy98VMxyjx32h+pQA2iPgMQjQSOABJJEUA2HKpfKd7gn&#10;aVv/e7F2RY9+5VCKW0aHCKquLJYOzSsqxlVbTyzffRnzdt/EshNPsPCgI5YfuI/Nh+9g44GrWH/0&#10;DjYcuID9J67j8IWHmL/xKNbuO4flGwjofuzbd0AXGR06vA8XL53RzWWnTpuom779+OPPmDxlJmbP&#10;W4ylq9Yiv6RcBxEzE0oLSlBTzmy8SpSVsZwaJUelzsBYbyxLDladLy4MO54AUFVkCpj/zsayXMNp&#10;iO4YiecsCp1fWKBEF4PE80L5jbcx0UhKSdZYbGZeut6/jivI8gpRXiiDTgZaQYX8VoX8jjwHJY0O&#10;sJyMrwPGEtxgojjjuCyeTLFLUBXQLupOAcoaUMOlBI9GEUUvN5XtEhFNA6mykdkH7ehhCRhx4hlc&#10;ZrCafiEL/Hp7+8JZzPeV2w9h/u4HmH/kKQ4+eokbri9h6xIM2yfBuqnsxfuPcfyGC+4+eia6wRcL&#10;t13EnL13MGfVVhzauUHzb5nUxXjxpk0bwF2WbGxsVGewAf/9t39g85ZtWLR4qXRMmY5w+qdlJaVK&#10;LA3O99zpUD8TTijmHKRyAvcqteT6GOLo19hs4b9JXyeeDTHK9K+IESITkGCgJSQsWI/MwyJQSvK9&#10;Yrp9XzPzKRl4ZCY+dzbkRgQvXj7HqlUrtEg099WhyCW4Nh1iDHURTHKokNkhmKRGkbynYURAdUto&#10;+Q43lA2MSMI9W1ecPXMJFy9yl2BuP3xcfM1Lmll39cpNPLBzwtJtB4Q7HTHvuBeOOvnhzpPncHAV&#10;K+9pEO6KFXjhjmXv0Tv23njo+BwLdl3FzIOPRAxvw5FdG8CtRJj7w7QYszMCH5xWHUuXs+I1fbCV&#10;K1dKhzJT3QKoZTNZkmVWwwA2/v14MoD+u/Q/BZTRI/4dE7uYxU8LnvOhLi5OuiEe00155A7BvE7b&#10;gTsFc4dg7hTM3YF5Tqv/hx//pkkHTDin/tTps3ZhN+4ETC4lmXMVw0IEUMEk0ARTuLNd/gkITxeO&#10;eoYTx8/qmk7Wz6Ou4/ICbvNx7uwl3L5nh5W7jmDBXmfMPfZMONQH99zEmn0SioePg4RbPXHmhjjY&#10;111xRz7jDsFL993B7KOumL5qJ47u2ayAMhrCPCZyJbP2lDP/+7/x97//XRvB3RH4GWce/qeAUidZ&#10;03jAxtNfAWhivX9GJuzHCW6GRpk3zLKvLMxM4i7B/Iz7kjI909vHE8+9PbQaCrnSz99HrfylyxaK&#10;xf+DWvs0jDjILYEFkadtIkYJrCHrLZ8JKEUtDSYCTLB5LTm7Cc5Pg3Hl8k3cuXNP/SE+xJ07txRc&#10;Anrl+h2s2n0UC/c+/gqo+GQCqOPjENxzDsClR09x8qodjl59jFv2Prjv4Itlhx9i7kl3TF61C8f2&#10;78SunduxbetmbNwggIq4XTB/LubNnY3Zs2Zg2lQufbCIXoLKpen/U0BN/o6h74FoTX8FoAni/xmZ&#10;e5D7aKUSVG7zQRBZoJmTGMz050wOuTgg8AVeBflpyJPiltt/cF2q7uL4yz9Vd3KHYLZfOdT4nvRD&#10;jevCAILqTyHqSwJIY0hw1lguN2aPSaqBqwB64/pdAfC67o1Gq4vighx68sRZnGfu7J6TWHrQHfOP&#10;+2LXXQ/cefwC9s4huO8ShIt2TxTQU3c8cV049IFrANafdcOsk16YuGY/Du3fhT27d2Kz6M4tmzdi&#10;xvSp+PGHf8DO9gEmit/JFBgaRyTGM7kzBDf4IaBGbxI8a7IG8f+EI8fTeIDHA0idaU28P6+z3oOZ&#10;eSGw1Ks8EkxmItKKpZ/JBUmsiUg/nKvc+J7n5M5Zs6dplgi3LaM6Itlwr25xKXXP7gEBtZsRI0GU&#10;e3fT32QQgUASXAItb9EnJxVVgwgLTcGd2w9x4YI4u7a2yp33xKlnmsf1a7fh8sQTx67ZY/F+AemQ&#10;F/Y+4Gax/nBwCYft43Bcd/bC2ZuOOH3XC9cd/GDnHoqNl70x+5wfJm08hqNHmCK6A3t2bMXu7Vt0&#10;7+4JP/0TK5cuwtmTxxRs6lD6pBQ53HHhPx1Q/iavsxwAAeXfcFUejxS35EyKZILJ77OWEzmSq9wI&#10;KA0irkml67Zs+SKxWa6o+vkGaFvnR7S0v0dnzxc0toyiue0d6hqHUFnTq9drG/pRWt2OvLJGZBRU&#10;IzQyDa8j0/HgrjvcnvjB/pGLAso90bgimrvsc8cF7rL/zMcfFx+6Y9khT8w+7I0dtz0UUEfXCAX0&#10;rojfy/ef4MwDX9xyDoSj91tsuxWIuZeDMWXbeV3ge+bEUVw4cxKH9+/RwlKujo/w8O4tPdKPu3Xr&#10;lm5JxZHK/VH+t4D+FWDj6a9E7nhAeY3fo8glVxK40dFhFbe8n5ly45Hf5476JIJJYLnijCvqmPpj&#10;9+i+qhwaigSTg9tm+/bD2Lx5PzZu3IsdO45g//7T4h7sw4YNe7BmzTY57tCksLWbduhG7PMXrcSs&#10;GYuxbsU2PHZ4BifHJwoody2ka0ErjZOu589dxhP357hs54Xlh59j3rEX2HrdHfeeBiiH3nMKFkD9&#10;cNPeC+dsX+K2awge+8Vj+90QzLkSiqk7ruDsuQu4eOaE0qmjB3Uzdp4/d3+ME4f349K50+KL3VQ9&#10;Qh3yf0Pk/hVg42k8gONpPKCGK2lvEDjqdBo/TOGhqOV3KG7p1pBzzV5pJIpaLotkms/ZcydVh1Ld&#10;0DCilNLtnRctWiP+zBbxY1bIly7BP+CVpmlyeR73tVyyZBbWb1iNxUuXYOXadVi7cQvmLlwkxw24&#10;ff8BnF3cdJ3JQ1sHXUhk98hJFxZdv3EXTz284fDsFZYctsWsY0+w4bIHbomedHjsL75ogG7E/sDB&#10;H9ce+uCRy0u4+77FfucEzLguSn/nTV3vcujgXjWKtm/dhmVLlmPCLxPx0w8/Yu6cGSIFzmhRY65h&#10;YY4wO4ugECgCZwC0Jn5GMK1B/Hc40dBfAfZXZCa+yZ18Fq5Ipz/MYERWDveCswQp9JybCvG7VsTn&#10;5Z5p3J+cG/oaUftN5M6bt0I6ZCXmzF2EVavXYtuO7di4eYMAuEBTNE+e3Iv58zlFMxfTZ8zS3Fyu&#10;9lqzaR2ui4h1feyuOxzaO7joJu73HzwSv8lTV4q5PXsJ2+dhWHT8EaYdd8eaSz645hSIh87euO/0&#10;AtcdA3FD6OIDH9g6v8CTl1HY7xqP6TffYuKuazh36aJGiFhbaLU8m+5MPHGaLsugaD995rguD/zn&#10;P/+uyeHkmP90QAkkOZP35POa5+F7Pp+RHOba+J31ObFP9WZctT8AOnWqADXdsrM+dyy8fPUKLl6+&#10;gAOH9uLHn/8hlpRlZ+Bffpmgq724V9ovkyZjyoyZAuhdBe/8hSvi9Lrh7j06v25wcn6iAHv5Cni+&#10;UZh/6gmmnHyO5Rdf4KpzsAL60MkXt4VLr4juvCAG0UM3f7j4C6DuCZh5JxJTd1/SUN+Bg3sEwPVY&#10;tmwFFi1chgP7j2jxf4a9Htk/0OJRS5YsEtHzNx39/68BJVj/ivgdilI+C9/TwKEIpV40+pGGkJJw&#10;JKNuZvsv+tkElYWzGFQxuvN3gE6fMRfTps8RsbpF11tyA3bWwtu+cxtWrl6hKfbc9plbSf7080T8&#10;+NNEBXXj1h24cOW6iFexUG/cwq3bd3X5wSN7R9ja2Qu4D3Rlmb1vJJacfoxpJ72x4ry3AvjQ3h12&#10;jp546OqDu8KZD9yD8MQnFK4Bb3HQI00AjcfkPTe0Fh+D8gxxcavLeSJFuPk6/S0u4WBMl+s7uAE7&#10;Q4I0MP5fA0oO/FdErqTPyefg31MncjKDs1RGP9L4ob6kZcsZq+paFnms0nhwQlKiTmibKNkfAOWs&#10;//wFS5Q7GQ/dtXsvNm3ZjFlzZmPajOn4x0+/YuLUGbqQac7c+Th1+qzmsR45elIAdIXXMxGfD2z1&#10;mr2Dk4LJBGeSm/szOLq9xKoTjzD7hCcWn3yKKw4vhTs9cd/hKR46esHJwQvObq/g5R0O+2eR2Omc&#10;gUk3UvHj9nsicm9rPQQCyk1pZ8jAo9hlYwjgxEncn9uyiz7FLo0KAmTElgHWgGjE2HgiUMbIMefj&#10;gbMmAjee8wxZuOo3PcmjNfHv79+/q9/l9yLehCLg1Uv4vHiGsIhgTR1Ny0jGS38fREW/hl+w9I34&#10;9y8DA/Am+i0Sk5MUOIrbKSIpvwPoFMydtwArV63B/gOHFNRJ0nlTpxHEWVi+ZhOOnTyHW/fuw8PL&#10;HV7PPdX3mTVrDp4/99H1iaxzwDWZjs5OsLN/pEcu5+PWiW5i6W4+64RZxz2w5KIfjj0KwhVHX50D&#10;vSxG0V17X9h6voXrywQRz2k4FtCCmbZl+HmHPU6cua7mOQHl3qUEU/WoRod+0WiJHoXIpfThxgNq&#10;6D8FUP4tVxjwPDk1CWFREXjxyg9R8dEICH2F8Lev4RPwQo9cRBUYyfU74fAJCtAFzZylIXATf52g&#10;88F/AJSWEoHbtn2nrtri/p+ssT469hF8MZDQ2tWLxLQk3LW9DVv7e/I9F43WcB7umfdzPLSzxe27&#10;d+Ds6qJrSfiegHI/TA8PP2y66I5JJ19h5rUY7HycgSPuKSpa93tlic4UnfA8D0c8U3HYLRVr3csw&#10;064Qk7ffxPVrV+S5NunKtunTZ2rKCUWuAfTXCT8qd/7yCzdc/1Hjot8DlO+txev/S0D5GWs98Dfi&#10;EuLx6OkTePi9xAMXZ/iGBMNe+s3ZyxOPpV953cHzKR6Jm/bE2wvRonu5CzJnWH756SuNB/TXiRMw&#10;cfIkzJu/UDk0OCRMZHc+yitqUF5dp4tpmSpx4PgB3H54HRXVBahvqAATwCLfRMD35QvlSgJKzrx6&#10;/RoeOdjjuY+36lcX0Y8770dgkUMR5rnWYb5jIZY558uxADOcyzHRrQaT3Wuw0C0fm70LcCL9I85l&#10;fsEFt2DY3TqJHTu3KIfOmTMPs2dxxdsMtfB+/fVnBZQG208//aAAc8vj8YD+FZik/y8BpUHEaBqf&#10;7W1cLILj4vHUPwChCYlw8vbBq5hYeLwKgm/Ea7i+eInAmDd4GRECr8CXSJN7J6enqb/54z9/UPoD&#10;oFOnT8M0sWRnzZ+NOQsWYu6C5VixYoOu4F65Us7XrNW5Nq3PU5iBuqp8NNUVI+p1IFxd7OHu7q5m&#10;tJ2dnS7ZuyuWLwMLPGcEh26Mf0oVNjqmYH1AF+a96MOcl/2Y7t2JOX49Ql1YHdaLveEtcC16h7Qh&#10;4IidDzKLynH3xiVdc8qV5JyZ58gkmDynQcBzc40WHzdX5S661mTA/DP6M3CtwbOm8QAStPFE4Agq&#10;iQECayKgrMrCgAIDCE883BEcHgYX4dRA4VCWFPASZuD1Z74+eOjwAE/dXeH6xEWz7PkbrBHB6UPT&#10;bmuymcTVv1NFHk+fiMnTRW/OWiiW41yNjVJH8fNpUyfqRqVlBSkY7KyBj4c9SopSRcQFKKBcpsdw&#10;H6dxzGarvOZgb4cHt6/jTUoufDJbscE1DRtfNmDb6z7sjBrEltAunM8G7CqAkG4gsQu49yIauVXN&#10;iItPxAMxHli9hHOhNIT+9re/CSfShbKMRotxZNlcnO+ps//TAWUuEGdReC8eGSGi7ud9eT/Gc3kf&#10;1lViQnlKarxavcyJ4mCgFOJgZnSIffEHQGm5zpwtBscMcU+mSQeJ+P3lV3EHhHMnT52EyVN+0RLe&#10;cZEBeOXtiKrCBNRXZKC7tRQpCRHKiQSPnMlzBuk528J5S6b329+9pdGnHAEpqqQdLnEVOOaViIsh&#10;RXDM6MTL6s8IqvmEqy+T4ZNYgrSyZiRmsKML8cjuoWYsEFDmy6xcuVJHpuFKiy61NIrgcnD9pwNK&#10;S5y/y+9x6oxRH4LMKTR+xhIBDAUSZM57siAjp824aRE5miVi2WYzmP8A6OQp09SqZecw0Wra9F8x&#10;Zbp0Eucap03HixceGOxvRn9nNcZ6azDWXY6akkR0NRcgK+2tGj4UuQySU9TyyAlp1qNlgcS7N2/A&#10;29MD2dJ4zauprEYeF/aWtSAstwZvC2qRUtaEpOJaZBbXILeoTHwxrinJUkA5wc1CHVQBR48e/dYI&#10;MwfK5+Z7ShTOC/6nAxoeHqr34N8SNOpSrnEhqPSjzf250ItJaLl5GZqfxbwj/jaLkrDdahiJVLIG&#10;k2TDQhiTJk7HD//4UXSTiN6pNvhxkg1mLpqPTbv2gjsNDnCznZYyvOurFZFbhuGuSlSXJaO8NEOX&#10;szEFgntxEkwGyzk3yWJP585fxKWrd3TJAvNPS+XhWApGY5cllcgsqZIGFIg+KZfO4mw+12OKQSOG&#10;DAeA/SNbjYpQh/PhNRdXHtqASeK5qgc5coKAq8d+T38E0HQaaTyA42k8gATrX9F4AMcTsxK4AJhz&#10;n+ROBunN3CeXfBBkBh7IsW6iO18FvdSlHxS/5GBGxWgUcSBTl/4B0IVLV4i1NAVL5i/FvDnSOTNs&#10;MGXOf2HO8sVoH/wEbjehm9wJqP2dtfg40oZPo+3yvhH9Pc1y4wid/6SYJagkAkDuPH3mHC5cfyh6&#10;IRz5uWJ15gmYaoEyg65MswKrxfEvl04uK8xDeHAg8rLSUcA1kNJ5zk4OWqyYsykE1HDj9wDlOXeS&#10;/08FlBxIYg4RASWI1IcEjuAabuWRv8OACPOcU9MSNEksPcOywJjFTAgk+4Nt/wOgG7Zsh4+XpRx4&#10;cX4y3r0vE9+zGW/SEtErTihXjLFegauLk+6BEvU6CLFv5SFErvMm3LqRgDIF5fz585p+smfPHo23&#10;MnHs8sVr8PL0ke9z3y6Gt0o0lVJFonRwbXklinLyUF1egTs3rmvWG8uicptoZj+w8jRzZawf3hpQ&#10;gkzOJbFuwn8ioASSABI4TmxzmT6vcw6UoPIzZv7xPUUy6xVyr3AuwQwK9tOcIupT/g1nWdgHNIy+&#10;C+iCJcuxd+cJ3LhwF8cObILL4yPYsGsqthzdj0v33XH64l1cu2mrGQgnjh3H7Vs3dEOb9Rs36BTb&#10;SfFR6bLQCOI5QVwpxgvTIg7u3YMj2zbD1dYOWi8otwS5BaUCZjFK8nNQnEfwylFSXCkcSR3Bjs2R&#10;kWiZkaB5zwxCw4HUG3xoa0BpHJAY3yX4/6mAEkzqSs4ZE1ByG0UrxS7PadUy9kxDiffl31CHxsVH&#10;qf7kxn+0cn/44R/afnLod3Xo1m27sGv3Acyft8SC/oR/YN7CWZgo1uSBo6fB+nq7du/XSWzWq2Wp&#10;tZ07d4u1ORNr123Sen2cC71y9bruWHTpykWNATOcuHnzViyYI/p01w550HhdAsfaQexoFb0Fcp5f&#10;ooWhSkrKdJ1GSoplloEGyJMnrsrpRtQaMmCyYdQnRodyMOXmWgpJcJqJ+pgAjidrQMcD+D0jyBg6&#10;pL8yeoxo/Y1SlZKTkwWQRLUzOPHO98z2i4wKE0mXJJYsNyTIE058hazsVLyJDJX+ShMu9fmWesL7&#10;ESNj5bPN48mGFcQuXrqGVavXa8Go4yfOYM7chQLQTSxfsUbLmBLIVYz17j8ofuF+nflYtIhVxJZj&#10;x44DOm129doNHDl2GDt2bccvE37GsuUrsU++z5zZzZs3iygJl87IlA5l5IYRnN8sUXY+j+xsdiA7&#10;ktzEZYSsmkkQzQObc9MgNo4cynO6OH8FKMH8fwmoo6Oj2hBcDE2DiFl8VF3M6ot4HaJilpsT+L54&#10;pqknPr6eCqbhUEbG2HYzsM0gN2SzY+denQ7buWsfFi1ersBy3nPlqnU6ncYyMOvXb8TGjZtFl80W&#10;92GlyO+flUM3bdyGTZt26Xwoa84dO3EUGzatx+Kli4R7N2Djpi3fxC9XYbOjxwOqpvnXjmVHmU5k&#10;pzOLkEaRiQqRUwkcj4YMuCS6S+MBNQBakzWQ4wEcT/9bQClxSAQwISFBo1kElIObupKgMauPviaD&#10;BwwicDqNOpPLSuITRBSXFui8KcUzQ5xmAI+XXAoowSSXkhs3btqm5wSUtfz4ntXBOLlMMUuu5KwH&#10;p7J++ukXrFyxVsDajDNnL+Lm7Vs4dOSggrlk2WLxZ2dq0J9hOhos9BH/CGi+LsDhWpJ8ATavIBuZ&#10;2cKhuQKuWLvhryOU65g3w4c3xg/1JYmilu/5Gc+ZyTAeUMOJ1mQNJgGzpv9/AGq4k2qHE9R8Rl73&#10;Zzk7sXL5Pebj0iiiMcSSQAwuMKk6OMRfQWfhEWbac+kkB69RM2YwG1IdytSRAweP4uChY6ITjyi4&#10;J0+dUy7dvn2ndOoBnS5bunS5/NFkEXOMzEzF0iUrBex1eOrmpZkOu/bsVFq+chkYsCCgTNWn1Ut/&#10;1bqjeU6xSjAtK6sstXdS06WzMsQoSMsQ3ysWa9eu/QakIUaLSGwU10TyyMbwu/RnzcDhuQHPGkQe&#10;CSy5dTyg4wEcTwZIQ+MBHE98BorcmJgYvH37Vp/NvGdZARpDtHIpTvk8dFt4pNXLRV+ZWSk66R31&#10;NkI8iQsKKDmUg5ht5tEYhjy32bJ1pwK3e88B7Nl7UCeuCeqy5atx+coNrOHC2IWLVeRSdxLMX3+d&#10;KL7hAixftlo+3yLKu0CrlDi7OuHeg7u4c++2Zi/4+QeqmCGIbIxFBDKz7jdQc4vykJknHFpchLSs&#10;bKRny/ucQi2jGh1jmZ03o4/czhAgr5Hon/K9CVSvWbNGO9Dc53uAGrLmwPFg/t8ElGkj5FACSLXD&#10;XQf5nv3CQf769WsFlv58UFCQvme94ejoaJ0OpHFE7mR6CuvkM3eKbhz7gsRzDmoGc0g2zFQgoATy&#10;8JETKnIpalnIkaVWjx49jgULuMn3UjGZfxJTeYL80CysWLEKq1aybu4OZGTmailTFkhKyxADIFX0&#10;RSL3FbEYA8YwoB6huDGgsk4AUyyS0tIFzFzEJWYgJj4DEW+S4e0bjpT0An1gciXFiwGUgQuSqS3A&#10;hnCEUlcz2sR7kOgC/RmY1uCNp+8BZ+ivRWzS74jtJ6gUuYyoEVA+I3OISQSTAIaFhWn/8L0BlTqT&#10;i5yNjl27drVmOJq2k9gfJA5uGqA2q9dsUBFL2rZ9NzZt3g5W4iTA/GzJkmUC2ibpMIq1ySLepus1&#10;GksElEZRfEKKrnuk7uMSO+rBlNR0uZ6kD0l9ERsbq5zDTjagcg1lZl4hYpPStP5tRFQSgsLihTuz&#10;EBQqeiU643cihYCyESyDxik1HrmbPK9R7DLmy86ycCbB/COghhMNh47nQGswx4P3PQDHE/1NayJo&#10;9KsJLH1qrr+hHg0ODtYEAV9f0ZXirnGN54sXL3TK8fnz56Ivn8l3XuHZczdd28LQH8vgLlq0QIEj&#10;EViCyQFt+sVmx/a92LVzP7Zt3Y2tW3Zhw/qtSqzjt2b1BgFsk1ayNuEm/iE7kcFyWrKrN2zG/UdO&#10;SErP1Vq4pITMAiSL2IzPEK5Lz0FUUjqCo+KQmCUOsrzPKCxTSsoWa6+8CTFZpfANj0VYbBoee/kh&#10;JDIBCSy3Gp+i4sSASkDZEN7fAMpno55mo3iN1iOJYLLjxhM7l5/zyIFmrpHISUaaGCIQ/J71NWPo&#10;/CsyVi2PfE8OZXybCeC8J904itUAP389+rzwRVhkOPwD/XSBErfteBX4Uo0lzsDwt4xkYvtJrMBp&#10;wDVk8/CBPewfOcPO1hEO9i567uT4GM5OT5QYo6WOogPPI3+InUh3ZN2G9Vi1YQPOXb6Ot4mZCH6T&#10;iLdJuYhOFZ2Zmo2wuCS4+b6Cb/AbRMSlwvtVBEKjk/A6Pk0AToBvyFs8fRWJl2+SEJaQiZehImbe&#10;JuC+nQNWiASwsflvzQinyCWgBJcNYkMIngGWYFI0870BjFxqDaQhfs6jAc8axPHAkQxA5jMe/xWg&#10;1gASBHIojxShdMFo3fPveY2ilXqTxA2FAoMsVi63nA4Wly1I/FRawgSfopjtZvvHg2hNNszTIU34&#10;Vcz/idM0xYPEc4pY+jbkTIJJjrBkMqxU8UZA127ejJ37DiH0dTxiU/IQn16kxYwJKDnULygMS0VH&#10;z5ovI0oMrV8mT8evU2ZgoujqCTNm4+fpC/DLzPmYJMTPJsg96XcyxMX1nwSS9+aReoIAmmfgkXOl&#10;lBrkUr5nZ1LsGk79HqDjOdEaIAOYIQOQ9Wc85/XvEYE0R7opVDUEj2Vnuf6GSxx5T/qjFLW06ln6&#10;jrUMKdKz5bM3AmLAk6fIlb/nb/F+/D0yEjGwJoJsTTY9PQ3o7W0UarVQj2XH3F4Wzuc+Jr19lh2T&#10;RizEvbdJ3Jinq7NFN+ZhYf1C8SG5Sz7fj46wsG+vEuu0c8Oe3973oq+3Wzcc7+1s0z1jWmoq0dlY&#10;h0F539vRAu4PMzrQi+G+bowM9KO/2/Is+rc9vbqDfX1tHepqLftpcmco7gDFfcu4IxTrDrKGIHcc&#10;NOe6WdDX/b+5z9nHT2N6zk2GPr0f1H1nIN8BCzcPD8hRzt/LtS8fhd7DsrByDO8xhL4P3ej91IMR&#10;+e/dZ8vvmQ3jSTw39+B9ec594Hgk8Tt8b77P7/FvSHwmfsZnZSES5uuSWC6IRFfGmsoriuS6paaF&#10;2UCP+b2camPggvFw+q+0sE+ePKmzYUxGsLe318ySS5evajiWBS+58RGLZbLqaUdnr9yfW2/yvYVa&#10;WrvQ0sJy7d3fqEmusfRtU3OHfL9dEwybW1hjuAPt7e06W8eizxwDJG7EzzHCvX4GBmSc9begd0DG&#10;nRy7ehrR192Eof42wb4D/V0tGOxpk/HQin4ZWz3dbbppFLfH7pAjd6ds72jS96wAy0LcPPJacwt3&#10;Xa7Rc0MsKmqota1BqamlUahezhulzc3o7pBjax262+t0k/u+LhmfDeVyf279Inwiz8Eipay1yGo0&#10;nBEztUV4NOfEiphoOXsh3UdIiJixhgY/M5ssGlwZUOJ1EoNMpnKPTWdnLfr6pGOGpPOE+nq5tTV3&#10;xerXjehHhobxfkwGHHeefD+m+6h//vQO72XwkVHJkNw9izNq7Hxe505aH2XQc0dlbrREpua5oZFh&#10;CxMPy99zk6au5lr0SGcNd3cog3LzJjLpYE+n8I5lJy6LgBiWew0og5NRG+prtZPIpGRObstGpjAM&#10;aJiC78msJF4n6bkwqC6A/TwiB2HMoW5AgP7S0Qy0NeFTmxzlmT7I+UhrA97JZ5/f9+PLF2H2TwMY&#10;HuuV3/7XTMr7kOksJdgsjGkp7c33luNv1z7p37KwMP+WmyAacEkGcMO4pLr6SumD3waGGRyU4Jyd&#10;Y5knDTyJhOf8BSU/k0xIzAm4dv2mzmiSSdvaO5VJyaw9vYNyFIYUBiSRCZURGzt/RywMx+15yMCW&#10;73bIeec3Jm1sbNTC4Ir3kGX3NY6XUSGOH265NyDnxI7Ce7BXhPzgAMYGBjDUI9//SgMinAe6+9Hb&#10;3Qfuh8iiq50ivLXw+FcGNUxKZiMDklF5TvozZmXldzIpi/n09LYrg3a21WsKQG+n9H9lAZrry0R4&#10;tAifWIQEf6NelAqJJbqIE48UqoZJDRnceDQYkfnIkHxvhC3fGybl52RkEiO/NmTQwcFWDA93K5NS&#10;8zFPgUyqJe1HZFC/e/87JsWXD3IkE1qYjUzL+ljcf4jb2ZEp+R2e6/Z2wqgknvO7/A1+h9K0Rzqq&#10;hbt1y2Ajs7Y21Kh2HRWp+05AHRvqV0Z9/3VnNTIrn61LpDN3EGWnmL0Vzd6JhkmNZhqvTUl6PtKL&#10;2sJU1OXEoTozFtXpMajPjENTZhKas1KVOvKz0ZydjobcTHRJGz8LqJqE/uk9xr4KI95vPJOaZzCa&#10;lNcN41qY8uNXhrRoWPO3/JzMymdmBai/YlKW2qqotEhfEq8RdIY2OEnn5eWhzMq8SOZRkkmZ30GN&#10;Sj+Gk5/cR9loUg5+Mmpv35C8F0bo6lfq6OyzUMeAMF//NzJM+hsjW7QpNxNtbW3915pUxhoL9HKP&#10;jX45Uvj2dwuW/SLI+wYwIM8y1DOAQWFOErff75Fn6Zbn6NLnEWvuK5NSm5IME7a01iuTqtb9yqjj&#10;mdUwGytXsuoWPx/sa1eG7Omol7HXiY8iiD+969NrqvnleywkzM3DGX1hTgmZy2BkGI7nxM/gZRiV&#10;n5PxyIi8ZpjzzxiUR5uamgLU1hZKZ1ZIp3PvSdFiou3ec/9mYUoy6KcPMqA+kTFlIH7mwBKpTwYQ&#10;pqMZSg3H77PeNpmIzMTv8XMyl8VE5m+SUbmfBTu5BS2NVWioKUZVcTaqS/LkmIu8TO6gl4bmuird&#10;OnFAOpDMoEwtGphEiczCeY3C0GwozVxqU1aUpEY1jGmYwrwn8b25RjN3qLsa/S1FaK/JQkt5OlpL&#10;M9BSko6mQmHMfFIGukT6Dbc2YVhM8TFp7xeawp+F0WgKq5Y0mvHLVzJa8qMyqWFGHvlM5m8szGq0&#10;p+X7ls8/6/NROrN9BmhDRmOSWHvWbDjO90ZaM1xFDUpNSieXYSiWwWYKJfc7ox/IvUK40Q3TLcmk&#10;lkFvOXYLc1AjtneQeS3UJgzZ1tYnzCcux1dqF6ZpE4bhZxaTWKycti4ZS9xQTkzfZtFQ0me/YWfZ&#10;s/SdCFVqUw78gaF2PdKkpHk7Kubku35hVrFihrrEshLqF+oTd6ino1XGjjAl9zaTMdQrZjGJWpCa&#10;1DClYULDvNbMas2kbfJ7PTJuyED87P1oH1IS3yLI3wtdbbVob64SOIbFBO9ABffJ9nqK4ycO4fLV&#10;S7h+8xru3rup61uZL8QJbTIWrTviQMYjFmRMgxcZkYzN7/H9eAY1TMrPvzFpfb3YxsKkLS014oDH&#10;a1VJdgLNSpq71KTG3CWjkvksxPfv1E/Uz99/UBOU21ZwkFHDUJt+JGN8pQ8fhFnHxHwRjU3/t0fM&#10;iY6WavS01qJb7t/RWKn2P6ld/IlOkYRF+VlicUrnUfOJlqQAINhkUla5pKnBQpJGm5JhqU3JAMqI&#10;8pw8UnsaxjWa7t170QodFegfrBEpLvduln5oKkZbc4lYu2UyICwg9Ypf0tHRAG47ScnNF3/T8jIM&#10;+j0m/aRCg/fi83yfSb/odZ4b4ou/T0n8PeYk6L8RB4JFepuBQWAZn2bxaVZ5467GzJ/esWPHt2AE&#10;Azb0UY+fOCUDQ6yYryZkX/+g9KdotIERGbQs1Dkg1y2aVJnVSouqVv3KpN+YuL1byTApSfeTEy1K&#10;C42a9Dcm7RTMWjA0IlqvKU8EeIu4IK14N9goXdSF1ro8YVAxIcuzkJMWica6fPT11OPzRwpkGTsd&#10;NXK0mLkkMiqZ0fibPLc2bb9H3b1dau6yXDA1cltzDV6HBeD29XPqk9LsHRYfuaG2TKwSV+zcsRkb&#10;N63B5q2bsHf/HuzdtxPHjh/Cvv27tGCY0ZRkegpX4mWELHGhj0mGNFjy3JBhUmttynObQjH3qE27&#10;upqQl2epAkptSqakhvwrJmUg5+P7T0oywrQ8AP+O37WYt/RhxUz+xH3ixIwZ4aa63BRQfBVxzjtb&#10;q9DZVKHU01qt0ouMS+I5t+1sbqhUE4la2PjANDsaxdSl1CKj0tTlluGGSTnwjWnLgU/mIBNTs5FJ&#10;eJ0gJaZEITTSD8mZ0ahrKUOTAN/W04DuPjHVhEHrm8SMkfsnpsXjdXQ4kjOSMPxeTFgyuvzmb4xl&#10;NKo1WWtSC1NavmuYmn/z+evnPDc+q3xbfpvt+p8wKfuCA4KAc96cta527NimW5DTB2XWrYn1MzeA&#10;WvXEydPy/SoZ5GLdCKP2DwxJv/z7TMqtCEhGk1KLGibt6GAAqU13CKN1RiYlgxLHzrZG5GYlIurt&#10;C2RmR0iLu1BcGIN9O5fi0tldcHO6hpdeD+HpelOOdoiO8EZlcbIwUZGMuVqMDDVLv4mw7vlNUxp/&#10;lGYuiZrSaM8/o8ZmYWYRvNTKZGxujXD5wkm8CfPT4BEDR0MyFkqLsrFixQKsXbMcm7esw6o1K7F2&#10;/RqtL8OiAxs2rlEmZYYVMaLApMY0DGmYl9fIfEZ7GmY0mpNERjbE9zZpaW9RWpopjNMu5kutbtXd&#10;KWYd/VFq079i0k8fuF8+/SjIcQRdHZ2asPnlM03kr98RrWDRouJjDIlZo0xaL/6FdGZ9CSJDfGF7&#10;+yLs711BeLA3SgvTRJNVql9ACVZTWaTPx+gqmZRAk2lrZeByUNJhp6lrmJTai4OcDEKGNdrTMC21&#10;FL9Drci/I4NbGIUsQyYhg/3xRU1MP4p1q82LWtL8/m/M+huZ+/OcnxuG/Y1JDWNaNLA55/c4cP6K&#10;ScmgNHcJOr/DI79Dc5dFgHbv3qlbyrMoK31QMzVOk5eZzSy6wK2Peno54Pt+x6T0Sf+KSdUfVea0&#10;BI/GM2lXF7fKt7goFP4MFqmwFUHbJkKwqiIbJcWJqiW/fOxGXUUW7G6fQ7DPE1w/exh7N6/E5pXz&#10;sXTOZGHce0iOD5duGtQFOxxHHBfUoCSavaoNv2pJ6/M/JTF3e2XM0CdVLdxUjb27NqOiJFsZdGRA&#10;zG1hUvcnDti8eTWWL1uItetWYN6CuVo/iMzJQhJbt23UfE1TGJc4EB8eOUaN8DQMaj7jNdJ4DWrN&#10;vDaZmfECaBTKyvLQKOZmakq8aKkONSk1cPTV3/wjk77/yqSilUbfaxT480fL4ObaBvoMHIDGzH33&#10;TnwR0aJDQ23Ssc067dMnGmtkoBWh/p44vEfMh53r4PTopgJRV1WIdtGmBLK8PFcja/w9mstKwmSc&#10;+uGAZPCIG8rQL7VmUjKIMXUNkXF5tDDFb6/urg6kp6UosUIxibXNoZuJfhTTh0GEYaQkxCI2MgIt&#10;9TUa0KJZz3v8GaNSe/NzXud3SOY75vuW93x9+XpuOVKI/BWTMnBEJrU2qQg2p2BY4IFMevDgfk0S&#10;5iIkmrqcg+SR+z5zUVJVNYXcgDLpwCAtjH/BpIbIpHKNUzAknZ5RsvikHaJZOzq61Cfl3pyWOIcI&#10;zdFedXdGBrswNtwlGioT9eJuUSiT2hsq0NVcjfvXzmPTykVKm1ctxZmj++Hn5Y7yojwNLPaIAGsT&#10;S6NDXB1j3lJzMmDEwA6J2rSmloL8z6gCtaLxuKGO+T735yaTcvyROVVRiCA8eWy/Muj6dSu18CJL&#10;B82dP0cZdLVoV2pUMwVGRmUCNkvbsHYRtSuvMwOQn/HI3RPNZ5wyM8Tr1sTfsCkqkjdi5tbVlYlp&#10;UocGeWjWVaDEo8YyDj8ZlmSmQkxgiQEdahcSg0T8G+640CSmF01Smrjv3okkHe4URmMY2yIBu7oa&#10;0CQmbkNNIXIyYpEYH4bS4nS0tYgdX/H/a+9dYHPM1r9/O3tn7+yZzGQEIQQhCDFBTAhCCELIEEIQ&#10;QhBCHOIUx6Ci1UZPaVVDT0Hb9JxSGkrFoW16UI22iLM4i7M4zUxmZn//12c9lv3svh0ze7+/3//N&#10;e6hc7vP9PM99r8+6rmuta12rSnV1ZeYnX7HvdE2VlSesoGC63LZCj+9J4blvNVCdM/FoYKEJndoQ&#10;SPFP0arACiTezGUbkDlOYSeCna4j+nhr7IHxvQEfuWvame0zp48rIz1VBflZKjqUpzyG/BXlG8xW&#10;+98yDUT/7Sv7LBrM7Jkw9TPiJ4P9YH49+/22F7Y5D00c3MhFBQKggI2v7WthD2EwrMg1q41vsu9y&#10;g2tPYCaM+gvnXPpWZtcngnDMmFFu+MrU6dPUt38/9e7zrfoPGqjps+do6co1uvvQtN8TM21fvP4k&#10;D5++0KNnL8WU3E9fvtHj56/cOfcemeZkXtcHj3X7/qMAoAYk4KJNfX/pPVsGtGlgovqXZrE8f37X&#10;ntU9qzwfmdV1x6wuA9PeN5A+vM/6RVuv1fOnN3T7Zp0y0xM0ZlQ/9erRWosWTFFxUbYzOx/a+377&#10;8lng+T9FA2LmYvKiOe84X96XCVyGz4qZ3U+s3GD6olmLCrMUGb7VNV69e2mVlWnXxvOVGjqwvwZ8&#10;10dDBg12lRzZ+EijOHjwQJcfZHvolk8JxXyCMQ+eN10BlaW3dlgyQtHPO+tnh/a5nhHWW1y5Uqfr&#10;1xvsYeKI25e2H1hZcdr1B9FQ47oYnARMXlp4AxrVNIXTMmaEfuxy4Y9raPnFFH1h2u3XX9/pH/94&#10;75Y//2y+3C/mL/5qoJvp66B9clPPH9/QDfOL6+vO6PLFSl2/es4B/OrVA6uF79oPOOcA/dn82kAO&#10;HgrxO/dQ6YRG4wAeEKI9AZJCHjAtTZvjF3/UWuwHWg9p0aF8q5TOiskimHKFbiQmj/BTtNy9c0Pp&#10;B1KVuDtOWZn7DdACHTtapOMlR9xMImgJuhCANBjOX3hG9nz8tp/i2wvbnOM1asAE9q27aPmfXaXz&#10;e5BeMa3JRP7MbgKoaH8gJe4MDTp9+lRNmDBe02ZMd8njKFi9vu2tkWPHaO7CRW7IE/4kGvPFy3dO&#10;nr9467afPX9j3+G1k2CN+s+WXNOUBuytew+tsnxg2ui+A5TuGCClG+bx46euIsPcfUflapXzjZum&#10;/a/W6M4t4LTfdblKt24EGu2uXCq37QoDtsHJ6ZP5WrViptatma9TpYVmFltZvX/Dtfo/pm/TIAVQ&#10;L342GkAFUsrH54S5FhG0KPM05ufs17Ej+a6xiDYRgiqy9ie59M19+/TU4IGDXFTQ4CHDXP5TsjH1&#10;7NXVjW4h05/Xkl7QlB5S/NH/GNI7d644oRuGH45WwZQIdJkE+jpddww1/0dQgTQgZuqapsWc8T4o&#10;BQzY0Uj4H67xyCANBhbTl8YjTJwnD67q/t2LThgzTmuq16I0aF27hg1fb/f9ybQOPiVdKe+dNuWF&#10;8HLQkAAKqAgaCTj5Lr77hX2chw/Ky6Rmo1DTx8vSz43EzCkUejQTtTUBl3GxkUpO2u1ABWymwaWR&#10;jRm7ARW/C63ptONnIHV+538RpFevmOmL9reXzff30xABKflXGKmKkAZr3oL5mjt/noYMG+o06VQz&#10;dZetWu0S59Kt8vjxa6s0P5i2e+/kyRMD9Olbq7gNTjvGthffVwqoXuPSZUMABEIf60sD/ZX5ty/M&#10;jH5rFpjrjjOr6vVrWnyvGqAXrGKu1t3b9Q7Uu7frHJw3rleaCdugJ48b7H2c0/17dVYmG1VbU6Kq&#10;iqOmZW/qtZmhtMLSt+81qRc/wxCalHLRrPYMEgD1mhS3YVdsuFV69Q5S54+ar7t62QIN6NtbPXt0&#10;0be9AtHSxKxilaBJhw0f5AAEUsD0mhRA2aaccdybvbgjAOqWfwTSmzcNjvvXHQj0A9F/CaQ3rFBg&#10;ojif6yOkXpsGa1LWkdeYfPYy+EOzErBAgfnU5O60cgBSGoAwgemGoRWXZu6nZvvfu33J+aGP7l9z&#10;pjfH+Q6Ynsw5RUEGQN9iimlLKxovxkOKlsTU9f6oNyEp/GxzDYUf7YupjC9688Y1lz/g7h18nPum&#10;kS669YcP7hmMRdoVH2uadJdBuseATXUp1o4dPeISRTB1PtPqY9K9eUPrdcDsBU4g9CawB9fDybY7&#10;x55ToBU8sI7LEAgW+WDfxQqOaXYvfuI14PTiIeVZAymwYvKSpYOh+KRVmTt3tjN1yQk/eeoUF5+7&#10;cOkSLVmxUps2brN3ZNbFG6vMfviHCdbQr/bOfrGK13xq2//u7U9u+83rH+x9fLBnZpAa2GhMF530&#10;ytygD2ba//CTPf8f7V18sPN/tN/+k2lRs3Bc3/k7u9dz156ANfXy+W3TmpXOrPVaE/P31cvrdu86&#10;qxyrDE4D2NYB9flTe1ePr5nGrXO9Am9fme9r5Zb2E94lgLKkLAAoAAIp658TICW8EF+WRriYyO0u&#10;yMVHHD03P3faxDEaP5qZLoab+T3aNbqRa3HMuLFu/Mqy5YsclPiPQIiJi+9J+4DXpDQAASpL2hKo&#10;ZF3j0R+BFDDRpmhRlvfti1+xl04DElqVwhIQK2RohI9QftKkv/zqGo/wU/FXA62WvOh3Tisxex9a&#10;1rXwftSqrGP60ICAzY9zTjcL3S1MInuhttz5tPjFvFi0Mj+UlwBsQOpNV/qj/MthPwKE3tcDVoBm&#10;v9ekgMoLZDg800kDIuCdLD1uPuhJnTh+THv37A4k19oR6sAEVA9rPrkTzpwyjVul27dvmnZ55DQp&#10;kKI10KgA6EGlkLKOhvT7gRVQqXgA07sVrGNm5+dlaU9ivBJ2xZhPnKbCghzlZKc7rY6wD8k8kOIS&#10;nqDlD+xPcaY5MyMykcGUKZOcT0oXzOy5c7RoyWJn9s6aM1ur1q3V+o0btHHjZvveRIn97KD68Qd7&#10;n7/8w97fL/Zb3hs075xG9Es05MuXBpkt0ZI//GTP9me7zoT1d+9/sErSoDd5984qmkeP7Dxa4308&#10;9zOnAYnPpeEQNwc/9P7dRoPwigOV/uo7t8+55c0bVeYGnVRNVYka661SvNn4KXSPRiP69HmXwaat&#10;15Kso1U/JzdumVa3Mk8DHCGWmQeSrBK4pZ/eP3P9pFcbazV/1hT1/7an+vXtpX59+rrRHF279XBu&#10;A5UgqYmAlGlaABRQAdZD6RuEKMO+Fdd3zQCnl2BIvQBqizNnjqmsjIRXR3XqVLHKy046QMvMCUaD&#10;eRM2GEzni34UWnQRIpN+eG8AGrD8cR7QYkoSeMA9MI1dQLvBhaAlCVpwcs/MVnv4j+zh0jAApPSD&#10;ej+LH04LLpWANx8p/DxoalEfEgiEQIpG9VrUQwq0HKfbhXMwS/Jz85SZnqHjx0pc95H77lbxlJ8t&#10;06HCg0rem6SIHeGKjY5RXEys4mPjtD9tn/lHBnPJcVcLok0xeQlxC25EQviuwMs6Zi5alXXgdT7s&#10;e6twfvqg968DIZA/vnutE0cPBwpF7x7q3b2LFs6dpT27YpWdvs9JTsZ+J+lpBmzqHuVk7lNa6l4H&#10;L0tkt1Um9JPik5K+f8asmc7cnTl7ltOqUwxWgN29eze/2L0/3tfrl/Rnmu9oz8JZFZcuO8vi8sVL&#10;pqkb1HCh3uVFYZpwxlafPF2q0rMnXf5J1snjfKKU4UKMEyvX9esGk4HKIA38UoIaAPX9m6d699q0&#10;oGnFm0SdXcRHrXfdck8eXXU+6qXGclWUHTFAj7tWYMzQ+1YmH9+/YxX7/YCp+ygAKO5LMKBesJY+&#10;JwCKoEWZXpbuPrph0KLv7fs9uH1VhTkHFBUeqsidYeYfr3QDE5jYZPXaNa6ry2tOWnQ9kEALjIDJ&#10;PgRgg7tb0KR/CNJnzwKBw0T4o93oh6TBB5gCHc//o0/q/VInP/2qHz/8pPdvTWuZeFC9xmW6dUar&#10;UIsCGBFD3qTjpf1spjHOOZ3bvIAHBt0Te+CAzUvAT2T90aMHnwo32uof//iHW795MzBlLdrRt+h6&#10;jRnw9ag0ArGwaGHgBVKO4+flZGUrJipaWzdv0batIU7mzp6jxITdrmARRcU57AdUzi3Iy1dWRqZO&#10;nih1D5HvgDYFUtdxb1aFhxQQvb9KxcLSa1payAHzlx/e6c2Lp3rxxMzwB3d1rrJMg7/r6+ad2rBm&#10;pZvJZt2q5YqLinCQFuRkuvxsyL6UROXnpDsNimZlyYBFRr7MmTPL+aSzZzOv8jSnTUmygCxattSF&#10;toVs2+QsFczlc1ZpMZtptRW4qsqzYgpd/PM6M9k4ftkKGOa265/G7LYlBfwuQQP23R8/NeiePXXy&#10;7NkLp2lp4X350p6JlQ363QMxvGYhmblKnCyDHKiUL1kBbrxQZbCyrFBlWYlOHj9o+6tcXznnPLp3&#10;28R8yAd0jTzW44ePXEXitShQNjVn/ciU3xI/x3Pt+UqX363s9DGdOHZQJ0sKVVNxQpfMzbpx+YKb&#10;Vb30xFEVHz6iq1cJoqfR6WEgo8hHU5dKHxi974mgTYGW/Zi/+KIeVLf+RyAlKAEgaSgCUPofeYgA&#10;RedzMKQe0GBIjQQX7PDujRW4dwaRAYom+qRh7TpqYEL4+ONemL/Ag3lHoPovBhWF1XX7vHruQMbE&#10;BmTOZx1tFGh4sSt/phHmHw5WXhAmL5oUUIEPjUot6Vv6/AsEzntWabg+RtMOp6wWjI+M1qljx10+&#10;u6sNFxW9I0Jrlq3QskWLtXXjJjckjr/duxLcgE5yzTLAExPu9/6AEkjRroBLpQKgrLMf7Y4mRYsy&#10;LI++WPpfr11q0MC+vdWjS0fNmznNTQq31IQ5xrasX6Ok3fFKT01SYnyMCvMyVXKsyLU605hVcuyw&#10;E1KaASemLjJoyGCXKg6Td/nKFc4/XWv3iooMM4gY/YE1QID5Y/u+j1zracAsDYyOIowPf/JHKx9+&#10;P5X5UwPtJVrRnvkHe4/vPrzVm3dWSb5+bfd55eTNm8CgCEJIqax5/5Q12iv4zZSz52YNYT1dNM1T&#10;W1um6/aOaDR038uOMayRMuQgNUCfPzaX5QGNUIFul2BIsa48pFTgn5PLZnIyU2+g0afcPcsKsyIP&#10;H8zWgbRE5WUfUMb+ZGfdFB0qdMkbGdNKXnmmd3apAUyDAiLCfTyQbANqMKROe36ElOUfgpQCQ03v&#10;+rLsIVLw0QAUJsw2X/MHi9cSXlNg0rHkfO9/eZ+LJYDx4XyGvzfHvMbxfhrrfL736ziH/SwRCjni&#10;t/FJMVvP1VZ8MmOBFSEsjoQZTDuNOUpt/vbtW3vxT5zcvHlTp46f0KHULF05XaO3N61gXruvc8fO&#10;KGZzmELXbdHWNRsVumW7mb1FWrJkmbaH7lDYzkgl7d+vl+997G7gj/ZYAtP5e2u+2Ks35re9fqXr&#10;N82fbqjX3uQ9tn5Nbw3KH8y8pVC/sYJKYQ1EUb10Lck0YmFeMqfqkMED9W3vnm6dZc8e3Vw3wOlT&#10;x80/PWB+dK4z0aqqz7pCQD8dhYSkVgxVI5gBQMeOHe2SeJGrmOFpjIAhUzmTHjHzsLdAcA+wNLw1&#10;glDhIexjScXCkmt4zuz/nHA/rqGLjPfDPq6lQuWYr1w5xpLz/Lm0NeDisM57pkL2viTr7KPS5R3T&#10;NsDYYoT3ff/+XQcw+704q8ueL7mLyTxORX31KnO614usdD41EuLzdWDOEhjC8wRQwOE4+T1+ay4E&#10;hG1/3G/zObhHHka+Azk6vJCAxYOJaYypTINpC6ACIgClxgcQ4AESvwwG0kMDLAAY3K3gYWM78Bcw&#10;Sfmjr4wvzLa/h9Mmdn+Wfp3v4k1G9nkgPaBe3H4rVLxQEkVTawIqZi0vlofLg+F+VA60MlKjf/bP&#10;SLt75aYaqs4rPCRMm9ZuNDM4RHFxu9yQLiaa2rxtu9LMh31vFsOjZ5jwgT8gvX3nnls340L3Hz5w&#10;Zt8dq/nv3r+nTVs2ujjRy1cvuQn13YT+9iIwKWlNx5ykoQ1zs6L8tMaOGeGA/LZ3d9dg0b5dK/Xu&#10;FYCUPl36suvNlCJSBlONGhtzy7cikhyGsEAgZbo58oUxnpQYXiBdsGCBm5GbnJrAgvDsAIh1D6YH&#10;DQne5rl7F+NzwnnciyVAss7Saz0afYCORhQKJb8B/w7zkcrG/yZMazRf0/Mo7MB2/WMCAEAEQvaT&#10;pphC7+EASM7jHKAFZtbZBzDBxxGARrg/mo5zuI+DyIR1jrEM1oTBwnegHLL053vNyf2uXKHCMI1+&#10;+bKTT/f66LdSCbfwmovCjLDuNaiHB2lOowEpSwBl6WFmP8WW/ZzPH0u+FGMLuTefwXHO93Cz7r8P&#10;5zT3ef4zEd+Cy3hKXiINSBQCalgeDC/Ia3cgxfRq7u+nH37Wi2eBAcX4UrR21tXVWw1aqsREGmH2&#10;KNZARQA1OSVNPxqJviryfwSq8wewaE98lkdPHjtQo2Oj9NBMNjQpgmn43jQMfjfmHn43reozpk/S&#10;6FFDA4HctkxLpdsnyS3zzbRl6lwaS+iSoauFgI76BvutZkoBJy8W8wozbPnypS5uF01KIh5mD2A0&#10;DHlRARZNynhTNKaH1AOK9mPdw0YFyNLvAzQfivk5CdaYCOtoQb4rkAEdLglak3N5h/iK3lzkHGBl&#10;CZyA6k1bXBoKfTAMwANsAIgmRaN6Teu1KMcDgFxy+70G9mACKuch3J/zuMbvY539wcB58SAGn+/v&#10;wX0RtjnP39cL2/7YP33X82pBgwwCPMHraL5PA3I/CttNBe0L3Cy5BkETeg2NRgQ6QOcYZgXX8RmA&#10;5isEAGWda71GZx/H/HFfYXzabwWJF8uYSn4UL44ChHkEoBRUPovv8Pw5lkLzkP47f+ZuW+G4+3Hr&#10;X/88pPwxG6zXpA0XG5VXYKbpxXrb99hlA2DkBZ3o+FlENRGOSYPM2LFDNXAgTft0nQy1F0+K8BNW&#10;CJmktMI0rplNplloNUf7ElROyyS+DoBSWdEgRuFk8hiijog4AlLGj5I6hURLjIBhaiiSGaMdPUAs&#10;gwHzgKIJWfptjlEZsv9z4u/BfVlnH3DRXUFaNaY8BkC+P+/Pw8pn8H3wNz2QtD14jYr2BVZfDrGW&#10;aGGnXNFvjRkMqEACiADryzTnsc05QAmggMwz41rPAOdxjjepOY97sc25COfQaOj54b7Bwj7O4xr/&#10;vagMgJXPpjLCUvineWum8cdGJxqgXOyu11yIByTY3PRazms1hG0PC+L3cQ/ABCB/nGPciyX7+ZL8&#10;WPZxLtcBK9scR1NyHcf85yFeeyJeo9J6izZlLCE/hlqYFwekvBDSnfKduOann+jyCGj1/64/l7r9&#10;/AUVHS5W+M4IRUZHKTk1RWvXr9O0GVOdqQukr9+aCW4F8a3B4YYDvn/tQL169YJpucnq25d8iG31&#10;/YTBiokJ0YgRfTV69HeaN2+KHZ/q4okvmvYgsoiCTCXFS0YrIb7VEPeC/L2MKSW4HjCBFFMXTbpp&#10;0wY3IBwgPIBAhGYFFO4NNEDMfjQt+9F8fI7v+moqnOPewUdNyz7uxTb3wcTlffks4ADrw+ooqMAI&#10;vMDoC/BvykfTE0GbIt5PRFAKwX4iS58VPdgH9dtIcF7J5o75HJO4FE2PN73en+vFJxZ1OSftd5PC&#10;/nxdlXNbMG3xQdGemPMAzPNoAQweLgD1vilazcPCcbY9SB5Op82CgPTaE/Hns5+lX6cC4EFS83gt&#10;B6j+3h5YzmsKJ+IBxVT2AQ0khqLhhEJA7Y6GBVKym1J78bm//EIf5X8vpGjS8ooq5Rcc1PyFC7Ry&#10;9SoX3cP0rIziB9DnL00jGaQ0HJERgDQw9Eu6yJknd7RmzSL1/radevVure49vtGWrUuVk7tH2Tl7&#10;tXDhdAN2gIsbJpCi3p4jABDOhmnkAXViJhOFkoISGxtt1zIiZpJrMAJYTN6NG9c7bQucXrgfUPIc&#10;WQdYYMzI3OcAAzp8SW+m8swBEjCDhX0eVJbck/1c7yEFSmD0raJMigy43B8twmc0C2awfAZQhGcQ&#10;LB5YQEU+dwwJBiwYPi/BcAYD2tw1bAO2TxhLQx8Z7KuqT9szOGvPOEUxsREKj9im7aGblZ6R6p5H&#10;i2BTNtDAEhi14E1OD6iHM1i7sg5Ifh/rnOOv8xCz7s/BNGAfD4XP5N7B2pJGJ3+Nb5DyEmiQ8oLn&#10;98vHQIXX7qViAlFwAJfPQpMCKfemywZt+t/5hxlc33DRHvo5FzxAdwddHUdLjtlygcungz9KNgCX&#10;fMsKPUEEtOgCKWFulZUlpon3a9v2ZfayVis3L1Fz5o5Rj54tnYbFHKaP8o6ZXQQVoOmohdE6mIQ+&#10;zhffxtfw+J1ozjFjxrgWXhqOMHlpOELT4oMCI88NbcnzZZ1uMjQgUJHGmSWgegh9mwDiW4I5HxD9&#10;OQDnG4j4fqzjcwIl/YsUQnxOL2gX3iPmHhWv66b4jDj/7aME+4bBjTe+xdRD7IEOhro5WIMlGNxg&#10;8TB6AL0Ep+P24rM4+8zMVFBMEtNoLs3pM8cUFR2qkG3rrWJeq60hG3SkuNA9pxbA6MWDyhJt+N40&#10;WnMaFPEAAkPTde4F+FzLvfgDOioA/rDT2X/txlWnWd7/YNf/+IPrmvj5V8LRCM5+5bQfcDWFNNBk&#10;A6SBcZeAysvA1qdw8h0AngdCx7PXoP6+797xXf/rgX395p3Bctv8q2uaMm2qA5RplEePHaPNW7cY&#10;rMW6dOWySk4ccz4qmozkYCSoP3WyxAUR3LzZoCNHsrRx0xKnTbt2+0pt2/1FvXu3V48e7UToJv2M&#10;9D2jSfHRMI/QOsBJwcVMomBRSRHDm5AQ78LXaOVlIh4alICUhiP6U71JClhoTZbARAMPlYBvqOH+&#10;bHOu9wnxGb3487iWyhIoWQIlS+czXwkMBaQVm4YvvisFEfHdSJyPluTY74nXpMHaNBg+D6gHkefC&#10;km3Oaw7OYAib7vcVX7C2/BykTcWD6nLgm+VQWXXKykudQXvEQRoXF27adIciwre5+UrPnD6hFvce&#10;3LVa3Rx0N0L9mTPJ7t6/ozfvXrttls2Jb6VEuD5gwgU6s9l++dp824/7gA8Q2WbJNtqk0TTCXUzA&#10;D+/16qcf9cZg+vDzL1Yj/2jmLg1OaG5acwNBDP4PTH/G1LX/6Y/knCdPDPprN9x1xrWB+qPVXvgU&#10;TFFSa5XPS9NUNIi9UGnpKddqu3DhYs2abWbfpi1Wax37ePf//I/PDWTJe6iVK1ebL7hWOTl5ro8V&#10;WbGCCXfXKyIi0szN+eYPprsg7S0hWzXu+/EaOnyYmaMLnOBHrlq1QgMH9FXHDm3cCIxePbvqrhVg&#10;BjwTWE/OJSKDKODUyiTCojHGC1OMpO1L0sJFc92YR7IIMNn9tOmTXG6eNWtXOEhpWaRhhNZFKrrg&#10;VszPaSjEH2c9GAi6iQJS5SKZztOVYusMqq6uOKlq0yA1ZvIyLJDP5T4eCv/ZbAdD2Jz4z/TSFFQP&#10;229JU/i8/FFfM/icYJPWg8q2B9NrVD/PAfvJhMJUrsfNUiFwIjsjzQVPlBQfVNnp4zpj77UFZpYz&#10;TT4u6RKgRnRdA7btBnSbieOCo81nccPSMI8+mAlsvp9LDOYaQAImkxsEjkn0POCncL4zpYg0+nid&#10;M6t+eOvuV3+5QXce3Nfr9+8c0Gg7H8nkR9WAJfvQ1M43/Yf5pYYoS/4I5Obv1KkzDhKgJVj86tXr&#10;ysrKMd+0QNHRsYqPT3BLIAFSjm3bHubkB7vmf/aPz7x48bKrLKKiYrR+/UbXfUMca25uvjZv3urA&#10;ZX9KSpr7HgS5o3EJ1YuKiXaDszdt2ewmPGSWyw3rV2vO7OkaNXKoZkyf7CAlXzEDvdFEvjBSIAjg&#10;YIgaY0nxNaOjIx3oaFEyNNDKG2jpneDCBbk/5i4tloBCayQtkb61k0Y+jgULxxBgRprrPnBA23cj&#10;5pqWaPpzKYhEEzFom0EUlWeOq9JMXcIOgYvWTv953AP4AD8YwOYkGEgvzWnH3xJ/jgc1WIL3/Ras&#10;XjycXmN6INkHjIjXpAAKtFxztPiQsypYFuRnKy830M1Gu0N5GVlCzqoFcbL3zCwhHIyX78LCzNln&#10;PyFgxFYirCMuPMzgChby1XDsH/gx5qdwPvs5Fwm+tul9AJnWPHyWX362a00zu1C5V8916+ol/Wqa&#10;125onBLgb36rnYMP9OFHM7kZV2V/jP6/aWbmiRMn7YU12EOrsQdb6zTpwYNFCg3dofx8s+9tGzAP&#10;Hy52faC5Bi/TD9HY80f/fvzpF6uEzFowYbTH5ctXzaQ87iqIM2eYDKRQGRlZrhJIT8800/WokpJS&#10;tHTpcg0bNsLNnjNr1hxNnjxVC0yTL1q2XDPmzHVDx8J2RjhQY+PjdCAjXfsOpLnWVwpSZcUZNxSN&#10;ypKKj5jmG9cDgBCnu2DBPDc0jQAGwgEZAUP3C+sAianrU6mwD0Axd5m1DTgoUN61CXZ1WKcRz0uw&#10;e4RL4/fhvuDO0Obguh8emAl8/7Yb+kjIKTHZyM1rDQFQy0+qyiwACiiFFSCA3FcAgNoclM2JB/Vz&#10;sP6eeFCbk2Bwg2FtCm1zoAYDy7o3ddnmM4ETbQqgjHLyoPrEAgS2tEiMi1JCzE4dP3LQTJBTqqsu&#10;d8L2OQrGhXO6XF+ra1ZAbpo/cccKxoPb1/XICsnje7f04vF9lx+X6SFYJ//M7WuXdNVq0itWk3Jt&#10;rdUGZ04c1cljh3XKPvj08WKdLT2mMvPD6mrMDzG7u7HunO7cvKKHd24Y56/09N4NpScn6PblRt0w&#10;bXvpQq2rVfiRzNlFFA/Dohh0U11Tp92JyWbyER5Xb6ZeiVuSpHnP3lQx61/avgztCI/SnLkLtW9/&#10;pvYfyFJe/iGdOF2ma7fu6tK1my4Un0wDV27c1qt3gQrgB7O0b9y5r8Yr110aEbzhl28/qOHyNZ0u&#10;rzJ/4ob7/MKDR7Ry1To3qyCfmZyy3013NX/BEjfBK/OCMtkrE9X16NlH6Rk5Zm5uVPK+dMXtTlR8&#10;4h7tTU1Tyv4D2rI91GlT4kOPl55QrT0bGn/QkjS20EhE4WaIHfORbNq0yaXrpFGIvlBacceOHeu2&#10;8UFpNGKdqSP9MVp76ZJhjlA0FhqV9ojgNggABbxgoV/Q9w0ivrGR1nq0MJrQBQ18HPdKChr6dgmg&#10;v0pDT4NpsOozqjp7wsXIUvl4ACjkLL0WBZ7moAwWzvUSvN9D2xTGpuJhbgop2033NQdq033BsHpg&#10;PaCIbzRinc/2rgLtEiQzJ+0NMyZynOtZb7E/eY8y0pKUm7FfhwtyDE4ruEY3ybaKjOqK00a9wXTm&#10;RACqqrOnHHR1ZO82mGvKeeBmY7sEXfkGYbHOWwHieIXBd8MgA9r7t647AB/euemWj+9ZLWu+740r&#10;l3X7+jXVVVXZfctUZvc5WVyoajOHCrNS3TqAMzLkuvkq9EVevn5L126a5gWYNz/o6rXbarx4TRfq&#10;L4uUHqTwOFR0TNk5hSo5ftrgWa9167doy9YwN+X1+g1bDdQsxe9OVorBusugWrJyrbaG7VTs7iQl&#10;G8RV5xt04kyF8g4Va/P2cEXE7FLxidM6WHxcuQYk26VnK5Vpn7E3aZ9Bn63io6XKyT2oDRtDNH3G&#10;XM2cNV87I+OUkppuEBe778Ty8JHjStyTqr0pB7Rs9TptCQ23+5ao5kKjTpWZr3POTMRLl93EgUCa&#10;uHePwsJ3uBklaQiiUC1ZssiNcmE+NRJdA1xERIQbekYibIS52ZgLlrnZNmzY4GbcYhIkJgkiEdnE&#10;iRNdIaAw7tgR+kkjeviAEfjQjLSS+w58tn1nP0vEQ+thJcQRUImiYvRMI5305pcyVhhQL9aZOVn1&#10;cbSNfT6Fm8KOBkUowB7Wz8nvQdrcPsRrWw/j56Q5QJtue0CDtSpSWnrcbft7ACyQAiDbfC/eJ+d6&#10;LYt4k5g59VpEhIZpZ8QOxUVFu0HNexN2u4HNifG7FB8Xo0yr2Rn0nJaUrD2JCdoVE+vODwvZpq1b&#10;NmnDmrXaFrJFMTsj3fXJphG4nvuuWb3SnRcWuk2RO8IVuTPcnRcdtdPdZ3dcvGJ3xmhHSJhiwncq&#10;xQpY6p4E5ZtNnn0gVetWL9HWTWvt80JNk+xRtIGRnnNQ702dPX75i+48eqfahqu6eMV8qut3HLjX&#10;b91305qm7MtUTPwelZSeVc15K/xn7YEYyEkGzJz5SzRj9gK3jIzbrVPl9gAvWIG6eVcXr91yYAJu&#10;WGSsdkTFOVgbr9504N6890hnKs/pdEWNVq3frEVLV+ng4RJdvXHXfU5ZZa0uXb2l6toG7c/IVWRM&#10;gjZuCdVhA5hjFxqvqupcvVueb7yiuotXdcrM89MV1QZ9hQqPHFPB4aMqKDrsYoRTD6RrT0qqomNj&#10;tGbdWmcOAy4mK4AyuyizijLlOqZ8dfU5KwSnrWY+ZC84VwUFBxUbG28QRrip2QcPHiqmlB07drzL&#10;aM+0bhSaCHunaEEgo/Xda0y/HSweSo6jRT2cfpt1gjOAFE0KpORiwicFUoTkXmwTkEFB9QUf852G&#10;IzQMsGICf06aNmYFQxssvwfrb4nXuB7W5sQDiwRDi3APYEO4B8ByPwbljxzJrOl9NXL0KJe5kfG+&#10;CF13tFXsiAh3+1t069bDvTTmB0aYVrZnz95OWGeKds5hndm93bz7VjCYnZTJobmGc7t37ynmFuZc&#10;1hHW/f39/RCu4XrmHu7be4AG9h+qwf2HqHP7Dhr8XX83dnLHti0GdajrRA/dsV2jxo3XgKGj1XPA&#10;SM1eulFxaYdUWX/XTNHnun3vqQFQp9Nl9jAvXNH5esC9bSBc1537zwyg+04aL5tv9PiVO5fzyqov&#10;6PylGzpbU69TlWaWXTPNfv+pymsbVVBcqsKjJ93xY6crdeHKLV2/90QPnr/V0zc/quL8RdVevG4A&#10;V+nEqUpV1jTo8rW7VlncU12DWQYm124+cJ93tuK8KqrrdfJMtVUWNTp+skLFJWd03O57uNS0c0mp&#10;8k2TIgCalX/QKiMzf3ILzBzer4S9SS6TQkaO+S15uc5fPVh0SEVHDpuWTHZ+b21tndXOVSopOWG1&#10;NdMEVjp//MCBDC1fvtIBitDCHG4VYnHxMdeoxZzOvpuGAowWxEclpM7HvzYFNFiA0nfb+T53xGeQ&#10;ZPgZIY+3b1wOZDW8aBrSfFLGaZL2hfBGDyUw0YAEqABHY9Tvide8iGuw+ii/BW4wrE2B/S1pCivS&#10;dBtpDlw0JMd8JUTjHtYLbQRMG/xNq5Zq16G9uvfs4XIm9R/wnUtw1q1Hd3Xs3Ek9evVUC8Dq/hEi&#10;ll26dFMnA5MlKSKopbtwDtB9BJFtD3aP7t+qaxfbb9Ktay9179bbgcm1nM+5rCOsd7b7IhwDWOaV&#10;5l5dOnVV32/7aPWqFdqwfq0mT5qgENPQjN3MMo0wZPgY9Rs0QiPGz1BYTLLKzt9S4bFKg8tMoqu3&#10;XYEHGMA7XWEay+Cqrrukk2U1bl9FzUWdrqrXmQrzrR+8MH+yTnWXDeQrd1Rj2vj6vWeqv3pXx8+e&#10;M0gv6VzjDfsMu77qgi4YfHVX7+i8gX/NoGc23QvX7quotFzFJytVeNgc/6JSFR0949bR9geyDplZ&#10;fFQHsgt1yGAvOHxcRcdOuX2sh0XGKzElXQVHbf8JO27L7EOHlWGab6+BlZqeZdcd1/7MLB0pOW7f&#10;/5zyDxVp4+ZN2r0n0c1/yURLNFrREFZeVm21dI3iYncHJmO39+Heqb0PV/n27Gu+cG99P36ymeOb&#10;VXLspBIM0rwCqwwM/ojInTpmrsblqwbU3VtOOwY3EtFAhI9K9xtdaV7o//aNTAAL2IBGAnFyNLG8&#10;yvhdYLza6MaJ0n0UnOWQa7wviwAZcABhc9rzt+SPwhoMacNHCd53oeFfpa7efNsLZhrXGZQmwNlU&#10;0wYD2xRWfof3MdGotL537NjeYDRWDMYuJiy7GqgOzq5d1L5jB7Vs20adunRWi+7duxqAaMsun6Rr&#10;187NCjPAe2G+6S6dOqt7h+7q2d4gtmWPjqZFOxmAXQJTNHftbus9ulqN0MElEu7ZG+gDs8d372qw&#10;dmqnft9109nyYt25d1lv3pIJ/baz2yloVAwbzJfMysxTnZmSjPJv2mf62nzSew9fOM2FBr1267H5&#10;rA9Uff6K+XaXDMCbqqy7ptMG6XEDs/jUOTfLsZvp+GSNik8HxE2Se7JKh44bdMfKlXe0XLnFZSo6&#10;eU6FpTUqOFGt/OM1yiupVk5JlXKPVSnnaKU7/9CxCuUfPqPM/OPKLChxMymn5x1VcnqhsgqPuSmu&#10;D+Qetn1HnHZmluTUzHwlZ2SbFj2hnMNFTgqOHVVeka0fPKgTZ8/qyq1bev76ja7cuOnigSN2Rrm0&#10;HfTrZpppW3y0xGroal1sMB+u9rzOnj6j8ePN4hgwwD1//M+x48e5lCmYUAOGDNbQkSO0bUeYcgsL&#10;FL83UZkG/n4zeeNSkpVXfESvPnzQy7dEHckFlvxTfnLy4z9+0g+I/fvxHyY/B6LPkOBoNB9BRgMU&#10;EAM4Gtabw97PBVAPI3ADEQWaws12UxCbiteoTYH2wAInS46joTkGiABEEvdL9Rd07RKNXJfcucw5&#10;2nClUfUmtabpa6wyQaqtYqmprzW3KACqh5Q57Rl6WH3ONKctHcQfgeYYM69xTz//Pedt3LzBIGyn&#10;Nu1aq3Xr1m6GbGbHbtWqlfHXzU2uTEZCZsVGWowcO1XIqHHTNHr8dI35fobGTpipcRNnafyk2Z+W&#10;30+eowlT5mri1HmaNG2+Jk9foCkzFmvG9KWaPm2Zk6nTl5gsdvunzFioSTPna9rcxW7W6AlTZ9g1&#10;szRp8nTX/TBuzHinObt2a6fk1Dg1NNaIER30ie4035VJbmfOnK3Ro8ab/R6tffsO2MsndQqJsALN&#10;/sF/r9/94szLq7cemG95XzV1V53WLDpepqOnqkzjNpiGvKKztZdVWlnvwDx43Jx1A/lUdaPbd+xs&#10;rYO1qNRMRTtWWFL2SQ6dqHD7AZlzvBQePWum8RnlHzntlodKynWk1M61zy0oPuXWT5g2LzEtf/RU&#10;hZMDeYVmDcRrY+gO+x6nTEtf0ZO3b/TuH7/qrf3GF+/emc/9UvefPtXJs2Uqr67RYbpyklO1avVa&#10;N/Ev8cGVpjmBFCFbQE1NjfPdd+3a5Z4fwpSHCQkJysjIcLU0oYFxu+KVk5OjGFvmGvx79qdrZ8Iu&#10;7c/OdoAy0uf3/wLRX//8C0SGAaYP80Q4x0eM+WMeaCQQOcZfYOyxhxy40d7+2t+ST4MtTFwfepPP&#10;p4IIfI/A53CcysL3xxK1dc3gddNoEshxw6yqm9esHF3TpRtXdPmjXLpugF8NVAQMygdqxFUKtv/q&#10;9Su6ceu6s0IQQkC51607ZiHYfqZKbLzU4M67dOWim9J97vw5Gjx4sGvQA9QOHTo4BcZUIFSyAAu8&#10;LfqNnCcvfUfM/SR9hs9x0n/UfCe/dd53Ixdr4IiAfDdyYUDs/O9G2bFRszV03DwNHj1dw8aYjJqk&#10;wcPGauy4SRo/ZpK+6zfATN/2mjlrihsNQOQ/ETAIc9jT+jh+/AQ3jwnToAf+PqZNsZo4sNX83+sP&#10;v+rZ6x90qvyck5MV5rNi7lY3qOzcRWfKlpm2vXL3mS6a9j1/5a75uAa2HT9RVmtQ1Tigqsz3pMEI&#10;07m6rtE1+pTX1LlGIBqP0rOLlJVX7MxdTN3s/KPan1XgTN68Q8ecud1w5YbuP3mhdz8Fvi0BiQ+e&#10;vtCt+49046H5rS9fOGm4cV2nKipUWlam2sZG3bx/X09fvtKte/d15+59paTu05q165W4J0npGVk6&#10;aqZuz95W45p5hJAiBcGn4eVSG5NtndbcSRMm6m9/+auzfkYMG65FCxa6xqScwiKF7NhpPu96l3ni&#10;9sdheH7KkP/6P56Bl9+uDQAwAPHv/TW9X0A8xEAJwH4/69wX85xKADiZvpNQV2DGMvASCFP9CD2V&#10;h133yw8B+ccPP+hXQlntOqLovNB/zxK3gKg7thma+OKV+elvXro8UOSD+hSlZxXyWbOa6CLzcGIB&#10;dezY0WlZoG2xMjRXK3bkaW1EodbHHNbW+GPatqdU4UmntSPljGIPVCk2s0a7s88rMb9eqQcvaV/x&#10;NWUeu6ns47dVeOaJDp55rsMVL1Rc80alde90uuGDyi79pMorP6jy8lvV33yv2otPlHzgiKbPXKZB&#10;g8Zp0IDR+q7vYPdlSC5M/xDRMKNHj3R2O7Wcbwmj9RGhH+nQocJPtj0NDvwRYMD8JY8NBPo1f7T3&#10;8e5Hq2XtGK/uj/4Bz1t7ny8ZBP72Bz0nf6zd58PPTKAUOKfpn53qKoRX738xCAPrj1+80b3Hzw1E&#10;KwQPnujR81e2/Uw37z3Utdv3VH3hgo6cOKGDR4/qREW5qhrqde95IMb59/4ImSwrr1RefqEzewmG&#10;yCkoNMvBrIajx8y/zFVmbp5VGEec9i08WOSCPGhQOn/+ggu62GlmM9aJ23/yjGIS9ig8IlJbtm7T&#10;aduur7OK7NRpXThnJp1p64BU6Xx1QBiBw8gVJ7ZOo4jvevDiG0qa7vfiuyiCG1UwH9lmP+fgl3Ls&#10;cxLs+3kJPh68j/tSdnCnfKgeZYrGHD7P+5belEXQtEjDeVuvPeek4VxAWOc7ejPWm7zBJnDpqRMB&#10;E/pivapq7DvQNVlVrtNnTzkpLi4287vezXIHnEymBZzASkXrNOnVl9K1V9IlKyO196SaO9J5U1L1&#10;Znki7G98Il14GJCGx4F9V8zaRBptu8HOQ+rtOMJ6o8llO3bF5PpTu+bOL6albmnkmDkaNmKy+ZyT&#10;NGzoaBeBQ0d8fHy8Pcyaj0Ux8EfgN4HZBHYTSE7gNWDyUsg7gwOOxr1zx750kz9mB8OXK6s6Z2Zv&#10;tcqq7SFfvu402hsj+ZXB9/TtB/1gJL8x0j4At4H4+sPP7vi7n341SN87jQdkyP0nz3Xn4RMHG1qQ&#10;dbpb6H6hC+h8/WXX1XOIltpDR1xDT8nJU85cvXz9hh4+faIXb16bn/lKjw3K+48f6T2DCOz7UtcH&#10;6w0qmM/9YZLef/zE3RvY8WNLTp9WuRWeY6es8OXluVxMVAhnzRw+fuaMOyf5wAF3jGuyzRelBXna&#10;7Hkum/3iJcvs2Z7XhfP1qi6vsIJZp0t19bpQfU7VVtuXm2le9jGs7UTpUTcyhpbKI0eKnPiQRCpS&#10;hIqXfkJgwM9kyXvz53KtBzIYqGDxsHm4vfzW/t8SXykAKd8FAVYyZmB64gv7Rh9M2Ao7DpyM26Vh&#10;CXidH/vxMx3sFWd18XKja1zCD/W+KHACpAcXKP02wHIdsJ4pO23focyVYaweDyZ92CivT+Zu1TWp&#10;7OqvOnvRILr8s87dNEgN1gpTUsXnXulM4886Uf/eNOQHnWz8QZxfZxBfNfCuG+BXn38E1sC9HCTs&#10;R26a3Lbj1wza6oYnGj95mfnAMzTAtGm3bn3Vr+8gHdif9bHo/evfP0SyMYZCvdW790xlEMg6z0gP&#10;3yDAQ+NlZ2VluEKBf8Y08CRq5o/s6r9luDkwzKyjcQZ58uKlbt7FrzXobt7RuYtX1HD9lpmhd80k&#10;vq/L957o+qMXuvP8re6/+VlPTWs+f/VeZG3/ANjvf3CVA9MIMksZwf83b5PX6Iq9pGo3CqbgYL6K&#10;jhxyL6i24bxu3LvjtOjtJ49189FDPXn1Ss/N7374/LkevXjhQHzwJDADNxP8okmb0+r3nr3QoeOl&#10;SsnMVp5p1EOlJ12DULbV1AcN3jNWW5dfvmRWTr0q7fsgx0w7bo+J1ZI167Rx2zZNnTlL5w1Kum8o&#10;PNWVVS6/bk1VoJGFZ+00Tf15l6PpPAEKtu1bNX0hb6rZ2PbHKNxei7H0VhIwI6x/Cj43iILhCha/&#10;//fEt6qyHgysv8/qtatUfOzIpxZlgLxAg5B9b851398047n6WqvwzulsbaVO1pTpRM1ZlVYb6NVm&#10;DdCQZM/Ew8k24LJEo544edyt03oOnIyCAlQHsLk3BKBg6qJJgRIXBWARZ+6i6RoNulqDs+rqz255&#10;ybSh31932zSoKaoGA/eygXYD6EzzIrcMUie2fufNP+WWyQ3bdxMtbVr4mt3rpkF98c4HTZi+UgOH&#10;T9L3k+dp+arNYv6Rf2Cevv1JxOCSjIkBx8w3ySRNd+5e1d1712zJ0KdArlRifWmh42ETUkgKy4OH&#10;8pSdk+782dTUZBf3mpmd4boYklKSXSPJvox0p3nuPnzkgHxomsxH2bhhbAbV7fsPnC941zTo7Scv&#10;HZh1Nx+q/OItHT9/VYerGlVY0aDc0xeUe7LaRSAVFB5yccBIfmGBgVjo+jMzsjKVnZvlhqUVHirQ&#10;ocMHdcS0TylDlKrN7zRIb5tvDaRX791VrUHUeO2aLt+8qWtmHdxjbs/3H1wF4if5ZVqHgGn/zO2/&#10;bubz6w8/uYrolh3bm5GpaYsWaeikSRo9a6ZmrF6p7xcv1JiF8zR68XxNWL1My6LDtXZPvJbuDNOM&#10;FcsVGhvnWndXbtrozHCeESlfsGxqaxlJYoXNCqsvhJW1VSZW2E0owMGQBoOKeK0VLB4QJBia5s71&#10;4k1UD6/fH3yv5oTKgPNZ53MQruM+VAbzFsx1mo7vCqgMATxYmO9M4INFVskV5CgzP1sHCrO1vyhX&#10;+47ma39JoVKP5Sut2NyKEit7dh7vlkoYAFkeOXrYwZ+bn+PeP2YvZSEnL9sBSzLx8kqrCE2pLF26&#10;1GlNtCmQAifQsu4gvWgg3jDNd9uAwiy9Aoi2fc9Ae/g+sM+BZsL+Owbf/bfSg3cBuWn7uabhLqD/&#10;6iCvt3WAvmbXPrJ7oE0f2HUP7TMWrtiuBcs36tjJcqcBmE2aKQvu3r0v8hDR6sbomIeP7pjc0o2b&#10;Fw3Oy2byWk1XH0g0jPCgqXlJVJ2dmaXU5BTXsrnfTLzcXAMkI8P1J8Yn7NL2sFBFxsboWOkJ3SJv&#10;64vnev6SoXSB8a7MQE3SZoK7S0tLnb+XX1SsvOITikxK15b4VK3amahl4YlaE5em7Wn5is0rUcqh&#10;UmUUHHItrYCJUCnwUtCYhw4HwGQJnMfNRCyrOO1qV2peatvrpmmfvjYrweTu44e68+iRgfvQ1h87&#10;jeq06rOXn6YmZApCP/0gpjs+732mJXz5zjT8S90yP/i6PccL9x+q7NpVFZo2zLPau8C0Q7ZpgQNW&#10;MHLsOeZdvKB95aeUaYUn58RxJVnhyaFg2npppYFjGrLa/LAq87u8VJyrNNO5UmeqTBuaBim37fIa&#10;O9fu7wWIg4V9FMaz5Wec9RAs+GRkvafAso12ARiEa9gOvs77cX6bY5z3OQm+N9tcwz3QbgBF5BYW&#10;mdOWJmn797kAgm6ImZ3te3RXq25d1LKnmZ7DB2nw7KlW0S3R5I0rNXXdCk23CnDg8OHqaOd3799P&#10;3fr11dcd2uuvrVqqZaf2+nublvqibSv95asv9JXtY8pJ3j+VBFYImpR0q7Tsoknbt2/vWnqBliXb&#10;LS49CAAKlMDkgDL4ABQgr370Ke++NtPR7EP2sXz6k+0zM/aVLZ8ZtI/s+udmYb60Kv2FySvTjozt&#10;f2z739g5L23jsZ0fFZOqM+U1roXt1eunbvQ+4obL2RItyogY+kv9qH60J4OanZl70ez/umqXvOq0&#10;mXGZB3KVEJesnMyDZjbnKiY6UXv3HlDC7mSFhkVq9ZoNCtsRqZzcfKcV6Cxn/hCmuGBmZzc4+aZp&#10;aKa1v1Ct8xWnVFFaohIzGYsM0gMFxxSz/6C27s7Upt0ZCj+Qp90Fh5V8sEj7DObwqFgXfkc3B1M7&#10;oMmzsg8obd9exe+K0t6kXcrITHNjPcnng3aioYApGFivqwsEiVO7Pnz2yMH52CqPhtu37V08t2f/&#10;zCrI57pqZjZyxWo65JrVelcfvdbFB8/N4nmmepO6+0+d1D565qTGrqsw7Vp89bpyGxtVYNAevHlD&#10;OVcvK9MKZt6Vi8qsKVe6wZpTcUaJVrFs25uoFLMG9ubkaG9WlhIPpDuhm8ave9mdnq64tDTFmuWC&#10;xKQkKTp5r6KS9jiJtHuF7Yr7JKHxsZ9ke1yMk9jkJCcxSXsVvXePkyirXCMTd38Sv70j3u4TZ9fG&#10;RGvjjjCt3LxJ60O3a+22ELfcFL7DCdurt25xy0VrVmtNyFZ3PNQq6pCoSG2N3OnutWz9Gq1av9r8&#10;ynpXCdWY9cDv6jJgoAZ+P0l9xk1Uy74D1WbgcP2td3+16NpTf+7dz0mLzt3Von0XtRswUn/u2Fst&#10;WnZSr/FT9EWfAWrR81t9PXCQ/tS7p7qMGa0v+/bWXzp31N8NuAnTprmuM6YxOWcWy8mTJ103DDCi&#10;PdGcmLtoUfxS4G3hNSNLtCVQAi2QIgDrGn4M5kcfpOxjV4X2fWJAvjAQX/xgkNp5T+y8R2hYNLCt&#10;P7Pjr813emrrTwzw9wbuU/uMusY7rkXUZc1zU6gHIPWAkhmAjAB+hL9PCULeHgBFGLXPKH6Cs4vM&#10;nNiXlKjMfSnaGx+vKHtJxAivW7NWSxcvcXO54E8xCdKdG1fdSB1mygJKpg+4YPepM9+irvKkzp89&#10;ptqTh1Vx/KBOHSnU0aJDKjl+SoXHTNuYWZt9pEQ5R4qVVZCn1HTT3Mm7FB0d7WJmGYnCsDKy781f&#10;MNtBCpwJu2O0ecs6N8nsnr277Nws11DA+FIGmh8/ddbFDRfbsqrxkkprLyi79Iyi07OVkF+k2NxD&#10;TuIKihWXf0zxeccUl1uimOyjis4qVlT2YUVmH1RkVpF2ZlmlkXVI4TkHtSOnSGF5hxSaf1jb8w5q&#10;e8ERRRw5pvAjx7XVzPOthYcVdrhYa9P2a7t9l22ZOdqRna+Zm7YphutTM7U777DiMgr+RWIz/1V2&#10;HshWxP6sTxK+L9PJjrSM/0HCUtOdhKYccBKWfEDR+3OcxFhlG5ue5yQuI1/xdm/EH/PCcZahe/Zp&#10;fVSCVoebT701XPPWh2jO2i1O5q7bqsVbdmjVjhitCI1SSEKKdiQdcPeN2petnfbbItOytHRziLOw&#10;aJRkXPN5q7TWhm5ThwED9N3kKfp24mR1GztBPSZO0df9B6lFGwOmfVd93aOf/t6pp1q06qgvO3+r&#10;Vr0HqkWH7uo8bLQ6Dh+tlgZoiy5d1cq0Zvdxo/X37l315/bt1KZHN4XHxLhIsaoq80fLyl3sNK25&#10;wEjLLoEMvuHINyQ5SBHAxJz1pi9wAiLDrlnHpAXgnJJrqr3xiwP4pUH4Cq2JNrVznxjEaFIGedEo&#10;Y7v0EphtB9tvbf32/dd6wuS05oeRiCtYg3pAg9NwMCwLLUqqDDKn+bSHAUjPKDdzr/LS9yg9LUHR&#10;O7dp44bVLvMAM4cdPHJYV0x7PCD/rZmRbjrDu3d012BtNB+LET6kLcGnPXooVyWFWSo9mKMzRXk6&#10;eShfJQcLnCmdnZOnLDOr0zMzlLjHNELIWq1aMk3zZozVzBlTtHjxUm3cuNENsiYQo0PHNqY5D9n3&#10;v6HdibHq3MXMlg72Imw/NWXLli3NnOmhtu06acLkWerZf5iZSkP1ZYdu+muHrq4gRFhh2mNA7bCC&#10;uiPb4DPownMPmxR/kogcg7TgqCLzi53szDvixK2zz45F2PaO/CPu2tDcIm3POeQkzACMKDxqABdp&#10;m1UCW6wAb96Xo7lhMYrKKzaTPldhaXkKb0bYj4Tus+399v0MnN9a7tiXrzCDyp1vwLHcbr8tNNVA&#10;S8t252GdRHCefT73Z39YSo62p2ZZZZGriPR87bTzQpIztDUxXVvNBWE/522MT9PauCStj03Rxt1p&#10;2pywX+vik7UhLtVtR6UftErOntvH+4YmZ2tbillFu/Zp3JzFblwx03pgYp8xn3vK4gUaPmem5u3Y&#10;pqmbN2rG9m1m2m5UvynT9HXPPvp7uy76qnVHtW2D79hH7Xv1V+te/fRl997qOXqMhkybpTELFqr7&#10;6JH6fuki/dk06F87dtA3XTrpKzOD92dnmsldpgsXLujMqdNKN2uEqRQ9lH6JucsSaVF+8Y2Qqivv&#10;de76j5/k/M2fVX/nH2q8F9CiAMo6WtT7rWje+wa4KVD3Z3w6E9eYdgLgLNlnHLu/J3b+zXt2of09&#10;ff4xK8RHSDFzg3PlIOTSoaEIUzc4SxyJx8hcf7qsRFu2rdO28BCt2LhOg8y8WLJps45UnLPf8Mis&#10;gHe6cPuZblgN8vCl/aar91Vde9lMzUs6ThjgiQrll5xWoWnJI6YtT5SUqvSYrZtPmm+aKM8Kck5h&#10;sQtO2JOyT+HhYVq/ZqmWL5yqhbMmaIn5JGRbWLt2rcvKl2RmXnRMhPOfT5QWa+y4Efqm5d/VtVtH&#10;deveyUUAjRw5Ul9/3dINXujcqbvGjpmglq3a6YuWbfRNpy76a5t2mrVqlXabhkvIN21ipme4vcyQ&#10;lDStT9yjVXHxWhkdqxVRMZq5bqOTGWs3/IvMWrvxk8xet0lz1m/W3A1btHDzNi0JCdPiraGat3Gr&#10;FmwP0+ytIVq2M0YTVqzS6LmL3fmLNm7X/HWbtXRTmMl2t1yyebtJmBZt2a5FH5crw6K10tyJ4OWq&#10;8CinxVii7dZHx2td5C6ti4pzy7WRsVq7M94t19h5a8OjTWK1LiJG623/+p2x2mDnbYiM0yrThGt2&#10;IIHz2M9xvseM5Ws0asZ8DRg/WT2HjVW3wSNMRqn3iLEaPHGGxs5eoOnL1mrFtvBP91m5PfLT/cZO&#10;neVarq82XnANWLTcjpwxVdPWLldo5j5tTU/VYqt4B82bo7916+7eS5fu36pH557q2qqTurXvprad&#10;zHf8to869O5jWrWzOpkWXm/m9JItmzVv3Wq169PLTOGv9ZVp0m/tWP2li4F5ZM6dcyYvmjTGtCta&#10;lBBAr01ZYgI7SPFFMXfRjI9N4+Fr4nM2J8+NQkxcNKjTogbaG1sirLPP3E4nz20d8dr2tV3/hnsY&#10;tQ+ev3fdC8/fmDTRpEDq4cRfBNBgf9RrVCCllfGo/dBN9iOnLl+tAaaV+k9dqMnrIzR/R5pWJORr&#10;efxBrUss1paUEqu9SxSWVKxtCYXaFpujrXFmpto56+KzrPDs09qwPebHxGrVpggtXRumhatCNX/1&#10;Ds0zGTd3jQYRMmkvdub8+Zo1e5qmTvleDJ4m6wItdGQ6IEsCuYWyc8yUiwnX1GkTtGnzWmfqklOI&#10;xoFvvvnGjSZq3bKVurRvo2H9+6hT21Zq1+prtWr5pb765u+Kio9Uamaq8o+Z2V12XFUXz+vqg1tW&#10;KT7R43cv9PDNM7fO8p5Vdrft2SEPn5tP+/KpHjj/9r5u3b/t5Oa9W7px1/z728zJac/1Y+jbhWuX&#10;VXf9o1y9pPorl9RAK7MVJoQB9tXn6KyvUaVJOS22Jmdrq53mOU7f52ckr+jgZyUzN8cF+CPp2Vk6&#10;kJXpZL9ZLUjyvjQlpaVaBZnshG1a6bkupyBfZVWVqqipdo1cNXXnnbDOPo75e2whreqmjVq6coWW&#10;rFiuydOnuQEcJBtgnCvl6oo9jysPzBWycnnv5x90491rPfj1Jz34+Udz9T640E3mZn37/KV+fPZK&#10;H+g7f/xE1x7c1xWz0K7atbeePNZte/bXbd8le9a1lxt1/e5t19V28SqhgzfdUENam2ldJhEdjZwh&#10;ISEOSADFN0WTAqmL3QVOfE1M22AQm4qHEkFDGttOWEccpB/Fg/oCaD/e740t37Jun/fwhWm1Zy/1&#10;7PVz55uSga4poPiiNBhh7uKTkuHcg4omddMUnD9vGvO8Zq8P08DpSzV6aYimbknUtLB0fb/5gGZE&#10;HtLMyCOaE1WsuZGHNS8iX/O2ZWr2hmTNXLVLU1ZEa+DsEPWbtcXMmTXqN3GZ+o9foD6jZ6nH0Onq&#10;Mniaeo9eoC7D5qrjkBnqPGSSug/7XkMnTtfk2XM1bdZMFwCwYMEi97CXLVuiXbvinP+5dNkChe3Y&#10;6nzTDRtXuyRgX339N2fOfP311/ryy6/VtnUbdWnTSoN791R/BjYYqK0N0PbtWmrf/iSXNPnaTfvt&#10;1xpUf7HWtiuscvpnJnvGal6oq3b7yBXEvDIk9uIY4zQ5dsFAwu9ubnneliRjPl/PMnDf+vMf5Vy5&#10;E8Z9Igwv81n0+R7n6sqdMFnU54Tv9jlhHpzajwIsSJ39Di/kRiKBmfvOfF/b589DyJNUTYu5uT4M&#10;IkdYZx/HOKfibKlL1cIx1tmXlBinFKs4ycHEc6DiP99Yq/LqKlcBVVyo0ykDvaqxQdWmaWsIyq8P&#10;jHohwZpLqmZSY9fSf0rwPctqe/5VzNVjCoQlLdy0LtMFQ0s23Tz0N9PlQ7QTcbuUnbQ0s5LWr3f+&#10;KHBSRuiSoby0eGiAPjIN+hif0rToUwM1WBxoaESDrjlIPaj+2CdAP8ozA/O53ec1oAK7fd4Dc1SB&#10;9OmrQHZCIPWmLpC6FtePkLL02hRQfQMSD5VQuPxjZZq/PlIDJy1Th+Fz1HLQHLUZuVxfDFmhlqPW&#10;68thq/WVyTdDlqvt0KXm3C8x0Oar++A56jp4ttrasuXA6WrVb6La9h2nzv3Hq/uAieo5aLKZTlPV&#10;c/hcd6znyHkaOHmJegwZrz7Dxmjc1OmaOHWag3TePDOrpk93qTLDwrZr+QrSpEy0Y/M0b/5MRezc&#10;rm/79FCPnl3cw//iiy/UoUMnZ/K2+qalOrbvoF49errGg1ZtWqtLt65K2LvHaYXaejPzraAQnE1X&#10;wWUTRm4QllZnhej8OTP9a8yyCJZaChOpQwxi832Cpc6uRZirJhApU+NApdID6noroA6KjzCTtobB&#10;2RdtSUIxV5jr7XNpFzCTnv7e4C6YpkJ3w28JBdX3rZJDGAAIJKj7GI5HcMF5OxYAI3C86XlVH/s+&#10;aRzEZPVLv//0qVLX3cH9XHCFAcL2xg3rlJm131WCdQ32+fa7XLmy8xrrSddzUecqaux52Pc4b/vt&#10;s1x7iJ17rsHAbLDPMqm5UKXaBvs+BjvCc6m15+iniuCz6C7kvj64g75bfjuNjGhN2iiYWYDuQ9Ld&#10;oD379OnjRsU4SJsCClTB8tzAQprC6jUoPqeH1YPqNSrCPT2k+K6v7PMCkL5yAQU0IDGin/GLBM0z&#10;6Dg4byuCNqUFzg9HojZyw40u1LvxnHNXbtOA700LTlqr/tO3m2YMV/950Zq8JUPzd+ZpwY5sLQnN&#10;Nj8pSxuicp2puy0uSyGx6VoRuleLQxI0f0OMFmwwn2VTtDZu363tkakKs+PLtu5Wv/EG9uiFTtN2&#10;HjxB/UdMcCPmp06Z4NKWTJ8emFuFpNMrVy4383adtoZsdOYt6TQHDe6vXr27qUWLFmrTpo17Ka1b&#10;t7WXYOvmi37Vsp169O6vbj37qmff7zR4xGglmv9bdd5AunjFhHy61wzSK7p88Zou11+yQnTZNJzB&#10;W39RDQ0BIQkb01wgRA7VWmFraLzkrq9rvOiEwP1/EQctEUQf5WPhBwbEw8I+wt7QJjVojI/yz37U&#10;8//Rku/KPJ+0eDa3dL8DM/acnW+VEt0XzLNDAnJngn/c/q3l2TL6bk2jkbHi9Cl7jld0+uwZqzwX&#10;um20Z41VUg0GKBkOa81EJk75cq1VhFUGbnWtqxAb7TtgwV1oPKdzjaYtGytVaZDWkrPJQD1nlgbL&#10;QIVngJomxbohFxUBN1QOhBpScQAuQtpWTFygJHaXdDfbt2//ZPZ+CmZw5i6g4o8CqQf149KZuwD6&#10;cen8UWD7KPijwPfWL9lv68hLu4bjL6wCQIsCND4p4zir628odX+O4uL3KDpqlyLCo+0LhmnDhk3m&#10;263T5s0bbTvE5d5hYiFaT8nTs37dZq1bu0kb1m91aUmWrl2vfuOma8CUzeoxKVydpyWo+9xEdZ0d&#10;qlkRaVoVn6JNsXsVGrVf4dEZiojOVWhcpkIS9mnrbjsWHq+VW6OdNp63PlYrDMrN4ckK27lH23cm&#10;adPOdPWcsFqdp2xXp+lh6jxhpboMGq9ZUydq7oQRmjpxvIs9xmRhyWgGWuswWXjIo0aNcv7FX/7y&#10;l0/DkYCVY19++aU7D83Ky6C/jAYDhN/K8LNgLUj/KtLQQBYDL4GBzMinQcsfwUJ+7/jvSXAk0X+H&#10;oFE+J177/KfitKn5fvxuNCxajWgighiSk/e6NCa0yCO0zsfHxzoNh9DvTbcaydoQ+sBJ2EYIKqYq&#10;xw6kp2r/ATtmSyQ5JVG7EmIUvytau82kjouPUmTUDicRO0O1bftmV3FjWX3x5V8coJQJRioxLSX9&#10;7bRb+MCGAKRmfj702tTAdGauwflbSwewAecBJmiB/lDfeOQB5Rj+7TMDFLDpQ31qFYLtUmbBWV27&#10;80o7Y5Lti8VqyeKVbnA3ozPWrdvgWkpx6qlpmAqB9a1bt2rFCtNMC5Zq5Yq12rxpu7ZsC9cyO7//&#10;+BkaOHWLek6OVJfpu9Vj3h4H6eyd+7QmIU1bd6UoPDZDkXG59pl5Bmm2tsTt06b4JK3dFqWlGyM0&#10;d02k5q6LMc25R5t3pCgsIikAaXSm+kxZr64zwtV11k51mrhGnQZ9r1nTJmvOpFGaPX2Ky8BHJj4G&#10;XAPpsGHDnKmC1sQMBjrWaTD661//6jqrARVoMX/RrKzzwngpJBbj9zY1V/87IP2kOX9DmgPr35Hm&#10;wAuW5sAKFvy3/xnhNwIqn+XMYBNivGmlJ0OfhxBgycgImKSSoW0BocWeOVz9NhCzzZJtWvI9hDGx&#10;OxUbF+n2sUzYbcDvidfepAQHbVLybu3bn+zaJ/7+xZ/19Td/dz4pFTbv30OKievLAssW9wye+7S4&#10;eo1qsAYL+5ruxzT24vpJTdCaiNe6AIqgoTGXn9mSvtR3tq/gaL3qLj9TSHiS/dhUrVq5XqtXrVdo&#10;6A6XOHr16tXOt+NhLFw434FKoUWbAiiyaeM2hYTu1JotIRo8ea6GmJnba0qUukzbo25z9qjTjBBN&#10;D0vW2t0HDNI0RZh5G4C0QCGmUTdEJWtN5C6t2BSuhWt3aNbKcM1ZE+sg3RieYoCmKCQi2WDOU/8Z&#10;W9Vjfry6zY9Tp0nr1M4gBb45U8c5WAGTsa8MqEabYroAHgKEy5YtczUjndZec1J7skSbss5LAmxe&#10;GoL5TIf3fzek+Hefk+bA+3ekOfCCpTmwgsWD9T8rgMoSMxMIA2OWi11AP9NxMEijoCDPaUmOOS1p&#10;S0BmP5N/kaO4qRQU5riYcXJxscwvCOwjuowos5zcDCfs8yOHcH1at/la7dq3cuWDdz9o0CCrEGJd&#10;LwGmLmUBQB2kd0393TWH8j5isBItBLB+Seyta1zyEH9saHqCGHQvTcM2BdX7sU7bGrT4pM7stWtu&#10;P5LOVD3Q2er7SthTYGZduJYvW6OlS1aa8xziQAVSzF2ysPOwMEXQrmvWrNHaNRsN6nUBsM30Xblx&#10;i/mjczR42jb1mhyjrtP3quf8ZNOkO0yT7jdNuv8TpGjR8Kg8bTYTdk34Xi0PNSg3hGn+6lDNWGnn&#10;r7WHFLJHG8xM3maQbrXl1oSD6j9nh3ot3qPuC/eo/eRNaj14sqbMmK3Z0yZo2qTvNXbMKI0fN0Zj&#10;Ro/UxAnjNWrkcLVr29pJ2zat1LrVNy5z4vfjx+rLL/6mv/31z+rWtbPatG7pXgjy97//3WlagGVJ&#10;Jj/60v4fpM1D9+8I38NWg2dKAAAtXklEQVQH3DMzAJYZQ+X8PoQgfIAFXMxhwCW1JusMuwNUNDDH&#10;/Ygd7nXq9HEHXuHBXAfmkeKDDs6S40c+Tsh00k35AaDMc4NJ/OVXf1WnzmZFmSaloh44cKCLXEOT&#10;YmlRuVOZAy/LFnefG4SvDT7TqMTf3jeH896LwD5C/V4YiJipBMhzLsJ5zwzW5wYdrbUMlLZVJ3aq&#10;E9vtIo6Al/1s0/1CDG959QOdOHnNap9S05hxzr9csniFVq1ao23b8EG3GrCbnI8QGmoa0x4qPhqQ&#10;bjU/dPGi5QrZukPrNoZo7ZYwjZ+3VsNnRajv9F3qNiNZ3eckq9eCKE024NYmpGtzbJpCIzMcoBHR&#10;hdoWk631kSlaFf5PTTp3XZQWbk7Uiu2pWmfm7raddo2ZxRvjD2n4cjOfF+5Vl0XJ6jJnp9oMm6Xp&#10;85a4aKPJk8wnNfiAc8TwoZrEzNoGbauWXzs427czM/frL/XVl39Xl84d7Xtv1sAB/dWpY3v9yUxe&#10;XgovCk0LrGhW9uHXMk07Ji/xvcGQegnsC4D3OQFGTNemAP7/Yc7+njQHbrA0B12woCF/T/idQMX5&#10;aFKy/ANk8MgajvFM+Ew/7hUIMYNTUpKcwgBUP16WMbGcw6RLyLGSw65/HCCZaxUBXsxb4OUc9mEW&#10;d+nawYGKNiWZ+ebNmzV//nxn5vLusaSoqNGmANviPYCZ1jPL1fmLtvopo4EXv//3/jjXbufgRLjn&#10;O7vwsQEOzPce/6o3Bmll1S2lpRxRalKBYqPN99sW4TTpsmUrXOMRNQoT3DLrGBoVUHfu3Oly9sRE&#10;7zJTN0TJSftdbt3dqRlaFhKvKSv2GqRmz0/erS4z96jX/BhN2rpXa3ZlmMl6QDuic5ypuzP6kEJj&#10;821fujbFpWh9aLyWb47Wgo3xWrg1WavC9mn9zgMKi8lQROJBhew9rjFr96vnsnR1W56p7ot2qd2Y&#10;RZq9dJ2b1mHe3JmaN2u6FsyZqUXzZmvx/DmuMaln1076+u9/ccsxI4YqKjxUIZvWa/3qFVq2aL6S&#10;dsdrR1iIdu9K0PLly13DE/1i1J6YQECKpvxfDWlzYAVLU6j+XWlOewZLMJDNSXNQBgtaks+h8Yjz&#10;gYuGSI7RiOTP47fwPPhMtChmLuYswHKcZ8Ex7gO8QA/kHk7MXIZLokGZvhENyzpLpnRkPla6ZEaO&#10;Mleo1ZcuG8nadStd3yiNi4D55z//2UEJnFTcXlqkpuRr954sxcftV0zcPreMjbf16FSF79yr8B2J&#10;2hISaxogVmHhiZ+2t1jBDtkeb+ZnmFavDdXa9abZNu3Q2o1hWr4uRAuWr9fsRas0b+lal7RszrxV&#10;5sct1sDvxurbHkMVutWc8shkRYTHaWdErGs4Ij/spk1bXDM0kBLBwwMF0gC4m+xzt2vRwmWuRZgM&#10;9PFJ6ab9dmvGmn36btYedZ6aZJo0VT3nRWvs+ngH6db4dIXH5JoWzVd4pGnS6FzbZ/sTDth6staF&#10;7XZm7pLtaVodccA1FkXszlV02lGF7SvT95uy1Xt1rnogS5PVfsIqzV29RYuXLtEyq5VXLl2kpQvn&#10;acWShZo/e4aWLJiryB3bHZhhIZu1KybSHUvdu9vtz07fp1XLFis384D27tntIJ08ebIDc8GCBa51&#10;e9u2bbp27dr/ckibQtVUgoH6T6QpdP+ueMh+SwARUFnyeWhEGod4JuzDfEWTcozzWffjTxH2+c9i&#10;m6V/Nm6fwee1pAcSwcxF8FMZscU+losWz9PGTWu1fsNqjR030jUa0fL/t7/97VO7BGB6TQq8Lfr3&#10;Ha4hg8Zq5PCJGjZkvEE0ym2PHzfVzLkFaqi/pqS9B9z64EEjNGjgcA0dMsr8rwlm2hEaN1Njxowz&#10;u3qwviVpdr+BGjBkuIaPHqfR4ydq6oy5GjpirGbMnKdePfsZYMsVEWa+36LVioncbdBHKyoy3mnH&#10;ZUtXuYYjumGYv4RCiykQGhrqZiBDy4YTf7lirVUiCS5D/e7ULDNP92r2+jR9NztBnabuUvd5Keq9&#10;IE5j1icapFkOyIjYHNf9sn1ntkJ2ZhiI6QF4TehyWbEtKWDqRqQrJDZT0Yn52rX/uMIOlGvcljz1&#10;WlOorsjSNLWbsFZz1pjZvXyFZs+aoXmzp2nG1AlOk04cN1oTxo7SxrWrtHzxAk0aP8Y1Ln0/ZqQ6&#10;tm2l3t27qE3LL9TWatOI0BBttsoIU57GJd+xjdlDfC+Jq/8fpJ+XYCCbE2/Sss73JbaaBiECQ4CO&#10;38j34FnQ/845ztc0fxQ/nuv9bwVqfy+u4Xo0Lb4n5rMDkc8sD6SL8TmgnN9afNgBzURZNBy1NHfo&#10;S3OBaEykPYIlPQBoU1we1v/0pz8FIP322yFWOAaoZ8+B+vbbQbb8Tj179TN1PFozZ81xCarWbVjv&#10;8oT27d9H3/btqa7dO6lbz07KzTtg5kOWpk8dafdoZ6D2dv0//fv3dVnrOnbqok7dGEDbRwOGDVPX&#10;3r3Vs18fk96aZTXK1h3bFBWX4OZL2bhpm5YbfMyjEmUmbXhEjFav2ahNpjnDDEyE+VOiYxK0NWSH&#10;9uxN0+69+5WQlqUde7M1a3OC+szZpk7mm3aeG6deCxM0bOVerTATd0N0hrZHp5nJm6qw6H3aFrVP&#10;G6MyzKzNUGi0QRuernXb92ldSLI2bzfrwfzVXbsz7N5mGqWWamr0cXVZf1jt1xcbqLn6ZsIGzdsY&#10;qcUrVru0jHPmzjBzdZJLojZkyDB9991Al5z6m6/bqGOHruabtreasZWrGemOoY9uy9YNLuCBbiYC&#10;IL7/fpw9w8DL++abr9w6BcHD4qFCgC4YwM+JvwbxcPp7NpX/KhM2WJoDK1g8TP9dwmd4UAFnxYpl&#10;bj9mK7/5/IU6EZ+M+GgsgiQIgCCIguMsCazw26xzPg175DsmKokl0V/BQvTXmTNn3HlkBExJSXEw&#10;0vbwxVdfuugyNObnxEHavft36tatv7p372c+0QB16/6t2lvBYhhVx07djPo+Gjx0iAYM+k5jTSsA&#10;6YBB/dSlW0d179VZi5fMMU06yO7Rzgpka5GZmy/RqXNXDRo8VJOmzVS/gUPUs09/dejSVYNNQwwb&#10;M0rzlizSyvVrFb9rt8keK7ShWrhomVasXOsGaW/cFKKp02Zp6bJV2h4aYSDHmtMdZ/BGKzRsp8G6&#10;S7v27lNcWr62JxdqWkiqayzqMDde7ecHGnoGrUjVkuiDWh2ZpS1RadoWaf5vVLJCItO0OeqA1kel&#10;a0NUltbsTNeysANaHpqqNTtSFBKTppg9GYred0hb9pdqWtwxddt4SJ02Fqn7unS1mbhKi6lUVi4x&#10;C2GKGxrHtIKANm7c986yGDZ0lAYOGKoF85c4U56RMkQkYcoC5oKFc+y3LdTYsaMd3IMHD3RTD8yd&#10;O9tNT8g8Ifg9HqD/WyH1Zud/KsDpl8A6depk9yyoALm/1+bNfaZf5xz/W/x+BOirKuz6JlJZTtAE&#10;xwNSWVnpYKWfH1MWUIHP951/ThykHTr0UPv2tCx2VZu2ndShYzczWQfp+wlT3FR9s+fM05Sp0zV1&#10;+jRNnDxB3w3sr+Ejh2nIsIFq254O+1Z2bWunAfjwjh072z6al9vYvbqqa7fett5W37Rpr7991dKB&#10;ijBCffX6DYqLT3SQMi0hWRQQ1tkPiEDJMjbOTOOP60DLeXGJqYrbX6DtqUWase2Avl0Yr47zd6vd&#10;giR1Xpik71akaUnsYa2JynaQbt+5R6GRexUWZbCaZiUscEPkfq0zWNeYH7rOzFxM43Dz0WNSsxV1&#10;oEhbMs9qesJJdd9yWJ03HVbvDRlqO3mllmzaahXKYntGs6wymehAGzRogGlKct52Uyd7jl0693BD&#10;0fr1HejmJiVNBoEPw4YNcU3w35jZS1DDF1/8zV7GF+aT2DPr0M49U2YSoEB4gP5vhRQQ/mcEOPkc&#10;AKUxiEmVeS7+/r5Bh8EbxId7YVQM5iqmK2OXEbpQMG3ZxxSU+JinTpHOxWCtqrJnyDMmRrfG7h1I&#10;5oYG5Ry2hw8f7hoF6VZhCYDNgRksDtKA1jSwDNBOVqj69B2gwUNGOOn/3WANHzHKyeSpUxyoxKxO&#10;mzHVaVUSMrfv0Mmu76DOXXrY9d0dnEj7DhzrotZtAsfIXD933iLz41Zp/KSpmr94mTaFhLqEz3Hx&#10;CQbeDm3eEmLm7VaFbDMfdGeUgblLMbHxplkj3DayN8k0nR2fOm2GwnZGa8++HEUlF2heSIq+Wxit&#10;bvN3qfP8veq2YI8GLEvWoqh8rY7Yp0079mjbjl0KDY9XaISBTthf1F5bT1S4QYtvGpWYq/ikfCWm&#10;FihxX77i0osVkl2l6bvL1X3rSXXaclo9NxxS68lbtXBztJatWusqrjFjR9gLGGqm7iA3EZWHlLlx&#10;2rbpqK+/au324XMGHv5XZqW0tWceWKeSQwAUUPFV2rdv6/wdD9D/g/Q/FzQhkOKPIvxWfE6+H/2b&#10;tMICIA09+JUACIj0bdIgxH5abGm9zcvPcl0r+JknTRgud6j4iErPmDlNTLGZwRVVlS4u+NjxEgdw&#10;yYnj9j3KXcMQXSxek+J7NoWyqThI27Tt6EBC6/Xo2cc1/PTrP0jfDRhkoA5zwjqNQj169nYjNJhE&#10;BmHipbZA/lFaWoFkwtx+/QdoqGmOJcuWuoTLTNvHlPer16wz83iZFeoJmjhpmvmesW7SoD17kx2A&#10;wMc5TCi0KyHR7YuMClzLuR7U6Jg407Y7tZvZtPdnKHZXqhZtitHgudvVedoOdZmzS72WGLRLkzRn&#10;R66WhR/QOoITTItuMTiRjWzvTNaOiD3aGWF+aHS6onfnaXfyIQP/iBLTjmhn6gmtSTFI91xUrx31&#10;6rq9QT03n9IXY7dp4aYkLVy6QZOnTNOo0cMcpGhSYGxnlRaQIvikHciFY/twA3hBrVu3dH1kCJC2&#10;asXLwAwi8L6l06xoUxowgiHykAWD9zkYEQ/eHxEPFoXai98XvL852P6IePC8OflHBMgAzPuV3mxF&#10;go/9lnhNypLeAp4p1/F7qARJSpZflKf8wjwdLS12aTezC7JcIrnSsydcsrITZwJJy44cP6zjpSU6&#10;XFKkw8VFOll2Shl2Xc7hg8ouKlT+4UMqOFLk0usUHi5yY1pPnCx1wuBuDx5lgNkEGKoYDGRzAsgt&#10;WrZqo1at26pd+45u1rM+pglGjhqj+QsWOc0GRMAANGg2fEigQgMyS3V23iExaxhzcRYePqqDR4rd&#10;AF5yy6buS3KSnLrHIAt3oX7EQjISnQiL1NRUJSTa/ZL2amdUpLaFbndzcDLLNZn+IqOj3ByNIdsD&#10;oDPzF+eRAZB5OskOuM++y+6EVK0PT9aE1bvVc8FudVyYpi5Ls1y/5oSIY5qx87DmRx3UkphCk3wt&#10;tuXCuMNaHHdES6PyXOPSyl3HtGZvqTYkn9TmlFPatPeEVied1dL0K5qy746+WVeh1hur1T+sUq0n&#10;hWvbrjwtW77GRQaNHjPcQYpfySRTDEMDzna4DwZoe7NUgBQfhBcElK1aG5wmX3/9pQMTSFs6lyGw&#10;DqRExfwepMESDKe/pjkYf0uawvh/AqSAyH1ofWXSZVpwuY77AFzUrjgdyM9R5sFCxSYlKi45yQGX&#10;e+SwEvenKj4lWanZGUrKSHfb+/NyTbJtfZ8d26v9BTlKycnQrn3J2pOxT+kFuUrLydS+rAwVFhvU&#10;p046rcpUKZi4DE1s+bUB+FVgvTkwg8Vp0patW7k5EoEVUJn+EPN20eKlzswESOYcYdr5h4+e6fUb&#10;Yof++UcwBFMq3Lj7UHWXLimLH5G1TykHkjRtziSlZ6UotyDdTIVsHbIaq+RYkcsrdOhggZL2JroZ&#10;qZNTUxyEoTvCXEtyMKTzFsx3/ZGASmpOIGXm65i4WDG/5oF9mQZtupZtT9OQpXvUYX6a2q4oUqfN&#10;ZeoeVqu+Eec0MLJKI6LLNSq6zJZnNSymXENiqjUorlb9YmrUL75WfXbVueV3MZUaHH1Ko6JKNDKm&#10;VIPsumEp1zX5yI8al/1E09Ma9O3sEG2PiNL2jSu1cMFs89/HuIYeIGUaR9Ki4I8CpwPUYG3btv1H&#10;QIki+dp1aCMeSGBFANjDSrzo70EaDCYSfH5zIH5O/k+FFNMWDUrLru9m4diRkmPalbZP0cnJiklO&#10;1a79+91yR0KCdppiSszIUML+dMWaMtlhyiki0RRVSppbss3xiMQExRugSHSyuU4JsdoWs1MJacku&#10;M8UJA/Tk2TOaO3eug5RsHF998aU6tGvvls2BGSxc06JNu7auKRhY/RLp0LGzejLh77f9NWLkWE2Y&#10;OM0K41RbTtW06TOdTzhu/ASNHDdRg4aPVtdeffRNm7a2PUqz5k7T4mVzVVVzUrV1Z1XfWKmrV8/r&#10;8uVzJud18+ZFN1J+t/0gRiDsO0AAhZmwpjU9pGhYNCfrW7eFOCiZkp5z0KQcwxSOi0202jBd2xKL&#10;tHJvmeakXdKE/fc0KOm+usffdNJr92312ROQXrtvqlvCTXXadVsdEu+pbfIjtU17ovb7n6nTvkfq&#10;ve+uhmXc0pS8m5pXdFfrqz4o8b4Ue1MKPfdBM+MPKb+iQQkJEQrdsFCLF8zU+PFjXWPQwIEDXdQQ&#10;84Iy0TKNSP/Uou3+FdKPgv/pIWXdaVkTIM3OzvwX6DyIvwXpfwqnl6Yw/p8AKUL4Hv2UxIBzT3x5&#10;vk/xsaOKNyjjzSqMSUpR1J4kJR7I0L68AoN3v7lFUQoz63G3gRpncEYauKkkpSs64s5fE7JNSVkH&#10;DOwEAzNc0XvinfmLJs4uNF+VOF/zVfFLfVQRkH7xt7+7ibNYNgdmsDhI8SvxL9t36aB2nduqTUcr&#10;SO1Ns7YzDWvQdTCN0KlrX9dNw7QQ9P+56PxO7VzjB7MUd+jU0bVYEaOalZ5q+vUXNdScUX31ST2+&#10;c0k/vX2op/eu2L5TOlx4QJnpu1VyNEdHjxa4eMhAztrdLuyPjn0ijghgwCReuZJwwWVatWqVi8LB&#10;VEYiIyMVFRmhuMgd2rplkyJidqngbIMiD9ZqWXqNacEy9Yk+p+9S7qp36hP12P9c3Q+8tOVL9c54&#10;pf45bzQ4/62GFLzViII3GpX3XOMKnmh+yWvtuCDlPJJOv5WKb/+qnQUVWhebrqyjZbp4455OnS5X&#10;bHSMi8NdtmTpp+FpjGQg/YXPUUNDgQeTpfdJefAI5m8A2sBoGX8uL4f1ffv2GXznPyvBEP8n0hys&#10;wfJ7kHrwfkuaQtdUAO2PiofOw4qgKT8nmLkII6r27Ut13x8fnu4tH21EBcfvY5vYXK7jPL4fgDOG&#10;lN/COZzPeU5KDotcWyScoyGJbYQWYwLzOdd/DsPO6H7hPTOIggYk/+4/Jw5S/NHWVsu3bd/OBSx0&#10;6NpRnbp3VpeeXd3Mw526dVe7ToEWYPpO8bf4QPpDaYFs16GtbXcw36u1Nm9YraNF2UpLjNT+pCiV&#10;HNyvitICHcpJVGpCmE6X5OjWlSpdu1yhSw32wM8c1tkzpW5EOrG5ERERDkRSSRACCIwMTyO+kf5F&#10;AGY/AfguCik8TDu3bVTolg2K2hmp7INHdbz2ukqvvlRa1QNtKbqkcTuPaXjUcTNxz2jM3nOannVd&#10;i4881oqTr7Tq9BttrPpJq0++1KoTzxRZ97MOvZBOvpP2X3ip9QdOakfWKeWevaSqa49VVndVx06e&#10;1Zmz5TpUeNBBytAiulWIEBoyZIgLVkCb9u3b9xOwwEoDADUpDz4YWr/u93thO9HMqubADJbmwPt3&#10;pDkwg+V/d0iBhMCFmTOnu21+E9+L9eBJpvwEUizpqiGIHtAQIMVkxv0AWo4zIoZ4XcL+SN9KED0t&#10;wQxZoyUYMPnOfA7jVIkiAzgqYN47ZcG/58+JgxQf1E+bzxz9aMbWbe3i1qZuW31t4LZx/aGt2lgh&#10;Mmnd1mp/M5FbtzcTDlO59VemQb5VcVGufnz/TO9f3tWzB5d0+1K5LtYc1c3G07p7tUz3rlbow/Nr&#10;evGwQfXninWprlRXL1Y6/xQY/aS3AEgoIED6oHoyqTF8bcGCBW60AGCgYVetXK6VSxZq++b12hNv&#10;NaWZzuUVVao4d0GV9ZdVcfGmyq/c02EDN7mkVjuyS7U2+bCW7i7Uol2FWphQqBVJxZq1M1NzIjO0&#10;aX+JEo/Waf/pRhVUXdOpxnsqrb2qc5fv6Ez1BTdjWuPFy1ZQq3Vgv5k/Zj6h4Wk8AlLAxKLghTDS&#10;3kPLtjdfvLZEWPcvi2O8FPZxD/ZReTUHZrA0B96/I02hbCr/u0MKXIA3ceL3n74792JJID3fgXty&#10;LjBzvhe2ARfQEaw+4OM+gE1gPcPS0KR+pAvdOezHB+Zc7o8vjPbEcvLv2DciBgPZnDhI6eNEfFcM&#10;IWzk3nENGK2+MFD/bGD+RW07mr/UwdR1u6/d3BZft+9kpnEXrVy9TD/88FIf3j7R29fmvP34TA9u&#10;1enVw0u6Xn9SP724plf3z+v25TN68+Si3r+4qjvXy3X7WrkuN5S7xNSYuhRIgujRmghQojWZtZol&#10;AehkLKDwY14uMGADaTSJfd2kHaFhzgR182dWnFVdtVUSZM47z7QOdTrf0KjKC406XduoE7UXdbL+&#10;hs5euqPj1WSDu66ai9d05ly9TlWed+eRVb68ulbXbt0V096jPRmVwtQWdFyfMhMKM5vKAkjxOdCc&#10;PFTMGl4KJq8HEU3KQw9+MX7dm8V+H9tcw/NoDsxgaQ68f0eaAzNY/neHlHNycrJc6CW/gd/E92I/&#10;2tKbuuzj3sAJYECItuQZASvjmvm+mM60BZA+hcRlBDmQ9ZAMDCTOI9iBfVxPJcA9mXfXv1/KAUIl&#10;7C2rz4mD9KtWrV3IXqeO3c1k7a5O7XuojYHaxczYDm2/UMcOfzIN2kJ/+lsLde79lf5m0H7ZoY0G&#10;jJ6gC9fuumFszCP66OEd06TkB/xBb57d0sObdfr57V39+PKWgXnDLX98fVuvn17Vg7t1unvrvO7d&#10;aTTtl+Smhsf/xMwFUAo+Zi4DvTGBGSWCv4cvTNaDWbNmyeW7XUYO1Y1aumaLtmzbqZTUdJUeP6kL&#10;52p0ocYKVNkpNdSa9jtfLVJd4ouQnKvGIETTVtc1uphLEk/VlJXpCoHrNTWqLi/TzatXTNM3BibO&#10;tRdVbg+bZFJkoyOh1HF7kfjEixcvdmMCGQxAWhRMGbQiL4H14AfOPoQXFiz+hflIFLaBnGdAFMvn&#10;pXn4vDQHnIcN8fuC9wdD+HvSFLqm4sH6T6U58P4dQQNibkZF7fw0VSYgcm+fXQGgOI/zMWfRvGhB&#10;zgE0jgM061QW/C6gJiIJ//PwkQI3mBtNyqBv/FJMaSoA7tmrV2DghIfTC+86uHw0J5SlFqPHf6/J&#10;02epf7+hGjd6qvbGH1D5qUqX1ftKY4Umft9Ts+b1V1bBDhWfTlNSVoIWM8nNveeqvfZIT1990KPH&#10;T93cnExx/uD+Xf30gTyC0q8/vtRPbx7pw5uHBqjJu8f6+cNz/fzDC/1ix37++Y2bQIn+TuJaaTDC&#10;JyXGEUAXLVrktjEpSU+CSQmgNCRxbO68BVq4ZKVWrtlsWidWyckZKjp0TGVmltbV1euimaYUZDQO&#10;I0kQss+5DHRk1aOQV1SYOX5ZV87bsTJM9HPmN18x/7lEC+fO0rHDRSo/XaqKM8AfABZYT9jLxCem&#10;AvEjdsjyxsPn4XoAgx+4fzlNAWXJC0ODssQUAlh+978C2Zw0D6eX/5sgReMFCzACFgntaDQi0yRw&#10;cQwoaT1nQDfHvL/JMTQpWpR9nAe0Pn0KsGICO//1SKEzbYsO57v0KEQksQ9tCuRch+alzYaRLlTE&#10;vFuWvOem5aM5+QTpiDHjNWPaYuVlHdODmy91o/G2DmVla+XiqUpOWqfGSzmqv5qr0+fSNWXhOCVm&#10;H9Dtlz8r80iV4pKyNG3WYk2YOluLlq7S7DkLrNDOdeMsGbo1btTwT8O3Rgwf7LISMEomIP1dTiD6&#10;kAAT8w4oARQtgpYi1w9LQPDZ+ACWxppZM2Zqoe1fvWixQjdvVeqeFB0pOmZar0ZV1XWqMKmuNXPW&#10;pPZ8IN2lA9ZqOJdX1qShtl7n7Lxy/E3TrhfOW21bWaMrDaZpK80MKq9weViZAavSCt1ZKwxoUl4m&#10;yai8rwykvnEA8HgZ3s/00hyk7PfnAilLAEULYy00D2awNA+nl/9bIA0G07foIgC3aNEC1wAEpNwT&#10;UxfIMFkBFZi4lmO+u4Z7MlSN34BWZJ9/PqxzP8za6ppy05xFrnUXrco+YAVSKgS6GOliC37vlJGm&#10;ZeO3xEHapkNHFw74/fczNX/uKo0cOkkTx0zV0vnz1f/bjho7trtmzDZfcPCXGjS6k6YtnKieg79T&#10;u96DNGHOKk2bt9I07UrNW7RaM+cs1pSpszR/wRKXZWHWrDmaPnWaFs5f4EAjox7hgoQZDhg42Anb&#10;5K2dOnW68y+JzKDgB6ZvWOoSfs2cOdNpUVpKSTOC70ejDKlKBvbsrgHdO2uEQb9kzizt2ZVgD7rU&#10;IDXfsuaCqszPBNJzBuN5g7S+9pzqDc76c5XOJC4vq9aVK3dU33DFgV1dVacGg/X0qXLzhbcoKSnF&#10;XuJhq5FP2MsN+EYUaF4i6V1odUarA6lvxeVF+Ba84AfeHKS8BG8We1MZU5d1KqjmwQyW5uH08n8T&#10;pMGAogHRokA6bdoUdy8gBVDW0YiMKyV1Jyk5AZX4Xa6l1RYNi5+Zn5/r4nU5l6x/TFBNYjEGj5MN&#10;8ACz6+2NN1drj8sWyLloVb4TwBPQ/6c/tfj0jikTlAFfIQeXj+bEQTpk6EgXVM/40WXLVxtkM13s&#10;7uQpM9z6gIFDNf77yZo1e77BNcQFNqAt163frOkz5pg/Nss13DBEa+HCxQYW5t9cB96iRUtM85nG&#10;M1gRRoJ06tTFhc4xSLx/v0H67rvhmjx5tmnGWdq2PVybNm/TmrXrtXT5MhdtNO77sW425n7f9VWb&#10;dq1dvDBxxHynCRMnu8ABzExaUceOHetahYuKipxpywStjOXz4gt2cMNLZSVZ1OucVFdzjkHawFQA&#10;1faCSz7BSeEFUF4yBZoXQEpHtP68efPsd3znoOMF8HB9Q5F/EU0B9dve/EF78uJ4mexHK1M58Rv4&#10;Lv77s2SUBRL4Xf+E8HPSHIx/BEi0weckGMimDTyI3xe8n2fopSlsTcVryN8WZuz+pzDihDk/mQya&#10;d8f0DfQO8KwoE4xMOX78uJmveQ44oDrIjHrHD+v0meNmqhJUf0Rny0rNLapS8dGDBl22VfIVLul1&#10;ZZX5snkZKq84pStXG9x5bKNRaUhCmyJUEFQU/fr1sffaxjUmUg78+6VcBJeD3xIH6Tct27pxowMH&#10;DTOtNko9e/X9BGOXrj0dwKyz76uvW7tzCJAHbje6ZdIUDTDNSDjc2LHj3SgQ1sePn+D2Ew43cuRo&#10;t860CmRu79XrW3ce4y2BdOzYKVYgF2rtuk3asHGrVq9d40IBZ5tPOMZM5VFjRqrXtz3VsXMHF+Q/&#10;ZOhwF/lEcDvgk1QazUqKfvzV7OxsV6BphQ0U5N+GlHNorSPLATD48X9NNQtLXyhpEKDGZUQFlQKm&#10;OH2j3s/g4QIe68GQekC9sM+bukDKOsJ+tjHrfw/SYPh+T/zv8b/pj0D4e/K/GlKgDAYU8YACI116&#10;9B7wrnnHfggZAe/0f5JoDM1IYw8mK10odKf47H/4l/SFMvLFZwFE86JtARx/lPl+cvMy3fmci58K&#10;oJjExBIEQj0Dbg3iK2+//nvSAk3J4GrAA1AKP9vsR1MCzbd9vlP3Ht9q2vTZpuU2upEyQIrW699/&#10;gIYPt3UzDQPADHVak+wEjC1lm/A4QuMAFGhbtgwM3Ro1cpwGDRpl1483c3i1Fi1e7j5v7fp1DtI5&#10;5tNOnjrJDTgfMmywywxBfy4D0fk+hC0SJ0tXB2YwS3LfEsEEfLwYD6gv5P8KaaCQUwsyPInWOvb5&#10;/RQ8CjRLCjRLCg6FE9OKl0whwCQnwIPGAf8iAJZaExjZZh1N2VQ8nFzf9Fwqnd+DNBi8PyIeTg+o&#10;B+y3JBjI5iT43P9VkAaL16IAiixYsMB8yGJnHfG8/HnMC8rcKzQaYZ4CH+JhJDABQD2MlA+GrAEz&#10;kHIcjYkWBlQfacTwNq7j9+LzEt4ZkH++W5bBFfXvSYvhI8Y4ONGQjB8FQNbxU9GiHBs7bqJWrlrn&#10;BoJzPktMXo5h5mLaAigadP78hQ5cIESDsu+LL+gnpLm5tf78Z1IWfiPM1G979zeNSszrSPPtQpy5&#10;TdaFzVu3aMGihZo6fYozdQcOHuDMXkAlptgFXnzMGuHHaQIpBRuzkwAIn7YiWJqFtLZa1QZnFaCa&#10;VFRZYSJXjb2Uc+cN1Cr2ldt6IKUGc0syCSzxmEVHDruGLjL98fAJ9WKJeO3oQcTPxIQNFvYBJ0tM&#10;dl4e57PNNfi5/5WQBsPZHGTNSfC5zUnwuU1h/P8DUqAMlmAtirtCOwjP7+LFi27JOWjSzMxM1/VH&#10;9JBv1WWJ9sNK4jnh0/Md8GspK/4Zco57plZe0JqnTpe4KCMGj7toIwMWczciYoe9y8AYYQ+lf78s&#10;0ZK8888J5aDFjJlzneZkUDZaFABZZz+DtPFLZ86a58xhzF9MXwaEM8AbbeqTkA01E5T8PpixBJdj&#10;0iJuUiKDkxw/bhYx20bDcgyfdNiwcVYYv1dkZIKZC0fNCU91wfNbQrZq5uwZblD19xPHa+ToEeo/&#10;oJ+LjsIvZdxq72/7OnOblmCyf+fm5trDPq0jR444vxRt6gu0L9RePLBMTcf0dQhgsg2Q1eeqVF5Z&#10;4WA8eQo/w+A4d0Fl5TVWo1a75fETp12CNCoGX0MCp1/3ENK/C4Roei9skymO46x7aFnyMlnSJ/xP&#10;85uGoMB3DsBZ7fZ78H5LPEzNHaOgBUP2OWkOtj8iwUA2J02h+/eFhiCSXpPMOmDqojkBFb+TxkfM&#10;3EuXLrljVHocZ05Q3CIy1tM4REMSQlQR2wjrft4XWoHZ501k/Fn2Md9LRmaa07iYvN5MBnRyWQEp&#10;AmxeADRY2Me79+/flwWEstKCBiPMWfzLXr37Oa2JlsS0HT3mewcrI2G6dusl8g0Babv2nbVk6UoH&#10;MWDSMos48EyLjho1xgpfFyusAdMWOBG2mYYekPFR8UkHDBjhZPny9Q4EWmXRVogbcHvSzJbSEjcY&#10;98hR+qaOuqFzJ09Zwalg5H8gVQWNO76R5+jRo66WZD+FGWkOVpJJkVyKOSUZVX+motwtq8/XqaLG&#10;/M6zZuJW1+lsxXknR46dVXJqnpJScpVXcMK2T5vW3ukgQ4v62g8TBViBExA5jqYn2CEwSqanEywA&#10;jrHkPDdwwYR78KLws4GUgtW0wmH7j0DanBb9Lfh+T/4d+Lw01YxNpXnw/im4FZ+XgPnqIT12jD5K&#10;EluXuCg2egsaGxuduUvZ4NmhTanIEc4FWsRf67cpR4cOHfp0LvsoY1hp3MN1xZhp7GN3EZexgWTZ&#10;x4qtkh1s7xZLL+COeQmurJsKxykPwWWkBWACHq2lmLL4oiNHjXOtuZif48ZPcv4qMOMHsk3uIxqS&#10;gHvmzNmaOHGy1QbEqw4wrTjKChiFrasza4EUX5R9mL79+n1nfugQ56sOGjjMCuIY870m2T1mmoYy&#10;P7Ku0ZmVAZPytIOUyVcZQV9WcVZMaeemvaupM8123gpMhXtgmK8eSkwdpr2nhqUwe1CbwkpWuLKq&#10;agPTzJqKSpWcPKPi4yd19PhpFZecUVHxaRUWlepg0WmrJKqtkqhSRtYxZWYTWWKatLTG+ejUeLTm&#10;UiN6UDFl0JL+oQMnXUfE9yLMP4nwImiZ5hz/AqldgZQGMQBFAkBSKTWV/xHMYPGa1EswoEgweH9E&#10;/h0AkebA+3cEjfQ5ARjA8RU0IFEeKAPMeIDv6SGlwkOb5ufnOy2LsB7QqFlO8FMpOwcOHHCNS1zv&#10;TWOEcxGuJeCBrpec3EBjET4tfis+KX2rpNP59lvee+Dd8579AAwvHk4q6+DKnPN8eWmB2QioPc2/&#10;RIAUaPFPGfXSw3xTTFuW+KtoVFKtYPoCLRoREGk8Gj16rH1Qd2fStmjxZ2fievOWxiMakzjfaVEz&#10;kYF04KDhGjdhuvqZVs0rJFeMFaZzAU0GQGcrq3S63EA8W2bHzupUWaUBZeZmZa0d55xzKjx8xMzP&#10;ap04TWdyvbtmb1KanWv3qmL2ZtO2tuServ/0XK2DnM85WWnma22DTtc06PDJCmUdKlFmwVFlHyxR&#10;btFJ7d2fr4S9WdprGjRl3yElpRYqK/eEgXzONH21SwOD1vStuTQYefMFregh5aEDJQ+dGGQPK/v9&#10;0tecXA+khEJ6SD2o/yOszcPpBbC8JvRgemD98T8q/w6cXpoD79+R5sAMFrQnYAIlwKL5gBQtSHQa&#10;8AIpFTQQcwzAMHcZZUQXDfHhaF1SbgLp3r17FR8fr127Exy4RMRxTmDKiRTX9cakTwQqYO4yYxqz&#10;qKWm7bVKIDDqBoBJJvd7kAZXzl6Tsp+y4stJizWrN2rd2s3auCHECfOysL1+3RYnbh5Q288sZghT&#10;Dvr1jRu2irlbCF8jAJ4bokV8hy2FzdcKwQV0wIABTksMHT5MQ0eO0qARIzR07Pdau3W7SsvP69hp&#10;e6C1l3W41Bz9ykadKK/XsbI6lZTX6XjleSdHy2p0+HSljldc0METFSooKdOBgmPKOHhc6YUl2pNe&#10;oHwzT7NME7KdlntEKdlF2pdX7PZxzeGztco7Wasj1ZeVW3peOSdqFLP/oBKzDisyKUNxKVlKyTIo&#10;C4tVdNxq7DPmz5gfmpGTr8jYXS5pGmYqWtOnagROfFK0ofdFPYi8KIRngAQ/E54TL4ml91U5RqHC&#10;IgBONIH3URH2/55QMJGm+3y3hT/uhYKO+OO/J3w/L970RJqeF3ws+JrfEzQf0nQb+ADTC+Yo+7wJ&#10;S/sEDXrAGdyy648BI6BmHEhXSlKy20ZjkiXEpfRJNb8zPU0xCbFK3LvbXJxEF8ywd88uNxNB2t4E&#10;JScauEl7Pmla4PemMtFzvHcgDNaMvPNgYH9POLfFiOFjXFfI6FHjnbDut8eOmaDhw0aLc0aOGPvp&#10;2Ccx3/P77ye6Gp9CBZw+4gZNQGHzhZDGFeBEOJ9GkWEjyHQ/xuXiHTlugmaaj5uWZXAdMXv/ZLXT&#10;ZMkZh5wkZR4MiB1H9mTkKDE9WxmmffOP2As7W62C4lKlZORphVUsrTp2V4s/faFBI8drwvS5WmkV&#10;TeyeNGXkH3bnIXnFZhZVWAVQWa/Ck1XKPHJKyVlFik/N1paIOHcfru9jpn2HLt31jVkMX3z5tb78&#10;mkron2atb6XjGfC7gZQKCkABz4PJs0AIh+R5eFjZ5kX6WpTrAJxjaAQKOZoUQIHMa9Zg8H5L/h0I&#10;m4PI7/staQrR564JPsdf93sCeM3tA0z8TqDkGfltGgwPHjzotOGCBQs+NRL6Z0HlxudzHjABrYcb&#10;8/bIUdPKpSdcGwh+JcH1x44a+IcP6lB2pnLTUlVoQB/PzVHpoYMqKmBs6UFnNnuNToQaEXMA6UH7&#10;T6VXr176/wB3OfHYa1O/RwAAAABJRU5ErkJgglBLAwQUAAYACAAAACEATXNJNtwAAAAFAQAADwAA&#10;AGRycy9kb3ducmV2LnhtbEyPQUvDQBCF74L/YZmCN7tJQ6Wk2ZRS1FMRbAXxNk2mSWh2NmS3Sfrv&#10;Hb3oZZjhPd58L9tMtlUD9b5xbCCeR6CIC1c2XBn4OL48rkD5gFxi65gM3MjDJr+/yzAt3cjvNBxC&#10;pSSEfYoG6hC6VGtf1GTRz11HLNrZ9RaDnH2lyx5HCbetXkTRk7bYsHyosaNdTcXlcLUGXkcct0n8&#10;POwv593t67h8+9zHZMzDbNquQQWawp8ZfvAFHXJhOrkrl161BqRI+J2iJcuV1DjJsogS0Hmm/9P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M8wzhwMAADEI&#10;AAAOAAAAAAAAAAAAAAAAADoCAABkcnMvZTJvRG9jLnhtbFBLAQItAAoAAAAAAAAAIQC0i5yHei0B&#10;AHotAQAUAAAAAAAAAAAAAAAAAO0FAABkcnMvbWVkaWEvaW1hZ2UxLnBuZ1BLAQItABQABgAIAAAA&#10;IQBNc0k23AAAAAUBAAAPAAAAAAAAAAAAAAAAAJkzAQBkcnMvZG93bnJldi54bWxQSwECLQAUAAYA&#10;CAAAACEAqiYOvrwAAAAhAQAAGQAAAAAAAAAAAAAAAACiNAEAZHJzL19yZWxzL2Uyb0RvYy54bWwu&#10;cmVsc1BLBQYAAAAABgAGAHwBAACVNQEAAAA=&#10;">
                <v:shape id="Imagen 21" o:spid="_x0000_s1054" type="#_x0000_t75" style="position:absolute;left:571;width:22212;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wQAAANsAAAAPAAAAZHJzL2Rvd25yZXYueG1sRI9Pi8Iw&#10;FMTvgt8hPGFvmlYXkWoUEQT1sLD+uT+aZ1NsXkoTbd1PbwRhj8PM/IZZrDpbiQc1vnSsIB0lIIhz&#10;p0suFJxP2+EMhA/IGivHpOBJHlbLfm+BmXYt/9LjGAoRIewzVGBCqDMpfW7Ioh+5mjh6V9dYDFE2&#10;hdQNthFuKzlOkqm0WHJcMFjTxlB+O96tgumfm5jDJGX6aVNrE35evvcbpb4G3XoOIlAX/sOf9k4r&#10;GKfw/hJ/gFy+AAAA//8DAFBLAQItABQABgAIAAAAIQDb4fbL7gAAAIUBAAATAAAAAAAAAAAAAAAA&#10;AAAAAABbQ29udGVudF9UeXBlc10ueG1sUEsBAi0AFAAGAAgAAAAhAFr0LFu/AAAAFQEAAAsAAAAA&#10;AAAAAAAAAAAAHwEAAF9yZWxzLy5yZWxzUEsBAi0AFAAGAAgAAAAhAP76HOvBAAAA2wAAAA8AAAAA&#10;AAAAAAAAAAAABwIAAGRycy9kb3ducmV2LnhtbFBLBQYAAAAAAwADALcAAAD1AgAAAAA=&#10;">
                  <v:imagedata r:id="rId38" o:title=""/>
                </v:shape>
                <v:shape id="Cuadro de texto 24" o:spid="_x0000_s1055" type="#_x0000_t202" style="position:absolute;top:16764;width:2176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160DD2" w14:textId="7B6A5BD8" w:rsidR="00303317" w:rsidRPr="002E1B77" w:rsidRDefault="00303317" w:rsidP="00942DA3">
                        <w:pPr>
                          <w:spacing w:after="0" w:line="240" w:lineRule="auto"/>
                          <w:jc w:val="center"/>
                          <w:rPr>
                            <w:b/>
                            <w:sz w:val="16"/>
                            <w:szCs w:val="16"/>
                          </w:rPr>
                        </w:pPr>
                        <w:bookmarkStart w:id="64" w:name="_Toc38616627"/>
                        <w:bookmarkStart w:id="65" w:name="_Hlk21816691"/>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8</w:t>
                        </w:r>
                        <w:r w:rsidRPr="00B842F1">
                          <w:rPr>
                            <w:b/>
                            <w:bCs/>
                            <w:sz w:val="16"/>
                            <w:szCs w:val="16"/>
                          </w:rPr>
                          <w:fldChar w:fldCharType="end"/>
                        </w:r>
                        <w:r w:rsidRPr="002E1B77">
                          <w:rPr>
                            <w:b/>
                            <w:sz w:val="16"/>
                            <w:szCs w:val="16"/>
                          </w:rPr>
                          <w:t>: Cromatógrafo</w:t>
                        </w:r>
                        <w:bookmarkEnd w:id="64"/>
                      </w:p>
                      <w:bookmarkEnd w:id="65"/>
                      <w:p w14:paraId="5F1D35FC" w14:textId="77777777" w:rsidR="00303317" w:rsidRPr="00714A1C" w:rsidRDefault="00303317" w:rsidP="00942DA3">
                        <w:pPr>
                          <w:spacing w:after="0" w:line="240" w:lineRule="auto"/>
                          <w:jc w:val="center"/>
                          <w:rPr>
                            <w:sz w:val="16"/>
                            <w:szCs w:val="16"/>
                          </w:rPr>
                        </w:pPr>
                        <w:r w:rsidRPr="00714A1C">
                          <w:rPr>
                            <w:sz w:val="16"/>
                            <w:szCs w:val="16"/>
                          </w:rPr>
                          <w:t>PROYECTO PCB UNIDO/DIGESA</w:t>
                        </w:r>
                      </w:p>
                    </w:txbxContent>
                  </v:textbox>
                </v:shape>
                <w10:anchorlock/>
              </v:group>
            </w:pict>
          </mc:Fallback>
        </mc:AlternateContent>
      </w:r>
    </w:p>
    <w:p w14:paraId="66A4BC83" w14:textId="6B4B70DC" w:rsidR="007D1879" w:rsidRPr="000843C4" w:rsidRDefault="004C2308" w:rsidP="004C2308">
      <w:pPr>
        <w:jc w:val="center"/>
        <w:rPr>
          <w:rFonts w:ascii="Tahoma" w:hAnsi="Tahoma" w:cs="Tahoma"/>
        </w:rPr>
      </w:pPr>
      <w:r w:rsidRPr="000843C4">
        <w:rPr>
          <w:rFonts w:ascii="Tahoma" w:hAnsi="Tahoma" w:cs="Tahoma"/>
          <w:noProof/>
        </w:rPr>
        <w:lastRenderedPageBreak/>
        <mc:AlternateContent>
          <mc:Choice Requires="wpg">
            <w:drawing>
              <wp:inline distT="0" distB="0" distL="0" distR="0" wp14:anchorId="68B39106" wp14:editId="39F40BF4">
                <wp:extent cx="2218055" cy="2033905"/>
                <wp:effectExtent l="0" t="0" r="0" b="4445"/>
                <wp:docPr id="73" name="Grupo 73"/>
                <wp:cNvGraphicFramePr/>
                <a:graphic xmlns:a="http://schemas.openxmlformats.org/drawingml/2006/main">
                  <a:graphicData uri="http://schemas.microsoft.com/office/word/2010/wordprocessingGroup">
                    <wpg:wgp>
                      <wpg:cNvGrpSpPr/>
                      <wpg:grpSpPr>
                        <a:xfrm>
                          <a:off x="0" y="0"/>
                          <a:ext cx="2218055" cy="2033905"/>
                          <a:chOff x="0" y="0"/>
                          <a:chExt cx="2218055" cy="2033905"/>
                        </a:xfrm>
                      </wpg:grpSpPr>
                      <pic:pic xmlns:pic="http://schemas.openxmlformats.org/drawingml/2006/picture">
                        <pic:nvPicPr>
                          <pic:cNvPr id="25" name="Imagen 25"/>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218055" cy="1579880"/>
                          </a:xfrm>
                          <a:prstGeom prst="rect">
                            <a:avLst/>
                          </a:prstGeom>
                          <a:noFill/>
                          <a:ln>
                            <a:noFill/>
                          </a:ln>
                          <a:extLst>
                            <a:ext uri="{53640926-AAD7-44D8-BBD7-CCE9431645EC}">
                              <a14:shadowObscured xmlns:a14="http://schemas.microsoft.com/office/drawing/2010/main"/>
                            </a:ext>
                          </a:extLst>
                        </pic:spPr>
                      </pic:pic>
                      <wps:wsp>
                        <wps:cNvPr id="27" name="Cuadro de texto 27"/>
                        <wps:cNvSpPr txBox="1"/>
                        <wps:spPr>
                          <a:xfrm>
                            <a:off x="19050" y="1676400"/>
                            <a:ext cx="2176145" cy="357505"/>
                          </a:xfrm>
                          <a:prstGeom prst="rect">
                            <a:avLst/>
                          </a:prstGeom>
                          <a:noFill/>
                          <a:ln w="6350">
                            <a:noFill/>
                          </a:ln>
                        </wps:spPr>
                        <wps:txbx>
                          <w:txbxContent>
                            <w:p w14:paraId="5884A830" w14:textId="27011211" w:rsidR="00303317" w:rsidRPr="002E1B77" w:rsidRDefault="00303317" w:rsidP="004C2308">
                              <w:pPr>
                                <w:spacing w:after="0" w:line="240" w:lineRule="auto"/>
                                <w:jc w:val="center"/>
                                <w:rPr>
                                  <w:b/>
                                  <w:sz w:val="16"/>
                                  <w:szCs w:val="16"/>
                                </w:rPr>
                              </w:pPr>
                              <w:bookmarkStart w:id="66" w:name="_Toc38616628"/>
                              <w:bookmarkStart w:id="67" w:name="_Hlk21817863"/>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9</w:t>
                              </w:r>
                              <w:r w:rsidRPr="00B842F1">
                                <w:rPr>
                                  <w:b/>
                                  <w:bCs/>
                                  <w:sz w:val="16"/>
                                  <w:szCs w:val="16"/>
                                </w:rPr>
                                <w:fldChar w:fldCharType="end"/>
                              </w:r>
                              <w:r w:rsidRPr="002E1B77">
                                <w:rPr>
                                  <w:b/>
                                  <w:sz w:val="16"/>
                                  <w:szCs w:val="16"/>
                                </w:rPr>
                                <w:t>: Etiqueta en equipo muestreado</w:t>
                              </w:r>
                              <w:bookmarkEnd w:id="66"/>
                            </w:p>
                            <w:bookmarkEnd w:id="67"/>
                            <w:p w14:paraId="74352A20" w14:textId="77777777" w:rsidR="00303317" w:rsidRPr="00714A1C" w:rsidRDefault="00303317" w:rsidP="007D1879">
                              <w:pPr>
                                <w:spacing w:after="0" w:line="240" w:lineRule="auto"/>
                                <w:rPr>
                                  <w:sz w:val="16"/>
                                  <w:szCs w:val="16"/>
                                </w:rPr>
                              </w:pPr>
                              <w:r w:rsidRPr="00714A1C">
                                <w:rPr>
                                  <w:sz w:val="16"/>
                                  <w:szCs w:val="16"/>
                                </w:rPr>
                                <w:t>PROYECTO PCB UNIDO/DIGESA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B39106" id="Grupo 73" o:spid="_x0000_s1056" style="width:174.65pt;height:160.15pt;mso-position-horizontal-relative:char;mso-position-vertical-relative:line" coordsize="22180,2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J/1fwMAADEIAAAOAAAAZHJzL2Uyb0RvYy54bWysVdtu2zgQfS+w/0Dw&#10;vZHlayJEKdykCQJkW2PTIs80RVlEJZIlqcjZr99DSnKuQC/YB8tDcjicOXMOefph39TkXlgntcpp&#10;ejShRCiuC6l2Of329fL9MSXOM1WwWiuR0wfh6Iezv96ddiYTU13puhCWIIhyWWdyWnlvsiRxvBIN&#10;c0faCIXFUtuGeQztLiks6xC9qZPpZLJMOm0LYzUXzmH2ol+kZzF+WQruv5SlE57UOUVuPn5t/G7D&#10;Nzk7ZdnOMlNJPqTB/iCLhkmFQw+hLphnpLXyVahGcqudLv0R102iy1JyEWtANenkRTVXVrcm1rLL&#10;up05wARoX+D0x2H55/uNJbLI6WpGiWINenRlW6MJxgCnM7sMPlfW3JqNHSZ2/SjUuy9tE/5RCdlH&#10;WB8OsIq9JxyT02l6PFksKOFYm05ms5PJogeeV+jOq328+vSTncl4cBLyO6RjJM/wG3CC9Qqnn/MJ&#10;u3xrBR2CNL8Uo2H2e2veo6WGebmVtfQPkZ5oXkhK3W8k39h+8Aj5FJj0kF83bCcUwQQgDjuCU7+F&#10;hZJuNP/uiNLnFVM7sXYGxIbcgnfy3D0On523raW5lHVNrPZ30le3FTPochr5GhaHUqGKF6x6A62e&#10;sReat41QvpegFTWq1spV0jhKbCaarQCj7HWRoumQv8d50LOs+7Y7y/9BAUieZc5b4Xk1FjIm26Pg&#10;wDmy7f7WBQKw1uuY829zLl2sTo6Po9gPzAGs1vkroRsSDGSLjGJ4dn/jQm5wHV1CokoHEGPOtXo2&#10;AccwE5EPGQ8m+hL0g3vNjRBj9Ark35Ju7B2yDGGf8Gg18ui8ZYXVpBDEQ32aTFcB8cE7KJj4/UcN&#10;TUbqhPk+4VFPByGn0CjuSwg2Xa6W88lwUx4kna6W6XyQ9GyxWvSK/p/QJV1OlzOc/ybMj1kHy++3&#10;+3h/pYeStrp4QKWge7yQnOGXEi2+Yc5vmMX1jsLwZPkv+JS1xmF6sCiptP33rfngj9ZhlZIOz0VO&#10;3Y+WhXuivlZo6kk6n4f3JQ7mi9UUA/t0Zft0RbXNucaLBHkgu2gGf1+PZml1c4eXbR1OxRJTHGfn&#10;1I/mue8fMbyMXKzX0am/fm7UrcGl1cs7EPjr/o5ZM7A80OKzHmnEshdk73172NfQWymjEgLQParg&#10;dhiA0tGK7xKsZw/f03H0enzpz/4DAAD//wMAUEsDBAoAAAAAAAAAIQBBmh2koDYBAKA2AQAUAAAA&#10;ZHJzL21lZGlhL2ltYWdlMS5wbmeJUE5HDQoaCgAAAA1JSERSAAAA6QAAAKYIBgAAAUg+mMwAAAAB&#10;c1JHQgCuzhzpAAAABGdBTUEAALGPC/xhBQAAAAlwSFlzAAAOwwAADsMBx2+oZAAA/6VJREFUeF7k&#10;/QlInGfXP47ny/vwPDzPQ0tLW1pa2tLSlpaWJqQ0JCEhIQmRhEQikSiKoqIoLrjhihuOM+K44Mq4&#10;4oo77rjjjru44y4mGsVoVLKHpP38zznjbSY2XZ739/5/fF9+A8f7nnvGmbnuz3XO+ZxrOefI0kI3&#10;VpZ6sbLch9sr/SQDWL0zhLXbQ7h7Z/hANtZGsXl3DBvrEyKbG5NyXFkaxub69MG1rXvT2N2Zx6O9&#10;JTx9dBsvnq7j5bMNPHm0jufPd+h8B78838WR+dkO+eJlkju39V/Kwl+2vjpyIPzFcqQvuLum/wHr&#10;d8dxb2MOjx6s6b/87pRc5y/fWBuXL8fLLQC7JE/x/PEGXj7fwrMnGziyMNeJ29za2/TFd/r0rV2l&#10;Vq7RF98dkaOhrK9RS+/O4P69GezdW8S9e8skt7G9vYrNzQVs8zX6Mdv3FqiVd+mLd+hLH5P8SsKP&#10;+yJHFue79F9Mt/jO7UH5UkXuro3Icf3uKB1H6fkY3c5xatUYtjZn6ctX6Nc/1X8ePR48vI+dbfoh&#10;m1O4vz1L5wv49cW9/Vf5y/nxCwl98fJiD1hUkRpEqWPhERBMx3jExSZBG5uCqtomtLV2obS4DCND&#10;o2iu76UvfITO3gk8fq7/qMOPO3fu4/7Oo/1nhg/+kc/ouzdftVgbpYGZtT+cXWIQ4BIEdVgi/P20&#10;CAlPQUx0BjLTCpGbWY6Kklb0dY9gbp5v4W8fT+mOjo9vY3FhizrsBu48eoQVEn483F2kvw/4XZBe&#10;vXZnEGPDffJFuuBQ1F+8heDAEIT4hyI8IoV+VCJ08cnITctFQVYZygpq6P1zmF3Ylg80fDykRt1e&#10;2aV+8Ah9PZPoGqZOuPOYGreCLbr90uF+pRZzr+YWLy8uwTs0E3ZuUbhi6YlAv1AUZBbAzz8WLk6+&#10;SIlLgiYkEqkJmagurUcD3fLsgjbUNM+id/w+dukLN7ZeoqVjBFWV7SjIrUBedgna23pQUVyJtaUl&#10;gmgK25uTcjwyN9MuXzyzNAIH1wjYe0TA5JYbNKpY5KZnI0KTgtCQOKSl5OHsjz8hJVaH+Khk1JS1&#10;IDU+Dy6OkXD1SUFj4yxq64bQUteD9voe1BRUoa26Gd117ehtasPsxJD+S7dItumLZ6fb9Hq8MoL8&#10;vAYEhiTD1z8BQaoUZGcVQB2VhKKiGuTlVaCvuR1F+VWIjstDUkoVkpIqkZhYg/isFrS2LcHJXY32&#10;5iHUVXWgtroTrfWdmB4eBOkddeotvHw0Q0fC+fkyjsxMtmF5oRe3lwaREhyHsJBY6NLzEBYRh6y0&#10;VOTlFqO+tgO2V0ygsr6FZ/MriAxNRnhoBtSaImhiS6Ar6kViUiksLTyQllqO0pIm1JbVoae+jfB8&#10;gN3bo4L/L49ngRcreLrDt3q6Awuz1LOX+pHgG063qgk9bW1ob+pAQUYqirOyodMVYHt5lTThAZ7t&#10;PIC3Xyw0kTmIiCpERm4jNImVSMmoRmpWHR1rkJZeibKiBnTVt8sXYu82feEmGZUJOq7iPtmCI9MT&#10;reAvX1zoQWpABOzsHBAVGYeclDRYXjmDhjwdPAO1qK1tRaR3IHLSMvDvf7yL73+4DI02CzfN3GFi&#10;7k06T/1Bmyt3QBOTDx21PC0hDUmxiWivrkZ3cxlZNDK1ZA031kdxZHykEfzlE8P10Gk08HejDwlV&#10;oSwjA2tDrRjp7kNZ/QASs+sREV0A/8AYWDuFwsVbCzefOHj4JcA7MBnB6gzqF5kIUGUhJCIDEep0&#10;JEQnIjklA2m6dPR0VpE9Z+unN71HRofqMTHaBMa6Oj8FkSGB8HXygI5+7fdffomSsm589d11fPL1&#10;Oerh2fj882O4eMUCRiYuuGHhDc/gdLj7xsPdP4l+RBKdJ8LRlX6UewSKMrPIDiRCrY7D6u0x+cK1&#10;tQHcvTuII/09lWQMGjA51oq2skykR0cgKDACDtRDb1q7wc03GuZ2Afjq+8s4ceoaLhqZ4ttjF3DF&#10;1BNXbcNxwSwYZ86b44aZJ8ytfHHtlgeumrrTXYmEm58GXn5quHqGkNaMkb0nB0RfzHKkp7MMQ/01&#10;dKsb0Fubh+qibHi6uuHMmes4ffoaTp+9gbPnb+KnE1fwj398gCtXTHH5sgmsbRzw/idfwMTCDR98&#10;9B2srZ3xz3+8Q3fke1y5bgFLu0DSby1cvFSwdfTF4tKQ3gOu6OVId0cp2d4KDA3Wo7+pECaXL+Lc&#10;mYs4/vNlHDtxGSfPGuP0eROcu2RKxxvyoRbWLnBz9UYAmVRXV3fExyeSjfekjmZLLbeBiZkTtTgI&#10;zl7c6gjcMHeXL15eZtLRTVayC0c6WosgX95bTT+gCj3dlXLe31eD/p5qDPTVY7C/AYMDdRjor5Xj&#10;ED0fGayTvjE22gjuoFN0zsfJ8SZMT7ZgZqoZczOtmJ9tAzsiQ2EOcKSpPgftLYXoaC8lu8q2tQSd&#10;HWX0Y8rR1V6Gnq5qkd4e/Y/iI4vAQ182NFiLod4qzE+1gzvq6HAdxkepz+z/ALaMI0O19AM66Ie0&#10;i/C1I7U1WWhqzEdzU4EcWVqaC9HSVIy2llJ0tJWjvbVMjobS00nw9Ndhklo5TndheoRaLHejBsMD&#10;tfIDJsYaRfgH8A9h4ef8mvhjQ7KncC5DsqdwLiZ7zC4Uoseca+3O+BvJ3t79eTx+sCyc6/mTu3j4&#10;cAOPH98jRrKHI/KF+1/6R0RvdWXwgOgpXypyd1Y4liHR49cf7CyQYWbKw2SBGMeve3j59J6e5PEX&#10;/h7JY31TLIwi62v84TPY2SCutT6HnZ271Lo1IXnrdG2TrvGX7+0wD9sQb6TnVyxMeYhnyRfKrSVl&#10;PkTumNgpR24B304+v7dJraEPf/xAIW/UlmdPsEsu7/7WPP2ISSF3D/dW6JWH+jfIkdklUZ07hOPM&#10;VCvi4lPg5xeG0NAoJNJ5UnI6ucMCNJLTbm/tIFfYgKqKWjTVd2F8eBF3tp/IRx1+bO08oR94Hw92&#10;FRapPPg5c619TPmL7ey8YOsSDg/nCIT7qKFWJSGXSEBaRjlSkvKQm1VKbq0RNRVtGOqbxdztwx+q&#10;f2zS3Zye3MLk6DJur2+Bby4/dnbIhf7Czx69+lK1OgExPuHIJJvrd+0mMlLSEUVURqVKQGREDDKS&#10;05CXno/C7HLUV7aif3AWiysPD+i48nhB0D2hBo0MzaOrZwKdQ+NkmTawvr4gt/zpg0U9d2ZMExKL&#10;YGofDBsPLdlPH6Ql6uDhFkzsMhJe7n4IDwxFekIWQv0jUJxbjuy8ehRVDCGFqA0TuqaOCSzf3kFL&#10;2zCqidDVVjWjpbELXR3UUeduY2OVIww9oTv4Ul1GCawcA0U8vMKRFJkAVVgsQoJjEaNNI9qah2zC&#10;+eo5Y1w6cxXlhfWoK+9EZe0U+sd26U7lQk0ce3p4CZY3bOBp54aepi6MdlCfGSYHvzqNrQ2Omyb0&#10;nJlvcWF+DQKDYxAang7foCSkphYiLjFdbntKSi4ydVnobGhFQX4twiJzERioIxJXgbjkeuQU96O8&#10;ZojM5BQaa3vQWNeJuppO9Lb1Ynakn2C8TxxqDi8fku4+nqcvnafQhEhcVIAa0cHRcHcPpC9Lpdut&#10;Q3Z6BtLTC9HaQJxo6x6ejw6ho6KZWp6HgIBUJOoakVbQjaTsFtw0cSLCV43i0hZpQHiACr+ukkXa&#10;R/35fWKOz4ikE3s8Mj/TicW5bnhZOyGZ4qDa8nLiwRWoKilBSVYmdEkZqKlswsrQACZ62xEXnQo1&#10;kbfQ8EyERxUhMUNPc5LTq0UysuuQlVmJ5uo29JG6bc/0UTAwhz0yn4+3p7CzTuSNiRuLt40lwr39&#10;oUvJhIe7PwLdnLA5PYzS/Hy4e2kQGx6N+dFZ5BGLZMah0ebQbU5FOHEnPj9nZImo2FIib0XEowuQ&#10;k1lC1DUXTZVVGGhqEjwV8iaMkaU0OwnBnh4I9wvGeF8/ptobsDo6iNbWfqRS2JFT3iuY2zoHw9ZV&#10;DXeiq34hqULaBGNVGoIjsoS8hYSnIlqjo+hRh2htPEoKCuXLFOJ2hH3j5FgzJshV5STFoSAtHQMt&#10;LagsLqc4pgy3rAIQGJ4jlCQ6MgNvvfsZrpk64V/vH8VbH50gpkAkjUgbE7YQ6sHO7jFwdIukwC0M&#10;KckZ8PYOpf6RemDHhTex5xcW0FeHtspilOdmw9U3hphfJIyJdjBZ++DzUzh30RJXr1oKjTl31Qqn&#10;rrrim0tuMLrphSvUiWzsg3D6nIUQNmNzLzh6auHlGwl7Z3+4e4eIB1MI25HBvmpxvDPEmZpL8mFt&#10;Zgzj6+Y4Tzzp1KmrOHXGWNjhZaKkly7dxPffHYeJiRWuGN/EJWMzXDdxhLWtJz54/1NcvnQdFy7f&#10;wMef/gi/0BT87Z9fwMmDyJqTG1ZWyB7sk7UjTNKYnk4ONcDT/hauXTbCsR/P4sefiKydNMKpczdw&#10;/rIZzlwwweVrljCzdIKdoxfc3XwQFqqBh4cXOYoAWNu54paFPYxN7YmwucLM1h8eFJ46e6nh7a8W&#10;kqYQNWGHTE0Pk7SB3hq9HCJpTNCGBxqFQyvQTHOfoL7BMjXRKF5rdrpFCNrCXPtvSNoRIWfEDhWC&#10;xkeFoLG8iaDxj2JmyLD09VZiZrRZfgQTtLERiiaIC01NNO8zxFZhggpBE3LWUJ8rxOwwOWttLvld&#10;ctbZTrEt3ZWRwQZp5exYy2vkjH8Qf7lCyBRyxj+GGaME0QfkjIWM/6sRuVejcoowYTs8QqeIIadi&#10;IicDaMQ2FE7FR+Vcz0LGhdrwOBdzLBnvYt71BmFCuL01g91tokhbs3j2+A5+eb6uH3raJ3882odf&#10;dvH8+TZevtyR49PHG3hO3OzFs61XI3+K8AigQg4NCaIib2qYoXADFfIost8o/RjaGxpDhPLe+iJZ&#10;yiVqyB1sbRLN2pfN9Vm5Gfw+/l/+HB7449ElJpwvnq5Rgzf3RxeJdOLlvvA4GTGqX3eIU6xSY9fp&#10;nDgh9y9u5CtuqEf0cGNfcUW98Ejkm4gqc0hDYQ7JP/IA0VWi7dTA+5v0g++v0mcsEYtiJPhH0k98&#10;+kC45RYR2/u7qzJqyY2+tzEj/8+Djbv3F/HowW08fniH2kiN5YYJ52T6xw19QcKOlYUZ3R6J4Qjn&#10;vqwsD4osLXKjXyHKo596GabnRP33hRFTkBNZZXKs75L67qln4iz3NuZxj8KC7e3b2Nq6g4cPuJFv&#10;Hq189uwZdnfvE5LE6DdvU9cl2V6mxhLTo3PuBY8fbODpIybhhykqfyYjzQ++iXz+RE/SmI4yuquE&#10;ZIgqAq4uFOy6kNEmH2rjHgUHjyj4BMVBG6mDJiIZwXQeGZWDuIQSpKSVIyOrUob+ykubUFRQjdLi&#10;OhTkVdN5HaorusnoDKKyvIXC0QnUN41i5R6HG3/twe/kIcSp6fuYmryL2YW71NinuLf22/FN5fHL&#10;LzyAyuPVfOSGcmhDUYZinBhVbrRWHY6goEh4uoXDy8EDat8QpN1yRoOFBwLMHOHjHQhfr0CEh2kR&#10;EqJFuIYISFi0RCfaqHj4evgRb89EYU4xMZ9KFOfUEP1qQG1FPWbHbxN/WMXo1D38wW997cEYPabf&#10;29e/TD3pASboMwZ7ZzA2toTF9R30LS1jdH0DI3fW8HAfTO45bMR2N2fwdJdnDMhwYfsVE2bhxk6M&#10;DCMqOhOuPtFwtPWDnU0g/G1DEUZEJlqVguiYRORl5KAou0hoebgqFREUCalV8YjVJiIrJQtZugzk&#10;plFElFpA5wXIzyylhldjoGsMw8Pz6KAApH9kFT1Daxic2cUc2Y9HBmBLJ6TnuwTMxvZzjIwtC8u+&#10;vbxDPnCcZBRNDd3kmgbQ1TuCju4BjI7Q60t3SV029GqyTZH0fY41lylknyWjRgycrbESb7BML0wi&#10;Oj4TMQkVcCDWZWzmhIvX7HDdzAPXb9jBjkizo7U97MztYGXhCitrX1hbecDe1kNe83H1gZ2FDVxs&#10;XeFi444QPzUFSzkI9A5HfJQOKYnZSIzNQlpKGcWo5cjM7UB2QS8yinqRXTmMgop+FJZ1obyqE6np&#10;xSigXpGZXYHMjDJkZxKDzCqhECQbOel5ItlpdONzCtBR34KhdgJtZhL3KK7ZocCahQMqFubFMkpu&#10;2Njl2+MoKmmmL+uFlYMffEOS4eqlFRZoZeMNjTqFQso4xEQlwC9QDZU6WSYsVOGJRM6jkZich/ys&#10;Qqj8gxBI3b26ohFBxJ2SE3MRG5OJ0yeMcfGMObJSK2F1yxP1NeMoqxpHemEPktKacfOmP8ws/FFW&#10;2YPSwgaM9ExTMGeKBgpz6srrUVPSCHuixp2NPWirb0d3QxsG2zsw0dOD+ZEh3Lszh+27FMSRF3iw&#10;TW5qe5JkHHv3RvWkwrArr64MCxJBftGwtfZAqq4IsfHZCAhLgk9wIrQJudBo4iXuYlKvS82i4C8X&#10;2dnFyMkpQWR4FFrKytBfW0l9cw9ttU3ITMtHVEwWwqPzEazOR2hkMdSxFdAm1iAlvQVJGS2ISKZz&#10;QjmHYrXiyn5U1A9SnNaE6qouNLeOoJanGeq6UEWNbm/sxkB7F2Yp9JrsaqZOzwZI8a/0eDhPpyQc&#10;yz0neUGB5NNZauwUEUiK6TigZFmY7YHaKwRxFDbHhUZDF5+BHuoetRU1GBsaJP3UoqykEjkZ6UiO&#10;jYcuIQVJSZloaOiSGQC3m5b6L9x/1GSmwuTSZZw9e4Vo+k0cO3YOurQifPXdaZy9bIGL152gTamB&#10;Oqla4sPzl6yQm1+HYz9dgYmpM+ITCmFnH4grRtY4+sN5XCd2HhEYCV1kIrYmJ8ju8PQVUJ0VRX+Z&#10;XDzHLsWNe/fG8XKXgldq+LPdWTzYom7MjeVYkgNZnolglAOd3BFm747IgBCEBIUik1DkcaDU5ExU&#10;FJWhrqQInfVlaKsoRVtVFVneAmpwLjLSijE5OoYViq6f3V7C4811+Ht6EkufQ7KuGPExefD3pzBQ&#10;nYfI2EpEJdQgOraQekspAiOyEabJQmRcMVQxRVDHlUjjk9JrqXtXITWjWhqekloiU2zVBRWoJhc3&#10;1tMljZ3saMTW9CiWx7upYdSVt6awS3r64N40ualRYmkUOE+Nt4AbrAjPBYR5OiKeYlkOpF0dXBDA&#10;sx3puQgLDEdhairmBzqxNNSK9bFebM2Ooq2pGYVkUEpr+lDfOozGhj76QfRjKlsQE5NKNyoTP/10&#10;Cf6BWrz9wXEEhOrwFoWjKm0mvv7BCFEUaJ+7bAt38gAnz5vinY+OSgPDNfkUH+dTmJqN8Ei6GRHp&#10;5N+zoEvMQ2lBGZKpR0VqYum8RGZjKvIL0N5SLAE6x8sszPQUOcKhCjdYkdmJFtRXZiM6PASJmghE&#10;B1N3DlND4++PueFeFKZlYbixHkt9rSjOLEQV6VFn/zyyitqRUdKHrPIuhMQUIyKmFLVVrdAl58OW&#10;QmF7p1BY2QdTsBdFIXIczOxCYeMcBWfvOAqbE2DtrIZHQDK8g1PhFcTTSkl0ngIXn3g4e0bLwJB/&#10;UKK4ujhtOvUmcn3R1EuosRptPFQRUdS7UijK6ZBGylQSiSGVPcJhkRIcSlA43obZwUY0FaWitaII&#10;RelJyNWlyphadnYptGRo0kjnjh49Cy+vMLh5hZLhisJNKxe4eIfC0T0U/3r7G1y6bAOzW+4yRXHs&#10;5wsUalvh62Pn8e77X8PBwQdXr9vhvQ+P4ppFICwdVbB3UxFb04i7s3OOgIOrRgYcrB3C6CaFwtwm&#10;iMJwFaEfJzNGUZGx8AuIhLtnGDw9Q+Hu7o+gYBVWyJus3hk8aKAyqSNjBRyyc4MlEJWomILQ/nr0&#10;1FCMWZqPmtwsOfLUpbWtF6xsA3DL0hWmFo64QQbkMhkYI2NqqGcUbph50bkzrt1wwr/e+gxvvfUR&#10;3vvgG5w5Z4J/vfcNjEyccOGaI84Zu8HYMQqfnnWBqWs8blgGiFv799uf4613vsSVa9Z4/8PvcMvc&#10;hW6WA67ddKPP9oSZNZEcpyg4esbAMyAOpib2YsiOnzYmN+kDR48gLC2PSiDDDRZZpfN9kVksbjAP&#10;kCizE5ODNeivL0BVbipydMlIjk+AiyORBhtPGJs44qKRFS5dsZbjhcvWIheNbMSS8pgGTz69++G3&#10;OHfpFqH3Fd794Et8+Mm39D+35AY4EA39178+wJdf/ggbGzeRDz74Cu+//yWMb9rQTbTFJ5//ID3i&#10;0y9+xDsffI1/v8ufcQzvfXYMN6xd8cPpK/BTxcFfpcN1cyIyrtQ7XAOxsDioHwtZ6dEPxiy/kiNd&#10;7SXo7SoX4cGZgb5GDPfWYqy7Ev0dFUQfO9Df24ju7nr0DbSit78FPT1N6O9vxcBAG4aGutDXS+/p&#10;68TgQDe9RkyGrrW319P/NKOnuw0D9DovZhik94yNdWF4pA1j450YGm4l+tiO0dFO+rxmDA620v/y&#10;vNMr4ffy+/g94+O9mJgcxuTUCGZmx0XGp7swOduP+flx4gljFK2RC10ir7IvPEvHsrTQiSNtzQXo&#10;bCsW4YbzuAtLd1fFa6Jc52ERlt6u/fOeWpH+3jq98CyfgfDgkSI8mCRDJ6QubB9YdUaG9TJO5zy2&#10;owwqKQNNPKTCQyvKGI8yzsNkSJmEY8rLcfkfCb/nSGNdNrjBrU35cmxrLRZpbSk6EH5+MHvYVnog&#10;PIPY1VH5mig3p6uzXOTwDZPe01sljeGGD/RX002owSirz1AD5sj1cSNltpFvxpB+0o/HlngcybDx&#10;LNxwvgHcaH7ON4GFr7PwNWVM6khNdSbq63IoHs0l/5j3u6IMijU3FsmMJQ+MKYNjbxJ+H4vhNRlA&#10;a9XfMO4VY8P0I6iBPGjGx6lhQnKQGthbjTHqCSzDZEsM7cnhxis34LDwdX7fMNmfoYFq6nUVrxaB&#10;Kdz48ICbMkJxMDzzBwNuyiAbC8+aimzoB9mUMShlLImHWPjanZVRmU3lsSYecpFxqf0xJxaeWVVm&#10;V3l9F8+wPnm4ciA84MZL63jAjcejeMb10aNNPHt2X87xy0OizQ/04d0fjSz+pw01HHQT4TEng8E2&#10;paEHsj+qKINq+wNrbxIeVeQG82Abx6cvn/FI4l1pqNJYHll88eK+jCjy8dmzLbzkUUYSmXzl0E5p&#10;KI8q6hv43xtV5Jtg+Nzwx3IjlXNupDznQbetJRlT4rEpbvSbGs5DqNxQHk3kUcXnT1aJCW/LaKF+&#10;KpvHn3jA7RF+5YY+2cQv1NBfXmzj+dNN/TTo/z8bqiB3uKGKbN5doIB6mSLAdRlCVYZOeQ0kT6Ef&#10;fv+99cmDbsuIyvCpNJRDOh7i4NFEHpN5QE8JXUL615dbr4ZhlGCdZ0CU+XxlTp/l8NDpXxWe81fm&#10;/ZW5f72Qzq3PEW2jiGR7lRBbldFFXvS5tbWCDXp9Y1M/AqkfkWShrru1KAtAH+zeltWmeMKDV4wm&#10;x7D84May8LDpQ7kZr403HTT0QDf/eIz49+XwGLEeUUU3N0gnt+nH724tY2/7Dnb3tvD06athz70H&#10;W3RtA9s7d7B1f1mQle5M/8+LUrfvzcl6BB4ffkYGiAe9XzVUGSPmoF0ZI+buvPNqXvtVQwdEpJvS&#10;D1UaaCjKwgleCas8fyWvxor13Y3PR+RH6hdW6JeO7G6v0d3eI8OhHwRXHi9evMDe3g7u72xIo3e2&#10;l2TRhX6aY0pWAfBgODdURvSlm/JgNzdSGQQ3GKWThu+PDRs2VBkIX17ixvJgtx5RxfryQDgv+zUc&#10;COcGKY3ju8/u4tVA+KtBcDY4W2R4eITv/ja5hGfKKpHfPvb29sg97MlA+NbGigyCs7A+8yD43v1V&#10;0lNlxJ/RNGwc3zylC/P5I73V5SFSHgDn81C1FknxqfDzDYWnbxj8KF7luJCXHfPqsJjoRBlmSUjO&#10;REl5A1pau2TpcU9PH5oamolItBFZaCFnPYbGulY01NBrnUNEEsbQ3T4q9/wh//mLj6f03jt3d/Fg&#10;7zl27j/E4yd0YX8o6fcffAMVA8VI76/t4YYycWB99fJRwdEhgOLCMFhQzGhHYRmvrwsOjUNEaDzC&#10;QhMRHMLrq/MRnVCMvPxGVFV2Ii+nErnZFcjPrZBR/6qKNtRUdqGhdoDYVD8xo2G0t0xibHYbj7h3&#10;/cXHNv3mheVHWJjfwfTUGhH3TexuPsLTR693ecPHi2c83cENZKT1iEtD2RgpUxuhIZFwcAyGpV0Q&#10;BcoRFOzGIshdhRCPMIQHRiOcGhupSUNcfAHCVemyklUblYGUpHwkxmcjK70IhbnVMrxZUtCI8uIW&#10;WYM0NbaCob55TM5sY+7O09c62h89+H0rd14SpbuLocFF4q4rWF3Zxu7uMzx48St7Utx5plhc/YMt&#10;st7Psu6yDj9+U0PVMLnhCC+XIGj8AxHp6IVKCrx1N+zg7OyN8CBqvIs3XFz8oFYnIUyVABXFiqrw&#10;aBlNTI5LQVZqNopyymSwqyS3FnUVTRjqmSBeu0Lh2l3MEEIKHvfo5v/yJwiPT22Q3XhI+v2MoqYp&#10;4q5TmJ5fw/DiCsY372F2Zxf3qEvL5N6vz8QFbW9O4yGPJr5gg7X7aqJK0VGNOhpR0enwcPBFMulo&#10;iqMLKs8aI/eKOTxcnKEO1SDIJ0BG88NUiTKVERYSjbjoFBkI51VHidpEWWNVlFUq0xnlhRSudY+j&#10;s7mf4s8ZmZ5YWX1y0Ng3PRhJZXvB3Y0nhBL93PsvKVq5i462YXR1kc73TqJvfAbDUwtYvnOPjOOW&#10;GLnt+2SpmRfvkBvanae2r75qKDeSG5uckIGktEq4eUbCydwdTrYh0NiHQU1RfUpmOVLidWioqoOW&#10;UAwKiSckkxGpToZWk0CvpcrugJzUHGQmZyEjMRu5PB1ByPLCspmxJWzce4b6pkE0tk1hdvkphuYe&#10;YJPc4AOyMQqwYkJItbaoYQ/pNdbNkaEFikqWCdFxiob60Ujq0N05gpb2HgrUJzA5MUdMbIvc2B3c&#10;2yI6uU2uaHdJ5mt43uZgJRw3lCUpiUfx02HjFg0b1zCYOUTA2D4IDl5hsLZ0QYwmVlbfBPuGy9ps&#10;NlxBAVEID4lCtDoGof7BCA8Ilx0JUaExyE7NR1VJHTKScxCjTkBqRjlaOmeQVdCBroF1FFeNoKhm&#10;FM29d0A2BkOTG+gfvY3ewVlMTN1BZXUHhYj9Mo3ZUNeD8pJamRrJzymVhVWlJZUy+D7QPYjFqUXc&#10;W1sSPiybCigAUOZsftPQBF06dd18BIVlwdolFOcumuOSsRNMzT1gfssBDtaO8HR2h7ujN8ws3GFn&#10;60s3wA0Otm6wt3KEg5WdzNM4WjnB1zUAYQGRSInLRFR4PBK0qTIxxQvm0nSVMjmVlt2B5MxWGUrV&#10;FfUgt7gTReVdKCiqRyE1qrC4AbqUQmSml4pkp+UiNyMf6eTesqjnZKWSm8srwlT/KCb7iJjcnpV5&#10;mp3NMRJ9I6WhhvOrLIlpOkRq8+AVECOrgcwd/GHvQugFxSIwOBqRoVFIjU2SLwoJiyN3Ew8vz3CE&#10;hsYilnSbl7DlpWYhO1FHhqgEpeRueHlacmyarBQsJovs5RyMvvZxxGkyYG0VgazCXtkCUt0wC0dH&#10;DapqBtFBr89Pr1MvSEEf6WRtaQMqCqrh7+JDn50hW0NaSYabezHU2oOlyRlMDI3g3l0iJ+vjMusm&#10;iBKy9zbHf9vQrLxcuotdUMdkwicwAV4kLqSvdo5B8PRWIyKcul9iOhIT0qElpHj2LTBAK0sgeYYt&#10;IjwOzlb20IaqUZJfhp+OnoMqLB4fvP8t1JE6pCWVUvfPQmFOA6pKO1FWOkJuLA6lNRPw9k+HtXUo&#10;ymsG4O0VCUsTJ2pcPTWySeZpS/PKkE49YpjIB88JtdW3yR6Ysa4eLI6OYmGUYuKVKZmq4KnGh9vz&#10;MvvGIiMMbJC4sSx5udnIyaxDaWmj7AJSqbNkiaVfcLKMpkfHUXfJLESKLhOxiZmIjtYhmfSvsbFb&#10;juX0A/rbulFdUIIyamiarlC2MfFGjjDqKXFxpUhIIKOWUi3LMeMTapGU3YbEnDaUVI+joWkaFfVD&#10;qKjukqWZrY1EOBr6SB9biHy0kRHqRXNDN3rb+tDW0ILe5kY8XCf9nhojE/YS91cn8Gx3WvbgvHy4&#10;RFZtjqzb8m8bqkuIRV5aNdHATDIwiTJxq9FmIIxIQVh0tsyZpiTpyJJmEQvKQ1ZWEdLJlWRS43m6&#10;sam8GtOd7cjQhKO7tgblBRUy6h8Rk4tgbT5CNEUIVOXLFGNMcp1MM8ZmNCExrwM5ZYOobZxCVlEr&#10;CsraUFrciIqqTtQ19JL0oLKmVdakdjV3YaijHcujQ+SHmO69in5AcSpe8PQiTzPS+Uv2pQv6FZy8&#10;VlWRubFhxPrFIiksBpHBCYRAuqxXzSF0omISUV1NP6KgABm6FJQXlZGhyEYJWdWi/AoUpOfg7ug4&#10;frm9iDhHG8SaW2CWeG5eSjFSyfD4eEVDp6ujXlCGGJ5xi69GvK4GUWmNsluKZ9ksLbzw5Rcn5Qbr&#10;kul7MqtlGWpeThVx6V6M946hr6UXa2NjeL4wTs71DrWOd0TqH89ILx9t0fWnC8T+qJE8t0rHg/Wx&#10;ylzq7ZlxxHqpkRAQAZ02U3zjQHc/+rq6kZeViUJCSBOhRmaqTtY5pJC+skvKySzC8S+/h9sNM0S7&#10;O2NzsAuJHi5wMLkOW2sHMmYa6dqJiTnwI3d04vQNXLhqi5/PWyOKGp+Q2SIza4XFTTJD8NU3Z/DD&#10;0UvIyK4RN8arzSvLWxHNNsDSCRlRMSiMiqCmcYRAHviBfk71xTYZo9VBfWO52z5cpHOyuowoz5/K&#10;HCo3dnIIofY+SCEGlEbGhRcG86LgrpYW9HWQ3tQ0oLpMv7i0sZxIPDEhbqgsvGjoQEdFJXbnp+kr&#10;n5Kx4CWak/JDA4KIVJDbUmt4I16uTBtGxdNNiyuAKq4MoVH5Mn3IO8ESdBVITK2UnWFp2fVIIQKT&#10;nlmBokLqymR920lXuykyGiOywI+t6V5qIU8Yv8TjjWnZKba3Rbq6PYlne+RT747pJ4wZVQXZ2ZFu&#10;JJHv03h4IS02nZw0fRHpZDq5DJ7SryooRBc1oK4wG8vDw2ir5RXOhdTYXHLm9ehurMf2zIT8gPLC&#10;QnJDaSgkChitzUYsNSQgKA0BIVlkzTNIMuEbEI9ganhgeAYSEksQEVssk8VRieVIymyQCWNuOK+J&#10;4pX26anFKM0uQTORBd4Wx4/tBYp7p0fwaHkWjylI57EqJgx77GJIeNj1YGZckcnhVoTYOSLWJxgR&#10;FIva2ToR/42hoytsrJ2Rn5KC4sxElGUkQBcWgKpsHeoaOxCfytON5N9aOnGXGEpLeR0cbZyILlaR&#10;S0nH2TOX8MmHX+Hb768gIDgJ73/6E06cu4nvj16Fl388zhvZy+z3Z9+cRpgmE5GxRVBrS6TRvHJb&#10;E0MWO7EYKaS3vJqF/TgHExnJOvQ0NaO/uRkLQ0PYJh+6szVNgf4YnetXdctEMc+Csyiz4gtTPdB6&#10;eSPS0x++7u7wo2MURSW8aEOXkIq5/h66e0S3+puxMTaIofZm5BXVIreii2hdA8qq2lBb2SFbL4uL&#10;a8mg5CI2liw2BQA8Q6aOLiACokJ8Shl+PHEdrl5R8A9JxpmL1rKRMTwqjbptBbTxJVBFFiAkMk9W&#10;jIeqM2TpOvtq3uzKtiGvsEpm6zNT0lFXWob6snJpGG92PDwrfoRXkivL2FkWJtuREBYMX0JVHRQA&#10;N0I0xNsPjaR7cWoV6kk3F7rqsTJAPWFggEj2ICrJtzV0zyMhqwHJ+U1Iy2tFeVU3+UuifjE50phb&#10;Nv5w9o6BjXMYfAhRn6AUWQLv6Z9ILCxJv2+RODbvYQwIT91fDp8tayD4PFiVhlCSSI2OelqU7ETR&#10;aCmgiIpDQnwKkhNTUJCTK41cX+NN8/qGKoN2smzecOp/nhqbqA2D7a2b8Hd1RmyIRuLSmcFe6iKV&#10;qCEisNDTjKURikBqu9HcNoqiym6k5LUgIbcDYfFEEMjIsAHhh6eHCubkMm5a+Ih4BSXCxScWpsSA&#10;nDz5PF6m/3nSl6f8eerfMzCFzpNFnLxi4eodS2QlUTb58tqoFHJ5uVmFCAmnIILUKjAkAtExpEq6&#10;NEGU92DzkeWgocp0v9LgWWpofooaWXFqqP19YXrlMuKo2wa4ehK/LEdZQRUqisiVfH8MF86ZIKew&#10;He9/cprueg7RxlLZHcNhXkVZN2ytvPHPtz7GydPXYHTDFv/1788JWT9cvuGCtz74WRpi7xknU/1u&#10;fvFw8E+Ci1cc3HyIdtLRJyhVNojaUATFywBcvWJkQeZQTx/itXFEScPh5OoHD48AQZZ3WRlO+bMc&#10;TPnzNJ4yL8ndmJeF1xclozI7GcEebkTgI6EKCkNwYCQSUyjUIm7Laxt4xpqHUN768Gvqbgn4+Kvj&#10;+OjLY7IdgKfp/8+Rj2Fu5kH+0gg/HL9ARuYkrps74efjl3D1ihU++fxnWNn64aZtmGxYtXIOgS11&#10;cWVNAzeK1zPYOIbL2gZLuxDSbTU8vLWyq4MlkOJhWWPhFiCNDVdFyVi04Zrkg4byXCQ3Upmo5Wm8&#10;5rI0NJfmICcpAZU5aRQ8Z8LZPRguZB39w1Jg7ewHMztv2WhhYR+Im1Y+ssbwu5+u4+pNZ5y9YIbj&#10;xy7JXooz527girENvv/JCOeu2ODiTU+cNvbCD1fccdZSBSPzQFkbwfspeO3DdRNXulFOuHzVARcu&#10;28rOWxNL6vZW1Lus/eDoESdbHRzcQuDsGgI7Jz/6bUGwdfRCAPl+HnxnVGWjx/5mD2koT8ry/KPS&#10;YJ6n7K7LQ39jBXXVSjQUElEvyJJNsSbUMI5iTC2ccc3Eln6MHXjhhqmlrxD+azfdcYW65bc/XMDx&#10;4+fx9jsf4sIlM3qfDb747jze+/QErpnpG3rRWgNjj1TcsFHRZ3jS+y/i/MVbuHjZHCamjjj+sxGu&#10;Gdvi7CUbWSjCn2tlTw1y5uU9CTC+6QRjev9PZ27gpqUrqYw3hXohMhOon2F4fRHHEZ6F5oYquxcm&#10;qcFDrSVoKc5EQ1EhKgozYXL9Ms6cOo+zp6/j558v4+JFU1lExTtffj55VXa+8HZl/dEYJ09ewRdf&#10;HMW5c1dx4fwVfPb5N/jggy/w2Wff4V//fpd+pAX+/tYHpK8uso2ZV6Uw8kZXLXHt6k3ZJfPuOx/h&#10;4oWrePu9T/H1dydgY++Bn05Q4+lmWzkGw903irqxGi7eGtnMdItooZObpyzeUOaPlJ00spuGG6qs&#10;VOFZ5THe1NtaRIiWITlShdgoNXzJvVgRijaWXrIUx+iaLc5fssCZ84TA/goVXq3Cx7N0E74/dgHf&#10;/ngOP9LN+OjT7/DF18dl9ei5izdgQ43jvdknTlzAhQvXYWbmAAcHL3zyyXd0I36gzzAhEnEGR/72&#10;rrz/p1N000i/P//qFKmEBT7+9gQ+IHtgQ3p55N8fw5Tdlmc0LOz8iHFFyYINZZWK4UqVI8rqFGWN&#10;wWBfLQbbSjDYWo4rZ47i5PGfcO7Mefzw/U9kSC7g6M+XxLjwliL+Ebz85idClht4wcgcp84Zyxaj&#10;qzds6LkZrt2woi5vB1sHT0IgBMnEklRkxQMDwuBFZIS3HAUFhcjR3d2TVMMDljbOMDW3E7l8zVzU&#10;hPeMm5q7wdKBuq8LGSDfaLj7xcDVVyUG0M2TSEhSxsH2JEV4m5JsVeK1RyzcYEaWV5kM8XlbKSaG&#10;Wui5filOd2+TSF9fCz1vlOU4g4PtsgyHZaC/S5bjjI/3Y2CAyH1Hgxx7Oik47mqlz6b3koxPdGF0&#10;rANTRMR7eutlOc7ISIcc5XyoDWP0fGiAN/10Y5B+Ay/RGRvrkc+enhmj/x2VpTizcxOyHGd6dghz&#10;cyPUoNHXluIYLseRhir7sgRdXlbTo9+fxXKwBIf3bBnu1SJh9HnP1sG+rf29W8r+LWUPlyIjg/rl&#10;N2zd2fCJtTfYeM+i+HS+xu5ucrzhYAmOftWJfkM+C+/3en1jvn6ZwptEFlj9v7XmiNMfGDaUjR+v&#10;N+JrvO+efTg3Tm7AvrvjVSaHl9woS214/QUvv+FRkj+TI7zOiIU3vXFjecObYXYCZQOcIspGOMlW&#10;0Ek3YH9DnOHGOGVzHIvynHsDN5wbxw3ghrAB7O/bz25Az7mhzM644QcyrM9wwKKsG1IQZuHGK4us&#10;lIVWyg1QhN9zpKUxDyz/nYVV0uD/cGEVN44by41gK8+LqvgaI8qryBhRvglKQ3ltEa8rUnYMGiLM&#10;oiDM17mBCtqGC6v4tSO8YErZUci7CA/vLFRE0j8YpIBQRNlhyAum3pQSQhHegcg3QkkRMTzADXml&#10;m0xUlF2JvMCKdyYquxNZ+KYYIqysIlMariCsoM6iLLjimyTbJv/T1WPKyrH/7uox7gncWGkoNZAb&#10;pqwi4xVjo9TFldVjjDaLQmgMETbs0twgQ+HXDVePyYIqFlZYw2HPAyFKZSjKYo5Xwos69AuuDBde&#10;KaIswFJEWb7zZ8LDIQeLsgzkYEXavvCyAv1CjldLe2SJwf41w9eUZUDKAhJ+Hy9DUIT35/HaplfL&#10;EqYPPlORw597WCR72f05EV4EJmnW7usTyPH6KN5iyonk+KgXXsvBK9y2oWw55WssvEjsF1kgtiMr&#10;4STh3Ms9vHixi6dPtyUnyfMn25KX5MXT+5KITpLRsWFiV8OA/t8I6puuGwoDYwgWH/8IVH7N8H8Y&#10;xLurvFBtRhbB8K5QZTusfl3X/iK2fVEAPwD+Dd+jLHRj4W12LDzJx2DyZPyvLwjEX7cISP3eYWWl&#10;nwKsfkEcD1fzUgxeG0ZgEbjKij8W3k/M8owXydFrfK6857V9xm8ClRfOKXuPGURluZUih0E8LH8G&#10;yp8JA8ud4bW9y4avMzAGwoDx0fAmG8oBmCT8uh44/Y5ZXgW1t3NbMibyUUlaaCjKWjZlPZzhZyuf&#10;aXjOCw2UvdG8ZJNB5c3geLmpB5dBZDAFQF55QSDKRAuvwOAVGnzkZSc8AbP/Or1fWdfKS8t+UTrE&#10;/pqc//WgKppnKMoNfROohtcZ4PW1GTLjpJ0bpKX7q7Y4OSRvY+YjL0E1FAaaV4hxJ+DOIBps8PlK&#10;iicWPufVmgwq7/BnTWVg2ezyYkXe/K5o6itQeIUDC8+5KCvD+KgIA82vM9gGQEun0Gu3TCEa7lRU&#10;JocP5DVT++egHl5DaDg6x8IDyzKA9cYN9m8Sfv/vy2/MIS+WZF+4byq31iZkm+b9dV5lOk/ns7h/&#10;dx57m+Tjtu5gc3MFm/duk6xi+/46dnbJT714TH7r2cH6xHv0vu37a7Ioc3NrmWTxQPTazOZaWRao&#10;X7DJ38/AyrIgMul83L1Pmvp0kyzBKh7u3dGvVuX0DHtrIk/u3yYMGRjDNY58ZGFwWZTnirBWM7gM&#10;LAN8/6+Aql/8qYh+HeQr+XNQD4Gwv1D0Ta+9WX6riYby+kJT/WfzkReZ8uLSrY0ZbLFpZUA36Obu&#10;Z1x4vLeORwTYzn0iJ8+f49dff3+R14uXT/D4yR4eProvwPOq2wcP71EHWN8HlbSdO9O+diopYTc3&#10;xg58KxOoB3uLcnz0cBlPn/A0L08Isoax9vGRAHrO29sZVAaLQTPU2jf9Rr6maC8fCVSFJP0GzH3R&#10;gzd8ILyo9fWFra/LYVCV9+sBeEVUWJTrymtsvgxfZ+GbxayUEzoq+ysUYU3kpcu834Ll4OaS8Dlf&#10;43Vl+sW0y7h/nzRue1VywT16SOTi+SPRyCdP2Gf9+ePx48d49OgBHR/iGf3vo8e7YqbFVB+YZuo8&#10;9JtYeOUxC2sor2tj7eRz1lQW1lpeV/70MecWYQ1VfKehCWYNVPyrYo6VBwOqaC+/zh3h0Z+Durjw&#10;uhim9dA/739NDmu28n5OAcKdQjlnQBlIpXMYAm8oDN7anUkRNm08KnZ7mQFmcztN/naGZI78Nc8K&#10;L8hROd9YW8RdJkFkajlzM5taAfX+xgGo/+nj2TNeNr6H3d1dPHiwi73tTZHdrQ3ym6TF22sE8qre&#10;H4tvpu/bukvnnH6Er6+Rn+WOcJesCJngnU0iPHsiL54yCWJwDDWSgWbQ2LTy72WAGXDF1ypHvsYd&#10;gtivAigvn1NWfzJ54nMeoggKVSMoLE7Sfvl4quHmHAJ7hyCZC+VEF55B8QjSpEIVlQ1OHhuhSpGU&#10;ByFB0QgN1iKM/zdAi4CgWFk86c/vD01CUHgq1NG5CFfrkJicj4SkPGRklKC6uh252WWy8Dk5MRvx&#10;cSlI1enXPOXllCNNl4+ykkZkZZSiuLAeOZk1yM+pR1F+A0qK6lFV0UrHBlkoXV3Ri5rGEfSOrWJg&#10;ch1rZOHm7vDN+Z977D76FQurO5icvYvegUW0tk2grXVUVqX29U1geGwek5OLmJ+5jaXZFWzcuYeV&#10;+dvUWbfw8MFTWdr75CkD8mePR6LV+rQrrNXcDv6/VxqqB3V/Ka8hqOxfWXvvEpFhgCMiImS2zts7&#10;XLIN2DuGwcohTHY5W7pqYO2khb1rNIlGVtl5+0UhOCgGWnUKVHQMDYyDikDkPDUhwYkICdVBrcki&#10;IMslZ41Kk4n0jCrExhGw8XnIzqoiQKuRkVYiiQQ43yNLfnYlivNrZdF3UV49nTeI8Aq86vIONNX1&#10;oqeDbmT3GEYH59HbOYXejhn09C9I2hfOE3mX78X/8INv6yNSpLubBO7SYwwNrWNkaA1jo6uSI2dk&#10;bAkTE0tYWdwkzXxAmvqILNU6lu9sYO/JC9x/8UI+Q3n8XpfjgQbJBS/L0dn/ssbyQwGWNZplP7cO&#10;g2pIlBSA+Xl4cIAsTuet5jdN3WDLK/F5dsTGS3KJuzoGIcg1HNFOIdA5BCDHPRRaO294mjvDxsoV&#10;3p4hcHfxR4CvCv6+ami1pNXhiYiNz4WKtDQoNEGOvNSDVy9ERemgjUxGdFQKYrTUAcJjkJ6UjSxd&#10;HvIyiiR1TUleFUkNCgnosvxGVBQ2oq6iDY3VrejvHMbE0ByGe2Yw2reAYdKekfE1zK88JmCfSPP/&#10;px5sFJXHFt3n26svMDa+ibERAnP4toA6PrZCFo++f/ouFmc3yNVtYmJ6CYtrW9h6+hJ1Q4MYWiNW&#10;TZ+x9ose4DcBu7tLZn17STaySVj0YAUvHq3h5SMmXAwy/9dfBLUgJ1PSJvsTKG4uQfD3JoDtPRDi&#10;4ooEfx/E+JHY2KHExAq9xrboNrJGxhljuF00xpmLV3Dq1Blcu3QV1pY2IjHRCXBx9iStd4GXF5lx&#10;D384u1Hn8PCFt08gAgJD4eXpB39/Og8IIk0Pkrwn2anpJJmSvygvPQ+leaUozCpCaS6Bm1lBxyrJ&#10;RNNY1YTW2g70tY1iZngFEyO3MTq2hsHhNYzP7WB54xdskZVS6Abd1//Wg/9tl5TlCZlPAYIsIGfk&#10;nyPZ3HhOvvwhaRd9PslAH3WwwQXZFcGJngZGZtE1Oo2qzj70L6+geWISdcMj6J5fwOL9PcytbmL9&#10;3gM8efwrfnnxUnw/b5ZlUHm4keXxzqLsntjdmMYjYtQPt2boh3BVhw39Rj02wQwgA2kIKpvfvq52&#10;0pxYaGPSkUU30Mc/Bl5u4fB3DICflRuCSFtDrd0QbeyAjGv2SL5gjsRbznA3sYaNtQMcCDwuT8CL&#10;QsICQuBPIKo4y5Z7CDy8ImQfjrNTENxcg+HlEQoPt0Dy3UGk2VzWIAxB3kFIikkQMDOS9AmneJdG&#10;fnoR8tIKZeNCHvniohwCNr8aFUV1snODs+RyIioiqpibW8Pk9Krs4BgeIw2avY/FO8+wtPocW4TI&#10;EnV08UaEFN3H332wlm/v6d/wgFwYcSZs3n8hR5bZmXUyrbuSgfc5vXlx/h4x8cfo6hgF7/7gpFYM&#10;bGf7yIH0DU6hZ3Cc/PE4BoancPv2PSwtrROpvEfkcZvc4BqFQRtC9rYIRE54dY8A3L6/IBsoWHMf&#10;7fG+W95NzQVKln8LKgOpgMoAz0yMIy5Gn9WLF4Dx+igLh3CYWvrAzsEft2zCYGqtgrltOBycyP96&#10;EUkKTxGxsPMhkqSSTRbJsYlIjI5HRFAEvF39JT9yfGI+QsPovcHx4ofDQ+MQqSbTrOVdKHEoyi0m&#10;c5sroHLJiFh1LHJS6Xl0suxISYsnf0ymuTC7VPYdleRVEKg1GOymm9jUg6aaNrTSjcvIrkLv8DLq&#10;W8ZRUN4laZgaOxdIc5+gZ/weGroX0dS7jOk7LzCz+hItPcSUiYhukEXj7XbbpG3r93/BPXp+n69v&#10;P8fq3Udo7xxDfXM/ZufJpE6tYoh8eXfXBIHFII5gsH8WHS1DaGvuk8XlypGFN4HxWtK8vDJUVRM3&#10;ICktqUJrUye62um+j89hbXkdG6t3sLoyL/sUOUS7vz2t35x5fw57uwvEnudEeGcML5Xk84NhQgZW&#10;AdJQpmfGEREZj+RUIjXafASqcmFHxMjYOhB2nkSUHANh7RCMW3b+MLHzI/JEGhcQCT+fcIQFqgik&#10;aGgjomVXTWl+MbJ12QRSqmxXiNRmyNY/3k4U4B8lO21CgqKk5EoogR9DwMZFxkgKaV4CmZ6YDl1c&#10;KtIS0pEcTUcCNTk2g8DrQGt9N31uOhqq2lBT1oTe9mEy14VCuurretDYMID6hiE0NY8jv7CDWPE4&#10;mtrmUdUwhaaOJfK3v2Js9jGaem6jY2QT7cMbGJp7hJEZYrYLexib3sLS2hMsLO9iauYuAbmBAfLd&#10;IxMrYgGGRoj5EoC8m4crcvAuAd7Rw7mEuDpHW0OXbHLj84aqFnS19Emna2/tovc2obutS5aK99Bx&#10;ZnhCZLRnEJurFBptUidb0w81ys4fRfbTYB+WPwd1eQJp+XlISMlBWLiO2HAOaWMs3H1iYOccBjuX&#10;AGLDfnB0i4CnN/lLt2g4e2hJiAkT440nEHitLGtaTlqWVIbJSSuQbYzqyDQBNTyMJYFCIAqbvEIR&#10;EqiWpZ5pZG6TY5Jltw+Dyn70x6+O4tzP52Fy+Rbc7b0Qo04i4FNgfcsRptespOIMC5tkTn7IWtzX&#10;NijXGulm+3tHShbI+ppB0pROVFaNEbjLskGntmUBjd13UN99G439d0V6hu9heHIHM4uPMUk+uX+I&#10;TPjoEnXIVAySb+Qcg109k+gms9pBGqpoakvTAJoJ4ObadjRVN4uvb65pkXM+cuY5Xt7O+186mtoI&#10;5A50N7VLur3bUwsYbOnGeNcgVufJ1K4tYItBJRDvb4zuy7jIG0E1nHpjcA+DurAyhtTMDGTn1UKX&#10;VovAMB0cyPdxYmdHDw1MrH1wlVjxdTM3mFp5ydohZ9cgWFq6woUAjyUGa2vuiEAiRVFhUQKqRhUN&#10;a2tXyUppZekuS1mdHP0lfSeD6+2lEnPMm4zs7b1lSXwMgayLiceVU+eg8g2El6Mb3ahGMtElsLxp&#10;K3vl8jN590Y2vv/mBGl6lNQ1Mr1mg/yMCtLufFw5d4vYcj0qi5rgSL/V3sID6Sm8IOUegTtBFicK&#10;eRWk4UV9qKidQmPrEsWbd2B6wwc3bniivLIPlTX99Ju90VzfhwB3FQLdwlCYVgZrYzuUZlWgk8xq&#10;LilAAlmb1BgdqvMr4e/sjwjfcFSRe5joG0cLAdzGwJJ0VDehj4AdaCZNJWA765pwlwjTUFcHFibG&#10;sDgzJsnpOWmAzCev6/Oy8ezPjoxWTZNwkYIJkRfPyKf+KaiLw8jMTEcOhQ+52Y1ISi5BWlYZfMjE&#10;BoWmyGaIUHWmaK6TSwTcPKLgzpm4fWIl/7i3XzRsKMQJDY1GQX655FhLSclGNJnNuJR80tYU0v5E&#10;CWViyHyGhMQgKEiLSLrOx7iEbMn5xv6yrqQG+WmZKMzIlRJNBdlFUqTInToRd4C42CxootJlRS2v&#10;q3zv45+hishAbHQ+rl1xRHZmHZITyf8WtCIzvYZCsnDY20SQBSpAaeUY8koHccWMYnHPBAFWl9km&#10;23pqasbICsWhgGJiTrxVXtlB96ISRdnVROQ0cLbxQXfrMLgSk5ONh2zIrC6tF/+uofDNlUhlc223&#10;WA8Ou1oIxNaGNtRV1pM5rkd7fS16mhox1t2JqZ5uLA0Trxkfwd4ikZ+t29hYHiOWO4mt1RHJKvh4&#10;Z1o2jDwmv8qZBl/Qc848+MverGwmkXySyqC+Aqyh3F4moqFLIiJShbLCduiSKFak8CEwMIoYazg0&#10;kZlCdngzCIPIK+Y50Z4/abQnXQuPykBAcByqyI9wnauCvGLk5RQiKzMPqWnZSE7OkmR98fEZUogg&#10;MTFLX5CAtI73XaUkZsq2gqbKGlTm5lKje9BeWYmWCiIVVXWSazY1OVd2zsUl5EETmwNVdC5Co/Qb&#10;yziRX2RMGVmFQoSo8hAVW46YhCqR2MRqpOiakJTahESS+IxmxGQ2I62oB5nFfbLDrrx6DEUlvSgs&#10;60F53SDyyzpQWtEu9bvYd/I2//qaXrSRP+XnDXXdUhyBi1TVkD9l38qlIXhXXksdaSIRoZ7mDgx3&#10;dWOgrR1767cxM9iNX3fX8XRzBUsj3RQA7+ElsV1luPAlhS9S60D2dM3uyzxR9UWi3SR8nY8vlol2&#10;L/0FUOf76aamICFSh9iITLjZB0o9BE8iRMEBsZKXj7dRlFW0ICW9GFHxOYgiUxcekwV1fD6CVOQr&#10;VbFITNAXdCgkrS/KSkdJfjZJjiT01+lyBNw0ClfKyupQWdmIxsZO5OaWwuyqMbWKYg0K+Ga7WqB2&#10;swfuUcB9b5VCslUpstVa04jinBLqMJXk69KgjsmGKiYPIZE5CI4qRqi2TCQysRYRcVVyVMdXQ7O/&#10;sS6KrvFuwui0BsTntCEuu1V2FMalNyGvqBf2zpFITKtBclYtQjT0e7OqkJFFoRR19IryTlRUdlP7&#10;25GbT/68olWSmVbXEuB0rK0mMtTYjZZaul5cgdHuHtl1uDY5gsd3CJhfecBAefBw3xseFK78SmYW&#10;T+YIPAL0Ge9M5MSn+wlQX5K8mMcvT2fw8sm0fnOQ4SY+w12LLCuLA7i7MI1EMp8xxHZ1gdHIiIhD&#10;Qngs1BSzqkJjSGMpVg2JlHW8fb1DMnAQExMHrVYLR0dP2Nm5IYO0zd7eERGqMERrIvVpLvmarZPU&#10;t+CqLLzBjzcTRUfEo6miEc4Wdjj/9Y+4efw0HkzPIT3YH3ON1RjITZe21msikBUUgmhvX1gYmeCz&#10;975EQkwmfL0jyLQGIMAvkkKjdBhdtoGFuSeMrjjgspE9Tpwyk63h/iGpAhbvy4lMqkFm+RCiSVtZ&#10;U7kYS0ZeC64Z28OHPo83Jbk4B8oOSmf67LNnbuAG+VEO9ThLJhdGS6TOzJsqHO19cf2qFXo7iWln&#10;FMjOyiAigIXpBXC3csbdyRms9HRhlTopdlfwYoP3Aeofc4MNBBCnY3j1eM7p8ymU4ZS9vzzZB/Mp&#10;aeZjOmdt5d2YJM/3ZrC3MUI+dX+zIoOqHA2Fgb0zO4ZAJ0+onYMR6RKIxCAVtMRQ/V1CSHPdJHVD&#10;li5NtpmlJiTQuU42OPJRFaaR9A65GTmIVIUjJT4G6ckJiAlXQR0YAj8PL2K9Kri7+clWV54ACOe0&#10;EPQ/ThYOaCosh9P1GxioqUV6eBCW+zsw0liFrsoiVKQlw/GmMXSx5K+z6YZevSUZVL7+/gysiWB9&#10;S0fOqMmTESdPX8cPxy9KLkgz8oHsFo6fuSVb6jjRrIN3LPw1BfCNyENQZIGYbztn3hofD3VUJoV1&#10;GZIYMywilSwPtYs6i6dPlGRiiSKrEBGZJcA6OAXClj6ft82HENnjQREmcRx+tfE+YbJEVdkFyNRG&#10;o5os12xXDVZHmrHUX4eHS4N4vjYuQD5b5Q3SFCT/cg+/cJYGYr5c8WX3nj577xOSXziD79Pb+OXR&#10;Ih5sjou/lUy+yj5FZXOmshtVAZVDnvmxXnhZOyDQ2l3qDaaGa5AdnwqVX4TczKa6WlSVlaK+msKG&#10;2jo0E4NrJ5penFdCMWMVyvMKUVGQh4ZyAiI/A1X5magrphgyKZHIT7GUvuGNnzwTw1tx8/KqpN5k&#10;TVkDWqrrsL2yhC2i9nsLPBTGY3xP0FxVivIiPSv2cvGDu3MQLl6yho8fF9SjeDowjWJk8q2hHIrl&#10;kd/PR3A4SVgBNDGV8AnKJVdRRxwgU0oQcv7oGNLayOQKaJP0O2Nj4gsRGVtA7ytBTFI5EbtKyToc&#10;nVimN8cZdYjTlUsiXt45q0uvonieQMyslkmK1PQyalO5VBYtL6xGTVE1OsgMc43FZnIx9aV1ZFJ5&#10;1kX/WB3txkRbDbCzJhvrOH/e7gox3TsE5OaMDC7sbE9hb2uKQJ4gYCelmBGX+eF9mhzySJZxw32Z&#10;bwKYF9QuTfUj1M0TfhYuCLZxQTyPyXr6Ik4VTzcvmBimBolJqZJbnoXHdMPCYsTXZukyUFtchKby&#10;Ugy01iM3MYroezUai+im+nljeoAIBHUGHpzISOUtyrlISsyTGZrSYp5OK5ZYbWGoHy/XqFeuLGNn&#10;ZhojLa2YGx7H3Hg/kZBy1NZUEBkjUKLipHQNZ0I/+eMpvPPet/j2mJFUNvClmNg7KBEXjZ1x2cRd&#10;tlAe/ckY/37ne3j6Jcg+UN7ebHTDHcd+MqG2kCsgAHkjbHh04UHaaD5XdgXLBlmSSOoAnDspJrFY&#10;Nsvy//LME6eUTkrIpftQgDxdLiryylBf0SC5WXIoBGLLNtqjL6Q529+DtvISTHW0Yby1GfepnV21&#10;JaSF83h0f0G/aIBiU95gK6mnKSZlVsw7ird4uez+EloppcTAMpiHdxmzTE60YH6yG8Eutggln5jg&#10;G4ooD3+EePggkHwZm04fL385cnaO6Mh4+PsEQx2uRTwPHGRlY7CZYjHyhf1NVcRem7E23iu9cn2s&#10;H/PdDeit0+9HzymgMKG6CwUV3UhMJyJS2ECB/iLa2wcpZBjEwtgiJnsn0U7MsqdtAK0tPagsq5WU&#10;JGziOR/L118dpRCGWHhwFH788ZxsV4vUFpAGx0sa69PnzHDq7C0ynRr8fMoYn3x+Uqb//AITJET7&#10;9IszsrcuJ59YMWkhb3qKovCLNw5GRmfLdKGWwSUTHaEuJDNegDD6fC4nxcJaz/PEXNOKzXKUlvy1&#10;Rieps3mWifP6832JjUlBdFyajKvHRcUinZSiODefwrVMah9Zu8oKdDXUo6ulRGLTLTKvPIrEgBqK&#10;sqFYESlsyuv+FWDfJMyI5yc6oPZ1JWAdEesXhAhPH6h8/ODp4AhvV08phuBHIHs4uckW8wRtnIwA&#10;xai1ki6/LicLww2VmO2sw1R7JRZ7m7A5OYT18WGMdbRjeohiPKL5jQRcSXUv8ip7kVvaRXEjhQBD&#10;y2jsmkYlhRN5hS0or6DQguLEzOxyZOWWoaKqHaHhCZIIxC8whkKrWFja++O6qTv8QpOJDKXAxjEU&#10;bt7ReOv9Y7LvkAuv+gUn4fNvLuCjz89InM07u4PC0yi2PYELRKhik0rh4RsrO73/699fyi5uSVJC&#10;2qiJIU2NKoQmuhhcnitInSP7+nlsnD+DB2g4vONOxERKyzvDKYbmDPycJjwtJQsJ8WkEOu80TSbQ&#10;YyRRfWJ8EtKSU5CfyePZ2ZIfpK25BLx3mIHljdPKXmJFDoPKi/Vkf7EC7JuEc6ovTXeiqigVCZoQ&#10;xIeHw8XKEpFBgfB2doCHrSMRJi9oCUxfAjXIw5N6WTn1sjpkJcUi2N0TpalpaCnMRmu+jghPIcrT&#10;SKv4R3MIU1qL2FhqYHQ63aBU+NPNcA9KgUdIOtyD02DnrYWZcxhMHVSwcIqSrNw81syDFUVEogKC&#10;onHV2BHGN90k6fyla04wMnHFxWsuYmKv0HUL+yDZzWpmEwQLuxCSMDoPgYlFAG5a+sPUKkDExMIP&#10;N8x95cjvlcUA9qFytHFSwdY5AtaO4XJk4Wv27lpw/nd+H4uUk3YJhyOJk6sKbu4RUvYwiIQzSoUG&#10;hEl96+AgtWxzDCGLFkBWLiSc3sMKQeAmJCSRac5FdmYWBvvqRUtl9/vqkBwN5berLwlU3pyiAMvb&#10;kvhoKLPjXGCMiE9jIVKTNGTqkhBGvjCLGGyAm4tUCkhWRUGnjkaSSoVQdzepEzfT345JMrUxYVo0&#10;kw/prq7GTGczusoL8cU77+Dy2Ws4f8ESZdV9yC5qQW5JG2K5dElmHbJL+xAYVQRVUh1CyZx98r0R&#10;bD1j4R1OGqHKRUlpO0b7J5GZmES+k4cV1eCMVGYUttwy85AU71xp5OtvL0vFYt7te+mGC85ecZR6&#10;dOeuuMHEMhR2rrEyOcEzT7xLXxFO1M9J+mWXPhEukSCdiP56kmx45yMX1ZP3BXAV5HgZWeNqBl6+&#10;bDXi4eNLIWB6KZLismWEKV6bIG5KHRFLZj8BEfQ8WKUV8QsMgy9FBJFkjqO0zEmSsDDXL2CyqeWx&#10;eU5xYCi/C6qyiY7Blc10JAqoE6MtREZasTjaiobiFJSnRyMnXo2K7FQEEqjpidEI9HQjLY6Etak1&#10;rp6/JpUfAzwDEBUeQQ3IoR5XQg3Llzi2p3sQBfml+PGHk7hx3UZCA2fPCNluzVVQYpIKpbRDRHSW&#10;jCV//u05eAfGwszSCz8evwov7yh8T2Bdv+pEMW4QrlyzwvdHT+H//P09nLtkIoUGuBjBkX99LBvy&#10;LW288dGnx3Hs5+uwdQjEP9/6Gt98f1GqRnP1Q2ffJMnZxsByGVVHDzUcPDTUiaJhu1+FwdZZA0d3&#10;XrITJUcHNy2cPGJIU9UUOqlgZUfa66iGuXWIPGfh55zFICg4WTKDxUQlic9srq1HJpFHHjYNjUiE&#10;n59+VYmfn0okMDACwSERBGo8Ea1k3L4zAcN98IcBVPbFKyKls5WtZAysIgyuAjAXPuA9dwxqb0OB&#10;lNeuyEqS4geJahVSo8JRQ6Y1MymBQNTIQERwOLFiVQo4Lz+nU4lPKpJUaL6BkSJcF+Dv//pcqjpw&#10;waKPvvpJX/Hh0x/w8dc/kzZo5NyJAnZbCvi5EDVXinj/ox/x939+hksXLSQWPHb0Mj74+Bv87Z8f&#10;4EN6P1eJvHrTHu9+/D1pph2xXFtitl/LJANX1//ws1N4n+Tjry/CxDZYEhPcsA2HmVMkabOvVJBk&#10;oG9YeMCcOoC5UwisHEnsg2FmzSndVGJenbj6BB35mrGZj5jra6ZeYrL5OZtyNsVsqu1cIqWgOvtw&#10;BlGlThLxDYySONfbVw0Xt2CSIDi7Uidz8yezTXGuL8XwgSopOf5q4fzrqSveBOpBPgDZH0jC2+d+&#10;C6x+byFXtGirzERnZQ76KIRoITNaX1KErBgNBdNp6G6oQT2FLZoILTFNNYGaKnk4uPc7uasJGFdq&#10;vAvdOEdcv+Wsn9GxpBvCPszMH7csg2DnpKEOkY0QVQ58AnQwNvUVH8mkx/gm+cirNjh3wRQ3btji&#10;xIlL+Oc/3xdAv/jqZ8kpwAXirR39paqVqbW3zBwZ0eefN/XDZasQXLAOwzXnOFx2SoCRawrOOyXj&#10;ij3PDYeTVhMw5H95BImrYV2nzvHeJ0clFQCb9MtGtrhBppzXab319rc4eeqmnHNSBhPqDPy//Dv5&#10;nIU7B09N2lCHsXeLEUvA9Vg8A2Lg6h0BR+cAGfmysHKHvVMgaXUgnAhYR9cAKUPs5hUML79wAdVw&#10;Z8RB5gpFDoHKclBrnjWWRdkhq2ivsq9yZqCBQpIi8o15qM7ViaYWZ6ShMisddflZcLcyxfXzJ+Dv&#10;5QazG7dw5qQRPv3oGE6fvSlyycicbtB1igvP4tSZ61K/nq9/d/wijp+5ih9PXsbRU0Y4eeEGvvj+&#10;FPk9M3z30wWcOGuO0xesJBThqiD8v++88wneefcjnDt/WcqqcolVYxN7yaLxz3e/pTjTEdduuePi&#10;dUfcNHHA9evW+JhMMC9LvWbmjc+OmuA4+dUbTlrcdIqGkRlpmIU/OKsG5xb7ijqJlZUb/UYTinO/&#10;xs1bTvL5n3x2DB9+/AO+//G8ZN4wNXMWC8AEjQFVSqfwuSIO1FFtHDTkYmKlk3PKEZU6GZbUab7+&#10;8Cu4eYSSWQ8lwuYOc1tP0nBvInae5Ou5EmsEFpdGYLjjUAH3QPYToRuKgMraqs/xoN/waggyb2ad&#10;IKCnB2ow0lqEoaZidFXmozonFeWZGchIikFctAoRYYEyrutN4Y63F4+7Ui+kRpubkXbSDeF0I1fJ&#10;h/LxkpEFjK5a7R9t6Gglx4uXLQ+eX7hksS+ctsSMNPQmvvz6BN3kr/D2u19K3Vu+/u9/f4hjx0+R&#10;9nyAr77+Af/693swunIDFpZ2+ODDz/D5F9/iv/72b3zz7VF89/1xfPTxF/j2u2Ny/e//eBsWFk4w&#10;NXUQuUIdhDOTMKA8H3yN/DWXivn446/pNVMcO3YGb7/9MT799FuKgU+Jpfjmm+PkSt7HP/79AT7+&#10;7FspFcOJOPh33iDgjvzjE2LgznBwD8dXP14ioKLx01lT0dhPvzmLL6kTcTW1o6T5tk6hkrPC3NqN&#10;zj3gQ6RpcWlAn69CSdBhkJXEMDOJoRyAysk7ONWDAq4CMGcu4CIhEyScpqW3IZ/MbzGZ3zxkJWgR&#10;q4qAVq1BJPnT8BAN7Kxd4OZC5sTel4iMNzXMCeZWnqJlV8m0cV5VTsDDY7B85Mwjl67Y0nVLOT9z&#10;njSTtJKFz9n8nSFAOUkI1+fhZD2cJOTkWWN5fpW0kAG/TibZ2MSOtMoRZmTm2Ud99sVxuJKP9/IM&#10;lLHlkGANXF184OToiW++PibPHR085Bq/7u0VBB/vYGGmnGbcwd4dLu4BEnp4+YbhloUjuEIbJyK5&#10;bmKNm2b2sHf2gxH9hivXyWSbOJL/9qDr7iTExC28pebxdQt3OHpFwM1fC3sPCv3CEqGOz4Wzjwbe&#10;IcyeE+ATopMQiTOu6PPrBCIoLBbzCwOv8nMcSkwiYO8nJzGUVzWV90FVsrNI0hKSoYFGiZV4n/4A&#10;vbebt8+XpaGqQIfOxjJUkRmOjAhBoK8X3RQPuhnecHNzg7s73RAXF/IZluSTLGB84yauXL1OfshM&#10;xPSWuVy/aWpBvsoM143JfJMYXTHG1WsmB8+vXL0h7+f/v25sIp/BctnoqlznzzAjsbGxI+2yJhD5&#10;e92IUXrLbFFQUAAyM3RI1SXKUGJMtAZJibGIj9MSeKHETMm3+bhT3OiLwAD6Hz9P6gQuBK6b/pza&#10;5OnpTu1xhYeHGxwd7WFnZ0PfZwVbW2syn67kH53gSqGci5sr7B2IlZM4ONJ1ituZ+PgQ8fMP1ooE&#10;hsYQYaJQJioFmuhUhEVGIlQTgVB1FMKIj3DMGq6KlJAmJyfrQFN/Tw4DKklZOG2HAqwiDK4CcH8v&#10;+VKSwe5qjPaQBtPrcuyqkuw0nMCBU3Ow9JL0cPKWwQaR3oF69JMv5o4xPNiEkaFmyWdimMhlaKCZ&#10;XuME+i1yPtjfJEflXHlNEb7W10OfS7+pu7MGo4NtGOpuxEgvvb+rAQOdXIWnGaN9LRjrb8XMdCfG&#10;Kc7mnChcX5uPQ4PkWobqRMY5P8pEG8Y4qwYdJyh842ssI8QluMbb1EjLgcyOt2NmTH9tcrgZ09MU&#10;HcwQkaQjy+QExfuT9N7JVkxPtR28PjlZL8fZWeX9jXI+u6CX+fl2LMx3487yAFYWyTcu9mL9dj8W&#10;Fzv/ULjIlaFwYhopRM6gcvIZRfj5Qfad/bwqiij5Vn5PDr+fs/YYCietUc45W89B4pp9UQA/EDL/&#10;fyRKZp/DwsluWBTix6RPicGZ1Sssf3Tklch7SDirCIdxLHyu/J/yv0q4x6JkDOGJD8NsIkq6FEWU&#10;NCpKrhiZ/TIQXqjAwkuL/p8If4bkoOFEO0qV+YNq8ySSaWg/l4wihol3WA6/flhYkw1FKtbvn3Nm&#10;ot8k6+kmjTeUQ51ESeOkiGIlDMUQ8N8Dla8LKeRMZ/vCxHCMrjOwDCinipnZH2Xj/5NOsP9ZLALw&#10;fvoXljcB/CagDQH+I6D/O8Kfc6SpPgdKUiHlyMAegLyfUEgRJfGQoSivKdmXDEWqur1BlExM3Z1V&#10;fyiHLYFhoiIlWdFhMewATPwUJs9AGAIkwBKYktyIRNg+CZfIY0DnyRzPT7XL8KkC6G+EogOWw6lx&#10;/ghoQzHUZgaEd7XxMiIFZAVwRZQOYSjK//Pn8XccaajNQnNDrgDKRxbDDFIHyZP2RUmyZCjKa4YZ&#10;phThiqyG0rFfmY6FwX1TwiVDOWwZDneaw6+zKFZCQCcXwoSP+QFrpiE4DCr7VcX88nPOWsWgcmzO&#10;w6OcQJU7gmJ2XwOUhHMXcb4jpWLeXwHYUBQgFIAZOJ4ZY7De1AmUzqGI8tn8Pcp3HqmtyZKEUJww&#10;SkkadZAcigBTzv+q/AZwimv/qDyhklHrr8pf+f+DDsHZuAwsA/txJSMXD3+yMHgyYkbC51zuUAZb&#10;9n0qJ7LiayxKti5DGdmP6xVRrAJ3EJY3AW0IsuH5XxHl/QqILMp3cMeS5FiKc+XewbMAhisJRfZH&#10;MwxHNQxFyfvAR945bpj/gcUwhxLL4WwtbxLOusKz+G+Sw8mxXuVZMMi4QsLX+Pnh68q5kn6Al8Aq&#10;qQcM0w8o6QX4/YbCn2coSk4HRbj8I4uSHOvhLhczm3stMRZvRWThzU1SW+8XTnDFia44Y8u6QWKs&#10;bSkRqZSKlGRYz3ckMRY/f/CAU/c8oP/do8/g8nT76XZYGNjfgPm/AFDDm8znfxVQFgbUMNOZYbYz&#10;BVR+v6Eo3/V7wkCycLIOBpSTYjGYvPVQSY71KtPZHQHRMCmWkulMwH2mB5AznbFwljMWPn/yZEsA&#10;5uxmnOmMQeXMZ7IyX6HQvOb3/zZAlTxJihiCK68TMHwjDYFi+T1AfyMEngIkA8jJPxRA+VwB8q8K&#10;aykDqdQvZUA5fxKDyRqpJMViUeqZKjmUWFgzOZ2d1DYlQH/5hUF8VeP05csdOT7jLGcknNns+dN7&#10;cnz6eEOvocri7f8bAX3Ta68JgcI3ko+GyT9+D1DlPQoAShVPzqTCWVM4z5GSzUw0lIA1FAbbUBTN&#10;NBRDE8yAssllDVUSYUnKOk5d95LMrZIQi46ipSySx4GEU9j9uodfCUQGzFCU1HWGaes4jZ3sR+U9&#10;Mm9ajc9imN1MD+DrswKHATwsfwrIXxDObsadQTTy0GsKMAcAEVjKjT38mvI6H+U9pIGcwIqznHFC&#10;q937KyJ8zulyGGglZY8ihwE+/PkMIn82dyg+V1LWcZJJxW9KujrJ1aA3s/rt/Io8IOHtzCycjINX&#10;7PMy2B0p0PuctPAlaSQX6eXn7GdZkzlNDx//PwsoiwIop55jEHkT78M9zjy2Kuf6JFe/zUN4kIPw&#10;DYAafi+f80401lAGk7WU09Tp8w9u6vMRskYeJJPkHA28f10BVJ+vQb/1goHWay4TKfaxej+7IQWJ&#10;9Z3hyf9+QBmgw/JHgL4mDMjaPJErfQ5Czm/EOQi5GjTnI1SSWhnK66D+FlAW/g185N+wtTElWspk&#10;SMnLwH5UyUHI4AjTFVAZUM6uwpkjOAeSkg/pBQlnkODXGFwC9hd+PzFeJlDkdxlYfv6/HlAl/FDk&#10;zwBVrgv4TH4I0HvrBNx+UkklmSQfBWSDhJJK5jIl3+CbMoWyqVW+X8wuAaowXQaQTS4fWfSpYPdT&#10;v4r2MVgMHAsDyTvbDMFlURJg8Xu5A7Dm8lFvrl/LaMYA8vE1OTzpajiL/gZAD6ep44VOh4WXVPBx&#10;fZ0AP/Taa3Jovc1vhUA9RFIOfNu+sHZsc7q6fbnPNaAJDL3M4+7GAtY3KVbc28D6xjI4eeT6xm19&#10;kevdTdzbJp9KsnX/NjbuLdF7+X/I726Spt7T15R+YzJJOjKpYpIlWVMerIqfU1LUcSIr9oUgXwgi&#10;NL/yuTwYKAaNwWQAlaMi/GCN3TfDSgpZ6hB8/HNA9zXzr2robwB9AxDKijdlYfEfy6uchm+Sw4Aq&#10;N1R5/qYMoTvrC3hwb1mSSirZQVk4OygnjeRchM+ePcHdddLS7bskq7i/c1eAPZwh9HcBZQ0lQJUM&#10;oQwq5xzk5FWcf1AyhBIBe/GATC8JZwflLKH4hbWN/aYheCysqYr5NRQli5nex/7vB/RQdlAlM6f+&#10;OZ0zyHSDlQyhO6RlD+jmMZicH3Dz3hpp47akd311E/WPZ8+e4dHjHdLee/SeTckGypp6f3f1oCY/&#10;+1V9wma9RiomXV/6nr6XrcLWPB7sLkv5+kcPbsvxyaNVMrtEiqRkoMJs+ciax+cMkmKCDQFljTUU&#10;Jk4Mqp4l/wVAX08KyfGmofw5oL8FQbnON/3wa7+V133kYTEEU/k8fapVvqG/TffKgD7avSvpXjmB&#10;48OHDyXV6+9ne32JJ08fCLB6M0z/9/CemGgBVQDVhzSK/3zt+yl04UEGHg58+GBJUt88eXwbLzg5&#10;1YHfVHwhnzPZYZCUDcYKmL/3A/l17gAM/CM9KWIg35Rp5fcAZeCUG34YwDeJ8l7lhvORG81y+PXD&#10;ogdNz14NM4e+IiJ6UJXPMLyZfIPZDDJ5YSIjxIYIz4MdHi/lwgCP8OQJ+6s/frAJfvhwD5zalbWV&#10;EzUzuKK1ZEpZWAs5vatopYBI/nubTD1d39leIHPLSZkXRUP3dpYk7Tlrqh5I/g0MrhJ3MoCKz+Rz&#10;BkwBmB+G4PLr/P/6TvCngBrm7VVy9yqpWfm5ciMVOQymAoIChHLO8iaADF9nYX/Eg+csyhCdIuwj&#10;lSE2AW9fQw4YJhMhThDF7JSOOzvkC++TiSXtekq+8peXT8WsPn3KN+yPH6zFnNaVc/c+ffZQRDSW&#10;P5dE8ZXynZy3d1tvahXfyRm1mQwp/vPZE/oNRJL4yAMCeu1kUPjIICkA6oHSX2MtNHQLCuB8Xf+/&#10;fwqokndXEc7Xy0cGUw/s6yb3sElW3sfgGXYGRf4MUIXo8JFBVciOInr/9bqwVurjxgXc41hSAL0t&#10;skUsdpdM7RPSthfP+eb99Qdn4n706BF1jG0B9+GjHdL4O8Se6bMp5OEwRwFYr7nsYzllOoO6IkUT&#10;+MgDF48fcnECfcUJPRiKpjJIbEb5wUApR76umFZ+sJYq5piP+s/4U0DflIh5eWngP0rEzImXlUTM&#10;fDQEUgHWUFsNhUuErN6muHF/vJWTMN9Z0V/na5yI+e6dWYpJKZQgUc45vmRZZ/ZJjJZlg8ISTsS8&#10;R2yWNfTli/8MUH48fvyUACV/urf3eiLm7XWKN/VES4ll9XEtJ1/mggl64DfvEtB0bWuDBzE4Lt0i&#10;crRLMekOuQAGlQFTAOUHP+ffySSJhUHn1xlgRRSNJpargGkIKNdE5edp6VqEaWIRERkrWVB4Yy6n&#10;h/P1DYW3Xzi8/VXwCgqVmqoR6mgkxukk01h8bBLi4hKQnKyTrJ+cSDk5JQPx8WmITeAqvNnIyi9F&#10;dV0rGpo70ETS3NKB1pZOdHf3oqOjC62t7aiurkVNTQ1aWlroWCfXJyam0NjQitqaRtRUNx+kqGlr&#10;6Ud/3wgmJxYwMjQryRmHhuYwvURaQE1d23mGDU7b+T/84Fu59+gl1u89wvKdbeo4j8kCPKXOuEVk&#10;6iURKGLKLA/+3Kz//uOppFbXg8mgsr/lz+PnCtjMcu//FlDlOW9GjY0NhX9orGTV5v2RXu4qODoE&#10;wdktAi7eWtnXwYuKuRA+J6rgHc+c+JGTTwQHahERHidZxzirNmfUZgkITkBwWLJsetIm5EMbmy0Z&#10;tVNSi5CZWYrCwmoU5lchPbWAOlEWkhLTZLdbdlaRXGfhHEx5OZUoLmhEblY9CvMaJZN2aXEDigpq&#10;UVfdg6ryLjQ1jKKhfRKDUxuYW32CxfWnkob1f+rxnD7r7v0nmFrcwMj4HbR1TqG1fQyciq63d1yy&#10;ao+ML2B6ehkLs3ckq/bthVWyOOvk59nUEizPXvwuf331eEL++o7BmC2zYiZQrKkMKIs+Hv0NoLyH&#10;UdHUpuZS2V3m4RUGB3tfuLupYO/EezY0sOCNs26RsPXQws4zCo6e9D7/aPgGREs6ObUqEeqwBKg5&#10;E6hk94yT5FdR2lxJbCHb4+mYlVuHrJxq5Bc2SELHoqI6SYPOgJUW10lOIwaxvLRBrpeXNtP1RpQW&#10;NaOpfgC1Vf1obhhEa/Mgmhv7UF/bRdo5gfaWcXS2z6BrcBkzyw9BCiSa+j/9eEwqurHzK1bXn2N6&#10;bgezc7uYm72HifHbmJtbx+zCXaytkWm+/xRbdNy9R2b1P/whz5/vCaAvecz3AEzFPLOpZWGNffpb&#10;QHlDKl9j37q0MCzm1ccnTPLoOjqFSUFk3md5i44OXvGwcdbvteTCyR7ekfD1j4QmIgma0HhJkR5G&#10;GhkekoigwFiEhZJmhpPZjStEUkqFpJhJSC5Giq4MMbF5kjsoN6dK0rql6YqQk1Uu6dHzsstQmFuN&#10;0kJOjV4nKdKVNOmcIr22sgvtBCinRx8ZnMFAzzT6u2fQ1jyGibktDE9tYunu87+gCf/Zg80tG71t&#10;snhLK0+xsPQUQ8NrGCWZGF/F9NSapEifmblDfn2X/Ogj8qG7WFxaxcb9B3j48lcxnn/2YFbO+Xl5&#10;IF4fp7KJ5W9nYSAVUClsOTyoYAju0sIgPD38JIu2i3Ow7KY2t+Ht9CGwJ7PLJbzd3OLg6aqFj3MY&#10;wjzVCOfET6SZMfsaGsHpz+kYSVobqUkj7U1HaloF+dRyhKvSCdRcZGXX6lPGqVPJ32ZDl5yP5MRc&#10;yQzKSR6zM4qRn1NOINaggACvLG2h81rJdV9GmlpV1oqaijZ0tvVjlPznxMgSATqFseEVTM7cw+zS&#10;Q8yuPMLtrf9pSMkAkrXbJFSmZ3cxPnlfct7PTG1jeGjlQEtHhxfI5K4RYSMyRX78weNfsLK5jV7i&#10;AytPHou+zVOcy5CMrKzI5xp63N1dLlrELHlJpuH0Y7f62RY9kIrZJZP7Z4AG+ofA1ydENJQzXtvZ&#10;k9jyRiUveLmFwMs5FGpXFeIdg5Dm6I8szzBJduXt6AN7e094ugWS7w2iz4mEN70WoUqSJBTamCyE&#10;qZL3N82S5qoSEB2dJlnKJN+9NokIVTISopOQnUo+lISTQnFamXLS1IKsCsneWZrXgJpSIknlzZLa&#10;bYT81vjgPIa6pyUt+sDQImbm70sRg8U1hfL/zzz407iLsIYu33mKmbk9yXc/RGZ+coK19LYe1Jl1&#10;yXe/NL+OJSJpc8t3sb73BL0z82idnsTSk0dgiPi4eaioAT8ePdqSiQAePuTZGgb1+cPbeMG57n9h&#10;M8zAcrd49OeAqsIiZKeWO4Hn7hZG2hgCDwdvBLr5IC5MBbVnIOKsXFFo6oS6W86otHJHgo07gtz9&#10;4eLpj2C/EIQGhMPDVb8DzJmA5rQ1nA8pJJxMspoTShKJCouCWs1+VkOaGoMoYtahzJ5DVMhIyUQ6&#10;sey8/QyfZQVEjrJLUZyrz7hZST6Vc/ByFk1Oajw9SiCOkXaOspasSgGDSfZtt59InvvDD05p/v/k&#10;8ZRQ3SYt5Zy9U9P3KFTbo3j3GVZX9zA4MIf+XnYBU8S+5zE+tUzMex0LGzvomSNGfpc0eH0Dk1vb&#10;mN3ZxdrjZwL2wvK6/rOfPKDPmce9LY5n58ls8+zRNPbuzUoOpF+5YpSkp9Nr7J8CGhwYImnNuZoE&#10;7072Ye2zc0W0txeSAv2gdXOD7pYlmo1tMGhsh6Yr1ki4Zg27m5Y4ceEyLpw5KxuFba3tYGFmTSzZ&#10;TYoh2No5w8WdACaT7uLuQ/43AN4+AfDxpc/39tXXD/fxl9wOmSmpB8ULclJzUJxTTEAWo5h8a1Fm&#10;FUqIVJUTceLkxZzIuKOhF6O9M1iYvCuaMkCmd3RqC6Mz25gjTdpkXrH/eExg3mb1+A8fj4jYKFHQ&#10;Dlk9LoIwv7SD5dsPsHXvOcW/TFpI68g6cPGCob5ZDPbPoH9wFk3dQ+gcm8Hg8iraZ+j5+ARqh4Yx&#10;c38Hc2SKN/eeor9/nCKNLclxv76+hPs7XClKP0EuQmA+2JqTwgUP7k3jxcNlcqn7hQsMwVRy3AvI&#10;i0OIjY4j05eI+MQcIjxaeLgEI9g1SJ9uLjAUyb4+0JlaofD8DdSeNUH5xVvItnVBpI8vrl6/Bldn&#10;N0SrtQgPCoOlqQV83PXJIzn1qz4/UZKYYc4ZyMWD2MxyAixOo54Umyx5kzgdenlhKUpyS6RoARcv&#10;KMwsQRERJtbSyuJ6SYPOeXBZU7taBrC6SEyT4tBeIkqbm08wOk6gTqzSTd8TE/yAXc7+g2sRML1Q&#10;Hn81Wn3A7oseu4QdDwnvEttdv/tYihbsbL8gEgO6t9uYnryD7s4xiY27u8elUFBP3xQ6e+k4Po2e&#10;0Sl0DU9gcoFCm9V7WLq9SSHPGJYWVym8IQLF87Q8sU4AcuECHlbkcWE2wVywgOXZY16rdPe3gBpq&#10;6erKKKI0WiQkpCOD/Fdyahm8PDXwdQmFr7UnAmw8EOjghYhbjki+Zo+caw7INnNFrp8aV88YwdnF&#10;UzJ4hgWGw9fdGwFefgj0CZI6MpzP3s0jXPyyqwuZcfdQqUThSf7Wz5usgl+oVLAIp04jmrmfRp3B&#10;5KyZXIWChQHlyhPVpRTS0JFTnrc19Igws5yaWpEBhg66iZ1MlCbJn608JnmClY1fMLv5K+4SMFz0&#10;SeGMb3pwpMH+kjXxBT3ZI9PNz7mIAT+4iMHc7AY21unD6PVNOrLvZDBbmwcOAGXhqhRSnaJjCL1D&#10;E+geGEPf4AQGR6aJRN3Bygr7YfKtBOjWvbsEJg9ZLh0AKqDu8KQ8L9heFED5eFCF4k2Asqau3R5D&#10;SlIadLo8ATMqoUjy97gQEXKw9ISDuQeZzmB42oYizC4MURTKJPtRuOKlkXy4qmgdYrTx5PvyJScg&#10;J4WM1yYI6eFYNUKTKpm6uGCBOiKZOk8KhTxEjiLJIsQkIzUxTcDM0mVIbnwudpCZzMDmIZNT7KRw&#10;VtECArsIuenFQpi4vAgTpNF+8ls947iz9hBrpKH1TYMYmVrHwOgaOvtvo2vgDmZWnmP27q8iREZB&#10;JFRMqRKKPNpXWyYpitYyoKyRLAziLnGRFeoNk9Nr6OokwLoJiIUtzBIJmiA/zhaCpatjGE0N3Wis&#10;70JLU6887+wcRntXP1rae9DTP4LhkUkM9I9ifo46Yf8YlhfvUAe5I+PPHLYIoPenRe7zCv09XsCt&#10;r0TBVShYftfkCrhLw0hJTEdCfI7kwOOMWyyc9sXGPgAW1n64aROBWzb6fD6OzioJbRxJg918IqGK&#10;TJF0rbkZpFWZuaJtiTFJiI9NFw0NDI5DCMWm+jJesfTeeKnmxIDyMGJ9VQO0qkhJUce1YnR0LSVW&#10;h/REAjgmTerFpCVmSWmRzJRcKS3Cue25sgOnGh8emEZd4wAKS5oxNrOJ0qpetPUsobpxEo0dS6hv&#10;W8AcgTk890DKihAJxdI90j5CcHUbWCOesUAdggHl0KR/dBl37z0VrRykUIQLFEzPb8j59Ow6+slX&#10;9vZMSZGCISJD7a3kK9sGpYRIR+sAGus6paRIS2MP6qrbUFhQgZLSKtTUNqG8rEbKijTUttDvHkdv&#10;R7/UaeOSIrzmiWdyZAaHp+RIeH6Vy2kqYO5uc03yKT2gLAygQpAUWSFAeditkHyUKipHMorcIuC4&#10;nIiJlS9Ocxo3Yy+cvuaC40Z2uGbnBytiw5zqxs0tCL5ewZKClTWNExwGevvDlUhRUkKWFCawtfeD&#10;q5tKTG5oSJyENRzzBgcQ+fIMkGSJ7EO5cJCa2K6nkyc05H8jgtSinalxGfBw8pEkzAxoPIU8XFgo&#10;LjJJqj4M9E6QpchAZHQmMnNqkZ5Tj+qGMeQUdaGibgIV9ZPoGtwg0wsMjO+gpm0eeRWDmFp5ifm7&#10;QMfAKjHSB1hYfSzaXdNEoLQMS8GfqZk1NDb3o7l9WPIVtpEJbWkeJFCa9AX96npk1Kq4oBLVFY2o&#10;raJ4ubxBii7UVbegnnPx1rWjuIh3y/XT/5Sjr2cQQ73DFHINobulG5t31nFncRY791Zkop4BMywn&#10;ome8hypP/Bmgibp0pGUWIS65VAro+YZkwt0/Ca4BcbAmTbSyJRDJD142c4ONVzgcvcPhRLEn10tj&#10;UhOliUE19T42maylCUSwuOhAOA86kMnl4cDQkAQKjTREimJk/FejikVYsBop8WSySTtz07ORkZyG&#10;eCJLUWFaqRHDhX9yUwukBlt2aqGYXa4Nwz6UKzl10s3mEaaC/Fo0NNENK2tFW+cM6hpGUVLZj5qG&#10;SZTXjqKuZQ49Q5uYJ/Y/OLGL+s4l9E3tont8G32T23RtA2ukrQsU8vCo0+r6UyknMjF1R+rEcGXE&#10;AQpHevqmZQyXhy/rangcuQ+11R1iLTiU4mN1KZO3FilKxLViWho70NbSjsaaBowOjFAnbMTk8DhG&#10;ugfQUt2AudEJ3F0hDeRFagQoV5w4AHQf1P8I0KXlYRRVlMnsCA+iB4alQ6UthLVjBCwcgmFh74+b&#10;5vqEU7ds/GBs7omLVx1gfNNJUsfY2xHIVvbwcvWG5U1zeLl4CMu1NHeChbmrVIKypv/jLGJcUsSG&#10;EzbZesDexhW2Vo5wsHaEk42DZAt1d3SFH4U51y5ch7eLD7yd/RDgEQwHKzf4eRDJ8gpDJDHlqPB4&#10;Kf6jCY0l7Y5GakoBmfhM8uXpxKCzpOqELrUKiUllyMppRlH5iFSXyCnsk6oTXEoktbAbmeWDyK0c&#10;RFZBm2QVLSzrpPMGpKSVopo0LylFb7nKiF1n5VRCx5Ucc6okH2BWBn02SXpqkcTOmeT7OY0sn2ek&#10;ZMk5SzaRvCziCJw9nGvgsHBe/oHWbnTUNmNxYhrLM5xjl0zuXQJsfQw7m4pMkLwO5l8AdBC1HU1I&#10;zMiCNi4T/gGJpFX5sLAlZuqlhZ1rKOxIGzn/jndAAjy84nHzlh88/eIkcbEfV2QiDZWBATK5rKFs&#10;RnkmJSoyVUp+sA/lgj9scrnuKZvc8JAoxEUnUWOz5f+4+hOne60sqsT3X/yAy8SgrUxsxewyu82k&#10;m3vh1FXSYiJLdM7XmCDVVbRI+REmSlwxI5E6Jee1ryVf2t4yibKSLtLUWfQM3END65IU/Gnouo3G&#10;3lU0DazLsXd4Q0jU0Dhp49yOzKqUlDUjhyzDxPQK+ohBs7nt7J4QH8rEiKtPsB9t5YI/NS1S7IeF&#10;CxRwnMzHjkbSUPKXbQ0tUrmJj0OdfWiuqMMEmd3ehnbMDI7izjynMl8SQDdXh/+04M/BZiUmRgo5&#10;MgS0uauJemeNJBT28k+Em7dWEi25B8QSmBFkdoNhRr7QlvwgZ85ypVDEyycCAUFaeHmRb/QLI79H&#10;xCiFzGaCDp4uXpJrNofCIM7kZXbLWc9wCWBOjMjDfwEBkaJVGRSWcPEeTpvOwCZERMHP2R3J2lgk&#10;RyUKQeIyXUZnr4gZLieSwYmKz5+8jHMnLsH8hi24HGZmSiG91gAna2858sC9p2sYxcYp8PfLgJe3&#10;DrlF/ULuvIMykZbbibbeu6iqoxixcwXm5oFEfAjgFiIrfQsyDNrVNkpMepb8dzK4aF8T+dFW0tzG&#10;yjZ0EYv1o47eWN6EmsJK+s3esLlhiZbKRklz3k1gdjaQCyCwB8gcj7UNYKS9D/0tXSQdmOgfQEd9&#10;A5bnpjE+3CVriXmxtoB2jxe+TdC5ft/M9vY4seAxCm1GRf4QUF6B0DNIjr2slnpkMzh5sCOB6RkY&#10;KQmXrJ1Ccd3CU6o3cYJEUysPOLgEwNLaHY6OvnCw8yQfmIBgiinNjc3FB/p5+lMs6y8pSb0oXuUh&#10;RZ6a43qmHItyVQdmwAwuZ7ZMofAkSh1LGpeH0z8eR3JkDPzdPMUUM3vmYcCTR89KytOC3DJYkTm/&#10;fsVcrMDxH+l6YaMMD3IxnuSYbNKKXtSVt1NH0yLAOxr5Od1SuYmrNaljK4gYLSIjvxt1zQsoKx+G&#10;xa0A+v4CIkBTZGqHMDi0Qu7CHXVVnbA3c0duchFSyZTXFRNYFW0YIFabnZSFFiJBg+0DML1oAmdz&#10;R/Q392K8l0KY5h4BVSo3kab2kJb2N3VK5ab+ZtLKoWGpFzPS04WJ4X4BlFcsKgSI8+syoPyc98xw&#10;5SbD6k1/Cuj03CjyydRVVPaSqelGem41XMhfcVjCSRx9gpPg7hcr1YVZHJxDKJzxgrNriJTVYjMa&#10;Qh0gnfwIC6c/12ji9QmZ1BTCxPGkOCeJyj4oxcVpwdkE8yA+FwBK1xGDpc7wydsfIFbFAxueEtuy&#10;T4qn8MXCzBGu5FO5CvKPP5wXIhQbn41/vfUlkhMKpMKxyXUHZKWT+S1qRoCvlhhnB0oK24htTqOq&#10;ehIFpUMIiihAYfUYsd9pchtp8PRKQnlJP65f9xRA03MaYHTNHlwWOjWpQEp6dTcPwcnKEw0V7agt&#10;bRK/7u8eJCY1XpOE+vIWhPtHkqhJe1+ZXx6m7CTpaWxFf2sbhjsJwJ4ezA4O4vbUBOaGB7E2O4mZ&#10;0W7ssoZuTOMBV0JcH9EXJKBQRYQ01FD+FNDFpSmk6DJRTI3n9OJMCqKJpfr4a8lvxkspLk4jzilK&#10;uRQXl+Fy96IYMyQZXOKS/aSvb4SMBydyBcOkdMQnZSCGQhcNmVcuw8UluDSaZDkPJiITTsSGj2x+&#10;mXxw5Ymq0mrEq6NRmMEJiMvQUN1IvrESsdHpUsCAOwWnOefw5Mjfv8Df/v2NrIqI0ZJmn7yFAL94&#10;xMUUIE1XST5uEp7ukXBzUcPGWo2MnE5yK8OIiK+EqYMa6oQqlNdN4YKRG4qLe6UUFxcC5FJcnM6u&#10;ob4f3e1jMLtuj1vX7FCYVYW+jjG01HXBjkI2rng43DtO7LwQRhfMJGkyx6Ot9d0SH3c0d0mMzayW&#10;y3B1NNSRZreQ7yQcxoaxvUBA3VnE47VlLEz04sE9ijNJK7kEF4P2dG8WT3fn8YhiT6UMl1KK67Xa&#10;aiwKsCzLS32YnycNJR/GyzzKS4lEVHcKIeBBAXVUtuRlDw1Pp5tJpCkwCb7+CcSGUyXfe3hkFrHi&#10;TMQnEpvLKkEakZxMMpO8toirKmqiU6DVpiCS4kaeNuPqT7UUP5aU1ElNGC7FVVJUi4pSDkVqkRmf&#10;jNZqOi+rpDCggXwrM0ou61UpddUSU4qgiclDuDZH6riEEZj8uz757Axi4ij0SiiRiXWWeGK7yclV&#10;5M9JmxNrkZjejJT8TiTmtCEltwPFVWMoJKbb1DSD+sYpYsO9aOmepWvtaKJYlONMnpft6RhHfTX5&#10;ztoe8s2TqCEt5EEDHkzgI4PP5bl4NQU/7yFf2dPKQ5MtBHovBjqbyV8SwervwJN7q1gc6gahB67k&#10;9OzuIpYne/Fib0lqvTzZGcfLRwTewzmSBRE8mtMLF/t5sfLHgHLqsrnpIaLdWags6ZDq91wdn8Fh&#10;P+fhqYFak0HsN25fI1MlAT8n4ueyHF6B8QjgyW7Sxt7eUVSUVaMgT19TLSubzCWRpPh40lYyq1yp&#10;SZHU1HwiTWVIiMuQ+dDa8mqpUNFWUYGKrCxM9fWhuqAEFfklEqinEtvlEiMJyYX66v8EaFAUg8ol&#10;wLLBueljkioRGVcKbUI5ohMrROKTa8n6EIvfr6kWl9mMJAKVqzXlV46gtHoU5ZVDyC3sQlnNEEqq&#10;+9DYPo6ikmZUlLeiinwmA1ZHfplrlEoMymW3ajulY1ZVNEtNNQXMvs4B9LZ3o5diT66pNjM0gLvz&#10;Y3ixe5cAfIyX91fx+C6BJA8eVX6J59vzBNgK8GQJeE6vGdZUY+GaaizP6fWXfwHQ+ekBJGoTyazU&#10;oJB8SEpCroy3enuGI4UIQXpaiSzwYtPKqw9CNWnki9KkooM2sYA0kSsZ8eq/RGToUpGXlYmCnGzS&#10;PC6ER0w2g+I0MqlcVy07u1iEn3OlXf6ftLhElGZmoz4/H0/uLMH15nXqic/QVVONpbEJYbZsepkR&#10;8/gxF8qLIC1l7eRCecHqQoRFlUATV4mohGpExlchOqlWaqjFpzQgNa0FKRmtAmh0RhNis1qQlNuO&#10;jKJe5JcNoKJqGNX1E8ijECc9v4li0lYUkWaWl7XI2qaa2n5UkoY2t46Qnx1AXUMvasm0VtV0SHHA&#10;uhrSaNJW1ky2KlxTbbSrA/ODfdhbmcfa1CBpJG+LoMejN8zjPbxNAJK8JOH6ac/366k9IwCfEdAv&#10;CVSW/df+FNDbcyNSojk1Np+cfDZiibBwzvWwoFiEEXFJSsoWbSoqaZAaKdGkKSpifZoENn2ZCFER&#10;ASISlEW+Ly0xUQrkFWRTiFFEWpiRKUByeUsukpeVVYTy8nryWXQj6tokFnUwNQV+eYnd+Wn8urGC&#10;ua5mah816sF9PF5dRVdjG9opZmN/pdMVyDCfOpYBzUGwJheB6iKERJUiSFOM4MiSg+J4XCxPS6ZW&#10;y0XzCOQoXZ0AmkBg8jGegI1JriF3kk3xdBrSiOUnZlQTAdTK2HB+Xo2AyoAWl7SJ1hYTKaqs7jgo&#10;ktdAIQkP+w10jUj5zfG+QcwPD2NldAAbU8MEwAMCkVcc7D9+4ZUHhx4PCLQH+yA+nqGjQZE8BpUL&#10;5LE8JzPMBfK4gA9XYnpTcTyWpZkBif3ig+KQSLFncmgs4kK1iAqKgSY8CU5OPgQYE5tUqcNSWlFP&#10;NzUJ6Vn5RI78xaTy4HNSEhGW9AzyO2QqS0oRy2WfiSBx4by01FzxnzU1RLxKG4hgDJHmlePk10cR&#10;5eEr7Von85Tm742llhq06xKxRkQCm5vor2rEUGM3chK50Hsh0pPLoEsiSS5HlCZHym8FB2fg8hVX&#10;hIaRXw3PQwQBHBpRKGDG62oQEE6hEQGaRow2PqddNDQ+rRYZuc1wo9ia11OdPX+LiF2MzAzxiFBm&#10;eqmMCikltvIK6pFN5CgluUBMcUVZM8qK61BVUInulh7YWzigp6kLt8cmsTU1icdzkwQgAfpny8Qe&#10;r+L5lp74/PqYVyhw5UPSSAbzid7k/vKYQH6+KMfXAH1jxcOFEUT4+iOZNDLWMwJpBGgqxZYMKMdy&#10;nFDY3y+MGGwqbG0ckZubDz+/AAIyXspbqOm9llb2Aqi3tzcF5Q4I9PWDxU1zxGhiZSKb1w+x3+Tq&#10;Cmm6fKkM3EiaanPdDBmqKAzV1GFnchxJ3i54NDGA7rREaWtfRjqMvv0eWdFx+O7jr2U819rSHdEU&#10;7nhQfMuL01ISi+k3RuHY0StS1eGnn02gUmdJxcOUjDrysZnIq+yHKqESqqQaJBd0E6CtZF6JHGXU&#10;wOiyhWhiIrkaPucBEJMb9hIecVjl6BSCb769IKD+/NNVWFMsfoXex7VSecRqrGcEltctiMl2I8wn&#10;BM0llXi+uoaBkgLc6W6iVjwkMNjUHl5JtP/YW8bz+3N4vjeHX8iP/srk59myngRxxcNHJPsVD5/u&#10;TJHJnX5V7ZBFAVaRxbl+BLl5IJpiPC5fGe8XjrhgNRLU5N/ic0kT0tHU0Eq+ol4GmjvI2Q/091Ks&#10;RiYqPgE55BMLC8qIuFAIkhiPkoJc0tBiuvkZSIpNJOKTTH44h0KUZBQUVMmcIa8XqiLf6OfogcGa&#10;RgzXN5DVmaGOydX9uEc/RUt6CnoLyax7uELt74vzJ08TY9Xh51OXcdHIlEKfaHz66fe4cOEm3N2D&#10;ycfTayev4pvvz+PYz1dx8rwZzlyyxLkr9lILLTKlWrSUTa02pQapuU24aeGN6NhsYsVFOHrcCCam&#10;zvjmu3OirSynzpiQNcql7zTBDz8akXlOwskT18ky6OBg5wMVuSQXW1dUFtbg6jljqX2ToaXwyT+Q&#10;ANhDerCPHrRH5B+Vx1PekfZq/QSXr3y6NaOvl7Y5JtUMGbhfH5CmcjnLh6SZe/N4vK0vlneEi98p&#10;YBoCqwgvQ/FzckKIgw+SidnGeIcgITQSod5h8HT0kzU/DE5OWhpK8rhGWIaUrawjRhqpipCa3qkp&#10;GdBxsR1VKKLVYYhRhUHlHwAvFzdZBObu4i1pwzl8CQqKlJkaLQESr9LC38YBMX5+KEtJQISrHVaH&#10;e7DQ24ZSXRxSNWEwv2qEsYEBnD19QdKMH/35EgLJihhdt6IQSgNrW08pDHDi1DU4u4VKSvQQNWmZ&#10;hQd+PmeOUxetyddmI0CdB7egdCkcFECmOjgiS4oIcOmuoNAkaLRZiEskghWRKqUsuaRHdFyesGpb&#10;h2ApaZmcUipTgjw0yAMkiRRKcaH6yuJa1JTUozyXOipZn2j/IHSUlWGksRov7k5gtqvSoHQlr415&#10;tW7i8foUuHrwYxlI4ALu41Kqkks//0pxJ56uEMAz2NsYkzhVNNSwZKUC6ist7YO/szPCnHyRGRaP&#10;QBtnpEfFkfkIlRqbjdXVaKiqotCCVySUYbC7W46dzTyF1SoDAI28R6W8BAUZqchJTUB1YT5JAYoz&#10;s1CQlUOEKVfGdzMyikgoFEkvQk56ngyPbUzPYY7ClM2pMWCb2OCzPSIJm1IGc7BTXx2wuqxWBiZ8&#10;/GP0NdBCKHQiUVEMGsnxaFgmxaPZMrGgjSuDfyiZ3PgKxJFWclXChNRqqBPLRDPDYkqI/NRLScq0&#10;zBoyu9UiSWmVSKBryelVFOZUIDWrlqQOukyeZ22Q9/KqDja96ZkV5GeJNJXq/SivoGit7ZB6pO01&#10;TVJpv4d4xdrEhPx+3F/Er5uzuDdFMaiY3leAPtmcw7OdBaliyIvgedqMi80+uT9NpnhKNPoh+dj7&#10;9DrPxrxWi/RNoC7M9pC/DECgrRuS/DTwMbdDOTFWT3t3xFL4wjVIWarLy1BTUYnayiqi6N3EYsvI&#10;h1SimMhRXWkZyvNz0FRZhJbqEhSRuawuyENhaipdq5J6pkyOuJ53cjJpeY6+hGV/Rz/FaoO4Oz2F&#10;wfpqApL3djzH+swkqosLKAxKgaOVE4yvWsDK0hPmVr4UuhRAqy1GUnwlQgLTD4hQSGgeaVERwiNL&#10;EawqhkpbSTFznpjMsKhsRBOJ4jqkUSmViIjdr0FK4Q8Xn+X6o7H0WryOmDGdc03SlMx6JKXXIp7A&#10;ZV8rQqDr0iuQSSFeWjqFUunlyM4sQ2FeJaqKaqkTVxGgLehqoJCGyVJDix41egzWF2Oxv5l85ipe&#10;rJHmSQjzCNvLo9jdmJapMl6ZcLgWKa/621mfkNKVewSskCJDUA2B1ZvcPhRnUG938UVZQibcTcyh&#10;9vZDOJeuDOeK+inEULOJ/ESSj0wllpeOVF2WSHYGEZzMHCm/WFdaIHVIK/JS0VpRhIku8rVNjVKW&#10;sbKYtzsUyUB8fDz9X3a5DK4P9gxjaXYKk3092J6dxtYkaemmPmYbaGsV054YHUsh1irycyuIadaK&#10;z3OwD0RYYCKZ7lQyuymknRS+hGYjODwX7j46iUO9AjMpZi2TzVPqaH0d8MgErtlGsTaBlZBMICbo&#10;645y/VGuO6qJLxWJ1ZHG0vsS0msE1MS0GtLaSopry5FK2pyYUoK4+ALxvam6ImQTG+blMSVZxagv&#10;qZEpNJ7SqyeGbvhYG+8XebwyS6EZaebdRTzkgfm7PJnN+RvGZWf4LgHJQ4F7LLyxmbV3TZ/Y8qCw&#10;rALqYW29vdSPofZmeN6yQ6idB2moDTQ+/vB19kZYAJeFcoUvsVpeT8tFZYODNVL3i0OZrPQCFFGs&#10;2VBWgt6mOjRV5KOvsQJNpbnIiYtCamQE+lqaUV9ZLeDnZJWCKxbyzEtSQg5KqfHz0xO4MzOF28MU&#10;gBOReLa0gDkZxB5GV1MDZif7MEZ+VadLluK2xjfM8Pln38DeyhH//Nv7ePeDH3HL2ltqsfFgBy90&#10;O/Lvbwi8Ehw/Y4Z33v0eZ8iPhpLflJEldQ4+/eYCfjp5U6+hBDIXklWKyTK4fM5AC8hcVJa1mEx3&#10;TGKJmHDejMWFZbmobHxivmztYF+am5KDOmoTk6SsNLJU+VXITo4hKPUMd7KnDWPtTeivrcS96XHM&#10;drfj/p0p3CUt5TxHnOWTQeVKh0phWdZMrhSsFJYVQBUgDwPLwmZ3uLMeIUyMrB2RSCFKlE8QQkhL&#10;OZbkUMWawhLeAxoYEIawUA3MzeykVoqbsxfMLl9GRlwMRjqbKRTJw0h7HeICPaWS/lhzDQbq2ASn&#10;ysqGkupWuHhr4O4bhYLiJtgREbOxdsDk0CTWppfQXdWAya5+hHoFYLBrEKtLd6QYLZePrigux7df&#10;/0Dvd5SV9xfOGsHdNQD//Pd38PSOgX8QaSyZ17+//TXMbb2l/NYHnx3Hh5+ckO2RAaE6RGhz8e/3&#10;jhLZKRAN5ZGva6ZOOH7amPwudTIyqepoMsUEYCT5WrVWr8HquFfVgrmobGRsvoDKNeJYS2XlAvGD&#10;lHiyYMTEczLpvUQAtRSupcQloCQ7Dz3NLeRja9Hf3IyuujrM9PWSZerC5uqILD3h7Z0sSjFZ9pd8&#10;NKw9yiJVghUg3wQoa+nscCfCnZ0Q5uCMGM9ARHj4IcDdC+HBIRTvecPT3QcR4ZGyUo/X0/J6IN4c&#10;HBsZh4xoLZnWegy31WF+iEz6YJtUCV4f68XtwQ6sT/RhYXRQFksVV3cgLpP8UG4dSqspfKE4jteu&#10;drQRePPruD29grvza+ij5yXkj3ilXHEhDyRkiM/VqOOI7V6FShWHM2euSgksb98EhKmyEBCUjHB1&#10;Bj7/6gyx1DQpPvvZlyfh4a2VMWiuFMwVgj//6hy8/YhxE/iWNr64ZemCpNRCXLhsSea0ErHxBCb5&#10;aSZY4RpivXTOmq1UCWbzHaEl803/HxWTI0OiPJvE1oqn+3QUr3Pnj4xMQFpaHsXi0UiMSZB1U2UF&#10;RcI3Wqqq0VFXK4P2XIqS50CVspQKoIq8EVDF7CpHQxFfSgCoPdyQHExhh5c/mdxABHp4w9fTi0yb&#10;A6IovOBF0ZHhUXIeTRrC54nR8Zjo6MBAYw1GW2qwMtKO6c5abE6Qrxjpxd2xAUx1t6CnpQkdnX3I&#10;Lm5AekEjSmr6kVNMGt0+iqqGHlnkVUaMMUNXjOL8WrS3DsjGYB6M4NiVzXtBQQ2O/XQJIcTEPX0j&#10;pDrTkf/6WKa9PHzjoY0vwtc/GOHdj36SkpdvffADzhlZSwmr2KQSmQo8fsqU3q8hLf1RZm0+/vIU&#10;gZQCNx81jp26IVWC2U+yloYToFwlOCQyT4YYOcxhCdNkyfu483D5zajoTCQkZFOnyxIN5Ul5HoRh&#10;MCsqGmS3e1lhObH6bAn/SvMLUVNcgsqCQjTXlMl+XdZMPirgGspvAOXqBwwkiwKuoQjbneihAN4Z&#10;EZ6eUHv5ig/1d3OHi50DfFx9EOQTIMLrbqMjNNDFk3mKiUNKdBw6q8oxUF+B8dZqjLeUYbGvAcv9&#10;bdieGcPd8VFMkGnpamtHcVk9GjpGUdc2ibRCIjxFrahuGkF1yyiKq3qQmdeIfLqWnVOHQgKeF2jx&#10;NF5OXrVMlLt7RSBIlQIu98yF5ex5czKJl3+8zNUeP3ULx06aSulnXzK/XJyOy1XaOXOlRY2w2h9+&#10;ukGA/ywlofXX8qXk87fHjBBNvpdXbHDHiNDqwdTElujHiykk4nLP/qFc7lk/4xSqSiNQ02RlY2xs&#10;BrFuIouJ6QeAxsWlipZq1NEyuBIbnSCgZqamEYHKo3AuC0W56ZIeQQFUAddQfgMol79QQFVKPBvK&#10;4kwHJgYbERnkiSh/P8SFhEAbFKIv9+zkDA97F1lBEBEQKktDuLB4fzuBUVyIRI0aXRSj9tVUYGuq&#10;H5tjndgY7cDaaB/mB3ox2tmNge5+cGHZ6vou1LaMoKlrFgXVg9Dlt1JsWIJYiu9yK3qQltcq62n5&#10;pmZkEaMkNuzuFSxmzctXK+UvHVxVMLcLFHHyihaR0piekbKqIpi0Rmp/hqQSQUqRIz/nqr7egcly&#10;5GtMkFjbfEOS6X/SERSRjkACKIBMMw8VKtrIU3MBZM4ZUOU6dwaulshmnAcb/Mm0M9HjxePJ5JK0&#10;EdEyi8T+M5qex8WnQBPJKzaSqU1MBgncKK1MXBTlZ8nivTdppiKHM69J/W4G9E1gsizPkQ8da0NM&#10;uB+iQvyh8vNFnCocIV6e8HZ2hKedC1S+wdAEhMDR3AJ5FBuy7ecwJSlSTWw2Ec2F+egmQtRfmYfW&#10;wgw0lxSiPKcAtWV1Mn0WqeXRF/20Gxd94/rdnqEZcA3UwYqAMnUIg4WLFiY2ofD0T4QHaSMv1tal&#10;ZMPeIQiXr9rhhqk7jp4wgZGxCy7fcJH63VyCUup22wbA1Npvv3Z3CJGiUJhaBeGGuf9B/W4+KvW7&#10;+Tm/j4vPce1upWa3Ha9w2K/jfVDL2zVS1ivz+w/X73Z2o6NzkFT+5ZWMUapo8PbK4CAVAgJUCKRr&#10;gSEaSToSRhzEzz8YcWSCI8jKpelIm7NSZScDa+abwGR5I6Bcn4RB/Y1MNGNhqgULk+2IjwpETEQw&#10;VAG+MnQX5uOFBHUEYukHxRAJig/XyIhSVX4ulsYHiUh1kbamEIPNl0r7XLd7vLkKI8Rs81NShcb3&#10;9U6Lj+wamEN96yj5zTYZQ00v7IKuoAvJeR2ITi1HGLHK8PgK+IaTL8pqQEV5OzHcu+jt6JMloE4u&#10;wVLg1d4pGOY2/rhl5QdLuyApzM6rEz3IP3KCD3v3SNyyJUDtVHBwjyXNfVWrm4/O3nGwc4uS51KP&#10;O0gH7+BUOfJz/bVkuqY/cu1u/h8nr1i4eMWQr42TSvxs0gOCk2TIkBOF8M66XIpBebK+KLeYOmIm&#10;gcZDilrytzFQRcWTv40hMhYsdbsDyHVxFhldSoKYXMV/Mgk6bHJ/AygXqFEA5eNrMt6EmbEGCu67&#10;kJqgQlJchMxlpsZFQxsWLCaVB+qTqHdlaGOh8vJCkipUCrEvjnSjuiBHFkq1UpzZWV6M/ppSWBmd&#10;x4f/epuYcYiUn8wrbZdC7Gm59UL7c0o6EZtWjwBtCSJT6+HgHYX3vrxAoJYiKLIA9S1TkoOhv7NX&#10;VuNzxhWe3rLksswWXrhl4SmJPa5cd8Lf3/oOl0yccZO08/hZc5jbh+DCdTfZvmHtpJUqvbxXRwAh&#10;QBVwDwqscwF2g2LshqAymB4BibKLQF7jJa4EKG/m4mLsPtSB/ALjxIfGxWWirLhGhih5WwibXAY0&#10;LCIOIRoClggki5dvEPEBOnoT8YzUkhnWCpgKqBx/KmxXkTcCyn6UhbWVjwrAIvScy0dlJISiQBeF&#10;huIslGYkU2xJdj6ZbL5WA09He+i0cfB38YKXvTOGOjqxMDaC1tpqpO9Ph9WWV+Kbzz7De/96CxEh&#10;akmGceqkMcV2NUhOr8UX3xrh0y8vU5x4DKnZzYjX1dFNSsaRIx/CPyxFQgEeN01K5u0NjZKI47NP&#10;juL9j76mWPJb/PudT3H5mqXsq5G63Z8ehdFNB1y56Yozl23w3qcnYWEfhA8/P4f/+vf3MLUJhJVT&#10;BJx8EuFMfpT9rSMxXK7W6+wXB0dixs70/a7eBDKJhx9po2esnHuTKwjV5MlzLsju4hErhdcdXKLg&#10;6BYpuSeYXXP8y4MkGakFsouut72d4tEsaMlnMjPn0pQ+/io4ufqRWQ6Dg4MHVBFa+JKmaijGT6f4&#10;XCnCfhg4RX5T2pnLPilAKkdDUMeGm7A41YHy7BiprF+VFScVgFPU4UiO0iAzORYJ5CtvXbmOMP8w&#10;+Lr5IYlMC690d3fykJxCZaW1emZH/mFocFy2+L/3zueyfIVzFb33yXFZFhoelYGE1FJhqlHxeVJh&#10;n6/zWmCuqn/+khW4RvbF89a4dsUR167a46KRiVTf/edbH+PGLTtcvG6JE+eN8cEXx8gvuuLE6RtS&#10;vJ334PCKva9+uIhrpi7421tfwY5IlC2ZXTvPaDK1Gnnu4KmWND02BIYdaStXz1cq6nOFfaWqPj+3&#10;tA+HpW2YgMlHFt6FZ+NAftQ5Ei5svl3CZM0Tx+Q8A1WcX6AfhAnWV9bnpadeXmHkU9V0Hiojbd4U&#10;FqrJBPPoFwP6R6C+EVDWUgZTORqCygXYuWwUA1qZE4vGQh1q89KRTpqpCfBBQXqiaCqvlw0hQD1c&#10;A2SlHu8pzS+slZmHFArMI6NT8PZ7n+Lr707g08+PUWO5knwoQiOT8P3PF8n8BcCTGvXep98TA43G&#10;B5//SOTETaa5jpImnzh9U7YwfvX1ORw/dhVXr9iJmT111kiq8b717meioeevmpOWf06+0oPAO4uP&#10;PvpOyjRfu2oNe0c//HzyOrii/4XL1lIV/7o1ESQiMzYuEaKhNs6hsCQQbL0IVApdFI2zIQLEKX1Y&#10;81y4AzBJIlGuWxIpMiVixdtE+Dm/xv/nQh2F/SivbozWJpDPj5QVjT4BkXDzpLCKwGThOVs3ugec&#10;RsjLK0g0NS4uBvqcxL8P6m8A5RpdDCSLIbgKqFwjjGuDNZeno7UiA62lGUiLDEVJWgrCvN0JTC3K&#10;cjPInxEh8AqUH6bSUkxGZMUzII4C83QynVEUp8VBHZuGq6Z2+Oyb0/jkq9MyxmrnHoB/ffgV3v/i&#10;RxwhLXP2oZtLJujLo2fI97mRVgTj7Q9/xLc/XMJ7H/6A90muGBE4dj64dNFMgPzo0+/wCWnkBSMz&#10;fPDZUZw4dwPXzV3w5ffncP6iOUxuuUiJ6LfeP4qPvjyLs6Tdl29544oZMVynKBhbBdP7faR4Olfi&#10;N7H2gQUBa0bhD6fwsbANFJLlwgm23NQSo/J1E3Ni0QTiNVMvYcYszJTNCVSFHbOpZr8aFkH3S52I&#10;aIpJfQOjZF2zly8n9SI27Eqf7RYkpteXt1KSYoRFULgTrYWSdFoB9U8B5SJsinYygIcB5eJvzHI7&#10;a3PRUZ2Nnpp8xAZ5ozRdh0R1GMoyk1CalYbCzHRoqFe5ehAbTi6Ck2+s+CIG1TeEfVQ4+S13ETM7&#10;b2KgLrhFjNSWtMHCPpDCCx9inwFk9sLx5Q+X8e3xa6StJ3DqvKVUx2dAzl+ykMnqo0fP4+pVS1wn&#10;88o1s7nC/hVja5y/bEbgf0uhhyuOnr4uWzR+umiHYxdsYWwfhkuWwThnFoTPzzri5K0QnL4Vikvm&#10;xIYpfLlMjNjI2BlcT/zkeVPZ2sG76a7SNWsC1uQWPSfAXSiM+vKbCzC65iiDE9fo+hW6bmLpQ+/3&#10;ov/zFuHnt6wDqT3kmz1jiA2TvwyOJ1PNm6HVsgeILZSrZyis7LzkaOPgTccgOlJISL41KjbmN4Cy&#10;lr4mhwFVamxKNb19DTUElX0ol1/saSg4ADQ9KgxNFEtGeHugICkW7VUl6G1uFP/g4OgGd1+K08gf&#10;sV/ioTT2icZmLtRIZ+rNDtSr3cWUchKrG2Y+YqrMbYKoJ8cR28sgKp8tpuzaTbqhdKNZc64TW+Ui&#10;7Vyd/sKFG1LN/u23P8Xf//kxrlzjSvxW5EMdKf60IU3xou/yxLlr9jAiEK9Q/HqCmO1l+0hcdozF&#10;FbdknHNKwFVXHa7bqnCNYlIGhr+Dq/7z53x77BK++O4srhnb0zVHqfB/y9xNlqK89wGRKjPqAPT5&#10;/NtMCMgrFPvykhUG+RbFvjykyD7ZzjlGQiRn8slewQmSPs+Rwizex+NLwNrY+xErDyRiFQI7Jz/Z&#10;W2vn5As3LyJG0XpADUH9U0BZQxlIpVziYVAZUPahQ21lBFwWuqvzxOR211bBx84WNVkZ6Kotx3BX&#10;K6pKCxEaHAZHR28ZirNzJl/iGARLG2+YWjjDxMwe12/ayQ3jivrcy6/ddBe5auIGK/tg+AQmSnDO&#10;AwTGtzzlRrFcNLLB2+9/Lf73u+9+xpH/808B9cdjF0VrL1wyw2W66X9/+0shPR99eQonL1iK2bxF&#10;5vHTH6/jgjmZRY94fHHOBWeso2DkFAcTp0jyo8F6DbvphOs37PD2u1/iO/K/5y6Y4oejF3DJyILA&#10;dJHveP/D72TXHANvdM1WlqlcphBJ+Z0sDLAZhUq8esLWiVPnRVNIFCsxMbsQ9udW1LFPUKc5ftqE&#10;OMI1XOBrPLtEoNq66CU6PgGHS6womnogq/2vyREumspAMqAHdS8NQGVAp4YbMd5dLYB2VeUizN0B&#10;zaVFAmhjfi6yY8nRhwfixuWzsDY3xc/HT+Eq3YQz9GNPn72JM+dMqIdb4odjp3H8xEW6UWwmjcWE&#10;Hjt9BT+evCzHb4+fxzfHiPScuUpg3CAfeAanL1jjBMWQYm7JpLK/fOedT/Dtd8dw4iT7yFty4/kG&#10;H/k/H5L/vIVL1+3F3LIVuEka/eXXJykudUB+WSd+umSPT46a4qqdikSNa3S8bOYngN4wdca773yF&#10;GzdscYs63WdfHMexny7D0tpD1iT9/Z+fyEKzTz8/DhtyGzwDc+GKvYDI5ppBZI1lTb1EndXWiRlw&#10;JOxctBKjuvpFwzc4Vnaq/0A+/8T3pyn0iYCZDZtnT/K9nmTNvImY+cKKlCI1Kxd/VjfntbIrJEe4&#10;Au5gX/VBmWNFUxVwJ4brMTVSh/GeCvTX5wsp0vp7oK2iFO42FhSquCNOS8zMlXrshbO4ftUYRpeN&#10;ceGcMS7z4qwTRjh9+houXjQlMcHPP1/GyZNX5Po5Ii8nTl0VOX3WGMfptTN07SS93/A6y9Xr1vj4&#10;Y72ZPXXKiD7LmP7/Ks6dN8KFi1fx9jsf4vJlE/Ktt+j1S/Q953HLzBqnTp/H519/B1NzGwp9TuHT&#10;r36gm0W+3NqZfJ+taDObPd6J/tY7X+Kb706TOXUiU2tDvtMdFy9dw9ffEGE78g/5ni++pA717kfy&#10;2ZeNjClcok50mszz10fJ/zpTpyB/fdMG/3rrMwGdzS4PO/LWEOYT3kEJOHXBHEd/uoJAYr9eQdH0&#10;ewIlNLN1DhQ/aufsCVcvX5SUFWJ5uRsrKz2/qZ+jyJ2V1+U1QBlMRRRQx4fqMEkaK4A25KK3tgAp&#10;4f6oyc+Er5MDkmI1iIwIgZbi0kD/ALi7eiGEYikHagyvkWXzdM3YVkwZ+7nLV4jk0PHiZXPyfXRT&#10;ruiFfRQzUj6/QNqoFzKjVyz2Nfo6/vGvT/AJsdgjR94Vv8naypr68Sdfinz+xbd47/1P5Ga7ufvg&#10;m2+P4t33PiIQvsX7H3yCM2cv4oMPPyVAPqT3fQwbWyeYEXg2Nh6ilf/4x0cS4hgZmQtb5w70/gef&#10;4qefz+CTT7+Sz2dAP/v8G3z62df46OMv8Ld/voN36DvfevcTGeQ4cdqILMIJ6ZyXyCr9/d2v4OAR&#10;inc+oVjYyV/IIQ963LB0E7fgr9LByVMjwjG3vWswxbA+8PANRGtXiwD6R6C+EVAGUzkyuIagskww&#10;sARoX2MehpqKUZ6ZiOK0RLhaW6KxphKRqnCEBoQQgHaSH8GafqydjZcs3OKQgX0b+xs2UWw6LxpZ&#10;CcHhc44H2T/yoMG5i5YH5yz8/jMEJssJAvRzulGffvkTjpOGXySg3/mAR4m+phv5pRy/+f5nSTdn&#10;Y+9GIYAPAf8vmJhYwdzcXkZi/vWvD/DZZ99RAB+MTz75hoB0kQST1taudO5GGm4qIH7yyXf429/e&#10;gymFWKx1125Y4d0PvpTBCx6Reo/CrNPnrsn1t977koCzwJH/ek9+47tEmD7/6hT9louy7vdv732B&#10;D746jo+++Rkff3sCLn4qfHviEr4i93KMrJFvaIqEUTJS5U6xL4VLzp7hcPMNx+DoCJaWul4D9bDc&#10;Xn5dDgDt7Sp/I6gsY4NElhj0xgIMtpSgvTIPdSXZCPfzREayTsDkiW1O0Ojq5A0nB18SP9luz5t/&#10;mQCxMJC8LpaP50gbDQHlcV0GkUdzOEThI4OuAHr6vImAyL3+LJlvvnlXSavO0zn7ZzaRbCqdXAJk&#10;La6jsz8+/ux7BPiHSzZRRwcPWdHg6UGhka0rdTZHSSbJq/7dXH3ldW8K6Pk9/D/8Plt6nwvFyW4U&#10;StwkQscAsjllU8znbF7ZVF+h7+b2MaliX82jUhziMNtl0DyCtDAjwmNHTNY9MAq+4fHwDo2FZ1As&#10;gjTpCIygWD0wSQb42US7eFGsS++dWVjE4mLna6AelpWl1+UIV5NnIFkUUJkoMbAi/RTWsIb21aKz&#10;LocALUZZVjyunvkRV8/+hLM//4xL587jEpmzSxfINx4/g++JhZ746SKOEcHhhc8/0vkPxy+IHDtx&#10;mTTMCD+duiJyihrMYDFAx8ivMnjnLhFrJbPHAwVnLhjTe64RiDfk/DzFndfppvLzayZkqq/dIv9o&#10;RzfcVo7Wdq7ErD1EQ/0CVeCc98FB4QQST1vpjyHBKgQFclJnd3h5+cDX1x+ent6ycpGnrjh5JG/n&#10;sHdwgYOzB2m8C4HkRGzdkb7HGrcsiDSR8HdeJWCNrlsQc3fQjyVTp5LMMBTimFgQc3cMlviaY21H&#10;DzVcvKNkAp7FzTcKbhRvuvhESOIRSXfgo4Gja6Dk9J+cnnojiIbyG0C7O0oPgFSOr0CtwUBfPZnd&#10;eoz21aC7uQBN5amoL0tHQ0U22upLkZHChQV84ePhisAAP3h5usPV1ZV8kDscHBxwy9ICxqY3qdHX&#10;SLuuUMNNqdG3qNFmJPyaOQFzi24MMU+Sy9duUI+/efD8mslN+h8zusYA3qTPuEbvuU7aehV29nSD&#10;Tc1gZW0LC0ui/XR0dqHg39UdPgRSQEAAkhK5AEI8SorzUVlRIjMYfE0bFYHwsCD6zd7w8/VAaIg/&#10;fLzdRLw8XeSaL1kgT4q13T3d4Ebt46Odgy2RHWuyAlawtbeBo5sTHFycKY50J9/nQqzWicSFYklX&#10;ii/dKZ4MlUF4RYLCYhGuSYJaq4MmJgnBkeSuNBqKvaMQFqGFNjoewSFh0MZEY3ik540gGsobAWUt&#10;ZTCVowJqX281+vobyQQTqD1kiun1/pYiijkrMdJL/rWXrvc3E+hN6O2uR29vI7r52N+CvoFW/P/a&#10;ew/QOq90/deHc5hhZphhhsyQkJCEhCQkJCQhISEJCQm2sbGxjY2NbWxsbCEhoYIaqqihiiqqqKOK&#10;OrIa6qijaiFLspDlhrtxN25xSHnu86ytT9nWbDuZyTn3nnvv3/B4fX1v7fX91vu+qw4Od5jtkbFu&#10;DI10Gun4+GQfJqb6MTE5aDQ61mc0PjHAz/v5uPYnp4ZwbHbcHJ86OozevjYMDfN51NzcBIYG+Vmj&#10;AxhmHDw6onE1QyYdHxvE0FAX5o+P8Ifp4zP0zG6zPzc/bP6u0bEOHD3aj+npAczMDJrtycleTE31&#10;mfTYsSGzLVnX6fjERI/Znp8fxeRR7k/1YIqfMTHVi5nZIWoEx+ZGMcvvN7cwjeMnjq2kC0uzRosn&#10;56hpzKpHyOIoji+OY2FxGqdOHcOppSloengtKKTi9lk6e/pJrRnqrzUZKdlnriGWmahMGhtpxSSJ&#10;PUbbOtZXg7nxNmYw41b+IGPDTfzxWoxGzAvQirFJZiSpVjo53oGpiU4cnezC9FQ3xkfbDPU6bjvX&#10;zXM9Rtq29pVOjnetnLM0PtrB+/niDPIzuT05ymv40ozz5ZniizPBl0b70jFmxPxcD2aPdTGj+d1G&#10;GXPTa5+iTzDNcEzp3Gwvz/PamW4sLgw+sX90Sm3FvVADhaTthbl+k6qOW3H6wkKn0fHjXVhc5DVz&#10;3Tg+34OF431ULzORL9ViJzO0gxnI40t8qbiv49o/caqT6sWpkz+PVrh0dhyXz2m+4n5jQ5+lM6ee&#10;lMlQZaBV9NpnqslYZqZIHR+RjpgMtKQMHxk+8oR0rTLWZC5lim076TlKJ2mTJWWuvayMXtFE2xOS&#10;TbfX6vPS1CRLDmbGNF8ohV5WrZdVP61tWy1YBzOOKWUdkxaOdRupLdi6x/5epT93AujA8TneM99F&#10;McOoRWbkiYU+o8Xj3Ux7sLTYu6KTJ/pIYb+Rta1B109qYFmrjz9bawZJnDLQIlWplakmY0WpnVZn&#10;4Gqtvt72IvwsQ/RyppoMJrH2Wp3BqzNwtRxlqPRzpjrOUB1TjdjMNNNl6dj8coaquvNpGfpEps4y&#10;pdRdx8pQ+0xVam1rtLwlzT5zamnQpNa2owz6V7VmoLfaZKKVKoOllYxdlWHDQ43P1Orr7Yk2VNP+&#10;SlbGmhLATqsz2CrOn6ZnZbIy1VGGal/HTeUJi15LyuA5nlNGnmCxu7jcLcc+I61nrTzvWOcTmWqf&#10;scpIK7Uy1T5jlZFWamXqb9WaPnquysD+nqqVVJm7krGDDU9ocKD+Ca0+v1ojg8xkOw0P2I5ZGTsy&#10;xOLZTqPDLU9qFfHGUbPT0zLZytSnZagy08TZtKOWdGyWmWqfoeq1YWWo7rPqua1MnZ3peCJTV9Nq&#10;bVuZamWslanWtpWpv1VrejrLoUyVtL06Qwf6655Qf1/tP0nHV2e0JWWgvYb6bcdWMnlVhq7W6gxd&#10;XQKsPi/ZZ7QyyRStyihmjjJB28pMU4ky0cLrj/BaW132DKUMVZF7Ys7W8VwZqnv0cljPWtFRvjDT&#10;7SZjLT0rg1dLGWplsjJE16vofFomWy+CvXSv9Zw13R1lT2SoUitTpdWZ19db80+yMtWRlIGOZGXq&#10;8GDTM7U6A3+piJesTJWUcaZoZWZYjoyVqYZSkqlMlbSvIldkitCTy8NDrAx1KGbob8nU1dQ+vH/K&#10;7CtTdc/TMs9eut563pqu9lL0dlUYKXOtbStjV2deL+NQR7IydrUG+0jvKtln6tDAkWdqdQauLtJX&#10;n7dkZaw8c1VlSioqrWLTZKYoZThjZaiuUZErx0hNhiJUnc2tYtq6117TU6TaLlPtM1aZ6sjG2ss+&#10;Y5Vh2tY9yigR6Sjz7GU9R8/XfSsZKjqVoZK2rYzt6a56Qt1dlf8kHXeUyVJ/j+zyzxrotWWylakD&#10;fQ3P1OoifHUJsPq8ZJ/RCr2UqZJ9kaltSXGp5eVqX8WtpH5UpxYGnrChFtn2OjrJeNwuU38NrfZS&#10;BloZqwyzvFX7zLaXlYGWrJdGn6PPXdPeVorOjnJ0tJeZtKuTpC5nkqMM1PlnybpvRV2kuptFdU+d&#10;Q63OwP7e+ie0+vyv0WA/SRbhzFjLAVOIpCpMSfGp+kqZxntlHothk5Gkco6esbGfcoqWQxdJ1Ipe&#10;1WvbyzhWdrKK95VMX5XBVubaZ4j9/uoMtM98S/aZaKX/lKFWap+pvyYDV8s+8yVl6LMydXUG/pJ+&#10;zf1WppqMXS4JlKkKk5SZykjV9EjKRNEoaXuesau2lZmS9pXJs/SYV+tpGfpEpjqg1spE+8zRtjLU&#10;Ov40rc5ASc9XKSGtaWstMXRaqSUrY61M/rX6pwzurH4iU1drdQb9kvQ8ezm6RrIyVkW8pEwVrfaZ&#10;KkqtDLQy05KV0co4NUxM08E6xnDIXvKIJ5fts6XVmerIxlqZa2WOfaZa20+TfSZKKvKlqQl+/ngT&#10;1qi8tg9MtW/Nn2vmzLWf+8+RdM0zZPWFebrUN8a2APvqhdl1zn7Bdke6dP7Zunzh6H+brlycNtJc&#10;Br9WmsjiWdJC8vYr+9uv9G8tNG/WIl9en9y6zjpvXbv6ekvWMfvjepal82enceHcDLRg/aULs/+k&#10;q5eP/5O0yP31q4u4ce3EE893JPvv50jW3/w0aV4JSevUSNrW+jU3bywa3b11ckX3bp8yc1FIWh9O&#10;qzh+++C8kVZ1tJd1/PHDS/j+2yv4UYvtagXlH2+aVPs/PL5qzn336LK5zpL2de6H727gu2+v49Gj&#10;G0YPH1430va33940+v77O/juu9tG2reue/DgGu7f1/Nv8fPuGf343R0ja1/nfvr+rm1CTsmKXe1B&#10;tZ/s+qlyAKa9HINpr/93Q2ode5rsr3UkC6TVL6+OWecssJRaL7Z1zep7rOt/tS7N4/LFuX+SjksW&#10;mNa+/XHBan3m/5QsGG0LS/0sHbtxfWFlPQWts7AaVOnxwwtG3z26yJdeQP4sHRNwFqQ/fX/dAGqB&#10;KtnDaQFq3WPWuv/xDn744a6B0R5Ia1/nrPM6/vjxLSML4scPbxD42wbO7x7dNNK2jumc9lcgXQ3n&#10;/4H0n+UIPEfX2cseWIdahmX1y2l/XOm/C6llMe2PSda1qyG04JOV1DK0SmU1DZDL11rXrByznuVA&#10;qz93tRzdYy/r7xWQBsplaK19gak1MmxrZywYWAWqrKUNQhucP353hdDJWtqkxa/NMQFpB6VAtZcs&#10;5tMANvrpLn40oArMWwSRoNlJxyxZxx4/JvyWHtFi89iPOk+rLGlbx3TuJz7XQCpABaT91NYOp7p2&#10;JAdg2ssxmPb6/zek9gBZL6a1r3PW/m+F1NHnCLArlxaMLl+0bV+7Qit1/RTu3DqL+3cvENTTRjp2&#10;49pJAru0Iu3bg+tI9tbXkey/vyNZ31Xb9rBassAUrJaLa+/WCtIfHl8mUITzJ0IFQib9KOiuGQAt&#10;PQGiWeCcrudP1ir2Wh+abuiKtK85f5f3CausqqASZJYE2/eEcbUsIC0odZ91znqGzgnUJ9ZwsWLQ&#10;Xw0opXEYlhyB+U/jMlbJEXj/ihyBYS9HYPx3SqAqVYFw8RwLGkrb9ueepRVgniILLm0/7QV+liww&#10;7eFceQYtoWC7dmWJQJ0gNIsmva7JI2+cwe2bAvUi7t4+T2jPmX1J525cO2XuE9SWVXUkR+A+Ibvv&#10;6kgC0yqU7GUdv35F678tGGsqC2q5u/YxqdxdgSrraeC0lwXlCowCb7UE4gNK63VrGlxJ25rnWMsG&#10;W/u6ZhlYgib9JCtJ8H4gcN8TOOm7h1dX9PgRU7rN3z/mecra/ukHfp+fBP2t/wPpb9VvhdQeIkf6&#10;rZA+U4TEBpkNUknbAvDmdVnQM0b37lzAowdX8PD+ZQOsjlnnZU2fJVshoOf+rKuXVRhIvwyq/d9p&#10;/Sb25+Tm3rhKC0vJogpOq6JIsCrVvmVR5eJK2pYbbLm1P7uv9rDKWgpEC05Norpa3y+n9rDqHknQ&#10;6pi2+Sw9m59hfab0reJcxrc/yJI/YcXvU3wW7/k/kP5G/VZI7d3Rp+m3QPq0a80LT3fTwHnpJK5d&#10;PmVW/5ZuXCWE186u6PaN83QnaVEpbeuYrjHXEVa5wk/T04B9AtRV381eT/v+1nFZUQtSAStLal+r&#10;KzdYsOqYLKp9xZEtVrW5uk/EngZUy4JaIEpa7uFH6qdl6Z+OPUsCVRJ0kp5pucqytstgLutHfr70&#10;M6yMSf8/AenFp6cGhkvLsP53p9R/G6SqVX1KaiCV1dOLKTdyOX3ipb3sOL2+7HYqNc+gDJwmJlQ8&#10;uojLl22QXr1qA/TaNRuASu/fuYybN89z/xyuXz9PSAnq7csmvX6drq9WgZfFXZ3Kyi6n1wmycY8p&#10;udJXViy3nTV9ikzFldxaVV4tg2m5uopJ9ffc5DW3b6gCSavpqjnmNAG9aKCzamItCC0gdVy1tQZI&#10;ASH3VKlcVQOSLKAkOC0rKmsp8HRMkApYC0ZtW7IgtofZ/p/uX3aPzWfKtbV9DwtSY1WXj62xr9W1&#10;wLRvH9X2M+VgtLG9Vs8N8IR+BaSXLh59psw8Ppcnn6orVwjs8rY1g4ijc/+29Pn/tgjqCiyO9aTV&#10;eVK699YVWhCjRaPbV/nCGp1c0S1CcYsg3r7Cl5jS4u13CeDt6wLoLK5cO43LVwnpNQJ28yJu3rpk&#10;0mvXL+LW7au4e+8G7j+4hXv3b+HBwzt49O09s33j5hXqMq7fuMBrz5tU90rXb57DVT7/Kq2pdIWW&#10;1KYlo6vXT5rjssQqEGTBVVAYmVj35wqqn62vDVwr3hW4tootW2EgKWaWSy4XXfG0Kl7kpmtbktv+&#10;LWNBpY/uXSZ7jBsfEIz7tKJMv7/L8/QYtG/aK1fcWsuiWlBqX/Daw2mds5c9zLrfuk+QSvoMWVVZ&#10;b1lOq5CwjtHd/c2Q2llNR1ptOVfLEZj2cgSmvRy//D9LE0Bb29a0P47O/fvSM/59WXGWgdVBqhdR&#10;VmPFcvIl1XHL0l65eAzXL/K6i/O4cYlW5fLCMqw/A6rUAvMeobx/4xweEMJ7fBkvXyYchPHmrStG&#10;129cNvDdvXfTwPjgwT189531Mtqswk8//YCHDx/SUl4z192+c235/kvcvmJ0i9b25u0LBlZLN27R&#10;Taau3ySUyzKQLltYC04LSvO3Lzf/rPz98hLsLOrN60srrrUkaG/zuaqdvnub8ehDwvjgMh7cE6QC&#10;106E+TsC/N3dS/jh/hWyQ+v1HcGQHtGaPSSoOva9XYxoIBNw1j8LYEkQ2ssC09qW7KHW7ylX2Iph&#10;9Rk/w2mD9v9AurL97+tJ6P5VXblMl/gZunpFzTBPl9w9Se6sdIMvuaR19yVZyzs3zhLI83wpL+AB&#10;3df7ty8ZQO/cvMTPOI9bt24YGL/99iEePXrA9Fv8+KNeol/+9+OP3+O77x/i4aO7xtpakvW9c/eq&#10;AVfACtw7tFzSbUJx6w4LBkJkxa0/W0wbkNJKAbUMpQ1S/s1X1RTFgunacu0vr7Pade/Q1b135yyh&#10;PE84VTOtiq+ztKaq/Lq4UlFj3EkDgayW4LMqfpRaYGnfqjzSccmqELLuWQ3pahAd/bPcYEn36F49&#10;S8+0nm/Fr/8tkE48U1ab59PkCEx7OQLTXo5efHvpRbe2V99jf+7f13JM+W/KHkhHsv/O2rdezhvX&#10;aTkZk92iJZEsKH8WLQt1/TLP0529e9MG6Ld044wI0UNawQf37xoof/rJZiX/3X+C9fF3D4z1tQF7&#10;my7xTeMuy9LaXGab7t67ZrO2AtVYUkH6s8U0sos9bZCq8my5YDKQ0oMwv8OT7aaS1UNJXQi1fffO&#10;Kf6dZ/Ho4Xl8++gCvnusWPQ6v/UdmGYZy8X8gdbzW7rAP6nSRpAIFlk0bQtYyYJI26stpWUd7f9Z&#10;MD7rnyDVcwWp9Sw9X59LSB0BquUn/gnGp+jc2fFn6uyZsWfKEZj/ip4GvfVy21+7+pwle+hWQ2J/&#10;zpGsEt64qA504fzRFV28MP1P+vkFtFkJ2336bDW/6DMEsy21jtteVpvrZ1khyxLJbbRvQrFqbVXx&#10;c+v6Bdy9RdfvLiF9cJMv7F0D53ff/UAL+piwfsd9vhe/8Z+AlUWWZKVv3pJFvWqAvXP3upG2Fffq&#10;+9q+v9xd+9hTcffxnyvQzN9v+03t/37LJZYllWzuLwsmWlXp9s1TdG3PGcnKyrJaVlUW1qpUWmmG&#10;sSpyVuJDup86ZvYt11TwKBVQsoD2/+xh1faz/lnXSJY1FZyC1dK93w7p+XNTz9Sli7IGP8v6wS2t&#10;Bma1HEFmr9XPtDLSlplPwmN/3ervY3+PvezvdySV+iZONBVAtn6w9h3U1XFdUid2S+rUbunna+ef&#10;SC+en1u+13qe7bh6BpkX16TU5RP/JNWeXrliq629evUsrl2z1czeJBR3bl/DfcWbD+/g8bf3DUg/&#10;/PBLL9O//k/W+f79+7h37x7u3r1tdO/eHR6zWVlbLHudBQhjVNP0w+9pV3GkZiGr3dYqhH6WwLRt&#10;q3JNQFvX2QooxaaqSOLfz2fouK3QEqTnTXxqKo4Yq1qpKpPUkUC9fWxwCkhJ4EiWWyqILEuqff12&#10;OiegdJ8Atj9uba8u/QSyjluyrrXcXuvzH/52SO0txbMkq+EICnur5Ej2Vs2RLItkQWf/GdLqY/aA&#10;CcKn3WddY3/ekc6dOcrf4eeRJJYsCG1A2WSBbLMUNmtx6cJxm84v8poFXL5A0JZTNY/ouHVeqXX+&#10;ykW9oGo+sUF5VZbINHPYmk4kQSo4DaA3GAvSmt27SzeXkDymW/rdY71Q/zP/ZJFlnR8/fmxgvXXr&#10;Fm7coFW9eR23b99cgfbWtcu08IxRqZvX6P4a2Zp8JNPkc0NNPzapiWelNlfbK7qwfI11vWLuCybu&#10;trX3WvdfWK5NtjUf6bpHpiaXQPx4n5b1Dr2M6/ju0W1aV0FngWlZOPt/hOtHVfTYw2wBrestN1nP&#10;0DHLwkr2kGrb2te1+hzda7PkvwnSc2cnzZxqmhfOzA038bOmxm06OtFv0vHxXoyOdmN4uNPM79Y/&#10;0IG+gVZMTQ9SvIbSXG1Hj9rmc1M6w3R2ehizM4NPSHO+WZqdHV3R3NyY0fz8+Iqs42Z/YQKLi9M4&#10;cXIaJ0/OUoTs3PEVnT+/sKILFxaNbC+8Xn6brPY+W3qGmcm47sE13Lt9xbQn6qW4f18ds+VKPmRG&#10;36f7pxdA7pEyzMpEZcj/+ff/vX+Cy3KNrfy2ZMFqgWm5uxakkgWp1QzzAGtWw2mvFRh5XtdpZT1B&#10;rU4CStPToxERm4jQ2CyExWSYdT/jEnKRmJCHuJgsRIWlIjQwAX7eMfDyjIS3T5xZStInMMVMR6rp&#10;vd0CYuAZHG+m9g6KSDMLxkVG8zmxuUiIz0dCbB5io7IRHZlunhkXk4mYqFTExqYjMTEbcfzMGH52&#10;dFSGWcZKnx+fyM9PyEdMXC5SM8qRllmB1OxqpGRVGaXl1CCn6AgKy9tQXdeDxpYBtHWMoqVtmBpC&#10;e+courrGjPr6JtDbO46eLh7rHER7Wx+ajnSa9cSrq46gtKSKaQOONLbxeDsaG1qNWpq70dkxgJrq&#10;JrPd2txnFjSqqmhCY30n9wfQ0jSApoYhasSkzY3DaGseQVcHP7dnEgN9R7F4/CJGh+cw2D+D6ckz&#10;mD92mQXfWcxMXcSJhVsYHDuNo4vXcZV5epN5e/bmT7il94D/9Fqcv67///f9s15P/VP6gP/dYjl2&#10;486PuHz9W5y9cB8nz9zG4tJ1nDx9iwbhLsOnOyxMb7HwvEXv4R4t8wM85J/3Lf/e76lH/Pvv3/mO&#10;BeZjPLr7GN8/1Ev/f+c//daP8ODhZaayggJNwDLGXencr33Lwqrg1j1KBbWO6x6bBbXp5i9DaqUa&#10;LaPUWlxPk3wUFaciLCoWgeEELCwJgcEE0jcaHu6h8HANg6dHBLcj4ewSASfXCLPih4t3HA572uTi&#10;k0jFm3VtvIJsK0n6GqUhIDQDwWHpCI3INOuwhhDiKIIaE5WOqIhUQpuCeBYOsQQzknCHh6UgNCRp&#10;+VoWDuEEPiIdEdE5iBLoCYVISC5BYlqlWfw+I7fBrKteWNKCimpC19CHmrouVNd2orGpn4CNoadn&#10;Ap0Etrq6DeWlR1Bf246Gug5uN6CkqNYAV1pSY1RWWovKigbU1jSjob7NgGhd28DnNh8RpO0oLW4w&#10;CzJWV7ahtqoLjXUCdQQtR0YMoO2tBLVliAD3m3v6e6eMRofnMT11il7JKQwPLFAnMD56BhMzlzC7&#10;dAtnLn+Hi3wXBOtdvrDKdqX/b/knSG/zS9/m97/Ov+P8pW+xdPoOzp57hDNn7+PsmXs4c/o2dRNn&#10;ztzA2bM3qetYPHmJ112h98P49vp9PLz3A70bQst3/vH9740e3H6EO7cYH995yHj8W3z7+H8GXnlM&#10;P/10n/H2heUO86o5FmiCTzkiaVtAqmhSUSVYZTmfpl9hSeUKa/1ZpdY12lY6PzuEmNh4s9CiFl32&#10;9o2kxQyHq0sI3FzD4eUdDxf3KBxyjVxeQzcOhzzisdctBvs94+HklwL3wCwjz4Cs5aVcU+BJS+sX&#10;mo6gyEyzbHpgSLJZYl0WOomWMpawRocmG8XRyhpLG0ULHKFJzAUsFcH9qByEhGYiLDzbLLwcm1CM&#10;hKRyJCZXICax1CyZnpFdh4LiZpSWtaOgsAk5ebXIL2wgcO0ErhtVhKm4qAGF+bUEsx5FBbXIziwz&#10;KsyvoaqQn1th1i1Uqv3iwhpzbXFhnQ3G6g6jmqp2VJXzuYSzqWEA7S2jqCjVMRYS1d04Ut9PCzuI&#10;zvYRdHeykOgaN4COjczj6ORJTE0sYXzkBMaGFzE6dAJDBHVgeAkzx69j7uRtzJ+ipbn6A67xPfjf&#10;aT//+Z9eUzl4D1ig3OK7e4OG5sp1Qnrxe5w59y1mjl3F/PGbNBK3cWLxBo7Pc3+OYJ64boA9RWBP&#10;nrlqgL148TZjz4cMOR7j7vWHuH2VwNwgnIT0W5YC3/ODfuQH2iOqbZVl/x3l2cOHGi96G3funreD&#10;1KqIsuCUBKv+aslmfW0SsP+sX4RU57XGsNpTdZ3WF9YxG8CTdDujERAYBh+fEAQHxyIkJMFY0IOH&#10;gszqcbZ1pmIMpJKW59UqrnvdomhFtd4jQfXOgLd/FvwJa0BABvwDUhAUmIzggEQE+sciyC8GYUEJ&#10;SKBLmxybjURaz6SoTKTE5SA8OAmRtLgxdJOliPB0hBHsiPBMWl66w/GFFOEklMkpFUhJrzKQRsUU&#10;mvWY4xKLkJPfgIrKLpSVdyA3rwHpGVVITytDakoJkpOKkJsj8OoJYhUy00sJaDkK8qoNsFoltrig&#10;GqW0rEa8roKWsqaiFfUEs6KkCWVFjShnQVBT0YGGmh6j2kotMteB5nq6u4SzsbaXxwlvfQ/a6AZ3&#10;dwyjr3sMvXSzRwanMTY0h2G6vKODc5ih23ts8jyBPYnevjlMzl40FnVq9gpOX3qMUxdphS4+wi3l&#10;Mf9ZbuX/tn9WBCZAviU8gvTCpR+wdOo+Tpx8wPQhjh+/g5mZ6yykLmLm6CUcn6P1XLhuQD02cxZz&#10;DAfmjl/gdefo3V3A6aXLuHD2Bq5dvodb1x/g6qXbuHTxJi5cvEbrfB2Xb9zBtXsPjS7duYe5Cxdw&#10;7uH9FVsnnCQL5IuPBY8NLevf037PW7cu4e7dy7hy9cRyr6ZzphP/yphW4+7qSfqr9QkCVNsWkBas&#10;ltWVCKliSws6SSBaso45glfnDaSREfDzCaT1iiFQUXBzC4K7W5iBVC7u/oMhOEAoBewh5zAqxCyO&#10;5+IeBnePKLgTXG/3BAR4JyHMKwERnjGIoZK8opDuE22UHZyIJL8oZCkW9Y9BcrRWsUikq5uBREIb&#10;R3jlAssVTogjxPGMS3lccWoYrW1MdDbj1AKkMzaVtczMqkF8QpGRYuA4nSOYWTnV5pqUtGKkJBcT&#10;0iKkpRYjI6MEWRmC02ZBtbq/bZ/H0wlxVvEKrCW0ooK1gm5uVVkzAWUBsAytIKytbEdlaTOqyxm7&#10;Esx6WtA6Wlada6bL3dJIHelBZ1s/+ntG6d4SyqkFzE6fxNFxWtGheQPqUbq988cu8mW9QmtDl5fW&#10;dOn0PZw6/wgnzj3AyQuM667a24z/ff+sb/eIG9q+QjdXVvTEyXu4ePlHA+qJE/cxN38Dx6avYHbm&#10;CsG8SJ3HHAumE4tXbDpxmYBeMvH70vFLOLN0zYB66Txj10t3cfPmQ1y4fIuA0mXmB1y+S7eYnzd1&#10;6jQuMJBdunMbCzdppW/dwOz1q5i+cgkn7t7GVdp5oXP69u1fVdDJkt65o77L6uV03tY+uzy21Roy&#10;98NDAkv9+OgKdYl3qU1Wcag9nPpUy8LS3f2tkMZHRyAuJh6xMUlmaW5ZUsWkm7c6wU2rRrnZ4lLF&#10;qG5OAXA75AMvZ28EeQchMigSwd5hhDMCMYQ2yTkImYcCULDfD6V7vVBB1fJYpXMgknY4I3a/B9w3&#10;74f7fjfs2qn1dJxx8IAbDh9wpdzhdNDDSNtaeGnfHlfCmwwvrzB4eGg1ZVplfr/AYLroQfHwIfj+&#10;2g6JpxWPM/teWjyJrntAQIxZVjsgIIqKMAWQFnEKDeHxYH5vbgcG8LsH2halys3IR1FuCQpzCCxV&#10;kl+GymLGqcuqKWNMW9mC2vIm7tdTjdzmflmrUT3d6+a6brQ2dKOlvgvtR7rR2z6I7tZ+jPRNYHby&#10;BE7MnsXisXOYn6IlHT+N6YnTOCpxX6DOL17Hwqm7OHHmPpYIq0Clt4dH8il/4d9PfAtvyTP7v+mf&#10;9dLbu5mypqoIunrjJ5zg3zFF72B4hH/nzGUsHL9mrOfiwlXj5p4kiLKkUwoDKMXrs7Ks0/xttH30&#10;NMOxczh27BRm5k5jZv4MFs5cwtlrt3HhNi311RvoPzaP2atXMH+Tv9vtm0YnH93H+R8Z3//wHc4+&#10;fICz9+/j+g8/4C5LkZvfyurxd7prs64//7P9NTc0wODmeWNJ1cnEdKQgpJI1IP3h7dP49u5ZxsyX&#10;DKyPuI9vL7KU0swR6gUla2tVOin9b7CkGSmJCAsJ50vLF5kvs229+GgcOuiLALqpgb4xCCCEfm6B&#10;CHD1RainL+L9A5ARFobc6GgkB4cg0dcfyc4eyNrrjPJdzmjd5YrBPR4Y3+eN/u0uaNvpgvz1u5Gx&#10;ywX+2/bD18nDLEC586ATYXSCh7M7An2CEOIfiqCAUH5usElDCJDW99eqaFoOLz4+3axjL8XHZyI8&#10;KhlRsWmIpJRq5eyY+DTGrqo5pkudnEFrm2rWvE+IT6Xrm043OJvWNQtJiWmmcAr2C0JsRAyyUjMJ&#10;ZwFBLVxOi1FaQFBLqlBeVMm0GrUV9airpIUtqVsBt4bWtqq4CdWlTYS4DQ1VtLDVLWhtbEdPex86&#10;mrtMOtQzhvHBGUyPLWKeL+BJvrCnT1zDwpxeYFqY2cuYnD6PqenLmF28heO0qtIF5vvFG3z5+ZI9&#10;K05VrPbfEZf9mn+WY2c5ffqncuQOT5Af3KFU4MwtEEzCefrsHbqsD3HxAi3sxbuE4RGtFr8vv/Cl&#10;i7S0s+dNxZo0MbKA8eHjy3H8Eubnz+PY3DnMLpzD6LETmFw8g8mlc+ibmcP0hUso6+zCkbFxDJ08&#10;henL9Equ0JIyPcZ07hpda8J8/i5hpZt8mf74nfvfY2HhLB7zu969I6tHnO4yFn18HxcuLBlLevuO&#10;ejedNT2cLEA1rtVM83L9BO5cW6R4LdP7N5bw+O5pfH+fz2T63b0zNmh/YDwrfX/lt0F6lpB2t7eY&#10;lzU6Kp5uZTJCgmIRGppIMGLg7xuNkIB4+NGKeR3yhP8hd0S6eSGZUKb5+SHV1xvJAT5I8nBH6oGD&#10;yNu5D9VbdqNt0270fbMLA1/txNiWQxggqBUb9qLkoCei9h5GsLs39uzdjy179pkV7Xw9veDN5wZ4&#10;+yM8KIzfIRRerp7Yv/cA0lIy6VJ7wcc7kDFqPDw9A+HrG4qkpCwkJGchOo7gRqcgNCIRwWGMqcPj&#10;6AInIJJ/j5RCIOPik80qelpRLyY6gQAnG0iTElRxxYImNh7ZqekoyslDWUGRUUleEYoJbGl+MYqy&#10;uU8rW1VchZrSGqbVqCyqQnVxHerp9lYXH0FlYQPTBtSUNPLYEbTVd6K/YwDNNW1obyCoLf0Y7BzD&#10;WN9RTNHlnRldpDWlFRk7QVeQ1oMu4ORRvoAEVRVJxxZumBhVtb6qVLpw/Secvfwt7q82Asv/BAvf&#10;P5xXYf4//E+fJRdXlUU37tvMvAqQb2mQrIpXNb8ITgPolW/xgOD+wOtp2HD9+kMDqfnH2y+cu2Mq&#10;1aS56bOM2U9hfHQZ1KMnMTJ2HBPTJ9A3OoOphTOYWDiNxu5BTJw4i67pY2gZm0DH1DRGlk5h9ORp&#10;9M3x3hOnsEDXeJGaP3eJcf513Hn4A7/XZbS39+Phgx9x4+odurT3cPXKBX63h6bTiKbpVDu6ejkJ&#10;UvU9Vn9i+9kMbdAS4JunjWV9fP+MgfPhnZMGVHyv+FVuDa0pQV2jmlr7zgwWnBaQahuV7CGVDMBn&#10;jtLdGkZKUipf2FRkZOYhKTUP+XTn8vjSJaWWmCYRtZP6uNLK0eUNdw1G+GE/hB3wRvghL6T4hyDZ&#10;yw8ph92RtvsQcjbtQ/G6Paii6qjSz7ai4KttyFy/EyXufnD9aj22fvYltmzYiO3bd2L71l344rOv&#10;sX3TDmzdsA0Hdu3D9o1b4bTvEPZu3w1/D3/4evjB09kX3p4h8PWW+x0KN49wOLkEw8U1HK50yRVH&#10;e7iHm3OSp3vIsoLMfX7evNcr2Ky16usVSMsdbCx3eEA4gnwCkJuejYKsPANndWklslgAlBeUozin&#10;hICWojSvzKbcCpTn07ouS66vLGpxbiUtaJvZb2vsQV1Fs9nv6xhBU22HOdbbPmz2zzIGGxuYxvHZ&#10;M3QBT2F4aIpu3RJjs4uYmlrE8PAsZmlB5hmnzc5fwnFa3LMXHuLcxUe4eOUH3Lxja+qQ5bpBc3bx&#10;wc8RkP79T1rUx3z4zds/4vrN73Gb3tx9mdVV/+7wu8mlNe2iZ2/j9q0f8T2/oEbM3ec9t2/+gKuX&#10;GWfy/M3rj3Fq6SomxhYwPHgMg/3TpkZcqdqXdWxoYMbsK9UxXSuNj8+jf5jXj/HcOK9h2j8yhYHR&#10;oxidmGWBt4Dzl25i8eQFnDpFUJc1PHyU3+sqlgj5hXPnCeIl3LopOM+Z7pga5K649Dqt5I2bdH2p&#10;65rhUFOR3jrFsOK0zdrS7dWMEQ/uyi3WDBKaTO0UY9ez+O4R49fHGrh+6ZchtfYdgXvp/DG6F4NI&#10;pVuYmpSJzMxCJCTlIye/DnklzUjPqYd3QDJ8/JNoWRPgT1j9GXv6M8YMcvJHECHxPBwAz0O0bgcD&#10;ELLfHzF7CeweP2TtCUDO3gCk7fRGNZ+RSYBygxIRFxCLiNA4ZOWWIZyxoGLhFLqhNeW1dBHb+EI3&#10;GkiqSipQmJ2P7JRspNBVzUrJQ2x0mqlcSkkuRERUpunsEBqWYaRmGzXhmLZYdYqIyVxuh5VbS/eX&#10;FjclMQtphC8jNYfurZRtni84BamspiA123mlKGNcWl5QwbTcpLKelYU1KMurNLAqLS+sRUVRnUmr&#10;ShoMpIpbq0sbDbxKm+s6Taw60scXqGsM/Z2jOEkI1dRw4RxfosVLpu1QtZzzCxcxOr5o4JxboPtG&#10;d1gWdWj8DFO6cvPXMcEY78SZBzh14XtcoUVaovU8yjh27uJjLF39EcfOPmDcRoDl0hFiGo1/+Z/c&#10;a0VqjwilrONDPktQGjD5mXdlEQnqlRuPcenaIwPujVs/0HLSVV+UC38JM/QQVDGk9MwpzbDHZ7Ek&#10;OX2SngKPnWJcujB/wbi1I0OzRrKekqDs7Z4wkKpTiLYldRIRxErVSWVw5Cj6hukRDowZ9Q1OYGiU&#10;VnX8mAF1dvYkJicZuzJdXDyHUycvYoSQnj1zhfHxKRYWVwykN65TjEk1iP4GLaT0bEjPEFLbHEwP&#10;76lyyQbqvdtLTwAr/SKkqwG1ZEA9N4P5mWlkZ+QjI60QWVllpqePOgskpFchJKrALDsuOblH48Dh&#10;EOw/EIDDhwLgfNAPh/YHYN+hSOxzisGhw7Fwdo6Fh0ss49c4urTxCPGIQzjvDfai6xmUgrCgZCQm&#10;FJhFkv1CU5GYXoyUlBwDqUAszClCXkYO47o6I4EqV1Pngn3DWZjkISer3ECYmFzEAqUQsXEFiInN&#10;5zFbW+tKz6VlSBPiGJsmEHQCmpyQSaUbSFVJpHjTFASMRwWmtssKSghc6YqLKzgLs4qMBKvALMws&#10;QVFWKSrUdJNfTbDpBhNIbQvQsoIaY0m1Lelc+5FeA6tAlRUd7T+KrvYh8zKfv3gPR2fPYuHkVb5c&#10;S3y5TqK6cQCNrXTjeucwOnUBzZ2z6Bs5g5GpSxgcv4gTZ7/D+OwNjM3fxNmbwNhxwkFoj568b1Ly&#10;j0sE6gqt7jVatvnTj3CbkNzj8QvXCBm3b/C4OiFcJ3A6d5/bN7l9hyDdJ9zX7vyIqze/M72IBOYD&#10;HheMFy7dN9/5yrVvGSteNOcF7akzNw2g5y7cxWlCOc74u79v2kAqKIcHZ2kBFw2cS4RXUArCsZFZ&#10;WkhZUXX8mDCptd2rZqxl9fWMG2m7q2PY9B7r6xtDT/+IUe/AKCEdw9DwBEbHjmJsfBrTR+f5Pabp&#10;sSzxO12gYbqGWVrYW9fp5l6+QVf3EuPiM0YC9OZNG6TXGHsaMG8tGF2/SbeX6U3NwK+Z+AnpPUJq&#10;AWkBevcWY9abmuxbLvKCOf6LkKqH0WqX1wL37OkpXn8WxbQQ2dmlyMqptLVLJpcjICwHe52j4Bte&#10;AI+gbOx3icPm3QHYtMsb2/f5YetuT3yz2Rm7DkZi+4FobDkQYbT1YDi2Hw7HLtcI7HGPwI7Dwdi0&#10;2wv+tHRfMC71YKwbGZONvfu9TK2tlyfj0NAoJEQnmoqajKQ0A0lWSgbiImJMLXJxXgkCvUORnJhj&#10;4Duwn652ZAa2bHOGn1ZN942Hrw9dcu9oKtL0mgqixQ4OZGERyFg0NAFR4QkIC45BaFAk4qKTzGe1&#10;HWnHkZoG8znJsYzDPX0R6h+MzOR0BNAtjo+Ip9ubjcSoJMSFM76NTUVqbAYSI1NMmp9ehKSYNCRG&#10;p7JwsW3nZ7Lgicsg8KVmuzS/0nz3krwKPjeXlrWeEFexUChEO+PUI82EsXnI9JpKTis1cOYWNyGn&#10;sBm5RS0oLO9B18ASiir6UVo9hKrGKdS30pWbu4Pa5hlUHeGLPHEBlc2TmDv7LXrGz6O69Si6x85h&#10;cPoK+iYvYpwAF1T0gcYDU8dvG7gHJi6ie5ilPy3lGOPhYycYv527jc7+GQwxNpxm4VFZ34Ol07cw&#10;PL6AwdF5nGRpcPnqI1r5C+ilpeuiNWumCz85cxqDdEPVNVNpO2PvmuoOdLSP0mrNo7pKPbUaTW+s&#10;3u5J1Nd2GckaNjFelxrrOtBQ247Wpl50tg2aY2WM+SvL6FlVNKGesb2attqa+8w1ur6m8giqKuvR&#10;1NyB3r5hDBDQ7q4BNDd1oK6W3kyVVnQk2N1DGKfFPT6ziLNL5zFNK3uL8ej1S9dw5cJ5nDu9yNBv&#10;wYzg0fQtGiqnOPTWzZ9188Zxk1pLZmiMqyAVkALTkgXoreuaWO24OfbERGQWrBaM2raAdCSNAFla&#10;WkRObhGS+TKWstTPyq1DYloVwmOLseNAKALCC3HYOw373RNw0CsB2w+F4bBPHJwIxrb9fnD2isXO&#10;/cFworXcdjAYh/3i8TUB3uMVhYP+BPugD/Z7Mob0i8ReJx+CGWKaP/w8ghAflWhqcuNjkxAVGm1q&#10;VFVZI1Dl8iZExdGCFcLfKwARQTHGInp7hsGNcbF/YAKcXUMQEEh3nN/Fm58nSFXhFRgQh0B/VXxF&#10;maaXiDC62dEpCA+JNfGo4lJ9XnpSBoFKopUORADj6tjwaPPZOWlZhDIOLvtdCCoBD45eSQVoCt3n&#10;iIBoJNOV1vcK8gmj5W8m5MGor2wyVj85Np1udIlpipGrXlFUw8KnmjHpEC3pFK13vnnp6viyqpdU&#10;fWM/SspbUVnVjdyCRrS0T6GqfhA1dUM40jaNgtIuFFcOEBwCcOQo2nqWUFYzigYC29J9wsA7cvQ6&#10;yuvG0TlwBkU1IyisprUZPIPS+nG0DZzG2NxtdI2cx+jsLcyf/R5do2cxvXgTA+OnjdTjSZZ74tgF&#10;o66BOQwMH0db5wQ6eycxfvQkZmjxJbnlJ2j5Wxhjt9J9r2/sRW19N5pb+X1Z8NTWdKK+Tv2fx9DS&#10;TOga+9B8pB8dbeqNNW76N3e0DRsIBVtDbSvB7EBzYyeO1LejrrrZHJfKS2oJaiMBZYHVPsDfTWAz&#10;zm8W6IM40tjK3/EIWglrW0sn6moaUVVRi4bqRnS39WCO1nSWru9Rgnpq/hR623oxPzWPM4uE8fIF&#10;XDmvGTDOmdkvrl2i9bwq8E4yncOtG/NPahk+zWxom3VfMx4+W78Z0uOLsygoKUU8Xc7svHJk5FQg&#10;PasaCanV8PRPR0JaHaKTauAbnAuvoEzscQqHM+PTA4TiAONTb79Yxqx8obntE5REixuCw16R2O8W&#10;Cg+C5E7X1s2P8IQmmjZMf/9IY9UigqOQHJdqXF1BmhSbjNqKOuNuJkbHoyinwMSHGYkZyMtknJxW&#10;YCBVZ4eE+Fzj7qZllCMikm5uTB6P2VxedX4IDkqg9UxCdGSazYpGJCM2ypKAZRwcn4aM5EzzfEGp&#10;z1UBIYsqcItzihmDVqKmtBZp8ekrcWkmrXlOSj6yknKRTfdbFUaSYlK5topLu1r4ItV3mXhUlUfa&#10;724dNJVGSnVM7rBe0KqKFvNCq9uhXma9vC3Nw3zBe9HeIbdvER2dM2hoHCUA07RSc2htP4aOrnm0&#10;dy+ipYvn+04ZaBvb5jA1fxeDE1cMqFLP2EUMTV/H0LEbGJx5Mp1cuIdjS/dxlC7z8VMPcOby95g7&#10;cdu01S6epgs+fxmLJ29gfpGx8DFb7yB141s4cXkFVLnpx5eu4NjceYwzthybOIF+urDdXXRbB46h&#10;r5fxZM8UergvK9rP/b7lfXWfVHw+0DWyov5OWtvl9uWulj4Mdo+ip23AbOucrtG+zvd28JqOXj63&#10;j9s9RpMjEzi9eAqnji/h6Ogk7+9noTiC45PHMEl3+NjoFHoJstJTs8dxYWkBZ07M4upF2wwYVy9q&#10;Gpt5YxFvXJulVZ1zLAcwOpJA/02Qnjk7ydhmHk3dbcgvpYuZX4xkunDxjPXiEksQGV1AGKoQGVuG&#10;YLq9u2gxfQJTCWI4nDwZo7qGMl4NN9p7wBdeAQlwpWUNi86Hd0AKfIMyjA66RCAgOA2BIamMRxMR&#10;FqXO86mIoXuYlJhuapZNJU5ajoFE1kzASDmMH0vyS437mEIwEuNzTMwpdzc2Ps/Eo4I0NoaucGwu&#10;4uNyjGyjbdJNR36NupEljY9hHMyCQXFpuirKUrKQyTQ1PtmAmp+Za9xspQK0orACbQ3tpoZXzS4V&#10;hZUG0AzFuLSmBRnFLEwqTMypuFSAHqlph6ezPy1zmNnW+QLG+gJZtbyqQJIEru5TnKrYVDFqKy1N&#10;A4FV76YWWlb1Bc5KZ1yez5i2ZZLu4hR1lC/4HF/OYxgaOoPy6lE0tS+iumEaLZ1LqGmcQWffWTR3&#10;LWF46gZ6x6+gf/IaOkcvomPkAvqmbxh1jF1CD2GW9e0fPU8X95KJeWfoGquCapYW1jQBnX+A8anT&#10;WFy6ismjp1gwliAlrQgd3SOM/6YwOnkCU8fOrMApd7dvYAYDdJvVSUGWVG5vJyUrakmub0fLkGk/&#10;7u8aNG3JXa20lJTgG6CLOtzHGLNzwJyTrOODPYSV6UD3oFFPezev68VI/zCGe7nfRgtLYMcHRzHc&#10;RZCPtGGJ1nSqfxTjPbyf1vXY8CROTs/h0qkTuHiKFvPyady7cQY3aElvXiaktJbXL03TLZ5Zpdll&#10;8R7KEZir9ZshnT89jdb+duSVlyCzsAR5RbQcmRUIi8yh5UtEdGwJklNr4OoeY0bBuPskIIjW64Bz&#10;GFzoXu53DcIhj1Accg/HQbcwc1wd8p1coo38AzMYf4aYNCQyl9CmIiQqC0EEKIQWLjkpC+FBEUhN&#10;SDMWU00f6YmpRqpEkrsri6ceQQW0ZumpLEQEoTrqE1KNlIlijBsfZwNVI2pkTWVJI8NTEBaSyFRW&#10;NcXU9CbEpiE1KRs5mUV8+ctMB4WC7EI+P2/FesvVri2vRklWET556yN88d5nWPvx1/jo7Y+oj/Eh&#10;j63/YoNxd2XhFW/KMkaHxuOLj9Zh/ZebTe8kxaOF2eUseDKNpc1Mzofzfk847fNAVEiCsbRtdBGr&#10;iuox1DWOsrxq0xmiqkS9m9pwcJcHYlkY5WZWYaBnhjBPobNlAt0dR1mgVfFcAWJjKxEbR1e6gpaW&#10;sDa2zKOx9Tja+87QBSa4fafR1ENYhi+ge/wyWgfPon34vNnuGDqPnqFzGBq7TIt4C939pzB57Bra&#10;e46jb/ikqVHuovt7/MQNdPdOmyGEmRll6OtTk9EZ04Y5N3cOSyeu4vj8RdPxwFYpdBlztLzq5rfS&#10;rEIr2kU41a9ZhZHSzuZ+037c19KL/lZaymX10q3tpkvbRddX2z2ttvO9bX0Y6BzEIKFWG3R3Szcm&#10;+sZwdGgcU4xHx3qHMNI9gFG6wNJIZz9mhvh7Nbbh8tI5LExML4M6gNmRKZw4Oo1TczN0gSdxhcZK&#10;szJepyUVpHcZV9ogFZD2cP4MqKykAdGyrA5SucZmwSaBqk4NFqQC1pIjOC1pDqMzF+boHqmyohB1&#10;DLiLy1pQWNyOtOxGRMaVwM07Hoc9IozL6hUUCxe/KLj4xsDZOw47DwbBLzyDbm2ScXH3ugRj96EA&#10;7Dzgh+17PbFllxs2bjmMg7QsbgT5wCEfHDjgBTe3ALi7B+LwIQ/ERyYbq+S0xxURgZGICYqG50F3&#10;ZCfaLJyaRXzcfY31iwiPhSfjvjQCFkbreNDZD64uQdjNz9EwN43gUbyqYW867u0VsSIX50AjxaxB&#10;gapoYlzMv8XNJRBptI7ZGXR1+RmptLSVxeWoLiqF9yEX/OO/fo9t36wlpJ/grRdfwQevv4PPPvgE&#10;+Sw08tLzkJ5AiNLyEMk4WwB7u/gYt7ihkrFWeR2GekdMxdIHb32Crz6xAVyUX2Fi1g1fbUNaQh4a&#10;q2g9S1tovQlnRTufWYC921wQ5h+P6pJmPqsDR6ppHdrHzblIhhUlubV89jw6W2lV25fQ3DSPvPwe&#10;1NYdRW5RHzz9srHrYDQ8/LMRl9rIgrUUEfHVKCofRu2RYwboI01MaXmdD0Zh03oPBAdkY9++ELS0&#10;sOBun6ZFPIGj05fQ1DyKwoIjLCTrcaSOFq9tHB0NAwj1iUU6C8ai9HLkJOYjKZweS3AiOusFWQ8q&#10;86vQVtuO5qoWA10aPZmqgko473bCZD/dXcaVI4zRnbYfgL+TDxJDYpEQHIMAZx+48ZrxHlprjeut&#10;b0N7bQt6jnSiv63baKC9B8MdfRhu7sUYXd9JPucoLew0f29pQpVFdHUHaVVnhvi+L/JvGRqmmztG&#10;a9uLhZkZLM5O48QcC5ypQbq5tKCE9MpFAbZgJkYXhKulc5Imj1MHh1s3GZ/eIozUzZt0j6kbN46t&#10;SMd/M6RLjEsnZsaQX1yEiuojKFMH8po+FJd2o6CojZnaiWhmgB8h8AyMgatvFDM+3gz6dvNNgGdA&#10;Elz94uHsFUNrGklrGmHc4IPLOuzC2NSb9xDig4f9cPCAj+lsoBpYb7rJmeklCA+JZ5xKa0dLJMWE&#10;xyEmNBb5WQXGyqn2N5GWNpAQO7n6ISouE/G0ShExGdi1x908S9Zz7x4PA6JiUn2Os1OAgXH/Pi84&#10;HfY3sApeT48wc8/hQ37mO0QTovjYDANqaUG5aR+ND4vGx2+9iz0bt/IlzEZZbgEqC1RbKxe3gBat&#10;i9aMcWlqvgHu1effxIfvfW5qbWWl87LLzNC3eBZAn32yEV9/uc1Y9Yy0YoSHJ6OKFlPH333zC5QU&#10;1KMouxYFOdXw42+4bdNBOO/zQ2lhAwoyq+kWDqOlrh9FebVwOxhoXOHEqBz4e8XB0zWBcOWjuGgA&#10;+QW9KCgZQEXtJDbvCkF8Gt3wugkU144jI78LRZUjqKybMqA2tS2gp/e0scRV5YNIT6lHZGQx1m1w&#10;RXXtMErKuui+LqGhaRR5hUfMqKYyFiRdbXRBuyaRxPjfabcX6oqb0N8imIYNrDvX7UEzvYCawnrC&#10;MWcAHe4cQbBnEDLjM9BaYwN2om/cWEedS6aX43vYFy4sqN32uLGAzkJPUzfa6+imTtOdHmAsayws&#10;AaVV7WuhS8xtpUN0j4fbejFKV1hQTtLdneojsHR9j/YP8nPIx8wxXDyxhIXJCcyNjZr0zNwslo4d&#10;xeUzizh+bNhAevu65mqy9S7SAtF3bmn+pWkz1PP6FQJI66jKIi0updn2zSJTNxeo+X/S3RtzRtr+&#10;7Zb03DGcPDPPTClFUWkNKqo6UN8wjMqqPjQcGUNBcSsKS5qQxZgrhLGkO1/uEI1aiS+Cl3+yiVF9&#10;GG9qsLdS7fsGpcGf+4FhmfAiyL4ByfD2SySsMfDxTTSdD6Kic42bqgHeGemlBtzQ4ATGnOpwkGNq&#10;8vKyi5AUn4Z0xqoFtE7ZeaV0vQuRTgDSGOvFJWkGB7q9MRrilmo6MiSxQNG+QDVuL61qgD/jZG7r&#10;uDW4XC5zeloJ6hgfVjF2LFAHhZIa0ydXhUOEXxghfR/vv/YmXv/Hi0zfxjuvvYWt67aaGLmiuMpU&#10;ZmgUjYuTL15+8R2sX7sDb73xKf7yl1fx/vtf429/fcPEzyqgXn71E2zZ7mYGwq/dcBD/ePEjvPbm&#10;V2YAQ2ZaJf/WOjgfCsanH22FG0OGyrIOFhrVZqyqthtq+811Hq70anjeyz0KwYHqpFHNAqyesTnd&#10;84oR1DfNGghDosvh5JOOvYR4j0s81m7xw9ebfLB9TzjzpRhpWW3w8svEF184ob5mDEVF3cjMbML6&#10;jW5w90ygyzyJ1q5jzHu63U70XjLKTWWWBrS3HhlgYeGPuPB00yUyxCcaPvSi3A74Ii0uF5ODcxjo&#10;GMWRqjakx+fwWCbiwhKNa6sOIZ1NXfQQauB+0Atb1+/F3u3O8GX+HyKgPvRsFKeP9k7xfhYKTb2m&#10;W2UHrajcXbm5SnsUuzIWHeokpJ1dGOnqxmh3j4Hy6OAA5kZGcHxszGhhYgwnxsdwbekEzh2bwQW6&#10;uOdpSW+fPYXbl05i8dgQLp+lG3tlkTEpLSKBvHphykAmV/f2tWPcPo77txZN1z/pwa1TeHDzBB7e&#10;PE7NrejRrfkn9P29E78d0rOE9MLFkygtLUZuThHKS5tQV9vHtBMtTeOoquyi+9uAopIGpGaWwJ2W&#10;Z8duD+w94G+Gsu3a449d+wOx52Cw0c59dHepvfuDzDC3Lds8sXW7F7bt8Mb2nT7meh3X0Lf9fCl9&#10;/BPM8DdPY23D4eMTYRu54h9O4DSmNB4pjEljY1NZ0hPwCFU80a1KyqUlTTcD1eW2hoUlIYqFiC/3&#10;g4LikESAg4NpmaPTeW+m6Y+s8+npxSvX6VxaGguCpBzT6aEwr9x0cpAbW19WjYp8WsTUDDSUV6Ek&#10;u4AuXos5p84ViTGMp+kaF9BayhvQZ+aw4EhOKjDwa2hdbAJdwNQyRDBeTkitQBKt4kG3SEQm8Dsk&#10;0oOIK0RScgWiYwoQFZGHF1/6DK7O/F7cT0+tRirjzuzMemTnNDCeLkRD4wjzpQsFhS2oqqDVLKDX&#10;Q+uYlNiAuvppFqRdiE9pNBY0p2wACVktyCrrR0pBJ5Jz25FLi5mc1Woki5pX1IPikn7k5ek5Q8zj&#10;HhPmxKfwcwuajRf15bqDCI/NNW25ebT4PYwtVTNbX92J0rw6xIalGddbbvpY/yxj6nY0qqaaLm9T&#10;bZepREuNzzY9rVQj21SrXmWq3aZrX2ObMUOD6eUdaLifiVVbh1faRmvLG9FAD6/tSAe6WrvR0cz3&#10;sqEV7QzNeglnV0sLvZpGdDcfYSFwBANtLYxH23F0oA/HhvtxfGQQ108dx5WFOdw+cwJX5qaBe9fx&#10;0/XLeHz1HH68dwXnFsdxk3A+uk34bhLE2wu4QzC/f7CE+3RfH96ex7d3F/Dd/ZNGj++eMtc+5LU/&#10;3j1JncBP95aMwPNGD07Z9OgM1mgaFIG6epJsS/bA/pNO25phlpamUcKYtIzWQWMo66p7WYJ3o5WQ&#10;5ufUm7a8GlqbmppWJCbmGusVFp7J0ptxXEoFEpLLEM0XTrMnxMQV09pVmRkUIqLyERCUDr8Am3UN&#10;CM00qQetqadfEvxoeSPj841lDovMYCFQiiNHejE4OGkapWuqG/nZTUwbUFFei6LiCr5UlYybae2K&#10;KpFBS5uQkIW4uAxTUxwVlWJcV+0nJ+cSyEJah2IUFtLKlNQhP78SWVklRqbzBlNNkZKZlo+aygbz&#10;AnS1dGC8b5DuWzu66hvRXFGFpvJKdNTWo62mAQ2llWira0JPcwdjyUbUVjWhtLjOzPJQVtKIyvIW&#10;ZGdpTGup6f+sOZmSaRHVgyuOoMbyt5Gi02oQl1aLpLR6RMQW8/p6fPT5Xv5m/P0y6pCYXIOk9Fpa&#10;sEakZjUgM7vZAJSeeQQpBDcjq8kcy83rRE5ulwE0k8ou6EFWSZ+BNKdiEJmlfcglgIW1YyhpmEQN&#10;Y1hVKnUNnkdn/2n0cru7d8moq+8kOnoX0NI5i8b2KaPiClqpqTPoHZhFT98MhgZnbW2d7WMEapAx&#10;as+KdVVbqI6rGam7fdRUGvWaNtFRU4OtXkJmIDzV0znE5wyaJhk116jtVDNZ6No2WtyO1gFzjWp1&#10;B1Uj2zVomlNG6MoOtHcZTY8MYXF6EtPDPZgc6MaN84LkJqG5jvtXzuHW2QVcPn4U54+N47srZ4Ef&#10;H+BHgomHGgP6mABp3qJvcf3cDO4zzvzh/hlavwX89PAUfniwaPTjwxNP6gGhfHDaCPephxKhtPSI&#10;YH7LY9/x877nZzH9zZBqKssTxyeRm5mGnPRcxly1OFLdg9oKQsqSOyutHBVlTSa+Uo8fp0O+pnJG&#10;HdoVp6hTu69/nOlc4Ooeht17vWhpvXDgcBDd2zjsp8VUje9Bl3Bu8zyt584DgSbd7xKGw7zfySME&#10;rp6hdLNCzdjPyAjGpFHxiAiLZBpLKxKDeComKhoasRMfn0irqhklQhESEmNmlLAUypg2PFznk400&#10;2ZlA1sRngjclJY/WU7Wi6Wb8rNpr1f1P3QJrisvQ2dCIgpQUtFdVoiY3C9U5mUgM8kdtXjZG29vQ&#10;VVvLWIclNN0oxarVJdUozi03TUSKQ+X+akC5XHjTbZHWNCqB7nM8Y2sWZGEsxILjiihaX8IZFltO&#10;S1WOmKQaBIQVMP6vRjLdzmDGh4nptGqp9SbVMSkp44hJU7NbkJ7bhszcTlrazhVI0wltan4nkmgd&#10;pbicVqTIlSWs6cW0lAW8rrgXeaUDKKCVLSLMFVVDKKMKaEnzSjpRUtWP8roBlNYQ8JJWFJS3Ibuw&#10;kQVjI8orW01vIvUYkgUsL2tFdVWniVclFeiasqawoA5FjEubm2k9m/qMVAA3NnahoaETdXW2Qr++&#10;Vm3E7SbVZG8G5na6tIwxh7qHTF/ujoYmtNTUM0atZ0zawgL0COPgJsz092C6vxNTva2Y7GnBscFO&#10;HO1pxYX5CZw9NkpIj+P7G+cJooYc2Ebr2NaFWfXvPq95QKAe0bLSKuJ7AUbQfjhDlgneE+Jx6Vte&#10;I33HaxzJPIPitb8d0rNTOH1iCgXZGaZhX80EqsTISalEfnoN3BiPJMfnIiO1wPR/1ciSCMZ1mgUw&#10;L5sxbAVL81xatYwSul81JhNLCLVm+VP3P72g8al8YdPL6eLxJY3lS5vIFzCrmi8ULQZf5kQ+Oz4p&#10;24wXTUvNZnxYjNLCIhTnq1lE7aQ5KCvMQ3lRPqrLilFHgKoYQxfkqVmmFMXF1SgrqzNpTo4sJd3U&#10;vDKzrzQ/nxAV0gJzv7y8nt+5wRyTG60RMJu++BLzo+O4dYY/7vK/hYEenB4bQGqQD47kZ+Lc5DDu&#10;nlrEhekJnJpkrDM8gL7GRpyYOoYexljdjJm6mhnfMq4vLeL3Kak3rnRyKkWrmsi/PyG9ktazEjH8&#10;bSPpUkYkM02oMbWuUkxyvdmPSqxFdFKdcVulxIxmusotT0gua2pOOzJyOozSqbRcpoRU7q1xcQu7&#10;bICWDyCb1jSDUGZzu6BqBEWKQ3msvmmGMfkI49kBA2pF3TCqGkZR0zyGBlrSIx1TKNR8UU1DaKDl&#10;rKohoHXdBtJmuqY1LNDr6gdQSfe3vLLdTAhXW9/LfW3TytIydtBCdnbbpJkc2zpG0EYr2dk5jGbN&#10;YkEwB3onMDwwidGBcUpjb0cxNThi4k0VilP9vQbKhdEhLI0P0TpO4ttLp3H3zHFayZ/zzf7fDzcJ&#10;3j/9czDa4B5hogsr19S4qj8IPsFIy/wd9+31mNc95nWP+Wyl33P/BwG9LO2b63jvt3SDHy3+dkjP&#10;LI7gwqlpVBGAvNQsZCVkIy+5BKmRuUiLzkGoVxSyCKn6qiYxFlQjveYqigxNQWhworFOslZyHeVS&#10;Fpc2Iieviu5YGUv5CjPsLbeQbpviNbqz6flVyCqqRUJGMYIiUhBL65yu6Uvokhp3tqic7mMZyotL&#10;CGqBAbOiuMBAWlqQa7YFanlhIfKzc5CTLZfWJgFaVFRlIKyupptc08wSvIsleCeONHagtYUvRMeA&#10;mbIzPSXbdDfcuXYjYv39cWOJP+zyv+8vnsPJoV747dyM0phwPFyaBa5dxIMTcyxxWRI/usvCkplw&#10;7aqG+Zvq/oHmLox28UUuqzdD2NSrSPFWCmNUzbOUlExQU8oRx9AgNonhQUIJXf1SqhLhMYQ3uYFu&#10;L11ipmGxlQY6Vf6o+SQhvYmgtjBt5v4RxDLuVKrjyTxuWVjBnJhNy0lAU2k1BaUg1bYBlsdlUfMr&#10;B5FHKLN5LDW9DvsPBOObdc6mXTyH8W4qQxwXzxis3eSMHft8sGmHm2k71/Spqp/QxG652apoO4L8&#10;vAaUVxBQSnNMCdayijbGt40G6IqqNjOLo6yoZU2llpYB4+4O9I4xfu0w8er4wISpWPJz90NcaBT6&#10;WjswPTCE00flsh7FxZlJXJmdxLW5STy+wPz66QHBuAfcubicc3b/ftIsf7/y34MLwG3mJ/X4BvNY&#10;LitdW9Dd/WdAl/WtQJWWwfye2z8wJdw/PT6BH3j/dw/mTbpmcb6P7mo/lhYGcOoE/6ClYZw5ObKi&#10;s6c0uPvpunjuKM4R0vOLs4jUYO6wBGQRwFS/BKT5xSHRMxwpflHIDI1DRkQSUuhKxockISYwCRGB&#10;ifBwC8aePS7w9dWUJVHw8QmjBckzwERExiE4JNIMupY0M2F6Rhby8guRV0CLXVyK3l6WtB1DxvqF&#10;hkUjMSkdWdm5vD+P1lHzEWUadzcznQVDeASK84qwY/NO01tIszkINg13S0zI4AtTRqtebgoNxc55&#10;LCw0jWd1ZbPpcNDd1msax5ur6DLSpd7w4WeI4QuRSFhj3Xww3dZBD+UCLo6PIj8sCPUpsVhqb8LZ&#10;rmaEb1mHI9Fhy7kKtEZE4HxzK3D5BqYYy54cmkRP5RG0ljVisJkuZC69ERZ28koS6XVEhmTg+b++&#10;h3fe+BK7t7shNbEIqQQ1i95KREi20cfvb+PfWYsd27zw1hsbuM14NaKIBSFj2Xib4mlps7LbkEZA&#10;YxIqaaFpsXOOIKeErm5Ru6kgiiGwWRVDSMjrIJzdBJVurmAtlKVtR1peC7IKWpFX3GZGNGlO5HXf&#10;7DIe0oF9Xvy9M5GeWgwfrwgcPuhr3NqCvBq8985X+I81z2Hr5oNmMje5vYKzmC5xaloFCouaTT/k&#10;zOwqZGZUoOnIIMOkatMdUBWSqcmFJlYdGTiGRlpidWYwHRZYkKqJJdI/Ai773BHmF2maaaaHpuC8&#10;4yBay2vQV1OH7y7QLb1xBbfozZASwqQR7neph/jxhgpZHlv17+yxvuWtZ4zXI6Tf3ThBT/gkRcDu&#10;a5qUBQJI95fA/mRiTMFogUk94j5jV2NRFZdaFUYmRlXMymfdO4EHN2ZpSZcBPbk46BDSX9KpEyO8&#10;ZxwXl+YR7R9oIM0MSUaafyKygpKQQyCzw+KRERKL5BDGhIHRiNXMf6FpiNf4zfAkaM4gD1c/08Wv&#10;uKAclRW1LCVVpZ9NS5KKoKAQeHv6IDU1la4NLVprK0viHBNb7txxgC9iAtzd/eHk7IHcnEKkp2cS&#10;+ACCmkX44hijhiEmIhJpScl8sVPg4+5t5iVSJ3kNFo8MjzHjRAP8Q82sh4o7U1PzTcFRoVEUhFTD&#10;1BQ31mtuXbq97738Jvas34bCuBQURDOe3rANx3uYod8zdvnxewTt3o7x+ipTE4jHd/DT6XngJEtZ&#10;/bt2CdURIehhnNpTWgz3rVuwf+1auO3ahX2btyM6iHH2fhcE+oWbqUJ37XLBoUM+psZ5+/bDpi9x&#10;Wkohf5t8xthZ+OKzLaYJ6YvPt+KtNz/Hu4RB8axqvDdvdcKHH20xzTbJaQwZCPyGzS746/Mf4Y13&#10;NyI4Khcbt3vjwy8PIKOgDbHpDQhlXJtW2IPI9COIyiActKSyoMm59CDy+duX0hXOrIc/C45dezzx&#10;wftrzYyKJcWNxjru2+uJzZsOmI4feYRMI4s++3QzPvxgHbZvc8Ke3e7YtHE/Nmw6iM1bXPDpZzvw&#10;+htf4aOPt2LLVlesW38Q7727Fu+8/bXpaKLOIzH0vnbw3vff/YrwhzNkaTeTvY32jSEjLs10cNDc&#10;V3XMr4aKJngf9sL+rXsR6hGI8Y5eGohoFMbGoTg6EjHOBzFcUYLW3DRa1kECdJUu73E8ukiPx/yz&#10;pn34HpOdzEPtP1Bs6vjf9zdpQa8v4tsbi7h3bZZgzePWlWkDqmp1H99bNMAJPLpVFFNty+JacFKq&#10;3VVM+z3vU/OLAL17dRprVgNqL0fHVuvc6QlqipZ0BkFubgj38Ee0ezASPCPNLH/p/jEG0oLYZBQm&#10;ZSKfsaNcYvU0SY7OMt31Kksq0FzfwlhixPShlKuqY/XVNRjq68f0xCSG+/vQ1nQEfV2dGB8eMvt9&#10;Xd04dvQ4+vtGzOzxgru4sITxXCn3G9DT3Y7C3CyU0eU1cWiJxnoWo76yGs11mg2hEBVFZWZeojzC&#10;XaDmk9xSWtNSVFU1m5hHU0VqtgONONFoCk0yFhsWh3/8/jns+HoTDq3fivyoeDTRujfm5vHHfoif&#10;rlxEYWQozo3204VhBt+7hqvTI8ycm7ScZ1GZFIPukgKcHhnEri8+gevObfA6uBdpMVE4uHs3Pv/4&#10;Exw66ILDTu7YvusgXn/rY3z1zQ58+c1WfPL5BuzgC7l/vzs+/XQ9PvlkHQupJLz66ofYtGkf3v9w&#10;Lb74ahve++Ab3rMTX63bhY8/38x7d+O1N7/ABwT61be/xGff7DF6+a1vsGW3D/xDs02sqzg3Ja8N&#10;cVnNiEytR3w23Ve5ujyWkN1IkFuQWdgKv9AMrCPsG7c4o6SsxbipamLJzaf7e9APr73xOT78eJOZ&#10;/ULHk1NLsHb9Pnz+5Q7Ttl1Q1IjsvHokpdJitk4gJr4Ab7+33hQosqp5+Y3w9o3BJx9vxkH1QNt6&#10;GF99sc2A+vWX241V3sVtzbih6WaGu8cwO37ctI2O9IxjcWoByZGJ9HgScLRv1FjTOL9A5EZGISc8&#10;DGVxMVjq78QPV+iSmn93uc2C9Edr/hjbPBUjzUWk8Aq3NEEY8/Im3dgn/j0wVvSne2fwg4afXZvH&#10;/RvqGngUd6+r7XQat6/OGNjuXz+Gxzfpwt7hZxJcWzMLrap0/zSPL/EVOc7r5mzitdIaAeoIUu3/&#10;GkgF+emlUQNpsLu7gTTKLYguYBTy6P4I0kxa0JzIeGTHJCIjmq5wdBpSIjPN1Jzqa9tYXYvR/kEC&#10;U0IVYbC7m65Ms+l+pXassYEBjA8OYqSvz2zrvI730L2sKK5ES1M7GuubCXoTBnv76ArVGDiP1Fai&#10;vkoQZqKWFqu9oQ71ZeVorCCwhLm2pJz7GoFSbNzgooJS5BPCjPR8U4OrOLms7Ihxe2VNa/kCaEiZ&#10;JhXTqJYuxqbDLZ1YYOGCG7dwamwM354/h8cXz+LC5BjOT/H49/eZ/5ok2TbT3JWFabRV0Y1NT0RN&#10;YS6GOztw9cxZc+7qhStoqG2mq1dAL6IUoZGpCAlPMxVoaZlVZnBBQnIRIli4aWYJuYWaqV+pBgxo&#10;QvCUVNvIHr30AiA1oxrxjGW1IoDG+YbHFCAtu55xaTmSMmtQUtmDrzc4IYeurmpmQ2NLEEOXOTW/&#10;3QAqUOOyGK/SJU7KamTsWmfuVXPYYbdI83zBpknGNUyxqrbffHZZZbeZdDy3oAkl5Xx2YTOvqUF+&#10;UYtZNSA7T5A2mnGvak/V/ZmMZXPy1WutG/kFR8yE5YpTi0rU9t5j3F/Fs2qislYBOKJKqMoWMyhe&#10;cakgnRmdM72NhjoGTdfAse5B07NoaXwaswN8Z8cYk165yvxi/ny7DOU9WsqHjC3vnMXNxWHm2Tkb&#10;tMYdZh6afw/x7QXL2i7PxEtX99a5aXx38yS+vaUV1efwgC7v7Wu29P6t47ZeROo9RAnUb5l+x2Pf&#10;8Rx9cHpa5/HTwzP49vYiX5VjBmpd+4gwqyOEsaSWLGAtaFfLHs6f3V2d4/b8BCL9fOB7wBkhh7zh&#10;v9sNKT7MRL8I+O85jKzwaJRnZCM3IR1+Lr50d+myxWUaS1ZZXGwkQCVZPEnH8jMzGQ/mobq0HHUV&#10;VQZkTfoVHxmLiCBVQsUhPDCU2yGICglBsJ835YWIAF8EebsiPSEKafGRiAr04ec6wd+V38/LE+He&#10;3sY9T2ScmkBFhYSZicw0aZmbqze8vYLgp+/uH206NWjmCXW0T03KNeNKNSC7gjFsYVoWavPzUZ2b&#10;g+6aGkx1tKG9rAi91eUYbqzGVPsRnBjp5QsygF7ul+ak02UuwgCt/EB3B6GvM8CrD/LeXc44vN/H&#10;xHm7dnub2f+37/Qzk4t7+6bAS5OJu+j7MAaNKKBLnwFPz2SmWQgLK0BoaD78A3Lg7ZNh5OWXDW//&#10;HHj6ZsE7IBfBEWUIi65EYFgJ/IILERheaEYcaTBEUHg2AiOoyDyqAP6RRUZaXSAguhBRSbSyCaUI&#10;4rVR8cUsOPIJY5GBXoqILTSKjCt6Qjqm8/ocpbpXqweo8kupdY+2VYiozVyKT+J+YomZOUPzIycm&#10;lSApxZoPucRMXq64VZOVZ6WVICejjAVsuRmUoClqqgurTD/fak1bw3yqLihDHQv0itxi5lke01K0&#10;M069fZag3GQceOscbp+cxI3j4+gsz8RESxXm+xpxaqSTRpWW9KagXbTt/3gLNJ0G1B9unsHt87SY&#10;F4+ZHkR3rx03nec1VE3dAq1xpFY3P7nCspYC9dsbxwnnObrCp/FQg75phW9fmTVSR3yBrtTEpFZc&#10;6ghWR9A+AespG7CLR4eQkxiLQLpoMYwDMoLi0MAXOdrFB26bdyDRLwC5cXR/o+Ph4+SF6MAYxITE&#10;Iyc9G7U1VbSAPWikpWuoUfNDKa1hHWqqalGSX4ycrFy6xTnIzy0yfXGzM/NQVlhheo6oHUxWUdax&#10;q6kRrXXVaKmrwGDHEUwOdKK3pQ4D7Y0YbGvEEIGZ7FMtagfaKpl52VmoY6HQRsvbVlfPgqHMWFTF&#10;xXJ7FZfKikrFxfWorbWt7aIR/5oYbI6u9tTIGM4tHseZuWOYG2UpPT6Co53tuK/a2we38f1FukFX&#10;WFo+ZGn84C6WpqcYM5UiMyWRcXK4GSh+aPchE4O6s/CKiUhDCGN21ejWNwyaXkNZObQ62U38uxtN&#10;ZVBKQjkSafHSkqrpmtMNTaxFWHgxQsOKEBVdbka1xCTUIjaxDgmpTYhOsKXxKUcQHFmJsJgaxKe2&#10;8Hit6fCgWf1T02uQksntrAak5h4xsacqkjKKO5Cc14zw+BLkcju3qBWZtICyoMlplcaySopRpVS6&#10;xKqISs9tQgbvs/a1LWtdUNaNoopeM2OEtmW988s6UFBqU34JrW5xm7G4sr7qVljM8yWlTEtaTeWS&#10;rKyWApHUtqo4uKJMKwRoOtQ2hjLtpo9vS3Uzmioa0FJ1BB3qZN+ogQZNqCrS2N1Gc+zSCVnLJ/89&#10;vMD48tIpXDo2Qi+pE3dPM848u4gfr5zG5Rl5S4v44TJd1G9v4trSUdy+RAjVZ5dxrabpVAd69d1V&#10;h/rbBFJSt0AjusAmbiV8co3vXV8wYN++QiAvz+IG71O3wts8Z4a7cXuldtcRrI6gtYdVUhPO+TPj&#10;OD0/hv6WRkR4+iDogDsinf2R4suX0M0PoYdo0WipYhkTJIREmFihqqAa6YnZtE5RSExMJAC1yMnJ&#10;QREtZUREFF3OHJaUuSw5M0zfWyklmbEsS8HcnBJo2JlcUw0Jq2EM21Jdha7GemZOFTobazDQypi0&#10;qQqT/W0YbK/HRHcrpnrbMdbRatrKLs3Nmf6YC+PjmB4aJMgdBL7eDDMrLapECUtiLcokd1ftt6Wl&#10;jSgpaWDB0YbK8mbTaD4xOm26lp1anMfkYB9OH5s23ciuENhr84xDlhbww3m6sg9V6i7/+/bnGsSH&#10;t2/jImG+f+sahvu6cefGdTMAWX+3VmKrrW0zDfcRUWnYu9cdL73wLsEsNLP2RzLe/+KTzXjt9a8Z&#10;5+2Ds2sUomOLaKEqEBKZT6uZR6tViujESsSl1MCVlnjLnkC4+2UgPq0BUYnVCAjLM9ZaFTXfrD8E&#10;d594c7+adsLjy5CcfYTWsxyVjeOEO990Sfzy6wPmnqzsWrq3DQbGlJwm4wonZDCGTWeBwFRKzGx4&#10;QrpO8KuCSqlqiQVvZj7jXEo1xupOqGYcFQaS+n5Lmm0iM6cWGZnVRtk5dSZuVQysGmHVHmvtHU3k&#10;pilmaotrUFNUTetZjabKRhbcrcYV1vkiXltCt7mqvAHNfF9Oz44xHry2nCu2f8MtDRhprWeB24or&#10;81O4sTiHi8fGTb7SHzW1xDdOHMPMQDvuXFqkFdUwNcJ3yzZlp9bO1XQp12kNJTP8jJI7LN21REAt&#10;6ys4r1+aMdIomisXpw3sBlJLzwJVcgTqwnyPaS9dmhvCzFAPIulG+u9zogX1Q7JPGN1dwunhiypa&#10;zIrMHGTEJMDfzRsJBDUhOskAuXffAbh7eOGwkwszIBdBweFII6SS5sf19g6Gs7Ov6RGkrntBQbbZ&#10;5dU5IoGQZycmoDI/D3UlRSw1yxiDtGKir5XgFsF110YMNFdjuI3Wr6IQc4Ndxh3Ni4nAsf4uZgRL&#10;1OoKtDGzeltaGdu0MrPlShWY5hi12SalqMmn3gw0V6mtmEhtdZXlLMHpgo+ODOHk/DxOEc4fCN6j&#10;S5cY49zHd+cv4vTwKIYIfxevG2lpNyMs5sem6HnMYZox7NRwL0v4SrSxQGmiB9DRcoTxVzW6Ohin&#10;ZWThk4+/wFtvvocN67cgJDjC1EK/9uLr+K81v8fmDTvh4xeNL77eg5fe+AJfbThA8NJo0SoRS7cw&#10;MCKD7mSBWaXujfc34rV31yOc7qM6g7z36Xb8/m/v4vOvduOVVz/Hc89/xOfsM90uZRHjUqroDudC&#10;k8l9ud4Zb32wDR9/sYexcQ227/I21kyWNDWLVjSrFla3RSk+tRoJaTXGwsqSJmU08FitKSyUarYO&#10;Sds6l0hrruv1mZJi3vgUPkddRlMrTbfIdH6GUQatfloF341KI8GanVtjapfVtdIs8VFUY9pLzUyN&#10;ZsB9FWrLNGtHFXIyS+iN0Cvg9UU0FJXFpUiJiUR5fg5G6GHdunAO392+ienBftMraaKrE8OtLcy7&#10;Fgw3N+NodzdmWKCeGB7GibFBGoJK02/33vUTuHh60kybonmJtHD2jevzBtarV1hoayQM4025rwZS&#10;Y0WP28CkVqeWDKQLc70OAf0lYC0dn+814C4eG8D8eC/CPQ4jwYcQevkgydMX2YFRBtQk3zDE+TJ2&#10;9AlAqI8/LUEoEmI02ZeWSPSFO8E9TIurZpjkpAxa0lyzHRqiuYcCbctJHPKAr08INCO9Yka1cxZl&#10;ZMJt727UFOajKj8bGbHhGCCQ1YUZtKzliPZz5Y9ci56aIjQXZ+LK7AQu0WWZoBt8eWYEA9V5GG4o&#10;RWFCBOOWHBP/CoZ8lsRJWaUIi8+De3AyEjKrzLhXN99YM11pIuMjLffY0z+BhIQMaM1Sza+TEJGM&#10;Uc060NRjXK16vjBLRxdwpKIRmoiss6XbWGotUdHU0Ia6SpbWhFZz5mj4miZN0yz3mSnZeP65l/HN&#10;lxvwwvOvQxOPJ8SnI4qFW3hYHP74++fx8cfr8e57m7Bpi6eJV0PCGC8zplS/Z8V1gSHpZq2b9z7c&#10;hLfe/cZUOqmbofo4f71+N15+7VO8+MqneOnVL4wl1QJWcn2tvtT+Qal47c1v8PZ7G80oJJ3TNTou&#10;KxqfVIzPvtqGV974GBu27Me6TXvx5+feMDXJqugKCc9ASlr1smrN4P/kVLrHKbWMMesQl1SLqIQK&#10;E+9aik5kntlJsastfmV8yjhVsaq+nyrFNPggOaXMTIWj0Usa/JCfrTV56AnlVZiaeP2emgxAXlcJ&#10;Y9KiwkrTcSUj29ZxRZMFaLobSRPIleQVmNr/1toGo476BtNrabxXw+K6MNbVhVkCqm6dMyP9GOqp&#10;xZVLRw2EkqZM0fA0xaFKBeazdIXXPEtX+cw1x2d7sBpUS46OrdbC8T4Tk55eGMXJmWGEuR9CmIsT&#10;wpycEe3qgcygCKT4hzEmDUE8FeUXZCANYYwaHhxC0ALg6uxhYI2OjEMoAVG7pToZaJhZTmYBIkJj&#10;EBkWi4TYFESFx5kpTDSNqGZfqKCL3MWYUm7m0b4OLE0OYrK7CacZI1+YG8XlhQksDHXg8twY7p+d&#10;x6XpYVybG2dcsYTrdGOWRrpw7ugwZukFnJw5irqqarMgcHZ+Faqb+lHe0IfUwkaU1Q0YFVcxpqrs&#10;MH1Ra+p7zUx3mq+nb2AaIyO0jlMnMTN5EhMDM2a2BA236uJzGitbMTk8YxZiKmepPjQ4aVz2Krpi&#10;mm1Riz7puNIwxurOh33w9tufYs2aP6+MyAlgnK+xpGvW/BUffrwBf3nubazf6AJf/zTE0j0Ni8hH&#10;UEgmYc1GN4J5xgAANoRJREFUUGiGmXLmzXfW4423vzE1rlrrVVPQvP3eWrz7wXq88/4GvP7WWgOk&#10;ejOpMkj3aKCDlokUvH/+23u8bpO5TrCGRmTDk26xrnn1jS/x9vtfIzw6DZm5laZnWFBoimnq0fA0&#10;VfwUlTDOLKQbm9uMdLm8aYypqdQ0WuL0I8YdtwCNTCSwCWVGtt5UtsokSYAKVD1TEqwqJASprUKp&#10;0HSjzNWKd7mabsY2Iqmxht4O4dSwxSzCKg9JHV8K5A7XNJupdzJTMkxdRHUZLS7DJw3aVwWl6iiK&#10;6P3VlZaZfr8t1TUsbMvRXFXJ/Vp0HGFY1Vtr1uu1IDXgEVpBag/v0+QIzNUykNqD+q/KcntPzg3Q&#10;tx9GjL87Ynw9EO/rbdZ7SQ2gxfQNRAytYZy/DdJgL1/4ubrB29XddCzwdNEyET6IDotBAK8LCwxH&#10;JC2oOhxoLt30pDQzM5/WW0mjddW+SsfirFzT//XczBRdj2G6Ie04PUELP9qN2yeP4uxkN4P/AVw/&#10;PoIrGpjL2OPuyTlcm53CWboqF6cnTD/O8c42xq69aG1oQGd7FxobO1CjKSHrqNo+FNf0IKe8w6i4&#10;uhf5Ze0orepB1+C8mc6yrXcGPUPHMTC2hIHhRXR2ab7W8+jqnERZcbOJfzTTnQZqK64tL2d8lVnM&#10;kpwuXlwWCvlyq+9yUgpfIL5kcq+dXAIJyFsEMxEHDgeYUT6h0dlm4EFwZCa27fHCux9vxjcbnemi&#10;amoZzQuVxlg0x0xT8+5H2/C7P7+DN97dYBQkC0jLGk4Q3/lok3GP3/pgA1587Us4e0QjTGDyxdea&#10;rbpGk5r/7YWP8SrhfPmNr/Hnv3+Atz/YTGBsVk3XfPzFbvzjlY/w2Te78Ke/v40XXvsEL7/5Jdzp&#10;bahySc9LStekdJW8p5yuNwugqGJCXYKImFJExPFZSVVPQGrBGRHHayjVBpvaZH4vSQWKapVViGhh&#10;aE0hK0uq4X3Z2eXGkubnlJqZFvOzClFVWm2saWZarvHQNN1OamouLT2hJazqf63J7LIycs04X8Gq&#10;Sso8hl22OZSLUVNWgSYW3lJDeYVRS40N0v4eemSEVFbTspzaV/xpf/xpcgSlvS4T9DXzx7qfCumv&#10;AVdjUU/Smi7N9uLCyXGkRgciJdwfCYF+SAkJQWpoGLdpRQOCkRBClzckFOG+fgZST2dngupp5sY9&#10;vPegmbM2LCDESMtF+Ht6IyYsgj94jvmxGqqq0NnciurSUromySikq6tRJZWZmSiIi8FEeyMmGOwf&#10;62nE0fZazPbUY7GvEfPd9ZjtbsRke51pFhlracTwkQY0lbKkLS/DkUpNcp3LmIYlP90hzY6vPsPx&#10;aWWIz6hEaW0/kvOOICyRpXlKJUJjixAQkUtlwzssAz7hmYhkie5GlzApqx5BEXSRfZNNTKXpTeUe&#10;yu3UnEq+/jFmVbewyCQccvLDzt1uZhSQq0c4nN20RGQgtu5wx97DgTjkFmb6wO7aryllArBlN0MC&#10;AuWkfrFbXM22xuJqipoDzuHYeygEh92iDLjvfbzdnNOk5Bo9pLmltu7ygV9wuoFV68bqelevODPR&#10;mwbb65p9h0OhOaYkXaNhgXqmUl2rYyoI1NtIg/Y9+TcfcAlBaFQuv0ecgVsVUGpH1WRyku26FD4j&#10;GR4+qfD0TYOXXzq8AvjbhfA3DM4yM0kasaDx9E+Fh66ndK9NSebZfoEp5veUKx8UmoaQUIZE4bT+&#10;4amIiKCnFZaCGP62CVEpZrxuXGQ84qMSbLM8xmpydQ1DzKY1zqLnoO6mKWadH0nr+2jtoEQeU083&#10;tSpkp2XROmehKC/fxK+yrur3rbBI7e993bVmbmoLOllHwSm3978N0tnpTszNdMEe1n9Jx7pw5sQg&#10;Th8fwMJ0DxrKspAU4Y/0GMIZGogkghrpy5hz734khoYjKsAfscFBiAoKQKCHJyL8gxDiHWAURZdX&#10;047EBIchwN0Lrvv2mzbMmpIi9DCIH2PArjGA7Q21yEtLRl5KEmr4Y00yVpjo6MDCYC+O93fg7Hgf&#10;wWzE5aN9uDTFwmOKbvlAJy4xHl2gWzw3NMS4YhSnZhcxMTyJof4x436Ojs5geHQevYMzaKd1bO05&#10;hs7BRTR3z6GgegBRqdUIYSmvnje5Fb0oqh1CccMQqtunkFnWgdjMeuSW95sO6Kk5rcgs6DR9YzVk&#10;S8v/qwOCVivXONX09HzTWULHImNyjSuqzgp6EdXxQOkh1wgzJG/P4RDs1SB3DddzjXpCrgTChXBY&#10;EsCH3KNM6k6AVGCoZjY0utBIFUE6pkohTWCunkZKJR2zZB3zC6EF5jW6R/faP8fs06JKYbEFjhVT&#10;ZKR5mO0VFlNiFBJTbBQcXYSgqELzOfZSgaA2XHkCmqkjeFmKjRXzqgOHvA3NlJGQkIMkpqpQNBOO&#10;M1SS5yWPTJDGx6VQaSuD/yOiU0zFpECNirYt0hUTq+tYwFKxMYnIzc5DZnoWLa3WvU1CNa1ocX4B&#10;KkpKUVlWiLHhFjNpnyyn3FuBZ9zYX+HqSoLwl7Tm2NEOWKDau76Stf9UzXVjab6XkPYT0n66vH1o&#10;rWNsEBeMzIRIJEeFIishDvGhIXDfvw8ZcbG0tFEI9faClxMtJ11ir4PO8HP2RIinP2Lo5iZHxCAl&#10;MhaR/gHwdXYy9zZXVeDY6ADmJ4YxR/d0arALHQ2VKM/LNGMy6zR1ZkU1RltbsTjURzd21IC6NNSO&#10;+d4mA+iVhWM4OTmByb4hM7/NQMcwjh1dMnFkR884WtqG0abR/30zZlLn9j5pHm19C6htmURpw6hR&#10;cf0Ycir6TVe5pDzGWhVd8Cdk6SVtqGmfQXx2E6LTG82g6RgNyI6vNLWdgrRvYNasS3LxnK2Xy+z0&#10;AuPfPlNL6R+QBC/fOLNujqaMcaWVlBsqy7b7QBC27/Ez3fe27vY3k4nvPRyOA4RY8ApUb1oXT4Lt&#10;wfvNNDR0gWWRfIMzzbZ3IC0b5ROUtawc7mebbV1jL9v16UayZnqOtgWsVeNrgWdBuxpGy121P24d&#10;s0FqOy4XV8096ukkUFWgSFaBIMsvaZZISVbUNr1ruomvBWlgcJKZZkaWNJ6pBuELUs2NrJUNJM2V&#10;rIEU0VFqUUgwnoyWvgwnvFpFL5yARhLKaMKpNDQsyow31nKXagZMS8tAVFQMCvLUTp9Dr6sAhQXZ&#10;mJ7qNqs7GOBoOZUKVFlXub72VtORHEG5WgZSyd6a2kvHnqrZLpyY7TRa5P2ypt2tZchKiUBOajQy&#10;EiORm5qEnJRE+Lo6IzMxHgVpKUgMl8vrjfzUFGSy5FIvpGy6JmlRcaazQ1ZcApLDw02voGAPN+Sn&#10;JGC4ownzBO/YSDdmR3sw1NGA0qw0BvZ5qMgrx0ArwWtpM6DK7T07MYiTjE2nO5vQVVWMnvo6bP1q&#10;Hd586S28/cbHCA1JweDwcTS2jaG+ZcSooXXULNOQT+A03CoxoxpxadWmcT+7tNc2PKt8AGklvUgt&#10;7jVpQnY90gqb8MVmV/zxpS9w0DsZESl1TFPhFsCXPiQPRwivGufVdDPYN87fahGzY5Oor+C9SQV8&#10;eXLobmkQeaJZ5W3nLi/s2Olp1s3ZQTC37eT+Ll8zvYxc1y07vY07+7cXPjFu8I6DAdgta+schl20&#10;vFv3+lF0kQ+GMA3Cpl3+2LgjANv2hmKfcywtLl1bvyx4+GcSbJurKZdTrudqufnR9QxIN9v+4bRu&#10;snbLUs+k1ZZQx6SAiPxl0TJH6r78J6RjOme5ufp8aXWBITdbbrhcaEkFmGqaNe+VPA8VboI0Ljbb&#10;VKpp7HJFaR2KchiyMCbVej1azKuiVM00ikHp6tKaaj1aWdIYWtqo+FTGu7SmTGMTUnkuiVY6hgUC&#10;30EaDY3ASkxiwRAUxng2ne5yKr2gHGRlpuLEwoiBU5ZTqVVxJHDl8mr7WXIE5WqtmZlqN5Dau72/&#10;WoJ0jpb3GF1Nur3nTo5guKcWRVmxKM5NREFmPNITIkxXuDBfD1rXaBSmp9Idpjvr5oLkyAhE+Pgh&#10;lZYzn394IX+A4vRMlGRkEd54c079gWMC/VFXnI+JXn7XwW4sTg3i+Giv6bhQQJdGyzBociqBOtU3&#10;YNq1VBlUlZ2Gr999Cy/84XdY98mnptbOLC/QMogvv9iBTz7fgUpTY9uDospu45bmFNs6j3+54TCe&#10;f/VrvPzmerOmjRr2c8roti4P20rO60RMRgNfzjz88fkP8I/XvsQhj1jsZfx2wDMeoQll5mXVsg61&#10;9cNmYLN6xWjuHc0oGBUcBc0XvGenE9av321GiLz91hf45OONWL9xH7btcMXW7S5G23a6mdkqdu7x&#10;xqatLviI3/3FVz7H7/78NtZtdcVXm52wYYcnNhLmdz7Zjj/8/QO8+OY6rNvmaVYM2L4/xHRkUKo1&#10;eVx90gygkoBVRwd3f8aCgbSgT8BKq8pUEAlUXePKmNGdltaLLrAPraq3LDLlE5xr5BtKFzks10hQ&#10;W/DpWb6hhJDStnewPivDPFfP9w3OpqXmc5Y9ADefJLh4abJ0id95WR5e8fD0Jqi+9BjoNXh4RpvV&#10;ByrKW0z7Z3JCtlm0WasZaJW9dM2/nJlrJodLScwwljSKioyhFSak8cnq5pjKmDoBIYxfZVVDI+IZ&#10;79oglSJjExCv0VO+gSaNi0+EFpNOSU2AFtIWbLKclvUUrPYu8LPkCMrVegJSC1Rp9f5qgH+2tL28&#10;v8tUHMmSnjzajer8eDSXp6OlIgOtZZnorMpFWQaPleahtiALxbSusYxJS7MzTb/a9KQY7NyyAYf3&#10;7Uawlzd2bdwCt30uCPOhJfh6M1z2OOHwzoOMVSPg5+pBN1ezwMeZtlatpaIpPeOi05CXXWLmGlJn&#10;+5qqeuzcvguvvvwG1n2zEWUllaY0Vc3fR+9/hfff+Rz793oaC1deM0hYh+lWhuCvz3+KF1/7Bi+/&#10;sQ7vfrQDG7d54ZuNrnj1rQ2MFbNNDWUoXTFVhHz+zQGs+d3L+HL9XsZPGXTlGEOFpZsa2Pc/2mxm&#10;81M75voNTvD2jENCnJpXMuHmEonNfOaf/vgG/vrcG/j4s7XYvG0vtmzfh1defw+/++Pf8f7H3+Cb&#10;DTuxftsBurnOtJge2LD9IF7nd//T82/hjQ++xrZ9ntiwzQWfr91ranr//vLHpkb2q/WHTGXTJ1/u&#10;wZ+eex9rfv8a/vOPb+L19zbgby99ipfe/Nq4yAJGfXMPEdpDXskGQIHq5pdspluV66y4VhVi7v4p&#10;PJ8CF17jFJgGZ4LnRiCNJQwgtKoEouusXkyB4fmMYwkt97XUiJtPipGu0Xmd8/BLw2H3eLh6JuGw&#10;a5yRi0cinN0TcMApGvsPR+GQS6zZd3KLX5H2dY+7t60vs6+fltWMM1OdKv81natWEdAAjf72VtNB&#10;pbG62oCqWlzV7grQEFUyxXE7UkMh4+DtrWGKWhHe1lFG0/B4eQUhOjrZSHFrIIFVBxut/p6ZlY+C&#10;gjycvzCHi4RTukQ4LTmCzZEuXZp4pi5fnsSa6ck2rAbVkiN4V8MqSGenu3HiWI8BdWmqC3VFSWir&#10;yjKgNham4EhRKiqzkwykrZXFyIyOQADd36TwYOSnxSM3LQ6JUSGoLi4wbVIh3n7wcHJDoFcgNhHS&#10;/TsPm0WMNFRMpaEmodZCTT7ewfDyCEVaKp/JUlTz3qgXkKZCUd/bxiNt0IyB6mzw1psf4vXXqVc/&#10;wP79nrzftjBTdHw24580WsxP8Ye/vY49h3wQlZCDdE3pkleFhLQiM4fSn//xFrbscuFLF42DroH4&#10;24vv4q8vvMcXTnFfMq1ACrbv9cbf/vE+/vLcu8byqWJDHcPlvv7hd2/gnbfWY9MGZ3zz1X7s2+OP&#10;zZsOEeSP8Ic/P481a/6IP/31RTz/0tvm2NqNu7Bu026s3bIPX2/aQ8u+Cy/w+//nX17Bp2t34IBb&#10;INZtOYBv1u3Giy9/gL8/95ZpO92waT82bTmM7bS+Bw8H0CofwO593qZn0cefbcdLr35mCg/NsCi3&#10;+SBf+P2eyWZBLXkAhzykWFP5JLn5EiQtsOXFY96xOEzX8xCt3AFaMqWyrgLOkrsvLTNdfmfPRAOh&#10;Uu1bcvLg/W5xOOASY3TQ2SYBKQgFqyDVkph7D0YYWCUd03U6r+sEtKysOm+4e6jGPMk0w2iicr0j&#10;arqroOekJpW0lHTkEKqszELmSQICQxMZg2bSSmp9oUgz86OkWSO11pCkwRUaT+znJ3B5PCCUBUKw&#10;qWCKZswqUDMy0nDu/CwuaNXBZVD/VVgdgblaBlJ7UB3JHlx7WG3qMRKkizPdODXdg7bqbPQ3FaOj&#10;Jgf9DcXorStEc1kuavPS0XekhlY1FfEhQXRjfVFfkoe22hJ01FUQ0AK6yhlmlEsGYwCtmhYcEGlW&#10;2lZpl5jM+C0xFwkpBdBUKmk5VaaRXoOZzZIRhE3XxCfn8eWkdfnwK/PS/+Xvb+CFl97D+s37zZKJ&#10;L736Cf74pzfx9xfeZ6x2iO5tLH7311doaT6j+xeKzbsO4YCrPz78YgPW/NdzhON9fPTlZlqWcLz/&#10;GY/9x5+NhdO9O/Z5YZ9TEHbu9yVoz/OZHxpL+uEnWw0Yf/8HAaJefeUzfP7ZDuwmsHv3eMHZKcQ2&#10;j28UX1xXH2zYvAdraTn//sKbpgPD27SYu/d7GCv6yddbWSC8Y7Ru20ED6Jcb9+A5/k3/9fsXzYBq&#10;LeeouYc1ramadT7+dAvefX+d6VH0H797hYXKh6ZdVFOa7Nznj03bPfi9tdRkJLY7x2EX3eAdBGPn&#10;wTDGt2GmQmrP4WDGsLZ096Eg7CHYh9QExDhROuQdz7+ff/uyduwNxPY9jJGZyivZdzjcgOROmOV5&#10;SG7etJYecTjkGm2091AY4+wIc63u0XpBSiU9R/t7DjKWVkWZs5qGos2oICd3Qk3p+T6BqlhKM80z&#10;oRHpSEjKQwLdWDWxqPY2kQW1Zn+MoeUMCElAAIEODE/n9QnwD5TVpGvLwlegakpYTXiu1fu02oEs&#10;bHCwJmIPNrCGhEYZq6qaYE1CYKa01bKgy7KHVXIEpr0cQWmvixfHseboROtTIV19zBGosqKCVIAe&#10;P9ppIO1uKMBIewW66/MxeKTUqKmUgXZ0CHoaqtBaUYpSwqgmmtKMJOQlRqIqN910y6uiC1FbUmrW&#10;cdGMf4F0OzQLoHFPEgvhH5GJg14xdL2Y8SFppprfg66ZGtk96Pb4h9JV84liPBOGwAi6QmEquYN4&#10;Lsa4pZoVX43tmoFQtadaxc3Zmy+JSyDe+2wz/kar9B9/fhV/fuFdvqx+fGl9zDkXlribdrniv/76&#10;OtZvd8JHX22nu5iEV976Cn987h18vfGgmblQllSwqiD4/Z9ew9dr9xhgdu/ywNdf7cChg75mVnxZ&#10;vr/Rcv/H757Dc8+/YQqTt9/7HB98st50rzvg5GvStSxY1qz5G1547SPsPuht1miV9N2+3HAA73y4&#10;hQWGG7bt9cWug4GmueYLWuuPaK21zOTnm9yw5UAYfv/CF/ivF77CSx/swhtfHMJuWs91+8Lw5fYA&#10;bNwfgW2HorBpny121fIfqlXeeyjY/E1WIbR9n4/5jF0shLRspdaaVXuq2ll1vdplVQuteZPVbqtO&#10;FWpXVVutpG21uap9Vm2267fwu+3SkiKB2Ea4NUPE5p2+9GbCcMAlyhQiOq8abRUGuwmrarX3E9YV&#10;LcfYNpc6aXmSdXk3iQw/VIsdZwp2jc31JoganytIXdz5XnnRgvrHmILN2TXIdCBx4bui982N3pO2&#10;nd38CXMUDrsw3wLC4ekTbGqEtR0dG2MgPc/4U3IEqiMw7eUITHsZSMdHjmBqvMUAKQBXQ7l6fzWo&#10;Vky6MN1lmmCOj7VhqK2cMBZgoLnEWNKRlgoMNFUZSDWmsqm0CLVFBUiLCEV5RjKOFOegvbIEXbSm&#10;XQ01aKpm/FhUhOREzRavH4hWgiVcGC2Pb2gG3bJYuLH0VEkeEJ5FUNVOl29W/xZMWgRq1yFvbN3r&#10;hh0HPI12HfLFXucAWgSW9Pv9Tfuj3DlZjB2M3/QibKeFMS/MXr5oLMHVLqmXQ6M/9OJ88vU+wvIN&#10;nn/tS9Ph/CPGfF+spUXd5m5c3S0EcfM2VzPT/PZd7nR5CebaXdi2wwlbtx40U58cJGib6L7K9X7x&#10;xbeN5Xzj7U/MzAu6Tn1gP/96G+PRPdixxw2f8fjbH67Fp1/v5EvsjLVbD2EzLaXWy1nHz/liszs+&#10;2+qFzYfCsZFWcMMBpgTu6z3cPhyPzS5J+OZgHD7bG4VP90XjiwMJ+PJwEr5ySsVapxSsPxBjIN28&#10;L8JAahZ63ullLK0mENu5h78f/471mw5i6w5X09lCf+c3dNX38LfcdzDAVGht3eFpKrXW01Kv23jI&#10;dMKXS610+y5P0z3x9396A+9+sNl01ti01Y3X8e9lunWPChiCz999Az93HY9t5n0mX3hOqaZx1TUq&#10;hJQvyrvDtKSH3BJw2IOxsirACKutEiwF3sFppkD3YSjiE5JoCm91WRSgXj7RhDDcrC/kRRfXkxZU&#10;U8I6CUr3YLrS9Bhc/LFrnztj3zC+e+F0s/2MvPzC4Utog8Jj6dElO4TUHlR719ehHIC5WmsmRpsg&#10;a2pZTVlV7VvS8adZVBusPQZSWVG5vAvj7RjvrrEBSpd3uLncaKqnGcUpsbSulRhsbjRzn4a6u6Gr&#10;phKtJQVoKMwxMxY0l9E9bmlAfbn6XVYy2NfcvD7w8A4yP5wsotaLsUrSbbt9zMuiHjpa5GnzTlcC&#10;58oM9TSLDm/fpwx34gtHUHa7s8QmSDvdDVh6EdfxJd+wlfft8DHaxNJ8K0tvy1XTOqsavqVUk0tr&#10;4unAsBzjpum+tZtczIumZ23mi6oXcP2mw6Zv7HN0Tz/6ZAM20hpu334Qn322Dn//+6v4z//8i0k/&#10;+ugrU3H057++hpde+QCff7mVoDoznnTBFn3fnRp9sg6/+8vrplJI0MiaffjFDrrd27CRL/9GWiBZ&#10;ys82eWCHawx2uydi7d4QHAzIwYGgXGxxT8NWr0xs9sjClwcT8el+QuqShvWeedjsmY1t7unY7hpP&#10;qxtjW2V9f4iBZSshUa2y5iHas8/TfKcPPlrPsOF9/O35t/HXv79j+g4//6K+9w7sUKFEqVZ6J6FW&#10;TKx4eN2G/fgHw4rn/vGu8So0J5LOSbv2epkC7RvC+vWGwyZPdvCzJX2+flNtb2Ghod9W23uMlQ8x&#10;npDpGSVI3RQDU14pBlKPAFrN4Az4hqWbtYZUZxAYkoxgej6mZ1JYMrzcQrCTHpG7ZwS8fGOMtEbu&#10;IZcAwhhogLWJ1tWDHoVrAAGmR+ZDK+sVDB+GYfHJKThzdgbnzo6tgPo0WJ8qWspf0pqx4UZYoFqA&#10;yrJK1jEL1NWw2tRlJEhlTQXpzOARjHZUGkhlRYeaytDXWIG08ABjLQWphob5Hz6EjqpylKUkIdzD&#10;GYe3rMfGT95DSmSw6QhxpLoUuYxfI0Ppeji5Y9/ew8YiqQT8/Itd2EeLuG0nM5IvhbRtlwtfbL3c&#10;Tow/99AibTE1pF+v34G1jOE2bqXV4/1r+eJ8s/6AgWn9VmdjGbbu5gu/3RXrtrB03+ZigJB0XNNS&#10;Kl27+TC+WLfPuLayJEoF6PotruZFU62qJvzS8z//aidj4rV8Od/C7/74PP74x3/gL395EX/449/w&#10;l78ydv3Hy/jDH/6Od977ylT+bNl2mC/0XtP8spnWUvfLZVbf2K827FspiDbzu37w+XYz9Ey1t3rJ&#10;D7vQDTzgb77bcy8y3v77B7S4HqapZIdTFLY6x+Djzd547t2dePETfsdD8djlm4ONLonY5ZmObXQZ&#10;t+yPxOb9oQZSWa7ttGDyBvbu98Hrb35mXPO33/7czJ+0acsB6iC3t5uY+K13vlxuNrIVMEq//HoH&#10;3njrc+Oqv/v+NyyobJVcSvczhNBCWZ8RbuWfANTnKVbWtn5LASt3W8d1TKDupjXVMaWaLF2rGDi5&#10;JRIg1RAnGFBVceUZmAavoHR4BaeYIXma00mVa2+99Rm++nwT9vI98HX2Qyjd3xdeokfz+ud4+U2b&#10;VCh+vXG/CS1UYbjf2R8HCO5+F1pSjyBTZ3HQLQBegZFIz83F6TPTBlJL9rCuBtahLoz9otYM9ddi&#10;dKgBk2PNDgG1lyNQtT/HVJDOc3txogNzo82YoDUVpENNJQbS2vwUBLvsR09dpRm/WZaRjkBnJ5Sm&#10;p6ChONdIXQn3bV6LxIhAbPzqE2xb/yUiglmCHTwAfy/GYJ9/g/17nLGbbt8H732Dzfwxt2w+aF4Q&#10;uZV6CfQCbaVb+fW67bRmn+P9j77GR5+u40uzHWvX7zaTc336+RbzggmKjz7baGD+cu2OlVQ1q0o/&#10;5H3rN+8zzSHvfvgNvuIzP/tqK15762O888HX2Lz9ED9jI1+2XctwavD0PrpxLAz4Mm7YtA+vvvEh&#10;/vTXl/Hcc68Y6/n73z+H115/Bxs28mXfvAMbN+o77cDX/H7r6OKaNtOP1xvL+pe/vWEKlZ173Y1l&#10;VSG0zymAhYgTPl+7m+6YB5yd6WZv3om132zBP/7xGl599X2C4szfwMnct27LIbzy9tf4y0sf490v&#10;d2LrAbqO6hBBi7SVMd5u11hjQTfQ3d+0y9fm6hMWubCydn997k0zA6Hlqivdx8/dQ33y2SbG2xvN&#10;b65j+t01fO75F981i0798c+vmL/n7Xe/JKx/xZr//Ds28G/cSU9H6S668/q7NIxOlXjyPuRSqzZ6&#10;y3YX8zvK3dYxWXVJhesHH28xv7lcbFd3W/ON1VyjPtPqHeUVlEqQ1AOL8SMtaXBYqlk54T0WKH/4&#10;r7/jk/e+QJB/lLGg3oGJ0ALWbj4xBJ3xKXWQ16qmf5+TnwF1n7MvXWx/OHkGElgf+AfHoKis3EB6&#10;9syokSNQHYJpLwdQrtaakcF6WNZUoCq1tu2htcC1ZIE7O2XT/NFWo4WJFsyONGK6txrjHWWY6Kgy&#10;FUf99aVID/NDZ3WJAVXTlwS4HkZTTQnSk6NQV63l/lIQEeqHtOQ4uiWhCAoIRKA/Sy9aUWcnD/j5&#10;hsKXMcIBxgo7th3EbpbaO+QW8kXeTJdyC18WvUQ6pnTbNsZvPK4XZd26XQRir5H29ZLoek0tuZGW&#10;av26Pdiwfq/ZN9NNcnvtN7tWzmtf16wjHPb6ipZl3TqCvXY7vvlmG5+9k8/ehQ8+oCv711fw/PNv&#10;4qWX3iFAbxDU11iaf2Ku1TWffPIN/us//4S/0bK+8vIbePml1/Hc317A3597EW+/9T6+/mo99uw+&#10;YM798Q9/5edtwu5d+/HuOx/ypf8dQd9Kj+IbvPTa6/jL319gwbIO6zZtxfMvv4I//e0f+ONf/4Y1&#10;v/sj3nz3PRYua835199+Dy+++hr+/uIrLFS2Mm70oWXzNmu/qrJk736GCdRuAv4XWk/ViitW1mAA&#10;FToq6LS/gwWGXPg9e1lQ8fv87a8v4Hf/9Sf+Dbbv+tKLr5vv/eorb+Gdtz/g3/UiXnj+FWzetIPa&#10;jtdefRv/eP5lvMi/+S9//Qe3X8Gbb72HF158Db/n/S+/8iZ/122mcHtLCzF/sQHvvPMZ4X/ZFESb&#10;N+8139vFK4oFizf+8Nx7+Mern5rlOLQg9RfrD3I7n9uRBDXewKow4e2PtpilNbXS/B+eewd/ffFD&#10;WsYw+IelISgyk1YzxECryjJta+CD3N49B9zh5O7LbU94+wcYtbQ3EtIJnD07bHTu3MiKzp8f/VW6&#10;cO6X9U+QqiJJsvYtPRXWKZsMqLSk85M2SKfsIB1vr8RIcxWKU2NoMbNNh4aSNAb0hw+iJCcTDdXl&#10;SE6IRnx0BNKS4qG5f8JDw+Dl4U35wtXJEy60GB6MD7Ro7wHGSHsZX2rdULlWktxFtRFaLqNSWVcd&#10;W7t+j7GyOiaZqS4pHdc0k6v1zTrdu4fX7F6Jq+yPS9q2Sc8lvNTXa3cai/3p55vpIn5qYk1Zj78z&#10;htPLLgsjKylL99kXW+gqvoD33/8ca9dtJuBb8Mab75mXUi/qSy+9hb8SWO2/TQg8PAIQG0fLwFRg&#10;/O53Nrf5v373Z7zyqu3aP/357+YZstAHDrrgiy8J5RvvYs1//MGce+fdj/DJp18RhvfxFsFRg70T&#10;43YnWQuC6UK3TvP7ymLKMso9fOedL0xhp+Mq+GQpn2Mc/Yc/ELoX3jKFj2DatesQPGllDh50N97C&#10;K6+8g//6L1pPtf/+6Xnj6utv0d+l9OWX36a3Q6/kzQ/4/f5ivA21D//luVdNbferr39sLPHLr36I&#10;9z9cx9h+I3+/9/C7P7zEc5+ZGnONW1Vl2vOvf4KNLLA/ZX6/xbj597T+qjz0DIzDZ8yf//zLa3j5&#10;7S/wDV30sLhsvMnn6R5d+86n2+CmlfkIs/pCb6R11oRsqrGWq62RPU4eaq/ltlcorXUAfALDERIZ&#10;i9GpMZw6PYkzZ4ZWQF0N6y/p/Nlf1hOQStqW+6v0l2C11wyBFahzTGdGbZCOdVYS0krM9NZjsrse&#10;3XXF6KwtQVNZHnKTYkzXwLS4GDP0LC4qkrFnGJLjGJ8GsWTzDaJrexguh72MnA/7GbnTDfF05491&#10;iPHJHi/jku1h3CQXafM2Z2zYfMi4SpK2FR9+JbAIlNwnSfuaPUDH5D6pNtLEp5Rc1q/X7TfSOWv7&#10;q7X7eM9eI21Luv/TL7bTTd6OLzQvriCltK0ZCz4hiNr/9MutRrpOxzUP7kd0FXVeL+M/XnzLNMGo&#10;lve9D78yLvpnX27Cxi17zYsr/fEvL/FvUscEV3z4yVqz/4c/v2hg2L59v4Hj0CG6oXvoFm+jZ7B+&#10;uwHinXc+IXAu5nxoaKwB5733PjNA6dpdu2glD3nR+zhktvfudTUrCmi6GqWy+h99RGtNb+DNNz82&#10;13kwNrN0gHmj7/QN43619R508jbb+w568Lfcydh6s/m+CjkUgmzetp9uq2p/6ekwVW32p19uwSYW&#10;BKrNVhz/Al19xavKU/2+H36y2eSLOoioBlk6cJhWzjsaX7EQfoPfbzMt/wF+H/fAWLz3xSZ8w+cd&#10;9AyGK+NOj6AY+IQl4f0vN/PadXjutQ/wNt30v/O3/4+/sKB57Ut8/PUB7DgQbPofq0ujmnScPeMJ&#10;aJyp3dfCYZ60yHKFPfyiEBqZgpn54zh5asJAaske1l+jc2d+WU+F1ALVOm4Pqz2cE+OtRlPjbTgm&#10;93eCsauu7as1kA61lmKkvRz9dHl7j2jVMakc5TlppnIoPiwcybHxiGPJpCk1NVNDTHgswkIi4eVO&#10;KF28EeAbhgC/SLgy2JcVPXzQxwCr0l0VEFqu/wCtgeIbdVjYzBJfWkvXdp1ctOXUOr6Bbq6u04sh&#10;iAXzpq1OhOKwgVhxpY6r2UGy4NYxSdvWOT37mw0Enm7gV+tsgH7xDV1fWtZNdMkFpyqt9LmquNLn&#10;KtVn67yphNm6zxZL71BNqod58fcd8MKuvS7GpXP3CoaHVxhfUidz3M0zyMC9/xBdL68gBAdFmFAg&#10;LDQaoSGMsbwCTPuyl6e/mWrF6bC72ff08IMr4ykdd3byMte7ungxtIiFv18In6FeXIHmej1D+0G0&#10;Gnq+r0+QuSY8LMakCj+cXTzNygEH6ekEhcaZGvjAEMaGbr7YS/dwx+5D5m/attNWuOxkoav9vQdc&#10;DcTrNzHsIKR71Ey2x9W0C+t3EqxKTV6y4NXvrVTxqZpzdu/zNU0/GviupijvkGTscw3Blr1ecPKO&#10;omVkjOoZgcCoTIQn5OOwVyR8QlPMVDg67hWchIjEArgHxMMzKBGhcbk44B6BoOgcuPjEIzqpFM5e&#10;sabNVaOLZE1Vm6wFsNXbTM0ykbEZOH3+goH09OlBo38HVEdQrtaa4YE6CFR7MFeDaslyhS0LOzFK&#10;UCc6MTHWTnjb6f62Y26yHccI7Xh/LYbaCWRtDjrrc03baV9ruRlv2lCRi57magx2NaEkPxsp8TGI&#10;CAleUZCfLy2pH0KCgk1M6uOl5RK9+EJ5woNxgV42pS48tnvfYezcd8i8ANt27+dLwIzdQSi2Mf7c&#10;pgodAsPYbd1Gxo2bGDNu2ol1m7cvpzttKV8WvTBK123cZWqEZQ1UUSRLYCqUvtlq9mUNVFus819v&#10;2EaLynPrtjw13bhlN7/HHvO9tu46YPbXKi7j99uz34XH1Wd3D3Yy1tx7wNm4qfqb5NLu2e9kQHDS&#10;XMDujBk9+UL6BMI3INSsexMZFYfg4FCzHEdeXgFiYuKgJTmUJiYmm1TDq2JZCCYlpZjlN7Kzc80I&#10;Dg29Sk5ORnx87D8pMTGe5xKRmpqMcNUNBAXA19cb/v6+tMbBiIwMR0REGLdD4ePrDy+/QHixgHVj&#10;Prl7+MDV02clPXTYlQWoKw4ecsG+Q87Yf8CJUB7GXubZ7v2H6Eby7+X+zj0HTT7u49+/38nN/BY7&#10;9uq48pcWf68qwvTbuGIXpVQ9slTBow4Xzp6RJj61pA4rsnxWqjjT6r6prpw2JRLIDESlpCEqMR2R&#10;CRlUFmPZTAOhFBKRjPTMUiSlakqZdLOmbUZ2ARqPtOLq9UtPxKT/jhxBaa+zp4dstburQbXkCF57&#10;WMdGaVnHOzA2bgN1itsz4+2Y1nHdS5d3erAB/S3F6DpSaNTeWIje1koMdNWjq6USFSV8cdLjEBcd&#10;hMgwX4QF+yA4wJOlty9L+CCEBPuZ7cBlBXFfqZ+/F19Yd5P6+HnyZfGAp7cbPDxd4OruRIAPwcnl&#10;IHbt3oadlNJde7Zjt7R3ByGgO0Xt2qU2vu10Gbdj6/Yt2Lp1q0m1v30n792505zftWsX799JF3AP&#10;79tlUu1v376V1m83DjO+PnhYtZyqveSzd+/E3v17GOvtNemBA/vM+UOHDuCw8yF4e3siLCwEXl4e&#10;dBvdaN34t/j50Er5mHM+lMCIIhACI5igCJbQkCBzn9LgINtvExMTgri4MAJFy0nFx4cTNK1EHkwo&#10;k5Gbm2qUkZFgrgsN9WU86sHPc+O1oQQ5gPf5Ej5/ng9ZORYS4sVnq5N54Mo1oaHeLBg8zbmQEB/C&#10;GoCw8EBa2EAWHLyGqfaVd+ERQbTEPggIpDfEfPIP8KJF5/0hfua6iEgCH8W/J1LP8Dep9iNjWFjz&#10;XGhEIPdDEBEdwjQUEVRUNK0YFR0diaiYaETHJCAmIRnJKRlIychGWno2ktIykZKaadKs7Hxk5hYg&#10;J7cQOQXFyC8oQV5RKQqLNPtGEcprSlFeW4iKuhJU1Jahsq4C1bUVqKmrNmpoqENra7NJ62or0drS&#10;iLbWRvT1tWFpaQpnTo8+4e7+qxKEz9KZU4M2SO1BdSR7cO1hHR2hNR3rxOhoJ8ZHO6g2TI3QutLK&#10;Tg9TBFnNMQJ1dqwVc3SJR/v4zN46jA82Y7C7jp/dyM8+gtHhFnO/YB8bacXQcDMGBo9gcKgJw3zm&#10;yFgHRlkYjE10GWlbx1RA2Guc56SJyW6jUd23rNXXSJOTvZiY6DEaH+82svYl/W3S2BivXz6vbUnH&#10;h4fbzbGpqT4jbdtfPz09YI4fPdqPY8eGzL6eq8+dnRnEsaND9EC03g3Pc/vY1CALO15PzXBb+9OT&#10;A+a80lleMzs9bNIZPlO/2Zg8F4YZk1MsJI/1YF6zZCwO4fjCoDl2dLrLHD8227ui2bk+zM3z/okO&#10;XtOF6ZleXsfvxW1J28dm+3lfH68d4LWDfO6QSaXjC8NmLOXCPD9nbhALlH26yOOLx7VcyZi57gS3&#10;HZ3XRHbzCw7Ev8GS/g59nrSwyM80GsPiiVEsnRzHiVPjJl1YGjXXzC8O286dnsCJpTFzXPfouHVe&#10;+8c1Je3JASye6qcGcYJQLJ0apgs7ZnNjT07xu/Nz+D2lk7xP0iyZZhK++Z4VV/fflSB8lk7z+60Z&#10;7Kt5KqSrj/0zqE3mJREAglRw6dgkAZM1PcaY9ShBHuuvw9TwEXNshJCOE76jo+18FuGkZJVHRxox&#10;NFiHwYFasz020YzxyRbCyPu5rRdxhM8b4TOGWAgM87naHh8j3A5kxcqOjk3qhV6WVTDIbT86yZeT&#10;0rY8BB23pH1L1jHdq5H51vXS6ucota7VvnWt7puf5cs/Ixi76YFQTGcJrwkdCLr2pwm70uOEe3aa&#10;gBHwo3yGUu2rnXqKv9P00TbMHus0mplmyDHTgeN8iRaOE8jlY9LcbJc5rlTXGEjmCOSMriHklLbn&#10;Zvn9eFz700dt7ePqYabhiZrbypoQ4CRf1iXun5jrxaLO2ck6plTSdZa0r5d8Yb4LCwudWFy0pceP&#10;83sbdfEYzy90r0j7iwRYOrHYjxMn+LfNtmJ+vpXnOp7QiROdOHlS99j2FxbajbS9tNSFU6cEWC9h&#10;5HUSr9XxpaUeqs82dxeldXs1A8nJ47x+Ud+7C+cI9eXzIzzXawPJAXy/VquhXC0D6QBdUkFqD6Y9&#10;tEotWddIK8ASlGdJ1vZZGiG8z5KjZ9pLcfGzND6iZiWb7I9P0rJLFnBPkwXfU2UHvCNZBcPT5Oie&#10;p2mK8b6lo7KQlH1HE6uDiX3fakv2XTntO6MISHvZXyepo8o80+N8xgKh1EAKSb3LdExa/Vn2euJZ&#10;dsdXhjqysLAkGCzZAH5SiyxwLGnlBMnRMUkLY6+WBZ4Fn+TomKQFtf83SN9lTV8340OCaoEoQO2t&#10;q7VtybrOkiOw7DU8RHf2N8jRM+0ly/0syVLb79tDKxnr/wzJAj5Tdpb635EjcB3pabD+q5DqvK6V&#10;zL20ko5kXTNL2YNqQWpAJWSSYHvW51nfydIT19LKS0+D1RG09mA+C+CnQWsP5rMA/t8gfZ81vV0V&#10;6O+pMjBKAlb7Sq19S9Y10gq0DsCy1xDj0d8iR8+0l+UyP00jgwR9WfbHVyBmLPwsOQL3CTmw7v+K&#10;HIG7Wk+DVfpXILUA1fXqiKImtKNT3HYg67mmWY332EOqgRRm/PCyW2u5vqs/y/o8a1uyQF0RXW4L&#10;1NWwOoLWHlbpWQA7gtYeVulZAP9vkL7Tmp7OcljWVBKg2rdAVWrJIawOwLLX4ED9M+Xonn9F9hA6&#10;0vAAQV+Wdcwe1pEhxsnPkCNwn5ADF95ejsC0lyMonyZHoP6rkNoDatq8J7ntQFaPMgtS0z+bz7EA&#10;1SwcVsz5S5Basv9+KyKklp4FquQIVOuY/XFHoEqOQLWO2R93BMv/U9L3WdPVXorujjLIolpwKtW+&#10;AHYEqT2oA/11z1R/X+2vlv19joB2JHsIHWmonwXBsuyPr4DsAMx/RY7AtJcjF91eju55mhzBLdBM&#10;98xlWC1gBYA9PBY4OmdBarQM5cQ4Y3Y7WZBO8xpBauJRPs9MkUNp7LAqjSSrIkmfYw+m9V2eqaO8&#10;ZlnHVOG1LHt4V0P871jcp0lwOoLZglWTip09PbJynY5bseJqoBzJAv+XZBUUq7+LvuMKpJZFtQdU&#10;suC1ZA+t1Ndb80z19lT/ouyvdwTvszTYp7j5l/U0WIcGjvwmOXLB7eXI+tvL0T2r9SyoVTO+uheY&#10;4BIAlmVbDakFs66bnCDoDmQ9S5DKmq7EpctDEo3bu1xja83RbEFqD+ovyer7/TRYHUFrD6sjaO1h&#10;/SXZwyBZ+xao+OkK7t5ehNbhtaAWoDqn+y24nibrec+S9dnS6u+nv2dNZ1sJ7K2pJQFqwWsPrKUV&#10;oB1AZ6+e7qpfLfv77MF9lrRgzi/pabBKg/2Nv0mOwLOXI+tvL0f3PE2OwLWaxKxeYFZqgboCwzKY&#10;FpySIFyB0s7VNVqG1L5m12gZUGNNaUUFqiOL/WthParmo2VQV8PqCFp7WB1Baw/rr9FqOLQtcCzI&#10;9Pm6TtsC04LKusYC7Wmynv802X8X+7/D/m9b09FaDIFqAWkPqAWvJUewOoLNXt1dlb9a1j32sP6S&#10;+nu0aM7T5QhWe0gH+hp+kxyBZy97F96RHN3zNDmCVd7Ak23XNmCNFSSQJu5bBY49PNrWeQEm0Oxh&#10;k/W0JFjN9mQ75qc6VkC1YlIBbJ6x/HlWKldZn/O0VJBaehao0rNAlawX3P7F/yUJFHvLtRpU65n2&#10;z9Z5ASuLasH2NK1+9mpZz7X/O+wLJf3da1pbitHeVorOjnKjjvYys69U+12dFStyBJT9MUeyv//f&#10;kfU5T1VXzYp6u2tX1NdT96vkCDx79ffWP1OO7rGXo3vs5eiep+kJC26523auu1UpZrUJqx1Y/aml&#10;6UmBKVhtM2loAjlpZUaNZQspWfs6pwETAlPbxsW1anaXr9Xx1RLEukfS/U+T3Gi505bVdiTL6kv2&#10;3oAAN3IAsbQaXAswS6shedr5X5L9Pc+S/efYA2kv++9v/U0qtNa0NBehrbVkBUoBasmC1gJ4NbSS&#10;/bn/Ca3+vNXq7qw2ehqsvyRH4P53yv57OZKje1brWVDbu/KWl2Czrrbaa4GqEUqC1B5OSfsCSmBZ&#10;YNoDqnOWLABXX2cPogZWSDNjjGOXt58lDW88ujyy6mn6JVgdWV/7l12yB8EeFntg7I89Da5/R/af&#10;Ldl/LwtCS/ZexdQE/3ZqYuwI1jQ3FULWVDBaVlTQWtbUHlrrGsmCyP7Y/4TsgXWkrg5a82VQV8P6&#10;a+QI3P9O2X83R3J0z9PkCFwLTnuX3gLVsq5qDxasljWVtC2thtDS6uPatlxd67g9pAJT3T7VDVSp&#10;BarSp8lYUTOa6umatAN1NaxGdm6yZA/ratkDYg+NPUSOQHuW7O91JOvz7L+H/fe1B9Mezslx/u3U&#10;+Ggj/i9yANhl2UJZ6AAAAABJRU5ErkJgglBLAwQUAAYACAAAACEArqZfZtwAAAAFAQAADwAAAGRy&#10;cy9kb3ducmV2LnhtbEyPQUvDQBCF74L/YRnBm92kUbExm1KKeiqCrSC9TZNpEpqdDdltkv57Ry96&#10;Gd7whve+yZaTbdVAvW8cG4hnESjiwpUNVwY+d693T6B8QC6xdUwGLuRhmV9fZZiWbuQPGrahUhLC&#10;PkUDdQhdqrUvarLoZ64jFu/oeotB1r7SZY+jhNtWz6PoUVtsWBpq7GhdU3Hanq2BtxHHVRK/DJvT&#10;cX3Z7x7evzYxGXN7M62eQQWawt8x/OALOuTCdHBnLr1qDcgj4XeKl9wvElAHEfMoAZ1n+j99/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zJ/1fwMAADEIAAAO&#10;AAAAAAAAAAAAAAAAADoCAABkcnMvZTJvRG9jLnhtbFBLAQItAAoAAAAAAAAAIQBBmh2koDYBAKA2&#10;AQAUAAAAAAAAAAAAAAAAAOUFAABkcnMvbWVkaWEvaW1hZ2UxLnBuZ1BLAQItABQABgAIAAAAIQCu&#10;pl9m3AAAAAUBAAAPAAAAAAAAAAAAAAAAALc8AQBkcnMvZG93bnJldi54bWxQSwECLQAUAAYACAAA&#10;ACEAqiYOvrwAAAAhAQAAGQAAAAAAAAAAAAAAAADAPQEAZHJzL19yZWxzL2Uyb0RvYy54bWwucmVs&#10;c1BLBQYAAAAABgAGAHwBAACzPgEAAAA=&#10;">
                <v:shape id="Imagen 25" o:spid="_x0000_s1057" type="#_x0000_t75" style="position:absolute;width:22180;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fIwgAAANsAAAAPAAAAZHJzL2Rvd25yZXYueG1sRI/RisIw&#10;FETfhf2HcBf2TVMVRbqmoqLsgvig7gdcmmtbmtzUJmr9+40g+DjMzBlmvuisETdqfeVYwXCQgCDO&#10;na64UPB32vZnIHxA1mgck4IHeVhkH705ptrd+UC3YyhEhLBPUUEZQpNK6fOSLPqBa4ijd3atxRBl&#10;W0jd4j3CrZGjJJlKixXHhRIbWpeU18erVXA5bx4bv6/GdpWvkx8zxl1tpkp9fXbLbxCBuvAOv9q/&#10;WsFoAs8v8QfI7B8AAP//AwBQSwECLQAUAAYACAAAACEA2+H2y+4AAACFAQAAEwAAAAAAAAAAAAAA&#10;AAAAAAAAW0NvbnRlbnRfVHlwZXNdLnhtbFBLAQItABQABgAIAAAAIQBa9CxbvwAAABUBAAALAAAA&#10;AAAAAAAAAAAAAB8BAABfcmVscy8ucmVsc1BLAQItABQABgAIAAAAIQChwFfIwgAAANsAAAAPAAAA&#10;AAAAAAAAAAAAAAcCAABkcnMvZG93bnJldi54bWxQSwUGAAAAAAMAAwC3AAAA9gIAAAAA&#10;">
                  <v:imagedata r:id="rId40" o:title=""/>
                </v:shape>
                <v:shape id="Cuadro de texto 27" o:spid="_x0000_s1058" type="#_x0000_t202" style="position:absolute;left:190;top:16764;width:2176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884A830" w14:textId="27011211" w:rsidR="00303317" w:rsidRPr="002E1B77" w:rsidRDefault="00303317" w:rsidP="004C2308">
                        <w:pPr>
                          <w:spacing w:after="0" w:line="240" w:lineRule="auto"/>
                          <w:jc w:val="center"/>
                          <w:rPr>
                            <w:b/>
                            <w:sz w:val="16"/>
                            <w:szCs w:val="16"/>
                          </w:rPr>
                        </w:pPr>
                        <w:bookmarkStart w:id="68" w:name="_Toc38616628"/>
                        <w:bookmarkStart w:id="69" w:name="_Hlk21817863"/>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9</w:t>
                        </w:r>
                        <w:r w:rsidRPr="00B842F1">
                          <w:rPr>
                            <w:b/>
                            <w:bCs/>
                            <w:sz w:val="16"/>
                            <w:szCs w:val="16"/>
                          </w:rPr>
                          <w:fldChar w:fldCharType="end"/>
                        </w:r>
                        <w:r w:rsidRPr="002E1B77">
                          <w:rPr>
                            <w:b/>
                            <w:sz w:val="16"/>
                            <w:szCs w:val="16"/>
                          </w:rPr>
                          <w:t>: Etiqueta en equipo muestreado</w:t>
                        </w:r>
                        <w:bookmarkEnd w:id="68"/>
                      </w:p>
                      <w:bookmarkEnd w:id="69"/>
                      <w:p w14:paraId="74352A20" w14:textId="77777777" w:rsidR="00303317" w:rsidRPr="00714A1C" w:rsidRDefault="00303317" w:rsidP="007D1879">
                        <w:pPr>
                          <w:spacing w:after="0" w:line="240" w:lineRule="auto"/>
                          <w:rPr>
                            <w:sz w:val="16"/>
                            <w:szCs w:val="16"/>
                          </w:rPr>
                        </w:pPr>
                        <w:r w:rsidRPr="00714A1C">
                          <w:rPr>
                            <w:sz w:val="16"/>
                            <w:szCs w:val="16"/>
                          </w:rPr>
                          <w:t>PROYECTO PCB UNIDO/DIGESA</w:t>
                        </w:r>
                      </w:p>
                    </w:txbxContent>
                  </v:textbox>
                </v:shape>
                <w10:anchorlock/>
              </v:group>
            </w:pict>
          </mc:Fallback>
        </mc:AlternateContent>
      </w:r>
      <w:r w:rsidRPr="000843C4">
        <w:rPr>
          <w:rFonts w:ascii="Tahoma" w:hAnsi="Tahoma" w:cs="Tahoma"/>
        </w:rPr>
        <w:tab/>
      </w:r>
      <w:r w:rsidRPr="000843C4">
        <w:rPr>
          <w:rFonts w:ascii="Tahoma" w:hAnsi="Tahoma" w:cs="Tahoma"/>
        </w:rPr>
        <w:tab/>
      </w:r>
      <w:r w:rsidRPr="000843C4">
        <w:rPr>
          <w:rFonts w:ascii="Tahoma" w:hAnsi="Tahoma" w:cs="Tahoma"/>
          <w:noProof/>
        </w:rPr>
        <mc:AlternateContent>
          <mc:Choice Requires="wpg">
            <w:drawing>
              <wp:inline distT="0" distB="0" distL="0" distR="0" wp14:anchorId="68EF64AE" wp14:editId="3DC2419B">
                <wp:extent cx="2506133" cy="2014855"/>
                <wp:effectExtent l="0" t="0" r="0" b="4445"/>
                <wp:docPr id="74" name="Grupo 74"/>
                <wp:cNvGraphicFramePr/>
                <a:graphic xmlns:a="http://schemas.openxmlformats.org/drawingml/2006/main">
                  <a:graphicData uri="http://schemas.microsoft.com/office/word/2010/wordprocessingGroup">
                    <wpg:wgp>
                      <wpg:cNvGrpSpPr/>
                      <wpg:grpSpPr>
                        <a:xfrm>
                          <a:off x="0" y="0"/>
                          <a:ext cx="2506133" cy="2014855"/>
                          <a:chOff x="0" y="0"/>
                          <a:chExt cx="2506133" cy="2014855"/>
                        </a:xfrm>
                      </wpg:grpSpPr>
                      <pic:pic xmlns:pic="http://schemas.openxmlformats.org/drawingml/2006/picture">
                        <pic:nvPicPr>
                          <pic:cNvPr id="26" name="Imagen 26"/>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209550" y="0"/>
                            <a:ext cx="2018030" cy="1510665"/>
                          </a:xfrm>
                          <a:prstGeom prst="rect">
                            <a:avLst/>
                          </a:prstGeom>
                          <a:noFill/>
                        </pic:spPr>
                      </pic:pic>
                      <wps:wsp>
                        <wps:cNvPr id="28" name="Cuadro de texto 28"/>
                        <wps:cNvSpPr txBox="1"/>
                        <wps:spPr>
                          <a:xfrm>
                            <a:off x="0" y="1657350"/>
                            <a:ext cx="2506133" cy="357505"/>
                          </a:xfrm>
                          <a:prstGeom prst="rect">
                            <a:avLst/>
                          </a:prstGeom>
                          <a:noFill/>
                          <a:ln w="6350">
                            <a:noFill/>
                          </a:ln>
                        </wps:spPr>
                        <wps:txbx>
                          <w:txbxContent>
                            <w:p w14:paraId="676CD944" w14:textId="6143AEA0" w:rsidR="00303317" w:rsidRPr="00714A1C" w:rsidRDefault="00303317" w:rsidP="00B842F1">
                              <w:pPr>
                                <w:spacing w:after="0" w:line="240" w:lineRule="auto"/>
                                <w:rPr>
                                  <w:sz w:val="16"/>
                                  <w:szCs w:val="16"/>
                                </w:rPr>
                              </w:pPr>
                              <w:bookmarkStart w:id="70" w:name="_Hlk21817911"/>
                              <w:bookmarkStart w:id="71" w:name="_Toc38616629"/>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10</w:t>
                              </w:r>
                              <w:r w:rsidRPr="00B842F1">
                                <w:rPr>
                                  <w:b/>
                                  <w:bCs/>
                                  <w:sz w:val="16"/>
                                  <w:szCs w:val="16"/>
                                </w:rPr>
                                <w:fldChar w:fldCharType="end"/>
                              </w:r>
                              <w:r w:rsidRPr="002E1B77">
                                <w:rPr>
                                  <w:b/>
                                  <w:sz w:val="16"/>
                                  <w:szCs w:val="16"/>
                                </w:rPr>
                                <w:t>: Etiqueta en equipo contaminado con PCB</w:t>
                              </w:r>
                              <w:r>
                                <w:rPr>
                                  <w:b/>
                                  <w:sz w:val="16"/>
                                  <w:szCs w:val="16"/>
                                </w:rPr>
                                <w:t xml:space="preserve"> -  </w:t>
                              </w:r>
                              <w:bookmarkEnd w:id="70"/>
                              <w:r w:rsidRPr="00714A1C">
                                <w:rPr>
                                  <w:sz w:val="16"/>
                                  <w:szCs w:val="16"/>
                                </w:rPr>
                                <w:t>PROYECTO PCB UNIDO/DIGESA</w:t>
                              </w:r>
                              <w:bookmarkEnd w:id="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EF64AE" id="Grupo 74" o:spid="_x0000_s1059" style="width:197.35pt;height:158.65pt;mso-position-horizontal-relative:char;mso-position-vertical-relative:line" coordsize="25061,2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i5QgQMAACEIAAAOAAAAZHJzL2Uyb0RvYy54bWysVU1v2zgQvS+w/4Hg&#10;vZFkW04qxCm8ySYIkG2NTRc90xRlEZVILklFTn/9PlKSkzgB+oE9WJ7hDIczb96Q5x/2bUMehHVS&#10;qxXNTlJKhOK6lGq3ov98vn53RonzTJWs0Uqs6KNw9MPF77+d96YQM13rphSWIIhyRW9WtPbeFEni&#10;eC1a5k60EQrGStuWeah2l5SW9YjeNsksTZdJr21prObCOaxeDUZ6EeNXleD+U1U54UmzosjNx6+N&#10;3234JhfnrNhZZmrJxzTYL2TRMqlw6CHUFfOMdFa+CtVKbrXTlT/huk10VUkuYg2oJkuPqrmxujOx&#10;ll3R78wBJkB7hNMvh+UfHzaWyHJFTxeUKNaiRze2M5pABzi92RXwubHm3mzsuLAbtFDvvrJt+Ecl&#10;ZB9hfTzAKvaecCzO8nSZzeeUcNhQ5uIszwfgeY3uvNrH6z+/szOZDk5Cfod0jOQFfiNOkF7h9H0+&#10;YZfvrKBjkPaHYrTMfu3MO7TUMC+3spH+MdITzQtJqYeN5Bs7KE+Qz5YT5Lct2wlFsACIw47gNGxh&#10;oaQ7zb86ovRlzdROrJ0BsTFuwTt56R7VF+dtG2muZdOENgV5rAxDcESiN8AZCHqledcK5YeJs6JB&#10;kVq5WhpHiS1EuxUgkL0tM/QY0+5BIoyvbIYuO8v/Rr7IlRXOW+F5HcQKOY3r6OfBEAt4yjlU50A9&#10;su3/0iUCs87rOGpH1Jul7/McI/4G/9LsLJ3DFPiX5Vm6XEb+HVgEiK3zN0K3JAgoBenGM9jDnQuJ&#10;w3VyCakrHQCdwA/pjX1AtmFmcJe5CWdor5D+qXG9r5kRyCaEfcYdXKzDuF52rLSalIJ4TJwms7MA&#10;++gdppb4/R8acxjpEtaHhKcZOhrebJmfzgFkbNebIzzPT/P0/0KQFY0i/Youw5kvsQ0m4PqUcZD8&#10;fruP91U2m8rc6vIRVVqNzqHLzvBriTbeMec3zOI6xyKeKP8Jn6rROEyPEiW1tt/eWg/+aBuslPR4&#10;HlbU/duxcC80twoNfZ8tFgjro7LIT2dQ7HPL9rlFde2lxguE+UB2UQz+vpnEyur2C16ydTgVJqY4&#10;zl5RP4mXfni08BJysV5Hp+G6uVP3BpdUFsELJP28/8KsGZkcKPFRTxRixRGhB98B9jUGq5KR7QHo&#10;AdURf9A5SvEdgvTioXuuR6+nl/3iPwAAAP//AwBQSwMECgAAAAAAAAAhAIqVoqozYQMAM2EDABQA&#10;AABkcnMvbWVkaWEvaW1hZ2UxLnBuZ4lQTkcNChoKAAAADUlIRFIAAAFaAAABAwgGAAABA9f83wAA&#10;AAFzUkdCAK7OHOkAAAAEZ0FNQQAAsY8L/GEFAAAACXBIWXMAABcRAAAXEQHKJvM/AAD/pUlEQVR4&#10;Xny9CUieWdY16s/XdFFVJCREURQVRUVRVBRFRVFUFEVFUVQURcWgOJCYoEaJUaJRHHHEGUecccYh&#10;SsxE5pAaqeqR7q7uarp6Kmoualh3rfPG/vr+F25g57yz59lnnb3XPs85e1u5OtrB290Ffr6ecHN1&#10;RFhoILw8XRERGoDYqFAkJ0QiMS4cGcmxyElPxMXMVPg5OSPQyR5jfT1ws7WBzRtvovh6HX7fdQP/&#10;fHmCX3/wGPjnp/jy27/gHx9/iL98+By/vn8HP33xd/z8zz8Dzx9gfOMIVwenERbsjwCnc3C1uYCE&#10;8CDEhvgbCQ/2Me9FhwUgLjIYEcG+CPRzh5WriwO8vdzg6eECX083+Pp4wN/Py3Q8LirIdDglMfo/&#10;HS7JSUNpbhrc7WwQ7O0Fx7NvoSwvFdV1tfjH5CB+mBvDzyvTwOosvludwQ87G8DhPn5enATW5oDl&#10;aXw/O4rFh6+QOX0f5QUZKEiIRl5qLEry0pAUEW46GB0WiEhKREig6XRkmL/ptNVpJ3283RHg42m0&#10;Gxjki2BeZUxUGFLiY5CVmojMtDhc5I9XFGWhtCAVZflJKMmIwdXCdDRcKUbelRp8NTcOrMywY7PA&#10;1gKwM4cfNheB/VVeADu7OU9ZxE8rk9h79AyFa/cQ4+OOzPgIxPm7w9fBjgoKR3J8OJIoibGh7Hwg&#10;4qODERcdhtAgL1gF+noh0MvdQMI8DvBBUKAvAnhFcbGRiIkJR3Z6HHKzEpGXnYSivBS42p9HkJsN&#10;MnhB4bzAC2feRGJhIf6+vwv8/VN89+ff4PP3CQt8DXz6V+Crf+Pfz58AP3yHn58c4uu//BrPPvo1&#10;+te24eXsiGgOtZfjBaSlRCElKQLJiREcVbaxIex0iOlsQkQYQgJ9YBXsb+lgcJCf0XSIcMOOeBMW&#10;viGhiI2LRCw7nZmaxE4noyg3HaX56bzqCOQmRCA7IQZpHE7PyAh8vToFbFCL+4QBtYuDFWCPjzeX&#10;qXE+3l8DttluLOC9P/wBVzcfwNvFDhnUoLeDPbWajOCwCHj4+sHJ3QsOHhQXN1jbueCsrSPevmAP&#10;q1AOvTor3Eqj0rA/NR0UEABrNw+4+BH0SSEIj4xEZEw04pKTEJcYj/qqQpRmxCMnKRJ+/OyFs2fw&#10;3RqHn5358TY1/c9PgD++g2/ef4afHh/jp9tLvAh2fptQIZaf/eqPqNm6h2BPT+SkRCAhzA+XS9KR&#10;nJqA2ZUx9A4245ydN960ccbb551w5oKltZI1CPL3Np0NYudDQ/g8OABO7Kw7xcbBE+ccPGDt5MUr&#10;dcfkTDf8gsJxrTIbl3LZ4dggNF4p5az2xJe77IxwukNN7lCrX/0DeO9d4GPKO4SIeZ/4XpzCwxfv&#10;YuHkASanOvD4eBqLY51oKMnE2tokGi4XYmZtDOdtvXHWmtp9LW+epYbDgv3MbBQ0AgI92dkguHr4&#10;wMHVCx4eHrB3cIEtO23Hzs/N9aL5Uh7WVidQkZOCnake1BRmozAtEmUZifjinXvA7z5gB98Bvv03&#10;Mfwt5f/77+cf/oXjO7fRtbaD0eYqjLdVY7qrDuM3q3C4x4s5XsT+7gQ6r5fA3t4JNvYuuGDtiHNv&#10;nYWVOqtOx0SFIDIqAk7O7nAndlzd/eDg6ECtOsOe2m2pqUBDWQ6KUkJxuDmC4ZYrmGivwXTHNcz3&#10;3cCtmkLcv7uH+fVV9JwcofXOffSdPMPQyQn67hxj8PYxpo73sXSwhM3dDUwvTGJ2cgCz/Y2Y623A&#10;0lAzlgZvmt9S5yWjrdWUq+hurEJqbDg17ACr+LBghIcFIcDfF1FRUfCkbbV384Gdkxs8PL2Nhm/U&#10;XMborSq01hZgYbIdC32NWBm+iZXBJmyM3sL6SAt2JjtwMN2FO/P9OFmgLA7g7tKgae9Qjl/L7fk+&#10;HPH9w4U+7M/1mO9tT7Rje6oLmxMdWB9rM+3ycAumu6/zbzVhpus6xjpq0XvjEqzioiIRH0EDLSxT&#10;076+3nB28kREVAxcXTxRf7UUs90crtZLbK9ga6IFu1Od2JcQzw9XR9ipXtxfGcCD1UE8oPbvLQ/g&#10;6eYYHm9P4snWBJ7uTuPB9iju8vGjgzk8PZjHg8M5PLi/gid3V/D0/iZe3V/HOweLeMDnLx5u4J37&#10;Gzi5s4SO9mvISY2Eu+NbmOu7SUiEBiOZcIgKD4Gfnw+ulmag9GIaqmuKUH05H4vz3VhZ7MP6Sj9m&#10;p9o4lwaxvyntdeLOXBt+82wL7z9aw+2dKYxzWLtulGOwtw5TYx3Y253ByeESDk/WsH+0gl0+Pjha&#10;xfb+PBbWx7GwMY6Z1XFs8PEIR2Zkuhfjk90YpoZHqenmjjpE+rvB+dzbCHB3Rl5mEqwSiI3SghwE&#10;+HnjSmUBem9dwVB3DYaHGjBIzU4M3cRgF7HUX4fZ+V52dhybO5M4OFzG7aNl3D1hRzam8fjOMp4/&#10;WsH7T7bx6tE63n3Ix4+28fHjHbz7YB3vP97GO/fW8ZKafE7NPefnn92mPeaFPDlYwDxN2dBEN7qH&#10;WtBDiA2OtaPiWineePMMLpx/C2fPnsObZ2xglRxFv03fXZQVj2u0AG3ESU/3NQyP3MT4RBvWqNm5&#10;6Q6MjN9C061rmCYGVzYmsbQ2Tk0t4tWLbTw7WcYrDuV7d5fYyWW8K60/26Zs4SN29IPHm3jv8Ro+&#10;eLKJlw+W8fIeL+b+Gl7ye0+PFvCUF7DJERod70IPMdvd34Te/mYUX8xFWqg3UsO90Xe9An5errDK&#10;TU5EFCdd9aUcVJVk4XrtRbRzdg5wxo6ONGOSnZ6fbsfyUh+u0D7uEI/La6NY35rEMTv50TvbeHRn&#10;Ho/vsqN3ZqnFNXz4ZAPvPd3Cw6M53KE8ebSBhw9W8EAaJXzeJT5f3V81HX6mDt+exerqECY4aS2d&#10;vYn27gYaAlosu7NwOH8GRdnxeOPtt2CVSRYWGRkObw8nXCxKw7Wai2ghLNpprro6qjEx2owZGveZ&#10;2W5sbI3j7tEMNgmL1c0JbO3O4vmzHXKdHrzzaB/vPl/HB8922dkNo+EPnu/gKTX7khfw7MmqmWQf&#10;PFjDM17UC8LkJTv9ghf6/A4hQYX0EQ7ttAxtxG59UzXe+sVZvPnm2zhnbY/z563x1jlrWKWlpSAi&#10;ORlR8XGoKMtC9ZVC3KD6m5ovo7O3CUN0kePU9gQn1PRUN7Y3RnDAmb5E67DKSfPgwSaG+xqIX2qO&#10;Q/7+C2KWGpeGn7Ojz59u8zPr7Owajon3qCAP/Pq9Y/zq+TZ+++oAz4npl4+XMT9H/PY2EnZX0dhU&#10;hQr2w8nZFY5OLrBzcICtHX2CtS2sUlNTkEACE0mCU99wCdfrytB4vQz19aVouVaJzqYKTro6DPfQ&#10;Fo630pV2Y29vhlgexOr6JPZvL6KhroQMchj7+zO4fTCDB9TgLk3XIifjGkdC8FG7tjWNhZVRHJJX&#10;HPKid4nbpfkBlBVlY5Ej2N5dj+bWK2il98vPTYG1vQPs7J1hY2tv5Oy5C7AqKMzBxdJixMRFI5QE&#10;+dq1MtxouoSbzfwivVnbDWq67Rox3YKhqVaUVeRh72AaMzT+U3P9psNFhSlYm+8hlqeoyWVsbk9h&#10;Znkcs8ujWF6f4GjQdG3NmAucWxjCLL+7wQvYU4dnu7AxV0si10Vrcon4LsfzkzIEkJA5OToZzaqz&#10;F6hdaxtqOC0jFYlkYDGxEQgmWa6iaautvshOV6GlvRodNG0d/Q3oGmhG/3ArBkc6sUpioj8+NdOH&#10;DXYuPTEUmwtdeEB8nxzPs0PDmOQILPMzmqCL1Ko0O0fPt7w+hvnlIfP65vowutsrcbJzkYpJxNF6&#10;AXZWMrA+nQw3d3s4O4sWOJH42JKpWeONX/4PrGJpJS5eLERgOFk+yXJ8YiQuXcpHQ3UpcXwVN1tr&#10;cYuuUdLWcwNdxPPgWKsxa2MTXabd2JlGb3sdjtnhNXZsjBciGZnswTAJkqCgz03O9rOzo6adnO4z&#10;c6L2chEtRSmO13Lw8HYxHh8WYG00FrGkDFH0wCF0ZuLpCuPOvP0mCXy4P0JCwxERGQYvEmd3fqCs&#10;NAdXrxShjpOv+UYVpRTtndfRRVPT23oN3X0tmJkboN3sxCI7IHyKdh4Tv0O8iAl2dpDvDYx1oX+0&#10;HRPs4OzisMH9MF8f4Wc0WsOE2UjvNdxdL8a9zUI8PijGyVoWFiYKkc54MsDTDh5uTnBm6GRna00H&#10;QrYWYUg5LQWDzqCQYPgGBROnObhy9SJq6WnqaqjppiuckBVoZee7OuqRnZtgsDjPTkzSnS7RS80t&#10;0o5OdpF40zRxtg/QNQtGnf0tmF0awTSlf6TNdLabdlaOoav7BkO9atxeKsHBYj4Ol3OMpMQEozg3&#10;Ef4eDvB1s8PZN3+BX/zi/+Dc2bdhlciIIZmmLZTRqY8fgU7eGxgSjpy8JFRdKUNNbSVKy7NRSV5R&#10;dbUYN2/V4EZzPUbZOfn9CQ65tD0x3YMVEqAOjkR7bws6+m6xs61o7bpJ70VHwNdaem6ipZOmq40Q&#10;a7+B/sFb2Jouxtp0PvYXs0mmsrE+mo24iBAEkjv4OFsz5qN1ePMtvGX1P3jrzV8yRAoLRVhkHKIY&#10;6NmTA3v6+sDDxxs5BZm4WJaHS1UXUVyai8KL2bjICVl+pQRXr5czrC/F0HAnhqi1CdPxXkyTsDQ2&#10;16Gtsx5dPY241niVI3PVdLhroB0NLddw41YdW86N9gY6iHoMjd3i43qOZAnKynKRS48WS7oQ4OnO&#10;QNcRId5usD1P5/H2L/HmG7+gp8svRFRsFIIjguHlHwIvH18Gfgz1GZhm0RbmFqSjqEQdzkVRWT4u&#10;06A3kW+UlufTsTTS2NOV0v/30cHcovZbWq+z09dwvbEaNXWXUH+jGi3UaFNLHa431eB6cy2tzw3T&#10;+VZOVM2NuvoKXL1axA5nIzUl1lBdLzdnBPkoIn8D1oTCGbplYyXCwkIQwqgjITYMkdGR8PLzh2+A&#10;H0IIkXhGxfmFydRyETtaTEiwrcyjC09Fdn6q+WP6o51d19BPvLZQU529N3CNeL/edBkNjZfZ4Vq0&#10;0o7forttaqknpOpN55t5YTdbqtHMi9TvVlRQIaQGcWEBiI4Igo8HvZztBXgxmg7ypKeTlt+ilVDQ&#10;GRFKSxEShHBixzcwyHQ6OjqK2nbnDLWFs6MN/GlWAn09zNqA5PzZN3GDMdh1ecfrldRuLTty1UBB&#10;EGihOWwl+e6gKezhxXR0NZjOXrt+GVXXeEEcAWOF2OHLlwtQSUXkcTSDvPg3AggHb3cGEA587kIu&#10;7ABHRuUO1rQSUexsXEK8gYCffyAxLBz7EdchiKX3c3NzQRg7GMDOBvkz/KcEB3jDz92FWi8xf0wa&#10;aqQlqasrNx2V5mvqywgXalFmkLC52VqD2vpKVHK0SspzzYhdqirAVZKtYrLEIkbMaRlx8HJ3QlSg&#10;F8L8yNTcHKgwa0Yb5xDo5QRPp/OwCgkORF5eHsIiIuDuTSNNDUfR1IWHhyGIpN7D3RUh/t7wp7YD&#10;/RhVs8NqA3nlyUmxqKoqRAV5tDpdXUsewoCx7kYlWjnxmjnkgsbVayUGJhV0EkUl2WYSl3ECl1UW&#10;ofhSIXLz0pGWmUAoBJoFyYgAL0Tw76izznYX4O/uiEBPR3g5kcAHh4YgNCwM3oEEOq2DJCKKeOZM&#10;dXZ2JGl2N9pVJ/+jZY5GOL1PEDVdmJ+MEmqnoDATJaV5KCuXBnkRlRdRXlGM/BIONd+7yImbk5vK&#10;xxnIzuMc4ITOKkhjm2omd0ZWIuLDfREZ5EUIOCHcj4rxcYOboy0CXBzh4+RAPNvBKiDYB36BwbBl&#10;dOzq5o4wmrloalidcSDgg9lBXzJ9dfYUvyFaJeL3EiL8kRUXjtSYAOQnRSE/JRpFGdEolKTGojgt&#10;HsVZSchNDEdRejQKEoORnRSETHqxjJggpEZT+LiyJBGFKWHITglBYqIvUpMCkBzvg/TkAKQmBiAh&#10;3AuxAW6IC/WAVUZ8CPKyEuDm4Q5HZyezzBoUFAAnXpGnqxP8PF0tHaamg30p/j7w93ZBLNlUgLcH&#10;XO3tGRlQK5TgIF96S2pfK0gcBa13aClMrS40yN8DofyMlsMyUyJRkB6B1OQgpKcFoqQ4Do2kABWX&#10;UlF+ORVX6nPovCKQnUWOE+GL2HAPJPIirLSYrSVXD3oWiVYx9Qe1wBIVHoT4mFCkJUYbyUtPpKuk&#10;uySWYjwIF1cbOJ+/gIKiFPRtbuHf7zzHVy8e48dP/4B/ffxHfPrwEPjib/jx33/G95/8Cr8jx8Cv&#10;f4NfjQ4htX8GWanJ8OPvRHN+ONICJEeFIl4LO4HevEgfM7ljwgONRIUHwEqL2BKv162uPJKmLZpf&#10;jONwJcZFID0phuF1MgrTk1FOzFUWZSKIE8PT+gzK89NwqTwHI4eP8NPs67XhhUlgcRrfbC3ix9UF&#10;vsbnfP2nhQlgdQZ/Wl3C0OQysguzUZKRhEL+fjbhlJUQRbaoxewQRNLUms5G/l8L2QGc/b60d6Ju&#10;WukO4LBF6SpjI4mfKKQlxyA/O5kBYArK6CjKOUHKGF1fzk9BXWkGrlZcROv+fZC9m1VL0+GNFfy4&#10;s4yfthf5up7z9aVZYG8Jf+OFDC+OczJ5IDnED8m0ClGEl8PZXyIlPoLOK9SIFrETYkh1Y14vYsuL&#10;REWGmlV3s7zKSRRCdxgcGoqkxFikkRClcwJlZ8Qjl+amiB31dbJDLG1heWEhXG2sUUlC1H3wCPjm&#10;M/z9Oduv/42v//gxIfB3/PmzX+Of94/x2ZOn+OmLz4AvP8df9nexsjiH/JxU+JMjBLrYUSFRZvE6&#10;lW1ifBg7GYy0+HDEc3Sj6MiEeyt/ThSZpdNFbHU4IiIUrl5so8ORnBLPWRqPrPQEFOaQR2Slopga&#10;jvJ3Q0FKHFJIktJTEnBr5whYp/akQWoVxxuWBeuddTCUAA7W8MPWEtsNfHvnNlp37nMChhOvnoj0&#10;ccHVy3kICY+Ed0AgnN1ocz1olVzcccHeEedsJU7sLG1pQnw0YmMYDmmWExKBQT5wdfeEo1cAQqPC&#10;jYmLiI5GFL1fTFwMvWAcIjgZa8rzEEwYNdEzXd8mDHQP4/evqOG/4ft3H+GLZ/fx07sP8MPJDnCb&#10;nd9gp/fW8c3xPm7s3UVNWSFSIoPRXpWNGsaFLi6+mJ0dNDz5nL0nzth44Iy9G0N5R8vCdTDVm5+d&#10;jjACWpZAnQ8kBFzoeu2dLAvX1s5eOO/oioGhXszNDiGSs7OIE669ugSlmRG0pVHolGa3idntOXZ6&#10;Gfjhc+DVQ+AJX//sT3xNN154MZx0n++toX95mxzjEg63h7FG0n+pshDTc31oplesrsyh/WfMZuOK&#10;c5SzF9zwxgUXEhzaPtnC8CB/4wBEH20dtVDtTK7ghguOXnCw9cWbZ6wx0tWEVhL11bUJBNpfwMlm&#10;H4LdrVFP6jc6wxn//kv88P5z4B9/hmXB+gezSP3f/7764vf47rvP0b24gKHmGozeuoKpzmuYYhiv&#10;ZQAtWB9uj6Pjeil6SJ7OOlO7F+zwxtuMisUt1dkImisXV084u7ghKDiUMb8THKhNLVjbOrrjSnGa&#10;mf2NDEAfMfIda7MsVs/wj7RdY8x1bw89czOY29unGTtE351n6L/7AIP37mL49m2MHR5g/HAHM2tL&#10;jJgZ482OYaHvOub6bmC25zoWXi9cS7RYPdlRaxbFZ/n8Wlkawhg4WBl7Rqz6+dKmxUfC05PeIiHG&#10;gFsdt6eWh29Wmh/oaqnB/EADVoYti9VapN5kdKwF50MFmPN9ZrH67uuF6jtatFbL51qg1kK1Fqz3&#10;53uwM92Jg1nLYrVZsJ7qwsZ4u5HVUUbcQ81YHr6FRcZ2Wqweb6mCVXgQPUSoHydYGPz9fRmveSIs&#10;3tJZJ0dHjHOYRprLMdleiaGmUuxO3MLedJdZqD6c62WHetixPpws9uHh2jAe74zjKYfx0dYknu1M&#10;4eHmOB5uT+LB1ihOtiZwn69pkfrRg1U8vmtZqH50soaX99bwzm09X8ar+xt4dncNM4z/qsl/I4Pc&#10;kBRFD5ZGDxUXTDtGN+cfHIBrlwpQU1NsIoBFamtreQDrqwM42J3EzHAzTnYncHuhDQ/WevDBvQX8&#10;9tUent5ZwSo12tdZh562KxgbasLS4iCO9hdwdLyGo5N1s0i9tzuPtZ0ZLG9NYX5tDEtb01jl44mp&#10;AWK+zwSoY9PdGKWWBzlqGYXpjNMIxzPn4GxDQi53mhAXae7XdjRdwlA3scJhHhi4jrH+WgwwnJkc&#10;voGEhHDsbIxh/2AWW68XqO8/2MTO1gyeHs3h+f01vE+NfPhkh0ZgDR882DKrku89WMd7D9fx6sEG&#10;3qG2Xtxdxat7q3hxvIxnB3N4fDCP+/zu2GwfekdaMTDRzkCzwyzCONhcwHnr8zjDyX327TO6XxGO&#10;3LRYVJPR15PNtzVWUDM3MaUbKTM9WF2muSIuDzYnMMofmlkZNktIWv96/ngbH77c5R+fM4vN79xb&#10;xAePtvHu0012dNMsTH/4dB2/esLnj7QGvGsWpt85WTbrvC+Ol/DizhJODmcwSa0ODN0yNwe1hHrt&#10;5mUyLg+kh/ugtjgL9RXZsEqICUcwXWxVcTYaGAW0NlaiizN8eOSW6fDMdAeWljpoz4ewsjpsFj9W&#10;1sewd7iA5y928dF7W+YPvn84i+d3VvH+wy188HjdrPNqOfQZO/qImj3Yn8LewSLeebhpOqyV9+cn&#10;S3h2NI+9tVFMT/ZggJrtYxzXM3DTRBu+dtZwPHMG6Qy5gkhTrZLSEhETE2VWESvLshiaVJllpT6a&#10;khHOeC1KT890YW6hD3MzvTi+PY+N7RmscQI95BC/82wd754sUJvs+HMN/Q7efbKOj17u4f3nHG52&#10;XOu/Tx9t4uTOMt59wMn0cMN0+BmfPz1ewMneLMbHO80KejvDo7auetLOdNjQxb7xP1Z4++3zlgXp&#10;6431ZFjhJOGJhpBUMb5qZBzVQUPd3lpHSDSaxWi1lYTKbc7kxVXLkv8O8fbs8SbefWxZ4jf3Jdip&#10;D59q9XwXT/i68HifM/8BO3nMifjbd/bw0asd/I4X9/HLAxzp1hZHRsuxWj1vZCR9k5Pbj4TeyYnO&#10;yc4B9vRm52wYj9VcvYwwEoiIqBA0MEqtrmJn60rRzC901JWhs4Umi7AYGySOZ/qxxUm2yJmshbkl&#10;YvfeySKHcwX3DuexQ7N0zGG9wwm0vrtgFvgEmbXtKbNEuro5hW2+fkgvtbc7jbXlIdReLcDT23PU&#10;aiO1WssQnsEm++Hl6c8O2sKOIZa1jZ1Z27VKJmPS2q5ut9bU8IPXq9B08xJam6vRfL0crTcuo5+G&#10;eYDmaJDGe2l5GNs0PxPTA5gn4bh9ewGvHm/h+d0Z3Ne67p0FzBHXU1rkWx4xd4qWV8exQhe9vcNR&#10;4Wtra1Nm1Xx3bYgKKsTLg2l8cL+A8Kii1biIlYkYWNPGOznTe1KzWjE/f4GaTUtJIsmOI27DEODp&#10;jCt0pzcaL5lFifbuOrT11pv7XR2EwuhkJ8ZGOrC+MWEm2s7ePI4OVvGEk+jxoUXLa3QCWgrV2u3C&#10;usVqyHpIqwu0JGYhmhNqZX0Eu1vDmBisxQi1uj6XicPNXOwvp6GjOQqurs6ws7PDeVsbij3OSbOZ&#10;mZmIj0vmm25wZPirdYFrVy+ivr7CLGLcIHZbOeG05CmzojB8cXWEvr0P41M92OLkaGm+jL2tHhzS&#10;Bg/x9dMFaC2RzlH7WnxWh0/XdOfmhzA1Rze8PYIH+9V4flyGh/sFeHZcjGeH+UhNiEAkQ5pQxWG+&#10;XiYwMOtg0TEkvHwhIyXWrOUWl+SYlZdrhEQDWU9L4xWz6tJOwtGtFcQ2LYt2mjVcLYtKS7r7s7PB&#10;oWaHRviaWVwetSw8j/Jzp50c52MtPqvt6W/GxFg7XXEp7qwV4f52IU528rA7m4Gqi+nwsT8LTzcn&#10;uLtwgtnZWJZFE1NTEB4eSgmBm48v/IKDUV6Zj+rqi6i9Uozmpiu42V6DG7WlaLl5BZ2vtayF52kt&#10;1bMjcpNacNa6rFbA+0bajPQMtaGbr6tz0rI8ky6kb6AFPT1NnAu3SG7KsTGVjv3FPByt5mFhMBEV&#10;xQydGEX7udvD0+kC3n7rDcuyfnp6BqPHcFoEf7j7eJslpbz8dLM2pQXnykvFZtFZ61Ra07rechWX&#10;CRPZxWFqTh1Wxzs7G3Gr5yY6+prMYrPkFvmv7jrqQroH2zlCTWbBubHzhlmZVKcPFi+aFfKDxVzs&#10;zeZjYeoy8nITEMgQXfLWmTfg4eRg0WxkfBLCQ8MIgQASmSB4+/vBwd7aLPlojUpSQHeXX5KNS9WV&#10;qGmoYGgTZjQ4NNKOSQ779Fy/cSSdPc1m5bul/Zq501h9rRLVtSVmiVQr41pkvkaTqEXnTlqYTvJY&#10;rTq2dDYY+15emmlWOqND/OHlbIdgDyf4ezvi7Btv4/wv2Nm0zCxGsgGMsaIQER9vVhVdGH9l5yaa&#10;9ak8dlILzVnFmbhIp1DDsOPK1VI0tdaYJc8eQqKHf7i9rQ7t7KTWZLXYXH/jKmrraeBv1eNWx3Wz&#10;9Nnc1oBGdlRL/LI2XezkrbZrqCXELtMKFRKrkdpP4eUCdyd7uDEasT77Js6ffcuyMh4eEYQwhjQx&#10;EeGMvcLgFRAMb29vRDEEzshMRAHdcElZDqqqi8x9tcrSDJSVZKD6xiWjlS6S8vYOUkNicGCAw8tJ&#10;qBVE3cqqrddNlkozQW+2VpsF5hZ2WBeg18xabku1ua9RXp7DsDuUIbdWLd3N8pWHvR2C3N3h52oH&#10;m3Pn2NmwIBPNhpLPBqizfv7wC/CHVssDaCXsbS/A12w9dDUrJFpsUCh0kRfQQHvcRGuhBeY2anV4&#10;4JZZn1Un5OPVcWG2n5ht5Eios9V1hAbhIbMoEW/WAnNxcTqSUqMMqQoNoLni33Ozt0WwN/+uN93u&#10;ubdouqK1D4wBI8mMNpw5u3sgICiIMVkYvLUG5umOEHbydHFZopgtljz4anWx0Uot3XILQ57W1mtm&#10;WDV5Wtuvo5Na1+M2hiUN9PmXaF10kbI2Wg2XaK23jJ0tLM4wyggOcEOwjwsCaFvd7S4Yrfp72MPb&#10;lR4sPDYSKSkpSElPhouHp9kwpI7qpp+TizNC/Nj512u1pwvMioi93R1wiVGF/liJ7shzItVdLzOd&#10;qrxSgAZz37gGl64WooqRh167WGaZrLpTlJ6VhNJLRbhYVYSs7GQkpkSbVfBw/r4WlrVa6epoAyfb&#10;8/BxtkGQp0LxcLrZwEA4sKPejCD9A4LMPoZgPx84OtqbhWU/bzfTyVPNBvJ5fGgg0jhsGr7iizlm&#10;4VhSUVlCTdHclRWiqFwdLEA+O5ibl2YkIzsJOflpSM9lBzPikJ2Two4nIoHuPj7UC8FerqbDkQE+&#10;8KatdXGwgTdNlxaWrbx9feHhE0w/rK2xXvDy0VpXEGmZDVxd7BHg42E0qk5qvUlDFeThjFjiXIvC&#10;6XFBZh9kXmIkCtJiUJhObpwZg4vpCchJjkaxJmlSMIrSosyicka0v1lQTovkxcYEo4AdLs+PRn5q&#10;KBKjfRg++SI52R/p0V5I4POU6EBehAui/Z1glZEQitSUOLOYHB4VCQuGObEIbqNVAl34CfIldjlM&#10;ZmGYEy6aVx7k40jwa61MGz59EEIsCyKnogVms7jMVt8LDeIE1fcYmBZmRCIrIwQ52aHIZOculScR&#10;TgkcnXgUF8UitygGJYUxSIjyQ0KkH+IjvGElE6EFZd1EM53zJRy83MweXol2mmplUXK6IBKjuztm&#10;/TbM7JyWaK9tenIMMihZqRzetASz37cgMxlero5wOP8mbM+8RQzawJOjFkXz5EE8uti8icqiDLPu&#10;W0wzWVZfh9GNLXzCsOovDEY/nR3Fp8vz+H55Ef+en8K3K/P4enka/yIX0cblrzem8KM2MmtBcHkG&#10;P89OAXrO936cG8b3ixNmCVaP/7Q0j9nbD1GxeIiCxYfIycuhS3dFckQIo2hXxIeFIsDZFqE+ruZe&#10;XSKD6BSa0yS2kqhQP0SFSfleZqFdAxER4ovYyCDzut6PZquF8PAQH1hpdd6dIkVKsUa5ekxFi51p&#10;Qfx0NVRmWRJDpSbHx/BHw5GSqKXVKKSTuGmnd1ZqPAqyU5GflUL4pqI0P9Mwy4qCDFwhqYvhH47x&#10;d0NkoCeivRzMHuMqztHq0jxDp6tqrqL19l18MTVCpcxadoCvz1s2W2tRXUpcnwZ+8z7+fbKPP985&#10;xD+fPAR++NKy6qpd5NoxbtavqWh9d3MBP86P469r89h99i7qZ3dRMndEglmMqwz3ruQkoTInEaWc&#10;QmWZnEaZ8SjJjEVZfgqSo4KQyLg6kTZAksBrT6IRjY4IpoQgjnFLVLivuZsQIeVqc2MwZwCntVms&#10;N7dCqMxATgWjYNoBsyHW39s8Dwn0Y/ATanZDav0mjJZYO9K1MhYfH01DFo3EeIuCtfScTSUX5qah&#10;KI+UiMZK2+jraf6v0y1cpQu4TINVnZeCOjKCq7p7nB6D9MgA+ktHpBSXonvnHn5afa1QKccsVVNh&#10;q1ScVoJ3V/jaOrC9DOwv4QctqB5ov/UOP7fE1/je4QY/t2r57N0j4J2n+PPaCh6+eISp4R60rK7T&#10;mtuS33nC19UF4bTmgbSBHg62cKVLiiYXzUpkv5Ist4BS4yMZGhBICZHG2MaSrCTRPSZT4hnFxuhM&#10;AnUUQ4VHEvVRVLZlvd7PGwGc9lKmkCkTEECkCrGSU7MQGhqMQHJKT79ARDHUSKA50IZ0relrU3oq&#10;DWxWeiwK8hKRl5OA/OwEKjkZFwuzqPg4uLvaw4ZUKsDVFrEBHjS8YUjlIGXHhqKc9K60uAChqalo&#10;272Pv93eM0vp+PFf+PTeIfC7982u5c/v7+PbV0+BJwfAyS6+e7iLn/e3qMxN4IgK3VrGj7tU+uYW&#10;ftRecW3LNhvdl/DNwSY++P2v0L+9j8qVE6TFxiKAJjCEpjHG393cN/BlHzPiYqjIECTRJKRToSmv&#10;FZsQHU6k0kwQSPF8Hk8UxxO50aEhNAn0qhRzM5AMUWIVwf90y/MUpbopcnpfTFsApFQ91/sRtDuB&#10;wXLTHvDwDkJQWDARrRGjojmi8RzFlBTZ3Vhk0jzk0TxksC1mFFKYSzMhrpyXiZhQb1wp4HTUDenM&#10;BCSE+yGJA5RBxNu7euH69hG+E1p3iMJdym8/Bv7+J+DLzwD8C/j9B8Dnf+RjmoK/fYIvD6jUn74H&#10;vv4nB+Tf+PlLtrtb+Pwvf2BLxe4RvTQVnx9s4fmv/4RbBw9Rt3kPZy/Ywc/ZETGB3vS0EUjkdQby&#10;2iozouHg6gE7Nx/YuPrA2skbFxycYG3vAmtnf7ausHH2wjl7N1ywdWMU7mI27//vnnhGOeccYWVu&#10;wcp7Er1RRGZ8XBSCAnwRSUWFvFauJIKKDKJz8/X1NwvkDo7OsHVyxxlbZ5znH7N388QFZ0+cdXDF&#10;eb5u5+aNs67esHUNxgX3QNg6e8PNyxsNlwoR6OZIVPgZJ5ZIwx/u4YpmsskuMtBExgQte8f4elN2&#10;k2KOVujUApW9OWO51yKU7uk1vnewaGl1F2vvtRnQZ4Tedb4m06H3V2fxDe3z449/hVt7T9C4dYRi&#10;kr8azpgWst6u+lKMkzgO3riCRJq+Ss66K1fyzZ68ne0ZJAS6YXygjUH7AHwJsPNU+Nt27jhr44S3&#10;LzjgjLWOcljat87b4+3z5GEWyuFrmIBaIVf3y/9jCqjgABpnRyrPiaiyd+GI2jvSCXL0HJxxwd7J&#10;vGbNUbR2YksFWzv4YlTb2RiUZ6SEYmF+CPNz7bhBpuvtYE376oml0WasjLfz4tIQ6k5iaHMGAW42&#10;SOcUHJyewOdL9PLLcmayu3RMuomlm61SsMwFzcS/7+0SvV/g3+88o4N7Dz+8fxf4gM5te5TCz+3S&#10;Xq+ILfC7ZByfUdnvffQRBpaX0bN/gJ6bVzDcUIW++hL0kp1vLwxilaFxb/0lShmWFoexuTmJdr7X&#10;VVeKqYkONNSWo60mlw47ldfugfN2rjhnS+RaU8nnnPH2WVu4OztzBrj+74kOKVZ36EKIWtkLH28q&#10;04VTwcEF9s4ucHT1pJDwhkbQJPiZG2dOTk7mQMV5Bw84OPvAlq2e37hyETO99Wa7fXt9IbrrinFy&#10;OIf9zTH01Beh53qluY+0N9+DAUaZw82XMNJ8GU0VGagtSMHg3BR2NpcxsbiA4bEBzMxPYoEUau7k&#10;BKOHjzBy+w72aDLmiNBFTvu5vV3M7eyi7+AeGo8f4ubePXTv3kPb9n0Mr25iemcfXSs76JpbRvf0&#10;NH9/DrU9gxhrq8ZUR+1/DmToHpfudy0ONGGJweRc93XMdNZhrue6Ed1b0z0wyUBzJdFeju7r5Wip&#10;rsSbNA/n7Zxw7oI9Q3RrKprIFaWQgk/RGxJEr83I15VT2NXdzYh2MPn4BSCN9MSWo6UbffaODkaR&#10;utknsaFiG+prMHazFB01DLkLYzHCoLK7qRy3ai5iqr0a0x01mO6pwVR3tbmIhb4bWOi9YU6c6IJW&#10;h25hY7QdOxOtBF4rbk/1YWe6FbsTnTiYbsfudBs2Z9uxP9eFvZlO7M9342ihA0dzvdib7cDuQhcO&#10;Z29hh4O2N8fvznTzeQ92+dm9iW5s83e2xzuxOd6D1bFblFasvb4XtzLcYkT353SgRI91Gkb90o3G&#10;ZX5G/Ty96aiDJpNU/AQHRIOkgeluqENP6xWce/sMrM/bwSoxNowEWNQhgEFBiCVQCPFDGFmDDqEE&#10;MIIPJJLdaNwjE2IZDQUTyVS4bxBjTUeGca5oIFKbL+fyj1J5nZcwwT8w21WL2e4arAwRoZNtWBpo&#10;xNZ4GzZ4QRvjlhuWOsByMNWFfSru9mwX7iz0vW57cXep38jDlSHcXxrA/ZVBc6DlweoQ7q6N4B7l&#10;wfoYHjKYuL8+irurfM3IGB5tTvFzloMwD9cG+V4/7m0M4WR5BHdXRnG0PIyjpSG82JnEHdrQ47mB&#10;/5zcubs2hr3pHmxNdnJwemmF+Hh2gO0AFqbasUZTt8LBWZjtxtx0H+Y5gEvT3Zjn9SzwOwu8niU+&#10;np+6BavAIEYfcdGkHxHmKGZiFCMRxqWiXSFh4YzWaAqIXEcPd6SlZyM4LIyOzNnso79xpQwTXfVE&#10;XyPWRjj6HOn1kVYioxknK/1UXhv22KH9aSJqpo+v6UiSbrBSlvtwhwq4vz6Mu1py3hvHi91JvDia&#10;xfv3FvDug0W8+3gZv3q0jo+fb5k7bX94tY8/vXuAP398jE8+OsKn7+7iL+9s40+vtvH7d3fwhw/3&#10;8elHJ/jLh3fwxw9O8OkH9/Cblwev7y9t4cHtZWxSqWMc6NbGCkwM30IznVh/Tz1G+m9iaLAD169X&#10;YITK1nK4Nu7Kd7S21WKQs0rrTv1aQ+Xntfe7qLIQmVG+yI8PQl5CMNKj/JFAxnGzKh+z/c2wUgib&#10;nZFsuJtCOoW72VnpBrG1lVmorylB/bVyswzYcL0UvZzaPa3VqCnPJ/TfRiEdUlxiMILJW11dtJ3+&#10;TfJCPzTTlk4N38ST+2t48XgLR0TUnXvLePhAR082cPdk3hxFuXeyhJ3dUeytj5gNCVt7M9g7WsDx&#10;nWUc3Z7D/d1pPL63Ym60PX64ibv3NvGA7z18uIY7x/yNu+t48GgD9x/w7zzbxYcv9/EB5ZXuKj7d&#10;wqvHm3j+YB1P7q7i6f11PNPjkxU80/M7i3h+V2d05nGyP2d26E9QsZJhKlZL+2aVnIgcpDMboVkZ&#10;Jip76fTqb1UhhVzX6ewv4XTmF2iqrkB+Whgcz72JQB+yJob6VknxjDaidGiZoV1UOL1gPKrLc9DS&#10;UI4OOpmb9KT9ndcwSGM+Sbsz3n8D430NGBmgzRm5iQXaxMWZNixM3MT8BO0m7eHVS+nobK/DwtII&#10;1jhldRdHd3R0d0e3otY2psyxmttS0t1FKnsV9w/n8fT2PN65u2Lu/b53b5UIXjXte1Sebmq//3AD&#10;71NZp/IhB+0DKv2/5aMn26Z9l4MqeYffV2sOR/Hxy+NFvLqzxBmygBd8/IJ/V7d8nx9zAO+sYGt7&#10;lv0dMjeBBkfbzI2hU9FtCe2LbyKSS6qKSNkCcP7MGThcOAtnm/9BRlIYRG3fJnN465wNrFJjFLKF&#10;IjzUH0UMS6+UZhOx+eaUVyMdUXNdGTo4St3d1zA01IRJ2kzdpx6iGViks9DJr+XFHnODfYU2dWGu&#10;Exsr3RjsuoF1olU3enQfZZ7t6b2+dV7AEVH88TsH+PV722z3zemw58cLuMP3n/KC3+GFPyOydX/7&#10;vUer/1Ge7s6+SwXurQ6TYfXiaHcG94jIh4/2cHJvG0+f7eHJ0z1zh3ZjY8ZyR/fhKt4hsnU4S+ec&#10;dDhLCrUoleiVHC7igEDY25lgf/vMtnjdzNdJM93M1z1y3S/vH2hBbdMlhvzhiPF1RXKQhzl9lhzi&#10;i6uluRhpr0XrtVLUlufCKpnxcwqjqJTUONrZABQXZjKiSjLnpWqvFOBa3UXcbKxEW2ct2nvqOIJN&#10;ZiPAKKe8TqiNjrRgaqoDc5w680TtIhWpMyYz0/TMbPc3J3CwP4PVjQlzeEabBLaokNucko84jXXb&#10;+v3nO1TWiLnoQwYOz0/W8ISKfP/JLh7yol/c38Sz+7o3L/tpufWt81jvPlvDA5qM5w/5W/cX8JR2&#10;9RHNxX0O3F3OhsP9RXzMz77iYOh0ppQrEZpPNxu8oll5drSMx4czONyawOJiP/kswcHr6uprREdP&#10;AzpoX7t6bpj7+k3kxpcq88yheNtzb+MNKyvkMOTXpkV/by/EsH2DaH7zzXOwykhPRWoWiXxIKKLo&#10;1MLpsMovJpvlv/LSLFTSRNRUF+Fa7UVcb6hAO6fEAOlT/2A9BvvqMNx/HcOjjZggAxinzNLbT06y&#10;XehHL0d8f5/e/N4ibnPKC7mLKyTmO9NG0Xd5kc+prHcos7yYl9sT+FjKfkrFas8AlfI+3/uISvvo&#10;GT9HU6BTeB+/3DGbIl692MDz50TmCz2nAvnZF0/WaWs3zaA9pCKHiaR3nm3yb1DJ/P67lJePt/HM&#10;bJBY58Ct4am2odDZPbi9iMWlPozQ1nbLcfE6b3VcQ0trDZpvVaOFUsZZnZAYSc7PoIlsSTegbWwk&#10;Djh/wRYXrO2MSTh7VnfR8xJx+Wo1AkJDGPImITQsAoGB/mafwtWqAnPa7/q1i2gggq8xOqlrvIRb&#10;rbXoJYpnxm+ik39Y21oGaZd1oM4cqiO6dVi0vbMBy0Tv4f4sQ0gGAnysQ0i677u0PIZ1IuWYNlfH&#10;FHVA7l06rPcf7+BX7x7hN6+OiDJe/PEydjhNF+nZ+8gnr17ORlZ2NA6I6KOTVSOaCbt0SEdHKzg6&#10;WOLUnsUGRSZIp7Lu3N3CyV06QCr7iIN8yIBmhwO5TAAsk4rV8Fq1+vUuZ8EcTV43TYBQ2kpu3tRy&#10;GfUtl9DIQOf6jQqUlWbCRTfxGf7r7oIOdds52hv2pE0f2kuh7QlqrXJyM1B8MR9lFaVISNLGz2hz&#10;sCQiKsjsr9DN9JpatteKcJM/fpPKbbhWhiaGgy21pejkH+2WTW6tIqWpw1B/A9HciNHxWxieaEdb&#10;yzVs7Yxje3cCK5z6A0To+JTlUODiivYSzePoeIlTLdfY103a8QdH07h7ewYHe9Nmf8bdk0XcpRkR&#10;4jepSO3XmKdj1EzQgEmJi7Tvm7Tl5lQZHab2b0h0nm+NIawGQPtANrZGzEBvbY5jXZuvZnvNyUud&#10;XHuXil9lIDI3UobZyXIsTpVhdaqYjjwbyzNFGO2LQGysj1lb0fZOGwZT5minvaMRHUB86+2zePvM&#10;OZw5ex5WKSlJSE1NNhtWpNzExHhERYebAwSVJZmkYAWkYmW43njZbNFpbrlq7kHeonnopC3qJlKF&#10;XN3W6+HjPqJWfHDE3OhvM7f3pqZ6sUuKtcWLklmYme8z3niGLGKHiNOxz5ycGFK2TayRBz87mcbD&#10;O7O4T1TfuzNPlM5RgROYXZnAtDYakIWoFQORgtWuUIlSpESbEcRUJDqAPr9IxrI4xNkyigV9T4HC&#10;1hh2Nvj6eBdayG1fHlXjGZ+fkGsfr2Zhfz0Lt1czcbCcjlfHBXi8k4HjzQq4uDHUd1Lw5GyQKjk9&#10;1SnEGjl/Hr/85S9hlZ6fjaTkROiuXwSDhuioaHPwLIUKdvHwQgVHVLb3yuUCUqx8opkM4lYNmmSD&#10;qOR2KvhmRx3aehrNbgvd029jMKEje/3DOhXabnYVzS/Q0a2P/+dYqraPaNuT0Li7P434hFDDn8fJ&#10;o493GHFRoXeOlsx0N9yT5kRbSXTMdWJxEBMLg2ZPzDSjpxk+1p4YiRA8t8TP8bNT/J4OZy5oZxIf&#10;zzIwkGhj0NJ8P/bJr2/VX6QiG2h/i2iWKvDqXjE+enCFJkKPy8mBi8m1szA7GISstFAE+/kiKiII&#10;gX7e8PP2QGCAL5yddBrV0dwddXCwM1tWzr7xf2DV0HIT2dnZ8PTkl6hU3YwLCfRFJEX7xB2dHcyB&#10;Ne250SnV6st0bqRnOl4raSSSLzWU4mp9mUk7cKub3tXsBLFQF51evVyRRxtWSwUxZOSFj011m5Os&#10;s1SKuO86nZtE+8fKStKwtzlA20hGQQWP0kFOzw0ZUq/lv3EqS3t2dIhUBF9EX9tgZjhgUq6QrL8h&#10;pUrB2s+jgVE7xN8Y5qBqU8gYZ9U6Z8nAQD2ebJfgaK0A+0u5DHOJ2uUc7K7kYW8xB0ujCViejMfa&#10;ZCaqsjMQSkag273e3i4UZ7h7OMPVzRHubk5wcaaSnejQ3vzl6yCCqM0vKUFgsNKGhCM8xA8ppGc6&#10;EBUcEgxPf1/+gAtZQyGqLhUaBOte19XLubhamYPrtcWkbPlmR18rlSvPeovS192ILjq5TnrrDiK6&#10;sbkGI4q9OVVP9xJJwXo+T9IuqrbC6SqTMTpKakcnNjHdb07gDlKJfeScw/y8eT7OsHR6gJFSO/pG&#10;2tHD98aocClTe49m2Cps1WMpfuy1Qgc5EDqf19/ThMHeBoa7LZgeqcW9ddnWXEoW9lYKsbucj8Ol&#10;AtzZLMa9jWJsT6Sh4mI4KorSUVuRjSB3BwS6OcPXzR7eBJ+bnTWcbM7A/txZnPnFL8z+pfPnzsCq&#10;uLgYaenJCImNRFRsjOUmZLjlpJlfUCBcPWnAXf0QmxyGUnOks8hy9E3bg2orieLLqLteZV67Ul1s&#10;9jnduFlpvGtTUyVa6G1vtV9FZk4qW7KJ8Q7StX6jXAUX2mGmVkqWM9Jh8s7OJvLNXnQOttGe3zCR&#10;kfZDTc6PEqndVGqn2Q/VNdCGtu6b5N8NZqeP0Kn39JnuET4esHyme1Dbj5vR2n8Lnd0t5oSx9k51&#10;99zC7aWr2J8vwd5aDttCHAqxC5nYJ2oP5tnO5mBrPtecPC7JjYOfqyP8XJwQ5OGGQHdXuDuehbej&#10;HRxsz+ONX1jhl//zP2ZjmEFuRloSMrIykJCSDB0O032gqPBg+PgFGZvr4eMP/+AwKjoUBfnpyL+Y&#10;Ra5XSPpWitKKAlRVl6H8UhHyizLNIWC9poPAlsPARTQXFai9wUFoumx2YuiQ5KimJyO6Mcbr2mA2&#10;Q0XPE81SsmxxNwn7LN/r6G5m8HKTM6LR7H/Rph3Z9baemzRBNziItWZ/l/Ztt/E9IbOtt8Xs62ps&#10;rTetlKr9XTe0I6mz0XxP5ksRWG93G4OFOv6dGvqPOpq4ajQ0lqO6htdUkWl8jbJl6DSV7uymJ0Ui&#10;0tfF3GuL9Hc2EuxNpkDEviXE/vIXcHY4h/O/fANvvKEMAPFxpF2RjM5CzTGtmNhwBGmJ0csfnj7a&#10;LeJr9ozpFo2rtzfyC1KIwkQUlWShoDgDBexArrawsNWJ0nKyi4uMYEpoOkppny+RrmnHnrZeJbGT&#10;lxmQ6BCzpqlE01QrTjqcL8XqonuolG6iUduymlt1DtgiTS21aGmrp1KrjZmpa6jiIJfg5q1r5r2O&#10;7iYzO/T4Op2opLH1Ghpaakx7i9/V75jfpVPu6CTL4czQrittYKpnX8XrzcY6Bk9lFVnIzk0y+xB0&#10;y9zbwxUuDtYI1f4jT0cj/h60tbbnYPPWL41yz7xhOeVtNowGMDLTIemI8CBzfFH30yLCQ+DjH4Kg&#10;6Ch4+/iZbWM+AYGkIe7w9Q0wG/Myc5KMknPztUGPIXOpNull4iLZRSEd4CUqtkJJBCqzUFdDc1Ge&#10;aaK9bJoHLXyIZehouhGyDqFVos18XV03zA4ubVC9RUU3C4VEn5Qpxd64aVGszjTX37hCZeq8cxOF&#10;qORnG5r0GQUAOgp/jbNFA1JjfuN641XL1jQ6417+HW1pk2LF6a9wpukAdymBoj1PBfnJSI6NoHPX&#10;JhB/s89OR/HsLpyFl/05mgdb+DtZI9jNjrbXxhzLOP/2L/HLX/wfi3K1Lz8sXEcm+eVgPwSH8rFS&#10;QxDNkbFxCCM18/ALhIeXJ/yo5DAOgs6iRseEIDEpCrqFXnYxg4rLxCWjwAxcYgclJVL2RaK6IAkl&#10;BanIzeD0ivA3WRu0mVDo0RY4Tck2Xqi2cgpN3XSGQt8wqZwcmWhdFxmITMqN5itmg6FFQVdwnbG+&#10;fkNoFAr1OZ2Al7nQpsS6Br7Px7X1l43cvGVBrWaSlNrM39QewNPtdWJERrGcoemZCQjwdUNwgCfR&#10;a8mHqIyC2uthffYthJA5+DjbWkQ7MW3p1KzPwdGOju1NK1iFU5m6CRkXH4uQqDAEkLdp63MAzURA&#10;SIgxCzIJXn4BVH4Qg4wEJCTEISoyGPGRofAkLfHwpP0hdQsP9EYoRYd2LWLZBac9W6f7r0J8vJCb&#10;m2IJTETpaJMVAeoUvg60N3MqtxHZClh6qaxOKZ0cWoqTCOnaONndR14t9FOE2C4iXgssUrI2UpoT&#10;+lSsNlJW0nSUVtFEXSkxIkXK8V6rL2dIe8m0QmsFKWMpZ2AJH+flpyEuIYyMwIXcVtflwdYDYTra&#10;SP1oy5cdGUEAqZgSP/i76qakk2l1zldiDs+Hx0SisLAQ/n5+CKJCI/lcu55lCoxJIHGOJpPQVkKl&#10;LdAhz7iwELg6OpFJ8Af93RGuDSQBlkP22g95qtjT3XsS7a0K9LNsYs/MikcV7Zv4s9mQSROi5BK6&#10;aCGp5hovvLECNxh+i0tLhFojfHyLZqOnjQGM0Etnqde1t1KfUzaNq7U6rF9snG9+YQZ9BG0oH1dW&#10;cfrXXkT55Tzz97T3soT06mJpJvIKkpGZm4Cs/CQqNtwgUtu94jlbw3hN2sqoVkr2dXGEp70t3Mlr&#10;PclvfZzt4KVUDuep2LNnjFgFUYFZGZnIyk7jaGUhIzMF4VSgbkyKjskcKF1efGKs2VEYQnusdDO6&#10;ta6IRFuhNFX+e4Pp6WO1lt2rHO0AKjfIB8HkzGmcIZFx4SgsSDPb1IUaBSram1leQYVTAVerKzhF&#10;L1LJZURWBe1rJWqJuDohnKLXlJXjivY1U0kl5doxW8jfoUNVNpAiOtzCTDrdbLPDXMo9TWuSXZiO&#10;jDyaqeJMs+tcrbKIaK9oYnKUSRUYThMZEeQFR3trs3FV6JRyT8XdyQauDhcoam0Qpr115LxSuDa7&#10;Brg7wsqfaPIiYkM4xX0DQ+BoYmcnuHt60DwwSgvwN6FxJBUu+xwdEwo3RiO6OensYm+Q+d/KVHv6&#10;WIrWY4Ngmhsfku7YYA5UqA/READdyk9JjjZryZK0jFikpseYjeHaya5NsbkFVAAVlZNPRRXlIj0r&#10;hQrKQhEHRA7UOFKyluzcZA5OGpGXiCx6+NT0WGTJ4eYkm42AhQWJuEhEXqT9v5gTT0lAIX1AQXo0&#10;8tMikR0XjVTOyIzYIOQmhqGYtKs8NQaFyWyzo1GWFYnMhCBkxgUgI8YPhYnByI0NQFa0FwoSQpAT&#10;F4KsRO2IDDCSFhsCK21x9iEj8KFdcaPjsra1h6ODZbVHiRSUzURKDab5iCD/deIouTCOdtBmbylT&#10;m3dpf04Re4pWtVLqKXJDAjzM1kxt6tUR6SyS8uw4bdbVzb1w5MSH4iIVUpqVgII0ZY6Ifb3ZNxYZ&#10;/JycihvR4snZ4uXkCB8SeR09kbiQxDsRYS6OnKYceE1ls7nQ07Il1o82MjCAJo9OO5TXE0C/kMyg&#10;qTQ7DqXpVBoVlqNsFFmWjBNpGcFEfByyMkNRWMI+lMSjoiwZpSWJSM8g38+MxNVLiSjIDic1jUBu&#10;EhWdGkSl+yA9xB1pEZ5ITvCFlTuhrI6YzlBR6pjJp+Dpap5LZCP/OwGE9jpoj65SBeh2fFJ8hNn9&#10;p92AmSlxlr1ibAsYoHhQIW6cPtqTFUDqEsznCeGRSIgKpo2yhrMtFXPuPLKSaHY4FZO6R/Hv5w/x&#10;p/Fx/GpqCB+++wzfv3iGfz1+hO//+jd8cu8IP/7tU/ztncf46ve/waevHuMfv3uP7/0Of/vT+/ju&#10;T7/GX957CPz9M+CzT/CrvS387nAbn3Z34NvP/4mMgUXk9k2hbXgMeWQDrrSTvs7WnPa0obY2sL9w&#10;xiSdSOL1SZRROS40wJg0ZaMJN9k3fA1ggmh79Zp2PGoLqVp9TrzYyoNGWfZSe3GlUClRSjUjTzRq&#10;h6OUq70MUq6Uqm2Seq5TttrwnJKoTMycVmkJlHhkUTLZ6dx0jnJSnMmRY3/uTcbe1ozBbeBtfxZ+&#10;jmwdrVGYpymahErauxQ6yNKuCXz5ERU51o1PJofxh4Up/G19Hv9YmcUPyzP4cXERP8+P4Yf1Ofyw&#10;sWDZ2Lyq7U5zAD+LpRlgZcp85pu5Ufyo/bmL4/h6og/ffPVvFE4f4+LcHi5O7Zh9YhkMoMK8XFBW&#10;nIdgV+2ztzEbnrXxOYXASaLtlYQFeZtNzdrQHB1h0YX24MZFEmh8PZYBRpgYEWeX2fSsREGnKJUC&#10;NZ1EkAO8Pc1rUqyckEQ7HiOF1phwJCjxcVyY2fSsjE1KYyKkatOzpCgjhXaMvFa7Gqnk4qw4uFGx&#10;3g528LVXNiV6VVtrZCcnoKo4C5cYUiezg9XT2/jp01/jm5lh/DgzatJh/2fDs5S0MoOfF8bwxcYK&#10;fthaxT+2qPCjbfy8t44fliw7yaVobZY231VCj6UJfDs1iu+++xoVc4e4PrOMstldVBVls58JyI8n&#10;KKjEDDrXbF5PYXo8Z2AYkiPDkBobZbaNKguJspHo5H5kMJVKYGnTs/bfnqJV+3HFg012EjdXR4NM&#10;IVWtlGk8PhUrRUuxEm3EO1VsvBJD848qcalibSlWrRSqHeXFeRl0EMlUZqo5LHyxOA0VhamcbhxN&#10;xePeDiYLapSnE+1sCC5TsdXFOcjk4FxZ3gP+9Uf8QCT+rLTdUqY2NC9RYVKaMqCszeD3T+/jxz9/&#10;BPz1t/j673/EFy/uAxtUotCr1N6vlWs2TK9O4/uZcfz8w5co2riLS4tb6L33ErVFGajKS8FVOroK&#10;OrXSzDhUZCcYKaGjK6CNT6DCEqJDzabmZF53PNlNLPWgPR7R9Dtmd5Lh+Tq+oB3mNJdEs8mk4kFu&#10;qv22Up52NcosaCe5sa+MPgxqtXeMX9a2Jq3zJsRF8Q/Rs3O01eakkxOmxSFbCMhKRn4GvXEuqRU7&#10;XkxKU0ZPf4W0p0wXQOekbfGX6NGrGC7XMQxuYCSUTSdWvngIfPNX/CT0nSpT+3LNdKdsqJ3Bv7eo&#10;PCL2W6Xm0GNtata2USlymy3Nhvk+3/uJqBZq8cO3uDW3hfbFXSw+fR8Rvu6IoSj1zNWLhUggc4n1&#10;0+ZnR3jQ3iZGBZlc6sqfrtmZnBBBhQab2arXkpSeRu8xOlVy+tPzIZFhfhbFKnRT5m95USlTiFXE&#10;oefaXX6qWB32C5IDoylQ4hXt203ntEmI53Sh89H2/AzSpxwqNT87FYW56TQFySZBUD2VV0eadJUh&#10;bw1pUgMfKxfPFdKg4qRwxAW6k/IEo3bthIj9xDL9V4VA2k6zTZQKk9KkPKVA31y1bMvf4XvazLyz&#10;hZ/1vtDK17/fXMLPK5P4+f4RcHIHeP8VOGIYnt/G7PQ0pvePYXfhHDwdHE0EFcmw1Yusw5mhaqC3&#10;E3l+orGxaTQDSdrtThORou35nJ1qBSgLqCLMlv0IDo6S4sbQ/8gkmAT2UqQ2OWvLkmypHvt7W8yA&#10;UbS27TMcDiCafXSEjp4yJprK1Sk18tEE2qPsVCnWkug+My2WiqV9ZQR0kYrU+TtPMoAgV3uEe9gj&#10;KtAVo339SNDssLM24aIn2Ul2YgTqtx8A3//TpI6CtuH/8DXw05f47L1nwK/eB777HJ/d3cPvqKy/&#10;fE3PT4X9+Kff4M93bgNff04m8Cnwpz8CP/6AnzgYf+d7P/3mt/j8GX8X32J4YRkrq8sY2dmDi9iK&#10;mzOi6N3VtyA3B5PfLT01GmkpnI1JEcgg7UtOpINWUki2SXGhVHIEUtgqP5ES7FtQGshQn8yJNFWM&#10;wShWitSBEilSSjTK5UVL0adb9kP4nkmLyZA3kLZEmVNjaWO1pT4tJcGgNpOdkHJzsmJRlEdyTsJe&#10;mJeO4sIs/jEvuOlIHjmw1jzT6U1TGJzE8m+UFaWjkpJDgt6484QK0L+v8NXdY+CffwJ++z7+9ZCP&#10;//wxfvjgOX442CQqt4CH+/jmZAdfH27g20Mimcj9QWbjYIfoJqKV9J/INbvKxRrwE4ZWN1C3coCG&#10;lTukgVQmHXcYJdTDAX4e55ESFYmcZKI1kQolErXypZM68VFUbjxBxOfJCdEGmdriFaNsb4xKdcQh&#10;UgtbbPXc6hStUqpEu8alTIkeS8lybEpnpFT22vXoQZKtg586TBLPP5LETqTqzEIKI57MNORkJpu8&#10;YdpdXUyTUEBHVsCoqpC214FMIJM2qYgIz0smg2BnEzm1MpKJgih/NN2WYn+mjaTT0skcOa4dbbdX&#10;TiZNcx0aocJ2qFxVSjAndmRflWhK2/X52UOd5GG7T6XKNJzaXv7rWD9G3cY99ByeGGfqw9g/kdet&#10;AyVBpFuyl3LCUdGxCIuMhl+Q0j0ynPf2h5ObF1w8fWDv6gEXL184M1rVjs4Lts44Z+OIMzYOpsrC&#10;W9p7G0onFf4anZLTAyRKDXZqGozoGC8jNTcvT9i4upu7D+E03Dqhk8BpkhDNkSQzSEqKooKJ2swk&#10;5GanmPoXeVkyC9oClQ5bu/Mop7moKc9FPkPHUnrkhIRYJPNiUjkwnYeasvwnJeogiQ6VfEmb+y9O&#10;+79+jL/9lUxgmwr8gubiD7/hB38A/vEH/PPeMT55wu/++DV++Msf8MPTfUstAg2ClK9zZ/zXsnef&#10;ir2Dts1jBHmQvzvbI02J5OjdQz3ckJdER5wSC0cPf9i6+cLa2RsXHF1Nlmbz2MkbdnbeOGPrYnJT&#10;nVd+KsnrgyQSS2ItOSXKKTqF1GSSeqH3VMlqQ+npFOK6urjCydUTtu7ecOAo+oeGclpEwzc4mCMc&#10;iei4OMQmJCCSxDs6MQEx8bGIpcTEx9Auh8CJkU1isCeulGQZlqD1g7CwCJNPuJgKbz+gXdW/NSp0&#10;Yw4/7czhxwdkCh++xFeyuV/9hUhcx1fPn9PmvotvjqjAbZqFnXX8+PgI3xO93x9v4vvbq/jaMAWK&#10;FPsasY07d3Fj7wGal3cRE8Dpy9maRR+RwRl4vcjCYOquFCOUfsTZxQODQx2YfJ2ZTHsgHMj7z+nA&#10;jK2nOUjytr0l+ZeU+fY57Vp8nbFM98KUpSw8mOSWylWqNe2qCVTIRiRL2VKuP22kScTo7ApXN6LW&#10;wRnnHdxwgWLP13Qqx8bVC9YuVLpO5/Az5519ccEtHBc8OPKuviZTXz0VGkqbfamEdpXOLcTVDn6M&#10;/pRz/mZFAUYO7xoFGBZwIDtJ5CpLn07oiEbpQJ6muDnW9FrMKRy+ZkSPVywm4JRFGF7L36CJadu+&#10;h+t0kMv3n6KpoRJ17E/v9XL01l3CYNMlXOYsK2FAc6kgE1MzvVhan0RytB+87c5gbm4Qo5M95rrN&#10;6RxbXredDpDodM7rkzkXHExrTufIfoZQgVKk4bG8cNEvKTWYz/0ZpilThb0yr9kzoPBxp4LdYO1A&#10;ZTpQkS7eOO9IZZtp44HzLr7Iy8vFyHi3yePc03kT1vYeaKorIO3KRiIjrKHGyxi8VYtChsL12oJa&#10;XkjJxNE7r/A9fqQyyUFVqEVHoHSycZsK3F3Ej0ds//YHOjUi94Dv//49OreXwG8+oHP7rWVAzOc5&#10;EDqWqu+vU7Hzk/jqq3+gf24VXYs7WD++jb6+61hbGyTVbUdHUyU2t0ZN4FJLKphBzrq4No6R3kbc&#10;qCpCQ2E6xhf6MEnUWjsGUanK7uJp0HpaEObts2yJ2rel2P+sQFG5squKrk6RKhsbSbuamJYARyJR&#10;otynqsGi5UWd2rFxlHjwD9CIm2NPXmQM0RjSXoHBJkZhSZiZHzRFB25WFsCPHjifNGZ14haaqwuQ&#10;FkGO7GwNV+szVHoulpbn8NXnf8HP08NUDrmskCqCL1tJm/uTiiX97Xc0rf/ic6L3c7KGf5Ni/eop&#10;vnrMqM18nsHFDr+jSGyZgcESlTvL1378DoMzY2icX8Y0nV9nXTn6akowcKMEswNNWBu5he66CvTU&#10;l+MiUbu4Mo7bm+Nor72IxdF2NNVXmE3d7TUF5MCckfa0s6+PPL113gFnzjvizbMXEKIkBFpMkJit&#10;9wG+FpMQ7AO/AA+z5BYaEYUghm6OdFjO7pbzZNrv5O7uDkcq9QJtjI47qSKPDc2Bg6MfbjaWY2lt&#10;AjdKs9FyJY8ePxwrG1O4WV1CEm6HPDqL24s96GwsQ4YWNrzt0VJdhKqCdCwx/PyWisX7T/Hzb8hb&#10;//gr4FM6qU9/b3Ji4nsVxyFfNf9+et3+//37loPwDwZdHIgv/oQ//+2faN/ZwRpNyEjzFZOPcKz1&#10;qslJqGNPOtY00VGH1uZyHGtrFOXB0QIe3l7A4e4k2m7KbJSh+WohKoozcdaOoNKZMhXZsaYpeNsG&#10;b719AVZSqEIxKTc0kOihMsNJq7zo/e2dneFAZYYyPnb39jMJGC/QOzo6uf5Hsda0Nzac5k6uflSs&#10;N+I5CKUpkZgabuHIl3K08zCp0zibI+hW1ZW6QvRcv4iNyQ4M3ryEIaJFZ8nGeXEtl/KwtjGJOw/v&#10;oGegD4MjYxibGsHSzgamSMMGt04wducp1va3sbm/gklGZfM6R0aZ3j1Ex94TtNx5hK6D+1Cy0pbD&#10;x5hfW0L38iaaZzfQPjmL7btkBONTWKbdHtXRKypURYMkp+fI5gduYnWgBfM9DeY82azOlHVQ8VT6&#10;WGs1hm9dRe8NovfGFXQ1VJjbNedpb89a07Gds8MZiqliJKWas2SBDF/ZygTYO2vB25We0R1e3r50&#10;WDqA50HuRh5HZ6VtkHaOUqr2l3rRTPjC090VnddKkRkVgtqSTFQVJiGfturxwRh9DhU03mKSSarM&#10;ks5dmaSSRIeQ0liZjY76EqxuLODD9x5idH4Gk8uzWNrdwcDOLgbvn6Dn+D4GHr7E4L2X6Dt5ioGT&#10;u+inogbunWD05B5Gbx9g+PYhxg93MXawjZHjHWzc3sQsf2dhicKBWF6YoJkaRF/bDUzRxuqwoBRm&#10;zrIN3sR8f6PlTBvNgl6TCMWS04N8421XTYUlU8mJz/tvVqGrqRr5BFQSKagH+a45oGfQSsqlc7va&#10;2OHmSeIcEm4SqTjTYfn4+sPdg7aY7ztQuaGRUVS6M+wMWoliw+dc0FmTj64bl3CzqgC9TVWYH2pG&#10;V2sVJqnI1aGbWOhvwEyv5YShZFZHpIgKHYRbGWzG5lgHdsdvYnu6B/vTnTic6cLOZBt2p3VUqgP7&#10;M23Yn+/FwVw39il7s+0mSebt2R76qtbXh/LasD3XSxPbg2M6zl0+V92t3bFOc0BvY6od66NdWB1v&#10;xoYO4lGBUqIO6ilx5vp4uzk/pgN6OpSnVoo2SH59QG9efe+9YQZkkojX9Y201qDnZjWKc1NhrYMi&#10;8eEhZiOHhREoIKBZiIggt9Seg3Ai1B3hDNuUsSaO3FTmwIVK1iZdIdrRyY3TwBF1RGfv9RKOaA1G&#10;OaLTwx0Y1YnByVtYpkJXRxsx3VnHjlrKXymrqEpgKbOoDu39d4ZRKUqnGU8zjaoslrKN6vl/Mo6+&#10;fq6so8o+endp6P9VLusOX1MyUGUkVQZSVbDSAby9WQ2K5blEiUNPs5NKoRKV0TrNUnpaWmuNIsWr&#10;vJapETbUQhQTID03sDzQbNrpznqMUtHDzVWwSo6PJGJ9EatVcpkDIldp2XV2zGQ1Jc3yYdgr9MYz&#10;htaJRzsq1JXOzI2tjY0NBjgNhluqsNDLKd5eaY6PzvUQmZSN4UaM0eAvD9wwylwbtdQS04lHtUdT&#10;vOCZThzNS5lK26qsqJYTj+aU4/KgOfF4n62ypD5aH7GccFwbxcONMdxfHzMnIO/zNckD8s67y0Pm&#10;1OOjdUu7P0+0z3VQ2cN0mhyY1VHc1t+c7cLxXD//Jj9DZR9wEO9vTGCHyN6aIqopW+StOvW4MNWB&#10;JX5nfbyPTHAA8+S4szM9fE3SjeXX7SIHap6MxyrY3w+xpFSqZSZ7K9OQrNx1DAakXOW21ZKh9hok&#10;pacyXvY07MDLywcubs7mnOoIR2iVCpzqoIe9VUnlXuJ0qeVrN7A91ozdCYsyhQ4h0qCHaFJ7d4ao&#10;M8dH+4wCdQT08cYo2yGjyAebo3i2M4F3lcpzexxPt8bwcHMCj7cm8PJgFk+UblaVkvj8nhS9OYz7&#10;Kv20PYmHezN4QHm0N2tqpz2id79/ZwEP7i3j8ckKnt5bM+lpn91f5+NNUwHsBV9792QVH+4t4end&#10;VTx/uIGn99ny80pb+96DLfNdlTIbHWnDDfqU8sJU2lZGp35OJpVtfnKE6ktokdZyGyKRyo2N1MY5&#10;5UUIMQsq3j4BcPfyhhOplLYj2Tm5wMHVzeRpnKS3nCOBXupvwvLgdXOMdJ326mCuk+igvZtsxQGV&#10;t8Upf3d5GHeWNb27+V4v7qxxCq8QVVTcg91xvDiYxksqT8dIP3q4gveeLOOjFxv4+MkGKeqmqev2&#10;+5e7+MsHR/jD+wf443v7+PS9Xfz55Tb++M4O/vjRgTlK+sl7t/HJh3fw6Uf38dvn+ybj5/tPd8wJ&#10;m5M9sggOcGfLZTTUFKNFVRro4Qe6dYLoliVx4UQ3pueHsUAUq7SPjgooC+io9vNyynfxs92Djahv&#10;uorsxDAU6rZ5jC8yogORRcfVcuWSOcRilZEcjzTds2I4GxFMxcZFmL1dKjVRoQXpq8Uo5Yhcrb6I&#10;y1W5/9mLNac8rHQwq3QmGysjWFnsxRan3iqVNkuHMz3cbI4p7a5wqu2M42C5i1O7Ew/XqdzpZiq6&#10;E7+mwn73Yhe/eblDRCybzKK7jHa2+Huq09VFCtZFKiYHWFeTh4nhVszREW1w+u/vzGBptg/Hx6u4&#10;fXcdt0/WccT28HgNO4eLJq/m/uESdhi9be7OYZMBwzYfL21OYpXfneeUn+PfmmUQoPMUi8tjmJ7p&#10;xyBn0jCnvs5WKG3gmLal0jToCKlq1Q3SxkqxVTWliAjyRLjyFTrbw0k7Ys6cQXSQNwoLM2GlO66a&#10;/plpiWatQOU58wryUV9RhJrKXFxlOHelqhC11cVoa2UYSk/ezQt2sH4L5YykVJIomoRfNTXsHc7C&#10;2uYNlBen4vr1YuwRpa+IlqcP1vHwwRrucUrpbK4Oezy8v2yS4t67s4Q9TtWtBXru27PY3JvGHl+/&#10;zWl792CO9pQ2lJ9RqcO7nIYPOGUf8/d00O6ecs4+2sBd/u6zx9t499VtfKAEuhysd57vmLNhL/n+&#10;y0dbZro/5tQ2ld342JSj0/dOFvHkNhW/NGJO8uiMhLbuC72W2k/tGKATG2KrSkYD461QjsVK6sTN&#10;9hycz76Bt9/4HzSU56EgMwahPj4mP4+pZJioxdy4SMRER0IHHa6W5eIaI6aOxkoMdNZgqIsypJSE&#10;9RgZaWSMrTNh1zA10oQRndOlkxrqpuMabsDEUCNuttQQAQNYowd+yAvb3p4goZ/Gzs40UaQKiCu4&#10;L1v1cBMHR4tY3pwxjuOhDiJzyj7nBb/zcJWm4BDv8Ps6AvryoarMrZmjoDry9O5jCgfJJKKWPFS1&#10;xE28SyWqzuSru2vGZiq19wvaRImqJz4/WjKi87nvHC/hJR8/YXtAh7bJAdYK1gRDcJ1v6BttQw8R&#10;2kvzpo3PShM6QAbT2FqLwqIcvPnGW6SZdmYj3S/ffBPnTFmyN3DmzFkpVhsvQgxiE+NCcbkkA9cZ&#10;P+s4exfDvbamSvSRBKti3Qj522gPKQVleoyRyVSrOfO/sdCJmZEGrC3Qc5Jvakfh4DDpCTurA8+W&#10;9LWcbiuW81sbjP2VJFjHPB/w4nU6/IAUSedkdeD51etDz+8SpTrm+T6VqwPPHzzZMqJsyVLi6Vnd&#10;/xYdetZnTw89m4PPQid/S8pU8m21zziILxmmSlT18c4WneD9FXMqZ5w82kx9HXpmFKYKUDoToZys&#10;OuSiXezZdPDRdOrnz56Hg805NKv+HPX2iwsOeOOsLawSSbNiI0ORmBiBwsw4XL6YiVqaAHPgmR/u&#10;ZFTRfqvKnFgcJGp1PFRncWdJ3tfpfFZoU5coi6QiIyPkqEsDKMxPRBc/r0Mdi7Rpk1SuTr+Y0+Q6&#10;VbM2hUNe0DOdr31J5L2zjjvrNBv3l/AuUSVlvH+PqLq/aJT6ioh9h/ZY53EtsokPn23Tqe1Q0aum&#10;RKaOm37IATJZyZ8SvVTyi0cr/C2hdsWIspTr3K8Gzxx2ppy292l+7nMGqLCezk8M0p6b7OU6ODJM&#10;x0beqoPPrV3XUUvgJIT5IjXCC2mhXkgOc0disBeaLhWg9XKuWfewitd98xiagCAPXFGiM8r1K4Xm&#10;FHnD1SLcaijHLcb0vf3XMUWCrDKc42OWrOfzROfifJcpOTjD6GlhxsL1xshZpzjiOkm+qhOHy5ZT&#10;5DpepENy+/tzePh4HR+9u4PfvLuJd16t4e7mONG5TjNARnB7Ea+OF4wdVH3RD6hcoVEHnKXYD57t&#10;YZF/f5dO7JD28dHjHRzcps19uIcnT3aNgvb2Fqks/sa9OXOKXPJCs4HI/X+dIH8tj0jHHguxDCJ0&#10;8kdb+3WAUIdLdERfJ8mVzLy5/RqdeCGifV0Q4+NkTpFLqeHuzkiN8kNbbRG6GZpbJUWHI5qRV1RM&#10;GApyY8xNvapSIvZynlGwKEkbY+JehnMDjDh0glwi5Qq50yTO81NtWGDYubhIlkAuukv6NEvvqhOM&#10;26Y6wCzmONV1ZFOH7JT3QPnE3zNJzolIyv2dSdpRousukbozxum8ggcH5JInynNAxXIgThGrw84v&#10;HhCFfO2YDu8p339G83CfqFQuhbtUto6C6ojru49kgzkotLuWU+OW/Ap6bElZz5lzRKVSuUfswwz7&#10;rQKGQ6SIQqg2PZuCsAxppdgbzVdQVJoBbzvt5jkPp3Nvw+7CW/BhiB8V5I40+io76/OwykpPRnxi&#10;FEIZbTk52aC0SMkj01B1KQdXCOsb2gzcVIF22tVOOiodDe3nH5FJkAi5yoGwNEuTsMipTw64S3o1&#10;xs8cbk/jhNz04ECJ15exQUVLsdv0/FLsI9rLF09pD18dkMtO4aHqR9zfxENe8G1+TmV8dzdmcbQ9&#10;g5P9BaNUHc2XYj98scPPLtHhTeHZgwU8IbKV8/8xFXmXjEPFbEuKEo1idTT/9Hi+seFCrWq9GsUu&#10;4ylp2CMqd5ugmGQQo1M/UqxOkHcwbNXRfB3VV0Z7bYzOSI+mQnUW4U1oY1xBWizsbN6Gk/05+Hi6&#10;4w3V6M7OTSPFikZUVASCidzyixlmnbGY7WXa2vq6UtwivdLZWx3M0Flb1WkbIpcbJQOYpBObYRw9&#10;QQWb+gIMDWdJ/i/RRu8wSjohog4OFzhVF7FBbqkTiztkBodkAyqE++L5Hp7SJj4kmt/jVHzFwOAd&#10;Pn/v2QYdkaY+7eizTSpUsk2FqliuFLyFl7SvqklgahNQLEVzGUURwVLyQGcjPtYsIJN4SdSeFtCV&#10;WVAkdVq34AmVqmIhm8v9GOMM1AlMTX0pVvUVVUjvVkcNdKRJZ4pdnBxw7owNLtjYmwMe/+cXb+Ds&#10;eSf8z//8AmfPXjCL3VblFRcRHheH4OAIxMWFGE5rOcRhOXdbdSkfV5VYor4MTVoea69FjyoId17F&#10;YE8dbW4jphnNjI62YEzmgQqeISft6r+B1fVR3Dmeph2cJhugfSXyLPVsaSIYap6o5ABR+4oBwhFp&#10;zntEtyVSskz5D+nh5aR+zejqlegUHxvl8vkHr7Y5KCoIQSUTvS9pCt7hd59J0fyuKqrcvqtj/hwA&#10;2uh3OEAviV5VUlHem5cMJiTKdyAFPz9cNRlApFixgNMEEi1ttQyIqnGz7QpU41e70bWzXbe9lXRf&#10;B5vPn7fDhQs6jm/Lx7Z46wwVm5uTjks3GpCQloSw8BCEkyEoufiVy/kGscp5UM94WEpVNYFGOjKZ&#10;A0VfPd20u33XzSqWxBSZIJJnpzoxN9tPptCPfU575RhYYxw/vWgpWSvlKpnEHXLMh7R9j4nO+ww3&#10;33ntnE7FTHui+qMHS/hIdpYm4FfvHOA9ts/IDJ7zfRWneMhpfsJpfY+Iv8spfp/IVOXkY5qVd+io&#10;fvv+CX793h38+tUuXtGhfUTF/kpZkzhwSuZzsk87fTSOIw7+OPsup6WTk62ddWhsrmK0SaXerEDt&#10;tTKzi9zd3cMUtjg9MW7voJU+SxHjC+S1JtdBVVUZymqvQdWXvfwZ0sbGoLQkG7WXLNFWbXUh6muL&#10;ca26DHXXL+H6zcvo7CT16lOBIVKxthoMd9ebYhiiZOO0raqDPTHdhr7+NmytjmBrZ4q2dcqchzVJ&#10;JHRim7Kvg8snC3hI1N5j2Pkeyf3H7+6bwODXjKKEJC2gbJJXjvH3G+ltL1dk0OT0MMigOTleYYCh&#10;quPT2CIP3WHYus/f2Wa7rtmxTTPEkPf4DqM+DuIdolNVGLa3xrFNRrFIszVBrqri4884KKoQMkzb&#10;Kiel7ByqAN3AkLrhZiWami7h6tWLSEiIgIuHCxykVBsHc7xAt6q0C/604LLEqiArC9XXq5HFACEu&#10;hZIQBReGp7U1l1BDulVPznZDpa3rytDA9qaQW1uK5poy9NCxdbdcMpVyRqhUKXaU7GGcZkGKLSnN&#10;wcbSkMlxsE0bqgq75kg8RbkIVL/79p0VIpeR2O68UazIumq47NBD6wbkfSLwIbnofaLy8PXRfJXJ&#10;XlizlMnWCXOhf4kzQfVi9JuqpSzFKrmE8hzs7S9SZOvnLcVAKFv8nphDh9Jn0dQ9OJ7DMV/vH9Qh&#10;vYb/KFYZOlqI2usNZeYIkz+jLCeVaLOzh7Wtg8nWobspBq3WtlDyCINY5ZvVqZmcvGxL1ZPoCIRF&#10;h5mDyarLUX+9EtfrLMpVdg6ZAyn2VkMFbl0vo1LL0d9WjR6GvX2qkU8OO6xAgrG1TgYuMjhY2xii&#10;YqkE8lhzkntB0dioKcW9R6dxQEUaxdLB3NufwP2TWRwfEs1U8j3Sryck/qqqosIlU6RtysxhMnS8&#10;5sYmzcnrTBxqldJKj8WflbFDNE+yx7BaiFVZmG2aph1y5yYqrJ7XtzLQjns7c5gcvUK+XkaWU8Eo&#10;shCzwwWYHMykH0nBYG82VCrM0c2RoawUa28yoGqvhRSrzBxSrLJzWCUnx5sNGqnpKURrrJEYBgwl&#10;pFwqy6Hp39B4BTeV04sjp+K+Hc3VaKFJaKbi225UobX5KjpJRfrI97T6MzhKWyuHNtOL8fEuk8tL&#10;il1miKuUpBKFuApvD6i8fcbq9w4ZZZEh3NscwKM7k3h4PGVKjSuz0THtpKVYyijGiXqjWCptljZb&#10;ihUypdD1zWmjVCl0i0o6VfD27qxZwdoiig+IeCH2YHOEdHAMjQ1FGBmoRV1pGmnXDCneTXLoq5QK&#10;vLh/kQFGGaUUOwvk95VhcPVyg62bPVxd6cBeT321/52ZQ2sGVjp5mJgUb9Cq9CcS5aT18HJEVUUu&#10;qi4X4rpsKwMFGXFRD2UE0pHNDhr39o5awxTau66hp7fBcF2Fg4OGBzait7fZJOzZ3Jowoor3yiUj&#10;5co2iuPucYrf5TR97+U+Dlf68eTuHB6czNARLZniRJre80SoFkgkQqsUqwwcpwl5pFTZ7VOkytSo&#10;6JFQrUwccprLep8DsKt+7Exgmyzg1o0iKrgF4W5v4AVt9v5SNZWehb21DOwupODJYRHeOS7E6lQ0&#10;UpP8zJ0UnYcTSl1c3c20P1WqWilVKU+skhPjkZicgMTERIpqbIcgksxAez8vMQK7XJlvEkVIsSo1&#10;pfOtOtPaRkW2ktu1cfp3kBl00gRogaJLVIWihDyDI20oK88lsqhEOpdNKkDIOs1poEo5yuelcPSE&#10;7YuXW1gfbya3pFKPpmkGlhnFTZlBUEIILekpj4xK/sxSYSoTJOVq/UGtSXfCQZxfVrqTAbP4I9ur&#10;56oSdVqdZ219COtrw9jh85s3ynF35wr83X6BKTnb5QIcrRfiYCUXG1Ts7qoUnIb14XgGA4Hw1g1W&#10;Z0e4uLjQtrrA2o5KpRO7QHtrbecIFd8/c5amIDUtGXGpSYiOjqYJiLMc74wKZ2imM2CeuFSWbRRb&#10;I2GM3Hjzijk4rBwyrR3keToorHOtOtE90GzadkYpvYM3zZF61d4YYoS2SCe2Tv4qJOl4vRY65HhM&#10;aih6+N6WOoT6O2B+uJkx/pzJaXuHr0tZ49NK6tNvqlSZnDK00aOzfcYRykScLvBIuRoEy2uWEl1K&#10;gTIvBBs0T/HvsxXiZ7uxSfvf0lBKPlvCoKGUHLcQH9yrZKBSafLIvLxbiscH+dicjcXh5kUEB1i2&#10;swYHepsk9T7eOq7lSSUrzYkTnBzJEhzs8NYvrIjYtDRSrFgEBgYhMCoSgSFhVCwDhfgIePj5mpRP&#10;OoZefaUItZUFZAZ0aA2VlpPZJM9N9J5S7GnRKaFWrSIXrQr1Dbeho/06lcCQl1PT5JCZ6DIZN6QQ&#10;LcqoKJUy2s3w9ZGeqzg5mmBgsUD+u2Dyv4xwEJQ7RmhVq1wyMgmqBzXJ97XUJ5MgxVps8dBrJzlE&#10;RQ+adoIDoWQ+49NKr9KJzdVBDHTXoL05F08Oyhja0o7OpeHedh6Ot3Pw9E4pXpyU0BTk4+56NsZ7&#10;Us1pRxW6SouJQKC/B8JpMlXwytPT1RyKOa1fYWrzFJeVQmWahFgVzg7090V8VBA/6Efv54WC3GRz&#10;5rW0MsfU5pHoRLUOFuuAcAPpSmV1kclPIAW30PYqK4bCwR6itpuoVXw9PN5G5fLiFui8qBytHpnV&#10;LpkIonaFdlSo7iF9u0vqc3DAaG1txKzcKxGPshwJsVKmEvWcJudRfhhLdiNOc/6eBks23CCciFYr&#10;JZtaVmyVb2aQAz6pXDYL/dibq8TJbiWnexbWJzNxe7UAm4tZ2JjPwNZsBlYnkjA9EIvcjCBEetub&#10;xDw6Y+vrq91AOv7qADdXB1P/3cWJ9vb82yZ/jFVeQRZCQkIZcUUgNCzUFKBNTRaCAxEREw0bfkGZ&#10;KC4zEhNLEHJrrhaT1xG1jVWWqmNNpF23qswxeJkHHYFXur9+BhI9dGxlDDiUj2BqttcgVTfoZA6k&#10;YHlumQQ5KK2ArVNBt7VYs2HJI6PbI0qsY5DLVovN/aPKD9NpHiuNqRStaW+mPEUoVQoVKXSAnzld&#10;/Vcfegc4i3qbqNRezDEyPN64irubV6ngPJys5+PBdrFB773tfJxs5+J4LRUzPeFIjvHF1Yvp8HO0&#10;hr/TBfh5OsLTzdkcOZU40wTIDLz55i8tilUinpBoZUkmrEOCkBQTCv/AAPgF+RgP6B8STMXmobws&#10;BxV0RDXKBUN7W32Zj6vyjDS9zj1w0+QQJB2j3e0m/eoha+jorkPuxQyT9Uj1vOS0ZjU92RpzsEgu&#10;ShomKrZAJzNF5W1KyQuc6pNUpBacXytGSrbci+ox1dX6RzuMXdfqvhRvWf3vNY9PWw2KxCSa6LvJ&#10;aPAmTUCDyeM4xsG5s1nFULYEazP52FnKM3J7uRBHK0U4Inrv0InNDSciIykKVxjqp0YFINTT3ZSl&#10;93axhy/tq6vDeTjbnoP9uXM4+8tfWqq1hUTQUWVlwtffDwHBweY8bCAVHBIagpDIKPgEBcCH5qGC&#10;tOvylWJU15TgGgOEumuluM7YuekGmQKRqwwWNxXFaHGcr90it22nk+uhgpVypIUonprixcury/YR&#10;rbK1cmKiR6JKcmxa552e7jbZiAaGLHllhEpNeyn29LEU2kX0yUQoL5gUr/RRQq+5CUikmkFhK/TK&#10;kSrLUS+Vq7QpQ3yvb6CB9CqfLKAYi0NJ2JnNxv5CHrZmUqlU2tq1fBwsMHqcu4KCrBhcKc+iMm3g&#10;5WQPfw8HI3ru7mJncsVopUs5us6dfdvCYyOiQhEcHoaw0GDLdiPVTg8IMYkhtAHO1SOQdjbf5BVQ&#10;VS7VQrtytRzX6qtob6+8Th9lSSElqaOnbWmhshlUtLdfJYOgOagspCJuGrRKqVKo7OypYiV6fdAs&#10;phONSp7GmF0K6R5qp/JaiUzdNZU56DIZjFq7b6KVtnx8ymJDVW5P73UMtJo0UyrD10UKpe90DtCJ&#10;8vWO7kZzP250gkrvvIGtqWIcLJXgthC6VojD5VwqN8OU5jtazMXaaCojTAZRmUkoL0o1Z8IC3FzY&#10;usDXTbvRHXD2rV/Aye4CnRYV+8vXKaRqai8jLlYcNtEcO4+mkkPCguHl5QtfMgVXDx9TEi0tXQW1&#10;Uk1mDOXiqrpSavJzSVSLUApXW64VMaK6ispWSKssGHVkECrE1U6npukvZZ6KbK2UKoXrvSEqtp/K&#10;1D38TrO4zKCj/5ZRopQphXX03aKTbDTSxs+odKCCEa34671mKnRkauB1uqgb5rvmO1I0Z4+S73T1&#10;1GGgq4q2tRib00TlZDb26MBMXq65bBzO5WN/tggTXUlIiFRSjCjEhfuZcmw+RKmviy2CPBzx5i+t&#10;YMeg4O1fWuognqVijY1NZAirwxiB4cGI0VYjhrPKT+Du62NOxnj6BcCLxNjewx3FJRkoKc83+beU&#10;b0X5uU5zdAmRymihxyWXClFKO1xFU1F9vRw1ZBFxslFEtZBl8nIx5JUpkGKVm0sLM0bpU12cqlQW&#10;p2pHe53Jy9WhPDGvqZxMgIo/Xm+uMSUMxULESMxUpwilEn3mtP6iEVUKVLYkJevhb2mhZXyAgzHI&#10;6LGrFs2iji3lZmnwcpWquaWigmyoKD/F5OWKig5GoIfdf+rgRPg5UZRZzhHn3vol3vw/ROpbVuSw&#10;/2Myy1kpg1FodDw8/ZWez9+ck/UNCoGzrz+8tSkuwI+IJT8LDENOTppJBXKaFkQ5WNSqpp1q2+l1&#10;FacsKOV7V8pQSXNxta7UKLeusYZKzzYXMDSsaprdZsrrTqgpVEmlmuzwY5yyHQ1mV0obbXRnTwtu&#10;kWkoY5ES8Cisbrh1DVfqKk2CHSXP0T0pJeHRan8TlSelKtGZFKxWHFsUUIptp43t5OMO2lnVTO0Z&#10;aKJi9V49btRXovZqIUrKlJkpGyXFGUhLjkRkmD9SY0PhzChLlW5DfN3hT7uqlCzKzeVE53VW+Q9p&#10;Cs69eQZvU7lWIaRYolqxRGp4hD/CiVylLIlNSTGmQFmNJO7e7nB2tUd2XjJyOIpKdpZXnI6cojQq&#10;N8tI2aUCVFQVoZgBhbLJVVwlqq+VUAGVNAtXaUpSTKIcoVapoOSpe2gXRb+kVCl6mJ6+ra0OE7zo&#10;pteJzpTQTInM2mgTlWvrOineteuX+LtKBVVpnrfwO60cEKWbaiBDqTP1XOv/k/RMj5UsTZtJlClJ&#10;g6d7d6c5uW7evGrWny0L/HmmYKKS8ejcmhCbEBdo0g2oRFawl7M5Ghrg6QQf6sT5/FuwOXvWODCJ&#10;MQUhkdFGkXJY0ZFsqWhP1Rvk9A+JjISHl4/JbOQh0+DhRcUmITcv4z+Jago4soUXc6hYlYnMMZJL&#10;9BaUZqP8EukYqVjDNSqWCkhMikSVEKbbyvLORFpnZwO9tYowk19yKvf3txjqNmLu4d80ObWUju+0&#10;eqmeq66m0gNeo+PUe6pu2kzFXleGo8ZqovsGbXuNQavS9ZkKp/zODf6GVuqkzDYqVixBWeTEv5Xs&#10;rErmi1JJYJRTcvNSGIWS2zOMjYsONAVFdbA5xM8bfh56/DZsGRBYv32GFEtZ5H6BX/zCkknOSumh&#10;ouSwgnyRGhNm2WmoYCEyhnY3HAFBwTQJqhum/bKBZoEmMysZWYzIsnKSkH8xk9M/DflFSsmktEs5&#10;5oabnFhVZTbq68tIU7JxmWYgPjYYFWQN4rSiPMqj1UXFKjGwKQVL6e29iUbStzE5oh46HE5robCx&#10;uZYIVRY52dYr5rHkNGucWbsgb9ZjSzq/azQJVCoVqM9I9N0mOlLdVlLUaDEJDVB616sMelTwVHKa&#10;RS47PR6Z9EERIT5mncCXIatJ80LkKoNcAJ2Yn+MFhNPeOtraUMFUKimXySCnRZdQ2hBFXMowYU4h&#10;KsEZqVdkTKy5XSPF+vkGmtzf3t4eiInzJ0uI51RJIUJTUcrA4SIRqvZSlYWS1VKBCn8vMWorV8la&#10;5UcsTMVloe71CtmptLfXQLkOzVJkx3WjWFWX7ySipHwprU6ray00AQ0VZqXtOrlyTV2VSVImBAp9&#10;mtKyxU235IiUnrWBCK0xDlD2WKhv5ntaRGrk99vIsfX3pWgxGuUEKynJNIrNzIxFemIMwvy9EE5T&#10;IMUG+HiZ2pZKz+dofQ6e9nYIpP8J9nJAkKc4rZ15TzkQrVRzOswollPfnyMTHoqgoCCERUUiJCIS&#10;oVExhs/6+/M1mgkd+wzm+7EchLSUKKOsirIMI5WSckumSy3c5Ocno6AgEZcZsZTRFhdmx5MxXDRK&#10;MRd305Jm7yYvVgGGbq/3KhsnTYFuWPYNtxtuKsckhcnxqdXUlTKuE2n6HSlHipXtNGn5ODhNLRYT&#10;ovrvUqrMSENTDT9vUaSy1ZlUf/wN9cNQxXKyGvZdypViY+NoGv2VD4fBk6+LOVFkEme4OJqU/6pg&#10;6ktlKu+WUqS62J41inWwPcMAIZ42lmxAp2UCA/3MQeTQcE35iP84L2XrDFIAERZmFKst9N4+Hmbp&#10;zN7mPFTr1ZfGXKmigpQ8gu8p75a23ZsyqEGW7HE6RJKYFI2rKh9AJ6aFHCFOydnlPFQK2OQN5wWr&#10;kkgPAwQpS1GY0CiRUlVYXNNYaJaY6Ix2WtJK1Gs3oNAps1BD9nC5tpzM5JLJedjIiFCrczc4uE2M&#10;FDWwDeyLch2aDJ2kWJqJWdmpiAqh+eMMjQrlLA704rURnVSuVrBsqNhAKtbPzYHhLYWc1pVhreP5&#10;s2QPF+i8gqhQHe1kUKCprtsy3qRYASEWxZ6mQZVpkGLj42lzVESIttjH2w1u7o5UqDuilHAxULVk&#10;2YH/K9ehxHLcyQeuTtZmraGeTu1GHac1eeM1ipQrE9BKpRrFUoHdssXy4K8djLIvq9XrolgKHmQm&#10;TLJJKlqi59ptLXTW1F0yPNvw6ipGhrUVfJ10jQPaxL9V33jJKFlolUIrK8nRidiii+k0dYm8LiKS&#10;CI0OC7Ao1c+D10d9UKFuDGtdCKpQH3ei1dkk9PVzdYCXg71JMWWli4+IDDdJIlXYMpoOLCAw2IhM&#10;gBCrUt+e5LVCc1JygqnJqOQzrgztPPiDOtEYSYUKoadZ4oTQ02xxFuT6GsS629uYCK5aeWeNJy40&#10;uQ4VzWlaCrkyBUKUaJemuZQpZNWSDwuhlnLglgLXxkbzuRQqhyRl1dQxMLlWjkpSP61xlFYoVZ8l&#10;q7N4r/6WWhXMliiaLBNFpJ/QvoFck+uQAPNgAEDlhvrzGn1dER7ggTA/OTF3k5XTgYpVfllxWT8P&#10;e0PBgrwZ8vK5VXhMhMkGF04G4OntZ+5/6RyXHJYRsgGl4VOOQ21D0ufiE6MR5ONNXqtk4U4cSSKS&#10;ijxF6aliT59LqXqu/DLhWu9NCEdJaQaq5OjohcUgdHEqtK0LVllzrTk0mRuYVDKDAilN2e9lF7XA&#10;3k/20EluanFqV02rz0n5VRwwBS+KEpWxWa2CF712hQNaQoaiv6O/oSSShSXpJolkPh1xVl4iEtJi&#10;TNondzc7+Lo7m8VtrcEqgWSYv1INusPDzoY29YLJKebP6MvL0cag1uHMW5YEksptWFSQT4NdQrSS&#10;XmRnwD84xHBXodWLZkBBRFxcjBkAmQPllnWjUp2cHeBHuxri722Ue5qKT4pVEfD/W7GSMAYa2pKf&#10;R45olEq7JjKucPl0EUcXLWUrJ7imqlD43xk4tTzZTickxyWWcJVBiLIuS5R5s5S/q2iwWOUJqFhF&#10;h5Zw2xKO63E5TUMJw3BVP79IU5GTmwpVRE/NiEdUTDAiqEAnx/NEogtCfCxKDedreuzv4won+wtw&#10;sbeGh7M9gohq2doQhrpBQq0OKScnJCImOhoFhYqP8xFOZKpiuk53KyunN21sEB2WGIHsq8nOGaxT&#10;NA5w5Y+a1CdUnhQqxZ6aglMFn6LXpD5hpBJLm+5N5SYTFVKokCq7VkpEKQm7VtAuXSaSrjAUrhG1&#10;UnRVYQIN8/h1K5E5UbZO1bCXIiX6flExp3SRokFl41S4zZifj5VrPMcIo0YGNgq9TVZOihJVpmUT&#10;rQkRJo9jNJlAeLAvp72ruWsQSfAIuSo5H04H7U176kLlCrFmXZbPxQyUnVPpUk0J+ghO9aiYGCjb&#10;vIOn0pyeKtWbSuYfoA22mIFQxHKKOLq5mtVyD3I6URApUQhVJ9TquZSt4/pqTxUrzxlPnhzL2RBL&#10;c5Cfm2jomnY2lvDCFfJKIUqkLiWXlRdQyaW0wZay9iWlDJMrL1J5xRyQYiomn8osoPLyjdK0XlGo&#10;7G9UpNKd5lGByu6pKFGSlZtiSt9n5hOdCnAK0gxS8woyTBSZxoAnOTkakSHeSAz3RWwo/Yu3K72+&#10;JSGvHJUknNekdKfy/o425+g3LsCHtMvP2QnuttbwdaaN9SJ3DQgmPw2PgJ2bJxzo4bQPyYuUKZgo&#10;9Q3wN4vgsq0hpB3BIb7m9q8Q68s/KmVKeWqFzv82B6ciBYcRqcGcJjFBnsiIVSL2AJqWEKQkR5kD&#10;eylEcGJKJFLT4hjZJf0n3WlOvpwJ4/bCbORzVhUWC4EZJtWpaSn5jPxEj3JyFWYnIC0jzvxeVmYC&#10;cqiw4qL/TXdaShtalBWL4uw4FJKr5quMPz+bER2BdIat6TGBKIgPQzH7VUmzUJAchqJUZeGMQnZs&#10;ILKSQpAZ7Y/ilDAUJAQgJ9YPyiyaxe+lsU2KDGIEGwwrX1ItHyLIPygcFxyciURL7RV3T3fDZZW5&#10;KDQsBBFEbAztsaurvcUMEPZCZ+BrEyDFqpWST5Wpx0bIGAJoq0JpixJC/ZEUFYDU6BBeSIhRcnpc&#10;EDIZ7ubSE2fzovKSIpHH4EPJeArTo5CXGonCjGjkJkagJCMBF9MTUMQBKMok4in5HJiCxCAUJYfg&#10;YkYMFRFhLjwj3o/RJC9ch1eigpDBC86IDjbJdTJI/tP4NzPiqDR+R1VPi1LDUZodg5zkYGQmUVGJ&#10;gUhKYn8T/JCeEYK4WE+kxfuyz758L4CRWQDZkQ+SI32RGOGFuCAXxJFqxgQ6w8rT0xPu7l6Gq9o5&#10;KfGus9kyo0zzWpf18/MxKaVDyXOVO8tJJZqU8FFmgKj2I1n2Mwb9f5EqZf63YmUKdBvDpLwj100L&#10;Z/jMUc+M4QW+ziFblBLNC4tBbnIElRlDpUYhJymcFx6CqDA/eJGEezCE9OF0834trkpETlGqVnfa&#10;ORdHa5P00pNTV9nvlNbKpGHhNQQHkYuSpwcrVSk5dT4HqTwnFmWZMRy4MEaFEUhO9ENqehCycyNo&#10;g+OQlx+JovI40jP6gBIOYlEcstLDGEUmobw4FqWFMSjIZz+Tg5CTyjA/3AspAS5IjfOAVWpsEOEd&#10;jhwiQTcRVTHIjooTlfLytiQyk4KVHsqVyrRn+GZtc8F0XJGWr6IPIldiIi8qO4TeM4jcL4gG/9Qc&#10;aB0zmrND4s6QMFR8kDbXm1RFA3SaTcmU5qaY52rpQML4+LTwsbiwKR+rgIOP9Zoea/CCOJhqQzh4&#10;lsDEwkTEs1XhPyLIh0gMJvojkZUQyGsORmqqH0PzEBRSmbnZVFpJAsPyJIbBZBUl8WQRybhUnoyK&#10;qxnmeX5JNDLyOIMKopCeFojMNIX2wYgJ90ZCjCfiaVqTI71gpRGXCIFKFqnVG8XDqn6pDQinKVAl&#10;QoNEr0n0WIs2OpLvS+UIIfpcBC9YF2tJBRr8n8PPJk0dRVk9dCJSh/eUfzaB5kBJGdVKstLjTeGz&#10;rFQl+Y1BZmosMlLUxiGdziWTU1/vFTI6yk9LhM2Fc7hw9m22Z2Gvc1fn6VT4msT+7Dm4XDgPD+vz&#10;cCUgAnid7nZ0OIzn1frzOhQp+braIplBT1leBsrz0+kgs+kP/FHedAMlfZMY3dzE1x89xSeDjfjz&#10;WC++ev85Ppwex0/vPcM7J7fx828+Bv7yO3zyqxfAv/5i8jN+eLwGfP4p/v30Eb7/9yf4+xNV+n8F&#10;JV/7dmcR3z25h29e3MOnqzP46vYm/r61iM9vb+CzvWV8trmAzzbm8delefxjfQH/2pzH55S/rS3i&#10;06UZfDk/iM9npvCP+Sl8vziPHxbm8e+laXw2M4CvRnvwp/kZfP/V55g7fIii2SMUzx+gYHITRcMb&#10;uD6/T9+VT7/BmIVA91JCe0bQpuYDLUOQTDktmbedNdzonJ2s34YX30uKDEYyzbcylCrHbuLrVq/H&#10;k9QkRQXzPY4vLUwkfbHy6kaYJMaMWJW3LdQSKJ5OBqXICSfDjCIDi6EVUy5eneWO4+/oN0y+Xn5G&#10;j/V9/Y7Jzesps8SB1KKNZbnRAlp/bw8D2lPx5HsyX96vd9QIoAKt0nIp/9lp8iOBVyZWwAwnaAVS&#10;5VW0ZJ8ON6lXlR5Bp0zVmizUBKZaZaWWKN9vZoqAG2MSKSsrnh4rQ3VhThqys5ORl5WC3Aw6fbK0&#10;Mjr/MtLQCjKq0tx4lOcl4zKZl+NZ5au0gQ/Nr4/DOQS5njfZTLXvwo8Wz9OOQLZ9E4V5CQasl4sZ&#10;oBVko5KgLSsmyYgMQ/m1WuT1LGBw+wjf/u5j/HG0D1+N9eHzuX78MN6Pb2YGgdlRYG4GPyjx0twE&#10;vlses7y2MGPJUMXn3yjj1cLrlLgLC/hRmVg3l4GVaXy7MsXnfF+J8TaWLElI+fybpUn8vDCNnxf5&#10;Hj9nMr2uzfD5OEE6hZ9m+Hv6G4t8bX0GP61M4tuZEXw7N45PCO5vv/sScydPUD5/jPr5DVycXEL6&#10;7F1UzmyYu0/F2SnITk5EGmO/KLojZX2N8nVGHIEUR/cY5e2CaD83RPi5IpavZSZEI5YGSUmglXFb&#10;ksLxTIkKJ5jDTO39VCVrJZglSq2rPMVKqyuAKt3uqTUXcCP5ODLEz3xOSaOV41hLM/qOEQJerT6j&#10;O2QCsBYbrU4tqBbElAP59PFpHmQ9ln/1IxgFasVbBtx0WafgFWj1GbVK1yPgKoaRFVYQGy7g8qIk&#10;AqosbFw0g2USIJUxTqGfjichUptOspVMrpBBrpBtkqcmIJestJCALCCN12MBtZCMt5ivFWuHWVE6&#10;KshuS8lqy5VJMTeBbTq8yBm0wOfvakfA2po1qKG+PlJ/ulXGjr6k+X6OtshJjEEpQ4cr5Xmo5O/U&#10;lOSisiwb6ZzxV6/VoHphD90Hd4G//w7/mBwiKATISWB+Aj/O09ouTBiQgZbxZ6W8VFrgRbUUZVaU&#10;EHTKavvV3V3g338G/vkJ8OIZf5PtN3/DZydHwI9f4V8fvIcfXtJar85TXv+GfluJsTcIav6W8jlL&#10;zN/V66eZymmxf2SfvqcH+ITf//67r7Dx5D3kL5/g+sQ6Kua3kDF3HyVzm7ioMky81jLqspJ6LCeF&#10;uUxjUE4SKynl89IsejKy+hyORzHHooBerkQGgrrKSY1GSizBS5BKlPQ1njxPEhPhb57HqpBBXARB&#10;GUprSgtMOfW2Aq9ymFoMGr/Dz0aH+5nvqI1giBbN34kM8zHvxUTwtRAv0hlPWJ3SAbXiUgLiqXWV&#10;FVUrIAqcel+glRUWSPWaQB3Ax1qwVDLaAIpJk8xOhbJzAnJ0RCgvJoKAJVhpvZSUNTE2EukJcZaZ&#10;rhlKxp4ez7ApKd5kRk8nBcjOSDTplDPT4k0S8AKGWUW0iMXKo5rJx5kEL62tMq0rvbKSflcoLmYc&#10;e0khm3KqZjB0SqIVIIGODXKjVSDrjwlg2BSC3DgR6RhUZCWjTktflbmovVyAaxW5BHAxshNIdKuv&#10;oXr5Drr27tPl/xlf05JaQESgCJingFIiReUBVDJFvS5Qr/I95WzdEHBpQWltv7mzB3z9DfDFX/HV&#10;0weAMq7984/48/EW8IcP8POHpA+PHr7+Hv+GrK4SlKtV0sY1viYrvchWk0P9MCmfZbXZh0V+jtb3&#10;r7TKP//4A9ZffYRrS/fQOTuNrsUDlC7cRv3sOopySYMI0hrqrZb6quUkry1IpSTiam4SrubFoSI9&#10;GpUMU4sSQlCcyIgqPphRVxDS6cKjyWHjaBlVXD0hhgZINIHGSBZW6aFVzyGR+j3NkH/amsTmNFyS&#10;/36s7ylhrxKj63V5agFaVlmGTjxaSYzUWp1y2VPgnlpYuXuBVs/l9v1lbfk5LcAoqa9Aa17nZ3z5&#10;GWX9NVaV3FWglWipUeANIXiV4zuO7iUuPsqS2DcpDkmJsSa9agrpQQotrDLXpyTreRwyCdZT4OYq&#10;sbry0mYmUdnpJqNyiWrM5KYRxGkooQUuJj0ozU1FeUEyrpZkobY0C9W0wFfo5qsKUnBR5U4yYs3g&#10;1BSkoZ7v1xSn4Wqh8oen4drFdNTTutaV55vc4pUX82lhGAKXVqBq7QTt+wTtV3/FtwKKAacsmwCl&#10;lsCRFVQuRr0nN37qzpVr3ACQoFXCdmUZ1Wf0mrKGKkOzQK3PylrurfA7fF35yJW5WUmKJXpNmUdN&#10;QkzKMkVWWL9p3tPnl/EzOe5PsxP4TLkd8S3++Okf0E9aMD3bh/6FNVRuHKJ/+wDO4qukTm7k+m7k&#10;+u62F0xZw0AaoUj/QEa7dox6zzMeOAPnC28zHjgLh7NvwI6Uy/bcWUMTZGyU9yKRgEwkIFNUdISW&#10;VfRONTIUr1hiFQtgjRDMyfycvnMKVHFYfU9g1euaBIqBRCVP6WVsVNB/aIaVrKYsqESgDPG15EEX&#10;KJWz15L3zBc+rwF7molagD1N563HpwAWLQgJJE3gDBFwQ2j6tVgWFkrQxqpjnH0xloz/Aq1AnMHA&#10;Kys9FvG8SCVzz0qORZo4rAqCUPII2IuFWcjPoVt6Ddw8WtmSgizShlS69hRTxF/BQF4So0+6saKk&#10;KJTQ0pYQqCV0cRcTImh5I3CtIMPUl1B266xIf2TS7SQGuCPSwwlhDEK87M7CnQPk62OPHP5WakkJ&#10;ru/cQ8/OCd34Z/hyZR7fESRfkUP+TKD9uLuBr9eX8MPOGn4+2MBPh5v4Xtmt79GivnyAr042aUE/&#10;Aj6h/JnB2qe/Y3D2VwZtvwd+UBLnV/hJ2bJ/+gJfH2wDH5AyKMe78mZ+9U/86Q5f++nfxN9n+PpX&#10;7/A73+Cvz56YrK8/rtGaP7mNr//K3/vxC/zj9x/ik7//Gn/7/Qf44+4OQfsDXv36jybV48xIPzYm&#10;BzG6toqN/WPkUZdeKmfmw7H05NiqdBl1EE4cBDMwk/gxQPd2sjUVbhRPpHNcVEAgi3GGHmuMUhOj&#10;CUIaG1rc/xYL+Djp9b6AzM8k0GImKvjmc71nkvQTE6fWVnGOAjSBNUYlOEIUlIWbFOiyvKdpOa0E&#10;1FOX7+vBDvvQkhKcxq1HhRkgGgCzDSKg9dkAfjbwNZj1OX1GcgrkcP4xWVxfrXURHN60wrpVGUHT&#10;rwIr0SLrCsQI2ATyyTS66HQCK4VtWhK5rIqtUDGqspDLgCuDgViW6AEta4ZAnPE61TqpwqnlLWYA&#10;5UTrce7sm7A++zZsdTfqwnnYWZ+Dm70dvJyc6ElsEc6BiQ/wQgpdXDK5U0KIN5LCSPjZV4G+rDiH&#10;XK8AlypykMVJFJWZhWtbD3Frj64cX+HL376Hb14+wb9O9oF//Aa/OT4kCP+Bf7/3kp6eXBXf4bOP&#10;Ca5/EkgfvcIXHxNg3/0Tf/7oOX7aJ4DxDb7cuwN8+Rf84w8E8VekBz99jh+/+TuB9y2++uQD4Hu+&#10;9tkfCd5/4Y8nBP93BO2P3+AfT8WrP8HfX5A+/IXf3aBVvn+AH/71V/z40TN8+/I+vv30I/z0m/fx&#10;6T7Bzr68+9vfYXh1DaObW2hb38P1zXsYvP2Ikz8TzrY28HN3g+pP6YZTMHUTzbEPpcc14KX3lcWN&#10;YjCUxrHKSaAhiSXdYpseHY4U0r5U8lVJAr1sMg1WYhiDMGJCz+NpjaP5Xd3Pl4STUkSTPurejDLs&#10;6L6NAi3d649hAKbA/TRQC/dj4BZAL+3lye8wOAt9neqU3zM5/AVYk8efvPS/AajKEuKzp8HVKSjV&#10;ngJWotf0/imlCOMfDg0NRnBoCPz5vh/djbsPgcuOhWq7Y3y0ufceo9vGnGkCbkpqgqkFEEVXIHqQ&#10;RuBmauWANEGiahY5DMIKyF9V0UJSTGqgVhShUMEZRVUuSkkBShWcFWebGetkb4MAN1skMALOprtS&#10;/YAigj+bFiGTsz5DloCuSWnxL5LfVTCgu1iYi4L0GPjGxuAyAdskoPHfl+SPX5JrfiU3TXf8g9yz&#10;SQ5OTrlLN76n56ILlE2CyqTMJ1jv0PLt8jMq4rC3DpN8/JivK52+EpTLve/pNyh7+h2+rjzZ5rdJ&#10;IZScXGmfd/mbek88d4V90O+Lmsi66z1xXsrXKhDBfx/88bfo3xInf4DajQekB48xcO8eUjkGnpzI&#10;/u5O8HWyMbVhEggo3R2IC/RElK8rgl2s4e/iSGsag+SUSKSl0WqSMqluWAotZjr1l0HJpnERn03V&#10;CpCoAI1dIsc2iXFLAq1pNF+LosuPpDWN4OMw0oIIGggdKZCoqJEpSxscQuCGsg1GECWAYFU5cLUS&#10;f4LYz0+WlrMpgNZWW2p0a1sAPQWnQKsVAJW9PgWm3hMwT2mDQKtWfFZcWBno/Pw82EF1MgJ+AX60&#10;sv6wd3WHEyeId0Ao/ENCEMxZGUaghBGkUTEqKxiN+ERSCF5sAiWZQZkqMyXHUWEqIiTu+1rSXlcR&#10;SSa9UK6bDII8J10rC8kEbgYKs0kBMgnkrHS+lg578rboAA9kckCKDWBjUUqA55Ez58nl0YVpjVEn&#10;5NNVNIPgLchJQ25qDBy9vNF3+ASduwLtT/haABJQVB7AcEw+3l7AD+KuSsRuQLWKnwwvXSM4CaYH&#10;t4GTXX6e33nKx/dptWUtH5MnP+TvfvQecMRA7JN38e2Te8DHz4E/0eJ+9Rm+us3v/eMTPv6bqWyC&#10;XX5OXPe7f+Gbx3xPfFf8WH9XfdKyGQH9xW1aaP57+bs/oJXU5tbefdRv3kHt1j00rx7D0ycUIbqJ&#10;7GjLCe2ISI5tLC1exmsPFMk4RXeivZ0ckU1+2nKliK+Hw87BG/aeAaaygK2rN2xcvGHt4oPzrr44&#10;5+aHN529cc7Vn+IHG/cAXOB7F5w8YePEzzv44ZyS57v48rmPSZSvLNomPbmDEsy7mKz95+1cTT70&#10;s7Z8zlZylu+9ZTL6O8LKLPbS7IrwBtJFCpTipacWVSAWMAXcVAJFzzMIlFOw6nOnFlYAN98LIqjl&#10;FsIY9XGmuLq7w9WTnVb2f2d3OHr6wMWHFpi0IZS/q7Mm5mYDQah6lUG00spkFU9lxXP2pnImm4qC&#10;pAkqGJKmmwvkVtnkt/mkDNkZ8SjKF01IfQ04LY+RQjBAy6bYMaCIJoE3t90IxKqLWUbK+XlJFl9P&#10;0SSLjEQMJ4kCxfprVzhpI6hcN7Tefoxr4rT894UCMS1HKXjapFWT1Vuh/O7Xpi7R97/7FRnAt/jo&#10;6BB/f3BAcH1B+klXr2JQG7Ss//wDvvr23/jy27+SCqgoyfecCl8B7z7Fl3eOSEO/wN+PCUa99o8/&#10;WTgwP/OXdwhkVS+Qlf7qz/jx0085h77F96oYI+Aa0LIfr5fYvjm2gPYZOW3r7gN07D9Ey94j3Np/&#10;ho7NY9KvFLMdzZ8SSmOj+78qXKXgUy68gla1hLFBELluTVm+CWYrGA9cKi+Ci7sH7NyCKH6c1H5w&#10;cPfmZM9G660mDPW1YnygHR0dLUhKzzAlNGwdfWDn7A9rAvecI8XBC2/ZuuGcvTvO2DqbAilqz9oQ&#10;oBdUccYieq5yE/9bgsIBZ9iagikh4gp06arvofSIElm5U6srSU2mi87LpJVkkEXAitOeWl1Z4FOQ&#10;K/FHSBCBTN4SGR4ClXdXJVxPXpyzsyot8IKdPczsO+vATtu74TwvxpozVhv4Hdw8YefuZWawjTNn&#10;qWYmW4mTZ6ApcaHyFtZmtvJz/B1rN29c4PckDm6+sOUMt3e3bCFpKMtDHd29v7NqNvmQp4aiqigD&#10;Vy/moph0IynUF3H0DEn+5FJBYSax9uWyHHRdL0FLTRnOnz2HPlqpW7u0gPz3tamB93plQBUZtCpA&#10;6/vtNsHCgMxQAQZlP67R8ur9XbaytrfJMQ/ZqjqZqUdCi7lPUO/z8W0C74BgFPBECfh97PE1tbLY&#10;cv2qVWJqmPD7sqiiHgKoLL0pt6HX+FjLb5Qvj8m5OR2e/Oa3aNt+gBvk5XV7j1GzfYy+7TtoqCxH&#10;bUU+rpBODbTUYKK3BZ03rqBDm22rSjDUUIZG8vprZdmoV56rklxT6+RySRYuMgjWCktrwyXMzgxg&#10;YW0cy1vjWN2dwtreNHZIeeaWxzE6N4jByV7camuhVXWj5fQhUD1wnqB924bPVcHngnJFuVnKd1D+&#10;U8qDouIzp6LXT9+zEmB1P1pFaYJkWclrVfcvnFZT0b0ogly/AjEFUH60oPqcwPrfVlaPZX31WU+6&#10;Fv9AclhaU1e6EWVQ9/AkKBnkqSyIEq1YOzjTNViKLJyK0thbO7oT0AQm3YVmpkB73sEDtnQzdnRB&#10;enzeiaB3ZpAQFIAQ7VENDzMVjVUdw9bFj9bcB2mpySZDpso0dd+4jAi6vggGG/FBLpgduGm5i0Z+&#10;nKY1Rx9XBLqcN7vetIjefPkimsrzUJhE/h0ZhNHDQ7Tu0a0TBN+Ld8rKyiUfEjjiouZOloQW2Lhq&#10;Ak1UwSxH8TNH/MwdAtQU0lnHj4e0gloxMBxXgBVI+TnDZ/l4lwBWQTMFbgK1aIUpuPP6M6egNcts&#10;/FsSvafnWgZbnCSnlaX9CU8/+hU6OOFubXPibd1Hz9493HlBa9tWjd6BG5iZUPLxXtLpAXzwcAUn&#10;26PobryEtalOrCwo/X4rAzNHGh8vVHOyN5UwXmB80dV7HQtKb7IwjI31aVyrzENjVSFuVOShNj+N&#10;1CsCy6sjmF8ewtBYF1y9aWBocM7aqSSKBbRnrF0NYFV35lTOWtPqEpynQD1tBdY3zzqY54YeiBr8&#10;984WtTmcTQKg5JQiSGRVBdJTCyvrqho2fr7uJNw67uQHJ1orFXLXVlE7F1fyFUc4ODmYrB5KGObm&#10;5gV7J3e6DdW0sbQ2BKvcherZnNdzXqClcBAtqIBr3AqtYPVlDI71WJI+TPeYTMU6t3t6EnJpaRht&#10;bc3Iy0jAtdI01JbkoKGqCE1XClF/pRjNtQUYuFGBwcbL6LlehltKnnm5GA20KqoAGuPnCjebtxAT&#10;7Mbv5CM6xAsHd4/Qu7SKP9FV/1u1GhfHYercKKg6IFg2ad3WJvHN/AhBRoAaN00AGY67gJ9ONvHt&#10;P0kR8A09/Rf4zTvks38kjxW1+Plr/OMP7+O7376Lf/+VFAM/k1J8SRr7W9Lal4z8vuTvENgCtQrI&#10;bRPQak3xOIJ3nSKrrsBseZKgncAPM0P45+ocPvn9x3j68j0Mz8xgcGkFPevb6FvfwMzOFq5W52G8&#10;/yba6i9ibrgJx2tDuL3Ujen+Oox1XcPKVD8Wxzsw092IG/RWTVdL0FZTiuaqAuSnJ2J+cchUl1Ki&#10;o+GeerRcvUhdFqP7WgVaCdyZ0TaMcVzmFkcwNHILVWW58PHkONqJnwq0HsbSWtMInQL21JoakJ5j&#10;e87FWOIzpAUXbJ0Ym1yAg91pdSq6cgFVSwp6btnpYwmuTsF6GpSdUgJZVi2F6T3VqQgMDUJYbASc&#10;SAPsCDoXdz+4ewXCllbRWFQbB1pdN7iTI7m4ucDRVWkEXYzFldjRcqoCiz2trIsIPC2tsaq6KIL5&#10;gp0j+rqaMU5lTtHlzIx24lJuAm5W5NL9Z8HX+TzmpnoxvzSK1Z0JTEy04eaVPIR6OsDJ1g7BjjaI&#10;9LBl0N6L/ZU+xlADaOWANVTlk8/RCmtXPLmvt815uFO0v65UmxqT4zE+O2squXz1+Wf4fH3O1CXG&#10;4ijB83qVQPsKVmndZvsJKgJ4R1SBrVYTtJKwvYZvtFogenC4ju9lOfdEF2gNf/Mevr+7gR/vHeOL&#10;J3f5Hh8f7Jro/zt+5otjApaW/ruTO/jx5Ijtbfz0gPxaQdzTJ5a7Zw8Y2D1/jB/4fQV4Pz29j2/e&#10;f4Kff/oGL999iYmZMYwuL+Pm7Aqqx6axfvcYgw2XMd5Ug/HGWky01JqaR4PNVRhuqsIGwXqwNIRt&#10;Zbodv4We5ssY4CTvqy/l98pxpTADq0sjWCQF2CZwdzdGsLc7ycscIssZxdrmGBbWRzCn9BWkD52t&#10;VeihrnvrK9B+uRzNNYXw86IXtaGRooe9wEBM8t/gPWdNjksu+9Y5G/yfN96CHcfQ4exbsH77DUuB&#10;qtPdWHp8KqrCaopVkZOKMki0+1V7DnxoVb08laTOCSqq4kC3rEP6AQS5kyt5qytdNYMu06paGDms&#10;vZMqFDrRyhK4pgYTra+jC2xsHQla8lqC04FW1saeYKZFtebnL/BzNuSrdvaeyExLJgeNxiIVqRpy&#10;yzP9dEe5aKrJR2tNAXquFuEKLeXR9gQOdiewOtfFmZ+Lttp8NJSTJhQkkxLE0JLcwJ3tMTw9nkN/&#10;8yXUcgCayrMxeKMMAw0cFLZDNy+hriQNjco9UpCOedKB4cUlBlC0enS5Cox+/Pk7tvqn9nt8/+MX&#10;+Oabv+O7777C5998hc+++Rc++foL/OXLz/HHv3+GX//9r/jdX3+P3/zhI3z4u9/g5a9+jccvnuLk&#10;7iF27x5g/4Syv40tWs1VuvrBvUO0M3DSnbhbu3cZ/d/Fzc3buLVzzMf30Mzgqmn7LjoXN9E1Ooje&#10;sVH2cQ1tM4u4MTWHobklWtgpjC4tY35rH10LK7hJaVnYwPzKFIZarmK47SqmOlS+qNoU6VItKbUq&#10;aSQQnxbsUgUhPVYlntmu66Tlg3hAGnG0zMk/247bK4PYnOthXNrN+duFXXo/FaFZHr2FlckODLZX&#10;o/1aMXoJ+KHGi0bPYy1X0F1ThNbqEqhA+AVbe7xJ4/UWDZe1rSfesiFg7RiQWdtR7PHG6wKLb4nT&#10;CrD/vYnhf0GrgqyWoCqUnwkUZyVwQ2lRXVxd4KRVALp4J4LSzcPH8NTA4BA+9qJ4wpVgc6DFdfXw&#10;M0BUlSAbe9EER75HkLu4k8PS0to5kx7QEju4mjpXtrSwsrgOzr5wJoeNDg5EK7lSc1UOWuh2eqsJ&#10;0GsX0V/PYKGxDP1UwuWSJDTztf29ScYvI9jZGCYdHMVQZw36GiowfJOU4mYVRluqMN5ajZkuS70p&#10;VSCa4PMpDp5qTY1z0MbbatBVW4z2KwXoUimQyhwasR3cPlrHDvnlOoOd3ulRDM7PYnVlBWNLk7TC&#10;E9g63MXczgEGbt9Hx+2n6D98gb7j52ijtB+/Qt+9Zxg4foDhO/fRe3iH77PdO8HgwV30HT5F98ET&#10;8/mew8foP7qPrv3bGDg6xgBB2k+Qdu/eR+fWCbq2j9BDEBtZP8YkgbkwM45xuv2+lXUMrW5iaHkT&#10;A6vr6F5YROvUJPrHx9A3O4OW4VFMzi9iYKQbM51XMUO3PtvTYKnB1XPdgHaWrZ6rXRhowlyfpXaX&#10;gKuSVwv9TVgbUrWj65jjdyXmOwK4gM3H053XMMXH0ulkh6W42oh0T92q5NTQLU6YWzUYbKmmXDFF&#10;jYZo5XtuXEJZfoa50aBD2qmMqfJTk1CZk4TqgixEBgbgvGosngL2lNsKsGZbocDL13TYWXlmlF7K&#10;zcPNnBVz82aARSvoTBfvRgurGmEKtFSATa3qhcUmRCI4JAz2BKETgzEbBydzMlKboHUmwp6APc/Z&#10;JNCqhphFaFkpAq6zszPa6ioIzAq0XWMke6UI4X5uSIn1Q06idodHoiAtCpcKUxggZGGx7xbuLXeh&#10;41oB5pV0Z6EPq2MtmO6h0joJzO5aC1BfK1YDo4p0pgYZLYhqe+l1tf20tKNU+BwHaZZy91gJho/w&#10;+/fu4eMXR3SJc9hgMLS8McUAfx7z85OYWpzGwvwUKcoQFsa7MT/YivXFOSwuzWF2agqLjKSXF4Yw&#10;M8n36DKnJxikTA5jcYKvz4xiZXbMyNrCBIP/UazPTmJ9agJzYwNYGh/A6gSvh2BbJ59fGe4yskw3&#10;vjHehQ2+tjTSQSvXi9XRDqyTOi2PtWNlvB1L5JZLI82YH27ntbRiYbAJywTdwkAjZgYpBONp6S3T&#10;GmBaistZynE1mxppek810lS667QmmuqjSV+nj0/rpAngel2tdGqALFBT51PUtymu105aQh1LRmnd&#10;jdC6DxHEfc3VGG6+io76MrjYvY0zb/8Sb71xBmfO2po6llZxYcGIDg9GBAEbHGKJ/k+3FerguLe3&#10;N/z9/U3Ub/YQRISbw42JyUrvpWpVrmaZyN9PS2dBsHfzgbuPr6UAPsFuo+TBpAEOtKyBoZHGIgu0&#10;akUZrEkZ9L5ae0cn07Y01BrL2MeAaaj5Cq1pJS+qCgO8sGu0gK2ckYtTHCzyUpVtGKbyW+uL6Oqq&#10;sNzbiOVBWor+a5ghFZjtoxXprcNc/3Us9dFaUBbV8r1lDpyK6a0NN1Msran5RlGtt1PZo4s7eF1l&#10;S6LHlqJ63bg912dqt0mO5vuMnD5XDTjVhlOrOnCmHtxcr2lPRbXiDvn+4WI/br8W1YCTmLJks704&#10;pJz+pqp9mcfqC39Lj9VaHndjb4Z9Y7s7143t2U5sTrWTZndia7rjP7I9wdco/6kpN95mRNevencS&#10;U+/udV25/z9Rwb/T9rTQnyyzRJZa1RVNhcXXr83TUhuaISGwJ7vraFAI5I4attexOU0vwPdk+UdJ&#10;K/oJ5L5bVeimJU5P0Am6YFilRhFcocEQeHUGRcGVWTUICyKHpeXV7i1KkJ8PkhOTaIHDSBlCTKLq&#10;EH5Ga7Bunl7w9HAn2EPN+qibl49ZLktMSjTrruK3rp4+huMGBfMztLoCrgu5sIMsrLUDAzVHXLtU&#10;gt66EnRWF6HveglGbpZjukO8iy6drnyW7VzXFVPpcJ1gmu6u4cy+RoXVY7m/HptUmqzkXL+ltNvG&#10;UCtWXgNz9XURQsl/A1KDp/a0lt4uJ4NageNUTosUCnincgq6+/P/Kw/E9RYobO+z1fv3loeMCJyn&#10;cvrafUbeah+o1XeXX7crI3i0OmoKIarY4Qk/owKH/7dYih/+7/OjhQHcVv/M6xR+XwURbxPQRvie&#10;REDfF/AFeD5XmbvTCSE5fb47878iAIun7hBUer5NPenxfxdN3OPkusNr2OTnNidU46/dFFH870KK&#10;CwM3+d1u/lYXpvsaMTvcitHuBkzw8VjvdUzSmAx31WKYFGOEgB7svsYAnEas/Tr6O/icgLZKYMR/&#10;ymsVjOnYQ0JMiBG9rpUFvRcbQ7DqYCo/E0Ru4aP8H14e5oyTit8K5F7epAxOnuacaUxKIpIy0miZ&#10;o4wlVYFGB1d3uLl40Xr7wsnJifSC/JWWtaayCION5YwwK9BymcFTdR6WBuow1HTRtAt9tdgcp+sh&#10;GGe6qsijyIuaSrEy1EDXSAs52IDx5nKsDlw3FTJlJU7BuDVBK8LHexyIU8uigVGrwTni4KguoYo8&#10;3qZlkqg+4Z0FFX1U1cz/lXvL/QQaAfpa9PzR+jAerg7hMbn0Q0bPqmf4fGcCj/n6Y3qCF4ymn68O&#10;48nGON8bxxPVM+RnjmfacX+xGw+WevF0awJPNyfNZ/T+k/VxPNuYwPOtKT4ewYdH83jIYOcJv/eE&#10;kbkKTkr0O2rN66/fe74zibuLnFTrY7izNoq7/K17K6O4z2j/3sKwaY/YtyP2+WCpH7sE7R4Bvk85&#10;4ud3lkextzJGGcch+37A31e7z9/e3hnDbV7b3R31axp32OejvSkcs/93d9WOM8idwMPDGdzbncQ9&#10;xhjHlCMGvbuH09jcJ/dnvKFsymucqCqwsbw2wtiAr3GirnJyrhL0S5x8er5GWWa/VjgxJ0c6MTvR&#10;jRFaZ6u46GiE0a1HhoYgKzUZcQSqjlEk0gxHC6wCsvYIELAqGaj9scH8vBJKhAQFwNeXXNbLC+4e&#10;roiKDjc3E/zJfxMz0xEQEkwakWpAa8/ATctabq7etLKusLW1QcO1cgy3K0qtxVgX+RW5zgJn1s4E&#10;+RPd9WzXNbpxunu6maV+8iQGDgLiEjnr1sQtAvkWwUggqp3kTJ8kOGkl5eZkLbf42WO5V1qF27QK&#10;t+f52AhBuSzL1I+7lKdrYwShrKCASIupEgOUB1TufRXT5CA/FRC3xkxRzaccnFPAqNDmfdWM5HuP&#10;+fozDt4zDthTDuaT/Wk8O5w17WMVKjpewPOTRbxQnZyTDbxzbwuv7m7hvceqb7aDj57v4f1nO/j4&#10;1QE+fLGHX797Gx+/8/+w9ucheV75Gz+eYYaWtiQkJCGiqCgqiqKiKCqKoqIoKoqioigqimIUTUST&#10;SDbihnHBFXdccccddzQb2UPaNKXtzHSY6cy0dDqdKdOdLtfvus6Tp59+v7/fnz/hzbm35/F5nvt1&#10;X+d6n/vc5+ziw3f28Kd3D/Dhy328fLmLd9/dwTtvb+K9d7bx/ru7ePmC5Ts7eO/5Jl4+3bAE3+v9&#10;Z9t8rx38+e09fPhkCx882jTx4ZMdvP9oC+895PGPLPNRvqs51Pg5NN2C1p/fW8Gzg0U82p7BvfUJ&#10;7BL+JQFExR7svW6mdNAsBC0aGvfKWZbVaLxeifNlmWZk7YtMnlWeq8hB9cViVNZwncJUVJSGSxfL&#10;UXa2AOkJEUiJCkRObChy1HWUZUFipJlgOp/7CvQYVpA3rvDYxup80+KwTHtxRFW6nipIjotCXEQg&#10;UmLDEBcWhAgCGcMyJSEaaSlxCCO4eiohISEOcbGx8A4OQ15eNoHV0w56JFe9u4Kooh7w8/NHSkoy&#10;NJOAvG8kYdegHpnqLV+Wg5v8chPtNOoEcpwxyaphtluTHjdikaAtDRJIVjmmSiJwqwRwbbwB6+Os&#10;xlnO9lwitDdYPTWwmiOo0x1YpW+TcozQMoy0aBbYEgw3lmLgRhGhvk5f2MTqtg33lrrxcGMAz/cn&#10;8MeHS3h5Z9bERw/m8ef7DJYfcl3xwb05/PHREv70eNnEX56u4eN3NvHnJ6uvYgV/47aPWP71nQ38&#10;9cUmPn53y8Q/3tvBP9/bZ2mJv77Yx5+e7UATRmkW1zvbU3h4MI8dquuqRuSmukwTiHHWApOMIfrK&#10;Xv42Hfw+ly7mop5W6fLlEly7VokmJiqdN6+gv6MO40PtmJrga6mgTbRQmntzdmEIi2sTWF6fwsbu&#10;POa3pjBJ1Z7fnsYE1XF5ax7dfN3k/AjG5scwMc9EcXHUzOmhmwUaLXx8dhBDk13opyfvokfu5YU+&#10;KGApEqP8zdXsqMEBrWM06+ZOb3+TWdfNnr6BZjMzTa/GudP3oE3TGPsaxrLmSgXyzuYgIcQTWZFe&#10;yAn3QnqoO5JD3RAb6IIQL3sEuTvC38Uefk62qMjNQHpsMK7XlqP5ynkcUa9w3f1KIrQJMRGmA25i&#10;nNTXkpTp5kFGejKiIghwUiw8vP3hy0hMS0B6WgwqC5JwvjARVWczzYSCGldY42CamW5q8nDpUqGZ&#10;W6NRVyLD9s3XER8TBA1xPswqeGSmFRMLnZhe7sXEYgd/MPqnhW6saEB+Kpfm59jZmsD+7WlsUbU0&#10;qeoKq6qDTVZBm1QAKpsGr95g1bbAxGWcwHfT33ZRBQY0u8ONctRfyEcjP0fT9Qq0NVab6G3jD9l0&#10;Ba31F03Z1XcdI8rIRwlAH5Wb1asmgtndmsMm/+fO/gJWeFL395ewfbjIoAIdzpoq9f7iMPZ2ue9g&#10;FgeabuP2opkY5nCfx1BV7x/OGUjv7M7g9h6DxxzwvQ/4vnuE6nB/Drd4zC2+5u69ZezxfXb42l1N&#10;/3agOVFXsbnNbbtz2OFrdnfmscvXbe3N87PNYZvlwZ01rGzwN9pbxOrmDPbvrBPYBSxz2/rWrNm+&#10;we+i5b39Rb7XAjZ43DqBXlsfx9rSMHaoqOsLg1TUAfQTSA1Vb51kQQOBa/5UlRo6uYeeVfu1rY8e&#10;VXOp9lFgVPZzv+5UDjL6aM00t2pnfyOa+JtfrNfYVPnISIk2Qzc5nzppnpbWBLYOpzUg4h9w6tgb&#10;cDpxHP5OjvBTTzObU4hXLzwmYmrNoj3Q4xBUV4Z6WiXE6lGJKLOsFgDdARO86lCjF2hgruLMCJzL&#10;jcH5oiRUlmTiXHmOmU1HoemY6usqUEdlaGE2395ShY5mTXl8AQOs4vtppCeHWs2zWGcL01BRmoGa&#10;c3m0CqVovMzjG2rR11aH4YGbmBjrNHGVXrcgJwnNDTWYm+rBOqvfLcI8SyV+fH/FTGF3984CT+Qk&#10;dlfpowjUwd157LHU9Hm37q5gi8Ac3p4xU9zt0mMd3p41yyrXNoawT+gW6M3W6KnusOq/ezDN99Gs&#10;RLPmve/eWcQdlocHk7jPffcIoea8OpAfJWxaf8bP8Vizuz1cxUMe++TxBp6y2n3KKvedB+tmgt1n&#10;D1n1svp+9oxVMW3A2w9ZPT/bwjs89gUtwQtW61p+xu+l0Mxwmh71HU1sZmaOWzShCSqtM3WauKWZ&#10;Oaeo5It4zu/0aG/CrKt8yu/7hPbk+f4UnrJ8sj2Cd29N49neON7em8RTisFjlfy9bm+N08/2mdmb&#10;ZpZGDLCaX2FU8yYQ4F/H+6aiatB1jWLfNdCETiZbJpiQaYrVviEqLqHtJcSdA/Vm8GANraqRRzUA&#10;kIZt0aidZ04cNSPMHX3993jtD7+Ht6sDLpXlIy8zDmdOvY7TPOaN3/0Or//u9wjga44eO61ETE/D&#10;RtC36pnzQBRmpSFTfVTTEhFLgNV+6+9NC2B/HKW5SSgvSEZlcTLOlaTgclUuGq6Uoq62iKWiGE3X&#10;StBwrRw36+l1mMm30vN03qxCV0sN+jpYfRHccX6JSV59mgtX6rg804Wt5UFsr/RiZ7UfK7NtWKP6&#10;bq/RiE+08pgOJMcGoo6qOMpqaIj+dIxedYmvu7U7Zao0TWG1uj5m5lXQ5BfW6as0rcDaBqvJrRkz&#10;afH2LpWKkD14sIEnhOmOJsS4tYS1zSksrBFeqTmTrHvb4zz5mkZQHnSOUMyZ8rmWX83fqFlGXxLm&#10;dxiC6527S2ZZoTl2XxA0hebiVfy6TBg1+6mZs/c3y+Y1fA/r+nvyuq/COkGy/rf2ad5fa+izmImQ&#10;uc/MCczSGi/5msc7k3jGz2o9RuU7VPunW5N4hxfzE9ZYz/am8VQTfNLD7vPCf8D32eNFu7Q6Bk0M&#10;MkI/O8pETkrbp1kDCGgXAW3r1VjsdWaCZa1rexttgcIKtQa+1yDLF6+W42xNEbIyE+Hp6ohjb1JZ&#10;T9nDhjnPqeNvwobwnqUQhgd4mTEsTlKFj520xZvHbfAG47W3TuGNo5poidBqzAE9PRlFCdawtFFM&#10;wuKZaJXkZyHYxw3luWm0Aek4V5xhpr2tl7e6UIAbl4rQfL0cjVfL0MmrqOVGFVoZjQ2VaG46j0ZW&#10;Bbrv3NpYifab57lciQ6u97dfoppeNGZ+nNXGJK/GMVbJvb03MEgvN8Tsv4eJWGfXVTOmurq/ba71&#10;oLwiG5pRoL3TMiuAJvsYZSI1xqRqjEnUGJMozatuncpGk4Jolqw5ZsLWGa7WN6nGPGn7BOv+Q6rW&#10;gwU8ZeLxztMlPNGcmIT6kK9/xmpcAOgEWyeIVvke1fLFwTzeZ/ny1oJlG6F6+YhBIH8LmhTSTB7N&#10;0jqRtErF+/yfVmAVHygR03ST1tf+Zt9LXlwqtV2QmovkVWkNXTTPNY0vLzSF4LROQC1gNVuigZbf&#10;4yEVVRekILXuV5L4iGr9gDXTHdqFh4T3EZV9fXUC8wsjmODvPEpvq1kU+yg4Pfz9uwmmxmU2YzNz&#10;WeM0K6SqglbAaroLjQhee+Mcqi6XorAsFynRQUgPoe0Mc0NcIH0shTHB15Ue1x3BnvaoLKK9PF+K&#10;2sIUtF8ogS9zJg1LZHPqtOlTeyQ5KhjJetBM9iA8xHhXF1cbVBRloKwgxfSfrGbyVFWWhUusxi9W&#10;5uJKTSEuVxfg6oUiXNe0lyxvXilDW4P6Y1agp+MyerqvQvOIDhNATUExyGXNiNsvleWX16y4c/S0&#10;czPtWKKHVTk3Q+CovupfME9/NMzXjU7cxOxkGz1mP+1HDnp6Gs1sY8PcP0rF1cRUY9M9mCSkc1TW&#10;sVdzLVlnstE0QVJdqe8KoV3ZGMM2lefFM1bDzzeYda8z617G+8y8331nhSd8AbepuI+ZqD2jZ312&#10;KCWzqNaLw3m8dziFlwfjXB7HO4z37s6Y+OD+AjNwy9zR1rBOz6kJul8wU3/xcIuZ+TY+evcO/vTy&#10;Ht57dojnD7bN9Ef7VDzNHrm+PGaafcb5/UbkE3tuoJsXd3MjRYC11vWrpbio0R1Z62me/6e0Ce/c&#10;Xfh/WgUFP6+pEVQSTNUK1hpC81Jb56Z+xJpKpWV9lt97Fve4bZt5w12+z/b2BH/HAZ4Hy2xDCiVc&#10;VkA1xqrmBrDOXa0JGLRsjbb2a2hoqcWlOkLLPKcwmwk6lTTR3wUJjOQgD/Nwqea3TmZilhbhj3BP&#10;J1yihajMTURPHZmiQNZVFaKlhjX7+Vwc0ZxMKUzANFN7bGSoGT08LMwfns42hDUdNeVZqC7Nwvni&#10;TNQw46spy2Zk4SoVV3NiX79YjHoqbQOTnOamKjS3VKObmWJ35xUM8AfXjz442GjUs7//1WS4w00Y&#10;H7nJrLcVYyNNhLUDM1NtmB5qwAQVdpbHTA3XYXK8gdGMBQI9O30Ty6y2bzCDHKfxn5vtMZPcLC8x&#10;+2YCoYx5hoo6QYBnFggsY355mLCOYHWDCcYWweCJ2aSnu0NP+PKdbXzwYgMfvL2KP769jA/f3cQH&#10;728yo5/GbfpUAatmqSeHG3ibyrhPNX/OavQJT+ItVp+3aTk2FzWn4RI/1xB96BYVVUq59koZWaX/&#10;P+aWtcRzes4Xj5ZZUim5/oDqdu/ePB4Rck0rfYcXzR5VXqGETlPyazb7W1THvW3WFLx4Ne3pHpMv&#10;9YN9m695+y4VlOC+lBLTDiieCWQqr0qpqoD9FU5Bq3UD6rQl+L0Vj+jN72km0CUmmPwNlhd7zQTr&#10;o7yI+nkR9bL676Nn7SKwmhBYwJoBggmsljX5usDVVNbapqmt625eNCpbQm6iov0Q5G6PQBdbBLtr&#10;ogpHhHvp6d8zCHCxg7+jPfxs7Vi7pyM1NgBthLaGeVNhUgRyEsNxkhbiSHZakmk10EOFMTHhiKXi&#10;BtPf+ni6Ij+PHrY0kwlTKs4W6GFBPW6hUeeZPJVno7amALUXi3BFdqG2BI2NVWi6eQE322v54a+a&#10;6Oy+buYw+O0E79aQ8mpOckFs5iYnoGNU1ilCPDfbQUVuYdnF6KUa9zFrHseV2lIC32KmU92gj10j&#10;uGtUBU2tbSa0FMjcbjwuM3TFOr2bmTmUflVZ+T7V5g795TMmRM+fEiYmRe+9vY4XL7awvz7C6nGU&#10;iQlPIhX0yf0ZvGBS9R6hebbDBOYRfSQthRIeVfsf8H3ee7TFktU3IRSQb5tJ5S1Kq4mPrYqrsFTB&#10;TIz43veZDN3m+x7u8v/dZ7V9bxb37xKmx+uEeJWwruE+L7ADJlB7vNj2+br7BHGTSdLewSKT02ha&#10;DvpogcsL5hm9rjU0d/qvwQvBqrJGaV/5czNZPe2A4vEekzeq/UMmpPeY0CrH2Fjsw9RUO2s0qX4L&#10;cwnLXOvdfbQEBNMKZ0u7Zc51M6E9Adb8cJovWPs0fvAVjcZaU4zsnHhonh+nE8dgf+wt2B0/jjNv&#10;vAVPB0f4ubng1Infw8XFBra2J+HqaIuU+DBEhnqbMTn+8NYxvHGMnvb4GRzJTIhEeno8NGd7Zlqy&#10;GXY2JjoKcbHR8PL1M8MSFeQmoDA/FcV5ySggyBpGtupcLmqq8nCNV1CdZmhl1dXYVM1k6ZyZLkGh&#10;Uf3bu66ZXu7tVN8uqmgvbUM/S0E62H8DIwN1GKXCKsYHCa26Ho61YHyiHRNTHRinNZhkOTHdgdk1&#10;/pDMbq9eLsMSlW93Yxi398Zwh4qxSw+m6XPX10bMvPCamnGeSYTmFl4jtAsrw1jZVPMPq76dKdMa&#10;8Ige8xkzdsXbj5mwPFnBCr3bHSZ0T2/P4SE96/YSq0xCsDY3gzt7BIYnc4fv+/BgCe893MGtbQFI&#10;SAjNPhX9xeNt3D8gJPfpk6meglawvq+bBgyB/uFT+tfHi3wdoaHiPr7LpI5wPuWF8IwQPr3HC4PQ&#10;Pzdzz3M/vfYDeuh7PE6KKzXepcW5UF1MezCODx8zgeP/Mi0L/CxPblsm/n/C76iwQmuNx7Q5z6ji&#10;lvnqCereFLdZfO19qvl9XrA7rG1W52m7KCAjtHMDmp7tVcuAqn0rmCpvtl2mWF1iLVuLBkLa1Crh&#10;umKGZr949bwZj7mkNANhwYE4ffSoGSzwxImjOH7iOF577TW8duQIPF0cEODjYgb7f/N3b+L1197A&#10;7373O9jZ6Rb/GSZhx5mQEVrNg5+WRChL8pGUkYaY2BjzMKIiOjoSoVGB8PV0N49V5+XEmCYqtcHq&#10;rsa5ijycr8jH+cp8y5RstcW4eq3MQHuDkq5ZcQVuK79IW8sltLKKUNnddQW9PdcsnrfvOgZfxRAB&#10;nhy+yaqfV7SUlyqsUgBPTLZjktAOTrZghsp7kRZBjdiqJne2RnGHPlNqtE012qBnXeYPLmswS4+r&#10;WR412+MSlXeenlZWYWd3mn5tkdUxoaCaqcns+aNFPH68gikqyT0e/2ilF+9uDzHBopISipfc/5KJ&#10;2wsC9B6B+oDq+aESLMb71uA2EwTowye6K0VIGe9R0d9/ewsvnlBtCeyLJ1J3VuEE9/ETAsftL6jS&#10;sgvPGY/5/xRPeNwT/t8n/AxPeFE8pKLeY3WvCWtv84KanR/GxtwgPni6ZWzHcyku7cmzuwJYis/3&#10;IrBPBTP3P5FV4DEC9ilfL2ilxAZawmuCv6OU9pBWaJm/taAdGqc1UNMWk2VV+QoDK8FsarXMI2Bg&#10;ZakZkRtu1qCx5aIZrb3qYoUZdT0jIxEuDk5wdHCDrZ0z7BxdceyULY6ftsXRo8dwjDAf5/pbx0+z&#10;tMHJk9x37DROUFkVb56wAGugzc3Npnpm4vL1WsRmZCAoMgqBQaFU2ihEx9DnxsXBzc0RZUWpKCpI&#10;RmlxGs6WpJspiqrpaXWbTnMFXrpQTKtQwiShiFVBoQG3mV/iMqvzFgHbeslA29J2CR3tl9HBL9vD&#10;K7GbVqK39wqzz1pCfIPw1pu7QSPywfLA/XVmeWykEeMEeHScCkyAL1NtF5mwbKz1G9ug6lMqdMDM&#10;fmFpkD92r0nOZBc0k+ailJYKquU13ZQ4mMMt+sX7PLmP6T+fsHxKqzBMD35/fQrv8KSqNeCdB4SK&#10;IErFrP5UEKqUkgrC9wQmAfmQtuHJ7hihlWWgt+X2x1Ts95kwSV1f8v3fIaTPGPpfz56t4cnTFQK5&#10;StXnNl1A/BwP6EnVvvvo3grXqbK0BCof0oIIWCVud7ntkIldVW483j+cxJ+ey5vTlz+jojPeub9L&#10;X72L9+/v4f07y/gjP+v7VHHZGmtTm1Fefr7nd1SyRjlgrbE/jqeE9i7t1i5rlUlNXMnaT5O3ddCv&#10;GgvAar+Z6qqJgzRX5I2GKtQ3aooVTfdSg+tKGjWNQG0ZKqryzaQVIaF+5u6pHsU6o958NrY4Y2v/&#10;6/zhKvVAgI2tI04SXnWqsnm1/ySV9o3jJ6nMZ3CScSSDCltRXowLtTUorr6AqIQkhMSFIjo1ETHx&#10;SQhkcpaYEm8mc9CoK2WUecFaSU9bdS7PLAtaLSsE7QVWB1c0/8H1c7hyrRwa1l/TZbcxOWvrJZj0&#10;RmpnbWm7ig7+CN28Ynv5I3SrZ0/HFfSpWxozZi0P0l4M0huPEd4JJgIjVNghJiBFpdlU4S7ML/Rg&#10;dWXIzHC/y2pffm9+sZ9wDmNkqpvwMjGj/xW8amkQvPK3y+u0EjuE/PYy7t5bx30q0F0qaevNairt&#10;JN7TiSVMatS3VvNWaKVW1haCd7j+ktX/e4TgQ6mm/K6UVBaAtkOAf/CcSkgg3317xyRWtwnJLfrJ&#10;+wRREN4lnPu8iLZoNQ4I0gF9787eJG5TGbV9l0mZaod1JUi7zOh31d7M42kRiktKEBYRhPz8JCQm&#10;8LxFM/sO0+P7PqxuXRGk2Ux8LLO2RIT7I4LZeUJCEOLiApCcHGpmDSjnecujIGXnJiMzJYbw0v5Q&#10;cXf4e02Mt9DHKh9p+tWz3mQNKmAtk4ZoajHNB6RzXWHAvVJXjjqW584XoOhsFtJoP11dXeDo6GxG&#10;7LZTLz+WglVgqsef5mq3tee6na15UMAKs0Lztx8/fYrwnuJrbZmIZaYgOyUJNZWVSM3IRLSmyAoN&#10;gh/V1j8kBPFJ8Wa8rdAwfdFwMzNrdWWRUVZBKmBreDVdrM7HJSVmFwpx7VIZ4S3GRR6rL3GRvvfK&#10;lTImUWdxgz6svroQzRcKGMVovlSCm9fL0VJXiXY9Idpcgy7C28noaaP6EtpeQjzIZG5YmSvhHRpV&#10;BnuTdqQKU9M92CSIa7QEmzypG0yiVmgF1OSlOzma9lbzvGueYc2rqfZazQQrtdWzTJbEbA73WE3e&#10;JkQ3rpbh1voE3iFI7z3awD1eCDER7oiJ9CIQfkhLi0Z6agzKz+agpCjTfN/aC0WsFZowPa7eScPm&#10;FukuPe/+7TUc3t3g+25g43ARi7plujeHBV4wukO3wUzdmiwu0XurJrBeVCqVQO7yeN1m3dicZHLJ&#10;moKWZ5Ge2jJ7ON9va9qs65bs7t4C1vlaga7vpd9DF/I2L+Qthi7uFarn8nw/VgjkzKSaHXvQT4+q&#10;86ccRQNWP+aF9YC11y5/0ynWbj1MvORjpa5WhW1uvYg6Kur1+kojSlcYV3kebzC/ucbyAn+TSlrH&#10;woIUc0fVydEFtoTRCqpVWc/YOMCOymvv6GDUVSFIfwvsiZOnXx1Py0CbcCQpOR4pqQmoqqpAfhFP&#10;RGkR8gtyEGNmxQ1FRFQYkqm6QYTW2cMZpfSxmqNDQNZq3o7qIr5W4BbgYlUurl20NIPVXT6LuisM&#10;QiurcI3HmnmdL+l2bTmauNxQW4T2xkoCW4bWhnJz46GLStfRfB5drdXo7aDydl02IWiHBmgd5HeZ&#10;EKi9UJP8jQy0YpFZ7qpJ0niiNxlUXd1E0MSvI1T0YXXuoCrrZoTacc1M5ARZc+RvM2veppLdYla9&#10;vT/L71OA27IHrFLfYVKzM9+L2/TNd5m53zqYwj6r/421ASr6CL3zEKtqbje3e5nEUCHvs7o1t5SZ&#10;zKyrBYOJoTz2jC6W+SGWI5jW5N/Gb1tCzXJKHPW5VApC1RRzXNdFNs9yYclyd2+RvlwJ5+zCIGuQ&#10;QbNNfSPUpKcWE10M+k5SbXn8bX7eLd2a5W+iC1sXteBdYm20SoBnJrrQVF+Nq5peSU2YFJH92V48&#10;4e9xl/5fzV0tBPZmVzMT6+tmdszmliu4cfMC6porCS1Vld61gYpbT4Wtv1GCy9eKcPliDm1kNpKT&#10;Ys0kPZ4a1MOBENo54ThhPX7GjsppAVFw2tpZQLYqr7YJ0GPGFpz6NbR+pPRsoRlLKzUtEYVFuUhN&#10;T0Fufg4SqLAhYcEIjwwjuOHQxGLhhNjV1c6oqCYz1GzuAvcSIazVRDNXynFds/soKaNi3bhRgQb6&#10;neusOho0vScV2DSPqQPN1QrcENxqKqOVaKUHaqbatlJp2+V7aSXU3tulu2KMPiZrvUzWeocI7gg9&#10;Fn1WD61CTU2JmTxXU+pvbBIoAra2TlCoVIsEYmzKMuH4wLCy4E4TAneSaqs7ZFK7LVa9+wR2h364&#10;hJ79FgFQEvPi0TpWZjpxd3MQDw8ncGdvBPdNOYEDAnGgKpygKu4YWOcJCE/0Qr+Bb0ozJvPiGKfq&#10;T2iZofv5U4RtXDdEZvt+ve28THXXjZAFPcKzOW1gVc2gz6hlc2ePgKqWUKltuj0tmM1+gi+llmIb&#10;tV5jTUL/vr45ygts7FdoTSz2YmW+G1urhJ7f72ptIc8ba8AbZ9GpPiL1F/FQfYa3J7A218KE8yb+&#10;8ug8Dlazsb2QwjIdy6NReHm3BHeXUnF7MQ2bc9FYm47C8ngEpnpiMNoWhJbrqQgK1POCjuZxqxP2&#10;p+Dk5GzCwcGR4WQgtYZVWaW2/29Qjx47Qa9LT8swnjYpKYH+JhHx8ZYprpJTk5CSlmyeDdM2hYYK&#10;CgnVjHfBcPd0MO235WVMwljF1/DqFLyat0u36+RvNAnw9boqXoGajuoCjbmlbGqo+b919fziFdpQ&#10;dw4tzRdoDy6gpYneV/6WZr+n67pp5+3soe/tbTS3CtXlrX9YPYmazeTseYWp6OuuxyTVdHGh16is&#10;POASVWSFKjc914txdasj6FJcK7gzPKFqWVAVrJ5TO/S324Q2NzcWt9T5hR713SebWJxqx/5SLz3e&#10;CB7dnsJdgnt3bxj3bk3izi0mRExcblFt79BirLIaFzCCc2iqF2OEclKz9VPNpgiaOp9onzqfCFiB&#10;bUAltFoWwCoF4ixfZwVWkK6uT5ry121UbR2v95lida/xBaZnB/k6XhzTXbxoaSF43Dxfo3KVKrwh&#10;pV3uxwZt0cpcj+kWOTfSjbqr2UyiSzE/34DD1UtID/fAu1Tqp3tjXO/BnbXLVN80bEwmM1KwPpGE&#10;zZlk3F7Lxc5cGvaW0nBvO5vJXDGe3y7h+8fjcKEYuWlOTL4CzKxeLm5MwGwt1b6UVJAKTmu1r+0K&#10;K5i/hVZx4sRxnDxJ1T1+3AKt+shq3jVND5aYnGBUVqWgVdOXOnxHx2hOtkAEBwfBP9ADCeF+qCy2&#10;9PCqrmRCVmGZdvHihVLjY2vpYQWvqg5llCrVJGJtGpGZb2mvNd7oJpVVbbmdTL60raWTywTVkrix&#10;pMoKWGWvPcxiu/vr0SN/S4vQ1lnP/1NDiNtMn1JVx4rFJSZdBFcJmECanLX0SxihRVC/hCV6P92e&#10;lH/c3qYf3KVN2J9Damoo7rKKfXR7gUnWOpZYPS6PN+HB/jAeEtS7VNrD/QncorIe3J6nLSDshFyq&#10;PjXbY4CRuo7N/R+s04RG8ApaK7jGovBzCDqBK1i1bUF24ZV6ClyV1nUrwFJb7RO0CnO7mhBPTveb&#10;zzFLpV+hhZjjMRp7YJb/b57b1vh7rFJll1YH6G0ZtFUDuglQX4aOG+dxd+caHh1UwtX2CFbGu6iq&#10;/J1mWnGwXoOX98/indvleHGnwsSzw3ITd9bz8GCrkOBm0kqlYXs+FQuDUZgZy0BEZDBcPV3gzCTM&#10;QZN80bfqAQA7QitwT9MiWNVVYQVWHlZhXT5pwgLsHzSNe0JaEuJjY3iykhChPrXJLCPUrzaKwEYz&#10;IhAWHoRwRlCQH8sAJMYEw9vLFTlZKShlMqIWBc3QfV7wMmOspr+tpje8pmxSc3hScTV9paarrGOy&#10;VU8L0NQqM68Zwi+gmYnW9RZuI7jNBPUm7YDmwr/JbFVlUwfX+xu4T52J69HVV49e+lrNktvT38LM&#10;NxW93Q0YoJrO6bGNRSrJ6ihP9qsOMzzRqmpHaBPGaSUmqXQLhEStCYJ2c2caO9v0hayW42MDcWdr&#10;Du8928H7z7exNNKIeXrpO1v9uL83jtu74zjcpgLty8fOYX9vyiQ/47Qco5rjnzFCWMdedeWTqqqX&#10;1DhBG2Vp9uvYmW5ahG4C2GPgFbhWT2sFWhZCUFrhnpqzxARfM83vaV7/m/VJWiT54xnCNs3j5YVn&#10;uN0CP5V7iRc1Y36uG+srvdjkBX2zrpS5RxmWpq7x4kzDykQuClOccDbPB6OdibhFNb27noXbKznY&#10;mEnE+lQ8Vidi8fxWKV7cLcPbt0vx5KAAb9MqPD4owsFKOtZGU1Fe5Ad/by8zgryHhyt5cYe7mzPc&#10;qLjOzprnwxmOBmI7OGhGOi7b0dfa2NgS4DOmPH2GMBNc3Vw4ceq06br45mu/w5EA9adlMhYZE4lY&#10;lrrBEBUVjZgoJmLhMbQEEQjU0JyB/ubphvhgzUoWiuO2DnBwcaJFyEV5SToqmBQpys9moZoA63GL&#10;K9XFuEDve5EmX7MJ39D0oHU10JT39Y2W6e81tX3dzcu40XLZlA2tV9HYdg3NHddMd7ZfwdXdF4HM&#10;7d0EuK1Ld9ga0dpZR/BrcYUq30alHhy+yQSsi9WolIkKJgAEDEGyQjvG5QmCM80TLi+orHxdzzBR&#10;MUvP5sDX0x59vXXmzl0XL7KhjlrsrPXgNj3sIbPxO/S/h/vz2NuZ5/+hbyaYAxN8X5YKtVYIUKmq&#10;OkkL3v7JTgwQsgF+tt6xdqpwN4bHCO5UH+Gz2AXBqlByZlVQ67oAHpvsMSPsjE32Mfi/WE7ODPK7&#10;WZYVE9O0JjxmitvHtZ/rE1NUd/6fSb5+lu8zO92BnXXCPNaCOuYnTVeLsbdWi/us4u9sFBj13JvP&#10;xu5qDpZoB1Ym0ghqmrEC2zOp2KVVWKOimlhIw4MDgrtXjPubhdyfgfnJLDMSeGy0H6KCghHi54EA&#10;LxczN6OZwc/H3Tx/mJwQbZ5LDAv2h7uLPZztbcyEcC5mUjgmZDb0wHZnzGRxp04cw1uv/w4n3iC0&#10;0YnxyMrNQVp6Or1rPAICAulxk2gVYuBLUIPCQhEVHWUGsw0L090yfzi4esLN0xOu3r5wdnNABSHV&#10;HOOKStoEZfXnz+XhwvlCXKoiuCZhs0zBqsmEpbxGfWkbFNfoZ2sJx41mwtxS+2sIWnVr07Ig1rK6&#10;vVl7EOnedzvh6uhtQFZ6NG7wPbv66uhd2wiBFIwnknAqZA30eIgeC1E5TJikbpaqeQRLshWbE5Y7&#10;Z8r26XlVzV6sLUI/k5O1xTZ613Eq8oilHwAVVs1IutmhRG9wnBAKKl4Qv1VYrQ+OE1hzTCd6+f/V&#10;J1WhZXWo1lMCappT4iZYraqrULOWdVnNdgqptUDX/53gBamQuqvU+wzoqQPus6r+4FgX84BW5gX1&#10;GOcFs0CrtDLXgaX5Hia3zViYPIcHa3l4tJGLJ9tFeGqC/nS3BI828/BsNw9vHxbg6UE+Hu/l0hYU&#10;cFsRHm8XmP3317Oxt5iOuYFoLA0n41JlOBJDAwisGyKDfAmtK8JpKcP8NfWtK4LNpM2EV1MiUHnV&#10;78BHcyu/mptOsywpnJ3s4OhgY+KtN1/HG6//AUffeoOeNi8VFy6dQ2J8DBJiYqFZsTVTtp+/NwJC&#10;NIKzJnjWpA3BZpx9Jz0G7hsID0LrpiE8/XzgyiunWHMGn00ltDnQTP6aH12TNJ9XcN202zKuXDuP&#10;S5crWFbhWv0FXKmvwVVNlE+VbaMN0C3Ba02WeYRlJzTteBOhbaCFaKE9MNOLd99AK1W3U302WXZR&#10;da8y8atmMtjaUYduJmtDY61UIIuy6hkmK7BWaKW6U9PM3qmGC4v0ka+8r5qNtKwqdpJV+ATV8cqF&#10;Agz1XMWdHfrZrTHsbIxgQx3OeWH08P0EnyAdEIxaH7xpgLE+nqL9fSNdBLTDRPdgm+kYbe0kracA&#10;BK+Otyq1Ytr4VrU09P4K5jDBN/aD8ApQ+foek5zyAmCpdW3XcfocslCt3Y38rW4yL2jEALdNM7lU&#10;TzkNGqIbOJtzZdiby8bKWDHmRjOYnNEKzBdhfiyNSpuJubFUrM5kYU2KO07POpSAxbEkWqckrDD2&#10;l9MZ+Zjvj6EPLkFavA8qmNCWZ8bD6/RxeNuegdupNxDqaUelPQ0vdyqpJiF0tUwHJkCdqKZOtAiO&#10;sgv2tibsGDY2Z/D73/8Ob77xmonjx97Ckdj4KETRGhScPYsgetnwiCgzGEeAxjwgrFERmgNKliAC&#10;fr4+8A4KRECwZaZcD3oWF29POHq4mXEQNC16aTHtAoHV5NeKcwRW0FqClqG2BJcuFuFCTYHpl6s2&#10;2+sXinHjojqW56H+ylk0MiloZpWvqdo1nbvKZvVjoPK2cl39SvVURPM1NZWdR2tTDTpoKTTpdoOe&#10;jycQ8rfyemqrtdgBKhRPpKAVsAqtK7kRuPK3v73lq1YHS8dnnmAeNzbSSrUdwAYVWb55nO83zJPe&#10;Ndhs4BOYulis8BhlewWj9gvUzv5WjLHabumiF+d2gatO0tZSxw0KXL63FVZraVVYAakQuIJSy/p/&#10;glTHqEVF0cn3M4kqL+qOLtZGHdfRyQu/h4muboePDN3E0ABf31uF3aUq3F4qxNZcAfYXC3G4VIFb&#10;KyU4IIi7C9nYms3E8mgi5gdjTaxPpmJmKAKzgxH0+xG4RxuxxcRruC0UTdeSERcVaOYoqynNxMXS&#10;LIR7OZkJBzV3m4+jjZkd083xDDwIq7vsAG2Bk6yA7Uk421lKjd5ud/oUjr/5Bo6+8bpRWsWpk8dx&#10;JCImGlFxsUhI0VTx2Yig2moeV/X28qOX1aBzmvIzMNDPzO4uFQ4guDpGcyoEh6otNxI+/l7Iz89A&#10;2dlMwlpAlS3G+fMlXM8xyVkNvW3V+XxUnaPfJbAXqMjqVF7D9UvV+bgsgNVb7HoF6uor0dBykQDS&#10;NjBJ0EOS16mijWrrJeR6eqGFKtzRdhVdPBlqZbhJBa7ivhqqeSOXBczEBE8+gVQSJl8rcK0haKXA&#10;Ssq0X8mawpqxa5tCxw4N1hsgZ+gHJya7TPNbT586QlMtCZzgEThWENVrX6VUVAps7cEvuyCr087X&#10;CeC2nmYC3GjshPZbARZssgqmaieMUmDZjIERVv1DvCj4v3VHUE8PjIwRVvrjXq5LVfV5OtWxpfOG&#10;OUafsY15QluLLnhCywtmUD3seBFpCM7ZkcvYmMrB5lg+VsYJ54ginYlXKQ4IsuL2agkOl7m8nEOI&#10;M015sJSHXfre/cVcetwcqm8SJgaykZHshwJaNU2ZrX7XVQTXy+kkvBxPw9vJ1oQmHzElq33NnqN1&#10;d8LqYHsMdmeOEdjjZlhPxZtMvo6+blHZE8eP4tjRN6m0iQmISYg33jW3qBBxiclMvKiwhDbEtCIw&#10;UYukWQ6zTAAvaDUZvB4hd/UNgIOHN2zpSWxdNaSnEwpLUlFaUYCKKgJ7vggV9LXnCV1VTZEpL1wq&#10;QxV97sXqUtRUU3Uv0edePY8rlytxmXFJce0cqi9z/yX64YvF5tbxZaqq1FYdNK7SG6u9t56KfNO0&#10;/Z5HU+NFKvJVpKRE4ML1cqNaIyP0rbMDxiIIWgGqkMIqBK11WdsFqBVyQW3d1q8mN8LQz5M8Tng6&#10;u9X8psdMWBI0qZlAE5w3aWEs8FmDENKOWGFuoxdXQilYmzvqeXwDrU4dWmV1+JmVaOoCkGrqf+ri&#10;U+i1et8WWiO1orTRn7aoA7b6tLKUukrdW/h6Ay7h7CC4glZNhernoQ7agnlwsJ2Wivu7L2J14Rwh&#10;JJCzldhW8jVbgp3ZAmxOZ2N9IgerY9kG5BXahs3pLBMrtAt7Czkmdua4PpKA8c4QTA7m0xqEmvnd&#10;BW1FYQoiAtwIqI0ZKt/PxZkqawtfJl0eVF4/WgPBq3VPgnuaUL71B/rW19U18TX84Q+/ozU4gjcI&#10;rLysgDWeNicng4lWOKvWbEQy4YqKj0Mk1TeEfjaIiZh6e2l60AiC60+1lcp6efvBjdbA09cXLp7e&#10;Zkh6JzcvuHr4wsndAUUlmSg5m42z5Xkss1BBRT1XRfWtotLWEMaLZ1F9odR0MVRUa9uFs6ikEp8t&#10;ZzLHsrySFoOh1wl2tfnWEODqC0V8DSG+amkHvkabUN+kpK4a15jUna0oQoEGUqYqd6uHPcERlBOE&#10;zWoLrL7WGrIPCivUAleKK9gVra2XcPPmVUIrte1AV38jWvuokgSkpfWKgVatHB1UwIZWPd9fRyAF&#10;ZwNBlvo2Ezqpa4vZ19h23RynVpKbnfVoUpLJC3KISqqe/lLMdj0FoKSzT8DKPjShpacBTfpffO8O&#10;+lS9vqn9hmlxaetpMsumBYbbG3hcPT9bsz4P99/kssBtY83U1FKNru4m9PB77dDPLo9kYXEoBcuE&#10;cWkyA2vM/tfGsrAwkIfV0Xzuz6AlyMDqVCpWJtKxOMpyMhnL48mYH07EbF843t6vQF6yA2KYgGWn&#10;aVrYWOSmRRNSO2iWdH8PWgRXe/gycQ/0dIazzXG42Z2G0+mTOPHGG4y3cIJASlXdNSqn7Sm89jsC&#10;S4jfeu11A6tCFuFIXm4qCgqykZ2djdi4BKRmpFFt4xBBZfWnX41iGR/DZCzYH55e7gTWB74BAXB2&#10;VyLmAyczdpePGb/LLyiEyVsE3L3dUFiUibz8VAvAZTkoLc81UV5ZRCiLcY5Ke55RVVPG8ixhLUBe&#10;YZo5pkBztv7mNaVluXyPXJSdK6RyF+Es7UZZNS0HFVdRS1tx4WoFaq6fw+W6GkTGhvJ1ebhCqAWU&#10;BrAYGNTzTfRwI8zW6UO1/FtwpaAKKbJVla1qPDRM6AiafPb0ZDu6qWSNrVxXCwdhblYzHavfFsJ0&#10;s4NK2E4oud6kZaroTQUVtYGvkSW43nQZ9XydormtjpBdQR3fS7elZXOktPrc6rfa1G55bR2PbWi7&#10;gev07HqPBq5r341mNQs28D2vcPmqKZv4ntd4nI6t57ZmJrNKcNt0Yemz6I4jlb6/sxKbU+VYGiog&#10;nEVU1RImWhWMciwPF2F6uARDnYXoaixEyw0Kx7UcWr4kWr8k2r4UlJeloTAvAQX55CY1GuEENiYs&#10;gDV0IJITwxDs6YC4YG8zikximC+SI/2RGsN9Uf6I8HOBn+sphPgwIXM6w+r/97QCf2C8htd/9wfT&#10;MdydCm174i0co+oeI8xHqbhvvPEHHElMjKcnDUdkXDyiE5IQzETMn1YhjP41IiLE9NDRNEtq7vJk&#10;8uXg4kUr4E5IPczEHh4+vqb08vMzy5rFxsXHz8wHVlCYgXyqXj4hLKbyFpZkmThbkYdyAiiYyyoJ&#10;IBO08nMFyC1INeDqGL1Gy6Zk5NMb5ZVkoJDJ3lmCW0llLqe9qKgpIbj0vVcJ8OWzqGFZVJaPdE1O&#10;TNVWq4J60Pey+lbzjtUPWkdDUQja4d+AK1it6mugHiZMSgYJwdxkJ/pVjROgVrUtN+munqUjidRS&#10;of+nUqqpKtnYmuZaXly0Ng0X+DkrcOlKJar4HS7SDun2d01tqenqZ9SVSit4WwmZlFiqfEMQNl0y&#10;r7/acJG1yiX64yumVAuM9l+uq+YxteZ/KSzt3gS2g+BSzZtVK1BpW/i5WlrqMNDfhb7ea+jutNw2&#10;byXYzXx9Q/0F1Ncxmvh/KALn9DtTaPTEylm1EhWn46zORX4y8nISkJkeY6YUjY7wNxEaRLEL9Yeb&#10;w2kEe7sggLWvIsjTyYAc4uWIIA97BLrbIdDDEV60DC72p3HqOBX3LSZcr/0Bb/xeNuF3OHH0NZw8&#10;ehQnCPPx1y3NXkdU3SckJaK4tMS01/oGh8KDcAaHMsnSTNARAeYKktJqRhtXN81C4wlPgilINROj&#10;m5c3IfY0wDq6ucPNU7PMOCE+MZzgpiA7L9VEbkG6CVXfhSXZBDEbOUUZhDELmVTlPEKugRy0P4vr&#10;6XkpjGSk5iSZY4qonsUVtBBM8ArP5qO0shjlNWdx7qpgtfR9uCR/fOMiQiN40ZTQXujJ4euVBgbZ&#10;BXm/XqqsNcNuJyDygOrToJCyjsnnjjJRG7Y8ZtJHlW6nojXyJPbQQ+pJYKmWoKlrJEz1l5g0qrlO&#10;z0RdMcvarnVF7dUq2pgLZtuF2koDwSV+Xn02PYpytY4w1l3EVR5zo0EtJazymy3vZY3L16r5vWoI&#10;aS0uXa/mBSBQrxBYAVyLi9wvBZfaSpXr6lkLNPEzNTIIsJoPZQ/UlNjSWsu4xNpHj4DTZyuZZZia&#10;g8c16MJgUqvup0qC1Xf6nILJs9riC4slLDwnhUnIzI5DUnIEQgI9EBzgbqDVXUU/Lw/YnzkJD1oC&#10;dz2w6OEAfzcbM52pItDDmeFkoLVGkLst7Amug27jvkkrQHhlFxTHCOxRrh9/g/YgnolYWkY6IqIi&#10;We37IyA0EEG8SqKigk3nYs3zJbC9/SyA2rv6IDwhmVVAJO1AsBlkWaFh7M3EIA5OhNaV3pZe196R&#10;iVE8sgifYM3KTTEhgAVtTiFVlDAKXIUV5pKyPJTRLpw/X4pzBLSCcJZSmXVsNl9TcDaTipuFMvrd&#10;Sv6w53nidePi0sVS1KrTTm0ZcnOTkZEZj/LzeYSm/FcFM6C+8osK+VJVx3p2Xx2cpby9tA8aIUV+&#10;2ISSGVXnVLQ2qlQ/4ZeK3tDdvFfQ1jVyvYEqRWgEmZYFmsor12tMXLpy3tgiqdZ1QnX5Wg0/m46x&#10;vIfldazSWep9rhFmLV8j0Dr2Go8RnIJU0FqBvdpwyQCrbSq1LnC173KdLhZLu7egVR7QzAuikQqt&#10;Nm59b22X561jcqvb7WqBUWuPGdqKcZ65RYVyEwKrZswS/v7FpRSbghTagjgzH4dm/Az21/T2AYiL&#10;8Tfz7nq5O5uWAPszp+hj3RHs5UbFFajOBlxNJO104gTsjr4F27fexEkmYGeOHzfe1TR1EVajun/4&#10;vUnKrHEkKDIGgWGRJvkKDQ2mmvoyCZPKBkID2GomcbUWBAcFwY/b3L0C4B8chqjkJITFxMCLautP&#10;eKWyUlw3JmYeTNBcue5KG6EG4rSMOFbXMfTNaUjLTDDQCt4c+mlFXnEmMgvSeOVmEm5WOwRXywqB&#10;rP358rpnc/hDWeBWgldZkYtK/qCXLpdRFUpwlUnd1UtncYXQ1rIKjo4OQW5eOioEM0+WMvNWKko7&#10;QzctTBXMslV+lD5P7cAagEIDhOiE6qkKRS+ToFb61mvXzqGOVfBgH+Hna+tvXjfQCqp6wmIBWIpZ&#10;YxTWAluVUVBBKZXVukLLl66c+3WfXqfjdcNF9kJxrZ4KTXAtFwVh5PvqeAvIF16prQXSG6/+v3mP&#10;V59HxyquaW4wtbLQkwtK3YXspv/Wb6FQO7iA1TEX+VtZu53q5pBuFAlU2QJFKW1aYWEq8lmDZlIU&#10;zHT4tI7h/l4IDdC8yN7GHmj4LM1w7+6sWWmOm9uzZsJwT3sTsgi+brYMeyZq9kzMjsLuJC0APesJ&#10;2oFj9Linjr2J1wjt61TZ1wir4vXXfo8jasIK5NWhcbsipLA00pohOizIhwY6mLKvxzQ0Vq0/E5wY&#10;qnEo7YEf3Pz94EOQ4+mDPQmuh4+mE/W32AUmaxrK3ocWIsA/lIrrQAsSYSKV0GbmJBtwM7KSkJVN&#10;X8SkLaeYsJ6Vf00xZXEZf5xSeqdKVknneKVX5VN11bueVz6Xz3P7hfPZqK3OMTcszp/NQGVRKs6x&#10;2qooTkEFf9zUpHDzlLGgVctCve623TiPGwTPnER6TVWHzVRM69PDAlfLgrWdkHeoeYnZuKC9fv08&#10;FeqiGc2wR0kSE56mFgu4UkYBcvHyOVRfLDdQal1qa4HXUkpxL1JxVeoYHat9UuGbfL/Gm7QhLZcY&#10;tcbjNrXcMAAKUqmwFVpzgdAeSEmlrtcJrgXWKxZQX8Fr4hW0V65VmuUrTFg71KKg2uJVRybtF7gC&#10;9jwTXZWCVXbA6mMVBlh62ZwsClFiJOIobMGebogiL+GBPmZ6+yB/N/jRy2rOZT3+rdCYXZpw28XW&#10;Fo6nT5twOn0CLjYn4e1sDx/Nem7ab8/A0/kUPBxOwvnMUdgcpwIfVRPY742fNdCa9tcwWoHwQMTG&#10;hSEkSAMoE2Buiw2jN/HzRGCwH6Ij1UUxDKHhYQiPiUJIOO1EYBB8AgLh6RcAd18GEzL5WW8vzYKj&#10;CUb4hWgvvFQ1hPghKjoIsfHBiEsIRWJyOLJp4nMYeXlJrM4TzWPGupL1Q5WyCjpLC6Aoo5/SbWHt&#10;Mz9kRQFKy/OpyDmvfHIavbMy2TTkMJvNL0ym7yL8LOWri1kdnye46vegkyNwrcpiLdVlUidPXSjN&#10;3TgCLoAFroDt6LiBGzzhTVyWH9QQTq30g7IYUmzZDKmjYKvje+lJ1Et6To5q2cD30v/R/xU413nR&#10;XKitMIDX0oOrM5H2SQkb6JvVlmpqAlbZTXxPwSt1vE57opYKJUfqbKS4quSOcfka34ehZSV5OvYa&#10;/4+O1XtbwRSkdfweUlfzvly3btdx+iymyfFcnlFZAWt8LGHVU9gCNj09Gqlp0UhOCEOgrzOC/FyN&#10;n5WvjY2infRl8kWl9fNmqMVJvbuc7I1ynjz6BhxpF1wYbrq9a3eagNrA3eEMAjyVlNnAx5UK7Grx&#10;wc5M0PRYud2ZE+b1J956DUeCqaBqJTBBmZfCakabuPhwAuvNYFIWQp8bHEDoQoxdiCa0wWERCA6P&#10;ML7WPzjk10TMnRZBrQy6zRsaGsr3DUOAZlakmmvs2shYvg+NepKgzYyDRkMsVVMXwzJzeCpKaO4L&#10;czXHbSyy0qOQlcbIiEZSQjAS49QPgkG/HRKoOdDcGK788VxM+Hu5wIvm35WZq7P9KZw+dRQZ2VTf&#10;qiJUMvG5UscTS5CkNhaALN0mrerbQCWt43oDl5teJSVmHAdVoXxdffMF02ow1N+MNqqtabBXEDQl&#10;MyoFhOCzAmG5Ha1EiF6V29WaIGAEtlo3Ggmr+lcoITRNXiz1EKH6WVjhquPr5aGlpPLJsgxSaCV5&#10;ihqqdtUltaBU4gJth9VPG+vB76bPou8rKK8TbgOqah+WglUXtAbVuFR79te+IwqrylosARNq5gpZ&#10;WclIJrSqlQO93eGvKQ+YpGtimWCqbJAfRcqPiZnp3cX9VFxB6+bqiBNUTjsqrLYF0eMGebrQ67oi&#10;hID7u9nBj8C62R6D48nXmZDx2GP0uwybE2/C/jThPXUMRyLCLUN6Rr5q3tJctnouzDfI14CmLonG&#10;52qeW9oHb0IcQFBlA6SympnR0uzlY0LbfPQa2g4zQbJmF49Vv9xILkcgTCAzEmNieXUGwsXZGa4u&#10;LnB2cqSl8ICvt6cZBjIs0A/BBD+E/zvIx5tG3+vX0EiOmqTv/4I/UoAm75OX0tRR8laanccHbvRS&#10;Gsm8kPajVhkxT4q1vEzve4XL6rx+5QqVT2rME6eQqirkYRulwgyprxIZ3Y3r7WLiRutgTWKs0Cq0&#10;bmwHgbMqnIA1wwfJJxNyKbIUWEoshZZSq4mrlaWSIyu0ei8dd5lw19KeqOqX/71BO3DlerVpNlNU&#10;U7lLKtWyUsSkldW7WlWqdSeRFyhhFZQmWaX/b1ATGS/WK3UEldutNcCFS6W/elirj5XKqqlL4Bax&#10;zGfNps7dMfEhprthkBfPGQH0pV+NoqD50avqKeBAXwbLYB/Nbu8Jb+73YGKmnlxSTsczJ+HlZMvX&#10;U5U9nAguRYcAa9mXouNFm+Dn5kCAaSVOnoAjbcQZAu9AxT0SSWXVyQ0gGKrO1VIg4NTPQK0CgiIm&#10;Otgy1X1ouJnow9+f1T5VVpDqGN1k0EQgLh7ehDqIQDNZ4/vo/aJiIxBDaPUUhG5Y6Hmz1PhIyxOa&#10;zo5wZrgw03R3dzVVSSiv2HBzlVrg00yS/j7uprSuq9Q2K7Raty4L6N+Gn4cL7OmnNC3+uUolF+rf&#10;W4ILF0t+TTiULVeaO3Y62Vznfp1cc7IJaT3hbRC8PNkamKSOVW4TVU/+1lThVErBKYAVWrfCplCz&#10;ljrymKSvQ/DKP1sSo3pul6q3sNo3PdpkEfgaKa7AVkgRdaNE1b4shfxvzSUNTlxiQlapxDQFFptm&#10;QSWsFfyuVdVUzXNqWakwQFqrfpVaVwjkGv0W/N5q1y4pzSOkuSgqzjFlMS2YtuUX0oblJzIPURMX&#10;rSIto4YV8HB1IJBOxg6E+VMseF6knKFUXz/uC+X5CqKQqAnM28vTzNjpbHMarvY2sDEtCycRSGCD&#10;vZxNPwSFj7Odub1rDd3m9abfVYuD+ikc0US9YbxC4hJiEKph7FNTTEcYL0LsTG/qwX+WU5CN+LRU&#10;S3LlK+UNNOr6f+20XgTYC5EEM1QdbYJDEZsQT6UNRRBhF6hajqHSqkeZaXhW30k3PQtvb4D1pO+V&#10;uqqKCfNhlf8bSP9/gWsN69SoVoitKiylDeEF6edOu8CqyT/AC0kp8fwu9MznCOZFSzVoVZYytUEy&#10;dMtZzTkqdRv5IhVZJ1UnV1WsFXQBqzDW4pUNUNUveHW81pXomf7C5hjLPvN4EaOZ0Jqq+ZXnlBLq&#10;fRp4jDzxb0PtzIpq3f5m4iZQrU1nBtgyglrEapyAFRM2RXlFoQH2fJXgPGtuhev76Dvqu1Rf0C3x&#10;YnNxqtQ+tcgUqMWmMIs5RT7BzaaySl0zmDAnITMrEQmJ0TyfoXAjWK4EysvdifA6EGKKH8VG1bwV&#10;XC0HeTgigvYtyNsVAQTZ043V/+mj8LQ7ycRMPblOwJXL6lAjWAWlSmt7rkLguvJYp5Nv0S68jiMh&#10;VMOw6HD4M2HKzspAQkIi/UshIQujjw2jN/VFNJVSz42p6pd3VdOWgLWW7oRWM9qERYQz0Yrje8SZ&#10;XmICVc+UqR+DmtHC6UOjaTM8XZ3h5OgEewJr78CriV/Q34dXmx/VklelwgqqMfMM9Xi3rlsB/m1Y&#10;oTXD7jMEr8D1dHFEmC8TRF6tEeEBSEmJNsmfkjorsKbvL1VWJ1RtkAprnwcpkE6sTrQUqqqmxGy/&#10;UFvCarqS9kJ9g6nI8soM3eAQYJabBucNtIqL1ypYpdfQZjDBo7o2NxBcLstLK2E7f6EItTxGy1JV&#10;LSu0rLtluhFxVj5T1T/VVKFb27p7qGUlozn5qShQ82BR5q/7i6W65y13HzOyE8zyOfr7c9XFppTX&#10;r+CFWML3ttyBVDKbTFVNQXpmPNKYd6jJMkkelolXWJhslwdrQ3eeQyZTUloKkO58hUtpfVlbUnVD&#10;KDxBVE+tB7IM1vEOJ+Ct2pXq6mZ3Bk4ajM72lKny1U3RdKahNfBwOAV/dw1K5wgfF14ctidhf/zo&#10;r3EkKMAfWbkaZaQCZWdLeLUWsSqgAnE9MyubV2wFf4wcZuHxprXAwdmFFsAfjq6ucLUCzPDyZlXM&#10;9xK4lhaJEANtaFgoIY7nehBCQ/xMp1+pqx5yc3F2gosDVZCGPFBX5StgpbJ+ryC1guojv6PtXLZC&#10;+v9WXYtN8LaoL5d9ddeFXz6GKhtJvxsc5M9kMgxpaUz0lPjRo1lbJor0yJDUhjBLaYvVimFgLkQN&#10;LUHledkHSy+17NxEQpFFiAkyoZUaW2ETYL8qo55S5nbBq/2XCL5G3VF773X5SB5Ty7h4pcxAq6a9&#10;Sl4QFfxfpuSFU8n/qbLUXFA5VNRM+vNs01YtONWmrbuIupto3abl4rMCVn028kwrSw7VMo9qXEoF&#10;LlTLS3kB8ksJKvfnEfB8bsvl8QWF2cjKSUVqWjxSMxKQlBqH+CSqK31shJJfghlFMRCkfoTTydGW&#10;FowqSsWVKkplIykYUtkwnhOFFNhPHWaouvbqKEMldaYN0AiKznanDbTyrG6EM4DvIW+rO2T+bmTj&#10;VXIW4G5vItjLCUc0G6Ofn2V2xpjoaMQweYpn8pSXmckqIYNVfQA8CKk7j5Fl0OPAahmwPhZsWSeM&#10;brz6IiMQSdWWSgta3awI07i3rE40iZ4HvYuTkwPs1SvdzgZO9DW+NPGBvqzevS0gSlH/3yFgrfBa&#10;AVZYAbYC6yuwCW2g7AKvbnPPm1duHKuuBFoSXyp8OJOyBHqytNRoFBSkmGYcJRwqFQK5pDTLPCyp&#10;x9PV4ecs1VhPZqjnWgWTnHIlPOVUPS6bTj/WuFBmkqLz6rXGTP4cq+9qJkTnWZ0rarSfx6nDUDkt&#10;ikLVuwUuqSarY93WNoqn290Z5v+X8v+rVPauz5Wdm2TUUMflUBGL9Hm5rL4bWs/O435TJhvlzOR6&#10;Oi80RRa/c3xqJDLzk5CmJke1ufLYLL5nZg6PyYqnIlsiTZERy9opEjGRAYjkbxji74aYYC/zNLYe&#10;mfGhKARRTf08CJUn1ZFghTExVoT6aUgmF4QFWJZDmJwF8TUONm8RYIJrOnyfMuCqVSDYl+fVQU1g&#10;J+Amf8sk2kOdxHmMyxkbOJ8+zThDpQ3Xna4AePv7IyBEQyEx+QoPMR3A7Ty84OzjAwf1l3VwMBMx&#10;e9K7urgycRLA9Luefr7mFq9AlhcOpA2Ii4szKhuuofCjmWUGesGT8BmF1ezjAlb+hVefrjoDHPcL&#10;PiugWheUVlhVar8V1N+ua1nvoVD/iCBe6d70WWrni+SPHMsfWREf5IcwP28qRjDiYiORk5qI/IxU&#10;M89ELqvCHFaD+axCs+nddNMjlYqcmZmErKxUZGawyszNYO2Tgrz8TEKTwSo0gydcACWZzFrwFBIu&#10;lUW65ZybTMXWvfoMo46FVDrjPalwUkxzd09qSQ+pffn56bQuhIhw5art2kQa3yeVVXUC0jMSzW3x&#10;NH7u9HRCl5GE1PREM9VVCpUxJSOe4KUQuGSk8X+n872S+bpUfp/UTCZRXE/TDR0ek0IFzeF7a1ml&#10;Pks2lzXCeA7BVSeYrMwYpKdFIiM9GvExAUiLDUZSpL+JzMggpGpcMNoFE+HqwRWCjPhwJMUF8reN&#10;RFZiGApoK7KTwpEVG4S0CF/kJvF943jRMEFPjeZ7xAQhMYKCSfWOCfNGUozuxDL5D+M5C2ONSUX3&#10;0V0znku133o4ncYRL6qSl7+PgdY3MBjBVFrdpvXxC4GNoyvsnFwImZ3pR6ABFjQXrgerc82VK6+q&#10;J3UDAgPh7smMPzQEEaZpK8p42MgoTZYn6+ACBxpsK7QOtATKIn0JnEATeILVm9W5VUVl8K1KKygV&#10;VrANnK9AtcJrBVn3v4Ol3PRaAa52/DE8TUQHeiAxUhP7BTD4w4T4MvHzQEpcKNISIpDOHzktJYIn&#10;KxrpKhlZPGEmUmOQSyDyCUAO4c7NSkAeE5MijdlLhSvgiVZoPT8nyURuNi8IglOYSxAIS0FeIo9N&#10;MaHRJ62lopCQFhP+YqpeEUEt1PtR9fIIj16nyMvhRUWICqmOuSzzMmNRwEw+l59XpTpd5/M7FHJd&#10;E13nJYWhlMec1TEJochjZEYHIItQZCeEmP05iaGMEKQTyJRIH6RH+yOZ4AiwrLhgFKdGIDc+CIXJ&#10;YcjncYq8xGAUpYSb5Vwup8cR1lhfpMR4Ii2O0EW5IyHWCynxPoiPcONvzt89wgNJYe5Ii/REcqQL&#10;YXVDeqwnaz9HJAQ7IiWcrwlyRXyAC5JDNJ+YjvdAbKAzEkP4nqG8KEI8kBblh/hgdxzx8bFM2OxB&#10;f+rh4QNfPwLoGwBXnwCccnTGSRt7nDwjaJ3NiCAa3c7Ti1m5H5U10N8oqnVZoOpmQjCVOlDJkADj&#10;+1sfVrOWelTYj2AqfD1UUlUZglLgCmKrglqXlWRZwdS6FV4lXCq1X2UgqyrT0ZjvE8ZsNdzHgz9O&#10;IKKowIlUg0RWa4kRPkgK90EKlSIxlMtUCpXW5WQekx4ViHRWiclcz+QJTOfJNsETn6GTGh9sTqxK&#10;nXyVeXFhKIyPQH5sGIqTolCSFY3yvHhTavqqivx4rsehqigZVYTsPKOSAJalRaCIECiKCVxRBi8S&#10;qpPgykrkBZTA5STWDIy85Gju4wVGlUrk50+NCUY8P2NcqJ9JjiL86SFZJYdQKOQLfcwdJiY5SnCc&#10;bBisdu1PcPspxIV4EshwFLL6LyHceYQxK4nfJ5nfLzkAOSlByEzmd2YkJ/gilZFEGOPivJCdGobM&#10;tBAqvz8Vnsdk8LMyUhP9kBzvh8xUXgxJ/IwJfhQGrscFID0xELlpgchLD0FStDfXfVljBCA2muIR&#10;6W0+T1wo7UeII8+FK+L8CS1tRhK/VyyXIwJsaVFc1ctLzVxUF1Y1GtNLkzQ70Vg7enmaYReljE4O&#10;jnAksBoNRNA6OrmaZqrgoAADqrldy9AoNYI3jMobpLZfmnYbG/oTekk72zOwpy2QNfCkvdB8UUqU&#10;vN2cLMASXm93i9IKXqviWiFV+f+ttJZlhRXoIJl++iwlBhFM6hQCNpJlsBfB5+cO4v9T4ufj7mKy&#10;VjcmEy4ONqZUuLJWUHOOy6vSyckezs4OpmFcA0+483Oq9GKN40tV1w0Z2ZLQAD9E8HcIYRnO30b9&#10;NSLUvk1b8tvQ9nCGJsq2TpptnTg7mO8TFshEhr+diVctISa4L4T2JtA02Fu+uy5Wfe+QQL2W4sHP&#10;ozKIpZYDvPn7MAmNiyYsybEoo60oIqRSzKxYH2SnBCItidV9GuGP9yJklmUBlRTjxRomjLVGBBO0&#10;GJQW8oKrysS56kxUX8hi8piOKw15qL6ejeKKZJytSEHNxRzalkDajjAuZ+FsZQoT3xBCHkqbEYb0&#10;eMJPiDN4QSZGURDSNWcdhSIs0NiFlCh/qjBtR5S3gb04m3Yj3Ak5fF1hFj9rsh+OpMQF8cPpKmD1&#10;wSpDz/iksLrMJsSZ2Zn0UzmIjo0xTVoai0nD2/jQw3rS02peXF/CEErQlXjpdm0AofUPoDel4lkT&#10;LpU2NqdNWDtQqMePAfUVtCqlsrIFRm0FKJXSNExzv7+3jmNG6c0Ei4bdV4kWT9xvEziB62V6Dqmd&#10;zx6RBDhaLQcs4+nVjcLzOE0zFeBJ5XG2hQPNvRetip7B1/8LJBz+hMGP7xVAIKylNTQJoPbrOEVA&#10;EC9OlgYu7rc2uf0WNtNmzHUBZq0Z9D7W9whR/OY1Ok6vsdYe2mbZr31MbpjY6Na19f11jKA30FIs&#10;fLmemhplntUq4EnPIywZ8QFU7EBLJNJLpgaiMD8KqVTRXAKWl8sqP5dQn03EubIkVJ0lhMXxKC2O&#10;Q3YmrUAWoaP6ZqaHo6w8iVyEIyOL6qrXFkUzB6B/zYtEdj6tSRlfV5aIwrO0NKWRKKiIRdE5rlcw&#10;SuPop/35P8OZE/DiKYhCfl40LVEsk0PakbwYZHI5NT0ScSlU6fRgk8RFBrogkRYjJsoNR9RlTN3H&#10;1I1MMGlZQPkRBt128yRY5kaAC5WGoW1aVwhW/Uiabt+bqqN9UljNWq6wzm4eERrwa2gmSI0qohaF&#10;+BhLaB4zTcBnDa2nJUTxR+KHZ5mWGG3KrNR4VjmsOtPo65iQFKUzsYiPNNWfO7NOT6qkN2sGH34n&#10;X6dT8HOwhb/dGYSxiozg91idmUVBZqqB2tvhFNw1zSWzUYeTp+B44iRs3nwLzqfOoLiIPpQJmTx4&#10;TvcgUls68Mk//44/DnXhb231+NPiIr57+wHeG2nHv/7+Pv735z/i5fQQfv70r/j+07/g7we7+O4f&#10;/8BP//4MH909wJfPnwL/+hIfvvcQX37O/ftLwH8/xYtb+8B/PsWXf3qBvz2/B3z9GT599zE+fvEQ&#10;X/B9//u3D8z+z1/y9f/+G77710f48d+f4/sn9/C/u9vA5x/jPx+8jX8fHOAfB3vAB8/xxdQo/tvd&#10;ju/+8md8/q/PkdE+jbSucWT0TKGsdxK1XQO42dHB6j+WMMab3leuzNS9XGz4Wx0zHbFjqMz+/G1c&#10;z5wydxN1+zScF0Iiz108z11KdJhZTmASrwnA43heFWrqiqY4hFIorBHM91IfEUtYLj5djKo9tV83&#10;mhTRYWSDYV2PCPZFJN8rnKKg16rLo78Giab9OaJhZwSqVQFVdQtg671iwelOFbSWCsGrUs1LmoZU&#10;0FojgOtSCSmAoNXcu4LUCrF1XdBaJt4L43KQeVwjntmnylT6wcyUWJp5ZpiayIQ+LiM5hvBGmUF/&#10;U1nmpDDBSIrlhRCE40ffwKnjR2Fz4jhsjh2Hw6lT0LNF9icIo+5bHz8Gl5PH4U2Y1RbocoYn6vRR&#10;eNjzxNgRXFoYecFcZtTl+ZkoLUjF2aIMM8bU+d4RFLd24YvP/46PZnrwWfcNvBjtx4/vv42/T4/i&#10;q7++j+/+9Ef8/e4ufvjsL/jqHx/i3+8/wzcfPcNP//wAf79/C/jrR/j5kz/i0ztrwOO7+G5hBP9a&#10;mQHefYLPdhfxze4Kvlifw3+3FvHp+gw+XZ3G5yvT+NfCFD6dncTni1P4ZHYYn82O4mOuf700iR+4&#10;/O/JEfx3agw/jnB5nPun+vH1eA9+GOvHdx9/hK+//gqFg6soGN9B0dQWikc3UMz1+oFxCgCTSULr&#10;QDB9aad8WOv4qJnJxR4htBW+tIQuJ4/yoj4Gu5NvIpYgxRGqhAjWzFE8T+GBXPc3y9oXr6bEVwlu&#10;RIiPJYIFnOybagcPMuBnagVBa2oObSOMUfTjUXyvaEYME+VYvk94sDdDXQxU01j6lagM5voRVZmC&#10;VD3PBazC19PN+EsvVdtqKSCwWhbEv1VaQRpELyVw/ViNa10DjglQgStI9eEEqlRWj6MLWC1rsj0p&#10;alx0sAmBK2iT1GRCWAWpoBWkmYRJEGepZKSlxiKD63npCczoU5nweZoGartTRwnrG7Dnj20nUOXH&#10;aUnU6cLd7iQCXW0R6GIHL5tT8OQ2F5ujiArxQpF6mjFjP5vHKjEvBeVF6SxT4Whjg+qeMZS29uLT&#10;Tz7Gn2b78e+eenw80oHPVqfwn9FB/GVmGH8fG8HHyzP4am4S3y7M4H8rc/huahjfzo7hq8kx/DQz&#10;DcxP4KcVQrY6AVCVf5gdx9cLY/h+aRRY5LYFxswofpobxc8EEnNcJ6CY0fYR/DLZD4wz+L6YGcKP&#10;UwP4nu/z3RRjYgA/jfXhx/Fe/DTZh+/Hue+ff8OXX32JguFVlE0doHx6E5kjm8ievotLvBDz0+PN&#10;bxzKJDojLhpRshjMIYJ83dDf2YYgV9olguzF3019XBMjqbIEM5oKqFKRxG3J0RQbwmzdFkOAwwii&#10;gI0Jl6+XeKn29WHpa9iwWB0L1JEEVpAK2BACKYAjCb4BmSGoBWtokMRQ9opK66ZEhEqrELxGZZmg&#10;+BBcgWpVV4WnEpdX0Fr3mcZ8WgKB60uP6amsnbAKzFAmHaFcFqgxVFZZg1hdmVzWMEtx/MICV73f&#10;FQnMurWeTHWVNcikmsoWZGvGc9qCnPRE5MhrZyRSJZKNXSihWpRkxONsVqJZLsqMRWVBGpMvL4JK&#10;YG34ozuchI/tWwh2s+GJ4UVpT0VhDaMucAHedijKTkRpThoqCrJMCN6qkizTYbmiZwKlvdP45F//&#10;wl8Wp/HlYDejDf8ZaqHC9eCn2UFgbBDfT40YmDDLUiASOMH309wQflkgaEtT3CbgpvALIRTQPy8Q&#10;ynkeS1UF3xuzAnTM7P9pfhw/E3Szjcs/EtofZvX+w9zP1/A4UGV/mRjBz1T8b6e5f3IAP3L5B773&#10;t4T2f999g6KxTVRNbKBqbAZZ45tIH9vG5a4uFGfqt41BVkIc4pkshtPrRzNviGC+EE9QYihWkcwb&#10;InxcEMrtqTHhBs44QilrkMxzaCIyzKK+FKS0uEgk8Lxaq3lTvUt5CV8orYEeMrAKmu5cygKoZ1gs&#10;X2+1CNqmRFQhayALofeQPZDyyioc0SBfLgRXYbUAAlNe1oDK0lWDKghkWgYL0K6/+lsprcBVSJUF&#10;syBWl8cw/hih/JBm3ASqbaxG0qOi6u5KfIwFUqmqSqu3VWibIJWXtZaCWPBm0cvmsWorSEtCfhpB&#10;zaE65qYwy0xCYWYCFTOZkcgfOZLQnYEHk8cAJ/p0e8FrCz83VzNEj4embD9xDJ6saYr1dANBryhI&#10;Rwnf53xxlple1fnUCbQvraGSVepn//sCn2ws4JuxHnxLWH8cG8DPVD0D2PQwwRk2Kok5wiTYVDK0&#10;H1JOVvFYHMdXC7P47zKreCrrV/PT+HpjEeD7YnsF368t4ce9DXMcFkYJ+6v3Ucn3MP+DyiqIre+t&#10;0PYfJvoY/EyE9jvC/M0/P8ZXP/6IookdNE1uoGtkEsXTe4T2ABd6BlDC36kiPwdFEgDarQL+znnx&#10;FIiYMOSq8Z+CkpXIUm3YtHDZXC7OomCkRLMGpIXjcfGhwUiKYB4Sy3PGSOBrBKrKGKpunPIX5j3h&#10;ajFhohihhJ0iZq2FI0ICTbfRiFCLf9VrBKpKqbOeghCkEaZNXcpsAfqIwLRW9wqBaLUCKhWakulX&#10;YFUSZOsxsgWC1Opvta7StCjQb6oHWSQ/fDjVNp5f1KK0ljl4E+NCCWgYUhIjqK7h9LKRZlmRwR8n&#10;O112gIkXYVRn8RwqqibjK8pOfhUENYcZKUNznJXmp6EgKx7FeUzUCLR6xXs5nmFidopVnQ0cTp/A&#10;20+ewIe+zdeWXo4ezp9JXBlfp5NYdTYHZYXpqC7NQU15DpOzY2iaXUL52Ab++c0X9JyrhLYX3472&#10;srpm4qWqmgAJJAOvVFbAClBu/xVYQUYQf6RfxRcfA19+jB8e3mH5b3z/yZ+AP79kUvV3fPnhC+C7&#10;7/G/pTmCankNFqXGLH/7ftr26qLQugXeIQvQtB0/U52//cdf8e1P39Ma7KBschs3pleRxTJr+hDV&#10;vb04p45BOSmmhirj71tBeEv5e5+lbSjmb67lAv32PBc5jEKeD62X56eilDVRYhT9bWQgy1DEUoQ0&#10;fpciOpyJGcuYCHrgaJbqrx0mJSWIhNeamMvfqrlP0MoeRob6IIFCFhVGgLkcESpb4UVwZSEs66GB&#10;9LT+blTaVworABVSVgEpf2pdVrWvJE39XdX258lla2uB1df+Fl6FOpUH6wp7BW0MPWxslGXS6Ohw&#10;JmFR4YgI8zOqmkQ7oFK2QJFOv5rOJEv2QMqak05VzUpBLq1BIavxAq4rSrPTf332vlQdlfmDlhPA&#10;ykImUjmZpmlLDe1hng6s/uxpGTTUpBsiuByp7nTuDoijwZe6luWl0RJk41xRJl+fgaqybKO0bVTa&#10;YirVX7/9At9ur+N7VsE/Edif6BsNQFY1JFQ/z79SRfpbA+9v9mGFdmFj3rQafE5F/eMOFfbbf+Mv&#10;u1TWf//TxC//+xfw038JrVRZ70M4l2kbjLWwqvgrkPXer2C2KPEra0JoZR9++uzv+PGn71A5vYPy&#10;uV1cm9tE0fQGzs7dQvvMDM7nJ+FiYSbOE8BKWoULrLEqeMGXK7L5e2bE4iyjNJ2gcr0snes8rjiT&#10;QOfwGCaryYQ2ieIjZZS6JlKUtBxDgdKyqv14nnMzq71KwfsqETdWUeNt8PhIchCrWfBpEfR6Yy2o&#10;ssZWKFHjsrEJVFujtFJO+Vi1IFgtgYAUhCoFoAGXHlfHqvQlvILVgC4Pq8HpKP9qHwyi7KvUYzmB&#10;phpQU5daC8L5gUJMJMZG8UsS0mgCSl+VKh8bHY4UVukZCbH0RjEG3CwmWmlMFrLUxEVgC7JTkZeR&#10;jEKGFdx8KkIZkybBWsYqvlhlPhOpbKluDLJTws2drIRQT8QGuSE1yg8pUb6sBkORQ1tSlByNKp6A&#10;y+dycIHqWl2ei0uMC2cLYGdzHA1Lu6hkIvPZ1//BD7ubTKpYRRNaTL9SVQFlBWmO20xSxW1MsrCk&#10;5VcgS303CfNnBPOHL/Dlk7vA3z8yy/97cgv45M/41+E68OlnTM543LJew/dcmeX7yO/yf8gzm//F&#10;bXP6vzzmV2i5rqRNpTz1p5/gKwBV0wdU2RX0zMzj0swhima30Njeg3zWWNVZqagmrLW8SGv4G1bn&#10;xjASuS2RyhuB0pQInE2JRH5sEIoSaBciLXcK1fatjvoCVdbOCmyckjVaQFk9tQypjGIypmUdF6s8&#10;hqHjBXQMAda6rIHWtV3QyttG6glfqnI0xU/gWpu9FEfUWmBt6hKkAlelqniVgtPHx92orICV0qo5&#10;zJJ0EXJ3J14FfkZVBawfE6AAXhECNpj/VNvULTEykn6HVUUMr7hYAhpPQBMYqQlqg43kl2USFqt7&#10;/kq64ghrFDJSqbgpgjYOefRTBerQwbKIHjQ/IwFn8zNMll+mfqS0DkWs6oppIwRxDVVTA6BVUInL&#10;dIsyMcwoh5SkjFHJ487npeAcbUENlfliaTpqK3Ito5efzUZtZQlszhzF1YVNlE7v42+0B98dbuOH&#10;6UELtEx2DLBqulJIERdfgartUsnfQqtj1ifxy+4SvlmfxS/LBG9lDt+v8nVS3W1523n8ssHtsgVL&#10;r4Bd1XF8rd5D72X+L7cJbAGr45an8MMq7ceCLiSpP+Pjv+En/Ij6sXV0TE+hn5Cfmz1E7e59tPcN&#10;IogJV4S7ah1nxBLAFKpbYrgvyrIzkKkR30O8ud0d0ayporxdEKyOTUrYT5+C06njpp9rEkGUxYtn&#10;9Z5E35v4qtlS29R0qdI8z8eIiyaU3KdjY8L9TRnH/CbaukylTWCpdTV7CVol7FJmtTzosXQpsspf&#10;oZVftSqt1ZcaYBlSWt15ErRqGgt8BbSO0WuktL7cr7kZBKtCahtMYPUkbyi3qx9rNKFUqZly9PhL&#10;ElU2hQlWMr1sDK8yzTmVxiQrlZbAwEqlzSKcajWQ0ubSd8keFFFJi9TDKjOJSRS30ZOZhEzNVQWE&#10;sCSTIKajsiAFVQRSVVtpShQqsxJQlatqMR0Xi9MMrDUE+wLjUlEaLlNpL57NRbVeX5qPUyffxPXF&#10;bVTM3cbHX3+BH+/sESjCI1jmBMwraA2whEewrEjpeIyOE5AGYu5bpTXQvnX61V+PsQAHQow1vo9a&#10;EVa5TUCuMjkz+3i89muf3t94Xf0/vbfeh7bDqDJfM6PPxdcL7H98jJ/xP2wcPkDfyADGJgdxeWaL&#10;VmEFV+sa4GBzDG6nTlsGzDh5HG42GorzDOJCQpgHOJgmQrXRWsPhhB4yfBNnGA5nTiLT3PCJpABZ&#10;lDM5LsKobSJBltVTQm29eSSlVcQS3vioYB7LhJvbpapSWqmsdV3NX0ZtaR8ErBI2q1VQcmbaaVXl&#10;W6FVM5dCAFqV1qq2glVqq9KfIaX91UJwXTZCkIbSr6izjMBV10Q/ZoMaYkkPS2qyEXldjUiiroHx&#10;8dFITIgy0KbQBgjWJCqvxuKXPchUR+SkaGMP1HIgX5tPlc3NSjZlAQEWtGoxsGb9lysIXnE6rpZm&#10;obooHTWMc4RawF6gIl+kh7tWmoHakjRcKEqh2ioJiUZFWjQyIqk2vJLDqEJR9Lo2Z46jbnETF+fv&#10;4ON/fwLc3rcAqIRILQVWNTTwCCQBJZgFI9cFmgGR4K0plhhrtAkEmAr645qg5H4p7aZiAT+tL+Gn&#10;RR63quBrBPvWMn7i//mFx/+g991awi+rhHSJ/+vWFmMb363w+Ef3gZfPgINd/PjJX2kOvkHv1CwG&#10;x6Yw3N6AgcUV3Fhcw43rdbAjlC6nbOHl5IQAKq6Hgz2TVTuEe7rD35GJKpNUdz1doLEJbM/A0+kU&#10;gv3cqKjhpiUnlZAmMKFOYinwUlimxDM3UUsCj1EpEDV6fAxBFLwqNaaGAdvst1gLAy4j2lgDBktZ&#10;A0GrsDSVqelMpZ9FaQWj4A30oJcltN4MQWu9ceAjQF8dI0B1A0HAKqxqbD1eHULM62iYA/mPBW1g&#10;YDBCg1U9RPAD6YoLY5UQgXjCGc8vKhuQRmWNZxWjKzYzKcbSVpvKREw3EHJSjaoqcjPpZ+ltFUW5&#10;6SjIjKXSMlnj63Pkg1ktFSREoDgxCkWp0ShMikAJL4r8BNkD+l/dCqbaZ0b4Ip3VYVqYN+LVQdnF&#10;Fn6Op+FOS3ApwAFjAAD/9ElEQVTm2OsoL07B6ZMn0Li2hStLd/F3QfvwNn5ktf41q/4fCMxPAmp7&#10;jVU8VXFnHd8KpL1V/ED48OI+PfAy8KcnwJ/fB/7I8vOPmYh9hp/ffQhQufET/a187F9fMt7HT9sr&#10;3EYn+v0X+O99XiBf/AP45I/A/1j+9D/gw3eZvHH/J3/Dt7e38MvCIPDjN/juww/wv8/+TEi/xZ8/&#10;fgf/uXMb+Bf/F/8ap5cwMDGNxV7NRzyMwZVNDHR3mb7CnrZO5lFuP9auesIjiLlNKMXLz96WANvD&#10;z8UezmeOIZFgCT4jJPz90nR+eN7MNopNglFY5iQ8Z4I4nscnvFLYZNaq1uYwHad9AjRZasx17ZOy&#10;6saT1FWh1oWosGCEMx+KjaCtJMiCV01liiOCUDBKaYO91TnFzaih9YaBFNRbPaJeAWvpoOLx634B&#10;a7UTUl0lXmYf1VbD3PtQ0r185Hf5wWLCEUtwpbJ6bD1a6/qyiVLaSMTF8UvGhyE9McI0f2UxyVJf&#10;VPnbbHrWjFSCSdXM4fY8+VcmXUXqx5qbAn8vV9ifOmb6IHhRJXwdbRHoegYBVIgId3tEejkgPtgL&#10;GbGxePjwEeKZOEbxe/hSTTxYNdqfOI7Tx94yg0noaeGq8kycOnEUDWvbuLL2GB/991/47uk9JlLM&#10;9L/8B358TlX75r9c/zt+/suHBp5PXj4mcF8aMP/zLhVPTVm/fImvmHB9+84j/O/9h/j207/hyzt3&#10;8T2+474f8N2tO3wt3+eX/+GHp4T5L3/BJ0z4PrvH5Ow/nxPu/+Ivtw/5v37Afz96H18xwdLr/n1n&#10;hypNW/DzV/j7I0L6GY/96Tv88+17+GZvHz9/LqUFWmcWMT45iaV5qu3CEpp5Eba0t1EwQk0btid9&#10;qg8BDVJu4uGEME9nBLs5mLthPk42cLM7QSB5XnhO0lI09gSTZi5bQ+upPHeJ8bQIv9kWq66TPJd6&#10;7a9BK5Gonlz0ulpWE5e2q4ksksmXgLU2iUWJF9bQ4eoI9KpLgG4BK45YEyyFvzsTLMLpx5MZTiOs&#10;5MpqD359JIYRwGWBKVgF9W9VN5DruqmgJMzHn/YhzBcefvyH/ADRvLIidTeM3lbASmllD9KSoswX&#10;jFW/AymvbibwipY9yKKf1RUuS6D1bCpvdloilTbNqG2xnhalTUiOj8GxN18zA/OeOX4UdkePwvbM&#10;CXq3U/zhbVm92Zk22UgPZ8Lrg2yquvrOxgd7I8qfFyFPWFZKHCrK8lFelGOU9swpKu36Di6uPMZ7&#10;//kM376kWv7wJf61vY6PD1nNf/sf/PUOFZFA4zsq4c+M7wkgVfTzZwT8078Qm//gbx++jZ8f3QXe&#10;IXyfEvrb9Ma/8DgmSv/789ss+bofvsKXLwntL19z+b/4QiD+51N8+8FzbvuW6krlfO8x/q1Wh3/9&#10;Fd/fIrRK0v71d8bf8I/9Zfzy13fxwycf4sfbrBH+/ZGYRefsEoaWltC+uIz6tUPUrN1CU+cAomnR&#10;vB2YgOsOqFFVOwLrxgvZ0yhuMGtgH174XgRX1Xkak2claBlMnrNYJvIcp1DcEnleVcYH+yOOvFjL&#10;GPKhUt0rrV0tIwhfJBN1PTcWxW3WDjGK3950UK+3cB8mX95eJiL4nqEUQD1drZ58RmmtMFohFKiC&#10;UuAKQPlXAal92q51WQBBbd2m/doewCvB7KMd0CiMgUH+cHbne1KBQ1QFaBwEVhHR4QGIeZWQKRII&#10;sNpyE+VpWf1ksGqX2mamscrPiEE2bYAiJ4vqS3+qXlgmaB3y6G9NcFmN1T5UCyf7U3A4dZRV/HG4&#10;O9ogxN0OMf5uSCCkmcxiU9XExhOXEEKfxR9JnriEiVl5QRrO8kI4V5KHM6dfR9PKLVzduI8PvvgG&#10;P6jx/58EkcD97wmh/PsHVLcv8cUTqiXB+eTWJuH6CP86YPnpn/G/h/v45Z0H+Pa9Z/jpzgFhpRW4&#10;vwvsEvg7W/j6YBnfP6AnPdzBT/sbtBrr+GFvFt9vzeAX+las0+fuLOPnLdoNtfESPhi/S6+7IY/8&#10;KkGTn7YmdLIma1xXjcBUrG9+Fb1Lq2hc3kHV3B6KZm6h5karsQGBQcHwVasAIQ2i4oZ5OiHC29lE&#10;gJsN/NxZU1HI0mKjkB6bwORLCZYSL6opz1UyhSfplTVQ1S9vqhagOP6usQKZtWm8xImRwO1JPK+x&#10;XI5RTsP9sRHhiA4NRiRZiQpROy15Y1Ifrj7GLEP0FApD6+qfrD7CQX6v2mkFrlFSVvHWBEulgBWQ&#10;glP7rIoqUAWm9mm71lVqm48sAl+n0Wk0YEcAX+vq4QMPf1/4hgQggleqnpuXVbC2JFgU1xJx+nKJ&#10;lnZaJWFSV3leWYNcWgI95qI7ZHqMRRbBNIHlphLgJBPWIZbOMgErzs0w0Lran0a0n6t5bCOXfreE&#10;fi6L/yuD/ytTiQSv4Dw1qzGhK85JQWl+OiqLc2Fj8yYuLqyjZusuXnz+H/rSd/HLygy+YkKkUsnV&#10;z1K7dYKyRT+6wQRsnfCsMHtfp5/dFGCETQmYINvisTtcpipii+uCTNt3Vi3bt/Uavn6D0AlIQSsI&#10;FWoiYygZM/u0rlYGAWtaJ7islgWV2v/5Z0Zp+5lIdmzcwo21uzi3/ADlS1u43NaMAILqoxGBnM4g&#10;iHYgihYwNUJPalAl9VCiBy0C9/m4ODFBpi1QtZ/Ii51JViohVkcZRRY9rZq65GcFbYLO6StgNVli&#10;FGGOiNJkMoSTy4GhhJEJVZiSKnrVMNbIWtYg3iFBrN0DNdxVkBk0RnN/+FP4NCmNr58v/Fjq4Vqj&#10;tNYkywqtYFRYwTQKSjCt+1SaIZS4zQqsthmAqbRGocNC4OXrA08qsJu3r5m6yUM3IcLDEckvrYHp&#10;ZBFkFRQCVcBaIy0pnj8EbUFmGgGOM/CaREwPFjIZy88iqIwiJWUZBJZRxH2FhFih27z5PO7M6ZPw&#10;pV9LkJ+lj8qJD2dCloicRL632oOpuFJbJRAJTN5McsETlEN7IqW9zpN8Zes2nv+dydCHrKqtjf6m&#10;xeBVc5ZU0DRNCS6WK1xXcrbNEIBqGVDzl24uSFEFofobrKnkPiZz2LKoKpa5TS0Hy4x1XghSZSV0&#10;63pP/k9dBLwYftpiKTgFrtRWrQpqy9X/0uf4nJaFf11zm2hev41rq3dQs3wXVfw+5xtb4GqjboiW&#10;EVv8HO0Q5+djOsoIWk2hFOxmR7Cd4MtjNJ5aZWkOLVg8oqPjzbRdoQyN5+YfFAJPM0RWEDyYu2i0&#10;IU1n4ODiAUdXDzi4ecKRYefiDns3D9i7e5r5OZy4387JGfbOLjhtZ4+TNo6wsXfB8VN2OKY444Cj&#10;LI+etsSbJ2zwxokzeOuULY5ozAF/QquHAaWiAlXwWZeVOP1/gcn13yqtdZssgm7bhvEKiowM41XC&#10;L0Gf5OLlDRtXVzOsvUYa9+dVFcxjQiJotFlV6EHIKAKlpCycKh1LG6HWhUhWFyoT42kZCFkcIU+h&#10;lUhNjmMZZ8oMrmemxCNXT8sySvNzmKgJ6jTzpK2Hqwt83BzNA3K5BLZIyR2VQ4+eZBPSXKp5Hi+K&#10;JGNVaEt0qzgvFWeptg5U6IaJRTRv3cPzj1ndfsTs3aieFO5Vs5bUknD+ZJqxuG4A5rZVArdPO7D3&#10;qhRMe4y3H5kmKbx4RNXkPvpdHHL9w4f4Wi0Gn/0R/zig8v6P/+8ffwKeMOH7iqr57ef4ZoMgL/Ki&#10;eERv/L9/4PsNfg5dQIJZPcZ0103Kr+a1/3xhoG2e20bT5i1cX7+FS6u0BvN7yL/UyNrHCR72mnXG&#10;jkrrhCh6xVSqYGyAB2slipSTPYHW2APOqGHNdeVsPtycCJ+rP864euG0k4eJM87eOOHoiRPOPnjT&#10;yQtvOnLd1Q+nGCeduOyg4zxxxt4Lx209cNKBy45eOGXP7bZuhNX1VUlgzzgRVAccP+3EZWe8ddKB&#10;kDoQWPv/R3kkUImVoBV8r0BVCFArwMr0dYNBrQpJhEewWv2sVX2ty4lUTA1BpLtgel5MwyU5e+jL&#10;Mbt39YaH96vH1Ql3ZKxliNGYKHobVh0xrGZ0JyRJI9qwGk9glZOYGGmaV9TTK1uPS1MB9ShQltSS&#10;SpqdHm+sQha9r7EL6kiTn2a2KUHzZ/apsVKzE8NwjtsulGbjXHEGSnhsUUY8ymQzUqIQoV5GcTFI&#10;oi2Rx87JTIGdgyPqRmZwmdXr3b8y4fnLS4uKCswVqpruXhHcn9cJ03df0kL+B5/eo3f9+TsGfe+f&#10;n+Krz/9IdH4kSFJNBr7FTyZB+waf7zCZ+pGv+/RjfH9/2xz305/eAf79Kf72jLB+8Rn+8yf+z++Z&#10;qOEHfLlF+OVdf/gM3/zrE3x9j5CbO2ZqH5byv4KWx/zI/fq7sbCHpq07uEZoLy4f4sLCLpLPVsPL&#10;xRWe9vbwdXJAMJPT6EBP5LIaT1EPPCZE0Z7MYSg0Gp2nLD0GhcmRcHNxho2LJ4PQOhM+Z8IneAnq&#10;KQd3nLSlWjK5O8PypB0V1NmXkDLs3XDKhmHrzuM88JagtHXByTMuOHHa2ZTHTjoSVmeqLMF9tazS&#10;uv7WCUJ73N7Ekd8+ZyTw1KVQpZRWwOpGgICVHciggmnSEG2z+lyryqo0yqtHKZiNq++BnhnTnLpu&#10;nl6wdeIV5egGO1UVrCZcfXW3jL4mQrd2mZgR3ARWy3GENTIyhhCHEGKafLUssOpWtW0JPddERVRL&#10;AuHNyUw04KopTLd68wit1gVvdmYM/wetjp+7efI2Jy4UZTnJqCrNwvnCTFQWpBNY+jUmhcE0+Bod&#10;R4liXn4Wzhbnwc7RCRf7xlG7cx9bfyRoevxFd6LkGxfH6GcJC1X3pw3C9AtB/f6/+Ortt/H9nz/C&#10;F/f28O37TMC++NQC4w4TLtqAb76W1/yZ8Q2+pEcm7Yyv8cM+Af7+a3ymx2j+8j5+/EJNVt/iy/ef&#10;4+d/avkXJmmEXjaC23/+F6v/P7/3CtpXwMoeSGX5+X75t8XTNiwdonnjNupoEeo27+Pi0gGutXcj&#10;kjB6s2r2YwKmvsfq/JIVq4cLWfP5uKKtphgh9Lp6KkE3aHRr/FxpHmJZ69m5ClwqLqG14bn0Cw7H&#10;uXPn0NXegMHuRnS3N6L6QjUtoR9sHX1g6+DDc++FE1TXY1TV43YeOEqA3zxlj2M2hPIM4WQc5fpb&#10;J+1MHDstZbU12xTW5TeP0x78+oCe+gxILQlrQgLVkhBaEy8Bm5Icj3gaa8Gqbocqrft/q7Z+rFr8&#10;ApjYcb+U1s/H1wxj70BPI1ht3Nxh6+YNew8/OPkEwD2AcDODDA+LotKFICoxHE4e/ggJ0+B1IQih&#10;B46IjqaJj0E4bYTKMCpxdGICIuJjjTqGqNdYQhxiuB5LH6yxx6JiY1CQHsYEK94kHQn8TKnhvrhY&#10;lotKnoSLZXlGaTVdkB581Kh+fv5B8OHJrKnIxdXzhXC2PYnypk5c23qEjXf/TGhZXa9YoMASk615&#10;S9X8zQ7B+fLv+IpZ/ZdKur6iyn35Ob6iBcB/qdBf/AXfr8zix11aiz++xC8fE36Vf36Bf+9u4vu3&#10;75i7Wnh0z+Jd1+bx/aM9/HSLfvY2rQLtws+0Fz8YHzuPr1XK98oemDtuXJdVkVUQtEoS1cbLvzoq&#10;bf3uHdSuH6J24y4urNzClZs3UUQB8PPwRii/dyQFS/1lc5I1GEcoSpKj0XspF9nRlkdoLpzNwYXq&#10;YlSXZpiuofasNR0d3eHu4Y7LV2swOtKB6ZkBjE73Y3SmHyPTfVxmTPUgJSMGJwjkcQJ7wt6TcLoz&#10;PFj9u+M1QUhL8BZV9wTtgVVRrWFVVoX2qXzjmB2O6GlTPRlqoGVSplBTQ0xE6K8gKrEqyMlEAr2j&#10;phNVs4Osg7WZSyF4tc1Pj3YTEMsDjsHwJvwaMsmNoNo5utLb8AOy6jjhqKuNPsbODcfs3M2sOJqb&#10;zN7di15IqsyrmX5J1clJfuEz9EsO7v70R6ySWO2c4utPc98JJ1Y7rLJOU8FtaPxVVdl5BPD/OOJC&#10;SQ5qC1Mtd7xoUWL5PUsz43AuL8P0Csug8qpTSAI/ewSTxYCAYH4/PzRezEfHtTImZDEorW1Aw+Yd&#10;rD2jKlIBTd8AdYZR5xhBothZwI9KsgQsE7Af1MtLfWe3CZMAk8dVoqZjlGyZlgYmZEq0BJ588jZf&#10;q4RLvtW0OHCbEipzPLepJUGKKiC1rP2vWjB+VVnTgUaqS/X/UgpPaJf3ULd0C1e3nuDixh2cX9lF&#10;e2sPaivy+TukoqW2DM0aYI8XcbuGHL1Sha4rFWg+l4VrvHiritIMtFWF+agoTEdRZjxqWAtdLMvE&#10;UG8zpgjr9PIg5tdGGMNY25rGMr398FQveie60DfQZQbePklQT9l7U1VdaQ3c8cYpixWwWgJBai0V&#10;gtQK8W+XFUeC1E+ASuvrSw/Dk6emL90+CyK48rBZmakGTrWt5RZmw5fQmufqCaig1j6FlmUbNNx9&#10;gG7hUmWD+WE1a7kTr0wXAmVPv2NHIDVyzXGCq2rhuC09jR0hJWS2jvQ59q4Wn+TMqsTOmVeovBHB&#10;lbVw9yHQrFb4Hido8k87+xH+EJx0CcJpAc1q6wwTAvkuL283o6Z1lXlUWFoZV2dEMRnT8/d6KkF9&#10;ZrNpR0Ld7BHmzoTDmVlyfBSaqvLReakcTefycbmsCAXnqnFz+zYWHz8D/kml3XxVHa8QViVeUjg1&#10;bVEBzbZlgmP8LtcFm2nG4rJp3tKxXFZSpuMFrJrJzDIh1PHqOGPtJKNjBbNpfeCy9f8JWBM6jtut&#10;KitwtUzf/ct/X9mD5X3cXL+LaxsPcINK27B5gKqqKlyrLcVFgnulLAeXS9LRcakUbVdK0V5bjv7r&#10;VYwywluO66W5yFGf58ggVGQnoDI3GWW0Vd091zE60U1V7cf6xgTami8iys8Z4W52SGPttTw/guGx&#10;TgyMtOBmRyPPMX0ukzAp7ltMviRUx6i0x2UNaAWsNsBqD6zr1m2yB9Z9xh74GnUkaARWSquG3WA9&#10;HkF/K3CNZ6WaxjG79tHNA0IrnyuLYAVWpda9+V7+BNrNnRdBYAhsCKUDYfT09uQ2Vzg706jrC9g6&#10;mKzx/0LbpcLuzDg9jcKeoApblNZi4KW2J2X4Cb09399fw+pHhMGdFsSG/8NOWSpV2NbBlf4rx8yE&#10;fbP2LErodwMErY8TGmry0Xyh1PQMy0+NQUIgk0YPO3q702aUlqtl2bhUlIXG8wXIZ3JXefkSmje3&#10;sfiE0Op+vtpXTUM+4VLVbFU7qaJZF8wMtb+qOYsAfr9DsHZeNV3trOPHPXpgwWhA5j4dq/V9WgEp&#10;rV4nSPWe+3ydFXLTS0wljzdKzGX9b4EqYH/tJM7PpI7l/Gtc2iW0t9BAaFs372L8zn3097WjtfOS&#10;mYV8cXYA3Tdr8PLeIp4cTqCvuRoTPfVYmmzDwngz6isK4Olqj8ykCNygPbjMCz45IdTM0j4120+l&#10;HcRAx3XTrfNqRR7qy/MQ4WmHscFmzCxy/1wfaq9fpMpSUZmMSWlVvnWa55oJmJT2twmYNWQFfqu6&#10;Kl8/aovX3rLBEU1sFyJ7IBiVTLGMi2ImHxlibIH8rFVV1XNLnWe8PCz9aeV7td/XS+N60UrIGwdZ&#10;xrB19/YhRBq4zjKckjtf48Ls041WwY5QnSKkp5VNElgbQqoM8wwtwSmCd+wVrILUgGvPL0Q1tiGQ&#10;zsxaGxrqMDTcbeb6Ghppxfh4F0a5XlJSQMvAqufNE6g9n4v6y6W4UJxiqj51pYv2dUbLhQIM3KhB&#10;K1VEQwLlxgYjPz4Y1UWpuHquGNcYWfTV9dX5KM1PxJXGqxg74Mm+q2yeICj5UgP/BmOZkKin1aag&#10;I0CbhFJ9XdXwL1sgVRaUX3xkmq3+o1u73/7H3LL9USDrDhoTN2jMA3Wo+eQjfKfWh7/S8/6dqq4n&#10;GfYIre5wrQlc/k9dEGqflerqRoaU3XRZ5PI0S3WZnJ/AV397iW++/QY9pgP4EjoXttC7so25W/fQ&#10;3FmP5tbzGOxvwuRUO1YWu/lverG32sVrrAtDPXVYXx7BHPc1VJcglt7W9KCjVbjCnEBjlc0uDmFu&#10;cQQrS0O4VlVk4oaGy9f0WtF+GBy+ibEF+tr5PlRWl/E8U3xs/eldnQitLU7Z+PxqDwSvwNT6r/Ce&#10;cMZbxwisYD3lQoWVn1VbLe2BOidYhxRSqZYE8ygEM/rfJl0GToKqW7zyr1JWKbBVaSOjguDF7a6a&#10;4JlZqaB1cCFohNbG1o6w6ikHdyZlgtaFnlM2Qc0khJfACk752OOE06gr4bNCe5JXptr7XPieHZ0E&#10;dawbwxOdLNvNNKCDw60YGG7BGLdNTw+h4mwRynJiUUylvFJZgBsavZsKcf1CEZroV4c0+cfFItSd&#10;y8V1KkP9uQJUFyQjmwD725+E0+nXqRpZTDwy0dh0BbNU2lFm/9+oH4A6WuvRlmUCImjWCJGanExL&#10;AteltqqqpYbmDhhh++R9/PzlJ/hKHWjUc+unL/ATfTAeH+JfshzqMMNt//rofXzztz/jq0//ZlTy&#10;hy/+hZ/u3LVYDCnwCl+zKvXWOv0wQf55fho/zUzgl+kBy5MNJsbw17s7+Ne/Pkfv+BQGp6fRPreC&#10;Xn6PvpV1XG64iNbGSgx21KH9Rhk/Zhd2ZzuwOd3K3yoLy6z258a6MN51nRf5WXPRN16g960uRL2G&#10;MT1fgiV+3/GZPqyvDuI6a6WmCyXcX4LWqhK00GoMDjRhgu8zPNnF4ykaKQk4fcbWnMvjZ7yYz0i4&#10;aBNfQXvslBT2/3zt0ePODNpH027riDOnbWB3+hTsKIBHrKCqo4IGUVAvG5WC2aqkAldttYJV0CoE&#10;sG7XhvB1uokQlxRlhv60d/Ew1bNmJHegFz1NT2pj68hs0wKts7OT8bmnWV2cMjbB0XhcGwcqKu2B&#10;PqCBWOuCmuUZJ16h9D2dPZaZFAfHOsy8tWUlqUilSmrijklmqiPjbZib68DkeAcu0BrkxYXD1fYU&#10;ooM8kBXlg+ZLxWSuAYuDTRjpuIwr5dnIjQ9BSpgvfO2Pw9fuOLzOHIfjqTdMg7racK+zapuYmsS0&#10;quJ/foSfNf4ALwzQs2FRfWoJq6AVwAq1KsgiqPre5WtkI/5J5fyGSvuQKvoVEyQpr27dPrmDn3/8&#10;HD/qBsN3BPfzv+Ob21TWD6i8f3mKH9+5BRwQzk1W/ev8n0vDfG++v3p3Sel1wegRdlbRmORnMY/b&#10;6NH1SfygpJF/7aNDGJmbQcv8EpoJbOviCm62XEfn1TJ0XK1CZ00xOngB91wtQc/1clwry8CttTHm&#10;jL1YJHg918/R75ajnclZ+8ViNNcQyroLmJkbwNzCMLaZfA13XKXtKsTNC8Xoa6jGFFV2sL8ReWnR&#10;GB5qNYltC6O2Ige+7kyiT0mcHKi6AlY3EqSwBJbnXooqeN88Rntw3Bavv3WSx59BKNkL8aTNZO5x&#10;5LcjfghYa7utUWAqqVRU9sA6BJLAFcwCV/vV8uDnHwC/YF+4+FBlXbxhQ+i8fENhT6U0imrrBJsz&#10;9lRbFyqtE2F2gp1u37HaV5y0cTCvsaVNUDgwmTpB23DCqrqOuo3siwnagN6hdkzxCq6tzOEPnIn6&#10;s/nIpMoXZMRiZqoPS+vjjGFcoXe9XJgEmxPH4OVohxCHk7hemckatpk1dw/Geqki18qRnxxBr+sC&#10;f4dT8LY5QWhPmmHTC5OjUJAai0tXa+nb5jAlj/n5ZwSCgEwzzFgG8pCERdU2q8p/08cZqPSMljqH&#10;71r87s9M1L4V0Or4IhuhNtudDfxwew9fPbuNH7ZX8ePTh/ju1jZ+2djAN1tr+JbxtW5G7PHY24f4&#10;+XAf3x1s4/tbu/jlPmFW89ijh8B92haq8U+PbuPHh4eAuk/Shvygp37xMzrH+jE+NYHGsSnUzSyj&#10;aW6BSdN1jFw9h/66WgzfuICBOiZejVUYrKtm8lWG/fl+bE510om0or3xHLoFLrd3XipCw3nWVF2N&#10;rNH6sMBaZ3t5EKsrPH5tCFsrg1hnzC3Ty873Yma8B9399Wi8lI+Oy4S9qpxqXIQiJnQ2rPJlDaW8&#10;uiummwy6C2YswmlahBNMxk6coSU4SZtwEjZm6HpNQ3oMRwTrb1VW3cMErNb1iK8SM7UWhAQwSQtQ&#10;W6Y7fH3dTMcYX43gFxxES+ADF0/62ogI06xlTyVVOLl5ssqnb7VzMiMuurq60de6wMHBAU5Ojixd&#10;LcmXrZIowU4fy0TM1p4J1RkmZI6Em5bhjC332RzD2EgjAerDHMG5wQThBpOmuvM5aGA1X5QejUnC&#10;vMhqe4HRfvMKGirzEEwv7WV3GtEeTsyEs7A3242DhXaszrbgCpOH/LgIhHvaI9D1FBJDPVFD33aT&#10;1ZueJavKS8ONy+WYZzW8qir5+0/xizpwv6D/ZFVu+st+9J6lKexvH3L9hcWP/ltts1RUdfT+nh72&#10;Zz1i+A3jf8AvurHwvQFKNwz+//H38w+f4YdvP8GP339u7rB9/+O3+OWbT/Htv/+Kw4eP0D8+iYaF&#10;eTQvr6N9kXahtR6ddecwSkh76yow0HDexBCTsEHCO9F+GWOtlzBy8wLGW2sx0VaLgfZajPD4mwR3&#10;YaEH2xuj2N+ZxK2DGdzZncKt7Qnc27cs3+H2bUG8MUzhb0NDbRHaa0tpG4poMwrRRHVvuXjW2E7d&#10;vj3Kc35ctSv97ikb+VndXLDDiVN2OH7sDNWWXvat0zj65nEcf/MojghS9Qy3AqtlAy6V1XQPC2AS&#10;prtF/AeBBNnb29U86OjswiqfiqmGZncvPzi6OcEnwB+2jhZgT5yxg6dvANXShfu8jK91dHIy0Do6&#10;ClgHJmhSWUcD7SmGLX3saZanBbITqw6+t42jNxwdnJBF5ZsebsL4SDPm5wfQerUc16vpSWtycJOe&#10;qZV+a7TtKm7vTtL69aCnqQrNFwg0j7lAv1qeFUNfm8TauhMPdieYO3Wa58SuEeR2Uz2WovtKCfqu&#10;n0UbVeFSUQpulOej4UY1ZjfWMDxPhTR/PzIEm0LLiu/w9Tef4+uvP8dX336Nf339H3zy/df423+/&#10;wGdc/+jTT/HHzz7Gnz9+Hx9+9AFe/OWvePD2M9y+e4iDWzvYONzGzv4WNtdXsbw4jomtDbRs3kLL&#10;ziM0bd1m5n8L9Yy6lV0uH+La6iFubN1HG7e1joyhtb8NPeMz6Jiaw42xabROzKB7dBR9Y6MYXlrD&#10;1MYWro9P49LwNCYPttDXfBX9N2sw0nTBQDrUVG1iuLnGrKtUCN5xAmvK7uuYbLuCme4buLM5jsPF&#10;HqpxCzYnW7Ax24P16S46pmY6lw6sDbVgiRZsYbiZNdoNtF0rQ1ttCbquFqP7ahH6b5Sji0ly47kc&#10;VBXnwN6ekNo74A3WrEcpVidPOOEN8vL66TM4bmOP180Nhlc3G5SISWWlrAJVIWsg9Q2mFTDAvmoG&#10;i6CiBvn7wYu+VfN+2Tk6UB1ZfZumJs067mw6wtg7UYUDgmkLnMz0o/Kl8rlSWieC6ERwBa0ZXZwJ&#10;mfyv2mlVVVjtgVFcAmxL9dVEIrXnCqms+fRXFRhuv4Sp/mb0159HS20hmmtz0Ua/dPNyMXY3xpij&#10;DGCD/m+YnrWFV3jXpVz+UGdNcnCTx833N2Bnpgez/ddwk1d8H99ToPZTcRQD9eeo3Fmor8zmj5qP&#10;ZlqI0blR9E6O4dmzOxgdHUbf+Aj6RkbRP9SP0QmuD3Rjg1X85PoWRrfvY3z/FkZ27mF49wH6d+5j&#10;YP8Bxra2sL42j9W1acxsLGBseRoTq3P0ysuY2FjH5OYmJjY3aEPW0be5h+7DZ2jcfYS6g/uo372H&#10;hp276CTIHVv3cHPjHuq2HqCDAA/PTGNtZxPt86voWFxH/dQybk4tomd+Bc1DIxhbWcHo4hx6pmZw&#10;tWcQ7VP8bVqvoa+NkN6sNlCOtlw0qqrQskKgTnVeNeUMgZ3uqcM0gZ3pvI6F7jpMtV/BBFV4kq8f&#10;4/FS5Em9htvHbl40Sj3cepG/J21HYzX6eL56blSgm8B2UHDaWYO11VailQLRfq0KOYnRVFr62DPM&#10;d04SYlrGoydtcYLLJ46fwlv0tvK4gveI9fEGgWoF1wKxxk2iNeD2EPlZGWHaBc395WCmU2Lp5A4n&#10;F3pQJxd4eHnB2ZWAcp+vfzDsmEDZ2jlTeT2M5NsTWDuqqwOhdaaC2hHqM9x/8oyDuUtmY+/OC8GL&#10;x7oacO2osC68GK5VFqG2NAmtBOxmZS46avLQyau2m5B2Xi5A89VCGv4w+qlhZrIDWF/qxSY91up8&#10;NxWzFD2ErvdGJfrqzmOQVeAof1CdlPEWVn9NNRhtvoBhqoxO2DCXx3gS6s5m8v8Vmpjsq8PmxiT2&#10;Dtdx9/4uxqZH0UZop6i8c/Srg7MjzM7HsLy1iZHtQzQTsLbtx+jefYKbhK7p4BlaDp6jdfcOevZu&#10;o+/gDjq3b3P/XXRtHrK8h04qaufeE7TvPUbbFsHcPUT71jZ6dvbRtX5IWO/g5upttK3to239AB2b&#10;t9Gydgu90wvMvYYxMzOF9oUldDHZEqxtk1Td2TnclC0YGsQowW6mIvdPTqG+sxUjXdcJF797KwET&#10;dIxxAme1BVZgp7quEVQCyzDgcn2O8M6wnKDqTrRRgVv5Or0HX6cwvy3XzYVAaI16NwjcKgwIXi4r&#10;Weutr0YP7UY3Qe6nUAxqXrbaCujJ3Lhwf9N/NzU2GmezklGVm4rynAycpLc9dvyMpclL6ip4rcmY&#10;xecKYC9ERqrjSiT0hK0mfvb01u1YJlP0rhoRXGqpCUQ0KZ5GCXchuD6aEM+dSRg9SmxCOk22PVw8&#10;1KpAdRa4Umd73Uyg+aZvOa1EzSRiHgZeJWK6e1aWT7WrKkJTbbEZWv48P3xtSboZq6AyNwEXSlKQ&#10;HumPlBAf3N8cw+ODUSxO3MT9vSnc3RlnAlFhrvJBwjn4qvozPyYBNWrAkFoIZP3Q+tH76irRRO/V&#10;zOhgNq0p5ucXJ/Dy3ft4/uQASyvzaGVG3j01hoW1FSzvbGPt7j30Ly2jc3ebgO5g6M4BodtD6617&#10;aLn9EB2HhPjWE3QcPGL5FK37h+i7ex+9B7fQc3iA3ju30clEq/NgH32Ht9F/cIDB/X308r17dnap&#10;1jsY3N6kcm9gaGcdY0zIeqjsw1tzWNtfwtTKAiYXJjG7PIsJfq6JmVFMzo1jbXsFY1PDmJ4cQO9I&#10;H/r62jAx3IvxTsLYdRlD3YRPsHZcMYAK3EktE1gBqm3WELSK+b56zPbcMMf9v8MKvPW3tEIs66Hf&#10;fEDJHs+FVLef8Gq9X0LC44a5v/PGOdy8UoH62nIUpYaa/hDqaB6pewTePgTWBm+ddLJAK3U1z+YQ&#10;TK1rWaNaKxmLjAil0obA3d2NSuqKgJBwOHt4EVhnuHt6Umkt0GoeBvUx8PQi7OHBSElPogUgiLQH&#10;glM3HGzt7RmyBWq7dTIwa5+UWNCeYNZ4Ru2yZ5zMI+NdV84aA9/MMjM+DFGBHkhPCERGXBiyEsJQ&#10;lBlt7p9fLMjAPhOs2a5qjLVfxPp4KzYm2jDewR+jpZpel1Vfq6XqMz8qk4pJqoSAleLOUHn0o+tk&#10;dV4pRT/hHtEJ5MlZmOzFu08P8eLhNv754QPsrU9heWUGK5tzWKLKLsyOY3puEsNTI5ieGMLi9ABf&#10;exVrMxNYWZ7D5OQo5pi9z051Y3KsAxOjbRgb6iM8/ZgmSHPM7qdGejHLcpmwLbD6XuJ7LY0NYZb2&#10;Y3aYVmawE4uD7bQ2rVgcaCM4LZgbbMHiML3jgKIT86OtmJeXHGrD3AB9/1Azj2nC7EAj15nt8zUT&#10;rN7nehsMdFM916i4VzHDZVkmlWb7K2C1rqbBOUKqWOR7LPM9FWY/Adbx1mUDuRV2qfSr+C3Mo/y9&#10;R/h7D1MkFENSYQItcCUWfVTcLtaIXVTh7muVhDYUb75+BG+98RYtAoE9boc36GuP6EaCoNVdMZUC&#10;VcqrYTo1d0BQAJU4mNB6epibBT5BoWZeMc0fpiHtLdW9G8LCI6muntzujQg9254STUWVR5WCMvlS&#10;y4G7Wgbsf1Xa07/aA5W6Q8bEi0obHpnAqqIMfVfyWJWcR8dlZp+s6vOSQ3CpMg3ddTXYXRgyNwo6&#10;W6twjUnYWMtl9F0toecifG2XMN1JKDupoB0ClhkxATaqIhgFKL3XdAdPGlVniuv6sRVzvXVY7GvE&#10;Un8TVgZvYm2wDhtDdVgbbcHqeAfWx+qxO9qB7eFWJiHN3N6IDSYgmyNMSEabWDZifaQJO9y+Os59&#10;0+3YGGvFNrPozfEWbE3wdVPt2GICsz3RjH2W+5Od2J1ox/5EJ1amG7A21YQtHrOtY/ke6xMt3NbB&#10;C7GD/5Ofgcduj7Vhb7wd66P83xMN/B/cP9KGreE2JkL83AR6ZZCJ0QhhHmjAylAHIWzGwhBhHG60&#10;QMhYYFihlYoqgdK+BW7TvuXhm7wQLLBqu45R6HcStL8NbbMC/NuwCoIUXeCOUTAUUleprOAdajxv&#10;4B6iReshtO1XL6KtnrXe1Up4ubnh+FvHcPL4aRNHYsKCoEkrVP2rPVb+1fIIuW7Z+sCTamrCmwlZ&#10;UCBVNBRhtAyx8VGEVupLb0tooyPD6WepoM4aaSbMPPGgu2OnbC0Jm1oUgkLCzC1dewcmcvaOhFbt&#10;tCodcYbZoo6Vqnc31pqkq4fVRW8dg+a9v6kKlcUpaNPU9TT3i8xWV2a7MDzUiLamczT3xZilgi72&#10;MlEYuIKehgpWa1eM2k501vLHu0IlVlw1scCsdo7V41J/vVlWLNK/an1ZJ3mwkSe+CevMgDdHbmJn&#10;vI3RauDaJoQqd7RMcLZVUtn3pggfAdT2A34+E1OWcp/7rNsOZ7pxOM1guc9yd6br19gmnArr8g5B&#10;3SGoii1+Bv0va7nL9zT7eMxvt2/yAlkn8CtjN3nhMFiu8YJZIeBrvMDW+J30vVQqVvld9X31vf/v&#10;u1tAFcSmJYAQa13AalkAW0PrVpANuARYIS9s7AVLyzptBUVigmKhGGOyrBihyAwQ3HX+drN8rxGC&#10;PUSgeyhYnQ08t1ThSxW5iAzyRjQt6pG40GBEBb9qPXh1A8F0kFH46WaCOtR4cj0AERERBqqw8BAk&#10;pyYQZA9o1kZn2oK4mCgue8DZKwBBwUGIIbRefoGm55b60grMIFoLtSIIXPX8ktoq1PSlZEwXyeWy&#10;HAwxi++tK2dVXUIvVGMyU12NbVeKMUQwG6/xizQzM+XVu0APO0slnCGQC/xxJtsvYW2MX5zVziyr&#10;wPk+KQjjFZiCUnBaAVVpThBPltZXh5rM+gaVVeW2gbXNQGoNK3xSSLMsIBmHApIQ3prp+fWYW7M9&#10;JgStSm0z0DKsxyhuz/cRYO7TMdx3a64X+yz3uE2l4kD7GIJV2wWsSq0rrCBvsbTCvzPdydqhhWpM&#10;pWdsT1ousk1eeAp9T8Gu7/rbWOeFukbLsUKlVWldVqyyVhGsglkga5vA/RVwgfwqZC1mX4GsUrAu&#10;DDQZeKdU03UR5k5Lc5qSu3HWmFMd15ggM1GmlRgwnrgKIzz/3dcr0XyxBEcSw0IQF0LIqLga78DS&#10;zyDAcvs20M/MAxYqBQ7SyB/htA8EnKDHxEUgkMc5u9HTunkiIT7WtCI4evoZpU1PS4JmI1fTl8CV&#10;2rpTeeV7NYmemdrJ3hUOdi6wOe0AX9qPLlb7VwoT0UEfq/a8ocZKfnhW7fKevPLGb57HTEeN+aIz&#10;3azSuy+xartIKGsxxyt2iplsb0M5r/ZaLPEHssK50EP1JbBWFfltrOnkvDpROoHW0Ak16sVS0O4J&#10;EIZVMVXeJqB3GLfpV29PduEuYb0z3YN7M724PdtrIL1N+H4bgtW6fHehn8fxNTxWcXeuD3fn+83y&#10;PZZ6/SGPs8JqDSvA/weyBXCj2vxcVsitMO/yc6sU5PpOVuW2rpvvye9oBdm6Lhg3WJOoXKcdUQhY&#10;lZtUdyvEsgaHCwO8QLoN3FZLoZD1sHpi2YT5PloZ2qy53npMcHmY8A7QKgxx3yCt2xDP4wCVt4+w&#10;DtDidTEf6SHAPYS5m+e3reUCjmiYGo1BoLGSNC9XJJc1lLyavExCRn8byeRMj9CoJSGEKqq+sh60&#10;BoLX08uDy7pT5gU3N3c4OrgiNCoSkYlxiI6JNsCq04yU1s1dT/IGwoZqq5sMzjz2NJMwTVjX38QP&#10;SPPdXFNgrrCp9ir6VGb/DSUYbjxnQgBPUUlnumq5nXB2X8ZKPzNaZsLLfdcx0lBpFNVazS0O6Mdi&#10;dU84paBSD2sITFXzO/yRd0ZV/bdQRVsJZhuhFJxS1f9bv0UrYo3DGalmF+7MdRM0QUd4Cc+dealq&#10;F+4t9uHeQp9Z1/L9JQK4aInbiwO4y7jDuLc0iNsE9w7LWwJY+6m41ri3NIRb8wO4vzLGcpDvp/fu&#10;Iez8v4z7SwLfsrw1dZPvT1jnOggxlXyun2WfKXcFNS+CPb7nAW3HHhX3Pv/XPlX3YJKvYajc5cW4&#10;JZgJuEqBeGtxEDu8ALZG23lhs/bh77Uq1SXMi/z91uiZl8e6sMaEdWmU1TuPmaYNmaElmeFvujrS&#10;jaWRLswPd3Abg+87Pd7FpLQLE7Rbs1yf4fvNs9ZSOc2LYprnZo7vrz4MM7xA5vg/pmgDJ4frMTlS&#10;T0+rLogh/ggPtcwuonHtNcFDVJjFMghaTeoRFMzkjNsCqb7+/r5m8juNbeDl5U7Pa3kmzNGRSZmT&#10;O0IiwhGsoTwTE+Du7WfsgcB1ot91d/OGg4Oj6VdrwwTNm6/va+LVdK3CdMC+WJiAASnszUragvOs&#10;Kmqw0HcZi/3MQlsqWf1Xob/uLKuLSgIpYGupsNWYbqvBEsEVkAJ2ldXUCr+oQonQOn8IK6xWRdni&#10;8gEVY5/Ksj8lNW015QGTp1uzAtMarL7nLHFnnoAytHx3QVBSFV+Fjnu2OYqHK4N4RGgfW4OAPFwe&#10;4vZhPCCIj1cI9Cz/x1Qr13st27lf8Xh5GA91DMsnq3wvAv9iewIPCP+jVR1DiHVRMLSseKiSxz3d&#10;GOVnojITzkPCdkDoDnWRzA3g9oz+J0Hl/v2lPmzzglOsE9BNqTJfs879m7w4theHGUPY4mff5XfZ&#10;5IW5um65Lbu3Oox76+O4xwtpb30Uu1w/XB/BLd3WXRvC7Y0R3OFvYI2dnXFs7oxhbXsUy2v9WOH/&#10;XuZnXeRFNL80gHlerAusYeZ5YWnbAstZXjxL/OxL3DctnzvRg9H+FkYzSvNjcSQ0kCrq5Um1DUNc&#10;WCBiCaZmKImk0gpaNYGpm6IeNNSTs8G0BGaSO4bujnl6uhvVDeTxzs5UTyc3BEeEITAqHIlJicbX&#10;ClqFM6GVEqvHl+6M6VmyvpvMGJk5DjVUm7tT873XMNttUVLFcFMlBupLeUwZQS2n/9H98Cr03Sjh&#10;Vc5Me7Ae60MNBLCJoNYbKFXVmyqOyzuCk7BKVVXlqZrUPnlB4x2ZKB3S+x3OSE3pS42KWkIACEbB&#10;rOXHPCnWbYLm7kq/iftrg3jIkyWQ39mZIFyDeLI+jEc84Q9XBvBkjSeaQN4XnGujeMST/XRzHE82&#10;xrmN21dHTDzk9gcCjyDc5fZ7/H+3CPUd/o97awSQr7+1xv/D4+5sjOHe1oQJrd/jez3YmsRDxv3d&#10;Kdxj3DXlNO7emcc9xp1bs7h3OIcHt+bx6PYiHt5awAOuP+S64tGdFTy+s8rlZZYreMr9T3ncszuL&#10;eLo/hxcHC3ixOY0XG9N4fmsJ924v4PG9Zb4XX397jq/nOrc9vbWId+6v4vmdZTzZn+fyGh7xve4c&#10;zGGdn3+WFmp4sBVd9LLXL5fjcnUhzpVmoCg7DsmxQcyxPBDkYw9vl5MI8LJFXLgPooPccb0yj0zU&#10;4EgwoQ0J8EcaAUuk6mpyswT62xgmZVFcjokINoODhYQS4MhgwslleuAgWgQ/Hy8Drru7u+k84+Lq&#10;Zm4qJKQkIzDC8rChJoe2c3YzLQNSWgdHN9jS03oS9P6OWgyzyh9pqaVvvUzPSlVllb/GxGqKCZey&#10;fGX4inn60l+r/f4bVFACS1C3WQ1tDDeacovV/BarE+PHqLCq+ne5vsd1k/2bqo/elFWkEh75y7u8&#10;sk3Vrmp+Xl5T1S23Me5SEe6qeid4jwjhHcIqcB8xVOXf5fY7jLuE9K7AJZyPqDqPCfDDrTE8FsDb&#10;43hEtVF/h6eE5vHBNJ4Riue3VvDscBkv7q3h5cM1vPd4Ax8828J7TzdNfPB8G396sYc/vtjHh+/s&#10;4U/vHuDle7t48WIbL9/dwXsvdvDu21t4/+WuKT98h9v5updPN8zrXz7ZxIdv7/J9dvDRs118+JjH&#10;PtzAh0938MHjbbz/aAvv3l/He0/4Px9v4t0Ha3ibAOpzvGQ8IXjPDgg2Ib1DZd2gYs/yNxxhsjrI&#10;BLer9SLaWmvQ1ViFWkLXRwAvnMtFdUUOy3zzcOgFQna+ugDnafnOXSpELWvTCiba58+XID87jaz5&#10;mgFUcuPCUaAxKOLCTJkXH4H8hAgUp8Qgjeypv3P75RKs9jVi6HIpoQ0JQSSVUQ8ypsaEWmbiCyNw&#10;BFNT8ESHqW+CL6LofYNDAhEWFmbabRPj403/BLXLujMRCwwMgaunF5xc3eFN3xoTm4AQJnma2VxP&#10;MOhBQ93iVd8ED1dnjLRexZDumLSxemcWOcvMX2Ausoqf76Vh76ljokQz399IT1pn4pDVsmKTsKpN&#10;dJ1KuyUwBSN/0E0u79Gb3ZInpPdTNa/qXuq5z+VDesID+r99er/brNr1XndYXd1ZJXzrBG+TMG6P&#10;mCr+2fYYnhK2tw8n8e7tabx3d5Yxh3cezuMF491HC/jwwRI+uL9EIFbxwRMG1//8ZA0fEZy/Pt/E&#10;3wjTP17s4pP39vG393Ys8XIHn767aeIfb6/hn29v4O/P1vHx83Uev44/v+Dy+zv463tb+Ou72/j7&#10;u3v453sHfI8D7tvH31/ewieMf7w4wN8Y7xPOdx+v4zmBe/FoDc/uLeHR4QJub09jmxZjmcnhIH/X&#10;TgpC0/Vy1F8pQ1tjDTpYwzXdOIcGKtfNpmr0UCS6KB4D3XXo7WnCwEAbKs7nob39GvppoUYm+zA5&#10;048J/r7j6oA/QoD1DNhQC/r6m9DA91Sp6OltQHdPvSnbeX5b+d6tnVfQRBFqar6MsivlyE1PQVqM&#10;L3Kj/ZEXE4DsKB/kxvojPdoPqZH+yIiikLJmjydjN2tKcO18LqYHmtFyoURK6494VuWaPic+MsCM&#10;WBhNCxCtoRbDg8zYAgkJUfS0vky8gpCWloaQ8EjEJsRDc0F5aMRFD09aiSB4eXrC29ub1iEQ2dmZ&#10;9LQxiI2PNOM5JWkUmPx0nOcVOMarcooZo3oOjXcK2DpmlU0ms1xiwrREFV2hIbc2tayONWBzkpCO&#10;NzAbZdI1dI0elbZgtM401K+r4Z7J0gyBH6Cd6KsrwWBdEcZkJ+iBl3prqaDt9H/0oCu9eLIzQuAW&#10;8fLOLN6/N48PCONHDxbwp3tz+NP9Ofzxzhze574PuO3Dh4sEcQV/fLiEvz3fwF8I2EdPV7ltFX9l&#10;/I3rf32+hr8QuH8IyheE9d0tfPLBIQHbs5QE78/P9wg2Ve3hOu7vzeE2q/EHrHLX6eOWZ+jjaFMm&#10;eeFN0saM8jfo42/Tzey5mf6+ob4MtZfycJlVaf2NKrQ0XETXzSsYIlxKaKYnezC7MIirhFDdMueX&#10;x7C0PonVrRmsbc1ian0Ms5vqyD6GhXU9KUv45kcwPjeMiaUJTM4PY2puEGubEyx7Mcrqe4Lb+gln&#10;L+1UN0Whj59rmLXU6ORNjDLBGmMypSdGBK+ihyrYP3jThEDuJrA9ArjnBtoJawdry4aOy7hRV4NC&#10;KnN2aiLigxyRG+GNzDBPpIa5IzbQCZF+Tgj2soe/sz0C3RwRzZyqNCMBsbQIN+su4EpFAY5opDqN&#10;fpeZwMSJiZjmO40NCkQkYVYvLzV9JSTFmiTM29sD4eHhhDAaCYTxfHEqLpZno+ZsNqrOZqG4IBll&#10;LC9dOotqVgmVlZm4cKkUF2vPoo5XdHNTLeop8wsTLRgfY3ZIr6jnkJaZ7S7yxC2yml6kL1yc68QK&#10;lXKF1fEylXGFVfQqq+OJkSYM0vNOsIoa67uBZWW59Hz7rJpvb9H00/ttL3ViY6KeyltPhb3J6r2d&#10;WXgnExU1UTXjkPFos9eo4p+okH98uII/PaHCURnfe0S1ujvPKnyBYM3igH5xhx50mRZinidQmewA&#10;YepiDdHWVIO2G5W4ebUUrfUV6KDNaWk8h0s1OejtpGJRaUaoDJMj7cyYu5ls8LssDWKD73ewM4vd&#10;jSksM0E62J3D/t4C9ugRdxi7h4vYO1zC/u1lbO/NY3t/ATuspvVo9gZh39ieoS+cxObmDDYJ5frO&#10;DJa3prBOZV3ZmDSvWWR1vrgxwRjHHJO5KSZlWp+mr55eHsHUEmEl5JNMuCYWhjHNpGuWxyzpua/5&#10;AUxM9VJFuzEy0YUu+v8+nqv+yV6WnRjjeRoe5bljYic4tazHnvRESS+jn5l+33CLWda2gYFGdPfV&#10;oYshaK9dq0JBVSESoyIQ4O2ASG9nBGuwOxdbuJ0+ZqaEtT9+HLZvHTXD6of7uSPUxx2aAakwP8OM&#10;PXZELQM5mammhUDDxsdGWmZWVD8EAaubDUVFeWbw2+DQEPj7KwIQGR2C4rxEVBXEE9hMXKSCnitO&#10;p6HORA2vpKrKHFy8kEuFKMWN65VoYvURy4vCw+E0blAtxgjC8BSvWCrgDLPpCUI1OU+1nKEfZbW9&#10;pl5bTEa2mHDs7k/wpFI1qATrm1PYpL98wJN1uD2JXRr7TWahS9OCij9c12V0dxEa/kBt18vQIqiu&#10;n0XrjXK01J9Ha0MVq8FL6Gy+ip62G7hYWUg1qEM/lX5yoAOz/NGXCOcmVWmHcG0Slk2CIlh2CMTe&#10;wRI2mbTs05uqs/NdnmglSNuHU7jNZOPwcB63WB6oczSTnPtcv7c/i0MCdI+JyKHpJD2FfX6XPX6H&#10;fUJ5yP23ddzdZX5XbuPrtnncAZOgffrfXUKr/729PYu93XnssNTvsM7Ppv2b/Jx7t9eorlPY5udb&#10;pbru31nHKsFe36Gab85ilcnT7gGP3Z4z32GL77HF5VV+ro21MawT4B39vgtDGOWFNjhJJR3vxMhU&#10;D8Zn+81yPwHto6oq9MjTkLZJZYf5u7Nm7Bps4jGtGBzlfkYf7V3PcBO6ub21ux7Xb15A9ZVSFBam&#10;IZgwOmsCQoYDQXU4eRSn3vwdTh97HXanjsOd2xNpUd01fL7NCaRq0Gb63Ndf+4OlySsxjlW4FDZK&#10;s5JEIJ1VuelAQ2iN0sZHIycvG/GJiZT1BFykml6oYNBoV1fm40JNMUEtQrlMNrfVVOWjjpA0sWob&#10;6LyG9sZqEx0NFxDs44K3Xj+CuLgoFBanoaAole8bgpg4PfnrZabH93W1h4PTKZw58xZOnnoDfl6n&#10;+X/DaPhp6MsyMThwA2Nd13CHmfHTB8xSH63jGZMZPfpxd3cGt+8u8ARNGwgeMIu9w+z3LjPc2wTr&#10;7m0Ccosnm0nSwd407nPf9tYwVtSkwwx+i8q+QVXf2uMJ3J6gwrFUT/wDnmQBtUtA9giUeu1vjeOA&#10;1ft9VvW3+b73mLzcv7NEWAngg3XcYgZ+j9n4IRXy4d0lPKDfPGSWfbhPcPkZb91ewq27K/y8/Hz3&#10;l3n8Ih7x+zxjYvT8Ka3EO7uW5EoJGuNteuXnj9fwDmuG5w/5vRnP+DqVj/jaJ/y+ahV4zM9wnxeI&#10;Sq0/4PIz7nvKeMYM/yl/iye3uP9wFk8OZ/CQn+cpLzKJwN4a1ZlqOj7XR1XtwzBridHp3l+h7aUl&#10;6KHCKrppBbpYm3QPM4aaDbhGbam01hC0gvlm5w3coI+uqi1FXl6qmTjagYA6HHsN9m/9Acff+ANS&#10;yeG1SiZuOfEoyIqGFxlwoNpGE149ORPIOH78lEVpFQJXAAtaU3JdKqvQ7d2QQF9oHC8f9zOozI1G&#10;dWEi7UEaKkoyqaq0CDTtl2oKcf1qGa5eKUZjQxlaW8+ju/UCTX81ejsuYZC+ZoS+daCr3kydVF6S&#10;jipmmzXMNm9cKkfz1Sr0tFxHf1sdhgdbMDFK5eUP5u/tiMsXSzHI166witUToAu8og8J1EOetIf3&#10;eeJ5EtaWB3BImPYI0B4z9T0mJLsHqmJZHfOk7BDE3X3CJnDvzOOA6r1/OE01H8Iy33OFVenmZDse&#10;8yQecvsh3+OQsN69vUD4Fgmmmo2mcVePllAl7/D/7/FCeefeCu3EDB4RzGcE6AE/yxMmRwZAetjn&#10;99eYKGl5DU90kdH/vnjO7P2ZMv4dQrhp4l2C+Q4vwKdMqp7rtUqu+P2s8eweM3rGUwIv8J79Jp7y&#10;8yqeEUKVj/ldHzFUPmFC+Yzf6W3t5/qz3XG8MMvjeL43iefc94S/y10uH/DClSVaYO0xOT9owBW0&#10;gteqtFZYO+hjFYJSYcC12gLWWAMEvHu4Ee199WhovYKL18+hjNYgPS3RqKlGbD9z4hhOHX0Db7z2&#10;e7zxh9+ZYVsvlObC39cRtqffwpt/+D1e/90f4GBng9NnzuCto2csSquRmjW5cgITslxahVhCnJWZ&#10;Yh4m9Pf1grenq5kkWQNgVFdqPIFitNyoQMt1ernG8+hprUE/oexuYRZKP9fdfYXBarr7EjPIy+jv&#10;v4aOjgvo4TE9bbo9dwnDPZcwRr8zQJPex6q8n9u7lETxuOFeJRm1Jkb52qz0GHrkUmP2p2gDlqiE&#10;mwv9mKUdOKRaHBCs9Y1RQjfEKnEcq9vj2NRTDPSN26wetxgq91QV0zfeIUD3764SRCod1W6TScri&#10;KpMUJjHqPabmq3s8iabtkVX1E6qTCSri0/vzeEnFUlPV+4+ogoTyBS+al1T0tx8QNkKl8m0mes+Z&#10;5L3DePf+It6lor7L//uC8Q698zs85iWXFS94QbzL93yHF8cLqrE1XvICePGAwHOf4m1+VsVzKvpz&#10;ls8U/A6mLZWW5BEvnGe8UJ9IWbmu8qmCF+0T7nvMeMLa5Smtx3MuP2dN9c7+PB5uT+E+L3a9/h69&#10;7+76KH8zem7+LnpMfISJ2dAEoaUl6BGIVNl2CkjnQJMpOwYa0N7fgC5C28Vt3XqKV9aA0c2ksrO/&#10;EfUttTh3uQyl5wqRnBjH2vY1/P4Pb+AolfPEqdNwdbQ3I7j/7vdH8OZbJ3BMHb71UOObb+G137/G&#10;5WME9qQZsOOIZtKzzgQeFeSPswU5yMxIRiwVV9bAz8sFIf5uiAxww1l62PKCRJwrSaE9yMS1CwUm&#10;saqrLUQD1VXReO0smusq0VxfiXZ1ctHTnIS67xWwQ91XMTnYgJlR3aprxSIz0mXdWiQo+xuD9Kc9&#10;2FjowiYz/V1W2WP9dTy+GcWFGWjvuMFMuYN+iQkck7ddQrpGSJeoDvJmC0w0pub6DYAmlkawtDKG&#10;DSUs9HeCd5cn8ZCQ3L21YhrUbzE2mQyt8PXrTOYWmBzqTs4TU3Va4imV06pozwnxM77m/8PWm4D0&#10;eaXt/xmmtLQhISEJkYiKoqIoKoqioigqiqKiKCqKoqIoLhiVJCqahCQaspJNshM1YlaymJCdrCVp&#10;NtKmLe0s7zD70OkspdOVLvf/c53HJ5P3/f+Em/Ps3+/X5zrXue773Oec55QvAdmHPOt9wOzAyv4H&#10;AuBrDPnhowuu/AAQatsZ52UfObBzHoZW6e5j+2NYVvsqP4GddUz2Pp+v57/k8/RZvum7vKDi6vuo&#10;1HdS+QHHP+C7PgGQz5E2OqbyuQB7fcZeInXUwfFcMgswv49ufoR2l5/wLp919cZxm0LPHpnZA+Me&#10;cMDdj94VCHcB0t2QjkxMKqZVuQP/YPvejbZzHBDDxiq37dlg6/Fp+tZ2W2t7neVnpdmyJQtt8YJl&#10;bhCAxogtfkcyMNCGceAXvvmmLQ/QKIUltkBTIi0KsLfmL7W3uf7tBcgDLaicm5WIJPBWFykvyfek&#10;Aho3LzuR5r/aVndJvzbZOpro0bWdthVQ+qbY3w706l486j3bBgDniI1ruAU/4ADbSjQ+tNMbzXlk&#10;3zo7jPd/ZP96mzw8ajMTMOcxADw5hne+2U5TTh1cazNHNuBUbcRrV7/0FpysnVZUlGSjYwM2vncD&#10;Husum5jcaWfO7LcT6gYEtArVyE7Dlpr95PjJ/XYa50J2CvY8fxEGvoTXzcu6zou7Bwge3J52PUUP&#10;2H73EfoPoCh5+iFa9Rkv+H3YSoCQCRwvAICA4YNVpc+OLx4KVGdegU8sKYCqfH3blVzzuvkg9bd9&#10;QPug9c/9F7x8JqUALNO+yhdz5fPXAPz+HHBVCphPOabf9gwmlTnA8v94IpP2Bsg3qPzSwtcBu+Y2&#10;OA4RTE4rmrDbOVgHYNrd45tsNwDdyfuQ7WJ7j9gXE2h3H9jspMOOfZtsy651Nogz3j3QZi2t1VaS&#10;mWzlOakWsHgBDLoY52uhBS1bgmR4y+rLsmxlPeTYWmmruhvtbYD71hJNiaRRuUttvobbiGHdanp5&#10;aa7HKxfgKk6rNWrzMpKto77SuurLrZcP6++ogVXb0J8tzrYAWJXb1vfZTpysXYBqdB0O2GivbYFh&#10;RwG1ZjLZNtrjcl4VGhpH447DuPuxo/zQafSPmPTQ/o128OAmO4JwP3p0q+3cM4ykWGsH0baXz+20&#10;/v5aW7+h33Zu4/ieURdqmTqx1yZOK6Y4bsdg68lT+wDtEZs5fdAB1wfsGRh3Gqa4OHsc9pjBK0cm&#10;PEQXvgdjvkez+wSd+VSa8YKd2L3RHqNZ9aL9l+3AyfbHYsLblLzQT2iWBdwPAc8nj3GO3vNA9so4&#10;9n9Bq2PO5q7xwfgpOlbg9AH6+rn/mnePD9oP+A4+aB1g59heDpb29b19E3h9e4JOf4bsEXCfSibM&#10;AfY9tLDixo8A7fUzB3neBRfVOH9uwk3McWxqpx2hZTx0dIvth10l1XYLnHOmuKzKXYBU7LpzTu9q&#10;e8OWAQfaDpz1+toSq0hPsOqMOKvMCLeC1DgrSoq2wuRQK8nAEY8IsHWrO22wu9m2a2qA8mLLjo/C&#10;gY+xt5ENb2iqzxIQr44FrQyutfmVY1BUkGat1YXWjJbsbCyzPjlbHdU2oC667job6m20kX6kwVCn&#10;jaJTXjHuttW2a9saO4Rnf2D/BmreOjtE834YOTA5gTcJKI9RKoh+ASY8c2o3zf02V548obgt52DW&#10;mWN4oDxj/OBGm8Qxunhqr+2FvTdsWmVrqRzjPOcw8mJqejdg3WfHTo7bFP/o0zhSU3i+PmidnfNK&#10;AfeCY1peEF79e4DsKdryI5yij59dogQo2Az/9Ce3jtkHD2hCcdgE1peyOXB8xEv/AAfug/uw2IMZ&#10;+0idFADqo4eXAP8FrwJQEV4+BmDYh/L2+ayXjzHOf/j0ov3q8WVnn6BXP3bAPuNixB+x/4l62Lj2&#10;YwCoSeE+eg9GfRdmRRe/RB+rArwEUM+lr98FkLQU70vTzskXJ2EArl/ZVD4FlL6kcSw7Z0+kb+eO&#10;6dwTpNMjtq/gMzzlc64jI0QCCnsdm4Bl0bPqPNjD/+gVSHd7LOts/L/MK9bVsR271tvazattaN1K&#10;W9nbajXl+W5x7dyUIKtIi7Hy1Ggrp6zIjLbi1AjLiAywka5G20DLrtHSGlw6TEu/rqfO1nB8KYw8&#10;rygr2Ypc2CvXtC6/srm0DFJ3Y4V1tWj25xpnA6B+YGW9Dfc32fCqZhvRwyjXDbTb5qEO274BHYtj&#10;thvQ7ts94lhTYD0IaA+xrfIYYDxCTZ0GtCdp3gXY00iAc2f22in1aE1ttxnOnwSQJwH3kWPIh+MC&#10;+G67ePaADQ92wMQ7qfn77fj0HpsBsJM4CbJpgHrq/NH/BdrT7EvbqpQ8OD+L4bA9g9Hefw5QP7hs&#10;H78AcE8ByQcwI9tTu9fjkEzwkk84RpNUcBKAl/7BHVj21oR9eAfv+94Ux47bJ4D7U5yzTwUqQOo5&#10;Yf8XtGy/d9XZJ8+UR/DAfvXyvr18etMe49Ap9HYdp+cy31GZTif4bVMTO2h90IpIrB3ILnW1blzf&#10;aetGOl2v4hE0pSTJcyrW+/c9zf0CZ9EBVxocEEomSIM7VhVw/1+gfe3cU5j2Mex6/cIhHE6Y9vYM&#10;LdUBO67QFy2b67JFp47T9P8/Qft/TODdvmOtDY/22wB6trOjzsqzU6w4IcJKUsOtMCEM1o216qwE&#10;K06JsIqseCtIirKBljpbjSwdAawaALkehh7rq7dtq5Go/PZ5ZciD4twMy81EImSnO9DGRQdZX5vY&#10;tdatTyCmFbMOrmxwLLt+TZuzjYBIbCumHYVpx5AEu3cP2zgsO46WPYZX6cAKEI/S7Itp1fyrq1I5&#10;kyemKQHuKVj27IndNgnIj3PPjBKHYVwx7/lTe+z0zFYkwjiVqAQ9vJl79rhY4ixgFINKAqgJk8kR&#10;880H7pkLx7xOCZpDhcOewXy/+uiaffL+rP3q/fP2a9j20w8vw7SzbsKP925MOv2qTKYnetGA4BHO&#10;yYc3AcGtGXt8A8AC0qeA+EM12zzvQ+TG6835S455DDsHXpj1g/cu8bu2usSTc0iba2hxzdRyl0rx&#10;APZ8+PCK3Xv3Cg7jabtP+eDhZXv+4ibHZ+3Jk6t2E3DdvnPWbtw465JUXihi8YDKBOMLsDI5fCr1&#10;nX1zAJ4DrAfOE/9voxV6ym+8w2+Vk3qL33n5EpoWZ/nQEbTsXBetpIEvD/Zg0rc+SFX6+2LebdtH&#10;bGhTn62C2FrbKpCeMZYT7fWE5ccGO9CWpkRZeWY8EiHKrYg+2N5sXY2ltprr91NZ1/c1myb72DHS&#10;ZTWlOThiORlWBFjz8OjyMlIsm5oQHxNqbXVlCGHpWKxdMwiC/q5655QNA9y1gHikv8U2DXfaxnWd&#10;tmljj23fPkDTsd4lSYxLIuxdbwcOwLIA8dChMbaRCofHbAIQTwHc41PbbBp2PYsunT4KGA9tsmkk&#10;wUmctIlD6wDmdq4bowTYM9tsdU8tFWEH94idD9ol5MAF2FPadebUIZwvscI+tuWgHbQzNG3nuGYW&#10;FrtGU3cFx+IWzbukwacvaZ6RA795SXP9Pvsf0WR/dNVNMPHk5nGAcMEunTgE0C7bI+57cumYPeVl&#10;fvzuRbsGkz+5S3l+0u7dPGd3riuRBpnhmnvpUoHUY1mfbT9ENjxX8/4UlkdSPAfkH3D8PUD3Lsef&#10;oHXfQyrcgunUq6Yw3iPA/x6s/RB5cPfOjF29eMiuXDxi13Cg1OP4EUD+gPtfvIvjhR5/XxIGzSt9&#10;+/wBrCsJ4eSD51CKWZ9Q6Z4pKiKGdSyLcyaDVR9fn7InaP47lybs/jX0P593mnczCesfwQEbR8uO&#10;HwCw2G4kghyxPQB0B47WHunYPcoz8IC7DX9kx571Nrp10DFtDy1zfWOJJQPUlHAtARtoaZFLLTsu&#10;2DIBcULIcksKC7Tk4BCrysy2rialCNTa1uFu66opsqaSLMtDC//ijXnIg8w0t1BZHk5YXnqKWylc&#10;k8plJcfQDFXbSry4nqZKwNtovYC3r7PG1lLLhzVTNvJgeFChri7bhAM2pm7S7YM0GWud7dkH49LE&#10;7Yc5ZQeV1ia2FXBhHN/ExJNHxmxmEqfsGOClPAFQJR1OnthlF84fsNnZ/TZ5bLvt27PZxWov8PIu&#10;XZ6wWYW7AO5J2Pak+tHljJ07ZGfVDXz1ODp2wpXXAYNAq3DXu8iDF88AFwz74TMcKUD78gOA+/F1&#10;24fj+FgOil78w/POQfkQtnp5+Yg9v3IIx4t92Oz5fTx7APoIj/vRzdNo0fMwrmcfPcLLF/u+BtqP&#10;nl5ynQJq0p/CjIr3PqQpV+/YI7Sr7PmzywD0HGA97zpLnnGPmui7fAclUz+6cYIWx+sEGYK51Ev2&#10;Ic95Adilcz+4f96ZwCuGVbjOMbBrNeY07dxx3wRi/V4B13VGUKqb+dKZ/TaLtp0+iVRBGhzCOZYz&#10;th/yGYeE9irsNceuO5FUuwRWB1q2OS7ACribcMIGwEcvoC2ryLXYsACLXb7Y4gKXWUzwEgta9LbL&#10;N1i+6C1bvvBt9hdaTWGxRYcstaaafKssyrQMzXIUG21vvvWGvb1gvs2rLClwvWBaLbEoL9OtrKfp&#10;57VcfXtrla3srLOOpjLraKm2tuYKgFxr/dSAwb5GGxpo5Z+HVBjugG27bcvWNbYZTetn9exSStzu&#10;dbYX8Aq0hw9vdnJBWlem4RYCrEB8+OioHZ3YbCfQr1PHt9uZ03vsxMwOO3Vyn2PVy7OH7fq1SVs/&#10;0mOnaVovqmcMYF69dBRAU1474WSCQKq47eVr0y52q/3zs8gDgOsxLU0vDPZEDhMO2IcvBFw0qAD8&#10;/lXbu6nX3oNxnklGPKRZhQU/BcDvXz1mH96fgR0V3kIKAMpfAUCB5aNHl+xXgE5s+gGOk5hUaYIC&#10;rMAq0EoqPIX1dOwxWvjxfTmEp2iCASPPfcJnPcMhE2jVm+Yz721ALbt+DfYTyHGWrlydtn1yGAGn&#10;D9oX/Cb1oKl8H7b1Na4PWl8i6PjrwH1MRXh2G6an8qn37D0ArDyJWSr/eUVm8DUmjuKA6d0dQc8K&#10;sBCRJIAPzG07RpwJtCr941t2DNva9b02iITsgOwyMhIsbPkSC1443wIWzbfAhYsB6WJLioywiJBl&#10;tmTJGxYZEWyBgUudf5WXFee6b9965x2bv3iZvbVwqb2xcDmgLSt0uQXllUWWA8vml+S4pSC14Ede&#10;Xro11Bdbc32RtTZXYeW2srvGVvc12KreeluDMB5a5wF2ZG2njW7ut627hm1s+xrbDnC37wW8OBL7&#10;0DYC7vj4BhdVkL6V7R9f7wCr7SlFA45stdM4IadksOwU2u/E9LidOXnYzp7ZZzdvHLeermo7c3y3&#10;XaHpvwbj3IGBbvOP9hgX5r0y5UAqsLpkEMCrTodLV9Fn16ZcjFZM+96TywB31p7h0T9/DPheoGlf&#10;3rBdeLmPbkzwss/bpVNH7Kay9N+9ZHd57lNAeRfN9/iuvHqufwgTXlU22Cm7cfaQPbx9DoDesPs3&#10;YOY50Pr2yfMr3HcSKXLdPqKSPHt0xu7Davduq+ftuD26y/NhYI9hr9i7VBSB9jFg18gDse1tgRyg&#10;Xbo0aVcu4bid3e+0tED7XKDFniokBnhfB63A6ksED7T/Zdqnt9C/2BNai/fQsO9RsZU2OXt6/BVo&#10;J13yC/JOKZOUIqPtkNHm7UMOnFu3D7+yHbCuD9iNm1fburUrbWBNu7WAnQhYdgVgXQFbLlk83xa+&#10;+Ya9Q3OvZWOrYdTm6iILXrHQIsODLAhwp6N11RHx1oJ3YNiF9vY7i9ws7/PqKgutpDzfaqrL3Yja&#10;3NxsKyjIc8PAIyJDrbWpxJq0PH1diVtztqWlwrrU2bCqyQZWN9umDSttI+y0AWds02ifjfFFt1Pb&#10;tm4dQiqM8OP0Q0ZcetrefeteRRPEtEfQr4cPAGK0rBwzl0uKXJDwnzq+04XHJAVmtH96r52H7dZT&#10;SSaObkPbHba714/YXYB86/qMXYNpr16l+bzigfUskuEsQFZPl8rzl6Zc6p5AfBOp4IPi6dPLMBwv&#10;+SksSXO7lZbjPfTcU7Ti/etnASTXXzqNR33GHonprsGKSIPHt2Bf5MEttO6HT6/aI3Wfcvwe3+OD&#10;x9dgvPOOYZ00wD7lcxT8/zWf8SskyfuPNDwFxweH7tHdEy5M9gzmfoZ+fY68eF/fCdZ+8p6SaM7D&#10;xmcB9AkHarHtndsXbMvGDph+yuXoPnugVkEaVokxkiA8C3tyj98JEAVYheyeoZflQLqhNNh7N6dd&#10;wowA/Oj6BDbl5MFFmPYs//MJQHtsYqfLjR0/tOV/M+ycbUa3btk2ZGNIgTG1tvgF29C56zautjUj&#10;K623v8lqa0tt2cIFzhYtfMeWLl1s77wz3+UcLHr7LUtJCAeoC2Hgpfb2vHfsjTfftF/+8g03rYDi&#10;s28uWAx4F7vOhnlaRK68psxKy4rdgEWBNi8vxzLQunHx0daoFb8R0F3NldbaWGbNSIVOqL6ro8b6&#10;cciGBtpt7bouB9wxPL1NiO7RsdW2YydCHNu6bQDNQ9OBxt2xY8B27xpywB1X79j+9Q60Au8ktVjJ&#10;z0eRCwKrbHJqh00gIaYB8ATa9tSFg2jgbbD3eruA3rp26ZBjWs2RelUsSlN3BUYVaM850B5zgD0H&#10;856FhS8A3CuATqmDaoYF2ufPrrjMqRfP8MTZ3jzQYu/zPCWIfwybvv9EyStoxceX7P3HvHj2XwKm&#10;T2Hdjzj2Aaz9Iaz9Mez4UrFWmNuF0NCnYliVMjGtNK3Kl+45gAl9/JRnCbgvHvNdBFwA+wTgqnxG&#10;CyDQPoFt1Vv3iOve5RkP7p+zB3dnraMuzz6GhT9Goihm6xJpAO0LnDIB1oEXoPoRBceyVBzFY33g&#10;PuG3PobxVT65hWyh1XoXp/Xy2QPIsn2AdqcdpgXcd3Cz1+P1GmjFplt2jjjQCrAC7uiWNTaGRJSW&#10;HVnfj5btss7uOtPqmwveXGBvvwFwlwXZkqWBtnAxzf0bsO2bv7Bf/PKX9sZb822BFrlbHGRvvvmW&#10;zZ+/wBZzzQKkgZMHc8CdV11Tbo0dzVZWWWla5l4LMYtpc3KzLDM71VIAblNjobU3AFY0bnd3PUxb&#10;h/cK02pBtN5m61f8bH23A+5apML6Db22mS+9jeZiJ03Ijm2DthUG3rlj0PYhGXw7OA5w50A7hV6a&#10;lNiHaQ+KhQGvAHuU/SnAOwloJxXTRcsOUXtnZva6vNq7N5AI/LNv0Xxeg1HkoClDSTFblSfPHrSr&#10;NOnnlRR9ccKuwsry0NXkSjc+fu8iehIGAnAvYMPRNc32AMfv/Yv7AQPgBYQfC6g057KPBFZA/Gvu&#10;VcfAp36JDv0EkH4qZuX8x2hZ6VmZgPoJevkZn/PRc2TFC0D0FGZGHzuGlxaesyd8luwZlUjnnzrg&#10;osEfXbSHSIEHgO8+7HkPVs/LjLHfvbznnD7pbLH7B0gWgVb61gfuc/0+RRNg4hdKsFH3NM94CvtK&#10;3/qg9R2xezCtQHvm1B47Or3DjhzZ9qqzQCZpsBWwjvFeJREE2E0Q1ehm+TSDABby4tjgcI9bJKQV&#10;Bz49LcWiwqItVMsRBIba0hWa8XuFLVqyHHAiFWDYhYsDbCH7S5cHwcbLnC1etNyBVjOCv8M1b85f&#10;BGircLK62iy9IN+yszItLTXDsnNg28IMKy7Js9joGOtqLbd2NEk70qCttQJdWWcrsU7NYNjTYH29&#10;ng0OtNkAtm79Shsa7kQy9Nl2at5uauReaubOHWtcttfO7atcxpeyu/bvG8FJW4tc8CILflfuIYA7&#10;IcZVZGFCQzwAr6TC6f3W3FVhR6d22fkL++3WzQn03nG7c2fabuDUCLSnAOqpc0ftJA7cKUB+Hn0r&#10;jXv2AjIB1lX+wa3bNIuASz0/LjdV0YQPrtsQjud75w/Zx1SAD6kIcrhc+MoZOlVdrXOmY2r6P+b+&#10;T9n+BIC/UNwUEItlfdCqx+3XH1wBPKcBLZ/1XKAEkE8B0FOABlg/BMwfPEVj8yx9J7G+4snPqUxP&#10;Yd3nPE/gVZThIQC8++6sVZdn2v88u2Evue8F5/U7XsL6fq6tQCx9qzxa5dY+e3jR5dW6UbK3Afk9&#10;juOkvXf7JDJCiTUz9vz6KeTRSbuOc3vu5B6bmFanwmbnZO0FuApvbQOwAu0m3u2mrQO2cXSVMwF3&#10;w1i/rd+00iX6r1zVal0rG6y+sdTi4qIsJCzMzQcXEBJiiwPFqEttWUAgDtgyWw5QFy9ebsuWBzpb&#10;tAjAsr9kaYAD63z25+OILV4SYPNamuts1apuq+tos5rWJsvK19LoWVZU6C1rn5WdYxUlmdYOWGXd&#10;SAMPrPW2qq/J+vhSI3iHA6tb3f7QYLsNKwSmH7JplY1uVB7CKse223cMIRcGbQ8A1sC6g+qq3Tts&#10;+/aPUALcAwBWkQUBFy9V+9rWtPUTx2DeKXTu5E7H7FMTOGMXNXxFUYUJNN4JwHsSTTvp9eKcPGAn&#10;Tmts/SHK/S4EpqiCAK1Iwl0Y6wFN5yNe4nNY7Ang+PCDq7ahv82eofOUtPKBmEvAASi+Q6WmXscE&#10;RoHFManLHQC47+LYwFafAGRpWd2naz99cdU+pVK8D2u+L6DCorIXL2ZhU7GocoKVsAOIkAFi1adU&#10;CvXcPbgHiObOvUszr9+pJPQbMOW6oXb7iKb8t+/N2G9eXqNiaDTvrH0iID+6YR8/vGGfPriOoaX5&#10;7p/oN/K7/MQb9Zw9u3cC1lVojM+BAJ7hjD3E6bwHgJV9d5j/uxywPftGXWhLtg3Z5ztaG3i362hZ&#10;HWA39TvQyr/ZuL7P+gc7kQa1Vl1bhH8U4iYs1HL5y4OCTcvlL10W4EzTZC0PCMKC2Q80LSyj6bN0&#10;TiviCLSLAK+AvESglQO2ciW6dMtmSy0ssszifCsuLbTC/DzLys2xvOICi4oIcmCV9eCECbTSswKs&#10;Xwqww4Md3vAaGHZkbTe1rY8fgoM21sePRd/ioI1uQf9oSaQtQ+jb9bZ/7wbbv2fEJYgf3rfBDqGX&#10;Du1db0fGNzo7xPmj+9fhrMG8OGBHju6Aqddyz5idPzXuemyuXZ10kYWb6DHFbk/OgXb65D5nAqmA&#10;+3pUQaMQ7sA+D9+9CHtdsPekXd+/YuuRPGouBTY5Rx8oZ2AOsD57+uWHmAdaQAqgPro3bS9xln4F&#10;iCUPfHDLPga4YswnPFMRASdLeI4kykMAKbuvioSDqFIAvQuoNOpCpfZv3tYwHyWvn7Ub2MTR3Xbu&#10;6C775MG0/erlbTfM/NcaoftCw8ev2G8B8Qtai18rb5fn/Pb5NfsVJvb9kArxKdti4Ls4ntdxbJ9Q&#10;yZ7cOcbvx0+4OmMXTu61o5PbHGjFtGJZmd6jZMEoLLtuUx+gXWkj63ocaNchEUfwcdavXWk9/a1O&#10;z5aU5llERLiFhuJsaVQ2pmmxNBGhpshasnS5K1cA5BUA2pUrBORAZwuXwbrLkA1Ll1lAwAqb19bW&#10;aGvWrLThzaOWW1xp6flZllGcZTklJZaZm8u+t55YR1ulreQLdANaAVXbPmAHVre5bQF39eoWW72m&#10;1UmE4eEuW7sBrTva6yIICoPtGt9gk8d3u04H5cdqwoZ91Np92wddSuP+ncMupVGmCeYOA+DDe0ds&#10;AsadOrYdxvWGfAyv7bOTAuK5g3bxwmGAOwVoZ+wcTbt0rNLppl3v2LgLeZ1FNoh1tS3QajDgdZrI&#10;ew8ADS/1XWnH57O2lt+idL2PYbwPAZeStcWaPmi1rQ4CbQvUGr6t7CsB9+PHZ2A6gIoc+Bgd6ztg&#10;uufTlzfdZBn3YU6NgFAUQMB1YIQtb2BXBZ6bSB2uUc+dWoPr6qFCg8rBvHrzNJqc1uTaCbvNM67d&#10;uGALFi20Bhzlyso8KypKs5ycBMvK1JSt0fgjEZYWF2mp8ZGWGBduqamxVlKSbmVl6ZRp1qy1KOaa&#10;70bkn+Zwew+d+97No3YPtj13YrcdwafYR4vndx4oDrtZDpdkAUy7lpZUTLt23UpXjgDgdRt6bHBN&#10;uwNtU0sVTn2KhSMLQkPC3ZwXwYBVpQCp2TNDdHxu7uIAZINMsuG/oF0CaJeyDbgDYNp6Htrb22PD&#10;o2MAtMBN5VlWUWVJmfmWkgF4AW5JSZFbhklMu6av0fq7G1/JgdX9OGI9tTYy2OZsAB0zsKrDBod6&#10;bGCo21at7XC1cQtyYBs/VMOijx0Um+Kcbey3LciIbdRa5eMKqHu2rnEm8MoE2v3op8MHRl8l3Byb&#10;3IEOb7Sp6f12AXBehT1nLx2zy+ohoxSrTp4Yd6NJZZMz3pKYJ08jFU4dtNNnj9rslSN2A117DSfu&#10;Xbx1jdlSH/9wX4vzrD98D4aUCXjvX6OJp6ml2dUwcJ2TI/P4Bg7dpUl7QCU4iZy5dHyvHaYCKnd4&#10;bGM3/4dG6+4otya8/KaWEljyLN9xCkCec8OAros5YUyF4fxOkVmed/XajM3OUlKxrrmBnFN2nfL0&#10;hWN2kVKhO5cExLM0WvcyQL7/4BIA1zCis4D+jN0G8OoKvolTpbzYy5eOOlOHzHm1RBPbXQfNyeN7&#10;XOfQ0BrIprfJjuzbiu7lf3L5hF08vc/F0HdDNHK+FDGQ8+UiBFtXe9oVQhoc7QY/PQC2y0kDOeUD&#10;A+3W29dq9XUFlpAQZ6HhYW5hGYFVtoymf3lAiAPtimBvJk0xr2+SBgKs5IFsKfLAlxPz6nDE+jva&#10;rauzy0qrq9wUnYqNpWXnWyoALijMcxPPhYYFwaD8OL7MIKAUYH0bHmi1wdXNzobXtGGAdqDDBpAK&#10;gyOdALjD1sK6IwB6I0w2uqrJtqBLN65qsW3IiK3Uzu2jfS6JfDeA3bVlte0DsAKypIIYdz/yQQ7a&#10;QTlsALejswEHYQf/2AN2mZd9cfYoL2f6FWiV7XV0crcD7NQJQDyNTLgyYzOAV7kKFy/LIVP3LloY&#10;1tOYsYeAcbivGU9aaYfnYc7L1tdRajmZkVZYkASTpVpVRb41NsBQVBrJpHU4nFvRczNTNNWnDtul&#10;i8ftxi2Nor1odwDS/UdX7fqd83bp1mk7BzjPCZCwmICqUmCV+dJFrcErCaP48/UTOJxHXdetQng+&#10;YBUJcSt+A2iVV65qdO2MY+wbfH/9vmtibhhaQ48u83+5QCt0gZbpAi2R36uo7633p3F+ajFHh3rt&#10;0a0j6NqTNntm3A4A2N1znQnSsZIFsk2bPYdLNrIJwK5HEsCwMoVAV67k/9PV4FoATZclIHpNP3oW&#10;EAqQCntJJohhBV6ZD1aZtiUdZP62RjPMqweorfX16JBBq22qs4oyNC1AzcwtsLySfBf2yi/IsKTU&#10;FJqQSmpQlw3zwwYBp9hWsmAQEKqmimnXA9BRgLgWJ2GQY8NsrxvudnM2beDejQOdtol/zq61Pd4Q&#10;bxm1dDtaaCciXuwqmbBXoyDYFvtK6x7kn3dI3b0A9/DRrTRBa/hnjuLhjttZJIDGh13lBc0CXr30&#10;qZP78Xz32ZE54B6DcWcvT7vx+m61QV6cgHHt1im7Q5N4GyfuwYOLNgTbaLyUBiu+xNu+efaAPbw5&#10;Y/cAg0BwFf185QpAu3DITaR2j3vlAN7HC3fDwJEVym+4ybbY9BLAvIidnj1uU6cP22lAferMIceq&#10;MskVVTJtC7in2VeoThEPSRqdPz0necSy/lAiAffUOV3nhfKuXz8NcAXaGSSGhr0fRzLxfQHsFZxT&#10;gdaBV5+rz8P0f5tAaqlFEHDX0TK215fbe7eP2KOrPO/8QTuwf6PrkhdQBdxR13kgtl2Fhu21jfgr&#10;Q7Sm0rHqaFpPOTTcbv39LdbeXmtFyMtozUIUnWBL0KNywBaiTVUuW+5N+RoaoeUMghywBWhtL17C&#10;NWwvWowThgm0/va8Upyu2roq61nZgZdXhcbptLLyUjelUVZuphUUAeCsNEtmPzoh0lYButXolQGY&#10;VJNyiFFXrWpGJjTayJomWz/YirXbRph101pqH07ZRhyyEe7ZOETzAftuphxjf/O6dtu2sct2bkHz&#10;asILpTZu7bdd2L4da+zgHiTCbo9tDwFcdfm6GO4RzWSyzUaGVtqJmd2w7GEY9jAvCsCyrQjCDGCe&#10;nNkLaHfBzDttQtP5KPd2eq/NKBR2BrblhWvM2G3spsD34IINIQ/eg7GVU6CBiFdP7XGDHO9jd28L&#10;BDyfz7qO43fxokALU99W9+sJe4QXLm//Dsx97cpxuwTwzqG3T5095Ea2nr4wadMAVymTp85JZ084&#10;4IlBNUOMts8AxnMcd2mVtAiSNEq/lJ3GlBd8YZZKwDkNxNQYOFVGsbZCeVfVweK08TSOG9Li6hG7&#10;OgdaTf42S0XQiGbNSCibwpEbkQMNAY2O9ltlTpx9oM6XWyftGhVmD3p2y74xtOwm27p9nY3hQG/d&#10;sdY2bV2F7ON9Iv02IfM2oW03buiw9etpaYdwzFfWoLXrLS05xmKiYmmpw205LKvV57X00oKlNPkA&#10;0XfAfGfMB63PqgsWLn4FVu070BYU5lhlVak1t9S7uQ0amxusqqYSsCqKUGS5+TmWV4BDlpNl4VHB&#10;1od33YeOHQJ4Mk3VMwhAFTUYGmihtrY5lt20Hm8S0I7AqKP8KIF2rXJwYeJNgF3AHV3bjjToss1a&#10;cI5mZie1dve21bZn16Dt2r7G9u4asn1o4MOw7F4cOQF2/8GN6FrNZLLD5UMcPLTFzsCG5wHQhdmD&#10;vDCAAjOdBQBHp3a6MU3HpDUndsG8HnAFWq3sKGa7eoOXO9ek3oFpR1a1m0atfoi+FWjPTW61d2+i&#10;W29P2Z1bE3b3xiRNrpiN+wCuklnUUXFPTpacJ+yiWPL8EcA0ZcdVeWC0aWWh8ZlTyvsFoEpUlwmo&#10;Yk3f9L2U+OPSLZEybgXKOdC+vq0W47/H/Tg0nynwIj3ErhcvHbLLgFYTjwi0clgvA1yxrCSCtK0S&#10;zfW+hnl3uw9ssbigRfYhrP0ctr4BK08cGbKJ8U6bOCTrsBOTXTYz0WmnJtvt5LFGO3WozSb21yPh&#10;ym3yYC3n6+3IeK5NHlKINBVfSDNrxlmgVuhE1yp0tVSgXO5JAskAXxqIaX0dK9AKsO/M1yjcRc4E&#10;WicPCotyrbyi2GpqKxxgK6srHGjzkQiJyQnIgwzLzs2ytAxvDFlpcZZpQo41gFAm4A4Mr3TA3bC+&#10;18VpR9CxIyOAU83HJmohTLtx7UpbOzAH6BFkAiBXLu4YwN68rtt2UMu3b15lu5AGO3Bk9tIk7dmz&#10;1tk4mmq/xpAdRdM6A7STO62ptdI00dmRo9s9R+yqZwp7nYXJjp/EkZjaZQeOaMYTb/oeAff4qf0A&#10;wovXStc60MK0coyGBVo8c3XNvnx8yU4fG7Und7SE5jGAO2H3rh9DKuBMyct3DOtFBGSaI0HaU7m8&#10;J2FUp6VxFI8hVQRWzSEwDRiVoK6Blz5oBWJpVZUCrNhTpUCrwZhiVu3LxLz/TzDPRUUEXsmP80p8&#10;R9deunLURVZkkgdKN7xMs38BJ2v27H4b3zOCfGvlvbTYzIntFh+y0F4C2vfO77WbtChP7+y13z1a&#10;Yw+vttiNc9VYhV09WWy3zpTZs+t1dvdUhd04W2izMzl28XiunTmSb0d3pNjMwUqrLkm18MhAt4bc&#10;EkUFcLi8lTvDLAh9K6B6MVoPqGJYn20lD3yQvs6yjmlLSgusuKTA2jua5+RBl5WUFTsTcFUKtNnZ&#10;WZaVmeJGNazBoepXlGBOIqwZ6bXhdX3oV9iVZmK9wh5z3boCrVYJ37JxlY0C3s2AcwOgFnBHh2Fh&#10;TCuYbOX89s2DtnXroO1EO+3EU903rpn3NgHM9bZ3/wbbhxN24JgSN8Zs37HtaKk+27Vrgx2HSU/j&#10;kM1eglVg2ku8vHMwnWK0Aql07eEJaVtvX6A5cUoOD6yJI3YDtr1GKdBu4rcoa189S8o3OHFwrT0B&#10;sI/vTNjD25T3kAo3AS/AvYs08DOwZJorQE29wHn85CHY9agdpXIc5bM0tZAkgko5ifouAqwbvwbA&#10;/NIHpoAoNr1y7aTbl/lg1jmVYmOnz9m+hBxxw5BwsM4gfc5wTimMclDFsJIIsmuzh+zqhQN27eJB&#10;mwW46p1cvxZ/ZKjZ7l4Ztcy4d+zDu2ft/ZtH7MG1I3b78qh9dL/NPri/0l7c6UY29aD3u6nY7fbs&#10;Xot9eL/Xnt9vxlrt+b1Oe+9mp80cyLCzx+twXtMtMkYMG26Lg1ZYeLTitMFuxc4VKzxnzAepTPsy&#10;yQaBVMB93QTYt956B9CWFFlxcaGz8soyB9KyilKna/Pzc62wMJ8PxyHLSrGcnByLT4i2xsZS6+ms&#10;dWJ7NYw5Iqkw0u3GAa1Fw0rHut6R0VW2BcCObVplY4By2+YB2zK2xrZvxQPluACsxPGNSAk3odvW&#10;AQzQ4nyN71kPw250nquGdmgwnYZ6aMjH/sNextG2nRv4h/c4Z0LzIczijAmw0rRyzOSJ6yUqefkw&#10;IPeZ1g3FQULIQZJ3fvM6+g2HTDkK63AmNdGwAPvB48s2Nb7OHl0/Clgn7eGdGXtw87A9QCbcvzNt&#10;7yIZ7mueseuTdgvQq5tYQDwyjYMD4MSu/lxYkgcqfdCKVfU9HFDn2Falz54CqEApQGpb4NRx7cum&#10;YWrdI8aWBJk+IWY+6H7vDMfOc885wH2S+2bR7hdhYmXGXdb/CKa9BSPP8j22b8JBXis922uPb41a&#10;Rc5iu31y0j64Om6PkUU3z222B+fb7ObpGrs6U2kXJ0rs4mSJXRPDnqm266cr7d2rdXZnttJe3G+3&#10;+zeq7NyxUpsZL7OczEy3kIx6whQh0EqfYlZfFgicAquO+YwrWSDzWdWBddEiW7x4sbM333zT5gmY&#10;AmxRUYHV1FU74BYWF1hRSaGLzzrgAtqMTK0nlmZJyXGWmhppKzvqrKcbQypoyqJhgKsA8/C6Htc7&#10;oqiBgDu2eY2zTWPKAFtlW7fhhe4Ycck0ygDbhie6dfuAbWdbXb3bkAdbdgzabnX14oCpQ0KA9UeA&#10;amDdgSNextGO3Ruto6PWDh7cyksbh1XwkGkGpWkFXGk8RQkE3qk5p+zYcfWn77UT0nRcfxmGunXD&#10;A+wltOA65M1DHKkPniIPnl2xo3uGAO0RQDsFaAXUSQB73DHsA6SBxlFduwaz81mneabriYNhBU5N&#10;J+RPKyQAy7QtoPqa1mdYOWWunGv2xawCp78tE3AlDVSe4F4/guDkxsxBm5za63oDHbh1/5ydwRGU&#10;83VFU9FfVqz2EIwLE/N/GlvvzWVxZP+wvbw7aH1NoXZ+/1Z7fmW/vXuN1uf8DpudqLLLZyrs8tkK&#10;u3iqzG5eqHVgFXDvXKyzF7ca7f3bTfb8RoPduVBuM4eyaUHzLTklCdCGu/hsMJpWssDXr4oa+OAV&#10;SAVegdhn1de3BdolS5AHlA60AuwrcAJWx7blSIOCPHdMqYr5ebmWl59pycnJlpAobzDAunGCutuq&#10;bVVfs63qarDVvc0OuMMwrkArE+OqT9pPpvBT2PyE4S07vJEOWwGp8hKUvrhtF+dwvjTWzCWSj693&#10;45B84MokD5RtNH5oOw5kje3aM2qTkgjo2FmNZEDfOueM8uSZ/e5F+pEENcsnYbDjp8c9R0yxzasz&#10;dg3QKoVxI7JFS8BrPq2Pn1+zQ3zH+5cPzoF2Bmds0pMDAq16rK5NoaOPO/B5cmQf4DzkGFY2w2cJ&#10;rP68WO7YnJYV2Hy2FWvK/i9oVWpfdhzAi30lG9zwIj5TzxLbTp+Q1vUqojTtCYEbO87nnRDz8v8Q&#10;055DGpzHZgHuuZN7cYJxhtf12oUZDZ3vxs9It+HuVrs8s93NRnl0f7d99N5q+/hhr33yaJW9f7fb&#10;PrjXYy/u9tizW5326Gqr3QW4N9G7l2dKHBtfPl1iDbUpFhkX4RZJFGADgxXeCjUtxSVW9WWBz7g+&#10;w/pAfX3bZ9m3337bA60AW1lWaoVF+VZEqXUS8vPQskVKnEl3M4Bn5aRYXk6GpWenWmZmopXnZ1hV&#10;SY51tSvbS125jS7bq7+3CY3b4bpwlZ64XiWyYBOSQHMWqCdFaWtKEt6Ks+UAS7mJchsOwTZAum3v&#10;WtuixHHAqel0NFvJNkC7nX1NBCGG3YO+3auk5IPbbM1IDyw94manVgaYRi8oGH8eTSsA+CylFy5g&#10;H53Y5Y6re1csLG/72tWTdlk9QDg8Y8PdbobFx09nYdqLbonSdy/tt8e3j9qjG8fRsjhit6ed46U8&#10;3hvXBdopmHyPi1JMi1EBlSZsc/MF6HMFHoEIoKmcoiId5/PVAug7C8BiTYFWIFTpSwbfXKXgHl2v&#10;SUq0LUdT8Vtlsvkz7GjGHe27TDdMFVZ2DpBeOL/fzgHeC+f2OW17amKHbQK0G3Gab17YaHcu19ix&#10;ffW82xQ3UeCmgQY7c7zFzs8gDU7V2oWpcrtCeflUtV2CaS+fqbILJ8rs0glPLlyYKrXjO7Ps9vk6&#10;KyuEZUMCLTIKeaBlu8KUc4BE0NrIWFBQkIsoLA+EaQOQA1omfyngXc4+pnTEZSuCbT4SYcESD8DK&#10;vZ3/zls2L7cgx4pp/qVl8woLrADLzswCyOVu9Zqc3AxvgRCtL5aRZPk5qVYCaCPCAq27o9HaNXOi&#10;8msBrICrKT9X9Te7FEUlzKzb2O8mVB5Fz65HLoxuReMiBRSg3qYeFrY3AeJRwLtl94htBbgqBdit&#10;u9c724xM2AazbmNbScgCrZKSd+/bbGM71rnkjAMHx2xKLxF95/cg+QylJlWA9U0A1osUK8nblsOi&#10;CYoF5vVrOuzp/fP2q4/u2IsH5+wIlez2hX2ul0jz0d65fszu3pyGbU95STo3Z1zngKYMEmhlrjMD&#10;OzylObA8eXAMAB/RPnpXc2MdPb4b8O0DeJ6+9YHqg1XgFQurlAb2WFmlB1rdN6M5Es6Iab3j2nfH&#10;ufYk9ynspvRM57BxXANENa/CubMCLVLj6HbbMNziOncuznTa+ckKu3V2wPJTF9u6Ndl2/UwzzX+V&#10;PbhYD2jL7MrJUmc3kQkf3O+CbTvs+Z12e3qnyZ7dbUVGNduFowU8q9mK8hItISbKrV4UHR1hUZFh&#10;FhkRbhHhYRYGWMNCtSi4OhSkdSlx0BRZWLY8wJZjy+YSZJYHeJGERTDtW2/80ha+9UuYFqervKzE&#10;CsuKLCMn2+UaZKRnWGlxiVtbISsrE8ZNQyZkWH5mmpVratCCbFsaEGDNTTVOIgi03XLMAG6/wmFI&#10;hr5uzbCI3sVR0uA2se1GSQXpWyUNYwLyGJJBM+pp7tLNO9fa2HaACzjFsCoF3lF1IeKY7WB7p8ba&#10;zzHtrr04aAe2WVtrpdPHhyd3uAk8pOEUPRBg/eZUYD026c2SItAqRKReKIFW+neWJn4GRm6sKbUj&#10;ezZaeXGiNVak28Gta+waL/kBTsm9GzN2Fzlw57pAexYnbsZFICaQHIcm9ziGlTwQmwqsYttXxjWy&#10;w+hpzT7oAIwGVaeHLxN8wKoUs2rbjzTovNclzbP5DH9blUSf5xicz3RsznFJBUVIjs+oB1C6lv+H&#10;AA+7Xjg/blcvHnQZdRsGWmzv9h57cmcNjlQLZbO9fNhlTwHh87tN9sHdNvv4Xi+yoNNe3utCGnTZ&#10;y/vdDrBPbrXaw2uNaN8au3621E4eyrDj+1Nt77YGy86IsdS4uLkV7b316JLioy0BEMfHRFpsVLjF&#10;xES4JJ3wMNg3aIWFICFet8DAAGeKNCyAYee/+Qtb/PYvbF5RRYnl5GVbSWWpVeOIZWQC2JISy8rM&#10;trR0WYbTslo7t6oA3ZtBDULXhkbHWGZOmvV0VFlne7UDrUxg1WR1mnB5GNZdvabNhmhy18G66zcp&#10;yULgBaibpW+HkQxDtnHbMKBlG8Bu3rnesacmLROIHZCldQGrQLvdse3cZGf7NMHZmNXXFdkOWHvv&#10;gU3IhF28JHnP6kHyepQEVp9lJxxY9rimWaZ5ES5KB988bucvT9uShW/aRiqamGlkVaPt27ya5nG7&#10;G492G6a9d2PaHtw5Y7eVcYWjInY7xPMOHkcKUCpBR0ASaGUHju20IwD1MOA7ALvuh5EPTOwBtGje&#10;SQ0cFHN6TCptK/O1qu9o+bp14jisPQWIpwGrK7lXq5675wjUAPq4ZBDyg+MTXKOkotNnJ+wEQJ6k&#10;smi9rllkwlVsF79Ns7ecODpkD2902t3ZBrt1vtZun6uzG6fr7MqZWrs4XW1nj5bZ7bO16NVyu32m&#10;BratQO9W23mkwbu3O+0p4H1ys93uXmiyk0eyrb+zEImZYpngJjM5xpJjwy0FfRsfFQpoIywlIdpN&#10;L1talPdqAfHI0CCLkJygjATEoUEBFhSw1MIow0KD7e1fzrNFAHbJOzBtYSlMW1lh1dXV1tBQS1ll&#10;eXkFeH4ZlpSJ8wVoo6KpMalJVpKXirZNseVByywqPtaWBi13Q280BEcJEj3Ig5WYnLM1vS02tLLF&#10;htXVK1OaIoy7Xl1+sK5jXiURw7jrtkoiDAPWEWejbDuwzu2LcQVi3/zx9rv2ISHY1joPG7ReLgx5&#10;4MgWXjKOitN6ODQAQNECTfKrqX0EWJWuZwwwaFjOOY3ihWkVArsMexYVJaP7jtjqlfWwxmo7ObnB&#10;7tw4gBM2ZbfRs9KxSoO8jqw4BnOJOcd57n5N604FEbMKsP6+gHtQ7Mpxf1/mznPcZ0h9X4HWZ1wf&#10;vNp2oJVG1rTy3KvK4Zw+7pU5ScLzZYeP7bJpKsMx2P/wUT7ryC63Es3RY9vtxPRuu4E0mD68AT3b&#10;ZQN9dTZ7uh9nE6fqWos9vkFzf7PDRQeuo11vA+J3rzbavSsN9u6NZnsXCfAESfDkJuVNdXk32dMb&#10;9fYe568B6tnjlVZXFmdVFYU4Y5WWERdl2QAzF9LToorZSMxUgKzUSc1lkAPTpifEWVR4iMXCvBHh&#10;wRYdJSkR4jILtR+KfHj7rTdswfy3beGCd2xeXlGhNbU0WwnsKkZVLFam9W3jk5MsMzvLUlNSLInt&#10;HGRCfEK8BUdEW3h0rEUlJFhtTZF1AhofvJ2UDrhIhYG+Vhsa6HA9ZwLtiMu5VNKw4rjeOKIRdO7I&#10;Fmo82wKwQCq5IOD6APZZ13fO/LFKmuFkC+DdSEWQnlZyskA7wYvxHBVeHC/Zhbn0spEGMoHWZy+x&#10;2RlYWYCVufFls+hggC9Hce+OAZs8tBaWPQS7CrATDrQ31JGABFHMWF3KhzTpMM/1daycMEUNBFKB&#10;U8dVKhdYpms1Bby2D3JcYJMT58sCV6EArw9isbEHWk8OCKS+TPDvValnyQRqdV0L4AeOePNwaYDi&#10;aRj9/Mnddmpqq81QcQ8cGLQHl3rsKaB7fAUgXm2xp9eQBoD3GSB+et0LZz291WjP58onHHt+o80e&#10;ztbbw4t19uAymvdEhZ3cnw8zt1pVfoLlpcZYHrIgMynS0hMjLDuFljkpytLjwy01NhTpEGYp0VGW&#10;GBFmCejcmIhQZAJsC0jDQgNfmY4JrG+9+UvnhC1aON/mDa5da/WNjVZTU4MkyLO4uHgXAsvOSbfU&#10;jBRkQaJpVUetnVuSnWpRCOiExHQLi463oIgoi4rAIeuus7a2Kg+4KxusQ4nifS2OcTUAUqDVCjfS&#10;tzIHXLHu6Cob2tBrA5v6rHt1i61c02oD63psI+DdqPDYHGh9tvUZVyEwH7jbD4zaHhi2HV2rgXUa&#10;k38EbXvo2Db3QsWobl5VmFaRAy0fJLkg9nWAvThh59GlCnf5w82VaXUaXXz48BZbu7rZJg+ut1tX&#10;D9udmyfs+rVj2KTrFj02vQvgjbnnHziMDAA0DriU2hZQta/t/wLWA6oA69YrcJ0l2xy4jiEx1MUs&#10;0EouCMCqWH7lez0/WOx6gOfoXh+gAut+PY/fOs62WxdBzz6627VC4+oKP7zVzWegmXwO8V2O7e+z&#10;J7Pddv9SJ9KgBSer0W6eabSrJ+vtzOEKuzBZiTwosUsna232RI1dUhRhutIuz9RwvNROHCiwU8cK&#10;bEr5BnsLbPJAk9UWZFpLEa10ZIilxoRbmiRBdJjFRgZbbCxlTAjOWZCFw6ahOPSy8HD2AagP1tDg&#10;AHTucrRtgAPsO2+/6Vh2yeKFNq++tdqam+ussqTYSYKMrGxLSklyy+KnIA1y83Jg2kSrKsqwTByx&#10;2NgkiwzHI4yNgWnjbQVeYWNLjTW3V1h3T431zEmFXphWzKscTXX7CsBr1/YC2j43mnYD2nbt2ADm&#10;lVvRpMqMXzcqyTDonLStcsqwsV1oXWwHDtl2GHe7kwbKpodt0bu7cChqm0qQG8Po3bG5F+lJAdkh&#10;9sU0YlmVAq+OK0gvzXtW4AWocsrknClUpJCYwlg7dmiRuE7X5fkQ3Xsd/XvtyoSdBdQCi0Ap04zZ&#10;mmxYny0w/V9ZsPfQTmf7Dgvo29zcrQKsb+45XKtkdQHSkzZHHJv6jKruaH2mGFXHfNCOc/8+zWYo&#10;wOr3IQt03R7ND4svsHPfVqf/x/dvdkPwtTzUBKA+sE/zp/XDlB127nCdnT9eb+emmuzsZIOdmayy&#10;k0fL7dx0jdu+NF1ls1OVmIBcbqcB8umDhXbxcKnduVaJNGiwU4cLbdNgAQ5smvU24siHLbekEJr7&#10;5QstKWyJJUcvs4SYFW74VgQMK1b1mTUkGKAiA+SQyeSABXNs0aIFDrAyMa0DbXp2ivX197goQVp6&#10;FiyK5khPsVg8vfSMNMuEbXOyUqymPA+g4vlxPi4u1gqLiyw2KdFC42IsMSXOsWtHZ7Wt7G50jCvg&#10;qpvXJdcAWl8mqPPBdUCs1UyL6Nt1fbZZXbyb2F/XbqMbumwrTLtZXb3YFpU7h22rsuZhUtejhgbe&#10;CbD34rzt5vxOrLmx1DZsWO29HF6eD1qxquSAAKsuYG3LBFwftOqUEFAFXIXB/NimOgumJnfaRc5f&#10;u3jYrWZzBdCe41pFICQLBDaB0DErz/Sb5HGOCbgCpBh1HF2595AW2djxapZsN/kwpvvFxHqWwOhr&#10;XMkANftei+HJAbGpPsNVGH6TD1gBVIDVtl+6CIsbkKhRtOttH5Xcm45qhwdaKvjJI6vs1tkmu3+h&#10;x+5fbHfgk90938x+k9270EjZ7BJmHiEb3r3ShMZttjuX6u0e0uDe2Rq7drrYzh0oBbRl1lafZA0V&#10;mdbXUmGr26oB7GJLCF5qcYELLR7gJkatgHGDLCoyFB0LaMWuwSuc4yULAayyoMAVtiJg2SvA+ky7&#10;bOlim5eThxdXVW6ZBQVWWl5lcejUdBg1EY8uOyvNrVBenJvuprZPSku3OFg4Nt5j2tikBAsGyKHo&#10;kY6uepf0u7K72TGsc8oEXBh3JftuqSZNXDcI89LkutlpkAyaMnTd6lbKJrcAydiGlS4vYQwgjgFM&#10;B1zFc5ELO2DdbRoYuanHxtZ12baNK23LqGYHH7J1OGJrBrps++4NvLStNjGDrpWDApj8cJeAKvCq&#10;1L7it7pG0QYxq7p9/a5fAVb9+IdpaidwZpTKdw2tqziw4rkCjZr515lSABKgBCYfiP75PQe1Ledr&#10;jwOsD1x/XQKVMp9FfcAqDKdjPsP6lUImcHqadbu71mfa3TzP64hRzyEtEv+TPciq8d0jbpi+Zqw8&#10;pu/I8bNT/Xb7XBuSoNmun2kCwB12+2y73TrXjDXaNeTAlRPVdul4hZ07VoxsqKYssol9aXZ8T6pd&#10;PFpgt09X2enxIjsNQ1cUJ1lzbZH1tVfbAETWU1/qQBuP8x4fvNziQwMsBgaOCQ+0CEAaAWDDKYMB&#10;d1jgUraXue3AZUttxdIlbnUbMaxM2tYxbRH6NTMv17pWr7LYhGRLwBlLTUtBJqRZWmqSFeamWRka&#10;RZMtJKWluahBSnoywI2zaCwcDzAVRq6sKoJh662rA3nQ04RMaLDurgYXt9WkHr0Ad01/s5sDbLUM&#10;z1zlmj51ATfYAOc2jvSYltHchFzYBKtKIqgLeHQMEGM7dyANALFmZnS5CjDuVra37ICN0b0tMPwG&#10;5MZ25MIRTdqMFhQwxbhTYjBMAPbWdcVrZ1/ndZ3Y1mNc9SYdckDWEPRD6Fqt8XqS686c0ozYu+zM&#10;OUA7iU7lxe8EFLsBx1GeK4CIfcWyPgMLnB4gYT90785xbW+lFGg3U/6XcXWtmNTXrAKpVpdRTFfm&#10;mJznaqmjIxO7XelXFDGrAKzvoG2N6tihCY/38v12rnfD9vfxPzp2dLMd4TdpgTvld1w5M2h3zrXb&#10;XewGdvJwjV2YakAq1NiV043OrgLmy9N1Dtg3TwvYaN9zTdzXzH3NdgONe2IfuvZQo5UWJFljNaDV&#10;FLGdldYL4yZHBFgqzJoUHsq21okLtDiAGxsaZPHh6FsxbcBibJEFL1tgQUsX2orFi22pJvFQL9jb&#10;HmjFtC56kJmbY6WVFVZWVWnpOXmWm5+PE5aFVEhBKsRbUW6qW1csNj7eUtJS0bsAG1mgUvuybHRv&#10;ZHSom+m5p0ehrxbYttmV3mJ4LY5xV/WxDUgH+9nurAWoTd5QnVXNtmEY1h3ptI0w7ehmgLpt0OUu&#10;DGgeBXTxhuFuB2rZVsC8eyf6FgDv2qMhzUPOSSutzHWdF7u1jtUh2IcXLlCqD19g9UErEEsiiG1d&#10;R8Ncr5mTCn7fPtu6XsNNpIMFplMndtv4AZpjwKZ5ALzmF6ACHp1/nTkFQAFXbKttRRP0HbW9c3wr&#10;125Dm2u5IgEYZuReRUf0LF8OaEVE3adnSBsfPIyGBfDjB7a47fH9W/gdmmtrt2NY6VfHtABVel/f&#10;UbZj24gbdi/wHjw8aoeVX3yI63cO2KWZXrs6BZtON2Po2cOVduMUzf/5Nhi4hbIVcCq/oBFHrQ72&#10;rbOrp6pcHPfW2QYvnjtZY8f25NuGoWKrKk611toC624u4x3XWF1ZtltHISYYpsXhisGxigtZQQnb&#10;YtqOhl3DAhe5dcMClgHYpYssaPkyW/TO27bgrf+tZ1XOKywtsdTMDKuur7O84lL0aYrTskkpCS5L&#10;xwetD1BZXGKiJcC6cSmpOGOJlgwrBwSHWGtHg7W2Kye3yXr7NbsI4JQTBuhUDgx2uhxclxWmMBi2&#10;TkBc32drAaXmQ9Aw5A3qOduyxiXdaKaaIUC/nns3KfcWJpZ8UGK5pIKmXVL+7TZAXNdYZmu4fgPs&#10;qxcqQAqAvvmg9dlWYBSAZa5rF6DKXt0HkI8ewWECVJqA7RSSQwwmUMgEWnV4qDnWtnrxfAAKvAKo&#10;JITf9CsSovPb94pZt9i2PVrCyAOr7nVAn6sAjlUBrc/YKvU5vn7VdXvZ3ifpwb4vCdz3UYmGFWB3&#10;8dztAHaPPmvHetu7DzCzPa7OmT2r7frZLrt9stWuTrfiZDXYuSNVgLferp9qtPNHK9kvt8vHa+3a&#10;SRn6FbuOZLiNdPBBe/FIBaAtsZ6WbKurKEAe5FtXiyblrnUaNi4c0ALOeBywWBg2MQqGjdA+4A1d&#10;5iwqLMAWz38LoMKob7/tgPrmG794FeoSwy7GKZNEwBHLMrGt4rX1Le2Wlpnp5vOSrs2gLMlPd7o2&#10;MyvLklNTXNw2JSPDopJTLSQmDou3FVEhFhEH82YkW1tXDYYz1ttqPf3t1qd1ctGsvRpqDkhXAdjV&#10;q9qRCoB2EKdseKWtxyEbGQG46/pt9WCX9aF1+wcB+RDOm6ZaonRjzQCzyxwDsC5Hd9Nq2zqGEyfH&#10;DQBrKFDnyjrXg3YARhI4xaAqfeC+zrSSCDIdE1A9qaA0v3GnfXX9saPelO17Acb0JDqQyrAbFpNO&#10;FFDEbn6pNbS2IU1kO5UjAag8Xeuxr8J1Ytsd+wTYMRxMXe8tYaQeP/Ws6TmqANK1ewRivqfu1SJz&#10;O3jmdoX59Dl7N9i+I9tsM8/cwfnxOTALtKpgOzjur4uwXdcAYtnBg4B9z2bObeCeVcgDmvsTSAOA&#10;e+MU2hY7c6gMDQtAT7QAXPQsYD57pNTOHwPAMzWAtdGBVXYVvXtqPBvwt8Ky4VZblmedjcXW3VSG&#10;lVoUOjU+NBhDFlAmhAPcENg2dIXbFvvG44yFw8DvANJ3kAML3ppvbwLWN9hX+bo08Ji2sMDKykrc&#10;YncxaNisAiRCYSGMiq5NT7XUlHjLyUbnomMTk9WFqxJHLTXZImPjcMJibHlQiIWGJ8O2QdbSWW3t&#10;MG4X8qCrq8naaSJW9jV5wO1rtb5+DYzsdjYwqAl3e214pN/WAFQB3L92tcbNC+hsD2qBvTGNjkBC&#10;4IRt1LSibiAdjthm5ATnNm2GfQFuRXWxDcDIYzhn+9BuAuekmHQOrD5gZWJbsa9AqlImoCqqoGOe&#10;4wZId2+0ffs2A+5dbt6FbbDjNthMU7Vvh+F3CBjsb8VL37JLrCk5cBCweTJA5c7xba/OqZSN7dhg&#10;Y67besR1T2tdA1UANfEC7j6acDlwukfP2QHgRneKSbei42HLw7thb68S6DO27NLnUwn283kHttnW&#10;nexv18ww651Dq+96QBVIy11t32rTBwdg2E67cBTdOt2Gfq216+ebAGktIG4BlA2AshYTw1Z7THsC&#10;oE7X2k2O3zzRYBeRE1N78+zulUErygq2hvIia6sttM6mIivOASvhYZYQBmCx5MhwS4oIQ9uGWSxY&#10;iQ5dhEQA1MGBFrRskb31y3kWGrjMMe5bb85zLPvWLz1p4INWNq+yqsyqqiosNzfXCstKrby6CoCm&#10;WQqaNROZoOSYbECbloEjxrEk5ENEVIzrLYuAacOiYi0wNNzCIhNw0uKspDwHiVDjogkqBUJ1OAiQ&#10;vUgEyYY1sOmqNVpSXxN69HAOBoaFe3ob3TQ6ul7b/n1r0LXrAGlvf6PblmxYi0lKbBrVMOZ+W4fD&#10;tnHLkBUUZ/M5bY5xtOTlQdhIoJ2YY1UPiF74S6AViHXMB+zr5smIrTaKbNkNII/hdWv60V04VWPS&#10;1JgDLrYV5tsKuJU7sWXXBkzMq7W0trhy624BVqsXCrAbuA7A7oB5YW319gm0e3U94Je5HAu0s+7d&#10;iz4fP7LTxqgcmwHglu2ag2CDe9YoTb+e529v2rbWNmq0LM8eZVujOwRYxbu3bEOeiHV3A9ptYzZz&#10;uN8u4fGfP1oFi1ba2UnkwGS1XZyoBsi1dvFYK+fq7BwyYXamAquycxOK01bZ2YliO3tMSTKldv14&#10;tp2faLTCzHArzsu2ptoia6kvsIz4CEuKBrCRwa6UPEjC99GC3SFL58PCyy1g4QJb/PY7bo7a+W++&#10;4SIGWnJ06aJ37B1A+/YvvXREn2Ud07a21VljY53l5OQDuHIrRuPmZGVbalKyZSEPcnMyLCsryYE2&#10;EaDGxSdaTFyCxeGMqStXTBsWFW0hkZEWCwuHR4VZQ2Ol1dWXu4iCVhrv6ql34O3tb4Nt2x3Lrlrd&#10;9YpxV/a2vQKpmFml7tExldofGEI2OCaGfTVhyFpNEOFNyTOCZBhB5w5uXGOlaKr2rgYbXr8S0I55&#10;oBSzyvkArAKqH/byJYIvBV5nXJ+VJyZhOkCwk5d/9Ng2m57ZZWMCHS9fHR0ODJSjOynnGFTsJ9b1&#10;mdeTAQKut79xq8C1zpnArW5rdUyIaTUZsQDrdQoI5J6MEONu4DuIabft3GSbeIb3rBH3PLHthi0j&#10;znTNJvTrRrZ9pt3Gb3A6l4qzffcgTuyInTjaA2ibYVaxa72dn2y0U0cEWvTrjJr+GmRCJQxbD6vW&#10;AU6OT6lssMtce+FIvZ3aW2UnJlqtrSEVZk2x3Ox0KyvPtea6YkuNjrB49GxKdDByAKcL7RqPdk3g&#10;WLJ0bdgKW754vi1Y+JYtW7LElixYiJ59xwE3MniFLXoTlv0FBqB9Z8xp2s6OJuvoaAW0edbc2grT&#10;VuCIpVomzX98dKTlaO77bORAYgzSINGi4+Jx1nDAAG5UbKIFh0VZaGQMIE4BtClOMtQ1VFhTc4U1&#10;NFVaW2cd7NnomLezpxkgtgI8Nf0dNP1dzrpXtnBdvXdtT6NjaJXt3KNjHdzfqTAa8qIT564DMK8e&#10;6bZ+JMXQ+h4bBLyrYd7BjausFcDW8vl9OH/qDlZYSICQLlXM9QCSQd2X3j4ODyZG9SMJM4BXoPWP&#10;HTm23Q0P2g1TSsdqnYhtbG8WwykzbcswzTAgBiTbOD+m42ryYeHNgFtMuhUWdFIAUzO/aQsgB7Bj&#10;29YDWIEMeSAWBfxibmlTD7ijrgIItAL8BrEoNroVFuW4TGBeNzZkGzavteENaHsAvQEQrwewY5yX&#10;6f+wRU4g30/mogvbBu3cTL+dOdhk548A2sl2uzjZgzPWA2g70LAtNnWw3ca3NtvO9S1Iskac6Err&#10;7S2x7m6ss8I6WsusraXUausLaZEzLTdTuSvgpTANxk2ywtQ4K81KdFaWk+SssoDzKVGWFhMEEwdb&#10;SlyoLZz/pi1QBwJ69m3kwFsAVUvpR4YstwXKoRV4YeEFiiYItOVlhdSMEiurrLCComJLyUq35LRE&#10;ywG4svzsDACcZPkFWRYbB8smoGXjYmHZOORBvJMH0fFJlpCSDmATLDkrxxKS49w09w1tVdbcVgv4&#10;AG13kwNtN6CVdQHU3lUdthKHTNbaUW8t7XWubGqtebWt+5oBdCvAbQO4Kjt6ATCg7IVx16xFGwPY&#10;VcOdrlw9stJKywutA7APo3m3AgR5465P/tCYs0PHtjp2daEsTIwqCTENaFX6zppYWFO3a6ClPPCd&#10;gOc49+4UawK2sTkmGwNEYwBRQNsCwMWWYl+BUKYkn00AVCAb2TRgQ2v7be2GNc5GeYbyLPzMNudI&#10;4VQ5iQDYxcY+M+te1/yz75uYVaBdNzYMONe6Uvv6LJ3z7h90/wdFEzScafdunDa+z6F9gzZ+SLNZ&#10;9sPEynNW5t0aW7epHx9hlW0Yld+hlpFWrl9+SrW1tmkm+Grr4N3KmhpKrK6a1jkTfygd/we2zc9N&#10;tWyAmRUfarnx4ZYVG2rZcWGWERtsWQkhlhEXBGhXWCagTYoMssggWFVNP8Cc/8bbGFLgrV9Y4HIY&#10;ePE7tuRNGNbFaz22nVdYVGA56g2rrLGcvCJAmwXokqykMB8HLN0KC3PcauTpMG5ETIItDw63yIQE&#10;wBoFcGMAsaRCEiybyPkYC4eBgxHdjY2AtqUG4NU6a2mvBcA4aY5xPeZcib4Vi3b3tlA2ANZqa9S6&#10;Dlzb0FzptmXNALCpo4aSCgDTdq9G/67usG60q8DaP9QBWJEb2MC6PsvJz+CfW22r+IcrKcc5NQDB&#10;j3NqdhppWjdIklLTh0pCOMBifu+ZgHsYVnZj1wCpdO3pmT00z7Ai+nnT2KBtFogAiUoBYzPgE3gF&#10;XM3EIpNTuAFGHqYl6EfmKEIySOVSOTDcjRPagdRZ6e7V9xRwdf8OGFF6df1mgVLJ8gLogLMNfL6O&#10;b4TtdU773vFhwK38jWF3vXTu6A61BlQ6WHbrdsW2R233Lv4HOIf7cMq0KuRu2H4zz9nKfSrHRge8&#10;aQHW9dPCtblezg7egawTU4KSus4b6oqsvCTHsjPi3cLgedmANy3ewgOXWGK0MrmUNIOpjIZdYVaV&#10;yZErLA19m4TejYJRBc5lSAUHXECqnrCF7/zCli6cb4vQtYveAtSAVs7ZPM1Bm5yeadnFZZaSmm2J&#10;aVkuDpuu8FZWquXmZ7kyPCbShbWCohIsEpDGJSYA2DjYVcCNB7DRADkCQCdZNBIhl2aiur4S4FYB&#10;PIGx+hV7ytpoxrt6Whzj6pzYWKys7YbmKnetv93QVuNMLNvJP7BnVZd19nZYT3+39Q12wLhtHmgd&#10;6/ahy/OtqqaQ8002gub1wkDqFFBgXk4YzAuQBVoNT1dCjcwBdg6sAq7Y+NCRrbZbHRiAYwfN+wk0&#10;7i68eTHtqEADs/lMK9AJoCr9ZB/16ikNcwi9vXZ00PpwPFcNIGVG+rB+tPpKnMsOl18s3SmG1WgO&#10;gWwLEsNnWbGnSj3DyQFYdP3mYWdDMPYYwFynkODm1UiNsVf3iXHHAKTTyjxvjO8sh2zvwU3YZiTI&#10;WlOK5+jmQe7RZ0gX8xkAfwjnWLNgqlOoWy1cR53rqlfZCSloAZnqylwrK86xDKRAdkYisiDNyiCN&#10;MJysuMgoS44JtVi0qxywZDlk4YHOUiKCAW24JQPsBEAcA+MuXvAGIPU6FBa89fYcaBfCtByTdADI&#10;0rbzsnKyraKqEmdopWva41NTLQ0HLDFJwEuyvNx0y8IJS1YGerIXOXDgBJixiYogxALaRLe/IiSU&#10;81EWggXwRRvROgJeHaxbj771geuafxzABv4BdbBrLaxaryWfALOA29BcbVWN5VbD8bLaYlMmmg/a&#10;DrHyyjZA225dfZ3WM9RufcMe0w4p9XHdKj6vysqryqy9u9ZWw2Jq8sRgYlw/MC9waFumuKbrGoVt&#10;nVQAuEdh3yMA2THz+GbbzssWICcndzpNOMoLliZdt3HAAXfTZgAKcL0SsLAt6aDzA8O9bn/9pkE0&#10;fCeyqMV9Ly0IN7yu95VU0HlVAE9yICe4Z8MoFWMU9uR3CajDgH9ow2oHXm0LwCoF3rW6FrCOom/H&#10;xqhEm73KpByOrQBVYFW3uCZEUZri/oOexlXvmc7pulEqjzp7BFhN46pZMbU0gdaT6+6Sf6IWs9ya&#10;2kqsvrGY/3MuEjLZ0pLl/yRYXk6Cm3QuUuPAgpdZSOBSS46PALyAFdAqNpscBdvGKF1RLAyYo4It&#10;NWqFJYQts6DFiyxgkZdzsBAHzAPwm7ZQxr7KefmFBSZTT1duXj7ATOLDvSX0M7OSOZZpKSkwa0I0&#10;Dlg6+jXZIuLj0LByxuKdCbAqBdo4WDdUkzOEBltZaY7V1JfgGJW6UiaJoCa/vkkLlABotG9NUxn/&#10;BPSSkxGepJBckIzQxLxtbLfSPMmUX9ACSwu83asA7upmB1jFeZVkPrx2pQujFRblwOY1DhySCH5P&#10;kg9exUP9XiQtkalFil+PLEjruklCsHGFqmgyBf5Dh7gX0I7BvJvUJG9cDVBpqjetAWADAG3YlTo2&#10;hoeuUqu8rN2w6pUNre11sWSZJIKu1xAkHZfM0DN24Oy5z+D+dcgKNdVK45TEGNrQD4B5/o51rtS+&#10;jmuF9vViTO7RM6W53ffAERMgHTCREGM8Rz1iu3ZrwTqcPFoEhcXUKsiUkTeI9HoFWoUgAa2S+9uR&#10;Bl09ddbWUYXDDWgrkZHoWU00J6bNz/Vyr2MjIyx4xWI3hEbDbNIU/ooKcr1hspRY5SAEuzBY+Iol&#10;FrJkPrYAGfAmjPuOA6cPWOlYMaxGLzimrWuod6EsjQ1LwwlLwglLxwvMpnlPTk2wNJyxjKxMWDXO&#10;QiLjLKuw3OLTM9CxyY5pfZaNjkfvBgW7aRsjkQ0hkTEWHxsNUMscw1bVCrRlrxjXNf2wZyNs20Rz&#10;0wTDimV956tnpToiOpx19bU6lq1DarSgiZsAe1tPvXXxT+2To6BZbkbU5at5F7pc3m5ubgoVoMr6&#10;1rQ6ieAzq4AquaB9hZW0rQXbNJ+CQOq07uGtAFvXao4FQL4bJgIQAu1BQKsXvZkXvR5mEzuu3ySQ&#10;aDbBjYCE5hVm9I4POgYdWa+xcYOvnM6htQLhasAooK5ybLwZ1hZjy8Swuk+su3bDgDO1IGLUATSm&#10;2FWMKsfMd8Tk6KmUiXV13kkJvpeXeLTagXdUzwfQ6jDZrf8Dv0WyQddoKJS62pVKOgBZCLRrFGbU&#10;rO8QiJhWKajt+BbNrbSeDeVuMZnk+BhLTwYrSfFoWrFuDKANtzgkwYqlSy0S4KYr1TUu0hIBqiwS&#10;oIYtWWwhixZZ0MIFFjB/vrfG2HwNqcHmWPbtX8xz3bnqHfNtXkFZhRWWlFpJWZll5mS60QoCa6qc&#10;r4xkS0xPccngqThioVFxlplXbJHx8Zaale2xbYwnE+SUKV4bDsuGomXCAW3gimCaj3xXIwXY6toy&#10;WLfcyYWquhJ0Z4k1IhXU/Au0jS1i2npXNslaPauVhOC6Js7JuWuh1rdpiI/+mbDCajHDmk6XvyBT&#10;13BBYaY1NFSggVt40StdB4AAK8dI839t2y1HaWQuBqtuTi2H6s1io1VcpPO8kmMw7QaazI3ovH0A&#10;fd8emm4YbduuTQ5wAqoPOIFNx6RZBTRfPuh4P164Iib9a+R8oWUxgV2A1nVOGzt2xbGCDdciA3Te&#10;f+YI+6oAawHvCCaACpgOvFy3jucoHDY2p32dfNDzAaOTCFS0Mdh2lFZh9y5VvGGno33trd+nGbyV&#10;96wkfll/X7P1rpwDbHu1c8RaAGxDM/KN91cKaDOTYi0jOc7SKfOyUywJVo2JDHVDaJbT3GtwYkIU&#10;+jVOMgFHPmiZBS7xHC/FaZegY5cuWGDLFy6yRQuQAIvesiUC7/x33HJNcr7Esq6HTI5YWk6+Jaam&#10;WX5BvqUiA9I00AygpmrGxPRkB2I3HVI6rIo0iIpNsvzSUkvMzHT5tQkJyRaXnOwAK8aNS0mBbSMt&#10;Eu0bF5cA8JMAa6HVwLSV1SVWXYfHiX4VcNUJUd9UYbXIhVr2PUeMf8qc7pXpWK1EP2zcKCYGuJIY&#10;LmeXWr9qDc0Y/+QRmtmRgU4vGQfgNjZTMSqKrb0XNoaBx3hBzivnJW2nCVYqowu643hsUxcn+wKt&#10;ynEYdxfsK9urxBiBliZ4PcDdyQs+sE+9TIB0DqwC2wZAMiZ2A2ACq0JZApi2BUptC6QKd0njrh70&#10;9Le8c3UWCJRibK3aLe2sciPg1X2bYE6d1/Xa12dt4jMFSjGtTDrYB79/vQM430dOnqSByrUKZyEl&#10;9vGblAeh/4cALdMMmAJsn4A6B1ol9Cs3uh3AatuBFklX31CCA5ZtRXlZVkDrnJ0S5wYrimmT4sWy&#10;3riv6PAQl7UVGxlmKTFhaNhgtGyQpSMPlEgjS+LYioVvwLRvuNDXAoC6RLHbd96EWd+AaX/5KnnG&#10;gTYV8CnPIBMmzc4EoCnxGICFbfPY10zgeTlZgDbRktOynKYtr6m1xIwMi1UUIT7R4gGqACvmjUU2&#10;yDmLiIy2JLY1CUM1zpSsBsBW1hQhFYqd1TeUAeBKF8+tbSxzWrapteqVCZwKf4lZO6RvAWB3T5Mb&#10;PNmLzurV0v79jbYWPbua/b5O9rv45/IP1sqSFaUF1sS9AxtwhACCEkc80MIs8vLVvQn4BFqNiHCL&#10;9SnUhOeuplPbO9WLtGeTA+wmmEg5vQcB7fad612TLoB4OhaQifnkJGFOg6JfBUqVI+tXOQ2rmR51&#10;bHCk19k6gCc9q+u34OmrYgm08vY3AjI9V9frfj1f2ln3qIt2RMPx+f4Kffnfw79O9+k6fbYnDVQB&#10;Vtr6MSoUv0PyQBVZLCtAjyIdVNk12kTJ+/7oagFVJtC2tnrLzDbxv62rKbSywmwrxP/JS423nFRa&#10;4bQ4B9qE2DCLh1HjYFeBNXDZYse2iiJEBy7G4VIy+HJLDF1mcexrKf2M+BBAHWRhK5QEvsICF79t&#10;yxcpXusB1Wdap2lTUpUYo+43nC8EdTbgLMpNt+LcNCvITMQJi3UdDImacCErzyJj0LDIgzjuyy8u&#10;sZRUdSp4EkH6NoYyEskQExNvyZIPkQmWw/MKitJhWgEWWYBJJtTXY2hcF9KiyWlqq7CWjkprbq+0&#10;VgAo68Jz7e7jnyj9CgNIb/WpR6y/wQZ7a91IiAGA29lUaj0tpdbbVma9nVWmRU0KC7JcjHdwA4Dj&#10;pcghWw9jiml80G5WM89L80HrL4/qAXad61TQCxZgZUqH1FT6O5AYSlrxIwZqnsWiMjGqWE4SQeeG&#10;Oebv+4yp7VUDnkwQ84oRFf99NZGJY1yacxhVbC4WVSXRdfos9aqtA5wySQH/GulffSePuQfd5wi0&#10;YlkNKlWXt37HLiqd69TguK95xbRKIRXD+qD1Y7MCqwavNiML6ushHMinLD/TshMBLNJATJuZpok5&#10;xLhRloh+jY+OcEyruQzEtuFBgRYWEGAhy5Y5C9NoheVLLD5MWWArLClcHQ2LLSp0qUUB5oCFb1nA&#10;koWvunDffPMXHmg19VEWbJqdo9yCOEtDBqgHrAR9W5qXjrYFdEiEnJxcN6w8OS3VjXRIQ9NqToT4&#10;ZORAbAKgTndDcBLikywKaZCUlOh0caI6HSKDLb8wGZ2ZhnDPsYrKIpebIK3b2Ixz1ljsum67YNM2&#10;RQ7UAdGtOK4SZ5pdvoEyvnqUvzAHXK1sLa3VhRerlck7W2Bq/plukT43VVMtlSXROtTrBsMpF8Fv&#10;Bv3mUtt6YVu2yjiG7dR4NM5pNR5JhR3o3Z1iVXnlgF06UGv77ti11k3TpB4wHRPQtDzRoGLF6uTA&#10;9JkDI52usiiy4UU3BFRFD8S2Yt9eN02qRiirEkmy6Hvp+2lfrKtnuzkicPCcdpUEGMMRBJQbkBSq&#10;BL4TqMohAOsaXatr/N+rKaqUzrkJp3ILDKsh+zonUyxZw/wlt5TrIfNlgRhWpYAr0ObmJlllab4V&#10;5aRZVqI3h0E65KZYbVpytCUnRLpJORJjo15JBLGtVhZfvngBQAWUKwIsMmA5rBtqSREasRtuSZEr&#10;LDkq0CWNK0chAu27dOE7ThfLMfOTwud5ubNJznHJAGQZ6NgspIKydVLioywjCxZGHmRlZc1FGDIt&#10;AeBm5xe4CEJyerqFA9QYpIJAKx0bGxuPxXJPuiW7dMYY7k2y3PxUx7iFJVr2KRdHqcSZ/89ow9vX&#10;HAqdGls01zR1K2EG/eo3U90c7+xpcZ0RzolrKndrVakHro2yrqGI/TK823IrLc5AC/Oc1e0ApMux&#10;id9U6iX523ppmsVRpVuYGMCKeaVpnebFJCOU7SWGPjC+3nYqbxaAqTl3nQmws0wJ7OoGFWA1V6/2&#10;nT7lswTaDQB/zZCSfTzArhnqdo6STBVIzbUkjMDrFgvkXoFWz1EPnMJofnhNM/Z4EsSTIjq2lpZE&#10;oTOFybSvbf1Gf64JSQNVQPed5r6XjvvzUSgpyQet/z8Xw+odycSyZWXZVlaabXlZtMRxoQA1yi1z&#10;rzhtRmqMA62YVlEFSQSBNgo2FWiXLZpvwUsXW/jyZRYdHGDhAUssJjQQC3AdEXFIBVlyVIjFwrwr&#10;li60QDdmbLHr2l2Mo+bmpxWbpmckWGpCrMs30JwHCQnROGZo2/wszqcjEzSiId3SAG56bo6lZmZZ&#10;YWmZY9yYlHSnZTV5blwcGhedK4YVaJOSkAmwrmbN0/T3efnpbrWc0vJ8q63Kc12Bsg6kQRfSwLfO&#10;9gpb2a0VIqvYp4niH6dSgyS1CrpA7oG91JrE1LB2FyzbCSs0VudbA1ZTnmvlVcUuGV3LQwk0ekkC&#10;h/+iBNS10qu82I1qJrGdgE/AlUyQPJBt2YJOlLQAQAcPKEymmW68WK9z8JASruuVbYXGdJ2TI5j2&#10;fUfIsRo2vL4X4PY58487vQ2zKw7shsnMMbkA6xh3s9fZIIkgE6tKjkgCyOTcqXTszXFfMui3qlKo&#10;1NoYo2OKaFC5+G6a9Uf/E5X6/6hFE2CVIupPwiJ54OvZav6vdXXFVlIKblJjLUkRAUAqplW8NiE2&#10;lP0Ijkdh0a8kghh3EY6Vc8pCgy0zDh8oPNCig5a6bK/YkBUuVTFR1wrMyxdY6PJF7vpl6NugAMol&#10;b7tes3kaIi5mzaDMRB7kwazZ2ehcvoAAlwHwNHV9egYgREZo+k91ROQUFFpKRqbFA9aE1DSLgFld&#10;vFa5CIlYgpInclzHhCyUL5qBSM8thMXLstz6Ug3ooo4WAIrT1Y5D1k0T1EZN7qiHLbGGGv5BALu6&#10;Itsqy7OshHvzafLV45KJ+Fc8MDUx0lISIywtidodE2IJ0aEWq3H1IctsBTU0IzMZJw5ZsbrV1iiG&#10;CwvK9IL8Fyn2U5Mpc9uwkbSeYySBCSbdDgNq1IQY+YBApdRBZU0pzglYFe908VtJC8w9e66CCJBa&#10;Vt6xOKVYTkD0TU6Q2FpxY4008EC7iecrtEYFA/Ru8pI5fetHBnxtLJD2DtC0o4/7YXH/uIAt0AqU&#10;qqBOnqBb9bvUVbxenz8HaEmUtWsBLfJrJZpWLZ1A68sDxWUb5IAp5bS62AoLMyyV5j85HjkAONPB&#10;Tg4Y0ftIT+K9JES5ljqFa8S2muYoDGAuX7bIjcBNi412k3hIFngljI1Fo2kjAhZYyJJ3LHAhYF28&#10;0AIWz7dAGDcIEC/j2DwNE5cJvNkZyUgENefRADPBrbSXkZFm6elpsG08lohOBMBz4S7JAzlf6lhQ&#10;6fZh2CRAnQBws7OVQK7JmHHi0lIsjuYiIirMEmF01ULN3xRIkxFAbVoRiNcYgo6hmYiLQphznXpS&#10;EmMiLEHGD5NHmkiZpH8GkkMTlwm4DrzoKmkqzdKnSc00U58+Izws0Grry1xcV032OoDndOdQp3uR&#10;zjnhZWkIujooFCXQtnqOnBwQ4HjBMs27q8mh98g5g1EFVpcIPtcVqvL1EJIvQwQ8fzJpl4P7mpTw&#10;NbH2d8HaXsBf6YOqBBvcMwTykVHkwxZPxwq4YlKBU4u0yJlTEpGXQARwAbCOKTqh61RpxKT6rYMD&#10;7Y5pNe3qeiqDvp8PaIW7JMV8850wAbcBR7e+0QNtWUWBFRRAXrBoYozIIhKQxlgWROJAy/tIgX2T&#10;YsMAdrQ7r3kONFfXgvlvWkiA2BUty3tW124iJJOsZPGIQGyFZcDUsaHLLXgJYF0w34JwxhRJ0OgG&#10;DS+fpyRvyQABNxlmLSjMxdlKcp0JSUkJjiXlrKXgoCUks4+GVT6tHDCZOhXEsC7MhaUgHzRQUqMf&#10;MmDivLwcfmCeKzMBew7auLSAH428iIOdw8M000i4hYWHWRTyIkPz4CbDooBelo4lx8f+L/PAKi81&#10;1oFV3moK/ywPvDoW68CbRWVZxo+tqip0Dp0mwtMMjqtxNkYoh9h3s5dj/vJSAq5kgIArx8uffl+g&#10;1WgJ9d3vQuMKXH5z7idZC7RiWR1zTpQkxxzbak1ZdWAIuJIRAqlkg0zbbqSCpAbnxLL+9XqO8mHd&#10;nGewq8Jp0sMKgwmwqwe7rX9Np+tEcRlwALe7r9VWAVydU4hNwPSnpNJvVUuiBPrhDR6QxbQqFZ15&#10;5UvM+RE+aJXM39JWbaVlmss4D+mHBIR0EuaAq86FNJEdrV5yXLgDrQAs0CbBtgKt2DYUtpU+jVix&#10;3OnWVJhWgE2BkJIiva7dOIgmMTLIlWHLlngsC2B9m5emubrSaOLRIBp9q8GMiepgAMwCbTJAjY9D&#10;UHNddKLfE5buAKswl3q/InG8lBQerVENgCxWYEP/aghPUVG+W2xE2lmx4IJcnLCCXMtJTQKkSrCh&#10;2aCmxcGsyXyHbJqW7MQo9w/IVMCaZkaa6X+b/jkS/AKszBP/Aq3A6rNwNqBdgfAvLc629rYaN0WT&#10;og5asE+dEFpJcgTgumMCMPuywTkA+0w7ClA3Azx1Ea/jRW9H30rvCqivO04Cq0DrmwMtbOp6ogCe&#10;WFZhNC09Lxkh3SuWFZOqVDRC5wRYb1SEp4MF2rVj0p9rXLMvtvWYtM+lDaqXTd3c7SubrRUp1D13&#10;THnLLpwGQNX8K5tMv1VrYwzNRTkc+85FDTxm9XRse3sNjrHG+3mg9eVBFdKgWHo2hf95ZBitYCQt&#10;YjigBRu8A5l6vrSIdBrvLl3zZNCyimU1G6LK5YsW2PIF71gUelZzfGXQcsaFBLoxZBpLlhrNM5UZ&#10;pjkSYOQQQL5CvWcQUBgt8rwsXm5iLB8g7UmzrnFgYknNNJMMUFVbSivQrylaJCSVY0gF162b9Spp&#10;JiQiGpZNYDsREyOnunXHNPdXTn6OFWtCu6wMJxeKC7KtAG2sSEN4eKhz0KR3NdFuOkyfCQCzAG3q&#10;HJs6LxRwvg7U18vUpDi3/TrD+tu6PzowgGMJrgt5lUYB89JcYjPN6eq5oe1azE/Oh5wQvVi9xGFe&#10;rJpMdd+OwrgyzTgu3afuTkUUNAJYTCqA+szqywOBUKa8h/6BNs4LiBpKM2y7NDRn2yCOlfSqF94S&#10;sGVi3jF0r+5VqQiEjrnw2bDncMl6VylbrMOldnb3ArjeFlOyvKxrZasbwqQhTTIB1getBowKqJJH&#10;/r5+rxuf19VkLa11zjo6qQQdjW67qRnHt1UhyiIrxxcpKMCXgRljkG/qro2DKTMV7uJdCYDKMVCp&#10;yefS9a7kkEF8UQA2LjrcRQ4URZA0jAe0jm0hL81/oJG6GqErx0xzImhbmWFi4UTK0KULbF46bKZ5&#10;QEvLil1IS6mKmowjDhZVXm0KL7+4othiYFOBNhZGTU5Nd1JAWtbLN/AkgjRtdILXyZCqeC6gzc7z&#10;dG1ebjZyId2BNoPPjIyKdIAVcKOipFn5sdTW10ErMEq/qvS3BUQftAK0vy2QalvnZQKv9G8Kz9ac&#10;URVVxTCHgMnLVNcvgPV7fxRiE2gV7pHXrPOuKcXkmEnnSiqolIyQ3lUIbBOAFVjV/PumewRCsahS&#10;DxX+Evi2ooPFoNt2Ddm2LZIb8uBxlHiW/wzlQfis60ceBFpp8CGNyhhUk0/LQCvQpe/do06XFjc0&#10;X72HinFreJLi3T04U32qkMrWApj+OD0fpAKsD1qNeNbvbm6rsg5Jgq56a+c5zYoYKNzFsxvRtDV1&#10;xVZUnMP7TAWsePlYpJryuFB8CAgDLZqmqTzjwlzpTe0p1o1yEiFS12vSjtAgGHOJi8GGrViKDAiw&#10;hMhAi48IsOgQ9C66NiEK5o1B80YHu3MydfmGLp9v81KSo91QmvSsdAfYsopyWNLr5YoEoG7dsM42&#10;1/Ml4GoIeQzs6ifJaORCVByOT24OzJtsyejY9Gx+GPu5OG1ZmFbIyc6Svs11E3+o+QiF9gVYsWw0&#10;zUEq0iMDRsygScnkx6uyvA5WmYDpM6+/L3D61/nsqmMZqQmvQLsCrzMXdqioLuNFtzqGEsMKtNJu&#10;Aq1eql5cW0e1A69KvVR/ilI5K2pmdY9075bNAA3Q+WEzF32glH4Uqwl4fpRAwNOasgLnlu3oWwC7&#10;bbs6CfpdOuHrkQyxqoCu+3yGFWjXjHS6hBv1ovWt7nQmlvWT51taPdNAVQ3f7+vrcINIlSXndxjo&#10;N2pbv8lV3DnAypR8pJWC2trrHbuq1H5TczXOl1bxhGVpcbUsrWaFF1ijla0VFgTrhrrxYan8v32W&#10;VURA25nxyjcIdcCNxzELC1hg8Zqzi1LhrGDejRwwZX6JZWXRQcvdvpha8yOIgcO5LmjR2xYRgCOm&#10;6Y9yi/NhxhSrb6h3M4JrcuVEdcsCUs31pUVEFN5SYo00rBhVskBMK/AqvCVpka9FRgRQmFWWhSRQ&#10;p4QiB1pwpBDLTUdSANiwkFAL5AeHoF3iqY2a0jwNxpc2Uukzp6IGAqRfynx2fX3f17I+cAXaSJqu&#10;5JgoC0X0a92I0tIca2gshYUaHPjkdKjL0o9LaiSwD14B13/BAq+AJYDKoXORh40AeS7qoNCWYp4+&#10;2ARSlQKc3zEg1nSgRTrsRirs2oqMALBKpxSL6lpJCb/Us/QcnZP2XIXEWKlUTcAqreqncLpRIJ0a&#10;qlTj0j21LyD7o0J6kURKz/S7xvWbBFL9PtnKVUijPmRAR5XTraqsihRou7q+0E2hqrKkptCKy/BF&#10;clIsBUcrMmQZzvMK12mgXjF15QqsrwP2FYDRt4rnJiEFonkXEeoRC1zuJuhQNCAkAJlA0y8ZoKmS&#10;NMFHCi1xFNcGo39XzH/HlS6F8Z23bZ4cr5TsdBynNDexckNDAy+3FCcM4CZ5QNRyoxk5ua9A6uKx&#10;bKt0+3j90qgaAaGuXkULBFj1tilDTKDVkB11B6clxlmoFoIAtGERsC1OWAKaRnE+hU1kAq3AKFYV&#10;owqwKrXvH/MB+/q2z7J+GS+tjpZKwxFIBcRFRVkuON7KC/H71p3HPKdn9cKUL+qDViY2EkjFngKu&#10;QKtjIxu6bT37ikYoEWV4DmC+aXomAVUA9M2BFg27A5begixwXjzPUKK6xrP5MkBg9RlWpUDX0w8Q&#10;cbRkGlen0csaKt/aoWZdGXE4S8rhaK5053VOpvF3GounRHwlJGlOiH70/Mo+jmPdmBLtm5yzVWVN&#10;LZWAVvq11Kpqi2idCnivONMVObSayZaTmWhZOLyhKxbRWnqgVehKEYCcFFpcOdEAVGUqzKo4bAbb&#10;yYk4YmhU5RrIooICXFQgHFZVqeE4ihhEIx9Uam4EZYVpX9c74C5eaIGaCdwleednIRFyeZmt1tKC&#10;oG9utjRYtbBIi4jkugWe5Xh5kQJARyktK10r1o3FQ4xBIqSjibWkU05OljOFyxT20rZAm4qWjcHT&#10;DA4J9lbwC0Zwu6iBvE6adwCrCIJM4HRx2deA6ptArGOvM67Psv62gJvIPy0Fts0DsNH8ExTeq6oq&#10;sqYmgdbrW/flgcAq0IppxTT+TDe+CahiXOlFgXl4XYdthHkVaVAXscJHApyAJpYUe6kUcMW0jj25&#10;XnpY85cJvDo3sLbLOWoCpkqZQCzQC8jaFhtq6JCAqhHNYlJlv4ldBVqPZb2Rz04qtNNqcI03LF/g&#10;bXQpoZprrRMQt+sZijQA7taVTdYOcFVKXtTWlbn5KqqqSwBskZVVFjjLLcCpzvEW/siTH8T/NiQ0&#10;wI1MELNqCE1mYrRlOZ+E/z/AldRLp0yRo4XkC1y+0CI1y7di8koCpxRogwGlcmwVs/V6xxQOkzwA&#10;yEiHJJw0AVhMrBEOrhu3uZ2mpKsDPcQP6kD/9HQhunmRnZ2I8Ba3+k0aoI2Oj7dwB9YYt0iv5kCI&#10;ioN1Y2Nx0GA3QJuX77GsbxnIgwKAnyMtmxyLjgWw/NBAtGwooFW4JAmvUvIgFYZNcT0sHjgFQB+o&#10;sepomAOvD07/mtdB6wBLmZEab3H84HTuK2BbU6dnZKZaSUmeNTbSVLZVujyGDpfrIB1Y50qBt7Gp&#10;zDkyStRRqdlv+nHc1uAEaXI9JfqsBlxutIRAqyYeRhTAfKbVcqtiSUkH7auJF6vqHkkK6WQBWecE&#10;TgFTGW2dqkyKZlBpXGYbn9tBRRJom5RrjGZtQwIoOV5SQOZLA5kPXAHVlwpN3FNeXQwDo9WRDY2A&#10;t5njKht7mqwecDciNZo1cUtTjVVUauxXMWAtssKSXCvE+XK9oRmJlg4wc5K8UGQgzpRWopEMkHcv&#10;8GpBEJW+VPABrHFi0eGBSILlbuyYQBuBPFDcVcBdgV5VpEAhMN2v8WOJOGRJOGAyTe6hHrMUHLN5&#10;hfnUpJJSvlCWlZUVIQ/QRW380CZeZmczOqbI8oqL3JCcqJhoZ5ICsgh0h8qoaMAbHe26fHPzYFVk&#10;gToT1JuWTaUoyM6w/KwUi4JVIyLC+LHe1OQahpEQA5PiWaqvWuATu/qlTKzqM6sPYO0LnK+DVpaE&#10;qaMkjXMp/MB0KkNadDigTUJX6fulWkFZjlVV5sNA/E4l6ADWDrSskkK8OKV+Py+xif3ORoBN07zS&#10;Mzk2CiEpNCQHR7PeyEYAoQAtr15Df9YA4kHFezHlNQigum4IwOo6mbY14kK2EuYWWNVr5wNRDKmE&#10;d31uG99HTpGspaUWXV7pAOwBVKOWJQu8Ecw+06rUAFEBubK+1A0eraGFqWooY9sb4eyXGsYkU5qo&#10;UkbFykoflYYtRFLl56VBQGmWmZ7kumhzU0Uu3nsJwy9J5X8s0MoE6Ezeg1a08UGbyf9eQEzlHQYu&#10;ne+62cMCFyMxvAmUVyxZYNGKy9IqpvHOYwB3LPiIC0EugBWPfZd5s9TAwvNiYE3pzry8PMuDFUvy&#10;851VV5ZbXmGuxackW3C0YmzRaNBwB1SFxIJo4rXt9GxM/Jw8SLdsmmAX4gK06ThduRrNC2hScbDC&#10;qJWBaJmgoBVupT7pIWUCCbQCnYDpg9SXBsqA9wGrUuaD+X8B1gGYZzldDOippWmwbBZOQFF6ouW5&#10;MUxxbq6v0rJsq60tdEHz9rkMJj/9zoG3q95q60tcqKcNIHtpko2UmqKpyR3rRhOv7JN0oBnHvFG2&#10;aFO8ewX8+5SkM7SS+9DAeP39q+Sxa9KLdliUSqDZcmA5OVO+PpUubWjWCA6v9EJPXqqmtKY0p0Zk&#10;6Lspu02mMJUS5rWtqU6lXXWvtv1rNHC0itahGie0qgEwVua6bZmu1zMVztLA02rKSpwuf9vpWaSB&#10;uvjV2ZObEm0FabFWmBFv2WlxbhyYBiomK+8jKtBS48Nehb6ykqNNq9tkqGcsjuNsR4YusZiIAAsL&#10;WuQcMEkEATcsaAnN/wqLoQwPWmwxEJomW47EYQtbvsxCl0rb4qQFBdk8ef2pyt7CNI1nZna261yI&#10;T/Tm6wqOirEALIbmX8AVOP3Sc8DY1swyqTQfOZk4dIrP/pdpiwqQDGlJOFxooLAQx7ICbSiaVlnt&#10;mnpJoE3AafJBKkBKDqj0wfo6aH2g+jJBJsdL+4o5p9KEKb0tBUdPYM2HfQv5LRnxsEB2Ms1dhssw&#10;qwe4rS5brNxl4wuwLtEZNlMfu5hNjCutp9CPZoP0AvDoS1iwo7MJJm5DWnjW3iUnSROPSGYBSFoq&#10;nW9tA/TdgLSLcxxr4RmNsGeDGJRntmBNCuq3NwAyHCExIJ/n2BTTZ4td9V0axYYaskQpWaCxd278&#10;HcfEkhrGpFwLjRLxB5NW1JU4ti3DsVJZXFVgVYBaVlNbavUNgJzfq2uruK+ypthK0bGagbKsvIB3&#10;CallJVkuYC3NTrSijDgrTFezH2Jxyn9F8klvJkaoSQ92TCt2FdOquRfbZkm68T7V0xmMto1AIkTi&#10;mHlds2Lb+ZaifBM0r6ZD0vSgYlsxbQx4UY+Z9rU9T2O/1O2akJJmKZkplkozoGnqw+VwxSdaKEy8&#10;nItDwyLdbOBhgC8cHeq6awFCdGLcq5nBNX9tLvrV5RgoRosOysDbTKRJkRwIgZ21kG8wNUiJ4a9Y&#10;FH3kM6vPogKpSpkPVh3zTfJAYH1dyybLYNOUJEDLPzMpMgCnIdozar2aLs21m4PjWVWUb41VABMn&#10;U0uLNsEsjbXFWJHV4Yyou7Iaq6kps7pamIiylrKuQTm7gKpRoaFymt8KwKYAvDxvlTWwY70r62iK&#10;3bB4tpsBmEx61NvWiFavMrQCWIGzoUET92kYkpdn3NAoL14sCPCqCvk+ZUi4QqusBFhVnlXznapq&#10;yh3YvFEhHAN8lXNgrdBxrFrZWXMjRvQ8ZWrp2fWA3DP+D/ofYLXVBRitbXWeVVO5S0twYAvTrSQr&#10;0cpzU6wCK89IsHIIoCI/FdZNsDKOVRVmWk1ptlWUpFt9Rba1aFBrWZbVQRJ1+WlWnZ9ujWUFVl2Q&#10;ZZV5GVaam2ilOHdFYKQgM95K8tjOSbRcKkRBVrzlpErmIROVSMP7VOdCLDYvBmYSaOOTUy0FlkyB&#10;HVMysi0QkAZggWFhtiI4yAJWhODxh8KyGmkb6thZjlfsXIxWzCyGzi8ocHJDubQCbVp6nMUDyhC3&#10;aK/WOw10MiFK3iCAFHAFvtcBqtIHrX/OB66/r/P+tg9egTaF35OoHwrTpscGO8CqOcvnH1Cex3ei&#10;icuE+bNhDoXASktzraQY3V2YbcU4HRpVUVqe45LUxciV8qDLeYE1AEIvmhcsJlJZXVcOCDQ4UwM1&#10;1UQDPHwBlbLi0gKa3jpYU44SzTvN/v8dA+dKTE10Hc11Ta1mm4QhazV6GYakqdaIZoWfyivyAC8M&#10;iCavpKylktVxTQMAbWwoxIpc2dJYZK1sK8e4rQmZAwCblLtM2VJTYK20ME1IBFlDRY7VlWZYQ3m2&#10;NZZSIWgtK3Cgy3FaK/OSrBTw1BalW3NRpjUVZlhLcZZ1lOdaL/8DbddzrK0yw9qrMr2yJseqi1Ks&#10;Oi/R6gpSrLJIwE60yux4ayxMtebiNGspTbe6vARrLE60quwYq89PtkaeX0sFkFXnJls5x8rzUgF1&#10;ipVkJ1mxKgz7qjTzoqBxTWvkgTYD01xe6W6+2aWBIWjXUAe0gBUKU4UiCSIcaDO4VuBUqc6FWNf0&#10;KnTmgTYjU5N9pFgKol2hEadjgwJfMa0WPPPZU8ATeGVi2v+rZwVI/1rfBFSZtn3WlSkOnEBzlQKT&#10;56ChcpOjHGAF3BKathLYoQC2zYR5CwBuTRlAKKHm89JkmuanTpqP7bqqXKsFKI28IFkDAK6rUa6v&#10;5rAqsTaA1kITK2uWwWKNsJrKBsDUguPTAribYczWZs0wiBRpKnVlO9bGsZbGEmvWMCHkSYdkCkD0&#10;5nflOGzbBPAa64vY5ngdoARwSnBv4Z5mtpXwrmFGLQIl37cFdmyE3VoAY4cAKmAWpQEumC6X3wuQ&#10;GmDOxtJMV9ZxrgpwVsJ65QCrCrarB6RNPKMZMHsGYClby7OsCRZtr8yxBsBXXShwJQDMeKssjLMK&#10;rCg30sqLE6w0L4b/dZQVZrOfi6zIiKQSxFhFXhT7ERi+RlqwFaeHWXlWtBUlh1lpWpQVp3IuM4Zz&#10;kVaYGmWlmQlWnBbtvlt5dgLHo2xeAg5SrLJw4jV1ZxzSIBMtm4kkiHSgXQ5YNX9BYBDgDQpGlyIP&#10;IvHwk5MBpxwtnLXEeIsDtFmKx+KEKccgT/oWnRkb53mYWtAsCPAHA9zw0CCLiUL/CIhzMVkl7fiA&#10;lZ59XSb4gPWlgGKwr9h1rnT6lgqYGgeQ0VYpeLJ5yTEAN9pKMmFVmrAiQFqClQFcNW3l1OLKXBgF&#10;R6OCl1XJC62ghtfm8zJp6nyrh1EaS3NcWU/zJ2sCzE00gQ28yIYyXiogEWiaMB1rhMEblF0G0Jup&#10;GG2KD5fmWWtFIcwmlgNw6MZW2FvWwDX1MH0DzNRUnAIbpXEfzKbnUoFUNpWkOpZqKoaRCgFgUZJV&#10;FSTw3eOsht9RRVNbCSNVwEyVefptNNmwUyW/U7+3lONV+BjlXFuak8R9KVbM/6WG39VCZWyszrDu&#10;lkJrq8uy9lp+A5/XpM8rh4kraHUKE626hOfwecUAsaQowUpKadoLYsFBlJWV8P8tjsfRTcR5i7FC&#10;AFrKubLcaL4DwAW0VaUpVsZzinlGeSGVhN+ZnxFjZZpOKSMWRpWTB9kkBVluYojlxIVbQTL7bOel&#10;hFteaiSaNinBoqNjLDoqlmY8EdbUVJ5JFhgZZ0sA65KAIJgSmRAEgAMC3dBwxWSVIC6HS86Wv61O&#10;hDQYVh0WAmxWcqwLcfmr8AUhqkMo41z3qiYeA5iYEr19wMoEUpUCqt/8++DUMZn2BdTXzcV61WUI&#10;YBWGyaNCyglTWYpUEdsW09wVZ/FPQkeVwbwVvLxiJEwhbKxaXcZLr+TlCwDlbFfRVNXAUlWAuSpf&#10;IPD2a2jq6opp5pxlAGg1nTnWWEAzCfhaKrOsi6a6q6HAVjYXWzdNdk8TxvYa2LYf9pR1AnxZG0zW&#10;LlZDlsjqxIIlaERaAYGqnia5vgSGw2pokgU8NZdqOgtwjPJS4yyH1iMrIdJbfzYm1FLk0UdozFWg&#10;xdPyRIcut2i88xg89+SoANeMt2nmdlhaUqGeSlJNpakr57dVJFP50gBYvFWUAvYSmBhGFRjL2a+r&#10;zqLk/1PD96iiwmA1lfyfSpMdKOuraL0AaCn71VSwuvJ0WjWezXMri3hWAfeWA/iiGK8CZMq5i+K3&#10;hPObImHccCtKDLdiRX8SIy0nMRCtG4JPEg3TArhYGDYqUtGACNg2xiJxwIKjY2FayQKxZIgrZW4S&#10;DhyyROXWpipHAU2bgmeZm+06EzRKQSGvZECkmUa0wt7ry0eqF0yjEnzQJolh5TXOMasvEXx29cH7&#10;OlhflwMOrOyLfRU1SOJFuYnNYPJcHMB8hWkoy5Aqch6kmWrQU46NAGaNHAQYpw4gNAgcRWg09GJT&#10;GcwGu7agH+sAThNA8izP7VfjmNRwrYBVTrNbhiljTskjkWE4moHLLZJKGsVvjuH3x+AXxIZq/BP/&#10;Q1qaCGU6KaSDvg9RWCdIYSCtWrjMwkP8coVbgjMCueOSqNVC+Tms/N+UmxpPSxWn6Et8rLNk5UDP&#10;WQrvIhVLgjyk97PTAI1YlQrQUpmNfMi1NlqJ1gp+d1ka2hWgwqj1NVSKCqTUHGuWlPO/qkBWNAHs&#10;5jwrq4bpuaahhf9ROy1QCxKlvci6Okutu6vM2tuKnDU15MDE/I9LaSFqc21lZ7H1dUv6ID1g85Vd&#10;SB6eVwV715WkweTx6O50nORYJxEaC5IBbZCVpkTAxJFWkh9p+QB8XnEpNYLmqayi2LJzM9zohJDo&#10;KAsID7OAQECGJAgP/t+gDUUi+KD1zQdtanKSZaVqhhoqQnSwBSxf6oAauGK5Y9qIcI3hCnkFWm9Y&#10;jV7EfwHrlwKxTNuvg9cHbDIgFWi1LdDqXKymkeRaLSacmxTnmDaDF5yFBEqKiOBchOuhUca9Qi7R&#10;ACKCUtvqmXGlG/YD8DC3wDDACsciAUyUIifcG40lqNuZ/1cSTJ7C52RSebPSUvj9yW4Ehmab1MQn&#10;bpSzTKMydDyVbe7LTEn0bG60hssnBvgK4MvUs6cWS6aKmY5e93Mz1Hv4esXVXFqpOj9nSrxWDFxl&#10;Fq1Lg6RIeSGWh8Sg6UeCNNCcV8Ga5SU08yW0SjTllRWpVoEmrWK/FsatqUjD0cu21qZ862wrtrHN&#10;Pda9ssJWD9Ta0PoGGxqtt5VD9dbJsYGhRhzKPCspi+eaMlszWGc1DfIP0vAJcNDKcNAAaAVauIrW&#10;qgKgliA/CiCTamRLSRYl7F+ZT2sIsdTz+fWlCZBNBGSB1q5C5uUD2tIcaFrNHc1bNVqtTqEV9Jey&#10;ssIjIywQZgidA3AQjKH96DgAkJLsarZSCCULxK4CcqKYj6YqGuAo7XAFYA0IWAbgl1vwimVuVKZG&#10;aDrGALSSCg68XO/LArcNuHzpkKS+aw3hoKlwlhjBiwIwvBQB1de0aTBKHM1gIoDNQt/m8GIlDbJ5&#10;0TmAJ4TPT3epjzh5UQJoEEANoOmEnblevyWJZ6mVSOFZKaoIc/u+paUmYBphrN+pigtYuE4JPwKX&#10;xqalcq+2HZgEOr6DKpUyz1yLoGO6zj1Lw64TXoHT3cc1fkX0f5ssRUkoaHRvWJHX2vjnNJI6hc9J&#10;4p5ElWj7khyabbEowGiswPFCm9bCXjWAqBIQ1MCgJQC0tpYmHkCJPavccXQ91gAj9nSVWics2t1R&#10;YD3d5QCzwXpXV1h7Z4m1dRRZaxsaGMZsgYV7AG5nH+e6cEIBb2cvzmZPoTV3FFp5LS1TAwzLcV1b&#10;SUWprqOlqslCHiDLkBJVML0c51wcroIMnLJ8Wof4MHwRxdojrLI40fIKcMTK0WaVeItVaKjqokwe&#10;lm0lheioGsUHa626tsbFX9UDtkIzhEQAqkR0MDIiLlZsFwtgs1zvV5wyqvDME/jnRgAExWYVNVCH&#10;wrJlSzwHDNDKEmjiBFjHsgLvXGeCLxGUj6AcBIEpKRbmjQ6iDMVhCwGoiioAZl6MXpzArlIAjlew&#10;OzLQMjmWAxPnAaBsgJrB+bDgAEAbbRncG4emUzeiJv9N4vPd5+kZgOR1oP5f0CbwGQKdAO1Am+aB&#10;VqwokAl0Kn37X2DkGidtKF89g+3XQatr/G0flP6+N7+A5FEkxz2Z5J7H78yAsX3QZiF76tGpapIb&#10;AEt9WbrTqk6vwrC1FbxvNGhjLSCt5Hy92DTH2lrzbWU3zXtjrvXTzAusDXWZ1iirTrPC3BhAXI4U&#10;0KTVyIl6HNAWHMgW5EZjjtVxXQPnOnoAOmBvaC+wlp58a1lZZG29ZUiJAiRGjhXT/Lc25SEvuK+1&#10;wNpbi62CClMDo9fW5Vk1fkBVbbaVVqe4EdiJ0SusSHo3M8KKSuJsnq+lwtFX6lbVGHV/coXX932g&#10;qRfL7fOipbP8cT/+vszf1kA26bFwLW6G+fsqdZ/LE6BpVIeAp81gWsoEgKptXRPF56mJ9V+cmEwd&#10;BOpWFCi0nZvlOX46JxMItLiJxqPlZHqjjHWNEtD944V5GZS8iLx0V0lVFuVncE2qFRd4+zpeWqQh&#10;QpluWzNeV+BkVRaLKdBipfmurJjb19xWsuqyAtiq8L9WRuvFMV1fx34d+3UlvNCKUmuDHPIyU93Q&#10;aA2VVtem+uIDsKAliyx40WKMCr9sqbOwZYssbPkClwwdSQsWifyKxmLZjuVccvBSiwlYapErAjEt&#10;7xno+vy1JJK7DwtfOp/nUC5fZBHq/8fvWLZwoS2f/7ateOdtC1zwjgUv1LXLLC0mCv0OsOorXdiu&#10;sZnv3FRhubwTEVLL8KA17dpv1bsOW/32Pbb33Dn7/LM/2bcfPbHfTu61P+5db3/Zvcn+cHCfPTty&#10;yL54+cx++Pi5vTwybr+e3G/fffLYvvzrb+0vv/3Ufvzzn+yzd+/Ys5nD9tNvP7Gfvvirff6P39oP&#10;X/zZfvjjb+wPT+7b9//8o33+mw/t9x88Nvv2X2Zf/8N+r+Ncb5/92T59/5l9+affmX3+J/vzh++a&#10;ffVns998ZP+4ctH+cm7C/n79rP3w0TOzLz43+/ffzb78h9kffmW/uXzGvn3JM//5J/vLu9ftj/ev&#10;mv3j9/bdr5/bVx++x/f5wP5w94r9QPmP5/fty48f2xcvHtk/H96znz563/5+/5Z9fG7G/nrnsn39&#10;4oF9/vC6/f29W/avF48pH9kfrl22zy6ess9P7Ld/nD1uf7l4zv5197p9duuK/frUcfvbmVP2z5mT&#10;9vdTp+13J6ft92dn7Lcnj9ofjh+0f8vGd9r3xw7a7yeP2nd/+J1988U/7PPP/24Tl+5Y8/5zVn/4&#10;ojUdu2A1h85Y5b5pazx4ypr3TlvbrknrHz9uG4/M2Oa9B6y2ugpnuMiFcuurC51CUDK+svWiwzR6&#10;hIYFh13d6YkhSywueDHOfIDrhne50dTHeHAVBcbCwY1M8woHYssXayTKEsujLhZT32RF1L8S6pxK&#10;7WvbP65S4Wdtywqpp/nUX1lBuraTvP0M6juNg0wjviWhM/kM7afTKInANUZU6sMjc5G7RuR7ysZX&#10;K68rE92fwb0y/9m5fI5vBXxP5UvlZSb/L8tJR8pzv75HlhobPlPfR9veGFU1Xv8t9Z30feaJYEW0&#10;7h8NgYpI1eoqHUDSU+alCNByy2mdOyYyFCn6ZCvzCVQmYhWpyjzCDP3/ka1yW9SiqfTJVtsyEa03&#10;gBM1wraIVKTqE6nM3xaZikBFpiJVn4h13D+m6/xjIlqRalE+LzyfF1+QDrHyorGSQhGud8wrve0y&#10;nO5ylFNlWa5V4XxXA9QyqSnXa8nx0hxn5Vync3VVkG0FrSjXqqwo4zxWjR9Uh0/UiNvQUJ5vjZXF&#10;fGaeiwQuWTTfFi98B5vP9gJbQrnslQHkRQtduXT+Oxa4dKkFB6yAkJdYENuhUl8QbiTkqIT/6MAl&#10;lo7SygVICWGarHCJaTKXCMg1GjLXfmTgYje9QDpAKKSBqSzJspa6IutqQZY2QqgNJdbRVO72uyHX&#10;jmasvdI6myutKC3ZQgMDrWVgjQ0dnLK+fVPWtX2fHZ29aJ/99fcQ0SP73an99uf9G+wf4xvsT+Ob&#10;7VcT++wHSOvnj57ap8cO2V8mj5g9eWBff/jEXl44bX+/d5tz79t/3n9kP3/y3P718LZ9cgYSun3F&#10;vn3+yP796I798/4N+/LWefvLhUn7/NpZ+/LOVfvbhbP2Dwj+Xxdn7a83L9jnV0/ZZ6eP2H+unbB/&#10;zE7aF2enzM5Om80cMjs9aV+dmrR/s//X08fsb+eP2Rezxzl2zL49w7kTENmZKWdfnzxmP1ycsS/O&#10;HLOvz09xzYR9zfkfTk7adzPH7CcI8tuZCfvx9HH74dSUfa/ruebbE3wOn/njNL/vzDTHed6JY/Y9&#10;x3+Y3mc/05B8M3HIvps+yv3Yca47MWk/HTvMd5yw744d4LrD9p+JPfbNcf5n2NeHd9i3x8btTyeP&#10;23d/+YN99/UX9p+vv7Lpmw+t9egla566ba3Hb1nz5FVrmpy1hmOzVn/ksjVM3LSm6XvWcfSKDe6b&#10;sLqmZpReqQvL1+O+JlKno1DtWdTDQuqGG4CCelbfXCoqPQNSiaXu1laV2cThg7iGqZYUhqsJb8QF&#10;0qhjUWApYoUa7UWuQS/KVm98shVmQZT42JrHsiAr0QrVsZlD/XO99onuOl1TnEu9y4WE87yl6GS6&#10;v5T9gkwIMF2d2DGWhWWgjjNTcVEz4IM0CE/GeVlqkgbkewpaJhdXvCFi9ZW6SscfKZAh12akRFl2&#10;Om45z8vDdcrV52F6ro7rmGb/ys2Md9d430OfC8HyPbSt7yTzP1vXaNv7PvJcwm2e/GdfvSoK6JOt&#10;P22YjumcT7C+vU6w2hYpijxlUrQ67itdf9+/ziNQ77xUrW8iWxG48rRUyhzxUvpK1jefaEWc2vdJ&#10;9XUVq9JXsVrCT+fztMhUnhRqtiNbKVcpVqlVX8VK6UrJ6rzmtdaxCtSoynLUq5RpValUq5RB0St1&#10;q2Oemi1ySrYOEq1lu0opIspc0HiASu6pKuZcibu3vqLQWqtLrL2uzFq5prGiwPWXKfVE6Skl2fGu&#10;60CJgCV8l4r8LJdTFQQph6MqwiDN8OWL3agqR6aAPWbFAosLmm8p4cssNyHC0qN4f5BsHKo3Drcz&#10;FndU12q2rLCAt2nNI625sciaa4usE+XaUV9hnQ2V1tNcYz1N1dZRV2E9jZW2SuN82yptZWuNlaal&#10;4MYGWOvqVdax64g17zpunXsmbPz8Ffv73/9u3/z6I/stRPb7A9vt833b7KvDu+2zg1vtz5O77I+H&#10;ttq/DuyCPPbaP47stn9OjdsXR8ftWyry99OT9k9I6esLENUkhDU1aQaJfX3qiP18AbKcgpSmIU6u&#10;+/nEhCPQHyErgwANBfgdZGcQnx3n3jNH7BvsWxSknZlx5w3i/p7n/XT+pH0Psf7I+Z/Oct+po/bz&#10;OREm11Ca7jnJ88+f8EoUpkHQBgEb94kIDcLV97ATHIMovfMT9vP0Qa7n2SrZNwj2x+P7OX/Ufprh&#10;87Dv+X4qf+Z7u22I/jsI2CD1b/l//HzisH0/OW7fTx10n/X1xDjEfMT+CLl//eff2zffQLTffGXH&#10;bz+y1onL1jZ5y7qnrlvP9GXrPn7emifOW+XhWas8dsuqIeDumSs2sv+gNfE+myuVKlYEztNRqjG4&#10;54XWUFZqjWXFVog7n6GE3tgwy9EY69gQy0yMcERYRl3KT4ak8G7TabzTlEdJmaok4OhgvB+NFowE&#10;pyjYDAgVVSrF6qvWUu73rSQrzV1XTl2sLMh2274K9hVvqdb+pD5L0eZIcaIoNfmELJv6rzJHajdD&#10;PCAOEC+IlFG7ELnPGeKB10lW21LCeoaUqadmpVjhEJ6nY37pK1mpW6lW3SMF+7/UNc9123y2Pt83&#10;qVqZVPY8362XiQgVSfeVqUod8wlSitMnSp9AZTrvk6y7FqKWuVADhO3va+IuqVn/en2GyFQr64lo&#10;RbAur5DWVaVUrYjW/0xd48+WJ9O2gpyKHWXwD83mBWWJXHl5+fmZlgsxFdBaSpnm00Lmq7VEnWq7&#10;MM8jU5kI1CdYke7r5CvTOX9fpCoSVekT7OuhAm3ruCPRqhJHtjIp1+YqlER1mSv9/XZIrLWm2FlH&#10;XSkkV2btyrSpLvK2IeC2OvZr8q0TldnVVAkQ03HXFlt0iBJOcfXU5aa4He/OmUYGBi12FaYoPcUy&#10;qUyJISgQjd2GmGNQvREo4LAli2zFgrfdCMO68mI+q9zaIHt97sqWaoi2iu1yt9/TANmyr8l/+zog&#10;WsCt+YpWDQ7Y6PRp6z1ywXoPXrTD1x/aZ7i1P/zpU/vTJVTqkX32JST71dF99tWRvfbD5AFc4HH7&#10;cYIS+459g2R+FgGJvFCcjoAgqJ9OQqooRJnOO5KTShTxOUIVEUK+3O+2dV4kK5KEqERyP3H9TzPT&#10;3D9jP3PPzxDgd/o8EajI8zQl5PUNCtipXhHmaa7XNurRLpyxb/Q9zoowIc6TEDiE+T3f6Sc+T99V&#10;nyvC1Hd/tX1+hu9P6Qibz5s7767nXhGoO6ZzOsY5t48S/n5a/xOUMwSs/8+PKN9vjh20b6cn7A9n&#10;T9pXf/mTffv9N/bl9z/Y9L2n1grBds5cs/VT5233xIztmJyw1VPHrfb4JSuauGOVqNoOFO6aPfut&#10;tqEK3BVYd12lddVVW5tybcFwJfWlFDIpxjUuoU6VUNeKIJBi6pasgLqpUueKIJV8kREkUgS5FaQn&#10;IATk8sdDoqnWwPMkHurK8q2UOpWPki1SzgHioRzidGSbTZnNZ2ZnOSvOynQzuZcWsI+VF+W4UsdE&#10;dCI+n/R84tOxHOp9rjjB9dipp05hAIUaNMm2J8YkulTKfHWr3rwsvLJs7s2DsDXrpvjBrd4493ke&#10;uSpE4JGxTAQqYpdpCSdvFnHOs6+wgkzXayyaSj888YpoI15z80WC2hYhal/2Oqmq9I+LDP3jUVTs&#10;GI69TrSvq2BNhyPC1LX+83WvSNUnWJ9sZdqW+XFbbf9fotUE0Jn6R2Ii2lxeYh4vU2URL0oxV5nI&#10;U0TqWx5uS4HcFV6+FrsoLVJoQKQKGChFxDqu7Qrl20phYpUluZCp5r1VaKAAtQrxUtY6K7RmyKoO&#10;tVBdnm8NkJa2ayuVNVXhyLUJNdtSI6ItsgbIuFkZXhBpJ655ewOkWl/6arsVwm2H6FprizleZN0t&#10;5U5N1pYWmmbSDlmqOO1yi1yxFMJdbglYUugyStQtajc6OJAXz+/Ozrb4CN5h4DKLWobihSBjOR+l&#10;SeDY19RDNcV57rM69B34Pj0tVdbfUWfdkGt3c6X1NlXx2d5aFn0dtVYBCEMh6t41q2zLyXPWP3XJ&#10;Vh6Ztb1X79tf//MPs89/a3+/cs4+h2ilxr6ZOmBfs22oz5+mDtnPxw9DMB6ZiGx+hGRlr8gIAv1Z&#10;5CkTseKq22kpR5UQmohWpm2R8RyhufOQ1c9SwLPT9gWu/7cPb5l9+sLst8/t52f37N+zZ+2bK7Nm&#10;D++Z/UXx3N+b/ea5fXvvuv3nKsf/9Buzv/6P/e3mZfvh+ROzf//Lfn54377S5+vzUJ0/n/ZI0X2m&#10;CF7fwS/dNXOEy/dS+b+IltL9Vv/aud/hjtEQ/DTjKWHte4QMMU+yPTNhfzpzAkX7B/vuu6/s6x++&#10;t9MP37e249esY+a2rZu6ZlsOnLLtR0/b6mNnrfX4TaubfGhVU7e45qL17Npjzd1N1kND2dtWS8Nd&#10;jeeC90JD2o11gM0uCHJlbZl1gc82MN4ujwu8a7uT8yqbqBN1JdkQdqE1KhSm0BliprY4y203lOZY&#10;E8ebNA4T8SBxoBXpq4qpW/mIGARQIWRWjGKVaCjKRPxQl7WAYgleZCmiRmUR9VQhLY2Y0TltF0g8&#10;STDxHB3XUhv5qGOfXGU5mhQeIs2m9EOHUrE+6Wo7GwGiebiVVqFjuVkQOJ8hos3JSHCWiyrOgUzz&#10;aExk2s5IVahCYUzPtFSDjqnM1rrQc/dlQ74ZitEmRFqaYrSvE6yIz1elvkKViQxFkH5nlb+t8v8S&#10;cSymsIOI1SdbxXzdIicy7vHv0+doW6pVJOvHa/19n2xVimh1TASrGUlFsG6NaUwqVkQrgpWazVG8&#10;FqLNz9GENurYomXMz4ZYUbq0pDqmVqxYaaUQp1RtRWmeU6wKFfgqVuQrkq3UzJbs6xqnWCmrMBGr&#10;CFfEK9Uqkm3CmiHVegDbCGC13VTLsWqp10pIsxy1qhgZhIaaaFHIoEn54dxbr5xxVGwr7nu7N8e0&#10;qwgNEGBjCURb4SpIe22VJUZqKa6llh4faVorOTE8wDIos7CkMBStpsaKCLbutibbtXXM9VynRAWh&#10;coMsDWJNCQ6w1PBA3L5AS48OtQqUg9RrZ2OFI9fVnQ3O+vi8Xsh9TXu99bfX2areRlvT0+BSkMMg&#10;+v7BNbb93Kz1Tl+yVlTTlmt37U9f/xPy+h/78upF+/fR/faNOr2mD9kPEKxI84dJyOM4RCjSfU0R&#10;OjLyyQqi/eEE1zgCE4nqGOrTJ1qpWBHUOQh5jtDcveew85DbaVzx2ZMQ7HOzL/9mf3j/of3t3Rv2&#10;3cv37K93r5n97ldmNAi/f/eOfXzvmv30OYT79z/a54/um/3zr2bf8hu+/Lt99/c/m33/lX31/D37&#10;4hzPO4cKhgydwj2n76ES9avv5Ju+F4rW/37uGn9bJfu+sn31e/3rKH/kfyVFq/IHNUj89u8nDttP&#10;/Pa/KB78tz/aj3yn7374zmafvLSemRtWd+6uNZ24an0TF2zw1CVrOz1rtaeuY/es4cRtGzh/w0aP&#10;H7cOzVXYjMfSzHsGW91grhsS7Kopgkjzrae60PpoaPto3LtrCq3Tt+oC6+E6lW0VuVyPeKBsr6SB&#10;hlBby3OxHHesg+e0KhmyDDKuzAW/EgxF1qXPpbFWQ14NKVdQ/8oQQGV5GVZMfS2mFMGKUIs5XjhH&#10;tPmOXFPnFK+nfHVcRFwAWYto/bKQOl9EPS+AwHMlyFC8PsH62y6EyHkRbS735Oeof0fqFpJULJnn&#10;StHqM1TmZnCP1DOlwgOaq0Y84SnZhDnSFTlLJXsqVp1kItr0pGhLFdFGKXVFpEfpSBNyjIR44+T2&#10;v0akvolMRXq+ktW2TASsY5rhVsQqovUVrTejgUZyzV0zd72e/7qqVcJeypya9dWtpjlLQu7Hz32O&#10;9tMhWWUrpKVCtGqR+Ic6cuWfXQDR5vHPlumfKFJ1/9BMvYRMLMtKCqRQc6yIF6uYa7lCAhBnqcgV&#10;K1NIoVAdXLhUc6brynBn/NBBLcQq80MDLiY7FypQyMAn2EYIVeaHDJoqS5w1VmisAqQLGTcBvGaR&#10;bAPnAXObiLcRVQHB9bTUANJSlGYJyqDculGWXQ21bjqMkjwaBXXYAY7iTNy3lGjcuigrSAqzwuQw&#10;K8lQWjUtcgrHMB0rTo6w4kSu4+UXAYIyAFIJaBpR7z2Q7EBXg61Cyfa11VDW25quRuuDYNewPcB2&#10;L+cHepqshgoRvGShtff22pYzszZw7rb1nLxpm6/fsz98jaL91x/tm2uX7D8Tirsewo0+5hGt4phy&#10;/xVXPem7y6+51yIekdEFufU+Ec2Rl0jOdTD55MR9FyHfM5wXUbmScyJCxUMvnTL78JnZ11/Y5x99&#10;YD+KRP/2B/vhNy/su99/CIF+YT99zPbLp1zzd7M//499dv8mBPuZ/YzK/fwTSPobCNe+th8g6q/0&#10;GfpMR+Yy9kWsIlVH8iJhzuu7XVBsl++sc1LCaixcaIJjTpnzW3Wvjql031/P/u81P+u3Kg59mmPT&#10;HOPZf8V++usf7acfv7bvfv7BLj3/yHpP3LTOU7dt8OR1G528YFumL9q6E5dt9fQ1GsCbqNnrNsT+&#10;jmMT1ouiXdNaZWsaK22oudaGeM+DeC9DmMo1jeW2BnW7hsa9n8a9D9z1N5baGhr51YiBVWx310C6&#10;It+qPEfGK8FsD0TdVZ1v3VUFthKy1ghCkXCbUrYgWzekoTQTbyzLG9KAiWgr8RJLFcYTsUJ4cr0V&#10;exXpeoSa5kq58T7ZypTdU8C5kvwsR7JF1PsihJb2SwqyIUaFDTO4xuujyZdJfIknpHIVcoATRMa6&#10;TkQrQs/L9kIG+lw/Huxvu++HslXG/OtxYZm85jyeodivSNbFbLnOzbANOc9T2pZTmxCsS9sKh/g4&#10;psm1RIS+UvWJ1HfjpTp9wpS6FPG585Cpn7Egon09CzmJUs/SdT6J+9txXO9iJkj6VylfqDBZSqoy&#10;rONckm6yiJbWSZOCqVQyqlStH1LIk2pFwebJXCuHyp1TscX5OfzjPVVbynZJLkq2MB+XJt/KCnjx&#10;EGx5Ia0s6re6pIDzGgtdyDbKtbTIKosLUMCoWalY1Kw6tWpwsbRdw7Yfl21AsYpkW+orUZSN1tpQ&#10;ZU2QbGsNx7BmSFf7KqVs1QnWjXulGGgPpWKiXQDdESyqtovK0C3Sba5GiVRbN5VE17c3FkPUqAeN&#10;XATk7ZQaoVirPNPcRKsvTncDyzQ6UaMXtd3uFEk+qqPQumpxE/msfp61SiqWCjjQQQXsrrF1/c02&#10;0tdsg73NNtTfaoPdtRgk3N1G2WrV+am2fNkCq+9bbevOXLXuE9etE1d186V79ielTH35F/vhznX7&#10;Bpf/R5TpjyfnwgSKoYpIpFBFLCIlkZFKkZS2RTZSoyJMEZtPVlK0Il2fTFVe5Jw6nFCxjmjPcN9F&#10;CPYcxy5P238uoowfP0DZfmT22w/s+6f37J+Xztm3NAJfXpu175/csx849uWtC87+de2MfX/vin13&#10;e9a+unqWay7Yv6/O2g9XL/AZfC91yPkk++q78nnavjinePXbRLRqKPQdRbgu7MC5GUrcf3eNjolo&#10;RdJqWPRbedb33POzFD33/6B7+c0/SgGfPWqf6Zl/+ZPZjz/YN/aznX303IamrkGsN23rybO2B2Le&#10;f+qUbUXdrjpxx5pP37be2Tu27eJN27R9D4QhxZjkBgvWQDS1kEs9JNeAK95A49mMF6fxYq0lOWAk&#10;G8uzjkovfNBMY9xYAqZKUrmWe3N4BsRURWNenhZr5RrqrvFqyWrEI60gPsLy8LgyqfMZ0WGWjHes&#10;OVyjgpa5CahFpkqlLJnrJymEBIshPZGoOqZEqKWQphRmkWLIc9epVChQnqf6TkRyCgfqmB8m1HUi&#10;R5GmT84lPEP7+oxSR9DwBRyiYy4uK/J1SlaizCNXPx7sW57Ck5jU8euZTirV8eXHcP3YrVK8VDqi&#10;FcmKbH3zSVdE6IcRRKgy35X3CVf7TmnOKVCFDnyi1bO0LZJ1hAs56z6Rq/8MEa+I1s0ArmEmqNQU&#10;yjTIU4nkPsGqFMmqFPFm8CJU+pbKtTomAs6i5cqVssUKIE2RbkFBjiNh7ZdArCJdz6RgUbi8MC9M&#10;AAHzcsuKNKS8gGOKwxZBsFK22kcBlyjUkAPRFrp0L5m2aysLrF7Dy2nRtcxUo+Yi0JwE7NcoZlUH&#10;2UKgLQoFQGyy1rm4bJNUAGpCsVn1/jeiDFpRuR0o2zbKLs71QbarceVXt9ZaPy5YbyuuHwqjF6XR&#10;g/KQWye3rRMloe1OdXrwLLl8fTynF8Us60cZa1/lKlxIHeupL3bKZbCt0gbbRbqVqFiRa5MN97ba&#10;ekh3HYQ71N9tazqb3ejeFQELrXZlv204f926Tt209plbNnb1vv3xa+W3/s3FPL+axvWVm+/imZCE&#10;I1cIUSSjbak5kZIjG0qfvERouP+uvKDrRFpzZCpS9U1EK9LVNTp/QSTLMd13CTvPMy6zf36O9Byh&#10;YRdPe99B24402b7CMUd2Imu+i77PLOcv6Zju4xqR6fk503n/ej1D98i0fYljiuPqHv1G/dYL+kzO&#10;neMa99ls+89wz6W8LNLWtXyeOtPmYromb4Dyn7r/zxDtz9/ZT1Dte+9/YHumZ237xGnbM3nEjpzY&#10;b4f5P28+ft76TtywprO3rH/2ph3A0xjeMOZSuaLDA9w8wEkhwZbIfjzklxgaaMl4smnU+az4KMtG&#10;4OSkxqI4c+zulSv82yetPD+PY9S12FBLjeJaNwYz2JLCVlhCyHJL0BxrkKiL/S9d5HK8Q5cstqBF&#10;6nSVvWNhy+ZbPq52hfpCihXSE4li4EnplsVsK21SpawAMvdTLEt13JWQMfeWIIp0rzq8C7n/dZMy&#10;1b25Gu1Cw1LKtXpeoVLJ1CHO+cLcZLev6/T5Kl3HHdvFfBf/nNK68jWjEse9MIOUrdSvR7QyhSIV&#10;UsjJVDjBMy0A6aV7xdo8EaLv3otgfdIVAfuKMwYidGTIP18E6ZOrzukad459kaZCB/7zXhEsStYb&#10;xuWpYN98NesUM6XWkXBj8fgMqVpftfoEm8xL1nZiojeaJ5MfK4LVcUe0/FhZpiQ+BJoHYWqWdZGu&#10;SllhcZ7lci5/jnCLCnOtTKGB8nwrgTxLcGmKi3MdIZdCrgU8o6K8iGsKMU/RKmar2K5TsijauuoS&#10;t+2yC1CoUrQuZltb4dRsBy5ac4NmG6rwyjrN4VHm9psUo1Wnl0hYk7XMZRu0cawT0u1rg/Q6cO86&#10;Ib0uTNtt1TbUrrgpZNsEYUK0ct86KyBYXDa5bqt4xirulw2gimVyDQelWiHToQ6egQ3o+S3lNgC5&#10;DvO8Ich7sK3CHe9TqILv1Yai0Twd1YW4ePzvWlHi1YA2YPkCq+zssY1nr9uas/ds9ZmHtv3qA/vL&#10;f3C3v8IVf/eO/XhGxDJHHD7hiGhV+iQnkhGB+orWEdUJ+/ksJCnScTFRTKTlyJLzOi5yFNFqW6WO&#10;i+hmITQR6aWzHIO4Zs9xH59xGbuKXeC+qxxH7dqsrpexfVX38SyRnSNqXT/3jIvneQZ24SLGMdcg&#10;6LtQKkThX6/vIdMzzkCUep4Ut34b/4ufldVw1stI8Dr7Jl08WQ3FD2coZ3n2Rb7vpQv2rbIhuOc7&#10;fs9XqPmf+H99BtH++NffG/9g9Oy/7ZPfvLBL12/ZwaNn7NChQzZ1ZKdNHt5rR1G3W05d5p1ctN4z&#10;FyDa27ZhdLNpYMwKyE4DDEIXK7faG9iiNVs0aDw8YLmFanAMJBmj+f9WLLFwyDJq+XKLDVwBeS60&#10;KBrYUMjUsyUWAqm6VMPlS2zZO29YwIJ5tmz+PFsy/xduckzN6JqYgMpF6NRKsKBYS6Qyqaelc6pU&#10;KtRXnVK0XullHiiMJ/UqJeurWD81s2BOvbr7547JiqVopW6lkqWcFSYson7zXC8WjELm2cVwg9Sr&#10;jknB+uYrWJ3T9/IzEXIoHcFyjZSsCFdE62U1xLOvOLAXs/UzE6R0572uZOXq+9ua4ljLlWlxyESO&#10;a6C1VKdPsip9c64/pKk4qlO6XC9iVanYrD8AIpFzCjn4alik7ROue+bcvky5s5oUVB1dWemoVxGw&#10;VLMfQoBc0/hHJKcluP3EJI1pTef6bMvJUniAl5Cjf57iNPpnym1Q3Ccb4x88R7oi3CJeQBVEWe2y&#10;CHLZLrBCWk/N7qWYrUZ+VStkQFnDdTqvsIEfQqhUB5k6xCBcR6BzROpbfU3Jq1CCyFdkLALWflOt&#10;OsZQr8phhRTVA6xOKaV99bXWQaK49S0Qpci1rcZGULTDLdW2Gne/n7JXnVeQYQ/E3MfnrobIe1G/&#10;K5vLuKbchpsqbIjnrkFZ99cUWm9tPqScb11VuIblmdZammYtuIKNhUlWmxVvVSkxVomVJEZYfmyI&#10;ZUcHWkbEMovX5PGBSyxoxdtWkqeB3um2dNECK2trs7HZyzY0e9eGINvdl+7aHz77s9k//2g/P7gN&#10;WUBGIhqRygnFVylPHYaoKEW0ZyE5EZmUml9K7V2AtHzi9ZWuSE3pT5z7Sc+VqkRNfg3J/XDlgv08&#10;e9F+unrOvr1xzr6+wf71KxDWJbNr1+yn65fsx1uzqFb2UWj24IZ9+/CSfX+TZ18+bj9C7Pbgqtmj&#10;22a3r3MfpHrtnH1z56J9/Vyhh+dm7z80u3vVvr0G2X70wuyDZ3yXM971ivN+BgH+/Y/23YdP7Et1&#10;uL3g+r/9kXPP7C83+NxfvW/2x0/sh9sX7KfTyjDg//HwhtmXeADffW/27Xfc/yf717s3zT7m2u+/&#10;NPvmc9cpZ//8nO/72H59/rz9/Lc/QLQ/omrNHn/0W9s0fc5GT160fcdP29F9e+3kns08eo8dnTpo&#10;e0+dsENnLtv1Ww/twO694LTQciCVsKAQi1wSYmnxSkWK8WbkCFnhVrqIDw3wBiwgttIRXpnUfZUa&#10;pCBLRgXHBSkXe5kboRi6bIGFLFvo0p9EkhXUp1rqRIP6KyqKrIbtFvCvOqRRldUIG4XqSvgeXsgu&#10;x8ogvvK57XKeUcp+BWWlvw8h6vpiSE/ndO2rY5gfHvBJtRAiLOa6QpEvJjL2ibgIotb3LENE+cTr&#10;3+9IFiL9b/69R6TKw3f7GXjMmhwiDcJ1HW6aR9Qrda2mcPcJ2O98UzlPZOiblKiUrEhRRCmiTea4&#10;iFbHRJAiSl/VqhT56bjMV6i61nV+cZ9Pso5wpWpFktznP8cnWpmOyXwC17bLKoBoNcOFPitV8VtI&#10;VmvwJ/MjEmg94mgxEpI5D9GmpWW4+ZlyRLJ5tHQQqcp8WlNtF6NgCwsg2aJcy+cfnauAOf/sUg2t&#10;LYNMIdoKTAu+lmiUF2RaWqCJICBZdz7PhQ+qUMA1KL3aqiJHpI0oU23XVBZAuBqUIKUL0JTipXLO&#10;pGBbGiqsranK2horIVv2UaNeahcEzPm8jAS3yFYaLlxGvOZ/D8edi7DchEjLQxkUJkGEuHXFqVFY&#10;pJVSVqRGW0VatJUne/vluZAhrlEroG4qLbapA/vt5YsX1tfeauXpiVZJy1tBC12UHGP5PDMnOszS&#10;IjSwwcvJjV6xjAq0iAq0yAIXz0elvG0hqJmS4jRb1VNnNTRESxcvsKKmJtt6+QZEi2t67l3beeW+&#10;/e4ff3Whg+/fu2v/OodKfHBnLr3qhf3w/J79Gxf9+8sot2cQ0V8hDdmvPrQv7t3AIJnP/2L2+0/s&#10;D9cvmP36A7N//Mn+ce+aff+c67/9t9kPX0A03+BC/8a+/AASRNnZz/+BjLjvH7+zH//wIQT3G66D&#10;pOxbCAsi+8df7D8fQIbf/Bt++sp+89mv7Oefec733Pcez713y+wLvvdPqPGv/25fPHnXfkKR2z8+&#10;c8N1//3+e45A9X3+8exdruGZX/zdPn9412Uv2L/+Zr9n+zOlg33Ld/vT7+0/Ghb8IwT6/Xf2wz//&#10;YT/9C8L84jP7572r9oMamovYY4j256/t77//jX16C6L/ks/n2m9/9z/c+zXP4tlf8x34bd8+eGB/&#10;vDxrP30mouW5/D368FMbmzlje2ZO28TUcdqzQzY7cQCRPmEzp07a/jNnbce5i3b88jUb37fH6mmQ&#10;S8qy3NRH0QGBFhumfpkQS6buJ+OdupUFtXYARJsJJnLxYrNjIyyN48kcT+N4EmVCSICbij0GnIaj&#10;cDXvakl+Om4/BEq9KcezKlddKodcKyDWMgiT/eJiyFFuv8IGYEgmL7K0RB4mZalXFkvocMwvdTxf&#10;YYI50306pzBeaaE6wlKthHpamKMJ4hSW4F6lkmFFeeo080qZri/WNvfovAthsK8UMh1XB5rXQSaC&#10;9UIEIl4Xi81IsRz4SLPs5EOw3tIG8I2OQaj/l2T9gVWOaEWEPtG+UrRsawkjjRzxlkNHQaZoTqj/&#10;pmD59opoMbeurkh1zl4nWy0D+voIsNfNf5a/LaLVtlRuJq2HphVy6VwKEfBDEiDshJQ4S85Ktnjk&#10;eUxSvEVpXrGUVLd4XwZqVy231gxz8VpcXhc6gGAVu9Uxbcu0YEh5qUICisvq5QoEiutmQKp5zsVQ&#10;6ypFW4VylYoVgdbXlLrznmotdcdFvp6yLXWqV6EFnVM4QR1lfmihiXukapvrK6wV1SmiVlihmWOa&#10;M1crGGoB6hVLF7gp3UM1AmyFhtAudXMcaFG46BBKzW0A2KVCEkM1UieISqIp5AMtNSoIVRJsGVF4&#10;GFFzjWhkKITKNao0nEvWCB/2M6M5rlBRaLAtemOeLZ3/pgXzmYk0gPn8H5trK61Hs5h31lhvR5VV&#10;A9ZlixdaXn2djc5eszUX7tvghfds69V37dcilJ+/tG8gp6/fF7l9Yd9+8r79+f51+/7jZ/av91CN&#10;f/ktBPJP+wPk9Lt32f8SUoSs/vURyvE7lNzPX9lPX38Op0J+339h//z1S4gHd/mzP9of7t+2v0FK&#10;f7952T57DEH+pOsht68gv39x/cvn9uXl8/bdi3tQEWT1t7/YP2/cs5/u33dE55EUBMzfz7/6tX1+&#10;h2d8qeM/2jffi5xRlv/5p30jlfof9v/+V/vi6SOzT/gOf/2jff+C419AiBDwb59Cxl9x70//QdB+&#10;bP/56++4/wf75n9Qrr/5iEd9bX99SQPzGY2AVOgXf7OvHtyyHzVYQuGGxzQs/K6fIG37F9f88C/7&#10;269f2L9+jaK1L+3nn/5uP37L8W/+Zvb0sf3l8kX7+Z8iWn3/H+3l735v4+cv2f4Tp+zoiRN2/NxZ&#10;mzh72g5CruOXbtr22Tu28codO3Trvm3dsw88lloeBKPV32ODaVjBRAxkGw/ZxoYGugVaUsFCdnyk&#10;FVD3sqi/UrRpc+o2h7qcEY23C1a01Ktb602iABFQjmvvRkgqrEYpJevmBcHdl1JVqX1fsTplKtWq&#10;eiWPkfvKUZ5OzXK9Sl/1vl5K1fql32Elt16l8mxVSl3ncayAbY0sy1M2g/axXFRnDud1j/Jd/YEF&#10;2fCISk1e6UaPYf7cCDI3g1VMlKWLE6O1Nh5CEEsID7Uk6pcW2PQnC9IkQwlz+5oly8Vo/awAP5bq&#10;1Cs3agnTRB7siFeECfmJaNXDr559LcXlq9tXRCmipUxWfFbKVM/UcT1L56RK58jWt9cJ9nXS9ZWu&#10;ZltSGpfitprbTfHZ+MQ4i1QjwT8whX9uTJLINtniklIsPiXJUiHaDEeymts52xFtLi9H5kaO8dJE&#10;vDpXSKnwQQlAKONll0Ge5SjZwgLAAAhKdY7r3QgwyFRqVYpWStXb5rjULfuaP9k77l1Xi7rVwIXm&#10;es2RrPQtkWwphFvitpV7K4JtaayCbCu4v8Ka6qtwdXItGnAv//+I+/eQrtL9/R+fzd7MMEWRlBiK&#10;iqKiKCqFoqIYGopSURgVhVFRFJVkSZlRKh7xiEc84xHPeMYznknNojM1R2af2fu9Z+/N7JnZs5nD&#10;9b2u++Vq3PPbn79/wpP7Xve613ot11r3476e92lRUZr1D7Z/CLttH2DXh+/DjqZw5zba9g+wRzO8&#10;9uyGuyPdPhYarfIeFsBCsY+Kl2pf6lU9y4msONSJdSKONX9YgFmm92CwL6KDfIxpCd8TdK+SeC3X&#10;L5xA0uVTuHHltLFbVwjZi6dx1YyAOGFWGHVgJRB27BjyhmaQPrqGB6PryBldwqu/aUgUYfP6Cf72&#10;fI0Q+hr4/A2+ekJYffkHus9v8dNvCSGq0v/89iOqNyq/HwnK332K/3tEdfn91/j2T5/hS6paA6cf&#10;v8EfHq/i20+kEAmY76jyfqQa/ecf8OVLKtofBUf+xg8E7nf87T98hv+M9+OnR3Tff+K+332Cb8fG&#10;jduPv3zM435HhUpV+hmvQWrx/z5i2hf49vPn+HhhDF+zMsBfPse/Xj7Eb1fH8c/PCdY/Me9vn+LL&#10;tUn8cX4E371+hB8fLeM/I4P4fnqcECesn/B/XV/BvybH8e+ZCfxnZhQ/zU/jP9MT+PfUKL6dHcE/&#10;Z/rxn4kBW5PJYCe+1+w5Kvc/T4/ib1T5P04O4Ce1WU8M4dvhHvyd8a+Y/lVfD/492Isvp4apaKl2&#10;eX/19/yTj1DdM4iq3n7UDA6ghsq1iBVf5uAU0gbmcHtwCdf7l5DRM4P7eeUE4FEcYFlxddAniFnG&#10;BFp9WEqwdXM2la0q7DBvV2OR9FAjCYoQQjVMy9wRxOr88ndnRc9K3p9xdaxpkaFDLG9xZMPhsDAk&#10;HKCqPRCGOIIsjuX1CFlxWAqQZVgWHxZkbOt2LJVfHEWGpt4epqtujuM5TZxiK455zNTdTdOsx4PM&#10;o1ldGuoVR/Aao/rU0E3TJMC4aR6gQo3nuTRe97CGg1GJxpMNh2iHD+q78nT/xTWeVx+T1bc5NeFB&#10;TZBSp5G8rmgpVU1B3kdQU9FGMJRFhRDsQZrcQObwPij/QZ5Hx8gkMN81HUh1WqCVCZAW8ARDq4lA&#10;IDQuPE+o0Jo0YKUpv5XPKNJNOMssKCvUMRoWZilX63d0rNKsc/kZ0PoignkFeC1tp4+g6ssO+/gP&#10;au3yID4oP/8AuHv7UdUyTtD6hxPAlP767nls/EGzcKmaCeII3IMa88ZQatZSuQqPHI0zFkf4qiPs&#10;ENPVRhzLvPHcf/gQAUwQS9XaRh9EmXZdQdbWjKC4PmBFCJ+S6tWSbYKvPjmiCQwKf46bUQjnjhll&#10;q8kN504TuonHTXiRsL2sdQYuncJlQk9NDloI/3ziUf5mjJmJdpzXE0B1sYfK0pkq15vu3H7PvYjU&#10;/HRfV8Ts98YRwlRrf5+gijmtJhC+dMf5ciVER+BkLK+fdkyFgC/zIb7oJ/miXmJFoBW6tBD/ZbUB&#10;n9dU3CO4duEkrl0+j1tXz0NfZXB03IagQ/HIGJhG6tgK0mjZYwsErVx7cu+jF/jrYA8BM4Yfn9MV&#10;f7uOr9Zm8NehHnw3OoS/TQ3i34/m8f36PP5JCP1rdhRfETD/JnR+mO3Hvyc78Z+pLkKyA99PduH7&#10;8U58O9phhlz9a5RAmhgERvvw02g/vqfS+2ZyDF/xt/491gdMct80wTWjNlS1zRJu05s2yTTCEoQe&#10;ZpWm89AEY3V4jQzRFI4ShtyvEQcaWaC2Yv6upuWCqtEco463aebXiIUp7tNva3jZ+DCPZdzkV2eZ&#10;2pMZqqNMx2jEgfKZNO4zow64TxA2nWnMY41kmOB51D6tJpcZXuP/Ud3iR9pPeP35J6jtG0VF/yjK&#10;hsZRShWbPTSHu/3zuNW/iKT+ZVwhZIun6HEUFOHU4TijTPWF6ICAQAQSrMHebvSCbB5NMGF7kGU/&#10;jmUxPsSf0GSFHOKHqAAPHNznhQNaxcuHHpPnHuz3cKCqdTXe0qEoW6eVGZN+mOVA/RdHIxmPoFKV&#10;N0hvkeIhQSqWlbm+eKLJCgkUMzJNz5VLrxEHagKw3H65/AKnJiIcjqEoYigYHuF7e5jvsdYtUfmM&#10;YlmPYfk+zDIbz/KruL6ccpAKOYb7YymUoglaNQMY4zlkgqlcewusGl6q9lYtUHxAX/Emb8LJE1kE&#10;eRPB/WEMQwhcjY7Sis9h2q99zB9GAIcE21aCNqOnFKe9J6hasJWSNaAldNX5ZClVC5wWcJVmjZ3V&#10;tsKtTQIWTLdC1DpeeS0wa//WuMz6LcVt5+c5Kb/VbKFxsmp/1SfS9aGz/bwZWvU5gOpZa+17+gbA&#10;jbD1CqTapQvgz396X1gowqMOICqW0ORD0ogDATeaoFHzQRTjUrWW6j18JPYdZAVWQVdxmeJHue8E&#10;YXxCi8XQTiZIvR4hYA/TbO2yCtVsoE4xWzutmg0YnrB1iknFqgnBNqHhiJkddllTbRleYniBavcs&#10;1bBt+zCuaNgXoafhXzKtnmVrzz0Odezt2b0Tbs576YXoE4cuOBjoCa3HL8AKrudZKVzh+WSXeR0X&#10;NcGCL2Ei3bXTVOuK67tIh1gTHwoPMi6cOvxOsUJIJHR13RdP6yMM+r8IfF77idgQgnY7fKhc0vrH&#10;cWfmIdKmV5A7tYDnf5HC5N8nL/GtOsE0KkA99ArlLgsosnejDGgWeNRBppBKz2aEjIZDKU0jCQhu&#10;DAt0zKeeffXq65xq8xXA5jQqQOeijQtSzDfNtBEeM8n9Mo0+oHK0AU6/1YWfZpgu6E5ye7YP381w&#10;3xyP0SgFnUPp5nj+jkYXCORUzeZ6FTcgZH5rxIOuR//vuH6DoX5TsLb+F/3PyicI63/R/y+wapSD&#10;4vrfrXtjxunq/+nHN1TK+Ls8Btvfyy8+R2XvGEqGF1A4uog8ehQPhpZxd+ghbg2tIpl2c3AclQvz&#10;SC0qQExUBHyd9lKJUsl6ecLPje+NG4FJpRrk4WTaZWNY/tQPcCjUn8o0yLxLqrQt0GoRmWBXe4Rq&#10;2KeLC8/hYhRkwvFovjMUAAyPHSNw1b/BcnM0PgZH4w5SPUYhlu+rVqs7xPIYT1jGa4gl43EURGYM&#10;PPfrAy3yljUDNEpK8wDLaWQEDuj7GBRYoQSb4rJgKt39hF8QLZBA8ydLAmg+EmkMZT7kjh+hJy84&#10;kKFZOJvcUFwWxPNpW/v9yRIfX/LDW6vA+8OTqt/D0xfu7t7GXD1+NjdPH7i4e8HR1QMOzm4M3eHk&#10;5gF7J5dNc8XuvU7YZe+I9zRRwGpDtdpq93HbUrQCqKBnQVQgVFzpMmu9AcW13wKpBVdLoW6FrfZb&#10;gNW29lmg1Xm0rSYD5Y/mTVezgVStufm86ZG86aERWlp/PwJ4vC9BHLhvPxWtP1x5Y1y8PeDq5w4P&#10;AtcnKASB4eF8GGEI1XL6rK0i6DbYmhJssFXcgm38IRtgNZRLwFUzg6bzHjmiz2tS6VIdHzsUi4RD&#10;VL98YU4cJbQSjuDkMQ3xOmR6dW2jEOKoelmrayWvBEL4mEB71IQnj8bzeK32RTAfJ8iY7zR/M5HH&#10;aMbYWR5zmhDUmrXnee7zOp75T/G3T1IVKP2k4jxOtbyzkwMcCFt9uTsy0IMFIxDHIvcbyOpLOgKt&#10;7BLheV69wZqEYdRstAmlcE/xvCdjD9LF0wplGurGwnGM/4ugzGs8k3CQFYTano/jChV44pEI7HX4&#10;EM5BQchmQS+cWkPO+CIKR6bx9Le/JwKouD55hi+1WIuGTmkcraCkSQca7iVYGSAyzYRMlyqUejRQ&#10;Ytoo44Kb0sYJG8FTxw4SRoLtFEPl036BU6p1gVCVAjRDuXiswCg4jY8xLmVL9anxrOMCJeMTzG+G&#10;gukYKVmeQ0pZ6lSAVj5NVlBeKVidS6MZpiaZxvNpKNbsBH6Yo/pdn8VPVOz/WeG+BW7rGnTOfkGX&#10;IRU3ni7jpyczVO36f/k/mdEV+v83YSpAa0icRlSYERuqSBjXSAxe49czU1S0f7NRln/P6tzLQAAA&#10;//RJREFUCdqq/imUDi+idHwZRWPLyB1dJmwXcH94CfdGlpHSO4u8oXlcSy/G/v2R8GThD/bxgp/a&#10;WF0dzCQCrZWhsbRRZEAMy00MgRMX7Gc+lCNFGxfsa2AbpnZ/mtatVXu+r7PadV3pTnvhAiGb9yAJ&#10;qVcvIDaY5c0/FAF+4fD2C4WHfxDcA4Lg7LPfmJP3PjjTHD0D4ODhD3sPP+yh7XbzgR3NhK7eDGWK&#10;+2KPuz920xTaufoZ2+3iC3sXP9i7Mv1dyLw0O2cex3CXszd2OfE8jjQHgtGZ+Zz0tS53Gj1C2m5H&#10;d9jtdTO229ENu/a6mvSdDi7YvsfJpO+0d8GHux2x3cEVO7h/m70ztjNNtk379jhjB/d9yPwf7HbC&#10;+3Z7md/JbL8XyhsbIiNgw9TQTciF+vmYz29ZABQ8BUQLtjKNM5XCFCytdQe0X2DVyAOFgqb2aQyq&#10;9lugtQBrwVW2Nc2CtkzxkBDWPFqhXQ3XByjnCT7zDRI1HezfBw8fb3gF+MHDzxd7WUvv9fSGozdr&#10;Gz5ET58gwjiMFgL//YGs8fhb4ZT3UUEIPkDYh7NiUHvKAareqIOsJaNx4GAwYg6FErwRBq7R4SGI&#10;J/CPsLaVq6Ka+DBBd2gzPEIwyY4RfCcIyhMEoyyBQFX66ZPHcEpf/qTy1ZdB9XVSbScmnjDbZ6gQ&#10;ZWfPJJjwXOJxnJT61RCw86dw6cJpE79w7iTOnzthi/PY86dP4Oypkwj088PePXYI8vMwnwE7HRdm&#10;PnhoZn+dOoQrpw/hMhXp1bNHoHVlNYRMi4FcOB5rVgrTtuL6SM9RM4hbvbpU8/q/CP0EKtnjVMKn&#10;pcxPanrxMWgCh5OzM5zdPJHX2I7yqRWCdhnZI7NY/e0fbBT47AV+EDAERSk5KTqNWTXjWAk3o1KZ&#10;ZsBKoMil1wIw6hDTKAUtxL0yj6/lxq+tENyvgb/x3L/9CP/U8KmX3K81Cr4i2L9h+le/BZ6t2oBI&#10;KP2gZoMvPyHz/wV8/hm+f8L8prPra+Dj1/hK8PuU51Tn2Pc/8Nhn+E6K8tM1pn2Ff3/xKfCnP/L4&#10;L/HVizV8/eYx078Bvv0rfvq/38GMCvjDJ/hGw7Z+4G/83+/xt09f0qNn+td/xz+mCEVdOyuI/0yz&#10;Mvgd831NNapRCn94i280qkLNEWbqME0jEQRfgVcqVspWZsWZ95uZcfxgmg5sf48/+T1yBuaRMbqA&#10;zPEFZEwIrvO4OzyHO4TrHQL33uAciql2z6ZlG2B4unggxMfPrPzmTwt0k6nz1M18+OmgZnexsk5k&#10;WTsTHWJgGxfmT4W7H7GBLNMentjn6oZAdw8qY3fDizN00a8lRCMpIRKXDtP1jyRYqe72uvvCgeVw&#10;r2cgje8p3xeZkwfLKiG6lxB1IFDtXQhXAdKN+b0CYUf4bnP1wU6PAOxyDzDA3ONGQLr5w4HbDkxX&#10;/t1M20UI73bleXldjjo/oepgT9Dae2K3syfP7QU7QZMAVbiLUN2z15bP3tGL8PVgXluabOceQtWY&#10;O3bsdqUidTdxK13bdjzGlm7ldcMOO1ds30Xo7nK2bfPYD3c6YdtOZ7ynMXT6XowaccMIOtm7D/zQ&#10;BDtBUCYZLxgKwAplAqhgaE1/VR5tC8SKK+8hFlrBVtDVMdpvnVNxq+lBeQVopQu4+m1N6T1wIBT7&#10;gwjefYR32D6EbzYh6DN9wab5YL+BrUDrRsA6Us47SNK7+1DhBsDdN5ChQCxXguAloEMJ2yi+RAcI&#10;3AN8odSmY9p7qJrV5hNHlzpaQz3iuE3Yyk2JPXiQ6ldpYVS+zBvP8HAE1Z+Gn0SZ9qXjh9VGZVvg&#10;W+2oZvHvo9E4TkWpDrJEgk/fC1KnmYZ76SOkiSc1o4xq88whs8aB1jyQerTWPzAfGN00fV5aHx09&#10;x7xnCNDTZ46a4W4OTrt5vzwRGeJDdRqGa5r4wN+5xt+7dekkUq6cxk1NcGA86VwCLnKflmVMvnDC&#10;2GXmO6EZM3QXo8IJ27gYRMfYYBtPtR1PsB6W0j7FyoAVxSEqeic3dzi4eCOjuQuFs6tIYyG/OzqL&#10;2c8JIf198Qr/0uQEdfwY1UagSr1qQRaq0B+GuU9qVAqurwc/jVHxfUa4ffcvvPnsCX74QVD6K75U&#10;b/+P3+O7P/0Brxdn8e/HS/jH8hS+e7VBRn5FV/ov+FHDovADvvvsFf4zSqWp9tUphl9+QW39L3z3&#10;4zf4ifD8nnH12H9NWP95lfD+9h/4x1d/wpff/4PJX+KfcxNUjeP4WkPJ1OH0w7f468M5fLkwYxvq&#10;xfyfP1nGb9eWyWL+5vf/wt8/f8vr+zf38Vq+ofEXv/7kJb5Se+v4MH7ShIbfP2f6NzydOu0I9p++&#10;wzdP1/DdGPNoYoWU/SDvh9pmt4JWzSsGxqycmPb1zNh/gXb97RfI6ptBHiu5AnkUEw9Nh2TGMKFL&#10;RZsxvIK7/VS0A9M4c/MuXF3csJ9iZL+HRpgQllSl+9XO6umKKHmNWv8iKphezwEkxuj7nHyX4+jV&#10;UaBoeGF8oCcO8T0L83Qx3/QP8vLAAbrcWl4z7fIpsx7C9cQjptnrBL03fWjYw9uPoscXTiyLDp77&#10;qEgDbCYlqzRvxglMu71eRmm6sazKQ42md6Xx7sfJjhP04g7FRCM4OATu3L9LypNwtncNhL3zfsJ6&#10;H0MpVSpcJx/sdSZ8+W7abbFdzl5UngSgIyG516ZgbWqWoOW2VO0ue6pVKtNdVKYyxXfscdkMCVAq&#10;V5ni26lWrW2Ztq30bXY/79tm54j39C2gsFCBTm2tameVwpSSpbLdVLICpkYZCKaWcrUAaSlQK01m&#10;5T9DN1PAtUYpWMdb+QRWS7la6lVpAq3yatuAPpjnJgACCFprrQN1iumzkMHBBGdAADw8POBFyLpR&#10;zbp4+hACrLHcvfkAWaO5e7IG9OKD5gP3DYArwevm778J3WDsDw1GuAYd81oPmLahA1SyMeYLgIeP&#10;scIgbAMJ530hBxCqtiFWKAepZpU/hi63TB1ucVK58QTS4ThaLOLjDvL/jiKEqWyPHsIhvjCHNZ03&#10;4QiOUvEek/Kl2j1B9Xr8+GHCS6MdBDOb+lXacSlkhbSTUsQn+AJLBfParp4/hJQbZ81MGWeHXeZT&#10;I9G8R0fCAnA0PAAno4NxhUBNYQEQbG9ePok71xJx52oibmq92fPHcYlAFmC1xF0CK54IPQu6lRHh&#10;ESwkUbwvrDwPHuCzCMCl8ydQmHMXqUkXzdAaZydH2Ds44VZJHXInH+L+BGE7soCJjzRziX/q7Tdu&#10;sKBBkFiKVkBRM4DaMNWEIJeZUPm32jx/S2j9+2/4z9sn+MfSLL6cmcS3i4sEJqH21z/jmzcE1r+o&#10;Mr/+A/7+OwKY4Pzm2z/hz1/ahlVpMZsf1URAJfnTFNXkP6l2//4nfPtHXdN/8PXv3jD4J5Uqt/9B&#10;YH33T/zwxVt8rxEO3/8d+OPHZgLCd4L+P6k8v/4L/jU3Qld/hCHT/sz9qgAIbfz1c/xzieB7ssTz&#10;fWZU+P/NMo9WBtPvLBL2UvMC7ucaR/wMf+V5v1qYB95Q3T6l+laTh9p3TSVEU/OH6XQTcHl/BFjt&#10;E3QHO/H19Ch++vKv/H3b38bHv0Pe4ILxJvInl5A9TrgadbuMNKnZkSXc7p9Dbv8EMktKkXz5HBJY&#10;tgTaAJaVfe6aTqtx2r7mI3v6aLRAq8+PnjsajuMxweYTMxoVcIgQLrx5Fp1Fqbh3IQEx+zz5vngg&#10;hl7h7atnWYFr/WR9oYOVN985fZnjOt87eUKePh5wovhxcd9nIOhEJevKcupIRexPoXT+8nlk52ag&#10;qqoUjU3VaG2rRVt7LZpbytHcVIb29iq0tTG9ow4t7fWoYZ7MgkxExUdThe6FgzMVqZoGCFs1Gexw&#10;8jThTgdv7LD3Mqb4rr2baQ6edOmpQB3cNs39ne2WyqWylSKVOt1uR4huMaXLFNd+qVZr2zKlfbDD&#10;8d32ewKqn69Wz1I7rKAplakOLx/TVmu114aH7DdjWY8eijVxS41aYLSgGRcThUS6tEePxuEooREW&#10;EWzAKCCbtlYCeati1bbMUrPW+aw8ZgIEryUycj/BbusY03kiqWjDCUip2oAANVp7woMvjhdrT9NQ&#10;TddEtahRt/r4tKe/zXWhG2Pv7scaVe1BavfxhTPB6+wTACce6xGgoWMhCA0LJ1QJ+8gQ7IsIhSdr&#10;WB3v7rsPXgHBVMf74cqaWObpHwTffaHwYqh078AQBARHwHd/GHyYrv2eTPNk3EPH8je8AoOZj/n9&#10;A+FO6Mvc/Ph/BO6DB90zd1YeXvxNb3+qdb993L+fxpCq3NPXD74+7mahmFt84VPOJ+AsVUeouyP2&#10;OzuYdraDvLcnokLMt32vStXy5b996TRSr501i3pL1Z6n2j6med5aS9Pf3UxcOMh7GcFriI48iH28&#10;fhUGdy9vgj0eD26eRu7di8hPu0xIJ8DPnS/Ytg9xI7sEJVRS2eMPkUnQjj7VsCz+/fZjfKfOHIHD&#10;rEewCVcpWjM1VYDlvoE2fD/Sju9nevH90jDwaAo/qV1UbjcV4fejg/g3t7+eGyV0J/ETFee3I334&#10;cXYU3xGm/5kewo+CoaBlZn8R2GpjnegmbAk6qsD/jI3g68kh/GeKYJyc4DGT+HpiGN8x7Ue1i1L9&#10;/jDZj/+o+UKjCKQ05doLeGqnVdut2nIJwp90fgFRnV9aR2FG18nKRO3BShNYBXlVImr71T2QUlX6&#10;IEO1EetemCm7/P9VAel3BFrlt9Z9UCjYCrQm3oGvBNp/aMyv7W/js98id3geWVSw2aOLSB9bxv2x&#10;Fdzjs7g3uYqU4TncGpxFyfAscgtLcOfyBSRTbZ5RZy/FxTF6cwkEqxaZOcoyJvV6TosOUZXevMqK&#10;mJ7T+QTC8/QxFNy+iop7l1B2JxE5N85RvR5H4mEKqqNRuELP6xYrcrPiW9Jlek6nkXzpuFkkXu37&#10;MSxLMeH8PVbaCRQpGm+bdPUcykpyCNYKNLVWoKO7Cr2Djejqr0NFYwHquyrRNdqCntE2dPQ1obGj&#10;GvVtlahrLUdtm83qWspQUV2IhJMJpkPKbi8VqhPLNpWuHcOdVMk799oAvMvRB9vtPc32Drr+23YT&#10;mlK4hKtsO+PbCd8dsi0w/aUp/ZcAFlitfZYpjwVio2hlgpkAa8XV2691BzQKQQu9yMykhf0Btmln&#10;VHVqCpBaVe+g1K1UqJYqVIfR2XOnEH80FkF00f1YgDVqQOfbqmgtUFuK1qhXAtaCr7U/gHDdt08d&#10;bWpy2NxnwE+luS+QtaUXIesJNypX9RKqx9BFbTas5dQjKNvjxIegBm+6CjvoJsh20mXYyQezg2bn&#10;TPfCiUb3wsHFHc7utuPUnrRHx/N8e9y86ar4MB9rPOZ3UJuRqy8fIPepjYlp2pYpvtfdn4CnW0+o&#10;7yDQd/DYXYS72pTsWKvvUcO9Xgi3IOz2CKbtx27m30N3yo6VhAP/Fye6V3s9eA66XC6+++HCtD0O&#10;DtCndu8Smtk3LyKdL3Mq1cShYFaMbo50Az1Mu9kBKpBjVCTnT0Tj0uk4s7Zt8kUqDUJSizYfObDf&#10;9CRHeLvggK8bov08ccDbC6EEa1hAII7QVTtLFX37+jnk3b2KsvvXUErIFqdeQj4LXWZKEiKDg3Hp&#10;Tjqqp1bovi4ia3QOg4812J5/n7/G11pFS51a1loFZt0Cpo0JsISN6QwiTAQj02uvkNDRPtN+y7gU&#10;r9xvudcCk9IEJ4FV6WpXVVzHzxCO6umfEviYd1LxTQAKqKZzizAmcG1AZr5xntcaRSAYmiFaPE5x&#10;ufAaSSAQKq48CrWtfPp9QVXX9G4f03VNUu2ms4/XofNp5INps2berSMuzG/QFNd5LdBqbQhrVTOz&#10;5GI3vplnJWRA+5O5xesff4rcISrW4UUUjCwje2wN6aOruDdG0Gq2Hp/H7f5xVAxNo6S4jN7MeTxI&#10;uYSM1KvIunMVD66fRdbNC2gszkBfYyl66orRVV2A3roidNblo7EsExVZqXzmSajNTEFDVjJK75xD&#10;Ed+BwjuXUZh6BTm3+A4mnUPq5dNISkzAxeNHcO5YDC6ejMH1s4fpPZ1gRX8GKVfOIuX6KWQ9uIaq&#10;imy0tVairasGHb1N6B9pw+BYK4bH2zA920MVW4x7dy/hBmF/ncDOuJuE1sZyDA+1obOrDo1UuvWE&#10;bF1zKeoaSlFdV44rN65SWHnAnmVvt8qX1K0TFSxhKwWrcNsed2M77dVMYGtHVXuq2lwVvoOl1O4W&#10;kG41C6IKre2f9wvABKwJfz7GgNYCrPWZYqNmZVRGMk1mEGTfAZcAtOAqU/urFmcx02upQjU0TONR&#10;z18+i4iDGh1AOAqywftseTYVrELBVYvKSL0qzVK0CtUEEcVaVx+j96dbbNY54Hn2Ea77qPbUXuNH&#10;lSeoOrE2c/fwImh94E3F5+ntAw8PqlyaG02dNvbMs9vRlQ/AnXHCkaC1eh3fxRlagN7rooZ0Nahv&#10;tvHQdrsQxB5+hKcvdjL/Lmc1stPdMOlqsFdzhY/J40ow7nZV2xAfMn9/N9WhnTvP5erF87GmFfh5&#10;7l3O/jwXXwoXq0fV1uuqc9i76rcCqcK5j78VFR2F5OsXqBTO4I7Whr12hi/5GeTdvkz1egDBVLr7&#10;PN0Q7O2KmBBfHDrgi+y0S6gtuY/7t87j8ulDZjnGFBaKs0ejbUN3tAq8h2aIaWbZXrqVjmZ65WHu&#10;S7t8AoUp51B+P4nu4kmks9DkUc1coYq5dPwQovhML926hfrpORSMzyJrZAI9q+s2EPzlt/jGDLMi&#10;XKTgzOgCwYQQmSJQFBf8BCHLbZbCFYjUOSQzTQwKCRtBe0jgZl4DZuY3xxFgGjOr81K9GjBq6Jea&#10;KQyUuV/DqKheDTwFR4F+jOcWaKVKDeQVZyhoK9SoAx2vuAVXHa/rNVCm6VxSwAK/lc/8vuL6DW6b&#10;/49xs8gN9+n/s6BqQVb7labjrEpGwJVp23SYEbRTE/hJU5w3Qbv6+i1y+qdROLaI/JF55IwsIW9y&#10;g+p2BQUTK6hefIzquWVMPnmK4qJ8pLPCLC5Jo91D9oNkswpcVT7jty/h0tFwpJ6PR0d5OoabCzHQ&#10;nIfmkrsounsZNTmpaClOR09VFrqrM9FS+QAdlZnoKMnAA1besQFe5p3z83Ay6yOn8D3J4LuZduEY&#10;lS8r+PPquI3D/czraGgpJmCr0Nlbj+bOajS2V6N/qBUTVK5Z96+ahcJTCNdMvt+Z1xJ5/pM4HRmE&#10;fS525np7qWy7u2vRKeutQUtHGarri5BPdbwvLBi79joRsO4UMSqPKltUsI6ELGH6IQG7Xc0ChOxu&#10;0y7L8mtP2G5pa5XZ2mdtcVvbrFSq2l83zc7WDqs8CmVqm/3ZqGR3OVLN7rW10ap9NogAM99rp1nt&#10;szKzkhYhqzCULrq+w64FFUwzAtWr1KzV7ipQmllbNM0CU1tqeFQoXWcfuuKEJ6EqWFujEgRZAVXH&#10;WsBWmgVc7RNo9XkarWvg5edFI2xD6HLTfXb3tI1jc3P3gTNB5kwIObt4ELae3O8DH/6Ol5cWKveC&#10;N1Wai4srnKhUBVB7RxeaQq//h1HREpBOUq9Uu7ahIjT1fCouRcuHt1XFWnEp5F1OnnD0CDBmz/za&#10;70DzDQzD8dOJuHPvDnLy76Ow+AFKyzNQXplNy0FhUSbS0lKQmJjIZxLK/4m/46JhL4EENtXwnr1m&#10;rYbM1GvIYoG5TeBpda8HNxJxn6bmAU1hjOT9i6MXEOfvjusJB1BMd786+yaqMm5SvVwyExCspgON&#10;tdXi30fD9iF+vzsOBjgher8n4tXjfPwwrlOJ3L95hQXxOjKSL+EBX/zslPO4dPIgTh8/iIiIAKRm&#10;p6NtcR4VcwvIn5hB/4Z65380C6R8K/hpCJYWk/kv0BIoUqqCkoZ8GXAKTgSMgRnhIwhrv9p3FRdU&#10;zX7BiaGUo4wu+48aB/tiAfjdR8CfPze9+v9em8IPTxZt21/+GXjzHN+rDVXNCvotHauJBVoxS00G&#10;gq8qBY2IkAqflVJVuoZ5UQVrKJeGaI1qe5SAZVztq79UtGZsLrct0OpaBVIDfKZvBa1RuvpftqRt&#10;Ba1UrVG0vH99nfhmgr9pQKsJC8BjKtr8QQ3fmkHhyBzyx9QptkqVS4XL9FKm9a49wtzGKmqqCpGd&#10;cwOF5XdQVp2B+rpCtNBl7+6pwzjV5NxUG5an2/BothVrs01Ynq3H0kwjH08ZirKS0FKXx0sox2Bf&#10;OQaGqC57y9HXVMRK/gpC6RF5EbSnqWiTCMPbBOyD80eRfTEBuUlnkXgkEif4LtY1FKCzp5qqtBpd&#10;nbXo7qxDb08T2upLkUt1nJVy0ayFfD/5LNIpDO7fPGdWq9Ni5EdDfcxEmbqaXKrgarQP1KK9j0aF&#10;29xWi9QHd+Hs6UVBIo+THiRVrIZ17SRYdzkq9ML2TWUrRWuNFrBGEVhmpUmpWqFUqcKt6lWqVdum&#10;iWAzbaupycCy98z0MpoWP9BHy7bO7bXm9yrUt9EPxR7AudMJZnyo3HqB9sjhWBNa0FS65f6bNliC&#10;0yyfyLgAqvGxCt/tZ6hj9JG0YKYHBnoiOIQqOtTPANrP3x8B+4MJWX94+FCpUq16+PjChUCVqTF9&#10;LyFq7+iEvU6OcHFzJljdeZwA6w0Pdy+qWh8CmECW+7/XDfYEoQOhuIcPQY3e1o11oJthr9pPTQsE&#10;sVTsTj60ncyvHkvTe7nZbCCwWnC1pRHQVMxqYpAitXML4EP2gq9/MJKTbqCyqgh1fJkamytQ31SK&#10;ero8Te1aYakcDU0lqG8sNmEDwya6TZ2davyvJHxzcSwhgfckwgyk1rqXyZcP427SUapZ20Ld6cmJ&#10;yNRLqa8jXDpF+J5BomaPHQnHldNRSL9+AnU5KWjOTUMllWlR6gWUp19HNo+7qyUSzycgjaohIymR&#10;IOYLnnQa2Txfhhb6Pn8cF45EITqIFaT7bhyK8EXObeZJPmXcwuhgb+QVZmJmdQWdk3OoHJ1F+/Iq&#10;vv7hOzMU619Si1oXVkO6hmlULhhoJJQY1+pVgrCGNcm07utgE+EkABM0go1pMlBISKk33kBX8GM4&#10;QXhJ6Y734qd5wu9rrRXwD7NmwL+/+Ah/0ZRYTe396+/whRaC0RCsz57hu+ke/KhmhQ2C+Rumff0V&#10;9/2T4f/hJ63S9R1d8+/+akY/aLTDNx+9YL6/MQ/z6fyaFqxlIDUs7B9M14gEVRZqp9V1m1llNNNk&#10;wDSr7VWVhoFwD35S84nW0FXlw0roJ61sJlPzivmeWDN+1IcZW2totfiJIFEzwl+o6v/yahV/+OOn&#10;+N0f/4jZhYeoaWpDVV0jahpbUNHcgYrOfpS096Flchqj6+tom5xFy8gQMksykZ1/CxVld9FYk4Nu&#10;Qnagt5JWjtHBKgr+aswM12BupJp1WQnmuL080YTWynSUCLRVebzEckwMtmNsqAktAl51PorvJ7PC&#10;DkJCbKjpCLt77RweJJ1H9s3zfJ/O4wErd33nLonprR0Vppmga7AZ3bQBnmd4qBalBbcI1/PIvHMZ&#10;OQRu9q1LPPYicm9dRn7yBeRePY0rx6OQT8HQSEVc21KCpo5KNPfWoonQreP2LXp1oaFBcKU3uGcv&#10;BYq9P3bbs3xSjdo5OlPpEoz2LNd7mb7XVtatTi8LtgoFSQ3V2gpWhQbMdh7YsYt8oG3fwf27aGom&#10;UFusvSfe30XI7toLu917scvOgXEHKtu9eE9wtcxaSMHa3rr6jLVfsNXsKEFVoBRkrXG0CqVMBVoL&#10;opaCtUyQtTq9BFibaZKD1p2lGqYCjomPMOvKuhPQrl7eBKpmYNhCNy8qw4AgaIiH0szoAipVzcJw&#10;4M3cS+BqBIIfVa2UrJeXJ43AZU0n0Do4uWGv2lypWm3NBrZhHYo7uHjCiQp5L01tuXvo3ssUt6fC&#10;1ZjA3XT71Vyg0F75eE5tqylgj0sAa9MAPlQv/oYnLl+/jOKyHFTW5qOqoZgvQzndpEo0tgm2xXxh&#10;SsxL00i4NreUoYXpjS2EsWl7su3r6ihCfx9dq54G5GWnmk6K24Tj/SunTGdXPJ9NQkw4zh+Po3t2&#10;DCkXDuHW+SNIvXoGeWl0+Qpvo76IkKUL2FbyAC0l91FXcAdZtxKRwnxmke+Lx23fgDoWjeMHAnAk&#10;zBeRPi7Ql3T9tTKTww547d0BN/sPEebnbNaxzabySKOiPhYbhsyM2+ilW9vR34eCulo0U7V9+bff&#10;4t+E1pdd9ebz2z8SGBAs9EVZAcYsxk3oagyt1KNmYAnIsslu6DPgBsKClzrQNFFBEFIbrZkdxmPU&#10;/qo8VKA/Sn1+9gR/+mgDf/noKSH4Lb7VGgr6fhkB+jd9ukarfH28weOoTAW9x1S7+Ce+0SpfGsnw&#10;7d/wzSeEqlb70poJWimMMP33R8+570v8qPUPfqtxt9/hr2YM7+95HPNpdTKjrHk94/rfeE2myYDX&#10;aiqKzdCqPIzqVRqvQRMR9NUJKVZ9gFIdhK11hC4rHPMpG6Ypjxb+7mjBl72d+NfLx/jpG1YMP/2E&#10;jWcvUdLUiMqWRlS3t6G6fwCVIxPI6e5DXt8ASkdHUTc+hXYq8NyiDGTTNS9Kv4qCe9eQQZAln47B&#10;7TMxuHfxCIrunEdD3i005t1EfW4S6vKSCVEqzOTTaClPx8JIKx8dlSiVcEdFJtrK0tFUkIYKgrbi&#10;/k2UpiWj6C4VcxorczVRpF4yzQ65VLxnj8YgJz3FuPzdfQ1UtfV0+avQS0U6NdbMOqQI+XevID/1&#10;MgoI2kKFfMcKUy6hmACtSk9GR1Uu2hsK0VRfiIrSTPORyTw1abRUoLzoHhUwhULKWWTdvoCbF44j&#10;OiIQ9g57YE+42jsEEbpBVLM+2O7kQoXrYoZ3bW0q0LZCK80aqmVsj2241vadVLC0nbvVnktwq8mA&#10;IN1GoNrR4/Ty8EKQmlt93Gke2OdD7nl72kArxapQqlUrz1jAlSnNgq9CQVemNlp9RsYCqgAraGo4&#10;lzrKLMW6FayBAbYJEEoXjK0hXPqwosbFalqtJg+ER4chhqrZ3ZeA9fajahVo6X4TeF6+6lwLpVtP&#10;8GkwMm0v1eRews5+rwtB6wpnwtTNTcO91DnmBndPNzMqwY2w1RQ5J3e1vWoMnSvNhecgpAnrvZpC&#10;x317qGjt6WqoGUEDmO3paji5CuyB2KsB0o5yRdR2a1O0NmVLc1FN6UFV7Ya7qclobCozval1VLC1&#10;fDmkWNu4XVqYhuPxWiSDLnqoB911dwR5aAWu3ab3toMvTjuB3EFV295ZxhdTvbG16B+sQ111pnGr&#10;spLP4cbxGPg57YbbXnu4OjqY9UGDnHfhgJe9+W5Y7p1zZFkBLQ+DbQVkUim9dsK87D4LGl/ke1dx&#10;53ICTsTsx6nYYJw6GGK+5R/sbo9gNwcEONrB134X/B12w4vmuPN9BHnuxbWTVCdnDuPiiXizXuiD&#10;jHssNG3o7e+nwuhE3+QgvtYqWX/9I/5hPqLYgB9aqk1ovjqgBb3HCRS1uWrxbi14bdSdoMM8mrww&#10;3ILv6F6C6gcD3G++lrCpAk0bKIE1I2Bxv3HR+/CfuVF8/3gOPzyaxdczQ2ZN2u/mR/HjyhS+X5vF&#10;P+bH6XoP2Vx+NQU8WiY0v8F3f3iNL5dG8eX0CL57ROWrVcB+/zH+ujSNv4/146fN0QjfTvfi3wuD&#10;+IpA/fdkL77i7/99gtelZgczBbcH32tssDrX+D98x//vRyru79XWrGYJU6Hwmke78B91ChLG3zP8&#10;rrsJP1CtfsOK6Ie+Tnzd1YZvezqM/ae/i3m68VVbE/7Jfb/n9XytoWj/+YbXDrx48wrFjdVUd03o&#10;GR5ARUcH0uubkdsziJy+YWT29COvuxeNQ/0oKshA+YNk1KYnoSYjBRXpt9GQeQeNmbdRm3ETddm3&#10;UJ15A9VZNwjZW6jNuoWqjBvIoefTW5uH+aFGTPbWYH6wEdOdlZjuruK/U41Sqt0ivkvlD24Y6Jbc&#10;v44ybd+7wjRCndDUMMPy/PvoFWi76/iuNFHNtmKgr551VA3G+2swTGXa3VqMGoqC6qJU1BWnoaUy&#10;A32tpRQaNehoL0Vrezlq6/JRmJeK8oL7aKwtRlVNHiqK76Lw/iVUZFzm9V9D6b1LVMMXkZNyjV7e&#10;OcRHhsON5d3Obi8c6aGqnErB7lEZp/1304G7aQ6Qkv3vpgNbZ9lObm/budcG2J32TLPHr7ftpIK1&#10;h6erbSU0X2d7+LnYw93BDh7OjjbQSrVaytUC7DugCoKb+23A1XdxtC/INipBHWVUpFqpS6GW+FO+&#10;6APBCA1Wx5WPmdnlH+BJyBK8dOn1uRt1cAUFBZrhWSE818GYOLNWgYePD3x5riAqZf/gYDNEy0Uq&#10;08UDzlSwjlSKUrMePgFmWyp0txSnMTfsdtDYTke4ULV6+3jDm4D19CR0Gbq6EcIuLnB1J1DVXisl&#10;TDBrDJ69VClrNDu13dLld6Bb4ejiawC7lxDdS6A6CL72BL6DL/Pz4Ti7UelKUfswv9L8+ZCczMSK&#10;UirH9rYSNLeWG9h2sQbv665HU0UeMm/QRaLizLlGo7ueRzc99+Y5vhgXcP10PPZ52yONL2d7Zw3a&#10;OuvoarWjj271IOHUQgCn0/3PvH0J2dcTcSR8H9z2ELb2DvDe60DQOiDW1x1H6ernEsjTXVWYIqxn&#10;esow1VWMqd5Siqcc5KZdRN7d68hMvoQLhw8idp9GGzgS+JqKuQe+Tjvh60g167SLcHXE4chApFw+&#10;gRusCPSFU7PYuNZlOBaHB1Qx7d3N6OrrQltPJ/qpaL/5u8av/hZ/GenEP3ub8U8qtG972vAN1dk3&#10;UnUakzo7ynCCwGSotlNu/4fA/HFqGN9Sdf5rvA/fT2toVz++Z/5vaF/PjeOHpVn8sDyLn9YXCFCq&#10;yccr+FETDF49At6u0QjLz6hcP2b8kyeAFOnHVLQfU+lq+cHPXuHHT1+ZJoF/fvwK/9ISjJ+9wA/c&#10;/z0V7T+pxL/69JlZzUtjbPHFb/HT72l/+Bz442fAn2laQetvtjG6pv1XpqUeBelvaVLSRk3/zaaM&#10;/6OJCt/CTGz4kXEtc/jjd8D3tB9tExigGWzf8XxffUGl/DuGv+XxVNr/5nm1ALjZz3N/z3Nq3dwf&#10;/4nXr56iY4AVXGsr2rq60Dw6ggqq2PyBIeT3DSGzrQvV48MYnp8k6DIJ15uoIUBrM26hKesOajNv&#10;ojojmQo2BbU5hG3uLUI2BTWMK60u5xYa8m+jvy7PWE9NDvrr89FdlUnLQgsr7Rrmryu4jcaCVNTm&#10;3UYVt6uzeF6q5mpCN+fWWaSlJFI8lGJwsAH9AywL/fUYGmnG+HgrJsZaMDbSgMmResxMtGBuspWv&#10;BW28BdPDjRgfqsPYaAOGh+p5fC0Gh2oxwHCI2/39tejsLDdND3kEbUEaFfDdSyihki6iMs43Ruim&#10;XkQuVXbGras4HR8Db09yg6rW1hlGL9VRndtSuxRRhPBujad1oOpled5Fs3Oget3jaMq3HZXuHqng&#10;3Y6wI2x3bt+D93+zHb/etPd/8yHe/9Vv8OGvf41tv/qVMQNawdRqp/0lbK00a7/StezXz51khO+m&#10;aShYOOEZboCsji0t6k3p7O9pmgR8/Txsn77xI2wpr6U43TUsy0uzQXzgSXi60c131/oLYUEIJGgF&#10;U5vR9aepmUDm7b8PXn6BVLtqI9XYOTdCl5DkzXPY60SgUsm6e5hmBE/+hsyFkJW5stbRKAUnwtVB&#10;oBWkqYwFWTNUizWco4GrAErA0syUPbOtjjDWhFS+u6hcd7t5UR37MV3tQe5wsN+Lfb5uZgxie1M+&#10;OttLqEwrCaF60+lQS5cn585luu7n+QKe33R1ziKXYWHKebpJl5CVdBbn4sPQWJ6F0f468yJOTLRh&#10;aJAvGhVFTel91tTnkK9jCVM1GZzSikchfoihIo3xd8XJ6H24eS4ePfV5mOypxFRfhWlzWxytpQdb&#10;TBVyzXy+5urxWFw8FInE6GCciw3C1YQI3Dl/CDk3E/nCXkbp/Su0qyhNv45yqpvUi8eQnHjYjKFM&#10;u3QaSacOE7TX0D3QgfaBPtR2dKJrcABfaX1VTVf91x/w0z8IjL8THP/6M37Qmqv6sqwBBgH0g9xz&#10;QufdGrEyLQGokPBRe+j/H/5+olv+448/4rvv/oWvv/kL/v7vv+EPvO6P/vUlXn71T7z46mu8+Ns/&#10;8eovf8fzP/0Nj//wF2zQ1n73R6x8/jssfvY5Zj/9BHOff4alP/wBK3/+Cxb/9BfM/f5PWP79X7Dy&#10;xR+x+ulvsfT8NRbW17G0uoCFlQnMLUxifmkOiw+XML+6jBna6MI8eqem0DcxjvGZaYyNDaK/r43K&#10;sBUV9XWYXF03d6t7fArZTS2419yKB509uNfSTdD2oZIVX1tPK2oLs1CTewdVBqa30UJV2EiICq71&#10;hKNMULXM2m4suGPC5qK7aCpMNaGshYqzje9iZ0UG2sseoIVpDdxfX0IlSqHRViS7hzoeW02VKoA+&#10;XurF0mQLFsabMEuwjvdRGQ/WYIrgnBlpNDZJz22aEJ2iTQ83YJ5AXh5poZJu4Htcg4m+aoz1VmGQ&#10;AqK/g15jbRYK+D4XptPoqWkYYoVU9f3LrFguoyTtAgrvnGf8Gqqo2AtSLpi24/Sbl3DycAz8Kcjs&#10;djuw7Lvapum6emEbWfABhdeHGgJm2maphtVma0/gOjpj516NRNCCMU6Erw3A2zUF15jaeLnfjvvt&#10;HI29Z8FUzQdWx5gF3q2g3WqCrUYgyCzICrohhG/oPi2iq337ec5A+PnaoOrn7w1fxj083KkoCTpX&#10;Qm/LWFUnAtOJ0HKm2nT1dEVwRAhhG0rw+lFZesDN29csgyjI7iFMFQYGhxHKGpisJgS67J5+cPMg&#10;DAlaRycB1Q0ePJ87zUswJxidnJyMufJ3NUrBiWrWgceqjXY3z2M6tlijOVLBOlKp2hO8UrOKq4nC&#10;kdfo4MkHo/G1VNpOHlTX/F0XXtPRuGjcu3kZN88nIJGueB1fujbW+u31uegmbNWBMNZTi/rCuwQl&#10;IZl6Dll3zyEnNRH5d86imC9D8W2+FARuPl+GobZyLE11YHSgGj1dpejtLKHXXIkGuknFfKGK719A&#10;yb1zrL3P0s7zZaIqJoBzeHwO4xk3T6OOLtgIX8YJwnZ1qp3WhmmeQwok60YiX7pLKL17BWVUApUP&#10;rhirSr9KlUM1wrCGYW3mddRk30Bh6gXcv3wMmUmnkH2DlUPyedw5e5RqIg2d/S1o6u2g69qOWiqr&#10;Fx+9xN/+73f45O0LPN5Yw0MCY3VjFXPLi5iancPUzAzGJ0YwPNKPUYJjYLDbWB9d5X7a0EgfRgmW&#10;kal5jMw+xMj8KvqmZtA9MYH2yVk0DE9QvU2heWQKXVMLaB+bQRu3WyZG0TLUzesRiOii0jo6qtHa&#10;VY+Wvg608hob2+vRSDe9pb2GaqgOXb1N3NeKZqrydgKsgwDr6GxBW3sT2prr0drcwOO7UD84isqx&#10;ORSPPUT+yCPkTz9FxuwaMmfXkTm9hvTJh8igZTGeO76CotFlFI8/RNH4GgppeaOryB9/hNy558ia&#10;eYqiiRWU9I6gvK0DzX3dGJ4dR+fEFKqU1q3Phg8go6UH6a19yOwcRGFnP4pbu1DV1Ye6nj6UEqh1&#10;fVSzI2No6O1HZVs7Krt7UdozgPz2Htyva8XtinqUdDShf7iT712GAWxNERVnoSB6x0B0Kzy1LcBa&#10;6Qplgqr2a5/C1pJ7Bq4ywVZDwkxcVpmJ1rJ0dFdkoa86F0MNRRhvq8BQYyGG6nNouRhrLsQIhchg&#10;HRVyTSb6arPRqbLC83RSLbfyPJa18bfa8u+indBuLUoz1yVr5e828lrU51BD9V2ZnUwxcB2VhGlV&#10;9k1UZvA9zrximhIq+S5XUDRUZyTx/U5CJcVD8e3zhPEVwvkqy+I1JF04bVYu3GW3k6p2L3aQC9s0&#10;ycHBxyxG40Dg7qCy3UbQbqdts3fEdkJWsN22y55wpcK1F2g1ScERH+xwwge7XPAh4fueBVLBVZ9v&#10;0LbUqMBrKduteSJpilug1ZAto2wZKh7k74vQQIYBavMNRDDzBGjBFw8347qr/XKvM6W3RgkQdg7q&#10;zPL0gctm55ZGELjq+0Shmm0VSOj6GkXr4UOFHBpB8Poa0Krzy8svAIEhkTyHRhC4GwhqXrUgK8Xq&#10;5uZu4CoFK2Wr0KhZwdYoWqpjjatlLbYVtA5Urmo2kG1VtTInF39aAJzd9lORB8GT1x9L9Z12XcNR&#10;ztF14QOkwktNPIK85ETWoNdQlHYeuXcumgb+sjTCjA9WD72Mrk7Jg4soy6RlXEIhgVn04DKa+eIN&#10;sJYfprs0RNdooL+G7pLcpBqMDjWgr60MJXxhitQGRuBW37+I2nuXUPWAL1QG1UP2bZ5fHQhXqFju&#10;oK34HroqMtFSyJeU4G1kQVMhq82mi0jXsYHuYWPONbqKN1DLF7aG2xoOJhdSBbORFUN1ZhKyriUg&#10;O+kkCugKFvB/zb9JmF8+iYbye5gixLsHW9BKZdtASE0vUJ3NDdFN7ERzVwuK6ytQ1FyDpqE+5ulD&#10;fXs7mqWy2uvQSig2dDWisrkabYxPLBGgdHdrxidRM/MQpdPrKJ56iOqFFVTPLaB6Zh2V0xsmvWT2&#10;EYrmN1AgW3zM7XVUTS6jbXwW/eMTmJibwdj8NPpmJ9E2RUjPTKGJsK4dHUMdoVY/NYvaiTk08Px1&#10;UyuomVpG7ewqqmnl08son5hH5fg0ypmviJZH8OfPLBGyi8ibXEDWxAzT5rg9jwKep5D5i40RyDwu&#10;nxVCISsBpRfQ8ghqTerIG5lFed8w6to7CPU2A/Wm1maCsgeFPf0o6RtASc8girsHUEroFrVzu53q&#10;lMdU9Awhv7kNBU3NKKivR1FdLXrGBtA+2IXyhlpUtTQjv6oGeTX1KGhoQhnvcUd3AxpL0qk476Cu&#10;jAq1grAqvmOAaUFW8BJQlabQAq0FNqVZ+6ViLSUr6yJcBVtZD+HaXZVtOswU763MxkB5NnpLCdJi&#10;5qFX11ZEBVzA3ymU6n3ANEKVEG3nu/rO1PwmZcx4K3+3jfEW/naTgM//o56Co16VRR7/Hyr1+lyq&#10;c76veodr+e5W5hC2jFcxrTKHZSL7DsvabZtl3adXR8u4hWIpYQqN8vQbFBRU5TlpSE+6iFB61FoT&#10;4cM9LgSoE/bs3gO7Per0coK9A8UeFa8zueNKdnhQBQfQGw/0ppFLjgTyrl0O2LmLMN7lZFO0AqjM&#10;iiuUWaA1YCVsbdsairWfkPUhjL0RHhaAyMhg0zGmr9bqM+FhjGtYl1nzIDYavlrsxVNKlu67q8zL&#10;mBsB6Uo4KtT0WZmrmweCQ8Kxb38wQehqm4TAi/fx0zqRAfCmgnV39yUw6a7zH3WjovTxDzHDtvbs&#10;dTUKWcO+BGwB3dFZQ76UT220mj1GdcqbY0cXwM7exdYOw7iOtSdwta1OMBtkfU1czQaOLn6mvVbD&#10;wjRP25Gg38f/69YlQoe1YSFd/tzbVKapdEmunkbW9XOsMa+ghAq1kjCsoDtTLiMMy1ibCrKyzCQt&#10;8BKJI1EBiA31xp2rJzE31oqHc23YWO6i9WJ5th2zYw2Yoc2O07UaqUVz1QNbzZ2VbGrvmhy9XHrR&#10;6ALSVVPBkPpQu5tVYBr5cuplljvXQng2F1DJ0JRmtmlbC5pCmdzGjGsnqH6lmi/SFaOavnsJRakX&#10;TVpdaQZmpnsxPdmLVbq/z59Tva7N4unzFczMjKCLSrKyrQnFzU0oamCB7+wkgPvROzpAJUeVOdBN&#10;0Lajlwp2YnkZrYNDaKQ6raZyLZ2dR+7MHHIJtsKJJVRMEq6TKyicWUHBwjpy5x8hj5AtWniGkvmn&#10;KFvcQAnTC+eoIjetiHkUFs+tooAgLZld4XkJUQKzlJAsJCzzCc1iKufSeeafWaYxD/OXMq2Ev105&#10;v4Kq+WVU8lqqqMarCOzKqWlCeBYVMh5fQogWEaD6blrB8BRK+T9UTMyibIygJnTLuF0+PoMyQXho&#10;HFX9vWiSiu5uQnd/B7oGetE6PIT6oUHUDwygZWQEbSOj5n60DgyhoZ8VFPPU9HShlgq4sqsD5R1t&#10;qOxs5zk6eZ+7UdPZQSC30rNoQzPjXd0dqKcqr6kpQWOpIJeKnnI+21I+4/IstJVnGGUok5o0INOz&#10;57aUqsx6DyzrEGQF1l+EXVSkFmzVfrs13ldL+FZnm+N1zp+VsC20fuddnNdnVQCyrXn0bipNTRXG&#10;Nrct9d1MMdHEUOXgHXiNgFA5sdqgkxn+3B7dzHPo/++uyUZLWQbVcQqBnIyKnDsouJ+MBzcvIpVi&#10;KjX5FO7Ra7ypYZQXNXb9NFK1mM7FY0g5m4DrJ4/gQsIRRNMbt9/tgB079mI71e17Aqs+JiaYSskq&#10;1LbMgqsFWtu2mhl8EUYzacpPoB46FGPWidVCL/6U31qM249K1j8wAH779lOZelMF0iU3atPVTJeV&#10;ubi6/5cJrIH7qGZZKwi8ZqaXj5/ZDmINc5DgPhAdxXQqTtYkLm5+CAyKhLuXv4Gkg77u6e8Pd2/u&#10;J2g1ttbRKFi1y1JRq/NKCpZ5BVfLzKgFpsvUZmsbeSCzxR1dpLa9TCeaj5cHLp9JQP7dJKrQqygg&#10;ZAvpfhfSJTmbEIUgLyfE8t7oczFnjx7A6UMhOBEbjhMxYWYuuZYjPHM4nOmh3A7BqegQnIuNQNLx&#10;eHSW5WC2uwJro1UYbLiP8my67lSgg21FeDTbadz/9ZkODLUWoUJufS5BqhdrqxGo1ksnyOolNIWE&#10;L6+UgcBqmdSCzKgHqgpLoVgvtuIlrO3TqWQzbyUi58555FM9l9NNqymgSsi9hV6q0cWVWUxODeLp&#10;4wX84YsX+PufP8JXf/kIn71+hMmxfvQN9aJjpB+NhGozlVfHSDeGRgcxPDKMPsKld4xAHh9DO62N&#10;wO2cnkT79ARaZ8fQ/3AGExsL6Jvqx8L6Ih6+eYOh1TXMffQxxl6+QsfyQ7RQUfYtr6N3aQndiwsY&#10;XFtFM5Vr3fAwmnROwrGRCrdhdBQtY+NoHiPAaB0TY+ji73TSbe9ZmMbgw3l0zoyjd3Eao4+W0b9I&#10;ZTxPm51G//QUeicnMUDrG+O18rqbBgf5/1BNUqm39FCldzWjrUuuehe6qM5lnWqWaK9HR0+LabKo&#10;aqtC00ADGjoqqGQrbM0bVJ2NDTWoIxCb6ovRVFeMhuoCNFYVUIHmop7WUJmH+iqG1Qrz0FhTYMK6&#10;yhxWdg9QzwqvtjwHNeV5tBw0Mr2BcG3msS2lgtx9vgsEEWHbUsX0GipMuulSphYsZQKOmgD07AVK&#10;vQdbFazUq6ApE1xl6iTTdi+B2qv4Jly3mo6zzqlzaXurKrb2Wb+hUL9tXYOVR3HBVaEVl21V3nrn&#10;G/JT0UAhITPKl0JCoWWWKLF5boLxLQqXG/QKr5vtSgqY8qybBC5Vr1G+NJaFe5eO4Gi4DwLd98DH&#10;1QE+Hs5wcbKHs4MDnO3Jm71ki9py7VywfbcbPtjtjvf0pUfTJLDZJmupWAuwCtW5ZcIQqVnmZfoB&#10;uvaajqtPOoSFEoDR0YiIiICfrx+81NuvoVlUke50+f2Dw+AZsB9umnCgsa3cb4XuRulScbrbQOvn&#10;TzUcHGoG5wuwAq0bVa/iB/QdIIIr4eQh7A+i4qUr72xGBWiUgCYc2Npv1aG2PzSM8NXYWYLdxfkd&#10;aNVUIDUtsJomA0JWgLYUre083tBgZjUbSMma5gOa1O2h+FhkpSWhhG57zYMLxoqo7vLvXUPpg6sE&#10;0inkpFzCpeMHcfRAIE4fCcKNS4dwm7Ve8rkEXD0dj/TksyhhbVlEdVtKYBWkX0dGykXcv57I2vUO&#10;hhoKMVxHtVHEmpYw6yzji75pvdWZ6GXh6GUhaaMyaSm9Q+PLRWsuYSGitZTaFIClEKyX18CWUJWb&#10;1lnGtE23TGEXt02BY16rIFjWJatkYdp0CXtqWJhq88x2F91CU8Dq8zDWXmazjnIMt5VhtF1hMSuF&#10;QvQ3FGGgsQz9zRWsNCrQ31qKvsYCWiH6movR01iETgKms6EUXY2lzM/jGosxWF+IkYYC3o98jDbk&#10;Y6KJ23UFTC9CH8/Z21SC/pZyDLVUYbiJYVMuRprzMEwbaeYxLTYbaeY5WiqYLivFWAuvj7871lSE&#10;iZZSTLVVYrypDOPNZZhoLjfhWJMtn/6H4dZijLYyjb81xnOMN1dhjNc5xnNM8n8Z4XlGeS1jJg+N&#10;x4/z+AnGx/l7I7zWUf4/Y8wzyXCa29NNxZjSNfD/m+DxUy3FvE7+Fq9nhMcMc/+ojPdimP/zEO/F&#10;sNo5ZTxmgPdkUFafj4EGPgsDvVw+l0I+wxwCM4PPShC0hX11em7cTxD21Oagq5qqU89W0GSaCS3j&#10;cxYwZRYoe/XcN9P0WzrXAK+jTzPGNCqB1yEb1PPi/6PQMh3fY87L4zbPoW0Ltgp/GZcpv9Ks99LY&#10;JoitdIUyC8RWPqnyZlUufMdlTRQWttDW/NAoT09w3oxb0NVY4vocKl6CV0q4mt5iVc5tVOXeQXlG&#10;Kkrup7D8EsDcdzvpNAJ9CNT3f4Vt73+I3bvsjdlpXK3dXpojdmnCQlSY7QNk+vCYYBpCVWsWlAmx&#10;LYNomyIbaFbuUlxTds2khM3lCffvVxssVStde38qycB9++BFyLp6esCTYYA+Ax4ejpDISPN1gwAq&#10;YW9fT/j4CcZedOndN80THlSp/v5+iI46YM6pabaeAcFw890HnwBeQ5Q+TxxlFuM+wDyagqshXVq1&#10;R6tMaVSCQKt4RHQsAqiM9zraIOtMJSoFLcWsbXWwaeysZnMpNGaGebnxGHWYuWA3ayY7glnjc6N4&#10;/RmpKazVNE7wKioIR6snVjVlpRbbSLtId/4aqqky8+9fwaUzMUi+fgopN07jXvIZ1PABD3dWYqKv&#10;Ft1NBWhlAWhvoAKpzUJ52T3kpF9BBlVjXX4KGvOT0UZF2sbauLMkDX3VrMlL+HsEaVvFA8KUNTmB&#10;2lomE3DpYpUIuHf5st37Lzh3UMnKOummdVfwxdSLyhexi9s9lRkmTWbim9uK97Ig9tG6+RL306Ua&#10;YOEcYIEZZIEdYoEaZgFSKACOqoOjIY+QKqQVEzA2mySgpmgTzTaQzBLEczRtjzblE0qCRx7jhRjn&#10;fpmOG6diH2+hbYZjtFEeo/0z7aWYbivBVHsJpjvKMM3zTTFthuFsZwVmCPpZGeMKta0808wz26nt&#10;Mlop5rrKjU0zPqV8XRWY4v5phtMMJ3nMJPeNd/CaOksw3k4o8jcnlMZzTcoI4Yl3xjy0CaYrHG8l&#10;ePW/6FrVIdlmO0bXMsl9E7RJpZl0xnVuHU9wW6aKQP+zwhF1IOk+MM8YbUiVB22E92iQ4QDv42Aj&#10;Qcd7OcCwn8/DpBHCg3w+g6wMZcN8XiOs5IYYN7a5PUzr5zPuIwAHCU4rv/JYcT17vQcC6sCmbQWq&#10;wPsuzn0CrBX+L9jKrKFjNpjbAKxtK26O2TQBXqrbKG6+wwauCi3b3DadchQPlrWqDZim0RAKG6WA&#10;VWZYdhpLqH6LqXhZfhQvpadYwfLcyvO0srJqYllrpEhR53ZdQRqq81LpyaWgLPsGSnOTUZyjMAWZ&#10;aTdxLP4gPJ2dYL9rN/bYORC6DtixbQ/eiw0PwcGwYAi4+mJjBKEq2IYSqJrpZZkmGMis2Vz7AgPh&#10;b+BK1z1QM8EC4OvjY2C7b/9+aFWt4JAQhEWEI1Tf7YqINKA8qO9TnU4wa7n6BfgSrlr0xQ1Orm6m&#10;aUGzuQ5Gaw3bUO6jovTwg4uWI6RKjTygb8LHmEkRcVSWPlTJGl9rDfkSYF085OK7mzG5oeGRcKVK&#10;1igEW7MB8/A3BFw1AWiWmG3dA80qU/OBGwFsWw9Bq33t2evM/zUYV87Sbb55AbWs2dTGqrbRSvVe&#10;8mEorMxMQr06jYy7rs4jPjCCLevOOaQln0IFQSxXrpgPqL6KLw8VXVdLCVpZEDRAu43Kq4nQreGD&#10;rs5XJ1QymgtvobM0jUozgy7+Hb5k9zHdXcyX6C6KUs8R8GlMY61OF7BTC3xUEKi0zkoClCZQWiZI&#10;CphGCdNswFRvrw2eKjyWWfsU1zGKq2CqsFkF1BRKq3AyHGU4tmmThMI0wbHVBEArfYpwsdJkc5sw&#10;NADcTPulab/y/S+b76r8/zGlL3RXvYv/ct8v4wbODKffhYSsYKx9PI/AO9PNdIFY0BaIabNK0/Yv&#10;bIbn+V/bAuoU/5+t+365bYHX2ifIWsfpmiY6mUbQm5BgtoGfCpqgF4QFXRNnaKDM98uqwAywWVnJ&#10;rLgqOJmepRVaz3urWc/byiNVPSjbAtZfmvJI2VowNscwtLYtwGpbZsHWAq613zRH/MIEXSlzq+nC&#10;sneK3Jj22zrlrPCdqW2a6raF5aiDILZMzSvtpekUGbyOGv42Q5NeTGVcqL4MGgVTM4+tlQJmma9m&#10;WEUVXJN7DbV5siTCOBl5dy/iAQXW3Wsn8d6RyHAc00rmEWGI2QSu+TIkVasWiNEML5kgayncEEF3&#10;H9VsgGaUEaiMayhXyP4A7AvwR1hIKOLj4hEfG0clHMFjtNIXYUuoR+vTv0diCWCq233+VLa+VK4e&#10;cKWi1aLdgvWxI4cI+mDTeeasLyT47Sc4/QnrcByK0wcT9ZnwGAQGh9pGLhCQUrKajqtRCRZ0g0LC&#10;qbxDzZhaKduf1a0bXAhosxCNE8EqyKrpwN4ZDg7OVLBOpuK4m3zV9EoW3blohl7VZd1AI29oNVVr&#10;GdVrbVYSb/5t3ni67AoJWD24pnz16AvGVwjn63Rr+PDo0lXnU32adrP7qFT7EEHa20SXu5OuYAsf&#10;bD3VZNV99FURkGom4IvTw5elnce3lRG2Nff44NMJSL6ETO8ROAnbPrqF/bWEqYC6aQObEP1fMN1q&#10;KkS/TFN+q3BZoQEqC5lVUN+ZCjBDgdQCowXTX0JVJrgZsNLmOwi6LbbYVWVsgar/l/Zf+zYhKlP8&#10;l2YBVPH/Vz6lLfZUG9sa1z4r/KXpvAqXe2uwwGPmdF7NlNI5aHPcN8u0/2XKt3W/4GuZ0q19Cq10&#10;K58gK/VrIM9tYwIxAatKwUCY9/mdUTUbdS1PguF/7aNtVdJ6htrW+RRqWxBW3IKzZdbzl9IeV9MQ&#10;xYJAOiblTVOzh2n6YJqgam2bpo5NyGrf1nSlyRQXXOXyW8fq/EYNC8CbJsVsNVHIBF0B1wplymfB&#10;WO2z6hBTc9dwcwn35RtIthKmnSyLnRQ+CltKKFAY76jIRhP3t/E65Km2SAVLAQuwmsLOuJojGljO&#10;G+hp1tKj1Sy2Kpb9hrz7ZAIVb/ZdVGTcQWV2GkrSbxO4N/CeFv+Np3qUHT4QjijCNUqQJVwD/LwM&#10;ZA9EhJjpsrbVtEINaLU/nKFMn76xthWGUNEeio1FVEQEIsPCuB2EoECeM5TqODLYLHe4n7+jrxro&#10;m19qz/Xy8YWnt69ZxFttvj7ennBxc4ezp58xd28fs9q/vlpw4vhRxMbHIYSK1dMv0EDWrHVA4Kr5&#10;QIpUTQNeGhIWFAL/gH0GsFK2UrSeVMce7t5wdiSAHVyMOTHuxPP4E+i3rl1EeW4aqjJvopy1UvHt&#10;cyi9d9UMm6qnm9CcdwNtVJzNcu+LUtBacJOhQMsHU3CX+9Lo7t9FR/FtdJWkoKc8FT109/upENvp&#10;otRmXmHeZLSX6LgbBGsqgZjG/fcxXJeN8Sa+THSPijSMikBX00BPzQPW9OkYrMlkHr40tVQFAqhg&#10;StgOErRDTB/iC6Y0S4nIpED+X2YUCiEqWJqCRhVkFbbJzUI6wQKrcIpmuepyfZXHFFIWbEHUAugc&#10;C7/gpVBw+tls6YKVwqVOQmuLLRGiK4TpMsPlrmpjK900hZvxJe5f2gLEJQJsqyndhNy3yHCxdzPv&#10;ljyWKW2lv87YUk+NAahsib9jxRf1+33M01trflfhMvMK+ss8bl5x7l9guuI/m+DL/9MY47yGOcYX&#10;dD00pekabXFbPsUNdHsEZl5/f60xk879Art1L61mEaXNspJS84iB86YpLnhacfN8+by0rWNM0wVB&#10;ZjWr6Nma58v4TLtNXevZ/pfxfVCodmnBUHCd5/8+p3sz2Gjgq/TxllJb+zfPr7TxVlYUPKfiAugw&#10;bUSQVpzgtcA8UF+AGd67paEmzPfXY4rPfIrvxQD39RGwfYIrwx6BlO+1Mb7vfbVSvoKutjV7Te3V&#10;GpebjXb1LXBff2MxBtSe31iELu5vooipl1VkoI5lrZ5WS7g2MK2JwqWZ5bC1nvkYb2G8jd5nS10O&#10;2pgma2J5a6nPQROtcdM0caKpLhONtRlooGhqbOC5G9JR35SO9/TF1qjIIMREhxKKgTTNArOFB8K1&#10;0r6Gfu1DbBRhfDAcMQeCN/PsfzfeVqE6yjQO9wBBGhTsg2DzIcUQRHA7nOpVH1LUiASNqfX01AQC&#10;D5Mm5erj40XzNs0QYVTTIaH7oKURPT294ObqDVcXTwQEBiAqLhbhBG2kvkJ7+iTiCNvQsAiq3UDT&#10;ZGBBVsBVqIkEnh5+8Pby5+9pOUXbzDCNqXV384KLs9axZX4C2M/HHfduXjDTCauzU1Bu2mKvQTOk&#10;MpNOopjAqy9IQXvZbboWt6hck9FdeRed5VKzN0zYX5tJlXnfWHflfTQRwLL2slQek2qaA1oI5s7y&#10;NHRRpUqdKt5IeI/w4bUW3CKkU4x1lqRioNrm9lvuv9rNjMqU8hREG6k0CWWFg3wRrG21tf0SpoKi&#10;UaCbQDUgVcHjyz/LAjPLl3CK+6bbZGpXLXpn2p5VmybdVZniM3RZFc53CZ7/bQvdUn42WyQ0ttpS&#10;rwAp2FYQXFWEGGHXV42HDJe5vUR3XNvLm7bSz3TtH6jF6mCdCZX3ISH4kABaI4hkii/TVgbqsbxp&#10;S30EgIxAFBQfDgiwlVgfrsfjsSZsjDaZ31oyxjw8ZmWw4b/OofhD2irT1wgTxR/yXKsD2m4wwJ7m&#10;/Xw80oLHoy28BoLRVAYEcR//l37+j/36X7RdxeMVt6U/ZLoJmfbOBqV8eY+7SrEyxP+RNtMpxVlE&#10;4PL6+/mbtMW+em6zgtiML/aosqizhUqnLcq4PS9o839fGarDGv/vZYYL/J/neC9mCLLpDjWXSGlL&#10;TWu7gqqYYGQ4zn0Kx5TG/dpWOM1KYoLhFCsiW7zS5JlgRTHA96Kf74cJ+e4MsnIeZiU7TJBPtlea&#10;44aZf4BQHyb4db6p7hqM08YI1xH+xjBN4Xh3LUZ5znFev2xs00Z5L7U9wWcwwnswzHswzGcySEAP&#10;8Pn0y/iuDDLPAK2P96CXEO/m+bs7a9HFc3bzPeyR8Vq6+f/28Vr6Ge/nveijDTCPtnv5f8m6ef3t&#10;rBQ6WW66WWa6+Nw7WWG0sYy1shJoqaFarspDs0BOUSVrrstCDcv4e1HhwaaZIIxqVB9k1DoGMo0u&#10;iA4PwIFQXxyMCERM5D7EMDzItKiwn9dCkAm6Gr0QHxOJGMI48gDhHKXPwewz0AwLCzaQ1ffUBVWF&#10;gfoUuAGsbeaYQKv1CIL528GEdkCARhu4w93Vh0D0MKo3PPoADuhTOoTt4YRjOHrsKM8fbpuKS7Cq&#10;6UChmg4cqVxdXb0IVJ07kBAPNOdz0+QFT80i84KTu7v5ndQblwjYVLr6mg1lG/NamZ5kpuxpUYzi&#10;uxcYXjLT+RryktCYf8OYZp00FSSjw4BUAL7JOGHMsIVKtaPsFoEqAN+n0f3IT+J5LzC8joG6DMIy&#10;kxDMIWSzqFIz0M3ztFHpDrFGVNoIa0mBUnBUaKlT017Gml1to6Z9lCBV55JRLVQJVkeLZZa7KLga&#10;wEq5SAHxRZ/jCyS3faGNkGSBmO8qoQmqxZthCaFYShNkSza3y1iQCUraYk8ZwSGoljFebiCyPkwQ&#10;ERgWVKy8iiuvDTSMDxBCNCsUVNZGqB4Hq7EqwLQX0orwiGlrQ1SSPO4Rz/2IBWedBW2D4ePB2i2m&#10;fI3G1oeb3tkjQnB9qAGPeI5HPO/T0QY8GaknoKuwzmvUOR+PtZp8j0aajb07x2bcgJah9tnOyXwE&#10;9ZqOHW/Ey9l2vJhpw9PJZjzh9voI8480YXW4kYATwG22xMK/PEDo83q0T6HMlkf/u/II+qw8mK68&#10;imufpqDOcP8MYT+7Gc5w/zShou1Z7p/Vvs102ZzSRhoxO9qIOUJWpri1bdvXhBna/HgL05qxMNGK&#10;pcl2zI13Ym6ii2EX5ie7sTTdh4XJHsa7sDjZxu0OLG/aymwXVmY6Tbg024llxtdmu7Ex043HE514&#10;MdWDV1O9eDnZi2ezfVhl+gKPW5zrwvJ8D1bmurE6z+NmeV7ex5W5djyc43lpqzPt2OB5LXu60Isn&#10;PGaN17BMW5xSfp5njtc73YZZHj/LY2ZmWjHD7WnuH+X/OTKs9RIaMSQg8xkO85kPcHt4pBWjwy0Y&#10;HmTaALcV0oYY7+uppdWgn6Gsh5VCK0VJI9V3LRVzZXkG8nNvIYu8SE9LQkrSOVy7kIDLiYdx7ewR&#10;5KVdR1bqRbwXHRFOyGoCAt16Wijd/sOxMTgWH4v4iBDzYbYYwlJm4oRgVEjAO7AeiAg2dvBAKKJp&#10;GlcbFh6II0cPIiY20iwArtlhWjxGJshujQu4vr7ephMswN8fWkdWX7o9EBVmW6vATat/2T4rHs1r&#10;OnjsMAIjQ3Eg9iAOHTqEuENH4BuoNRH+W826eBCyHr7wcPc1TQM6l5cnVa+zs1G1+/Z5I+3ORdQW&#10;p6E+/xbVpjqyUqlaNUA/FXXZyWjgDZSSHG8poAvHWrejEE3M25CbzDAFrUUa7J+KFh7bVizFqjTb&#10;iAHTmcWabLghxyjXtpI7hK5maN0zaneI6Rp+NKI22kb11hcYG2/Kp9KkAmX6OLc1VVFwlCqVCzgv&#10;BUFICq6TUqAEqIYIyaZZu04LtMy/FbRb2/CmWXPrPKOsmQVatTXO0rVbbKdLKfBSsUqVKpTqtLYt&#10;NWqZlOhDKsllxqUypTqVd50vs5Sn1K5snTCRPaKtEQYPWfhXaQpXCKkVqkvZQ4GJhX2VoeLrLBhG&#10;vdIeMf6EEHhCCCh9nYBYIyhWCUwTMr91juXRZiwyzyJ/b0mhiTOdYFwdZYEcbsUKC9bSUDOVnc0U&#10;X51owQrPvyyVy3BlnL81xcI+yfy0dcLjEQuzQhX81el2gqSD211Ym+kwZuV5pDSCYHWxD2tL/Vhf&#10;HrCFKwMmvvFw0BanPVkbxuPVITxm+HR9BM/XRvFijeGq4jZ79nDYbL9YH8Uzbj9h/qfM/4z5tf1y&#10;YxzPH43h5dNJY882xvCE+3Tup494vnXuWx/necd4Hp7j4QiergzjyfIQnqwM4jGv6elDW9zaVrjB&#10;azb7Vnh9SwN4tsrf5G8/YfzFIvPM9uD5fB+ezckIUBP24Qnjr3luy54rnfmeLwzg1Qr/J/7+E55r&#10;nffhMX/39aMJnn+Q96sfi9ME8FQngd6JKT6zCYJwlGp1hMp8sJPA09KKreVoqyuggpR6zENdRRaq&#10;Sx6glOU3j+U2K+M6Hty/jLupl5By8ywyHiShKP8ebhKCxw4doOcdgshQH4QEuMLXzQ6+Lrvg47wL&#10;Aa52CHTdbcyf21pcKcjdAftpIV5OiPBzRUyQN+JD/XD0wD4ciyQ3fZ0Z7sM9njs37RrBSmF27xrL&#10;ezrLcylGavNRe+8q3gsLj6TyDEOQYBseRnhGmQ8wHomNxvG4SMI2CIcJ0KPREYRsMGJDQwncUKbv&#10;R0xYIOL5YzERhKCULi2SkI2mqo0+GEHgUi1HhPG84QgJCTEWwd86EBaC8P0BCPD2gDrPNBlB42b1&#10;FVt9IcHHPwC+AfpEOMG4ueCMly9VdFQMEk6eRkR0FPwJ6oPxBxEVG4f9YZE/D9GiqYNMnWH6+oKb&#10;mx/B62tW6dHKXj4eLniQchmNFRlm8QsN29DwDTVwa5xdKx9Yd2WWGVfazv0dZWkE5QMq0HT01dg6&#10;onq4v7siE33VGgpjs366C+pEsjqg5O7bhkY9MJ0SwwTogBQq4Sk337IRuvpSo2NqJ91UphorOszz&#10;jBOGU3xY03yxpFTVvqbhTtOddNmpEC0XXqYhVBbcNHRpuksdJVSkdA+nqTanZDqG24s04+ITnitU&#10;hXKdjatOcMrNVtulaeMkTE07Ik2ut2nLlCsu1UWbZ/45HjdPNbo0TNd0hMClrYzWYX2Sqk82QRed&#10;Km+dKk9x2foEwUm18ZRgekIoyR5T0Txe6LHZIgvwYi+tDy9Y2F+x0L9mobTZED4iVN4SJG8Iko8Z&#10;/5hgeUsIffyY8ScjePt4GB89HcHHtE+ejeLT59z3dAyfPJng/gl89mwKnz2fxqdPp/Ap458z/vmz&#10;GWOfPZ/FJ89n8MmLWXz6chafvZzDb1/M4Xcv5/EFQ9nvXy9yewG/f7OAz9/M4ou3c/jsFY9/PYvf&#10;fcR8b+bw6dsZfPR2Ch+/ncbbV5P4iPbpa/4ew8+eTeCLp+P8PV0L7fkk3vK63/C6327wf9rgtdM+&#10;eTxq7DPm/d0r2zV+9HiS/4OueQ6f81p+y+sw9ozX9nQWnz/htW9M0ZhvfQJvCddXqwTtGmFMyK0T&#10;guuzvXg41YUFKroZfaNrrA2TVHjjfL6DdPH724vRy8q+jZBoozvcUk1YlGWjqiQTRblpKMy7h/T0&#10;G8jOvIX2hjI0VuUj434Skm9fQDLhdjPlKm6lXMFdKrw0Kro7ty+ZFefu37+OtPtXce/BNWRl30Iu&#10;BU127m3kMSwquof7BNTN5LPIzrqJfA2hKstEdWUOKiv42wyrq3JRo05lhdW5qOO16dtjZeXpKCl7&#10;YCyfwqew7D7Ka7NRwDKYyXPfvHkB15LP48qdK7hy8xLOn0zAyXiyLdIfx6ODkHgwFBdiw3EuLhyJ&#10;8REMQ3EmKhBnY0NwlvHTsaE4eTCExvTYYJyM3k/jcbERiA/yxyF64dk3rqOY5y/UKmF3zqMkMwmd&#10;ZEInWVFNtfteKMGpMbFy7aMiQnHoIIkfFY6YyGAD0WMx4TgRH0WwhiKWgIxiPoWHqTgPRYXi1LE4&#10;HD9M9RoVgtiDYYgkgPXVWylZLYMYTSgeOhSPA5GRCI84gMCQcKrVaFy5ctEM1fL29jQdYd4+VLNe&#10;fgjwC0Q4wemnmWEErDFC053Q9PMLwpEjCThx4hTiec5QXkcooe9HVbzX2RHOrppWu5tA3QNHFyc4&#10;uTnCzcOJsHVCWLA/MvgCdFTkor3INpZOixm38OFoSEdHWQa6yjPNcCqBVNZL10BjCgVMLXwx1JBt&#10;QDvAF3CYrsOQNWDcmHrv1RxAt78pC6PNOVSQ+YRdoc0Yn2kvwJTSaFOteVSeuQypYDW2ki+4zDbW&#10;klCkG6/0EUJX4xwFa6nf0eY8zHRRvXao7VTnLaSSVHup2lULjKut7cmWfEK0mi4n3fCxegO3jWmq&#10;QgLuGZXYM7q6z+mWvaC7pm3Fny924cVKN1487Gbh7MHrtT68Wus19snDPny6zHC5B58yru2PH/bi&#10;Y+b54vEQfvt0GJ8/HsRnGwMmrrRPH/Xj9UYfXj8ZoOpi+Lgfb58O4u2zQbzi9qfr/fh8fQCf0T59&#10;xGN1zKZ9sjFIcIwY++wJz00z2wTnF4TmF09GCZdx/P7FJP70ehp/fj2DP7ycIpAIO9of3szjjwTh&#10;n94u4k8fLeEvbxfwJeH3tzfT+JL2f4TeX15OmPD/ePxfXnGb9mfan7j/j7Tfv57EF68m8OmbCXz+&#10;loDctI9fEdpvxvHxM4Ybgtko3lBxvqQqW6PLvUCXf4bu6TDVV39zGfrpanZV56GlJAMtRelo4PtX&#10;VaDe6nsoz7+D0rzbKC+6S0tFSWEqiukh5dNrqq3JIkjSUVx0B4X5t1HIYwoL73H7Pu2egZNM2wXF&#10;95BDoVDC97aiNg+VfCerGwpR21SM9s5a1NYVIokQS8+8yXgRunsa0NPbiPaeRnT0NpuFdbRG7MhY&#10;BwYHW2jNdLObMdCvZQ0b0dvXaBbr7hloQf9wO1roRlewDOQV30clf6e+swq19I5q6G01tJXDfP2A&#10;3lM9PbJmioPmVoYtRWhqIZgpHvRFEcu0TnOd1mtmfOs+reGstWZrqV61r4ZhNcteDa2cKraSsK2u&#10;ykEFRZNgW06wltGKCNqCsnvIZSjQZmbdRlrGTVy5ewXnriXiHEF7nLA8GumFM9H+OBcVgPMH/HGW&#10;8cToAJyO9sOJAz44Eu7BfH5IiA40XxaJC/cxX4yOD/ajCbD+iPB2Q1xQAFIvncP9q4lIu3Ya188f&#10;QS7h2sQKobbwgZnA9J7UpWZ4HY6NwuGYAzgSE4mjMSQ1gXmEEjuB8SOEqhZOiQ0NMar2YGiwmRkW&#10;FS4JHkQVS/AejsXhI3FmvQOB1gZbjcWl+o2Px8kTJ3AwLh7+wVTEh+Jw4exxRAT7ICqMF0yYxxwI&#10;wdGDkUiIj8bJo7E4dfwQTibE4cTxeJw9ewLnz5/G5cvncPXqOVy7dg5JSaw9ky8gSd/Nun2FNWUy&#10;UlmDPshIQVbOXWSz1i0qzjAvZC3VZ2M5wUp12U5odtbm0vWgNRC69XnooLLsUm9mI60+n/vz0dtc&#10;ggG61IOE3RChN0jVONRRYhr1R6gGZWM9VQzphlMZTlD9TfTTrR+sMUu/9RN6vYRidxNr36JbqMi+&#10;hpr8ZII9jYCncqa1V95HX2Me+qh2+zSLiSpUU20VH+su5zVlo72Wyrpaw03uUHGrbfgqGnIuoT77&#10;EtqLb6C18LoZtTDbWYDJ1hzMdxfRVVenUjEWuooI4HzMdhHGPcVUoeUEbj3dOAJ1sZtgIEQJT5v1&#10;4SPaFw8H8MXqID5nKLB+ttKPT5Vvvptu4ADeUlG+pZKUony7QcVFV/UTqsIvXs2Z+GdSg1SKCn9L&#10;Nfgnqr8/UQ3+gUrxi8dUYlRan1OVfUZ38ROq0Ld0IV8t9+P5Uh/VbDc2qGjXF7qwSvBrOb250Xos&#10;UhGvTLcx3oAhViLqXOlvK0EPC3EblUtzZTpqilMJrxQU5ySjMOsGCqkosu9dQs69y8h7cAW5D64i&#10;iwosM/0mFdZlpN65jFIqtEK6lKWlWSyghFN1IWrqSwinctS1VqK+Qwtq16CtrQYdHXXo7KxHVxeh&#10;09uCgYE2AqcVXcOEz0gDyumt1PCZ9483Y4RKfYyu8thcP8ZmGdKm5gcxMduP0ckeTE72Ynayz6wN&#10;MTvL9KlejE10Y5Q2NN5pzjs0ZguHuT062Y2RiS7zCZh+glBrE/dvWi/z9DG9jTBsHbRZCyHf3FeH&#10;5v56tNDaCMlWWW8DOodaud2E5u46wpL5CNi2Aab1N6OV2x3M19VHuBKyQyOEKs/VzXN10nVv7aox&#10;H1JsbK8yX6BtIEwF14rWEpTTKikSqtvKUMV4Da2WVk2PrYkeVgvLTjOfmdZntkzQlQm0taoUGovM&#10;F0YU1hDiVaosCFdrn5VeQwDLahuYxjz1LLNVFESF9EAF2rKqTJRUZdhAS2WclX0Ht+5ew4WUCzh1&#10;8SQS4g4iNtwf0cFuOBzijaOyYG8cCfFCPC022BOxQZ4I9tBi+jtpu+DhsBMee3fCfc8uuNntgvtu&#10;pjG+nx5yQnQ4zh6JwaHw/Qjw2IsDPPfdO1T1N87jNll1nmL0PYEyLjoS504dw8kjsWbFfDUZHIul&#10;EbJSrvGEYAxBK8DGSNUSzGbxb30Rl2FY2H7ExB7AseOHzSiDyAjbIjOB+/xhmz0WjCDaoSOHEaIZ&#10;aKEBpsH4xvlDuHP5KG5fOgx9++rBzbO4m3Qa926dxa1rJ3Dt4mEkcf+1ywm4w5t0R4s5JJ/GrZu0&#10;W6dwI+kY3YLTuEmX5d6D6wTtFYL2honfvXcVN66dxYEgb/NBNxXAvu4KdBKMDXwZmgjOtq4StHeX&#10;opNudXdPOQtQJa2CL1o10yvQSpXYRuvo1De8GFJFdnWVood5+wjTbh7XxeMV72C+Hh4/JBiMsDD2&#10;19Bq0TdQx3PWopcv5BBd8jG+uFPDzcbmJztNe9QKFeXDuU48Imyeqt2K4FH72CrhtjjbioXpZoKn&#10;DRvz7QRkF57PtuGRVOqmLQ1WYmWoGg+Hq007stT0BJWyeq/HWfilxAcasjDckodxwnyss8LYQAuv&#10;mRXNqDrG+mpND2ll1T26aVQprBCKC26hIDcJOZmXCa2LyKPbl5dOt4/gytKKR3kppk0sl25gfm4q&#10;8nJuU43RBUy7yhftEkqodsqoPErpGVSwMNS1lrKQlqKJBbKHvzfUU8OKpdwsBzmqnmfek0ktBE2b&#10;nurA7EwX5ud6MDbajJ7uSkwxbWGhD4uE1gJtnuBaYri6NIqVhREsLwxjaWEAC3SP5+kez850Y47h&#10;zDTDacKbAFTniTp/1JmzMNGGef6WFpmen2J8Rp0zvOe873N8HrPMP81nM73A+FIPZlgRTNATGJ+h&#10;q82KYG6xD3P8/ekZWzjD6xknEMfGuzBBOE5PdWNyopP/UycmCMOpkXb+FoE62oYJXps+rT0y0YEJ&#10;Xu8k/69BquHBcZ6fxw0yz8BwC/d3YpzXPzjSigG6+MN0+Qd5TPdQE7oI1V7CcET7mb+P969PKpR5&#10;x2d433iebgK4h+mDfNf6ebyO6+A7qHgPj+3oqydga9FB6+qt4/vaiEHmGRpqxBh/f9R0EDWhjxBu&#10;bWHZaS5HS1s1WlkRNVKttxLAjXyOte0VqCc8G5inpqWKoKUxrs831RGmNQ1UqFKqVKxavL61s9qE&#10;TQKujMfrO2DVTUXmPalpLjbvTBUFUA1VebUgy7COIFYepSusoSdZS1NYUZPNd42QrcxEERWuQJtB&#10;jyH13jUks2K9cOMsTiQeQUxECAKpRH3o7frR2/VzcYSvo735ioiHvohgbwd3ux1w3PEhbRsctm+H&#10;4y477N2xC07bd8Flp0CrdlwnBHm58XgHBLg5wNvFHv6ezjhFgXj0aDSOH4vBQfJu9/YP8J6GZKlj&#10;S98CO3Es3oTq2Io7GPFuW51eZ04eNR9lDDNDuvzNl3Ot74Rpptixo/FIuk5pfvYkzp5JwPkLZxEb&#10;dwj79hGsITxfZASO8lynT8Xj4oVjuHT+KG5ePYWbV07gxsWjSL58HLeuJ+I2b4YsJUmWiHu3LyGN&#10;N0lfHLhH6Z+Xk4ICFXC6Vvl5N1FUcAdlhWnmm0HldJ8Ury7PMJZy5QxvgCP27vwNdn74Htzd9uB6&#10;0nkCtI4vHF0mqtDuwXq+3Hzp6O619xKwBEBrD1+k7irWwKxtG+kWUeE20EVpovtXY9qMclBexgda&#10;nI6iQrlxNAKmgIo1M+MSMtIv4T7V1L00hoTOvbuXkZFFRZVxmcrqMkoyrtum7/H6y4tuo4xAKy+8&#10;jcpiupH5N1HBtKKcJORn6PtO10xYWMD0ynuooBK+l5qIipJU9LKy6O+kupPKZuUwM9bMgkyATBNI&#10;hNQsC+6SemdXBrFEYAkiK/P9tEGCaYhp/QR5PyapjEboNo6ONGFimpBjwZ2h8poe7sAMC+0M780Y&#10;K4pRKnh932l6huCgjRAKIyzgCm3QaGfhppqjjRNsE7RpFniBaIrAm5jtwiRhNk+ALU61G9gtDjf9&#10;PGRJ4yen26n+BNReLC8OEHp9BpwyxZfUYbLCdFZEy0sDWKGtLQ8RtgQvf1fQVM/3Qx3P/32B8RVW&#10;XAtU8bNavZ9AXSYgFxf6Ccd+zMwPYH5xEIs87xzvkWx2lv8/75+gvsTzat8Sf2eZv7Ooa+L28vIg&#10;1lZH8FC/vTKEtYfDvJZBc81rD0ewqry8XpnZvzJs+394Tl3zKreVrmOUX/vMuR6O4iFtYWGQkO7A&#10;+LjuBa9R18nrXTTXyue3PMJ7McTKhJUK05eYNjvVw8pCv8nf4bNd5v6VxWHen2E85H7dI9kK/3eb&#10;6f71Y1a9/7xPq/O9WOI9XOLvLtJm+TwnVfkJtj31aG/VN+3o+ncSkB0sH4Sl4CrrGWpBZ38jRYwN&#10;uIJrLaFaQ7VaTcBWUoH+r7CKqlRxNT9UsaxZJohWEqaV9DJrCd065pWiraairaaKrWF+E+f+SnqF&#10;lfRKBebS6lwUVWQjn95KOiGbRoGVyvJ249Y5nCVkjx+JRnCAJ9ztCcxd29+Zm91OOO/cRogKqtvg&#10;tHsbIvb70stW02kEjseEITLAA4HuDgj2ccGx6FAcotfvvmcnXAllXycH06x6lAI1ioo25sA+HI6P&#10;JHOc8MEHH9oWlRFsLbiePnHENkyLSvZwnDrGDpr0I3TpZZGUxzFRzL/5XTB9D0yzxjSRQTPHNGvr&#10;yNHDiDwQSXUbDl8fdyri/Ui9QpCei8XNszFIkYJNOoWUa1SmSeeQdDUR168lUqVewN27V3GbcE0i&#10;bK9fP0PFep4K9hxl+BncSk6k25eItLtn6QZeQU42QUTgVhbdRRGVlUxuo9zEvPSrBNQNFGXd4nYy&#10;FfRxRFJJO9EF2LXtfewgeHfueA87tv9sdrtstmfXr7HXjrUZb7bbXroIjrvN97j8XFnz8Sb7+LrC&#10;nzd9n5aJjAhEVHQI/JgWHOCCFFYeOQ9uUEHfRmNVLvroZvV1VpnxehrTN0K49/BFGqe61Yv9RL3I&#10;dKFlj2XcXqOLPk+QDVLFTWjAPIG1QDU1Q5d6ZsmmqmYXCQUCY4GFdp6FZYHHjBNeYxqWQ/d7YUEF&#10;lO73YieVYBOVHQG03E3gcJsu+dREs4kv8pxzVG0aBjM708KCXYf+wWqqqQaMmB7fGozSXZ/qr8KC&#10;XHkNl6Gam+Kx07ymaUJpjMAcJyAnec1Tc7xG/r6uTdc1zzyLhNwCFaIgOms+UWKzBYF2rAXTvBeL&#10;LNCrVKyrrAzWqOxtvfSD2FDvNMH66OGQ6bFfZ7iySgW7NoaHq2NYWxsnqMYIrVE84vZjwY+QXWXe&#10;Dd7LR+sjhCdh+3AAS8sE9hKBskbYrPD83LdKyK2vjWJjYxTPnk3iyZNxPH5ssydPJ/BUIc/z9NEY&#10;XjyeeGdme2MMb3jca57n5doQXtAbeW5MPfS0dY0OGMSTLfHHq/14yt9+ZmwAz2kmzsrAbPPYJ3y2&#10;jxe7ua8fr9aH8ZTXrTwvuE8dhRu8nxu8r49M2IV13tun3H4ir4j3eEPDoVihybT9hAp8Y6oZj2hq&#10;p3+sjsi5djyjKdQ+5XksT4n7lW+dFe4ij53j85lhBThKxTtBhdtHNdxK76O9l+CltXbXoqWrxgBW&#10;4BWABVmjYjchawFVVlFXYMzaFhjLKWTKavNQLlVKWBrAbirWcnpcUq+mGcFqTmBYR3Ur6Nc0FfKY&#10;HBrPw+OL6EHlFj9ATtEDqtlU3E4nZOldXbl+FqdOHcZB8s5172442xGmO96H084PCNoPbfEdv+H2&#10;+9j+/q/x/q9/BRdHCrNzJ5Bz+woyKfoyjbd9GjeuHkPIPhc47eGxBLbznt1w2EGufPgh2fKBEaJx&#10;cQfg7u6CHVTBO3ba20AroAq2gqsgKzPw1SQFqlDtlyn9MLcFXkFVpo8t6sOLZoouFe6BsP2Ij9iH&#10;QyR+4qmjVMKHCO9oJBGuaTdO4MGNU3hA919jy3LvXUEu3dHcB9dsoMwloPKSbQqPqq669C5q6MLW&#10;V2ehqiqDLm06aqtlD6gy09HQkIGmRs3KyEZDXTbqajKZbrMGusF1lRmoV/ssj7fN6shBZ1Muuprz&#10;qAZL0c8XpoeqtZeuswYjayCy2W4uQS9rz04+0B4+7F66NN3NRejh/r4OxtsKeTy3aQq76KbXVz6g&#10;svfG8eOxrCyuIS8vFdU1uWjnufv6azE4XEcXsonucaMZiN1N2I6pl18qU2BZlUohmFhY5qj4ZviS&#10;j440YHqyFVOMTxKugtuUXFa5tATqON3IcbqEk3RDpcrGqUamqfzmqY7GqWxnqFKWqLxkiwSybIG/&#10;tcRCu8RCPcOCOs1zCcyTAuh4C+YnOzAw2IyO3gbz8byxPl5zhwb01+LxlL73TyXKgjxPOGsM5CIr&#10;gRXCdp0qb41qbVWQYwUi09jIlWUqpPkWLE02m46iNbrCq1TMD+f4P/M4gVW2zuM0rOkpldbzpSE8&#10;WyNgea2PCNwnhOsGr1f2jOB58miQkBvG80fDeEl7QYC9pAl4bwjejzem8NGjKbxl+HpjEm+fzuDN&#10;s2m8fDaKl09H8erJGF4Tlm82aOsT+Ij2irB9zt95SVAr/pLX8kLDmag6nxL4urZn3K9hT9rWcCjb&#10;kChriJRtWJTNCFfaM6pH2VPe9w0+lyf636hatW9Daf/DHvMePuG90DhRDRN7wvu4wfsj07bsMfcp&#10;j8J3przM84zpT7Wf9/Yp1fkG1eoTAvcJ36FnfNbP+MwUf0x7qnS+M89ne5hO429v8Nh15lmb5zPi&#10;M15RZTjabBZCmqXXMsPKdIwVYtdAM8Fag7aeOgNcwVaQNdZeab72rHZcwVZmKdeK2gIDVsFWYXlN&#10;PkroLRZX0u2vFTAJWlpZba6Jl9Xlmk69OkvNCrKMC7Rqp61qIHibBOZclNbkoLA804A2I+8u7qQn&#10;IzntOq6lXMbFK4k4efwI/LzcsZcK1n6PHezo/u/YuYO2E/YO9tizxx4fEJa/+c2v8OtfvWez996D&#10;I/ft05Kvvt5w2muP3VS/9nt2UZTtwLYP38f7zP/B+78hnD/Etg+2U7Rtw26ef8eu3di2wwEfbndU&#10;0wElsIYpUBorfvBAsG0EASEbFbwP928m4U7SVcRRwcYSsHGHopF47hSOHTtGuO5HUKC+FeZvPgER&#10;6OOB/T6uuHbuGJIvnaAdpx3D9QuHkHz5KM9zkjVCIrLoUmfevYhsdVQY1/g6QUv1mX3drIRTXpBC&#10;lXqH4S3jXherk6M4FaWlaSgrU+dFmi1OKyeM5UaXl9xBJeOldMEVL+ExBtgK823n0TmreJ6Kwju0&#10;VFQWpqGm5AHqyghkPiBBuakqG00EdgNhroVemmoz0FKfZcJ2Qr1TnVxUeANq06Xb3kKXpZkvRE97&#10;BSoL7uPwwWDcTL6IzKxUlNGF6eSL19tdZT4d3kDrpErtVydabzVGuiswPkClwBdXsBzhizw40mxC&#10;2QBVXi/VRLd6fqkmZKbtjqb4MF3+0XG++GoXpI1PUl0ynKALOTXTT5PLLnVJNUcoSGEuEWJq01xn&#10;+JAFU22TcpPH+PtDhODASJtp0+sdaUKPFPhIPSYJ/EnGlwn9R1ROG4sEASEoZfZkmWBgXPZ4aTNd&#10;bcxSXkaZ2aDwRMO2BACBgGpXIDHDtzbtGe2pzkvTeZ7pPMyrdNlzXvsLQsyEUo2CrlQgTXErzUq3&#10;0rbaK96D1+p8Y7jVXtKsc78UVBnfala6dQ2KW8fqfDKlbTXl0/Vr2Jr53/R/b5r1P201peuePKM9&#10;5TEa8maFSrPsOe+jlW7lscxKe0wYPt2MP6KXIxNw1+hFPGZl95SV6dOJdjxn+IIV5RO+a4/GbPs2&#10;lJdmzsX36RHfp3VV5v11mNYEDD6XOQJ6kgpYnkyvOuEIWQG3he90fWc5mgjgxo4a1LdVobalgiAs&#10;M1ZeV4hSglNAFUDLqFZLCdQSbhfXZJs0NRUo3eynQlVYzvJlgdlSxIqbJgdaWQ3z0QTrnKJ7hOxt&#10;3Mu6iWQKuOt3L+Nq0nmcO3uCbAujF7uNIP01Pdrt2P7BTuyk2txptxe7dtvD0dEe/vTAI/YF4CiF&#10;5tVzh3HlQhxCgjwNdH9DkL7//oeE8XYeY/vSwh57F7Mk4s7tu/HhB9t4PgJ2J+Pb7fDhjj3mK7nv&#10;M3zvcFwEQRtO0IaagbwH6eYfPBBE2AYjOiwIR2IO4NzpBFxIPIFEhmdpMdFUvjwumnnDgrypYn0R&#10;GxmA+AMBhLM3Dkftp4I9jhuXEkwbbMp1m90maNNunsH92+eQRcga4GpR6TsXkCHw3r+MAvUYE7oF&#10;+oRxjtTtbcIxzTQPCI515eloqqZ6ZdhQmYkWPqCWmiy0MmzjA+vig1KokQSdzYxrREFrEd13KddS&#10;dLUUUpEWY6CrHEOE5UBXKfdxu5sKlwDt7yrBaG8pX6wyjHQVYqCd6rc5G91NmVS22ehpzeYxBRju&#10;KaHaq6DKJWR5zqGuCgwRoqcTInDyxEFkZKagkO5LUeFdVFVkELLqBKhAS2s5OjsrMDJYj4mRRrri&#10;nRgabUFHTzVf2gZCtc5Y72ADQVdvICtr764xYQ9fbH3oUb3Avf2N6O6pN2E/VegQITk4rNkuLSZu&#10;A7Fcerr4antkYV6kmnq4THeZMFgjBFdpUtKz831UtV2Es1RxNxV0h83tZwHt0zhfFqClMRY0FUQq&#10;HgHEAHMTEAagm/aYakgmgAimz5n2LqS9YGHV9ksBTPCiGYhZoKSLbOK/AJsFMEHz5SpBR9Wr8Jfx&#10;rfv/yzbBaEFyq1mw/F/7LLP2W3C1TGN4Zb/Ma+XXNVtA1f9kxbfaO9AytFSpgTJNx2ifYKr7Z8HY&#10;Bl7eTx2v57GZZoUy3d+t53pBhfyUFeszPmvZUylavh9Ke8JnL1WsZ7vGyv/prK6Dngo9kFlWvrNU&#10;to+outWsM0vPanSi1bx3bQRtO9/Htt5aWjVaKC4a2yrQqPZbqdpGqk81H1CNSq1WEqBVDMvp8ZVV&#10;56C0ytZhKiunKrXSFZYrFIyraVS+ampQaMFW2zKBVs0G2RRP6bm3cZ+gTUq7jCspF3D56hmWy3jE&#10;R4YiJjwIEUH+8NBShnb2sNcnahz0QVcXQngHdm57H3uocHcTyHt2vofIYA+KzXPIpCo+SUF6/HCU&#10;ra33WAz8fD0J0514n6D9zW5nvL/bFb/e5Yzf7HDEB7scDWjf32ZnYPue1KvUbHxMuFG0WttAoTE1&#10;IdCOHD6IKF7gwQiNPghGQlw0EviD4UE+uHD6MFKTzuH2tTO4ez0RdxgmXzqJlKuncY8XmPdAnTrX&#10;jXKVgpWpHVXbakvVvvyMa1Syt1CSc5sq8x4qCqhW6XpruyTHNs6wJC8FpfnqMEoz33AvJ3Qrighg&#10;LS1Yctd0JEmxVqhTieE79Vpk21YTRF35/XcmV1/KtbUu26w031SdYZoWtIBEY20mGo2apcJVU0R1&#10;OuoqeRytpuoeqiuohPUpGarr6ooHqCbw6/iydLXkcDsViYlRuJlynrC9ZQZ11/DFqKouQBXdpIam&#10;UjNWsK2zEh1Uup1Ut539tabzrY9qVp1zelmbCe4Wglu9wZ29dbZeYQLWQJbbgq4AK6j29BHGdN+0&#10;3TfQRNVcZ9x+QXd4TMqjAxMEugA6RZujYlxZoXu/2In1ZSqWFbr8BMLGGt1auuUb6+qgYeEmRNZm&#10;esxyc1NdVVQ2bUYtWYXZKvQyC6IyFW5r30tC4CVdUhXwV4v9eEPQy14ybuUzypYwerVqc/9frBNg&#10;AucWsGnSgtmmKY/AuRWyW01pv8xj8lnnYvi/7M3ayP/cb66N4f/aZx3zy30vV2zHCXCmcthiFlyt&#10;ikShZZZKt0wK31L6Aqbu/9ZnYKla6zlYHoK1T/aM59VEEGvW2gaPl8J9TJjKFH8kU7ry0NR8sM5n&#10;LxNo5+hZTRKkjwRfdeSxMlzgMx0f68ToaKcZl9sl2HZVUlCUoalVw7n4rtOLq2/SUKx8uvpUpCwL&#10;GolSTvW51coqs/4rXflk5YRvpdpvCVXTvLAJWsUFV6UrLKBXKjX7ICcFaZnqAEtC0t0ruHTjAs7T&#10;wz5BYXg0LBAJEftogTgS7ocgz71wVx+ME0MHe3g67Ia/0x74azaYtzOCfJzh4fABIgLckEHQZty6&#10;RAF5EhdOxuH+tVPIu3MRd64mwtfLA9t27MaunbuwnWp3m9Qyt3dQKW/btRcf7NyL9+IOhCD2QDDi&#10;oghWQlfjWdU+az5nE8ntgxE4wP0RYfs2JzEE4+yxOJw7fgjRoQEI9HBE4pGDuJZ4DFfPHEHSuQQk&#10;XUjArSunTMfQLSratOREKtlEAvkU7iafQeqN0yaUkr1/6xzSb19AZuolQvgacu5fJ4CTzIDf3Iwb&#10;xvLVyZV3C0VUt0WEZhEBmpN3E7n5N6HB3CWCaTmhR3jWVGWgrprgIzzrGdYToM0NuXT/c9HWmI8u&#10;qrO+9lIMUFWqbdZaSGKwu9rEzWIRVG8aBtbBsI0vSwetVW6/hoU10F0hWCsJ1krVxhWZZmB1D0E4&#10;PlCJuYlGZGVcxZUrCcjIuoWs7NvIz09DUUk6X6YcHpPHl1DjCivMS9nM32wmZFv66HZ1lKGRv9tM&#10;+MoN66CilZK1YCu4Km6pXLltPQqlbAngbgK3b7DJqIxBglaDz0cnWBDUe0z1oh7vJYJqeY0gfSSo&#10;stBvUCU+HsHzjVG82BjBy8cExdNhPH8yhOePRrBKt7GtJAPzVNnrmvBAJfNiiYWaSvgZC69MBdso&#10;U57fAq1UqkyQfSXIUjG/1D7lFWQMYLsJzn4z20tgkgv/SgP/V3ktShMojVlxW/jKdD5t3bbyWXFC&#10;maa4sUfDeMP/5S2haNkbwZG/IXtFaLxeHaAqHcJb5jWzznicIKp8b1gBvDVGsCovzQpN5UB7yYpJ&#10;4Sue58VyHysKxdXcoErkZ2X+gpWMOrmeMs9TKXsBVSHv1XOqRUHxiQC7aWpGMU0wak4hbJ9vAlX3&#10;T/fdut9GtW6a1V6ruIBuTR0WRE0TDvcZ2G6a8guy+lSSATG9kUe0NXpBa7P0eqh4l/gOTVAQLLPS&#10;1jTeVXoN0/LGWNH3DzSbccAd6hij16bROmbETrMgW4Q6jSKQiqUy1QQEmSYbGMAKrhVboCvASsUK&#10;yNxWvJQQLiRIS5Rfx/H4atOxlm/SSniO/JIHyCq4i/sUbGo2uJ12BdcJxwtXz+LMyXgcjQrCsYgA&#10;HA31xrFwb5yK9EZCqAcSGD8a5ofDwT44FuKH46G+OMb0wyHuOBzmjbgQb+z3cMDpQ5GE6llcP38S&#10;WTcvI/3yCRSSYfomYHbSedy7chb3qZwfXEvEvevnzKeuAvx8qGrt8OvtVLTHDobhMEFqxsoSrrFR&#10;EWYiwsEIymxJ7egwhLMWiIgMxPmzR3HtPCF66RR/8JiB6W0qV4V3qGZTk86aFbDu3zpPeF7EA8p2&#10;K7RM+zLuaCD5NWSxxlGYK7jev4b8BzQq3aIs2+iB/KwklOSnoDj3FlWp1Os9VJVRVRKidQRnTV0O&#10;6miNDYQXIaqZNPXcbm4qQDO3tU+zUVrbSgw8O1jLdpgOLcK1pwJdGvuqpoOecvT3Mo020FfJvMpf&#10;inZNQ2wuIHyL0NNajA6es4PuTwtfmgb+fh0B3tDENAKyzzQd2NpctZrP+bNxyMmlsq5RT2mReema&#10;eB2thLtqetX4nT3VBGYdYVtlxja299UZa1av7mZcYG3r0rjeGgNbC7iWaVvNCRo/qbDXAi1f/iE1&#10;HUx1YXKWrh8LzeO1UYJ1HI8J1SePR/FUgH1MED2lKntGoGj66rMJvHkxipcvCCCmbbAgt7MgzA9K&#10;zTSzoLbTOmhUtIIp4WEU6WbBN5AVADbt5XwnXs21M9QsNBZSHv9isYOAbuPxHXi90kXrpvUZeL3h&#10;+WTPCbXnhN1zwvQZzYQCF0MpXsteEqCyF4SkbZ/WCvjZXpp5/mMm/dX6BJUu7dEkwUvbUIfZND56&#10;MoVXT0bxhv/7R8+n8frpFN48nabN4KNns7QZfCJ7PouPGb5h/rdP1Mk2jVePJ/Ga8ddMe7kxgRca&#10;jfBonNfO+8v/4RmvYYOVyNrCAB7O9WN1jrDl/o2HVKn8nzdYaakJxqhZhgaEW0xK1rKn3LaUq0xq&#10;VWr0mRQt77+aF3658Iqgapp2Nk3bVto6j12bareBd/M4a5/pfOM7s853R52WWjhmYrDOLD6zwf9r&#10;hRXHAr2SCYJXTV56R1tlfJebWsrMzK46wlAmIaJZXQKspVSNWiUkS8szUVauCSOEKNWrZYKrFa+o&#10;yTVWXK7JCIQx4at4cUUGj89CSWkG8oqpZun53iU7Uh9cxy2yRkM5L188jRPxBxC73wcx+9xxKMQT&#10;scEuOBTsicNBXoSqwOqLBML2eLi/CQ+HeOFwqKf5LlhCZACP80B0gAcykigIk/XJKQKVlsvfqCbU&#10;y+7RM0/R5/1l55HHeP4dhqmXkUouXrtwEu8JskcJU01QiI8K21ws5gAORobZvroQvt+A1svbiXF/&#10;JF08ieuU4kkXjyP5ykncunYayaS7xsQqfpc/dp+UTzUq9hzu0YWWKS2dgE2ncs2gafsBpXcma56M&#10;u5cJ3cso4A0q5o0qyFCn2E2UFlC9ErJVdM8ryh+YUQc1VKkGqDXZaJARpkqTCX4CrgXeRgK3mnmb&#10;NYOIoOyUOm0h4Ai9jtZCA1pZb3eZAaxCgbeHkO0VmAnaDoGWro/afjvp+phvXBGYOr69vYjKt5TQ&#10;JpwJ4/7OYoz2V5rOo5LC27jNe1BapMH/2WiVUqZqbmHYqWYDmsJOQlVwFDD1shqoyghWKdatalZm&#10;NR/oGIFV+wRZdY4prY8KQ0pW4y9HxqlqNfRqpg2LVERauOTVk3G8fkkwPB8jUMfw0UuGTwcJk0F8&#10;8mKcoNE+govbL58OUdn0oJVqQguzPCIwH5uhRCr0cn8HsDzWioWRRtMB9q5Nkce8oBJ6OdeL1wTy&#10;m4VOhh14tUjoLjFOuL5aphEystdUd28f/mxvCKGXhK7ViWXULQu3ZVtB+9+mkQEE3doEVewUYT2O&#10;cd6rivw7tuYrvltZ6deRfu8K7qdeRMqNM0ihKklO4judlIDrN/hO3zyNlNvnkMbCc4+Vf0bGTWSz&#10;wszNkxeVSm+K76Lm27MC1VTQ+gZW6nynmltK0dZezkqd7w2fq3nW8oSo7LrVM99ezWddh4LCdL4X&#10;Z7ChJgQ+j8dG2fJ+rVClLhOY3H4sqFLlytR8YHXwWW25FixNE4TUrHkeP4PVAJtxK82AcxOkvzTr&#10;XFtN6aYZYZqwpZp9xGf5cKoDsyNNmCRsH/FaHvI6NWRvaqoVg4P16OmtNSKiifdCM71+CVqZps+a&#10;KbSErhStYCvQVtDTK6Uq3QpVwdQCrayEnqPga6VboUCrvpActc3yOQu0d/jckgm8a2TS2ROxOEx+&#10;xRCU8QGE634vxAW646CfC2ID3AxsBVcLtILuEdphhWHcDg9E3H5vRPq4U61ewA167DcvHMPpuBDc&#10;u3YKTaUPzELhhXcvmu/+5aVeQS6996LbZ1FE2ObeOou7l4/bFO3Rg6EEbYSZfnsgTMsmBlHNhhG2&#10;oe9AG8aL8KKEPsgLSrlMqMqu2NSsQrXR2poLTlPd2tpn05KlcAneTYUrJWup3HvcJ0WrNtw8KtpM&#10;vvyZdLlzc5ORl3+LLzfDohQUld3lDX7AMI0PJt1AtrYqE801VKu0prpco2IbqS6bGvNsSraWACZ0&#10;GxivYbxW0zQJ3dbmIrQTsgJtV1sRuqlcBdZODdViKNAqTR1nGg5mvhLK83fI+PC76apoAeJu/k57&#10;Ux6PI2xbNeKgiCq5GP1dhRjs1SQCAp2wT758BJVaCJyKtq1ZvyPVXGeWWxtgOEIwjhCSwyNtGBpp&#10;N+2ramtVu6spnJ024FrNBx08ppP7ZT3MKxNkZUNj7cY0k2iSBURunRnbSldf425XVqk0Nazp6Sje&#10;ErBvtdDKixF8/HwYnz4fMvbxM+4jaD96NW4UrZTtGt3NxqJ7WBhqfKd+BFjZyng7Hk0Trg+H8YSu&#10;s1zO6b5qs+DM82kW1qEmLAzUmza+VW5r4oOW4HtGl1wTC8apulfnhqjquE1grwscmwpW7atW2+dr&#10;wvW/2j//J2QtE4ht9niZoKdy12Ivn76c5v86Q+U5QeVpG9716vG4GaK1Qaiv09Vf5zGPeI4NqtJH&#10;VKRrdJEX5gcwxf9RHYtjvLdTM72YWxjE/OIQlpaHsEwYrvNa13nNSwSkttV+qbHKE+NNfA7tGB9r&#10;5nNuwizvwxif9Z0biZhgJamVujQT8NmyVC0V/grV/grvJyGsCuaXoDWjOwg4a4SHgGyZBVsDyE2I&#10;Kr4Vngp/CV3TZPBf9jOAN+gNPZrk+ab4/CbaMT/ciGmtvMZ8q4t81mONGB6ooUihR9ZOb40CpMms&#10;Z1Bum1a7qWRr64sMYAVXC7CWoq2gmWYEQrNCnV4EqtSqQsssdSsAW3GFmgFWQhFggTYt+ybuZCQh&#10;heItOfkczp7T6n7BiAz1QniAK0K8HBHq44JwfzdE+bsiytsRR4I1BdfHAPcQlWs8TQr2oGBMMB8M&#10;8DKQDXJ1xPlDsYZ7NwnOhNj9SL12AlV5KajIvoFcVc7X6dlfSkDqpWO4yd++eekkjsZHw9PLA++d&#10;iDmIIwcicOzgASpaLSajIV4hBrJapSs6nBe6uXaBlkD0cnEkbAORdPUwblEFJF85iltXj/OkJ3CL&#10;avf2lTOMJ9II4cuE7rVE3Ek6Y+CbduMs7tMesLYx4NWMKdqDtMvIppoVcLOpJAoyk1HC2qmIVkgr&#10;KdZwrgcMNbTrASp58yt5k6t4wzVWtYYPqKY2jw9UtaVtSp6srjbnHXQF2hYq21a9CASwVK7iSpfa&#10;Vby9naqE8XZCu5sgFVC7Nq27iUBtzkdXZz5VaTbVC9OpYLsJ6A6Np+2pMPHenjL0D5RTUTYiL+cW&#10;biVfoPqWsilFe0cpQUoF21fDPHUEbBOG+PKOawYQTYDtG2xBW3ctugZazFjWzh5CVp1ipuOMqmjT&#10;BjQed5yAHlUTQYsZFjY6QfU61Wk6vjRxYGS8xUxisCY0PJQ7+2wSz58SNFSvrw1YR8yiL8aeDuDt&#10;yxG8ImRfEMKvX47j4WwbagpuUrXWU9m0sQDSLSVg1uYGMNHfjOlh2zRijS19yGtZJVifj7Xg6VgT&#10;HrMgviDoX7FQPuK1LY+0Uhlr1MIopgfV+dKLF4TZGCuMkX6N4aWykxp9OLoJWHU02ewVYW7Zi83m&#10;A6vZwNZ0YGtmUPzVxqixJyuaykyFzXRVBI+ppDdoj6gczeQBpmsyxdJiD+b5f6ndUaAVNGUbPNdD&#10;jTkmyARPjc5YpPs+oyFx020mTftXCD/l1+wzAXZ2tgNzk62sdGox1V/PCqUBQ7wvY6yYpuf6cPvO&#10;BXo6qbxGVmhS7oIrYfqE0H+qjsIV/Z8jeL6kNt6f7RlddTUnqEJTaIFYTQ9P523qdauytcy0z/IY&#10;W9sr/38T2myDz2erPZ63hY9YOcvW9H/y/12c4PPhM5xgJTrH90qTTUapbgcG+K7ynW6nim9vLaPQ&#10;kaItNB1gDRQ2dZq5Rc+zimVRU2TVsSWzVOk7cErRbnaGmeaEzbjZ1r7q/25SUFhUlo5CmiCbkXsb&#10;D+jG31WzAZlykRBMOBmDMCrT/d4uCPZwQpCTA4KcHbCfts99N4K89tD2wsd5J3wc7eDruAdeDnZw&#10;c9gFN/vdcLHbCffddvDctQfBrp44FRmLU3ExSIihCA31obA8gey0awwTkXg0Dhdp5w5F4+Lxwzh5&#10;+CCceR4zLOz99/Be4rHDOBwdiThCNi5aw7wizXjZA+oIk0WFIepgOCKiQhAaGmi2z546grOn9YVX&#10;zexKNEO51AFms+ME71mqudNIungCN9SswH/6Fml/9yZBS3Vr7PYFum+XkHH/KtIou+/RlTNNCdzO&#10;yWQNwdqpgJAtKLyL4pJ7tsUiZBXpKCl/YOLlVLZasae8IsN0TmlhiWqqXMsMaKWA1dRAhWoAS7Cq&#10;aUFmgVZm7VPYutks0NZGGLcWmLjNiglSwrS3zMBVYO3uogruKkcPQdhPNSebnGimirEtNHyb/6um&#10;6bYTtGonHuivNXP3Nd11mApvhMCcIJgmxghNqp7efq2V0I5eqr0OqtpuFtae/joCuMGE/VSWAqxC&#10;AVamBYwFWGv87SRViaa6apTBIgGoWVoa2rVCJblGeAggz5+O4wWB+1Lts7Q3zwioJ1SxBO9LQvYF&#10;Qfzm1RQW6RpW593C0miTadMzqkjtiqss0A8ZrhGOq314TeC8pYJ8w0L6arKJoK3DUy1gI6X2sIt5&#10;pNR66PqrKYBQXOFvES5vCbc3a7wOwvXFygi3h/F2RZ1JA3i1rplRNnuplcRMSIVHqG0F7c9q9uc0&#10;gVZu+SrdW+Vf43WtzbfhySpBRTf9EeH2kBWA3N+ZqRZMjlNtzxEsGo2hfUsEEb2AtdUBmsA7TAjb&#10;ZprJbNvD72bWCdYCrQAsd3qB93+dFZxm+c1Odtie9WgrJia7kEUhce3SEdOO+5Lnf/mQFQ7Br6aE&#10;56xgnhO2z0ynGdX9ZtwY75fgurXdVmbAuwWsFnDfGY/RTDILtltN+Y2CnSWQWUHLa3mnbnk/Hs0I&#10;uJ1UsR1mbYgJVhgaAz49QjXbX4NOen9tHfQA1cFLFdvaVGog27w58sCCbU19HsFqg6RMqtWo0k3V&#10;WkxgllKdvoMrYfvOtH9LfkvxFlJ05QqyWSl4kJGMNEL2NiGblJyIcxeOIi4+nF64I3xc7OFlbwev&#10;PbvguWcn3PbsoNnBfc9uOO/cYWzP++/D/sNtsP/gQ+zc9ivY2f2GxjS7bXBztoenqxMCfDzh7+EK&#10;H1cHHI0JwcmjkTh8MAhxkfsRHRqEbR+8j1+99x4+3LYNH27fiW27dmP7bgd8uMse72nVruOHY81U&#10;WwFWi3UnHD+E2LgDiCF4NZUs8mAYgiL2I4hK1tPdCR5uexEc7IvEM0dxhSr2KmF69WICrpw7jOuE&#10;7jVC9uK5Y7h04RiSrp1CcpLN1B6mtts7NxNxW6MQbp9HauoF3L13Genp1wxg1X52Two35ybyCu8Y&#10;y1VIBaDlz7QyTyUBqrDUgDfDKNuS0vt0QzJRJ1VrFG4umvTACU9B1jIB1lK22meaGDZt674OqluF&#10;2u7pqqDbX4ZOvlCdHSWEbbkJO6lQteJ6T1c1rQZ9PfUEbS2Gh+swzcI7y5eztCQNN2+cQRNftAEq&#10;0aG+OozwZZ2gAh0jWMcITDMtlS/4hFzM4SbCuN6s+t6vjq1NoEqxWpC1TGkWYAd4nGCsvNrWGEcN&#10;KNe0WEHWmrBgU7YED+Fj3GTGnz0hnDRr6glV5LMxo3if0l48ncQMK4LyrGQsMFynsjGFmed7RFtf&#10;YAEmyM3sLYLgBVXXa4aPjYKiyiUcnxCYG4TwEwL2Ke0lIfWSMFEn2mt1ei0NUFlRqS1Tba9QyaoD&#10;i+eQQn5GJftECnZ9zMSfCtDa/0j235AVWF8/VqcX/weG2l4nXATbN08mmE44P6LCXaZyXejAw4VO&#10;rBA0UrRzM61Ynm/FY1YGsrUlXj+B/HitF8vMJ0VrgVahlO9DQk9q1lK0i/wtzeqbJZimCVotSrPI&#10;CmOZinVyqoOQbcbUtNZQ6GXFXIPEUweoEFvNaIhXrKg09dbWeab/0zbb7Je2FbQKt5rVfrsVslZ8&#10;qwq24pY9muE2r2l9mpUP4zbTNu8T/4+HVOirfI9WptsNaCdVYVDBjhGyQxQVAm0ry0ojgdqqBWMI&#10;WoFVw7mMiiVcpWhlUrQWaC3YFpTcN8AsIVCLS6hQi++juDQdRSUP3pnSpF6Vf+sx+RRgWs9W7eiy&#10;1NQruEGP+RK965OnYhHg5w77ndvgTGXqumsnnLZvx96d22G/i+GuXdjz4XZ8SDA6ErQnDsUiMeEw&#10;Th2JJTxDEB7kibD9noiNDoa3lxP27qXi9fNAwpE4HDsUg9AgH4SHeCM60vY1Gn8fL0J1Fz60241t&#10;dpqksBsfyLbvYUjQnqDU1Zqyp04cRsKJQzh+8jCOnziCkyePIl7rG/DEMYRxeEQIIvRxRlpEuD4F&#10;7gH/AG9cIFDPno7FhbOHce5MPAF7FOfPHMbl88dwlf/wFYL3OmGblHSawCFcU87hLl0nQVZK9j7B&#10;mpV1A9nZySbMpbudo09D5CQjh0pKoC0oTuPNvYci80BYm5XzgfBmKyylFZXe48O5b9StHqiUrhSv&#10;pu2qk0zNBzKB1oJqM6GqabuyJg3/aso3odJb+ZLoG0D6HlBHczHaCFwDWloH4dqpjjLV4krvrKBS&#10;pdvUXoHuzmr0EbR9dKmGxhsJQbry4624k3IWxfmpPJdmlFVhgi/rNBXi9GgDpkYIZbrZWghmlgVS&#10;ynZSCojqZ3iEalUwnaT7vzhgANpLN3SQ+wa4zyhaqlkt6KJFXAa53S9QD6vNts2ModXCLlOasEDF&#10;oqFdqyzIqwTdKgu1TZ397Co/onv94jFh9oRge0a39tkUBjvKUXTvKh5OUO3x/zEFVi40ldlEfysm&#10;B7qwPDtImI5haXoIQ528pi5WMhPdVIaDGBtsNIvYzI4TPJM9hAVBvsJz0zRM6AlV7BIL9viQBsOr&#10;rXcEy1TkU0MtWJqiit2Yo/s/hunhdgJogqCdNKv8P6cC3NpUYIH3NSH8xqxBMGbaLtWe+zErjDeP&#10;uX+9F68I2+dUxY+pIgXbdUJyg0Bc1xoIGk1B6MkeUX2riWGd4ZrysJJ4wnMpXCdc9VWEJ48IX1Yk&#10;6zSNO15TUwLvzUOCb5nHzFPtzlM1L7EimmMFNcXnOj3ZSRD34hrdzpa6LF5THyueLhqvS2qWz+Sp&#10;oKs2WpoAa5ueyzgrycc8l2bm2UxttZtDweYJVP6G6SDbNI1kMMBVvs3Qij9i3kd8JzQteGOO/yvj&#10;Ctd57xVXuD7TRsjaQKuVz5b4fk6psrdAO0BF261hilq1q5jeYBHLlhZ70XoEFDxmjYK8d6amAkuR&#10;CpwCpoEn07SeroBq2lwZFhTdM2Zgy3JfyDIuBtggy2OZlpV7Bw8yb+FBejLupl0laC8TtIk4T/bE&#10;xUTAkQp2z44P4UDYOtpRtTLcuf197KJK3bH9Q+z48AN8+P6v8eGv34Pd9t8gLMgPpxIE3IO4cCIW&#10;CbHhcCdgnXbt4PG7sOM3H5gpub9h/g94nIuzg1lYK+pAhPlE1ofbdxCqVLI77bBtxy5Cdhe2a5bY&#10;Nju8lxAXgYTDBOrRGBxJIHATjxvQalHuoKB9iIwMR0xMNA4ejEJs7EFERemLDCHYHxoMF1dHREXs&#10;w7WLx3GRoD0vO3cEVzQM7MJxXLmQgEv8py9R7V69qmUNEwnb00ihmr175yLSUm2Wfl9rhd5AJmEr&#10;JZvFMFcrdOXfNmE24Zudo231+t43LoaskA9CgBVoTXMC1a0gq1q0mOq3lOnlZWmo1tjaLaA14CWA&#10;G2qzjNVVZ9i+ZinoMrRA29ZUhHa6P62txWhpK0G7cZEYVzsu42r8V1yh4CtrI4hbuxkfpMIdacAY&#10;VUtlRTpuJZ9FbXUuegjmseEGTI7WE7B1mJ9qNu15i3qRqUAWaDNUFabdVqtjqYmB1k+1KgVrlsvT&#10;NFzT+dWGPr74sgHuexcXiEdtnWPv2mxZcDTEa5mFT4psg0ASaJ+oQ0gLpygkOJ5IhW5I8bKwUxkO&#10;8Xrz0y5hhefU8KInhMdzQmSFCnx2pB2rMyNG1T5+KGARmlMDWJlReyPPRWCtUNkuS+Hyd83QKyrT&#10;Fyt08TVWlkpVEFEBXp1TWyqviRXKKq9Tqk5tmDpG8ZcaNrUZ1zAvq5nAUrImpL0lYD/i/6IJC0+W&#10;ek2o7TcbI7R+gpYQolLdWCFoCNLHdN1toCVkaIpbC8HITFsuIbq+zGMYan0FLRDzxLTxUo3zfj0i&#10;uAXcR2qi4L2QrRLGS0taxEfjl233XQP8tVbACiuOnPRbuH/rFN7wHr3V8Dbe01fL/N8MWAk9XrvM&#10;rJ1AyBqTt8Bt3ctHBKbM+tyMRh9onK5U7C9N4Fzj89/g78s0ZEtDt7SugsbY6rM8lqk913yuR9v0&#10;ytan2wjcDiraDizzXVKnpRYaGurRRw3L0NZJFUtVq6UvNfqinqDVwi8ytcVaoQVZAVamZgCp0ndG&#10;gAqs+YVpBrQKZUorJGDzi+8arzavKI1GJZt/l7y4g3uZt5Fy9zpu3r6IJHLlEr3r4wnxVLPe2KWp&#10;sh9sx/b36crTdhGAe/c6wt5+L3bvccB2gvH997VWwa/x/q/o8tO2EaLbtv2a+97HTqrfnZqEoNld&#10;H1KpfrDHTMH99a9/jV/96lfMpym3O2FnZ4ddu+wMVN8nXD/Ywfy7pGTt3sXfk5o9ffIYEs+fQsKZ&#10;BBw6fgRxh+MRHRVl1jIIp3oVXC3QxsfHUtmGIywyGGERlNXuLjgSG2EU7Plz8YRtPK5S5V6nmr1+&#10;+SSSrmrB7pO0E1S1iaYpIUmrkGs4WPI504aZevuS+b5PesZ1ZGQmsYa6ZoAryGZS5ebkpphPX+TQ&#10;TcjXKvMCrGo6PpBiLY1YxgdVqLUQWCPygSkspgou4oMpLxNstbzgfTM8TGFlxQNCLwMNWoSGVluV&#10;bkILtoJsK2vj1qZCY+o40wiGeqpdjcvVsLEmpgmy2hZ0ZVK5NtASyLQuwlbr0nZ1VeIGQZubd5fn&#10;KkVfbw3GCOGJsUbMTqs9rxXzfKFnZXQ9Z2Y76G62G5dzgu7a2LjWNRBkbWNltSB0H4GrabqdPJfg&#10;KmUrG1TnmJYtnOii0tWEBdswrwmqYrPsn4wF1NZT/nO742MCSmrt2SMWVoJ2g/b86QR66BLm0/N4&#10;yHPrm15PJprwdLweL2ZaoE/LSIU9I2yeqa2WwDFtjRrhsC7lSIVFFfliY4DKjSCgenvzaAAf8Tc+&#10;Wh+EZn+94vEyAfENQfrzjK5+gnGQ4ByiSh1g+s9mqVfLLNi+eUKgahwwTTAUNF8+ti0i83KD53zc&#10;x2tRcwYBJkCqmYC/o5lwBpyCq65fMN20p494Hu63bJ3/o8LHJv2/QbtB+JsV2GjrvJcP+ftqWrA6&#10;0h6uDJn1dbWWbnNDKRJi9mF9qgufrI/TWFkQlM94zJMVqk+pZhkroqeswMx3vljJWAvX2CocXt+7&#10;NB1HZbtpqoyszkABVQvbKLRgK7Ntb2lGIHQt0MrUGbbBd3GNkBVoH9Iz0qprWgxpuLcSA/3qmK1A&#10;c0cJGlgWmuj9CbRbO7xk1lCsraCV5bPsvjOW6QKCVZ+3ycm7Y0ygNZ+7ybuNnILbhCvFFkGbQwZk&#10;UHjdz7iFuw9SCNobhOxFXL2eiDOJR6gww+DsQJhqHYPt9tizyxEO9i6w11RbRzfsZrh7rzP2OLpg&#10;F4G7zQD3N2YxGSnV33ywjcCkEuXx23Y6YIedE3bspjG0sxOgdxGyWidhNwG7xxbSdtgxv90eHqdm&#10;AzsTyn7DvO+dOHYIp05RdV6/iMs3ryMu4ShiDh1C/KHD5jM0gqxUrT6meIASOTY2BgdjDiAiOgTR&#10;lOfhIUHwdXfF6eNxuHyJivZ8DK4QtFfOU82eO2rWnRVkL11WE8IZ3Ew6j9s3L5lFuZOvnzOWknwR&#10;Kbcu4FZKIu6kXsD9BxrDeMUAV5ZBtfsgPYlhsgGu1K2AqwdTSuCWEa5lfFjlckUKCWJN2WVYTlVb&#10;RYgKrBZgpS61GI1mktVVE7BUtIKsVK2lcA1kCdvm+jzC1zbxQaAVXBUKtLVq72XYzBdMoRSv2nUF&#10;WkG2oZNql2Gn1lQgCLPz0pCUfB41dYXo6KwyaeNjTZgcbyRom6lmW2kdBCFfZqpGraY1w5ddi2AP&#10;DjVAowx6B7T2QT06NY7WjJtl+hYlO0rXdECdY4SrWSBGC8+o+YBKxECbsNVaqAssVDJbL7s6xwgG&#10;tQ1qRSzC7Qkh8piuthRtMz2ErJSzmBusx0JfFR4PVeP5UBWej1Tj5RxhS4X4mkB6YwBJ5UnovCJ0&#10;XhN0r+heqz32tQDK87+myv2ISvaTtTF8zFAzrt4w30dUmzLFLdN3wbaOOnhBtfeKx78lkN7wugRW&#10;S8nKlPbmqUZSTBh7QcAKnM8ZviRoNTHjxRO6048JL8J/Q+21BPg6of94cyUwqVeFz/n7xjZB+4h5&#10;LHvM8zx5wnvGYza0zXM8NqHAawPthozHPqJpVTa15wq0UrW29XRHTUUYc3A/37NifPZ62Sy5+Fz3&#10;nPdPFZVAaYz/syCrDylq9TBjqtxoAqyaFgxsCXNLhatNXJWMlLhZolFK14xYUNMB07bYVtD+lwm6&#10;Wl6RoFWTxOpsF5b4fi1P893k+zhEwPbKcyNwW6lsGyg4GrRGbBWhqg4ta5wrlavViVW0pclAwMxl&#10;GbUpVMJzC2AtU/urLCefcUJWlsX0TJb/9KxbSEm9ius3LxOyV3HtxkVcuHgKR4/GYv++AApAL3i6&#10;e9Ol94SHhzecXT1g70SwOjhiJyG8y8EZO+2dGDrBnsB1kNJ1cKDidaDidTQLxewiOPcSyM4urti9&#10;ew8hK6DaG9uxnYDdoZW8HN+ZAS3BawHWgu323fZ47+zZMzhFRXv5YiJSU5MpwW8g7uQJhBCoRwnd&#10;wH1BtFCEhh4gWGMQfzQGcYciEBcbgkOHohETE4vgkDD4+njgYmK8Gep16SIBe+EorlxK4Hmpbq+e&#10;NGbrGNMAcQL3RqIJ5VIrrlBfUUi5SfDSlCbTSv13Uy/j1u0LuJt2xQwiNwPJCV2Z2nRL+aBKCVpB&#10;tpxuiMBbyhqypPQuSstpJXe4/w4quF2hNRFKUlFDFVyv0QolaaipvI/a2gxUVKehvCaNYM0yIxYE&#10;ZqvJoXazrVfjdK0mCMV/HrEg01jeXLS1FqGN0NWnO1o0iL2zEnWt+biUdIwvVyrhXIaevmoMD1MZ&#10;jFSZoWCzVA9Ss/NzHYRgpwnVm62vDKjpoI+QFWg1nrarb3PiAtWsZdpnjUxQx5g6ziw4yzQyYWyS&#10;rh/V7CLVz+JirwHAIxZYLTBjvsRKxfWYBfsJIfKEhf7V80m01ubiASvHpX4q2Yl2sxDJG0Fvs+Pr&#10;Y7r7UqAvqCwFBnV4WR1UvzRrtIDAqLiBGk1paks1MOb1aAqs7ZtlPWa0wcZiJ5WzbbSBzq/f+f8I&#10;+/OXOrOt7xfOZhdVVBUVEpIQUVQUFUVRUZS1RFFUFEVFUVQURUVRbNBENBrs0KjYhbSkJy3pSU96&#10;0lSKql2192Z398Nz3+fc53Dev2S838+81kzc9T7PeX8YzHk161rXaq7P/M4xxxxzu4r9Tynv/8FE&#10;DG3/l0D4Xwzq/UXnSbkyAPbPvwi4fwWS2+yv6v7/DWjqmjr/72pssL/pPvDF/kPgo84sqD/rO/mz&#10;YIb9Rff3N4HU5ahV+Zu+wz9JNf6i7/Mvui+MVW5/EVhdXK2MNJifdM6PH+6oftfefHxg7z49tbGB&#10;BlsYarL//HDf/lvf4f+heyful6nPNBSUrs73pYbo72pk8GH/TY3UXz7pPn/UfUrt/oNSvwcumX/I&#10;CJkjfePfdI9/1z26VI96T8zB9R0+2jtuG3/7bx/v2K8Mkuk+f1WdSA0Gv0hr+Rf93n99dcf++lKf&#10;UT2kj9pHDPRrNbyPmahz85gTG6wNRngl63u5uNhI9ABhWkQO4HtlkMu7ClCxR9akVh1EA1tARAms&#10;lPOLTBQRZAXWxVWVDIqrh7u8NG5HFqVmZ0ft4JRAe7DThkZarLuvwdo6aiUCw5aSGm/JspSMNItP&#10;TbO45GSLik+w/bFxFiVoUt8XJchKfe6VosWVsE8A3q99e11dandfrO1x2bkwtqVm9wQuh9179+mc&#10;KHfu3kjJPiIMvhdsvxdsv/sed8I+B+zdu6JsR3t7q7r8bdbRQde+Ty3GvM2trVhNZ6elhPMtv0Iw&#10;bai36ro6q6urteryUrf0TWlZWFZsRaUlVl5VIcWbaQV5aTZEqJeAClgHUbGREue/h+3ocNu/ARew&#10;4kJgFYVDTGaYGnArE2CzhwXVuVGbmw/MuxCALNuHZwZtQYoXVwO2LtgeFURxHeBgX9uctTVWQNic&#10;E2znpHr1o69JAWvfCanhM2pt8eGePCGFewZfrkwqDrtwRkAVcN0MNNn507JI/eK5ZbuoY26f7IIg&#10;fOn8kl29uGLX9Kdz8bjX+RMetUtXjtptwXZVLfHEgR67eGbd7t88o+7XGXv19IILbH/x/LI9e3rR&#10;XhF/+eqayzmLbw+/6jOpWpbFIdQrmI5LEpoz6radClRuJASMkm0gy8AZcMXdwDb5DjASg796zyCN&#10;YCt1+5MgS0KZX38mcfYT+02QYHDnN1wH/3jucvoeOTRkv7y8pQf0pgukJ7k1kwqcL1Pnov48SD1M&#10;t5tXnr/fT7fede2Bpuw/BTpAy+q2/6eU3b/eX7ef1Rixiu5/CWD/p47/J0pXEASwdI2JLOA9gS3X&#10;+Q/U8T+YjPBE0JNqk+L8GypdEPvtszoNFDuqlO1gMEulvgfK3/T+vwqwJA93/laVP34QaFT+LFXK&#10;eQCUJW8+aT/7fhFwWcECPzuDYT/rdXy/76Ui36mbjr15ezvYFizf/fzMzRrsqgnbT4LWP19fsv/+&#10;6ar9P39/Yv/9j1f2//zrjf1f/3xt/7fsv//OWmyv3Oq8TCFm+vB//ir70wv7T2bCfVDDIwX6rzdX&#10;7T9/vC0wXlZDiEuCnAx3BWEiEu64wbHP6SdVugEz3AxqeEkqjuG6YPuvn9Rw/HRT5TX77e1F+033&#10;9yeiEF7rMwi4r/U/I1sdoL1ITw/QXmBSwhEHVQDrZ359hqyeN9SsV7TAdVG9T2fL4w6w2JyebcpF&#10;PS9u37L2HRm16Zl+W5xXr3b+gETXkB2YHJCi7bLh0Xbr7W+xhsZKy8lNt9TUJEtLk5pNTLI4Kdm4&#10;+ESLlprFgGmsttkXG5fgyqjoWAdaIOqBG5Sxek3859dyXkysQB0T6+pfzouxPYLtTsH2O1SvrrNH&#10;0N0t6O6RmgXkOxob6qy1uV4w7FLXfdimZg7Z7OqyTS4dscauXgtLxeaVFVpxTYmVVJdYTjjXKqqq&#10;raKyysqqZbVVVlRZbFW15ZaZnmKlhbm6VqODKiAFqk6lCqTAlm1gCli9AVtKlCvnom7dttQsa7JP&#10;C7zTUrEzs8O2oJbOuw+W1LrNL47a7MKwuhIj6mKMu+WGGRhjMIx1g0idtoovVz/2yZPLduLEkm3o&#10;D76xMev+BMcBrc45JTiTGQyVe4Z8Ckdl2ndq67CzC6cW7fzJBTurfRcBq7bP6VzOpzwn9XsBI4kN&#10;yld/uiuX1u3KxU27epX8Bif0XsvW1d1kmxsLdv3aSXtAKNjDsy6W9rFgSHztm9eMSuuPHDHWySI0&#10;6L66a6RNZADsulTt5Rsn7fotsnudcpMZACwRBsAVhcukBgCLse1Dv3AvkHv21Xs98FJBP0oRfZJ9&#10;ZNkTKR+6ur/oAf1ZgPr7v166DGUL+kN/0sNFAhIGXJgG69SrHky6qNT/gV9V6gv7N5hqG9BSkrvA&#10;7/OK1iWycaAVQHUNXAMuo9XHG/avT3q/T7cF10duMOs/uBbnRq73P/8qBSsIsR3sE7j//ELwfm5/&#10;1/WYJupCsHSfABRDxeMy8T7qYPuRm7f/Tt/JW6k9gPhOQHyt3sQnHSNM672UKPZOYH/rGiqiOIJk&#10;6pznIerhShIfl55SgA0GJG/ZWynXN3qPIMzuod29d8VyMlPden1/+vjU/q//8d7+85/v7Z9/e6f7&#10;f6NG4pUavufqcTy1X358Yj/puh/Uy3nz4oq9ekLEihpQ9Yzuqtt++/yG3bt0wm6oEb908ojdunxM&#10;/8kl25QiXBeoFgSpA1LPE6OtNjWu3uJwk40Okva03BrqCqyumqx9WbJMqyjNsArV+3oa7eGdM4It&#10;/tuL9uuby/ant7fsAxMv9H97ePuE/sesdCDIXmSJGaYmB/kMULPbIwgoGfBCyXq3gVOxAuwcMHXR&#10;RgIvbgFEVAS2KNtZnvGlEW0DWR2bGbED6v2OjPfa0FiX9Q20Wlt7vZWVF1maGBQXJzAKhHECKSUW&#10;K1DGCpLxAmvMdmhGgEk9gKleG6vXJuh8WVRMtFthOyZOcFXpzt8vsAqmKGK2sd3a/n7PbsF2j+3B&#10;/SDbux/XA+4Igba1t9FGJwbVNR+xiUPjNjo5YTOrq9Y7PmEFFVUWLim10iqp2poKq25ssKbOHguV&#10;VVlGTr7lhgtV5lhhabFV11S56ITUlERraKiwEZahcS4BlcMtNjnaZZMHuv8NpFiw6GKvTQuqh9QN&#10;cOFfEz3a7lUd2BIKpmMTAzpPivfQoKA7YjNzY648LFU7syRly0CafqxldUc2cB0cY633GTtOiBdh&#10;XOrSX5RdIIn3BXVp9INvCbhbUrybsmP6U2ypxWXm2WnBFNCS8xawnhZoyYdLyT7y41IHshjnuHMF&#10;+MtSuajdKwLtJf35vE/34tUNl7Vr6vCw/iT9uqdNu3bztJsTT1wt8bTPpT5ZnJDVEbCXUp/PnxHi&#10;dcke6DiKlQX0yP9JFvtL1wTw6yeMRB4u6QzTdJlVhg/3Pm4DvUbnY9QfMFVX0H784pKAq4dVCpWU&#10;iW+kzD6gwgQkwpJ+FgQ/CZ4/CagswDin7x/QMoL9T8GYVQiId/2PiP0DX6hU4efELoITqxPgn8VP&#10;SyYsZkD9h675nwImxr7/Ehj/DynU//7zc6lVlb89l3KVIlWXl33/z99e2X//RapN5/0X2//x3v77&#10;n2/t//zXO/tv6v+SUcr+P//1SaD6YP/6x1v7y28v7KW+v9dqVBh8wljn6w2qUvW3KgmXIzcv9Q9q&#10;cD5+euTgSITGc73uqesR6DsSLF+o/kbHWOjxhSBDmNZ7Gqq3JMG+Y6+YmisjdOv5U/1+smfPruv1&#10;N+z562CRxBev77ookIdPSFt5U8eu24PH19QTuWIzC+PW1iXB01kjaEiM6PkY03NCvgXEBVE4K4IS&#10;wHJJVFCMEgmnTy2rF6X/0aVj6kUdc2t63dT/4vIlYrxP2W39F+7fZ0ki9ZjUAD95rAYbN5P+cw+J&#10;1X6o/4T+J3dunbWLAvWSoDY9JbFzkBDMPjeeUltZZE/vXrLf1LD8+cMVl2f45+e37JVU+AOibFCz&#10;F5iJueziZv0gGGFbn0O5CMdykJ2WTamXOaXndMKW9N9aVCMwr883q2d4dvmAzUi5zkg0zQmuc9q/&#10;cERw1X6EFAPl83reCeNi2asDB/tsUIKuq7vOMScUyrWUlBTBNs0SkgVUATM2NoAt0MUcZJ0SDdwB&#10;UdHxEcUr8AqmsfECbFy86rJYoBvnIIz6pfRwZhv7vQreLQXLvsClwLHAtbCjs6vJmpqqrb+nw4b7&#10;e/XljkqKHxBQu62qqcnKayqdi4BBsYLCQkvNzLXscInlFRZZsdRuYYmUblmJIFtq1dXlFpLiTUqK&#10;c+vzHBjtFFQ7bFoK9tCBXps6GLgG+BEpAe4X10GXmx12kBSKE902M9XnpuZiQHhGgJ2ZYnVVYDtg&#10;h3AtCLa0iJMzUrxzw071oniPqFU8sijVqz/p2sKobenHPKof67jsqFrGLRY91A+2IuhtLBywdb1m&#10;TXYMX+/6ITu2OmHH1yYdTEk2jgFe9gFcl4hcRglkgS0K9yywRd2eXnSKlj+gA63+jOcE+fMCLqq2&#10;f7DD1qVqmRPOwBiq4Ym6/oD2OSCMhHQ904MOMJyi1R8b94DLfSCg3n10JUiwLLVM6e2yHjQAflMP&#10;GXkTyBFKDgUHXhmgffrish72K/ZaoH31lqVwpJxVfviID1GqCd+iIPmbgMUkkik1ku+fXDVGqpmh&#10;xMwujJSG/ykQMgPqzo2j+uyzdpwQHD0kM/zOaign9PsOdNVbf2etdTZXWFNNgVUWZVppOM0qClOs&#10;uiTNSkMJVl6QrP0pVpATY0U5sVacG29l+UlWKquRuqoul9qS0qqtzrc6KbD6xmKpmEpr76iy3r4G&#10;65MNDrfayESnnVED90wq86l6A08Fzicqn3mFKcWKuqTuDZVJGYTPfTF83dhD4pJlJFEHwKwSS5wz&#10;4XevX+paguxTfT9A+I3ASv6KR5EkP6xI61bFUEniH79KLREhGNscd7kq3PVv2evXqOm7bibZ8xd6&#10;DyadqIEgeTsTUMhhwaocrkHmPyKI8j+hzuApsw4fPjjnZiE+fKBeEz0h/Xee0KvBxXTjuEuw9JCG&#10;+zpZ7Y7Z+TPL7plD6EyTvvRQn01IGNVXFduJtTn7TQ3yX368qsZWoH0mVa/3eq73uCE1zRjFGYGW&#10;sEo/8EUJZPHHBpCdceMTSyt6LmWAlh4oIAWiM+qVzgJZGW6COT2nDq4CMA0N0UeAlnGacQmz8YO9&#10;apB6bKC/WawRo0rDlp6WaknJqQKnoJgANAVFuv8R1QkM9wuGdOWjolCrCQ600VKxsXoNkHWwFWSB&#10;KArXK11eu92F4MEKRAGrg6vq3jjGef6cHY11Ndbb0WY9zc023CWFeUBKceqQTUxNWt/wkFUKnlWV&#10;JW7WWH5ejhUUlVpBaYWsxIorS61CxzmnprbcyssLrbgkbBlZ6ZYfzrExfRn4UqYEyUMHpUQnVRc0&#10;AxXb4xStB+6kHkp+YGALaCkxfvz5qQGXq3ZOLRl/gFlaetkhzj0cuBVo6ebm9OPovAUp3VnBeHa8&#10;zxalHhdVHtGPsyJltqEWe3O6z1almFd1vc3ZIcF3zI4eOWAb+mE3VQfMJBoHrJgHq4OuQOvUrcAL&#10;iAEtLgYMFwKgPX1iTgphxS4JrGfUyrt0ipcFXQH3yrWTdnB8QH+SXnW11o1sT+TCfRp5GB7rYSB2&#10;lkkKRAow4YHwLh7wO0QcCLKko7ssqF66dsIZgCXBDL5bwMtSzoCWZW6AK3WAS4Lw+4IEg2QY/lqm&#10;66Li3knxsfIsU0k/CrYMmv3002M3RfqwHrgPT6+7WEwPWpTs/5QCfYKqObPo5sA/f3TBngtIr14Q&#10;nnZHn+GWYKDyOX5mqbqX9+zV6/uu/ugRYBCY1K3+IND9KIX5E8vr6D1//okcA09lz9Stf6bu+1P7&#10;UeWPvzyz9zr29sfH9vZjYK/fP7AXb+7ps9wWWAVLQe+egHVX8LotsN1ReUswuyu4PRK48F17/zVu&#10;FVwuuFUAqvdvs+1h6wcYP5+j0s3Ukz0jdE7Xeaz6oyeC6AOdw+u5jr4HQOth64HrtwFsEKoXLE8E&#10;aB88JsJEoHx2U9+RgKrrkx/hFSpbIH35mgaRJYuC/wY9HtxLb6Swn+segKwHLQZ4KQEssH2Amr11&#10;0sVyu+Xv9X+6RY/o0qbr4fH88exRMqEIcdPdVmeHRnrcINmf3jENW/+Dl3ftnRrsZ+Q5uLYVDBwD&#10;Wf3vSQ7jQ7e8L9aHcK0QZcCgllOzuAsCteoV6+G5IZuZ13OuOqGexNYv6bleEmQZfyESaULP7UFx&#10;g1DRwaEOl7q1vq7ULRSblJRs8XHJAm2SuvkCIi4EgXJfNKsoSG0KhjuJHti7T9vBQNeevYKuQBul&#10;c3ATOBeBAOlVrIelhyyABaooVw9V6rgRPGw5H2P/zl2sS7bbdtTWMTmh2lqbGq2jtVmthbrhi9M2&#10;PDFsja2NVl9fZe2tRBG0WX1ttRUVEdpVIciWWYGgWlDMjLF8K68sVKtCPWzh4kKLToiyssqwC8GY&#10;OjziIhqmDqnVEiAZ4JqbGXaDXS6qwFmvTR7sdFNzvaLFmJK7oNcs6Bxy17rk4FKqS/Nq7QSBecF1&#10;Ruac5ChcvdecIAuc5w8JwIL7vJTw4pRep3JZ+zf03hv6ITePSN0uj9k6a5WtjNrmGgnGtY9lzIGv&#10;YMv6Yiel0oAqhrIFtGePfXEtONhqv/PVnhRsTy7Y+bNLdlEtPYqW3LnnpWjPSeWeu6A/9fEVF/O3&#10;sjZtF/UnZ5HIB647J1UbUbTMKnv5UjDSg/OIB0dwYDCLkC1cA27pkFtnHFixC1eOOeDeEljxB1+V&#10;PVI3ldy0gNbbDb3mjl6PG4GMVKwv9vrdfde1ZZltFl18I6X75v0dt6ija/AE2h/VDf6T1BSgZQ4+&#10;sMWF8PLeGXt565j96bm6l2+u2yfd98fX14LVcl9JNb+6pK62oP7srB78c/bs6Vl79Yo8EKfVqJxy&#10;ccSfPt6yj+9v2Ie31/X+1+zTh1v204c79rOUNQNLjNSzCvBbojHUhX396rqud0kqTorvmR541Z8+&#10;veQS9dx9eFUAu2q31SW/fU+fXd1e6jfvAswAqgDVR2dg1DHv0/b7P5uAdU+/wV01TqyAQZ19+My5&#10;1nbjfFdXtxyIegOsQBa4+rSX7PcpLwHtY0GVPBfPX0hp87vglnh924HWmRq6l4T8Ca5s4xsGtOTK&#10;ALSA9TNcda8Y9WdqMIDtffz2snu39X8TdB/eQ92etCsXN1xIJM+aU7QTPW7VaZ6nidE+62yssDdP&#10;ztuv7/mNb9jPajxZ1ubl4wt2+/pRIz80OUiOnlpwSV4A7MYxQrnmnZIl7hWjDmiPqMeIywDA+rCt&#10;BYEU9Ton1QpkjyzpmEB7RM/5oowwzykJJEA7OtIp0HZab2+rNTaUW3FhjqUmJ1laaqalp+M+yLL4&#10;pBTbT4RBQoLtl7LdFSUgRgl+sj0xMYItSjOALfCMT0i0+ESp2Fi2AzXqIctxX8cAKgAFrh6y27c5&#10;jvn97NtRVV1mWJ2A2trWaGMHhmxoqE9dsmbrG+i1oZFBGx4dsoameinXCqtm8Kuk0KpqKq2uodaV&#10;NXXVVqmypKzY8sJ5llsYtuxwtiWmJVhLR4MdnOi3cUAqBTmNwsUFIJuR8qRkH+6Ag1K1B/BNSbXy&#10;gE+rGzg31e3WFyNvLbYkBepAKxVLeSTiNHcug8WDNn9YMNe1FnTNRUF5RRBeZTkdTMeWdWxVx1bU&#10;Oq7ODwqmB+wosF1kJd5hB97jqwftpFrd4zrmForcOmSbq4Kv7BQzzWSnjk7ZmeNStCdmPpfn9Gdz&#10;rgP94XxeBSY5nFO36tJ5wsAYmWWp5C07JOCPDHTYia0Fu0zaxjv68z+Uon0qZfvkrOyMFJMU4kuB&#10;RF39h4+lkugOAgo9nFelRM453++W89W65ZcF3HMXj7mS6IQreog4hgJ2aRZxOUj5PnrMAx2oOpa5&#10;CZYpv6buqUD7/q5UorqoblHHh8ZS77OTg/ZJCutXqc9/SnX+69NjI00iIUXPbpyQqj1mH3SfnwTK&#10;HwXKD+S/FTgxJmK8IqriGXHDl13DQXf4qevuXgmWIY+Yyxfw/paLJWZ5nU8CK3WnsqW2gwiMa7rW&#10;dedvpCuPurylLjATN66psbojeN1UY8NigTek4FmhlfpN1QEcqt/n9QV6Ps8vPQKAR92DkOPYg4eo&#10;VR3XdSnpGVDSiLFkkF9OiOMsH8R367fvu+9b3zUz9bSf19G7oMFz2doi1+EY12KCCQ0qqptBNAYv&#10;Kd3vJMONRA/nhRqoZy8EVDVeL18Lemp0HFQBoNQvpTcS2uBK8O4EjJ7TfTWS168ctcsXNmxRz9Ic&#10;gkYlAgfxs3F0XuDtsYKUffbs4lH7++s79vcP940cxR+k4J+rcSLq4PiZWds8edg29RwweWhLPb/N&#10;9QkXUrmxTnKoYdmQra8P2+q6xM6qepNrXbay2mFrKz22ttxva0cGbGWxR9alerdtrHTpeevUNbpt&#10;c6PT1jdabGOtwY6uNdnWarvEWKN1dlZabZ2Yk51qmRmplpWZbcnOdYCPdb/tF1D3RguyUq8/SLnu&#10;2ie4Sr3uJE42oj7xw8YnJDm16v2vwf5A0QJWtr2rAOOc73/Y5SCKfff9Trf9e0PJetvR09th1TXl&#10;uuFKY+ptc0u9tbU3OdA2t6rsbLOevm4HW+q19TVSr2VWXFpkeaFcCxXkO2NfRVW56iELFRVYfkGe&#10;pWUkWXJKrFqeZjukH25cPxpAnZ0ddYClTjIItqcFwWmVc9qekzqdEUjnZN5P69SrIIuSXV4cc4Cl&#10;W3FEkF1cGnehXgtzMsF7UbaE+0Bg5rUo4kXZkhT0qvZjR7jedK9grf2C7rJazHWpWFZzwHAZ4Co4&#10;JvVKSrutTdkWcbrTduIYa4XN2emTcy4pOcYSOsTaUhIudooZZ1KyZy4EdkGgPc+SHozOCoq09p1d&#10;DfpMY0YCaXy1l1n9gYfg6QU9WOQ4uCz1oofqFXAi98EluycVcld2TwC4LmVynuxIuh4uBA/ac6xL&#10;dpVpkcedAVwge/0OA2aBz5YHm640qRVfqEv6QkoFX+AbVNJ7KSp8gurSDw212MLUsP348pb9KhAz&#10;E+xff3pqLL9N+UgP2t1Ly/bx2Xn75e1V+/mdFCr29op9lH3Svo+vBVRmvelzvKXEJyzly5LqHwRW&#10;jDhTjDpgJWcAJWFuTwVopiCTw+HeI5QrccWXpVgvuBy91/hsUqtXbp+xqwIpcMVu6bzbgpiHrYs9&#10;lgWxyMHCl9QB63bwsg10UaEOuHof53bRtYCnd8P4El+4N/Z5IHP+9mPbzwW8AahxOwQ9j6CXIRjr&#10;s7o8FhEDupT4hZ+qkcE3/BT1qoaKRhjgPge+NGIRVYt5wD6RkdLw2aPzqp919lxqlOxb+Gv5Ly+p&#10;yz4/0y/I9tjhyS49e/12Rkp3YqLPMuP22JX1efvXq7v2V6nkP+v/yZI2L3W9BzfX7MfXJ+yvHzbs&#10;P97rnPeH7Z+/LNnff1qwf/w8r7rsT3P210/T9vPrManhUfvl5Yh9eNxlHx912qdHPfbhTpe9uNFq&#10;T2832OOb9fb4Rr09vFZrD67W2KPrtXb/Wp3dulhpV0+H7PKJfP3fGu38CXGpI8dKi1MtOyfV5XwF&#10;mIRuxSYmWlxKvBsQY6ALSGIept7v6mHq93lj3/b9nAtcuQbQ9fBEqXr3AOoV85D1SteXOwYGewRZ&#10;KdUIbBubagWAVhsa7rf+wT5raWt2gG3raHWqFvUKbFG3KNvS8hKnagFvYXGBy4NQWFRkJaW4Egpc&#10;Bp2icIaNjzLg1eMc2QdU8gMC2kDRBu6FydkDNj130GaBr7otAHRRSnV2TioV3426FHOEcqnEOY6T&#10;fJEuBoNfBDdL0S4vHLQVbP6gAzFwxsisv6TW2q1FJnWLG2JVYGYwzNUF+XUGxmRbutbakYO2ujyu&#10;1nbCttyU32nbUmtNEhuyhH0x1jxiFFj7BdyTgFZdqTPnj9jZSyt26uIRwRXXAWvSa1sq9JQU7JnL&#10;R22U2XAH+/S6I3blynG7hdoSDHmI7qv7iYoFtM9f4qOVgtN+BmXuP+DBl6q9ScQBPlkGxQAsaekE&#10;XF0LwJ6/vOX2E5kARADHleus7nDGgYBZY6/e3g4UrcyDlgUcWf7mxZvb1t1T50BLEplfpSr/JtCy&#10;XAu5B0jz90CgvX1+Xg/OSfv17WX784er6mJesZ/eXhJkLwm8lwP4vhFwZR+kxN5L8b5zkzPIjHXH&#10;GYBF0XrYvpdqev36lj4zvtRLDogOqALZVd3/1RsscX3Brt29YFe075LgeEnfCUD1BnSdqsW0zTU+&#10;R2jofG8esJQuMiDiS2X7vr4zviuWcafcDk1UKYB8+fquAyzQZJtj3i/OuYDXv47r+PM8kDFew/Yd&#10;NaK/9x9718ZdnfPgwRUp7MtStlK8Ur7MGrwPRNUYuXSbEdg+eqj/Do2oAPzq6UV79kA9JIH18d1T&#10;9vT+aQfJJ/dOuSWdzpyclZrt0TPSL+uz6ckOO7o+Zi+frNvVc1OWl/SdramX+V8/PbG/Pb9gf391&#10;0X5RY/mBdKAPNu2nVxv2P385Yv/9p1HZgL2612BvHjRFrMHePmywX1512I/P2+ynl132lw+99h+/&#10;DEodd9tftP9PT2UvOuyX181qsOtljfbmYY09uVFmj6+X26MrtXb1eJld3sq366eL7M6lNpsZr3Ir&#10;0ubnZ1hyeqwlpQmqycnONfDD/n22Lyla+5MtKTHJovbvt5SUZGeEfsVI6TLgBUAxoOoV656I0vVw&#10;Zp8v2e+BinlF6419vB64eth6EO/oEETJX1BXV+OMOrPFmpoarKml0UG2o6vdGpsbHGDZ19BY5/Ie&#10;+PwHVVUVVltbbZUqy8qLBdmwFRRK6YbyLRzOs1S1LszYwIE9OsxsMOJqpW4FWLrQk1Kb0zOCKSFb&#10;KFvVD0vVTgmKU4LljNQr8XQumBl4qs6sEWLujgjGq0cmP9vaMqPe487WtL2i4+vat74SGCDGnBr2&#10;tjCq1wrOuu6arrnhTIBdm1J3RUqWaISjswLigtTrgp08NudmoJGAHNiePL0kBUvWeLLFH7FTZ1fs&#10;9Dn8scyWWRd016RqyWi0YucE2XOCLMswr27MWW9/s22uMR14xW4IjkxsQGU81oPy7MnFSFcRRcuD&#10;FUQgPMAHqO4yDx8xtKw6ek3QZUG8cxfWBFsUbhD6hZrFcCUAFde9ZtDmsVStVBLdb3yB2JtXt6U0&#10;WSkX98E9N0Lf1VXtBiE/SsH8IviRnJpUfv/683NX3ru+ZTfPLdrHJ+fszwLqb4Lsrx9ZLeG6/fz+&#10;hv0sVfvzOwH37UX76Z0AzFRjnffjh5tSvte1jd0QhK8bKQs/vLvlFC+hVnShyUaGL9OFtAmuV26f&#10;syuqX1MJRIHppZunnV2WsY3rgGOcx7aDLq/RdxBM+AhAC1y9/5QBKq9iKb3CJSzOwxADhoASF4Hf&#10;9iDdfg7gZEkhzqOOanXnqn4L6Oq9UeQuikQWKGn86IIqfmU1INdv6F7VMJD4nd/3JmDnPXQd7IlU&#10;MatzkFLzicon6s4/0W8KaIHuS+BLTg39j15IwT5/JCBLzb6WKn0lQD/Rf+GWekCby+oBzncIsr02&#10;o14go/sXL87YxxdL9vjWuJXkfmt9jSX24/2b9qsagL88OyVIkkLxvIB4zN4/XrV/fVqzf32cEIwP&#10;2H98HLd/vj9g//pw0P7+dlQwHbK/vh62X18OCLS99ul5t8DbK3Xbo/9Nhz25XmNvH7Xa8/t19kpQ&#10;vnu1xD697lbvacz+/HHIfvnQZS+f1kvJVtsbqd8Hl5pssDvNKkqLLT09z2USTE1Ps5S0VItLFDRj&#10;BEc3sBWZoCCQJiQmR4D6pfsPOD1IvWKlBL7UMcC53X4PWLY/q9fdUrkR27NX0N2zx/aq/Oabb2xH&#10;fX2tgysxsNSBLdAEnvhg6wVVAEsdNetKHec1mDtPr6mpqbK62hqXUrHALX8TsoICpu7mWy7rqKdE&#10;W0N9sR0cIcdBANwDAi5r+4xPBr7bWUH2sMrDlFKdAJY42cMC7mF8RyqdP1YGaEk4sbwiuAqga6tT&#10;tqr6quory0G5Tj4E2fratC0Lnuzb3Jix9fXDLqn4+ppeS3yibJXEFUfwJ03YhuqbEcAC2o0NAXeL&#10;NI2H7eTxeTslO46CPSU1eypIyUhuXDft8ESQtJg6UxHP+TWTpGgx0sUd1TFSva1vzVtPf4tNSOWf&#10;Psn03S27DmxvnXKJZzxkMUaZWY0BY/uJHiRg6dUOxsPI8s5M+wWyqFnvQqAEuNd1XZY353zyJDhf&#10;IFECL2+qaw9obzklS9rFZ69uWkdHhXO7vBf0PGhdwmqBlokBD2/rvU7M2Ku7J/TwqFuJonWgFWQF&#10;0E9SuZ8EWVcC2o8C7I+3BVoGvG7aRylcBs6YbuxWJyB8SZ8PRUfc8EPBA+jdEJyu3GLhSiwAKCDF&#10;AOxFKXUH4IiS/QzYyHmUXMcPQDnQObgFipZ9ANYrWQ9d9gNP4OoBClRRq95N4I9xHkrVH0PVst+f&#10;f+3GqWBQUu/pXRbcA+9FiRvkuj7f9ZuY7vm6IIt/PbLCBnB99EgNgu6B+kO97x1dG7un15O/+IFf&#10;zUH/E9wDzx6eddninsqeqPF+fO+0S9H54sE5gU33eem4rS8O25G5LgmQQVtQ7+7o5oQ9un/E/vpu&#10;3n57ddi66/ZbTW6Uvbl+1v6m6/zr9Tm3PPnPL6/bh2eC+N1Ve3t/2n58NGQfHrTbu8cd9vF5j716&#10;0CoQt9uHp1325lG7/fgMsHbayzuNzp7eqHWQfXaz3j4967D//GXI/sdPg1LHw678u5Tv39/32KeX&#10;LfbwVrndOldmb+7127mtOmttTLVC8SUlNdOSU1OcJSYnWVyCuvtxTDiId+Fd21WrdwuwTR3IeqXq&#10;gevhCjz9se2g9SrVw3U7aAHrnghofVYvMnyRIWwHkASymFem9dpXVU2ugzrnpwWu+GDdoJf2MyAG&#10;WDFeU+biaINUiijasvJCFzycl5fnYJsfyra0jHjJ+N3W3VxhYwNtNjooI8nMaKcDLgCeUjf6ECFh&#10;Au/sjEArm9YPP6Mu/vxioGpnI4oWc7NHVDplK/C62WKUMlIqrgiywJjSp1/ztiZ4MgIKPDe2SMl2&#10;yNn65rTLlXBCqtVlAcOOEwuo1+tcpveSjpFQFpKPHzu9aBuC7AaZwQRW4IoxO2b70sokK0fVkqPz&#10;JOsnnaVct/mlSanaVt3jjJ08Rdztll0TNHh4iNfEXYDRRQSylA/V7bunB8XDiBJgetgCWsB64coX&#10;Xy2qCTV36z7da3UZXZjXJfe6l4IrgCUm9PXr2y6mFFVLNrCmpiJbnBmyj4Luz+9JLXjfzaEHsv/6&#10;ywu7f0PqfOuQHpYtPXgX7dd3lwXZa/anDyhakmtfdwr2o9TrR23jHvj48Y69lwXz/4kiuKb3vW6E&#10;LZEAh+4ys96Y3caS7AxgsbzPlVsq710MACu4eoD60rsMvE+WfdglAY7SwxXIeXPugW2qdrtx7j2B&#10;03fzvXnYUm53AbDt4err/lwHWBlum+u63xtSr7z/Z8iqzu9z4/b5z6DFNXFTv5uPaGBp70dSyIAW&#10;dYtd12fDbuj7wO3EYCmgfar/iQOtVOwTqdonTy/Y40dntf+8vSJcEF+t/jsX1QM7MtdnK1KzKxIz&#10;a+pV3ro8r4Z10f7j06T97f2EzY1lWmb0Dju/cljd/Cv211eX7J+RRO0/qffx/MGqvXsi0D7pt0+4&#10;Ad4O2J/fD9tfP46oHFLjO2y/vRuSDdpf34/YX94N298+SOlGyj+r/IuO/eVNj/3jw6D97V2//fUt&#10;1mt/etFp7+4324PLFfbkVq0aB2a4FVpVZb4lpydZUlqyg2xCUpKLGACyfuJBckqqAysqFV/tdshu&#10;V60YQPW2Hay/hyvmAUzdHw+gKyUr2HpVC2xJqegULS4CYIuabZABWqCJG6BGShaoBqb9VeVuf4Wg&#10;i8uAbF7OSinxyVIvcFZUFHaQLSgMSdFmWGExjutMK8xKtMGOehvra7URqTkAO46qHe2ycdYXG+22&#10;iTGZ9jGAhg93hlAwqVkyeAFaAOuSynjISsm65BOROqVbuRTF60ALRP8dtCuC6vL6hFSlVCuwlQHT&#10;jQhcWbHh81Re2aZgun5i1rYi6hX4uim+Auy6bAPonlpymYtc9iIU7ZkAum6Z5TOsl3TEJUQms9Gp&#10;c0xZ3HQ2NIyqH7Jjx5ft/IWj7iFDARGXGQCWByUALpEH7CMhOGoPWN6SSvW+PMB7Q13CIMb2uPPJ&#10;evcB8HBTeKWOfHpF/IGEjr2QqnWgfXXHXhBS9O6eu35dbciOCLQfXkqdqlv/26cH9rdfn7gELGSc&#10;QtFeODpl9y4sSbmcsZ9fX/g30P7oQrakWt9ccz5ZwrSYheZyLZDLQQ8q047xNz5zroLLrlEgEc91&#10;ll0XfAhbo+t//c4Fu6TvBnCiYn0JWL0bgegCtj2Mt4P2hkCEQsVQk5+Vpcy7E7yyBbwA0NUj7gC6&#10;+h62t3UeAPVQ9eB1wNW+QNXquroHN2NP93Pt5ik3s4/X8n68F24cXAZBI0CcNO4gfR41Ks6NwDmR&#10;3/WRfj9cB6hcYOuBC2jvq8FgJdo7+l3xzz7hP/LgjD2+f1r3dFoNwlmpXfWSHp+3508vOuDev3PS&#10;Tup/D2hX5wZsVc/ZyeVxe3b7iH7HOQFSUPw0YUfXqi098Y9WWxq2uYl+AbnPjq0cdNE5G0d67OwJ&#10;KdZnB+znN/328WmzlG2blHCffXzYap+edNirW/X29m6TvZE9l5J9ofKZ9j2RoqV8fb/FXt5rssc3&#10;6+zhdancWw32SCr35oUyu3elym6dLrf7Z8vt9cMmO3uyypqbcEuGHWgT0+KcyyAjK1C2CUmJlpCY&#10;YPGJ8UHIVkKyJSalCLJfBro8dKMisPXgdJDdJ3B6wHpzgI2U2t4VASy2E8D6/bulaCOg3bVrl1Oy&#10;X331VQDaxrYmp0qrK8qtoarKwRawllWXW0V1lTU2kwi8WedUWYE+XHlJqTXU1rnXFLPiAlAlN21h&#10;jhUW5bpkM2XFBYJsnlv6Ji+cacVFOVZTHrL68gLLSI6zvKwUG+xrs77uJhseaJeyjbgSpG7HRgRb&#10;daXdwBmwHZfKBbjqvjrQyoAsShYL5kVT4rcltRrQBbBTLr3akTXBd21CUA2Ww3FTACNw9VMBXVJh&#10;2ZFNve6Y1O9xKV5MXWLgunlKYJU5qB5f+GzkUcA2BVVs48wR2zi7bFsC7Ab7dOyYlO1plwyZHJ1H&#10;XJQAkD0hVXviNK6EDZtbPmRdPY22ovL8mWD56kukXFSXkYfnATGZ+FVVonIfCa6UqCm6rZhXUDzw&#10;PNRXBFq6qlcBbaTOcZQsDy0Prx/ddmFer6RMnt+0Ny/vCrp37OkLsoZds4aaApufGHCDYT9/uOvW&#10;z/rzn58Gy9386YHdv7JiF9XVfHx51T4+PmW/vD5vv769JFVz1X6SUv3RRRxctg+vrgi6ZCYLEmGT&#10;pvGtVCzwJfqA0CTyObDIH4o8iBE+4Wa6sXYa2yhbAOVdBR60243JGhivIcsZpQO1XndJ3+dVqfnL&#10;N45rP+oxyBPhFsAUDIEd8AugFxjbDsbbwRypo4Ypt5/rjzloCnrX9Z639V1Tv6L39Y3c7fu8H4oa&#10;8NMI4EPH94yC5xz1PrTfha7doxGg8Tmh3+6M68Hw290VUL3a5TPc4/+h/waRK3fvnRJwpVqlaJlu&#10;e0fXfXD/lBTuaXv+8Iw9Bd6Xj9raUr8DLbGqywvDdvPyrL17Om8v7/YJiK3q4vfbm/tzNtCaZ32t&#10;hXb57KItHu62sc5Cmx7Kt6unG+3BdSDZIIi22ZuHPfbmQYd9eNKj7WZ7fKPBnt5qsnePu1Svsw/P&#10;O+3Vg2Z787hN9S69V7u9fdJuP6r+04sOWaf96XWv8+Hiy33zoNUeX6yzR+eqVWetwTyrKsu0nPQs&#10;S0kUZMWTlBSSyKRYqkCbmppsCQlxFhcXY/FStQmCbUKCwCuLjY3VvvhgQEx1r3wpmawQ/Xk7/jOA&#10;ve8WqFKihAGyh3OgZAOlS5rEnQIyOWq/+eZb++brr+z7b7+27775o+1o6WqzStYME2BbBdXm5kar&#10;b663SqlZMnOVCcAVlZVWXFxsJbLy0jJraQK81ZaXl2sF4ZBTuKySmx/KEnRDVliYb0UCbUlRvr6U&#10;AquvLLKm6iLVC9085JiYKCniEhse6raRwXbBlgThZPVqN5KCUwJZ51aQTTJwJqM8yL6Rdpue7Ddm&#10;gc0zSWGJ5DL4br2SFTQF2yWp2yUpWow8liSxIJkFgdMkGl5dD5JdrEjtHtmQbR62xUi5RuC1bNnV&#10;521la8aWZR6qgHZla9aVDrInF23lxLytnloUoBdsVa/BFwtoKYHsybOsmwR41yL7l1WuCsjL1tnd&#10;YAf1mY9tzrnk5afOLdvFa7gRjrsuIcAlrIuoA5a4eSBgop682vKgdcpJYLl0hcxhrLN/zBmwxeiK&#10;esiihoEsJQNPgapkLv4NeyqwouBqqsI2K7X96MZZeybIvNK5P78nYF2vYZWJrcN2YW3SrkvRv7p/&#10;wt4/O6PuJINf1wXZG/bx1XVB9qq9F3RZruf9W3Lh3rGP7++5CAf8scyu4h68er1AmNqlrQCQgqaf&#10;AUcd4KJWvUql7qGLXeT12nalVDyDZBelJM9J3Z/HV82xyLVuSDGiGq/dAGqoy4tB9z0CXd+t9/D1&#10;KheQch4RDD6KgddQeqVK6e+fc7lv6jQWnMv2bf1uwWuCbeyuGk9iermu38fy8jQa3Cu9HUoGy27d&#10;wc2AiyFwUXi/MP8XFvp0MbMCtlvT7vYJgfe0PXscZIwjc9xF/S/XFgZtZY7wx37bXB6yx7dn7dOL&#10;CUEuGKz65fWg/fLmgB0/ErKZsWS7caHePr0es7//NGr//GnI/v6x1/7jU7/9j09D9ouA+VFg/PC4&#10;xd5Kfb572GyfngmiT9tc+eurbvvruz77m+wfHwbsHx8H7C9ve+3Pb7p1nT77ywcd/9hj//ip3/78&#10;DtAKwg8b7e7FEntxp9Oun+u2rrYcqyjNklhLtfysDMvNTLOszBRnOdlplp2FEVObYhnpKZaZkWZp&#10;gm8qMFbpjW0AnZSU4MAcHy8IOzgDY0ANpBOCCIUIoCljY2MsDkhrf3R0tNvHNmWUttm3e9dOt0TO&#10;9wLsDyp3f/e17QiVF1kp02ylYp2yra+2ysZqK60TfAXewuIiwbPIysvL1fUvsYL8kABaJOiylC85&#10;EMqsSNsMeoVDeRYuyBeUQ1ZTUWo1RQVWVxS2xvJiB9rS0kKLTkq1GBfvFmMtLXUCbIcN9TY6N4KH&#10;LCXKFtgSoXBA+ya0PaVtyknB1m9PkkdhWmp3fswZwPXKdmllyhaXycZOsmBcBTNSuYe1n0TDh51f&#10;dGUtKI9gG7O2qHOWt+ZUn7El1deOCZyfTQA9GmQEc3CNKFpAvHZ83paPz9mKQLsu6K4Ltls6ZxMQ&#10;y46exLUAfFlckqU9WMt+1dlR2eTUoHV21LgQNcLFiFA4c2lN3cITbj2y6wIuoHUxtAIlyUK8X9Cr&#10;WIyuKkAFsl7NeuiyTbcTRQRsgZuHbTA9VfB8edkevVT9zW0B4bx++xxLSYjWd91vV85v2g1dj0Dx&#10;rIwoOzjUYFcF2LNqvK7onp/cPm7vnl+wH99IxQLWVzfdIBqL+n18fVOgRcVKzb57YK9f3hHUb9gT&#10;HWdkHuUJBM9j16Q6VQImYoOvClgA57Oy1efF/ADYBd3TBalfts/pezonVXxW3xt2TrA9q+/vjPaf&#10;vXLCzl8FtILy1VP6bgTL63TpgeAXaHoDqh64+HE9dL2S9WrWK1n/OpfoR/C+dlP3e/Os6moQrut3&#10;ce91LtgmgkLbl3UPgen9tQ9jv5vVdueiPvMFd/5VXefGrcB/e03b1G/eZuIKn4HfHBeF9t2S0haE&#10;b+g7u6t7uSdjii2gffKEfBpSuVK296WOz+q/vDzVZ8szg7Y8O2gXTk7Ye6nZP78bs78BPQajfhy0&#10;f8j+LjD+69OI/eP9sP35bb/96X2v/fpeQPwwZL+9HbbfXsleElkwZH9+2Wd/eiaF+rjdPj1qs1+e&#10;dgnAgu/9Znt2v9FePmyxF1K1z+41Cux19uBGtRRxjT2/XWOPrlXY/ctldudCiT28UmUPLlfa3Sul&#10;9uxhrxqDZquvLrTCcKqF85MsnJVlBdk5Fs5Nc5MWCvIzrFy965C2szOSLEewzc9Kt+y0ZMtISZQK&#10;Bs7pFspRL1tisKQkbFUsTttYa1UVJYJyiiUmCLaxUZYg4MZJEFImAGCZK2MFV+3nWBxZvaL3fza2&#10;9+3dbd9//Qf7/qsd9oNs19c7bM83O2xHYXmp1TU1WkVNtZWUlVptHX7aWisUJFkNt7Gpzq20UFgo&#10;RVpVK8iW61i55ZeUWV5xqeUVlVheQZHlhQstOzekm83UB8+0mtKQ9TRXWbO6njUVeVatMjk1zvbr&#10;QyRlpFq8WpXE9GTr7GmyIXLWDjTZoADrlruJGCta+pAw58OVHRrrtukDvTZ7sD+wyUEp22GXOo1o&#10;BQbQAC6uhMUjDIyRUHj8cx2jvqiSpYqxRUxKdl7AmN+ctiVUrRQvinUZ9as/pK9Tsg1cUbOU7Peu&#10;BEpf9xAOXAioW5bzALaLEdgeEYx1nvZvnliy7u5618isqoE4enTB+XYvsOjdtaN64AjLCrqJ+FaZ&#10;c7/dlwgktg9+XZQivKiu4XbgUr8iCNyIAAE4+BF2QMKij08ERWYjAUDgS2TClBRPXNy3lpW+38Uj&#10;3xesr1/YsMP6fU6poTq5PmHnjo3bg1sr9uLJUXv/+qy9f3PB+Wbfvyd5ebBET+AmCJKZ45d99fym&#10;PdL705gA03NqEE5hutfzmOpOper+vWLlHEoGu3AVnNdnwvw520vO5RggpmTb7zuj7wdjm3MBOxa4&#10;J1C0aoyYFOHKi5+B6tUt3x3fm6/7c/heA8UauDCYGk1j4XNS+Peh7hUrddeg6Hy2Kdnnz3eKV9e9&#10;xDkuEgHfr16na17TNooccF8TfHkf9zvrf0Bv6Kr+E/dunxRYj9rrR/pdnpyxp3fUwzmnHtnCsC1N&#10;DtvioT6bP9Rkl88O2NN7o/b8Xq+9uNth968CwHr1ZJrs5f1We/u40949IYKgy57cbLfnd7p0vFX1&#10;FjWyzTqn3bkQ7l6rsXuy53rN07vN9uhWg8Dapu1meyWViz27W6/3abQ3j1vd4NmvUrZ/e9sl67G/&#10;vO6xn5/ovfTa51dr7dHlGrtxttn62/OtujxsNTWl1tpaY21N9VYugVcooBZJzRbnpLsynJFsFaEc&#10;K2Xl7lCG5eULtjnJlpObKnblWJmuwQrfRaFcsSrLwgIv8C0tDLkyNTnekpNiZXFSvgmuTEqMdeZA&#10;HAeAo90x4JyWmujqKcmJtmvn9245nG+/+cp2sgCkbOcP39mO6sZ6a2xrtd6Bfuvq6daHqLGGhgZX&#10;krGLsq4O2JYJtgx4lVlBUbHlFhVabkGBhYtVD+sGw2FLS89wiR3y9eFpKUhEU1igFketR2Zeru2N&#10;ibZEyfXkzAzLyM+3WN1YRnaK9fc12yi5a/XgjknBboftsCDLfkKg3KAZA2WyQ2M9No2N99lhqUFC&#10;w2ZkzDIjSsEbwPUuBQ9b3AqBKyEoZ4+M2wKQ3Ziy2XXtc66Ew7a4NmULDKgJpBj7gKwHrYeuL39v&#10;n2Er8PqMRn55DyBLuYG7QceOC6q4DtpbK2360IAtLU24HLr4dgkLY518fHeY8y+qe8gDzgPtH24/&#10;6OVCuwTZC0xg2Gbs42Hdrsp8PYCt1KzULavqAlq/TA7lQ+0nkQqgJ6ie7unMjO5zcdROH522M1sT&#10;dv3inD17tCXQnhNoLwd5E95c/QzaN6+ZDXYjmJ///Ko9e3bNpYm8eHnTuQsAH4r2LKZ7ZRtIegOI&#10;GCoWyHqYYhznfF7nweuBevripjvH1znHG/scbHUuUARUQfc+8PHyvWDbYcv3th2wlNuN32Q7VB38&#10;VHqAbgepV+nUOc/nrMD8PWHnda9cg8xsVwRXNylFKp7fE7uofecuqedyjUb1pJ1WQ87S+1cub9md&#10;Wyft4b3TUpOnpCCP2rnjU3bmxGFbIwWmnpdjW5N29/qUfXgyKUU6an9+IbX6rFMKtc/++mZQ+3rd&#10;4NavL3rszyr/9BwYSs26/T32z49SvR/6BUlcAz32V6ndv3/slxrul9rtsr9oH/bbmy4XSfCX193O&#10;fn3R4Ur2/fqyw3591WW/vOiyT0877c3dFnt+vdHunq2wx9fabGOx0pqrMqxWKrRGoKytEHRLC6xc&#10;PeiiHEE2N91ZiVRtSV5QLxBbwlksGy74ql6YI0WbmWR5GYkWzpQCzki3cHqahdJSLS8l2TIT4pyh&#10;fgEnAM2QGEwReLdvUwJdAAxwgS/be1luXID9+qs/uNKttOtB2zM0YA0tkuRSte2dHdbZ1WnNzc0C&#10;aqlaAAEyk7XCStx2VVXl54kKBSWFUrKS6YIq0QVFhQVWUV5mRQUhy8vLctK8DHkuS05OlpJNEmQz&#10;LU3XS0jNsPiUdMvIzbOEpHgrKc61AcG2r6/JBgZabEiqjpKVc6kPDbfZoGxY4CVzj8tPK/ASCoYx&#10;cEZImMsSNhWkUJw6POSUrfffAlwP3mWBljWKtoN2bnXS5gTZKf35phbH7PDiAWccA7he4VL+3rzS&#10;3a5y/TYGdHEfANcTZ/DLLrm6g62MQbSjp5bt+PFFt2w7C1cyNXlZ77txbNb5axlEC/IaHNVDyFpN&#10;gSr1gHXdVala1Oy5ixvOXUAM75lza64EtCgdp3J1LkDwEEEVB0b9ogOqX+wRyDJp4C7uhseBkmZw&#10;hwE1EolMHe6zU0cP2+mNSbt0ZlZdvBP25sUFe8cMsLdSrS8vu/jY16+uqrzqQEvGrse6FiFcKPaz&#10;F9cdSADLRXXtz10SPAQOlCkwBKLAEHACWLa9aqUOLDGvWik9RE/ps2MA9iQLBzIwGdm33c4CY6DL&#10;dSJQA3ZAke8KwGK/V7B8bx6+lPwefL8eltvNuT0Ecep8Vt7LK11KX/cg5j64L+yM7pHP4BsKPucp&#10;4rN1DfaduahzLxzTf4tMWit2RqC9eGnDLl/atJv6X9xSr+Hh3VOB2+DWMZfAiMRDLM9//uwhe3xj&#10;1H59Pmp/edFvPz/ttp+eElrVLxhKbUbst1eD9ufXQ4LioI4NCsRD9vMzICn4CsI/CZB/etljPz5j&#10;MKzN3j1ssU/PO+29VCuzxV7errd399rs1e0me3GjwR5fqbb7F8rt9uliu3exXAq60h5crbKb58rt&#10;yskSu3m22u5eqLc7l3utvyvfWitD1t9QbbVhwTQ73krzMq0oS0DNSrECp2qlWLNSA/BK3Ya1na9j&#10;eYJrruCam5GkbSnb9ATLSku0bHy4qUmWkZzg4JqWKCUbH2PJEeXqIbrdtu9D2bLkOGXUflbK/fqz&#10;bQft7l0/2I7h8VEbPkiKssPW3tHqYNrR1mYtzS0CYKVlZ+ULnCErKS2xouICN/mAFIiFJQVWLNgW&#10;Fgmysvz8LMvVhy4pyLW6irDVVxRYZaGke3qqPoQ+cA7riuVYUkqaJadlWWpWriVlCLx6zf6o3VZa&#10;FhJQO2xAkOln2RuWuiEBshTukOqDspHRDgddVC5wJf4WhXtYCpDtSQF4kny1UrikZ2RdIabzAlfK&#10;mTnvxxVYpW7npW7nBNKZpYM2LZtcGLXJpTGbW54wsg1RTswM2SEAzbkoYcH5yBoLys3Y6pYAC2Rl&#10;q07VfoErhpoN/LSLxtr1RwGsA22gZl0o2GkpXIEW+J4UbJmwQSJj7n1V7wFoATJhYQAJ2AbADSYg&#10;8FA7BRtxGaBuzuvh2g7W83oQqbttdSV5HcllgCyhSMx+YjtI7cdUVAL7g5ljgBY/LoNnwPX23WCw&#10;5datU3Zbyo1pyoPd1TY12mKnUEY31u3x3eP245sb9uNbfLIC7AuW6iGLF4lkrhppIO/rQb+sh//0&#10;JYFPn+vMhXUHN0Kb8FcCkeNnVx0s3eAY0JERsuUB6xWtBzHACcAJjFCwR7UPCAclr+ea2AnWttJ7&#10;UGK8HzADXLgsAvAHg2Yu7lXKk0EpgBo0cAFYXbfeHQ+m97LPN3gennwur2g5H/OgxTxIiUah7hUs&#10;r+W4uy/tP6ffzrlUdG3XiGjfCd331mmiXPgPEcmiz3dy2Snak/pPXWYatnoMV65s2SOiHG4ctetq&#10;tG/pHlnf6/TxaYFtwl7fHrXfno3YK3IO3Oi2p3eG7cG1dhk5CLrt9sUme3i9Xdbm9t2+0Gz3LlNv&#10;FyBb7YH2P7zeao9uttvL+7327E6XKx9r+/615sCuNtmdi+QyaHPljTNVdvtcrd05X2dPbzbb60ct&#10;LtLhxe1O7au166er7PmtHju+2mjNtdnWXl1oIy01NtZSafWFaZYRvduyBMZMwS9DwMsU8DLj91t+&#10;apwAnGy5mfGWlZ1g6emxlpYWa6lpxNYSpRBnicmyJAF1W5lAKQOmAVABLoNk0Z8tTu8BWD1kY2L2&#10;WXTUXvv+u6+dywDIfv/dN86ALK6EPbt32o7y2mKrrCuzzp5Wm54elyotsaqKMquurLSy8irLyxdc&#10;1c3HfxsuDFuO1Cr5ZkNSsOGiQgdgogxC+YKvINtQU2atdaXWWFchKOfqA6RapqCanZljOVm4EQos&#10;JAWcnpXp3AlpuVmWlJ1h+9VC1DfXWO9Aq/X2Nwq2DdbnlsRhYKzLQdb7bcmu7nImMFiGMeFBRlgY&#10;ypauN+4E/LWHnQtBCtW5FPDdEp0wYYtL+GsPBfUjqjOFl8GylSlbWx23o5uH1KVS92rtkK2ta5+U&#10;67rA56IZIu4HohtYj4z9bj0k3ADHZ23lqLaPBWskEdWwpfqWwMu6SScE15N6KE7JTp8QhNeCRSWZ&#10;hbbJe6zT4NXYgfE+N2i3eUzK91SwfDMwQtm6NfQFWnyvmI8scK4BHlI9gGdROxEDun5ADPOv84Nn&#10;fkDtrhSah6ofKPOGywDQErOLuckEbnLEMbtx/bjLpfuQEe5rm/bqsRTt88v26TUDYtfs1VNBNpJd&#10;Cp/sXcGKJDqBGttywHOqDOjoMwBNwALAAJSHEaVTeRHjNdthido9d+WU9h0VbI9tK7EtB9ijghJG&#10;/diZFWe81h/jeihir46JUOAegGMAWhqhqwIq/tjAxeCVqi8xFKkHrO/+s49zuAafwxufixBADKgy&#10;UMqkFuondH8etB7CbNND2lJDznEmyhC5snVSn4HyGPk3luzsWYFbxy9eWLO7d9S43lYDoP/QJb3+&#10;2hXBWkA+d/yw3Th30N48OGgfnwzYmzvt9vSqIHlb0L3XKwB2SG222IPLHYJio92/3GTPb3fYo+sC&#10;77VGe3a7ze5fETyvN9vDq9rGX3u9zl7cYvaX4Hmv1T48kqp92KHrk0C+y3580edmiX160i1F3Gc/&#10;Peq2j09b7f2zJnt3v8ueXGq2mydL7da5Srt3tdMO9OdbQ2Wm9bWW2MG+Opvsb7KJnibrqy+z3Lj9&#10;lhUTJdtnmTF7LCt2t8qdlhn7g2Un7bGcjChZjMRetKWlBN19fKnJSYHv1ftfHTg/A1RQddEHRBQI&#10;rtssVhYVJbhG73d17LvvvrU//nHHvylazIMWl8KO0vIiKyoJWVNLg4s4KK+utELBMzMbp3GVQFpu&#10;+aGwg2NRSZH2Z8jSpWBz3eyvkuKwlZboWCjbyovypGaLrK6y2IqLQnpNgWUK0nlhAVpATZFMzwuH&#10;BGspXZUpWRmWIPmeqDJG8j1aH7K9q8lGBM3BoUDZDvRJwQ52OLfBdv+t990CWiY3oGhdDoVIffwA&#10;MO5xK+Yy4YGS5DV+e+HwsC3PjEZszJamh21+csDFjB6Z7lW93Ranu2xhutuWZvpcjOEaSWYEQvLI&#10;Atr1TUA664ALfJcFTFQuWeUB65bAylI5K1LP5FJYk2pemR9xqRs3Fg/alpT1FqWOb61M2jFd+/jm&#10;nB0c7bLerkZbmJ+wtU1moUmtOFW75kBLPOVlwW17nOx2iAJV75fFbQB4vbL1SpfzfDgYdWALaIlG&#10;AKKA1QMW8BKpQN0Dl/hTuv6XpK4vSEHfunHabui6d6V0nz487xKZvHvOfPsrLi/qfRctcf7LPav0&#10;XXugRumB6dSptgEK8PGQ9cACsB7MvA44AkrKk+fZf8y21DgdRd2dleJT/diZAKxezWJb6ll4yHrz&#10;EHbKmO9L9+YhCSC9sgWYHrbUUasYdeDq1awHKSXX8X5X9vH5KPl8qFnM7+McN6mFz8T9bKsDYs5h&#10;H7Clh3RcDTeA3To6b8eOLdgJ/f+Y3XhCjT4rNrMy8xX9d86pR3VN1wa0p2nsj42raz4uAE4Khv32&#10;46N++/hoSFAcs/cPuu3Dg177+emIbNQ+PhiwX54N24+PewXJHp3bZR8edn62d/fbXUauD4877Men&#10;XfaWKbj3W9y2qz+QYr3fZC/uNdrrB80uCuHFzVp7d7fRPjJIdrvOXl0XqC812uWtQrt7ucUunuyy&#10;lrpMqy6Rom0stdHeJjsgG+9ttEMDLTbe02zlOakC7B4BdpezHKna3ETU7V7BNsqyk6MtOyXG0hKj&#10;LVnH0qRo05PitS3QSqWmSBUnMUgfsYTofZYYs1/1wBIF8YTovW5fbCS6AIuJ2u9AipvAq9jtBmiB&#10;LJEIO6oqy91026qaKmtsa7OpxUWr6+i0rMJigbLEsrOJjxVMy8ssL6R6OE/7c628rMjKmawgwFYU&#10;h6yqJN8aqwplJVZckG/pGemWmpVlyTnZliIwF5YJvIW5gm2KpWdmWLr2Z+RmW1JmusWmJ1t6Xo5l&#10;O0u3nr5mGxRIh4Y6bKC/00aGuhxY8dcCWx+NQB2f7fg2wLpwMB1H3bpVHEgkTuZ42eQ4x9p0TrtN&#10;T3Tb7CGpRoH3MFnldWz2UK/NTspUksuWed8LUsIkrlk+cshWVw/bqhQoYPWlq5M7walamRTsupQp&#10;SWiOCrJHWQRS2xtMlFifsJWVMVtfPWirS6Nu1PfY+iGdJ1W7Oe1eB7jxG7egaif6bXlt1o7ovUir&#10;iHI5p662i0IgIYgeeq9KgRcQ8+FdPqzLA9fXverFONeHhQFdgt5ZWfcOXUwB14PVBcdvA+wXEzCl&#10;aIH5pcvqKuval6VQHwnYJJp++oBpnxelXqWe9V6sIBBA6py6v6c+wxW4HRNAqDt1q/s8SV37zmj7&#10;ou4VAHnDVeBAKAvgGqjak+fZRsUeF1SlDM9uSuWe17Gjtim15yHr3i8CXWBLnRLzoPUABvoenJSA&#10;1gOVkn1evXIOdcrPQHUZ1PA9H3dA5Rj7gaaHJ5+Jugeyvwb7UaycQwlQt5fEZ3vQutmIKFz9T9yS&#10;+xtTguhhO3V02i460G7aVfzharDP63NdurDpzj13akzd/kl7fmdMKrbX3t3rtrf3uuzVfXIV9Knr&#10;3ynl2iXrsQdSuncuNdm9K42CYIPdvRLYjfM1dv1ctdt/9XSF3T1Xa/fO19ujy8324KJU7g2p5Gtt&#10;9uRaixRwiz291Szl22zPbzQ5Bf3+rkCsfS+v1duT8w1252Sl3ThVZrcvd9rh8SprqJYQrC237vY6&#10;G+5ttgPq9U4Oi1UjbTYhdTvZ32wtFSHLS9gXQFbgzE+Mt9yEOMuVYsVykuMcbLNkmanRlq4edKpg&#10;mc7glywtLthO3C+g7t9tSdG7LTFqlyXs3+nKpOhdFrf3e9u/S7Z7t0wA3fmD7fxGQP36K/vhmy8u&#10;Aw9Z758FxjtqGuqdgi0WSImbbe0UwCYO6kFvt6z8sOUVFlpZVZVlCYxk42KqbaFUbL72hwRdfLLV&#10;ZWE3MaGKmNzSIjcdDgVcUFQoOOdbbj5wDjtXAscAbaZKvz87N0cADznXRGJyvBUV59ngYLtb4NHF&#10;1gq4YyN9sl6pW6naoW4bHcZH2yf1B0y7bfKgwIqKHaPOBIde7cel0O7WIZsc67BDox2RH6jDpg90&#10;2jSL0KmcnRCIWU5nVADWvjkBmHSKq0sHbFm2wqKPZPdanbAlgZGJD6xJz3RfpgGzjhFLpc/PkAVp&#10;zMF5af6AM+JiN6SANwXjzfWgPLZF9i8pD5VHt2aDab5HBVmpD3y9DKT1jLRba3edzS8ccBMsmGm2&#10;dXbFwYVVGi4LbL8HJbD14AW63raD1w2G8eCr5NjnIHcBEFXrjYB4JkJ8nn6q45xHkHwwvTQwwosu&#10;nDsiwK46v+BpwQ5IkF3s7q0Tdv3GSSnpo3o/4K7uqrqzp6UuGbA5qRKIuJhiGWBlm9cDT+AL/PjM&#10;QA9jv/sO9Fm8+8BD0bsBzgpuqGT24Sc/rvs6rvcFvCfO4ULYFFDXnW2dogzUrZ+Msh26XA8Ack/A&#10;1StYgItbAT8xoWbAn/dkkI4SWPKZ+a2wM+cE1Iid1Xd04dJRV/KdnNL3QKQAdl778UcDXg9SyhP6&#10;DCdOkUNj2Tb133F1VOxxwZWJL1sLtikhQMPOkvpHN1CzOiY7fXZev4Eaad73gj6L/jtnSG4kCF87&#10;M23Pbo3buwf9Al6Pvb7ZL2U5YK/u9tmbu4P2+s6gyn4p1iGZtnXOm3sydfHfCMjeXt3psNf3OqVc&#10;BeoHHTreZu8fddg75zLotvePcR9gXbJu+/FJn94zqL+9r9cJti9v4KKotSunyu3K2UY7udVu7c1Z&#10;6iVnWmdjiQ20V9tgZ42N9TXahHq8B9Xj5Xke6Ki1cGa81Os+y0uNURktsMY6uDrAqp6VKMAKrulx&#10;+51lJkRbRnyUM19PjdlrSfsF1KgfLC7mB4ulFHDjovdYzH7Zvt0Ws3evRe/ZY1FMs/32W/vuj38U&#10;bL8WbL+4DAAtkQZAFgO4O0oqyg0rq6q00soKB1wg29bdZWXVtdbQ0mrhoiIH2gKBsKioQKW6//n5&#10;Urr5ViY1W10esoaaUispzHMRBx6cGHVcBQA1Jy/PcqWOw0VSy7omsM4Nhy0zJ9fCxUVW3VBjYYE8&#10;Nj7W5ccdGu4MXAjE2ao+KpCyINvogV5jPbLh0W4bkXol5aIbBDs04AbEnO9W+6amyHeLz7bP2ZQU&#10;7qQU7yGgKggfFhwPT7JkzoAgOWyLsyPOluZGVZI+UbAUSJd8tjDgus503cPG+kcOsocZeGMwrtsW&#10;pgbdXHCWzVlfGLcjAu/6vCA9S5LyMZdlbHV5UoqW9IsBdE+om0cuW/Lc4ss9GnmwljfnnKod0OdH&#10;4a5Kfayf1DE9/Dyg16QIA/AFoPSwBLL/K9ACYQzIble2HPdq2F8HWHvgcv3Af3vxM9jZ9kDHzhMV&#10;IdgS4UCYGrC8du2Y3SFX7rUAJMdOkNWMh37N1TEUuoeJV20A15WCJNDDACi2XYkCQCAL2HAh+HPY&#10;7329RHsQBcL+AJzA2IOVfSu6Pq9bc9fx74HxvlwL1wFKFPs3l4Dew+XG1fcF9DHvynANgEpg6dWq&#10;a0RUch3AzTafkzAt7Dor0aqk8eH7QNnyWv998D2570xwxU3gv0MarGPaJu56a2veNgXaLTe7cN7t&#10;O67/FyvUnmdlj3NS/ILyKV3z1BkAPWX3r89IvR60R1eanW/0ycVOe3Spwx5cabInVztknVKjHfb4&#10;irr+d3udewF7fbdbcO0WZHvs+c32z+XL27I7rbpenb2Qen0ilfrwSq0UbJPdv1ilc/Qe1xrs8dV6&#10;vb5Nr+tw5cubbfbsSovUcINdPl4tlSyhNFRmDZW51lpXYl0tZdbbXmlDPXVStE02PizQDjXbmNRs&#10;WTjdMhL2SLGiUPdJne7TtuApS4vfq31Suako2ljLSBRkkwRXGcf8cSwtntfutWTti9kvJfq9IPod&#10;avUPtlMA3QVABc09u3a68us//iGYAQZcI5D1oEXFYgDXKVomKpRXVwl8UqpEFpSVuskLTW1tVt/S&#10;pv0l6s4LoIIqYVyhEPUcywsHSb7LS4hpK3DLEheGsoNkMhEl62FbVFIcKFtBNTU7zzKY2JAXthQi&#10;D9KzLDEt0xIy0mTJFk/GncQ02x8Tb/VNNdY32OQiDobHem1guMuGpGBHDkjdjg+4fSNSsAcn9KMI&#10;mqz1Pi5w+m3CvNh2OW6nWRiy36YEwulxHwo2aBPaPsw6Y3OC4dKEK2e1vUjO2qXJz2Fhs4SICbiH&#10;F0dten7EpmeH3KKQpG8EtCwyOYky1nvMC9KkbSRpOW6HJV1jGfeDDH8tKhcDusB2gzSNy1K+DLqt&#10;BT7g1fVZQbbdGhpLbUQqe371kK0ck/rVA4cquiy1BBw9/DwgPWQ9BDEPWK9q8dViPuzLK17MX4vX&#10;ech6Yz/XwXgPD2m3rDqrSQgkvhtLaNGt64K51CUw8HAAttSBrweIgwivk7GPEuUKHIneoPSw9DD0&#10;sAVsANdDlpLXYi6sjus7ePJ6FO6yyjXtD+prx46oPOKugfrdPuGE67loBx2jIXBuC6AKyLUP9wZu&#10;Dl7L+3E+JffmFTH2+Z4jJccw/xmJTGE/7+vcJXofd33V+S68quV74/vz3yGq1jdiqNwtQZX92JYg&#10;u6EeE64oehCn9NmP6bOSZP70GULAyBY3YQ9vH7Snt3vs3sVae3yh1Z5f6bfHl9XVv9kquNLlF3gv&#10;U2+Vuu0RSDsdZF/ewsUg4Grfmzu9UsHdrg58X9xqE1Bb7ZkUKuCl/vR6s6Da5dTr67vtgYqVOcjK&#10;npMv4WKdXTlWYncuttjDGwesqynbGirC1lZXrnqp9bdX2UhPvTNULWq2sTJsabF7LF2QRKlmJUi9&#10;JgiqSQmWm5IohZvg1K1Xrijb7KTYz5aZCJADZetUbaxUbex+qVlmeP1RinWHICtwfve9tr9xMbJf&#10;bTMGwb5mgkIEsKhX4OrNw3ZHbX2dlZZL1ZaVuciCkvJSN+hVXql9AnCh1C5qkyiDAqlZpuMyIaFA&#10;28XFBVZeWmiVZWGrKA1ZRXmBm9aGCwDDNYASzsjKspzcPAE7JNDmOkvPzbdEIOss2y2iFpUYbzGC&#10;bFxSjkCbKugmWld/ow2MtNqgADsw0u3KYYF2EDWrktH5YSISpFI9ZCknpGQPEG87PSroDmkfYB0R&#10;WAcFxCHVASRrxA+7/bOs7DCLCaxSoFPT5MTVcUGafLnjUr2B9dtBVuKUTUgljzuoSy0L6jMC8IKA&#10;GSyrPC4lKsiuStmuSg0fAbKCrQBLMvJVKWQMt8TqMnlwyZerc6ReGXBb25xxIWm19aXW3tVg47r+&#10;vBTxxrFF9wChBlFVPmDdK1ZSLG4H8GcYChDYdkXrVS37qPtrYB7cvvSuAuoe1pzH+1y5KsVHLge6&#10;teq2nlf39PyFdbtyZUOKVl3h82u6X4EOUOicoyqdT1F1Z/osDrgR6ARABYQBBJn+vCklRv2EGpkT&#10;UmaAEyWKSmUAjP0MfGGBcl0TaIlnJraZ6dK8HgW7qm2gFhigXVX3mnhooA6YuQeXnF2NGb5x7hXQ&#10;okwBICBkGzcJ73dKn5f35z15ry3d61Hd/6pet6HPtwYI+W4wHVsTKLHTl47aMSl8QrM4/+QFNYBX&#10;Tuj7UF2fcfO4Pr+ut6nPfdQN7q3ofr5sb1HXvWNrUrL8L4AwcAXC1IHwWd3b+Ysb6jlp+7gaohP6&#10;fram7eLZSUF2zB5f67K755vs0cUOe3ql155d67En19vs0XXB8pb2qf7kaqtd3iy2hxcFRCnPF7dQ&#10;sV0RqBIb2xkoWm2/ut1qr2612osbzVKqrfYOVwPhXqq/0f53Au0bnfP2jkrOu9ZkDy/U2vVTpQJ+&#10;nf30asrOHm0RRBMdSDsaqqyvtcoG1cPrl6od7qm1UYG2s7FMMAWiuASiLFv8wLISZPHxliPY5iTj&#10;Uoiz3EjpQJwoyCYLuMlRqu/X/hidq/3xUsSxDITtlZr92r79aod9J4j+wGAXCWKce+ArQfUrB1mg&#10;+/VXf3T2bcRH60HrFS3b7N/R3d35OYF3e3urNTbWCaZEGeRbjtRpcVW5VdRWW4FUaaGsvLLCCgnR&#10;yiOcK2Sl6uqXFIcsLDVbVpbvprgxEywrJ9NBFthmC7IpqRmWnZNvmbk5lqXXpmdnW1JauqVm5qjM&#10;sqhYgTYuwRKSsywpNc8SU7ItRl9YWo5g29dkpBLsHyCOttvZyKjUrGz0AOuZBaAdPdDlVC31ManA&#10;8Ql16SdHVA6pFDBVTk2PCayjrvT16cMHPtvhmQMu78DoAa7R7a5JHK+/rge6PwbYvU3PDJpbKll2&#10;6HCfTU732tSMlLXqM6xNduTA52V4/Dr17FteGbOVVancFSlg/MCyBRLg6IHp6m2zmvpyKfsOt6Lw&#10;kdXpQPGdI8aUh37dQdK5B2TXUKZ0RyMgxbya9ZBFyfpj2wHsVS0ABai+9JAFuh62AcyDc86dFwTI&#10;0ysgHhe8Tqo7TowmkL19S+95kcQ5AgDQEVRwg2wclwkMqLANKU9AC+BQhZunjwhKuA4A17JguSgY&#10;LjnDx4oF/tXA7wo8GQRjAMyrVfbzWvax7V8PbIHr8uaCM7df971yLJjNR0J24MpU17OC3RYqU/cE&#10;ZJ1LA0Wqz+LyVwh23t+73f976cY5fQap3aun7Cj3oe/D3dexFTWOJ/Xa4B74XL48sgHkg/um5Hx/&#10;zxxf3uQeVVeDsXlm3VYE1/WjR2x9a0mN8oIs+C5RtkGypFlXut6Dvs9TZwXZk7P6nXTPW1Le6zN2&#10;49ykoDjqAHvvXIs9u95jL272OCX74DJxr/X25LYU5/0eey7golpfXO+UddvNkzp+HrXbJQh32b3z&#10;jXbnbJ0ALRV8p9MeS8k+EXyfCrCPbnbIulw87iPB9pGU7qMbbS7G9t6VZrtxtt5unC6zu2fC9vFR&#10;t717NGYH+jKsqjDWKotyrbmmwrpbqq1HsO1uxYVQYT1tVVacm+IUaX5qouWnJQmWKFn8svECcILU&#10;LIo20W37fRkCctK+XZa4f6fF7v3WYvd8b/F7d1r8nl2WtH+vJezda3tRo4Lp91//wfbu/M5SE+Ms&#10;LSne4qP3CZ6o2h0C6x8F2x321R/+YN98hevguwhoA/8sBmS97aisKnE5DVraGqypqd76+vqsoaHR&#10;KiurrbWj3arIfdDAWmG1bnZYQbjAsqVQ83KzVc+38jKyeoWssqJYCjdXkM51oGXhRnyz2bm5lpGZ&#10;bWlpmS6mNiUj3bIF3/TsHNWzLF77knQsNSNH9RSBN9tSpHCTpXSz8gTctBRBP9ta26qtvaPO2jpq&#10;raOr3jq7mclWZz2CsIcswMUC8KF2e53iPSjgTkrVBsp2QNv9qkvZTg19Ns45cDBQyJNSrlyDa+Ej&#10;5dqA1YN2+/v5OscD2OJOENwFY+B8MOLOwJUxRYjZLOufjQnGgUsCP+/C0pjNs9yy1O2sjIkSs8xa&#10;W5uxycMHrbquTKq20UZJjH54RIpZsNXDwyDPKQGXSQgOmEA1YkAU1elB6t0FgNa7DXzoF3D151EH&#10;osAU88qY0itl4OrBHbzmqJ0+LSioEVhdlbLamHN+wEuXN+zOnRN27/4ZO60GYUuKb1NqDdCuEQJH&#10;F11AAA6Aa1373XRmICzVhhpdVRd4XcoOpfhFnQYqlxL16kO5OMb+NQGJY+w/cQ63wppLEETSIHzf&#10;vvTXWJfq4z3dRBOBFqiev7jl1CCDTTRswNd34R1kqavh4D1RqV5x+/CyVb1uUddaUmOyrM93UvdB&#10;jOsyiYw25909cH+US+vcz7wa12ln/v6458W1w67ksx/RdRb0/SyrvqTvbVmvIyHSqiBNowVY3Xcp&#10;A7oYyhYlu7Y5qc8ybafoBQjap7R9+9JBqdABKU26/v2CbJdTqyjYR1eb3QSFRzc67clNAVOAfXK1&#10;XWq3zZ5ebbNn2v/sOj7cFnt8tcmeXGuU1ekaDfb2Vr1UarW9ulZrr67X2+sbjfbiSoO91DmvdfyF&#10;2699Vxvs0flqe3y+1h5dqLKfnjKF97BtzVdaXWmMVRVnWqV6zdUVJH6psg4xoLu92nqlbFtrSyzE&#10;7K5kqdTkaJlUaWqsZSZRj7YMwruoMzCm/d7YTondHVG3cRa/b49F7frBuQd2/6DyOynR77+z3d+r&#10;/O5bgfYH1b+zmH17BdwES2FWWOx+26N9338lGP8RE1y/kXLVNbb7aTHqDrS1DSWChWA0PuzWCquo&#10;qJJKrZRVWW0dKyy0WF19vVWUV1hxYZGVFUnVFpdYUWHY8qVMC8J5AnAQSwtoi0sCH25ufo4AGQpc&#10;BwJqppRruiCanJ7mFG1GTq7qLKyWabGJ+GVTLDE11VkAY3y6hZZfWGqx+kLKykLW09sia7Punhbr&#10;6BRoOxqtt78lMljWJuABvU4HQAc/fLkH+gVQgfPgYFCODzplOymlO3kosEMyFO/YWL9e2yPrtO7e&#10;BpXt7jpcv7O71kEX80D3xntjQyO8f4+DODCnjgF3IDlyUOBXfWqWJXoO2vTcAZtdGre5JUEX8Ko+&#10;LZs6MmGHliZtanHSZhem1LA0WZX+WCx7M6LrHRKwmaG25qbnrtoFN/tHcBVELwiemIOqYEGJ7xTA&#10;su3VLNveZeC3PWgBKVD1th20mAct5aWrqGGuLZAKAFtSWCekGo8KTOcvrDrQomhxC2wILMuC25K6&#10;6Qwo4h7BTcIMuDUAS8SFALwsWxNc144tO0Xn1Jyu6xUoSpVyQ8oQ9YcqpNxUlxjF6l0Cfj8lihHj&#10;GpSLgtSRyPVWBHNA66ZSy05KuboIAXXrgRYq17k2IuZdHRsATNf278e1qaNsV3X/82pwFmRLgijK&#10;ekMKdE2f5cj6l/vAmFTB6xdWZ2x+BRdGcC3qQJh75HNwnTltL20t6DvUa9cEcdnqhhSt3seFGOr+&#10;uWfqwPeYGoLjNFSbU1Lkug81EMd0nTPHDtr96wcExhG7f67T7p1tl0ptVL3V7pxpsjvnmu32+Ta7&#10;qfLGmUa7e65RgG2313e67ZXUbeAi6HT+2efXe6VyBezrwwLwiN251m+3LvfZzYu9dvVct10+3WWX&#10;TnXZ+eOddmarW5DvtmOrHba+0GxL0/U2N15tB0dK1XsLW1dXiVVX5okzeVZdWuiSjZezBmFZ2Cqr&#10;i9TjLrWWBgm+7BQrysyyoqxUK8xOsoLMBKnaWAulx1meytwUKV2V4Yx4K85J/rfjlHk6zrH8TPWa&#10;k6Ps+x/+YN/u/KN9u+srB8edUqjeL4t9J9X67R//aPt/+Nbidu+0lOgoS9wXZXu/0Xl/+MZ2Cbbf&#10;f/PvA2L/DtrKUutobXRJYDo726ylpdmqaqqturbGGpub3UBZVUOtldWWCZAZlpOTZgX5WVaYl22l&#10;Bfn6QvRFyKrLS6xCrU8xcbahTMvKSrd0QTQnNyRgFkjBMt02y2ISUgTSHAE2W1DNtITkdCnZdKdo&#10;E1MyBNhCy8wN6/x8nZ9nWaqn6RrRyYlWUVOmH6LRujprrFdKtnew1fqGOqx3AGu3AdwLQ53WP9xl&#10;gyPdbuBs9GC/DY1JnTJwpjp2cFIKdpsdmBh0g2uci9+XQbfuvjb98AJ7f3Bd9vEeGO/B9fEZU6db&#10;z/H+0W7r0f10D+oc1YcE18EDvap32dA421LB4102fliwj9ikFO6hOcFeNr0wZlPzrAY8ZIekitk3&#10;JQAfkOIurSy0ptZ6GxgUzMe63QKWDM4xVZgH3w3QyPAf4k44K8h5uyBlef4SgzksGkm3Hp9doHYd&#10;gCPQdf5dAIqqVZ3Y1+3mIYt5NQukSVTOqPaWAEks8AZqTTA4KTjcvnbMbl4R7M8ya2lFsBEoBQW3&#10;jtuKwLYuOAmi3tgGHBuCBSoSyBHe5mbZqe621c1fZtvl/Y2krTyFCwDFC6QAMwNby1KEs58BNr/E&#10;xJIZW9L7HpHyXnGQUrd8nbzDQb5hjOxtJBZaUmOAOwGoereBV7fOBLFV7lnv5Y33AoxLuibvCTDZ&#10;R7ms4+znnjz0twN39sghmV6zvmTzy7POltZ0zsaSGlY1DrpnzlvSfXNN6v5aK7qfI/oMR3TfNFqu&#10;cVBD4AbGjut7E3SPH1+3U8dW7aQ+34VTE4LhpN27PiEwHrQbF0bt6pkhu3p2xK6cGREUB+3csVE7&#10;d3zMTm+N2KmNITuxPmDHVvpsa7nPlpZ6Zf02P9dnU4fU+Ks3d4ieonqEB4hXPyjBw9jKULOESpOs&#10;0YaGW2xoQPv6m11JfpNu9Up7u+utu6Pe2pprrbmhUgq20IrVi/1sEm/FpfkSgWFrqiu1mtIcy0ve&#10;Z3WFadZYkmNNpXnO6goyrSacof1ZVl+UbTUF6VZVkOasIpRipbmJVpaXZCU5CVacHe/KUDo+WyY1&#10;xFvCvn22S8qU2Fh8s4D1u69U/8O39u0OQrm+d/t++PaPFrVXwI2VxaCAAzfDHgF5t+wHKV3CvX6Q&#10;Isaf60Db091uVVVlUqOFVlpeavVNzdbc0Wm1DY1uZlh5TY2FS4stK5RnGdkZlpebZbVV5VKwBW5W&#10;WFFhvsvlWMqqCqFcp2xr6ipd5EGWAJmcnuPUajzLTeTlOndBAvkOpGbTsgJlm5WXr/2ZqucJtCEL&#10;STVTsi9VrVZGXsgSBO2klERraa6xvr4W6+tvte6BNutUvZuENINSlSNdAl6H4NfutvsFvWFBaVBK&#10;c4BQMZVDQC9iqMMx/TH89qgUJ+dwva7eJmfdun6P3otroSg7uhvcfur+fTG3LfD3DrcLtlLdqndr&#10;P9sDYwK/3mtkQgr7kIA+2R8pBwTRwUg+BQA77OoAmHKSfQ68Y9bYqsauosg6pW77dV2U9pTOX2BA&#10;TXADAH5k3IURnce0TQl4VffuAurumOsif4k+wPVwRQAFtJcFUZZIAbgevF7JAtntoCWy4NLlTSko&#10;dfuAobq6a+rSAtob2n/nxjEHWnyJQHRd3eKjdKlXDwt4ghCwID8w6k0QxvDb0lXnswEN33WnpOtO&#10;6YCCb1WAcYNoMrrcdL8PMe16cVywm1IDRrTIuHO7HDo8atP6PqlPzYza3OJEYGq0ZtWokWiI98Q9&#10;g8LmfbyC5X0/A5cBLH3nm1LpuDcw391nxQy6/HT355anVP+yz7sDOJcycBXMuePYgs5leztIqaNs&#10;3XGdz+sCl0PgUnBuBfJu6H5dlAaqVffrIxBcjLaOHTuuxm5z1U7Izp9S43ta9dOCsezoycBXvorb&#10;Qr0McjcvSXkvqdFaUmM0L8jPrczarBqq2SNTbtB3njwhEgd8n5P6Xg+olzimXiM5SgaH1Mv8valn&#10;OKTnZEAiyVtfT4N1tlfLaqylscLqpFpLBEqsVLCkLBdki1m9pZUMlfoAAGEXSURBVFDwFGyZeECs&#10;bDgz0QoyEi2EUpUVZiRYWIq1QEo1lBpr+akxqpP3IN4KpVxDaTEqpWhTo7Vfahf1yyQGXSstPspS&#10;YqVSY/bbvl3f2x4p18BP+0eZVCp+2K8FW9wFgurO7/5ge3dJ4e751vbt/t4NmO3Ssc+g5TypWZ//&#10;YAe5Zgm/qpSKLSqvEOAKBNYKK6ogP22VhYrLLEdd+KxQyLIFytLiUn0B5DggqUzYCov0JZCurLJY&#10;dWaRZQuOqYJpEKa1NzbFopLSLSYtw5KkaNOzsywtM8OVuBFwE1CmRvZRJqam6PXJzlJ0LFlATs0R&#10;bJOSLTk5ztra6hxw2rtbrEvKs6dfYOsT2GQoULZ9ieJEbVLfrkZRu59DxKRiffgYJcZ5nN/Z0+xe&#10;60t/nc7uZrcvUL063qvWWfu7ZChalG1g7U7Zjko5YyNSz9iY6mOTwxHY9n9WtyyvDmQ9aA/pj4zS&#10;GZsY0u9RoEaszPmmh0Y79MfudasEuzhbwQYIOEXrIApQcRtsOL8cXeFzF6R4BdfTgh5GnTXNqLvc&#10;t4Kucz+oBLQeulcjUN0OWF8S+XD+4rpes2Ysvb6h+wh8tYdtU1B1oL0u5XxxS8pqWdAUDHV8+ciE&#10;LR2ZtgXZ4jKQlbLTw7y2qeNSbCTu8crMw9S5F1TSJfYj7IDED/wwDXpmCVhJDaJgZUDh4LQA4Hou&#10;+k6nAe1BQfaAzJeChXoI3jdPSB/+Tbrfzs+p78ZDHuOeuBdcB6jXAIQBHDHed2552pXcD3Vv3A/m&#10;j/tz/b6p+YO6xpT2H/o3A6pER/jreCVLiRHFAGhdgiO+K30nfnCM74cSn7Nr5KT6z5zfstNn9B85&#10;PWenTkzZqePTduLYtB3fDOyY1PyGekuEIFIS+73G/8zFgatx0H+SxEeH1VgRJslq1qMSFH7W5gDK&#10;FbEjsPYhSGRDiBKBFUU7KMj2dNVZV0eNdbRVWXNjuTWo11xekm9FYUAb5JN10UwCbTkKVf//sgIJ&#10;t3273FTZjKREdf1TLSzY5qXFu1hZLC81XtsJgqgALOCG0uKCUsfC6QBX5yQLxCnxgm7wOvy66VK2&#10;qQn7LS56l+3Z+Y0A+p3t3fmti5/1UQfff/2dg+2u775y56Bu8eXu37XHuRF2/uGPtlPnMYnh26/+&#10;6ECL7QCyhHUVlpQ4N0FDa6s1t3dYWXWNZYeLLDNUIMiGXc6CrHym4IYE01zLz0u38rKQwJvvlqwp&#10;LZYSzcuSws2zUJhJCkQbhCwpLduSM3KkSNMtQaqWAa6MnBznRiDyIDUzcClQYikZGU7JxgmqMQkJ&#10;lpiW5qITEgVq1G000+ayUqxFsCX5CkvAADyMASOMugcvIASaHpxYn7rf/XT7BdYuqdUedf0Dddwa&#10;WOR6ABS3AHVex7VaOvV+ek2fFDCKtbVH7ynIdqCsBdguXccb7gNcB9jQgYH/Hxs+MKhj6modFmxn&#10;B13pVKyAO4nKVTmuP/L0wrgU2ZTVNVVbcXmBtbTrz6r7J76WcLNpvQZFxgOGskVxEU514gxB8nqY&#10;LrAI5Loz9jvlK8MXeUqQJVQMmDjVK6M8L2ADU690Ae/VK8ftispLl6RiBc6Luu5FQRn1fF71U6eW&#10;3aykTZSpQLum8oy69NevEhVxXFAUaKW+8MmiZhnEAbR06QO3gZQZXXqVqFvyPDB4hML1ahf1y/4V&#10;lezbFOhm9f0cmh6WjdjMvACuYwuC9+ziITskiI5r/zjhfALD9Bw25tQsoXtszwpucwsTTplN6/wZ&#10;bbM6Mddf1+fBeG/eF6POyh00Guv4f9UwLAHZyHsuAELgq8/nwQpwDy9OOijiYgCSQHY7pKcXJnXO&#10;hFO0qGDUOIZ6Zd8K6nIFiC4GjdGq9q1J4eMnlqJmMg2Adco0MjBGg7QiMDLoiFtnS+r21NkFF4Vw&#10;4gyNyLJT6tiWQLxBAyMYB4oW5Yw7Qo0YvQ8paT73lL7rqck+t5zUFC6D8V6b0H9xgkgdInT0bIyo&#10;Z0ma02FKiY1+gXdoRL3OoSbr7a+37u46Z+3tgmxLudXXFVltZaEV5KdbOC/ViguyrKw4V+DNs8qy&#10;XKupDLkZqGH1qpPjYix6z25LT06w1KRYwTHKslLiLBvQCqJu4EtKlfhZQreyiJ+V5aieK6GWJ8AS&#10;XxtOT3KpFYtz0iwkWOcL1nlSuTkp5EaQut3/vUULtHukSPf/8IPt37nbDXrt/PbbSMgXbgT8ucG+&#10;Xd98I1X7tVOzuB+ALX5bQLyDHAYuZKu4yBqaBClmhFWUW11jg4WLSyxcVGK56tqTd7awUJAVTMnS&#10;VV4ekoWtRKCtqcb1ENL+PMvNZXptqks6ky91nJmN+yDLcgvDDqi4CXAXEHUQuA+ALeqWgbEAsuxD&#10;EUfFxTvIZmQLwhlpFpPEqpdSyXH7jczpjELiqwWAHd1NAqJUrkDbJhi2dda7kmPboUvpoKxzASbW&#10;2t3oQEnZIuuOKFfgDGiBLO4Dd52IuwKl2jfSJWALuNrXrPfjWh62A2M97ngfbgvV+6Wg2QasQ7KR&#10;CYEWRT3Rb0OHAtiOO7eBVJfKKSmsWSmrOSA7JxDoAR4RnItLw1ZdWylV22SDo/pTS9XiQqAbh7JF&#10;cflZR5SMoGPOpQBctQ91hgFkSvYRTH9ckEbl4kpA5QJZXAPOXQBgVfeKF5cDQD7tYB0o5jPqRm+s&#10;TNu6HkZULV3QIFUfSnnDzWra1IO8wkOsh3Ze5y0sSc0JMAAE6FL6AR5K3A3epwpknZ9VgALSnAOU&#10;gTSvBbL+GpS8hn2oVpTsuJTXAdw2E8RZDzobYRahehWoXK6Husadwfscnht33ztg8/fDNXn/7ft4&#10;DefxXrMCtiu1DVTn9X0AWA/aaY4L4k556304Z/sxQEsPJoCwwKbj7jo61zVCgiu+7WV146ljazRM&#10;+j6BqzfULEqWyS8rzERUfW2dfBrTbsLCufPqyZzR/wCVLhijdplYApx5PWrevdb50qdcrg/W55uZ&#10;GpINGlPOxw+QMa/HlQD2YAS0g1KvTJ0PlC1uAwmWAanaAUF2oF7PUr11dNVaqyDb0lZpTa2V1thY&#10;4VQsy9GEJeJCualO2aJqy0tz3QAZ6pb8senJSS5vbGzULksTTJPU7U+I2xfkm81IsKyk/YJslFO2&#10;TMF1kxR0Xo5gzL78tGAiQ66AG0xcCCYxMKEhk8kLcXsE5r2WEb/Pon742mJ277LE6Bjb+/0PwbRb&#10;KVUULgAlx4E39u1kH9EHOod9RDOwfwdQbW2XMpMxTZY0hsWlgqvUKxAOo2AFTUK4CvHBSr2W6WHH&#10;OR3WF8NijKyGW1xSZCx/k5efYxlZaW6KLvGxTEDIDhdbuKLK0rUvk5jaCEy/RB4EapX9/hiABbQx&#10;CUmWkpaic1RmZUoVZ1hccortj9rrVDRuhDZ1pZsF3ea2Gle2EgImpdvSTimIyjinS8oTXyrQ7NSf&#10;oSNinerKtKlL06rXtPcyyIZ7wFurM3y0+G+Z9jt2MAgZOzDe70psTPVhtezYoB7eXrXk3k+Lz7ZL&#10;fzi2+/jzqYvlz8VXi+tgVMAEsKhTwsOYzTYrtUWdMDAmT8zOHVDrX60GrsCV/cOtgkaPTUwTyRAM&#10;jgFaIAtc/eANpQtJ2jao44953yN1/HonVHp3gvffen/uOW1fEGzx+TolrHNxObjgfR0/LcW6JSW2&#10;Lris8HCSuFxd0DNnl3WdNdfVZ1FMlNGSzvO+2QUpPpQSAMPmBZ5FqUJgGvhwBWZdk3M4dw5lqDrH&#10;WAuOrv+kVGvQIE3KgKuU7CFcBeoVqCTqAwACRKAKRCkPHUbd4j7Qd6zvl+txTyha7sO/r/cho2g3&#10;1IXnOO/P8eBzAGcpUl0Dm9d9Ak38w7NHdC2dh78WIyQsAHAAXdTr9jqADfyxgDbw6Tply3eme1iR&#10;Ag4UtK6p1yzomrhNghmFAWj5roElSe9X9J0ScsdvQgNIg4ebh7XpADJZv4AtdaeAgavg7A1XCstE&#10;kbSJVamnCIEUYJl27mEbKNkOO6D/N9nnSF5PIigSPxGRQ7SOyyut/yzAJaqHMM2W1lprVE+toqLI&#10;CiTiwrKQxFo4L1OqFt6ErKIsX6CV0AuJDUnxlpGS7NRsSmK0697HRe1zMa7piXFWIPaEWSssTSCV&#10;ws2RMTkhJ0VAxR/LRAUmOSTEWEr0fhc7iyXu32Nxe3Zawr7dLqY2ZtcPFi0jpnaXU61BfCwK9geB&#10;E5B64HrQksVru3m3gXMd1DVI+XW0W2V1lZWWlbqIA2Z9ZQuu2SwZrlYkW0DNlYVKci1ckmP5hdlS&#10;u/kqcy03nGshqdUc3AoFAm04LIACy1yLS8m0xIx8K61ttrRQgWWEwlZUVu7yHeQVFLoBL2DrIBsB&#10;bWJqMFAGaKPjExxok9SKperLS0hNtdikVLdCQ3JymiXExusHKlaLWCOFB1ADRct2S0edgBuoWu8K&#10;4Bjm9gu+vsvvlS1KtE37uiIKGEPZfnE50A2Siu1XXcYECrYHcUXgE9Zx/LJci+s6c4NkwLZF10dF&#10;N6reLBgD3A4bGe+2CVwG08T1CpikctSfmny6rIM2K/jOCbazqjMteEj3WFqcY02N5VLejTYsFXGA&#10;+F0BGlWL/9BBUwZUPUgpMeJCvaJleyPSbXTnsE+gPgp4Vce98NmfC1zPM0FAgD7NzC0BnCTmlAKz&#10;mw56QuAWDFYEjcXFcUFrwtYEW2JsT+k8wLwiCDDpAkWLEkWloR5RoEAQNeoNtbh9m+P+XA/N7a/x&#10;16BEJftIEmyMsL5DuAvwy447O3QYA87q3ut8jOtzTyhW7o97+KJkg247Ctaf69+LOu9NnXs7NCsV&#10;zWxDARfFGijZQKludyd4/+x2Q+m6/QA0EqXANr7nBYF2XgCeAdrAWg3DLBBfwuctE3BJ4QkwgaQD&#10;sO57RQp4Ufe3pmucPLGs31mA1X+F83w4mPfn8jpWIGF1kpl5JvUM2IR6AeQRAa5B8iZWqGYBVTLn&#10;dbmVqYHtqETFWCQZlF8hxYOWMMnefvVAe/Ss6rlsbat3Mfx1DYSTih2ZaZafneHW7SrIE2Ny1XsW&#10;h8pwH5TnWF52ilsJAUWbnpIgi7PE2Cjbt2uXRe/d4wayspISrDAr3cIsxEicrVOsXxLMoG4T9v5g&#10;cbt/sNidP1i8XpuwZ7erRxMv+8P3UrG7bN/3uyxq9x537V0AFl+toL5bx/e4GFsmNQi+Efv6D/8+&#10;NdfNHBNgve0oqq6zwsoayy8uEziLrbi8wk1QKC4hp2yhlUipssItOQ7ygak+OMvVENLFcjUuEbiM&#10;mWNM4+V12aFsy9J5GYRoZeRaSnqOZeaErKSyUsq23EKlpVZYXu7cCOkZWZadLWDnhy1X8PWwBb7A&#10;Fl9tMioXV4PUbHwiSwSnWBo+29R0l5y3urbEmloqpMor1RWpsLZ2/LfN2kbVqtXUNtbagUshYqp3&#10;qvtNTK5zK8iALNbejY8XdwH+WUGzGxVM1EGw/b+yDllzb4u1CsztfQI2+3rb3DGu1R3xA/cKwgMC&#10;LytIsFoEcb/E3eJjZOLE9GEpq0MC7aQUrfYtzksdSc3OzY656cEcb2iucgvMtTRJpeve8BcPSxmP&#10;HRacBVtmYblprDImBaBuXMjV5pxUzBE3mu4Gc1Axerg2tZ9jGzxs2s8DCHBJu+dS7wnITEDATbD9&#10;2Eld/zgrRUgRYadOqeup6wBZb0tSXCel4M4LyqdP6D30ALuE63rwF5YDOAIuDIgBtACYU84t8HsQ&#10;e5ChSD3gPOQwvx9jsGtmHpUZqFdKB0GpWLY533f7uYa/Hu/FeYAVtYrv2w/IEZVASB3RHssoc30O&#10;//7+GrweOG+/lyV9Vo5z3VkBdkrg9VANXAy6llOqAuIRVH4wUMj5lLzWw5865r43dy71IBE9YKVE&#10;1bpBQnoQ67qfDTVu+j221mcE2sCFw/+A/4dXst7V4EArWM/pvzelBt8byfZJ1oSRuOmAgEsd5Yrh&#10;KgCsfhvrV29xAFOPrke9xq6Ikm0jyqC52hrryl3Wv3KxxC2uKCvOy7AC/Ka52g5nu8GwksJMy8lM&#10;tKx0ABvvlC2qFvACW6IEyK5FPV37AHZeZrJLi4iKzdPrSCgTt+87NyNs3+6vbc+urwXOr2zv7m9s&#10;r+ps71N9/04BVcp117e4B6Rmv/tKavYb+45S2/t0fNf3QZzsN1Ky33z7XWBSt/9bRZtfVGKh4lIX&#10;UkWibkK8CPVi1YQCqVVvLFWTl5vpfLQF+dlWLllfrP3hArU0Ie0rxEcb1rkhywnnONBm5xUIsKjd&#10;IgE0260RlisQZ0n1Zsvw0zJrLEugzc5lsC3k3AbelcDxLO0HwMAWAKcQvZCc6iDLemYJCYlStwnW&#10;0Ii/J/D5tLTVuNaypa024lKoFmiDsqm1Sqq2Xj+4WlWVrfrBO7oapA5Rt1Kc+kMQQdAZ8flihHh5&#10;hUsdF4Tfh+L11qUWvGsoiDggFwM+3gGngol8YDke6mrlAaxr/VtsbLTNJibVrWU1iGmBdrI/8IFJ&#10;PYzr/PHRdjs40qbuWKdTDgf15+7qbnAxhY31+iwdjdY/1mMjJNFZGLN5AcDFUgqIqFQeHhfaIxBu&#10;qvvIA4jv1I3mA1uBkXCsDWeHHWiJHAgGTgBzAFvgegylK2Ob8vM+PagkKzkuoHItl5hHjcOSVNay&#10;ALAlgJ+TCj53StfSNTe2mIHFLCn8roFrIHALBMvC000PtoFX4AoIuvJAB9jitz7g9mMMXlH6/WxT&#10;4g6g7i0I78LFEJzjr+/rJFjnff1x5zIQeEjkDmDdjDw1Lh64q/pu/b36+8OVgPFZ2Pb3xTnUF/l8&#10;UqW4E2Z03Ieg4R7AXcCgE5MP3Hur7j8/IMW4T+/O8Me4Pt17v/gooASYbvVn/R+Y3MKqz0f0fido&#10;FI+qB6PfjggFN3i2TdVufy1wJSseatbDlTolLgGfG3o7WFGxft0/6n67q6vOgbZb1tFRa22CbF11&#10;iVWWSLSJHVUMqAPWnBSxJctKwhlWGEqTpRthXvk5yZadkWC5WcmWKaXqFC2DYYnBYoopCbEuLCt2&#10;/x5XB8T5LMKYFhOEdWXEWWlOklXomhX5qbI0K89LtUpdvzgr0UqykqyaATh8wzmJVpyfZDmp0Raz&#10;93vbu5Nwr52C8V5BVsr22z/Y/l3f2V7BnXhbpuJ+LcgGeQ+CHAjbIQt0d7BMTWGpVCizvAr0YYmP&#10;LRI0BcuSwlyrLNN2YY5anQIrKxZ88zOtqlRqqqrYKovyLJyfYSXaLisrtHK9tlDwzRZ4iwTs/IJS&#10;B1oWZSwoKbPKunrLIKsXKzhE/LUsAJlN/KzqXsV+hqwUL+eQQDw9Jxg8A7IpgixJavJ4bVZIsE2V&#10;Ks60WrWODU1lUrdV6pJUCay1n9WsdxlgzW11Oq9KrWq9czk4twPuBanN1t4ma+vGYd8kULZZn8DY&#10;M0DUQbMrsX6Bsk9/oF79gQbVfRrSnw3rFzyxYXWrDqr1JzPY+EGpAP0xRwRMVOzocKuA2WETB9pt&#10;YqzVDh1sN5KSzx4ekJLVa8bUBRtssnG978GBJhvrq7OJ4WY7QEo4gXlE7zusLlhVeb7V10jFt0kl&#10;SCkP6kFg3bMlqS1A62IqMR4mwQ/gremBdoMc2udiRfVQsVAlfrtNnbMJlLXf26rzsc444AJgr249&#10;ZAPQUkoVbaquh5jZYQB2YeGgHRFMMDKUAdrzuA+kDPEJrm4dEeiDmVIMKqEMF6X6MK/gfJceVYcf&#10;dWYOJQtYgQu+WWCKXxVVd1jHAuXKcRSmPw9V617vtgOFyXn+XK8OfZ3XcA4zufATA9glUmTq+wCy&#10;uF0WV4AqfmXuGyB+Uda8FkWL+vSq2Z/DfS7r8zK45V0JTsnKULjz+uzeTUFUAd8Fr+V9+J445q9F&#10;yfX5HKyDB2Qx1Ci+WZd1Dv8qDbB6Om4ZezWsRwVVF5ngGtvAxYDx36AhBrQs7TTDpBlSjwq2qFnA&#10;6peQwrYrWOqUQNUNgEUAy4KrGEvpd3bWGqFcLY3l1lxXZo0Cba24USnuVIbzrExirgwFK+6UqGRg&#10;DPYQ8hXKTXGQzc9JtZyMFMtKk1qVuRVrI7kIkuKiHWyj9+6yFO1LitlviVK5SVF7LVX17ZYStcdS&#10;o3e7JDLpsXvdWmOUabIsUieyJI7KzEQp5ASdT46E2P2WTBLwqJ0Wvftb2/v91w64u6Vuf/g6gKub&#10;GSbV+9Ufd3y2QNGS9jAPxcrAFklh8qy0LGwl+nD5AiaKlZCtvKx0KxeAy9T61JQWWnNlsVuAEVkf&#10;1pdSrNeWF0sRF4b1GinbwkJdr8QtTY4flpAu1gjLFDxRrgWl+qJb26xIZTpxsrIkKVTSJmbk6jwA&#10;my7VmpNtmTqWlZ2nkum8mYKqVDDJxfXj5APszByLjY0VsFOtuobMY7lWXcvEiRIXd9rQWGnNLeqq&#10;tKol7WiQ0q1zSrZdP3wns1KkbnukaLv7GmXBZIRebTO9F6A6NSpjogDwZRvIksZwTH+8UUGO0Wsm&#10;Ebj8BhPky2XQLMh/wJ9zcpxFJPtsaqLHDk/22uxUn0rVD/VoX6eOd9jBYSncgQYb6a2zA331NtRV&#10;Y8N9DTYq6A/3N9qo3nNM7z8uqLeoQSkXbFulxnulaMcEkkk9bDMomBUe9MiIceQhog5weQhdPfJQ&#10;fX7AOF/KZ1NdzLVVwVHl0a0ZZ26fIMN0WQAMfAGvV7hbKCI9wChaQAvUWcX3COpKSg3Ynzy5YOfO&#10;LtmpU4GaWiPrlM7fkLoinIjFLlGPS7qfeSmzOT6LIDFNSJZsSop/8vCQTaD6GRhkEgILbQrq1F2Y&#10;luACcBg4nNb5h3Qu9cNS2JNTwzYxNSrDbTBhk9MHpG4ZuApcC8EinnpPRtZlBO6zhhzfo/ddovxQ&#10;gHx/7nuk56B97t7VWNFTWNBn5v7pzi+vBeFrGOD0IAaWy+vzASiBbeQcFxqmMghvC9wmnEMDwD16&#10;NwrX8Nd1rxPYnZrm+9b3x72hbmcBrL4Tfo85fVc0evRgnJtAkHWrO+s39/8TXs/rULPUD+s7JEcH&#10;9jnHh2DL+n1AFfD+HrYAtlfPE3BFwVLH2tWjrK8XMwTX1gaJoJoyQbbAykM5VpiVZgXZsrx0C+em&#10;uagDIMvgV1lxnsoMQVbqNC/NcjKTLCtdajMD4LLwKz7bBAdaDEUbtUcgFGwBb3zUPovbv9di9uyy&#10;uD27jRUUkvcLmPv3ucGw1JgowZMUizFuyfH8VFbUTdY9JVmBFDQTGrIjUQxZSftUj5bFuLSMSdF7&#10;pGq/cXDfv/sHlxeBiAOM6IOd31F+40K8dpDIGx9suEDqVFAtJSiYsC2BNlyQK2Dqg8pQuijW8pJC&#10;qykrslpJ/mop2SKBOSTQ5qk1Ki0O67hAV15u5WXlAm1RJEa3WAq3zMIqC0pKnR/Yh3nhKsimLnWa&#10;kpNv6bkhy8jL036pWCYxZAYugtSUDOeXzcxkem+W8xVzz7l52ZZDlrDcLME4VfeiVrE8T++bLeCq&#10;W8JqvFWFUrulVldf7qxVChfAdnTWyGrdqrOdBE9TyvoEWRz4JBUfEzyHHGj1Z9IfzOU64A/Fnws1&#10;i0rVH459nOf/kOznDwl8MRKVj4wCYyBMasdu5691MBdAGSjgffFn9fU02oCsX3/UHgG3p7de5+kP&#10;K+hi/VK6A7Lyslyrb6qwPjKZEb5E91gPFwMYQI4HziscoErJA0Ud811F/3Au66FbWz8kmALdCcFX&#10;D6Ggy/amgLtd7WLetRDkOAgULcmmUcgoWka5gwgDdbmPz9mF80fszBmdQwIXRsX1etQhLo7PkxNk&#10;fmICShJfKDO2mJjBgB/GNhEW7GNmkt92vlNBAnOJewRqymDl40AVY0ALPy0hXxNTAvh0EOXBpAWi&#10;PIAN3w+lb5Scn5sGZduAEQN73Of2+3UzyzZRoIEyJRqBCAqACRQDVSuw4ZcVZIEm+4DpzLzuXceC&#10;yIvgPKIovAL3Pt8v1whCywgpA6j81v73xBww9RlwGRCaRT1wJTEhRA0aDbJ+d/8/wfz350Ct782n&#10;Hv19UiWvYP0EBcDq1Sx+WczDtqOjxpqb1dusL3E+2SaeQ/WI6RkXCqwFUqrFLqQLv2yqg2xpERMW&#10;6FXnuH24DnIFPwbEQjnplpsp6EZA62HrDciSdQvoRkvRAl4GylIEVXIUJO0DtgKlSiwthjjbeMuI&#10;iw3qiUQpEIcbzEDLcnCNtoyEALTsx+/LbDL8woCW92B5m+i9u23PD9+5GNsgWXgQArajtLRYYBT8&#10;3NLhwFXSvbJIpm1BzI3+5WdbSBZ2PlnJegbC2JebaTl5GVYgwJJ/1g2eScEWSs06lRyS5Je6JZdt&#10;no7nCeqllVUu8gDFCnSxQqlals1JRrXmF1iK4MvEhdT0NEtmjbGMLMvNCblBszwmQmRLaatxIJ1j&#10;2OVWyBdssyxG0j4hMdZydF9lagwqqjCBtlrdE8G2prbY5Xetqy+zJv3wHWpluwTabiALcGU9AnCf&#10;YDakrvqwFObIiMCqLru3EXX9R0dpwfFD6Rz2qx4cx/cqCOvPhg2pdXdL8QBhYmhlhIy58DLnAyYa&#10;glFYBgjqnM+Y7lWvIDvYK/BqP3kduqRsu7rU7eqoss4O3bPqPbL6mkIrLc2zti79sQ9IdUwOuFSK&#10;h2cDYPDA8BBh1IGGf6D8Q+mP82BRotIwQrNQcyieJe0nWQmuAjfzS8f8oFmgbgNFy4AbqpYS98Ei&#10;D7pTeoD6sJ2Xoj3NdE9cD6eYbRWJhIjAFshSJ0TNg9fXARnuDtQ6BmC9sQ3gXKnP5T+PBwaAcUo3&#10;4reldJMTnAV1zuW1/nV8N75BAk4MGBFrCmx9CXS5P+6Lzwi8vtRxF/BdErEQDFhhPoSNY4AWuAax&#10;t0Hpw9vY3n6c0DWmD1N3PlnntwXgqFquzWuDBtX/tvzefBYGUwEtExecesV0j4CW133+niKfH2j7&#10;hgr3gwetEw8REQFkvZKlxDxkASwlShbQomYBbXNLhZ67Sid6KivEiwI911KoeUwWyE52QEW1evMT&#10;FvJ0LC87SbAN3Ac5mSmBCbTZ6SkutvZ/BVs/lRaLFggT9u0JVKxgm8KquYnRKgXd6N0u+XcWkxuc&#10;Wo3SMWAbF+xj4gMRC0nkvkXdxlgG4NV2qnjDABzvF71vp4vtjdm/y6JU3/kdKzT80fbuYsKCQMvg&#10;FyvaMn2WqbVhfQEFAm5pSMpQcC0pYPZXyE1KyA8TJ5vqQjFys9Nd1EFIkM4TUMMCbDhcKHWp7oDq&#10;JAoHtCha/MB5Am5JeaVTtAy+AVwmRRDulS3LLSo1VltI9ZMZMtL1XhlSsHpPBtNcFrBA0RYQ+VCG&#10;ayLP3TeuD6IicCnExMRYZkam219Uwmq+IafSKwXemtoS90O3SAl2tglcst7OOuvvbrA+Z/Wq19nw&#10;QKOzkcEmZ6MRGxNUR+niyw4Iwl/KYMBqYqxb9Q5ZeySmUPsOdLv1yyb0Jx2TIh4BxH1cX6DG+gX2&#10;/nq9T6ONqX5Q74NN6Lyx3mYbEXhHugXfjjrr1n13NZbJpMzVYIT0h6yqLnVRD0wrPiDlzIAF6mxe&#10;Ko+HCPOw9Q8VDxN1/3C5fXTDl/TwMTgjRcbAzAoDM3pAeX0Q8P7FfUC5rIeVVSGOMoNKXW3qGN1U&#10;1jtbULeVEW/iaU+fRNUyMUJwPcVkiQC0DDBRuhCzCHgBmFe421WjH/UHaNRRvPgfqWMejBhQ8YrU&#10;qXfd/8JK4FrhNYExEBZ8Px5QXAOIYgAWNUv4GgH91F2ilsiAEvfnGiYZ98Q9upF+fXfORRAJDQuU&#10;p77rSOldAKjUQM0yM02Ai6hXr7i9H5nzqLPPK1tULeYUrn437p/PwW/rIenUvMo5wRYXgmtcI98V&#10;oGWwbCFyPufyn+D13riGz7+8PSfzdpcBJXDFbQBYvcuAATCEQxt+WUG2pbXa6hornDuvQj3NXIEV&#10;V0BuVoplC7ZA1LsNSCaD24A6+3EdBMpW7MlOc65MDGXrYQtg8demRAbD9u/5wfZI2aI2iRTITIy3&#10;0jwp5DSp5gxibcnkxSwxwr9iLJcIhUSSgQfJxDPioi3TlTGWsIcwsJ0Wt/tbi939jcXs+sbi9v7g&#10;AB6l92FgbK/2Re39TsD93i2Fw1Reohj27PzKduB/xS1QUV7sSmZ3kSgGBVuYnyn5nut8JXlI/EKB&#10;S61MofYx+JSnmy6UUgXWJYJ1iYCaH8px55WUMpEhpGO6dmWJO8703dyQvmCWwRFgiaPFdeDdCJRs&#10;MxhGmFeQszbTktLTLVxSZCFdI10gzXSKlvct1Q9W5u7BLbGj+8EVkp6eaon6UrP1I+UUZFh+Qabe&#10;N133lqnPpW5JSb6VyXCyV+ge3Q8qZR60lkmutcxIjbd0ffEpCepaJOyR7ba0uF2WFKOW0dkProyP&#10;/sHioxjtVKu5T1/0vq8tJupbld/Yvj1/tGjtJ9NPTKSli6a127vT1Vn0DYuP+WL8OCwI5+pun7o3&#10;CdGBqaVNT02wtGTdm8qE+Gj77ts/qnFJdYN/PVLLwyTGYTR4QnCfHnDdaoBCGkbqbnCEuFweQIF4&#10;+0OFAl2UWqLbTygQKogIgiBMS4BS6YPePUxdXZDBgCnwRe2yUsQ83XrZkuDGQpQnBaczJ5eDATVg&#10;K1B5oGEAzIMMsGHUXV5YAQ9oesXmGwfAADw4Hqg4us2HdD1BWtBz7hDdE4M/wBDIeijibqDu1TIG&#10;0IE8s+VIGsP2MYGfSRzYcd07hioHvM5vqwaG19IA4Pec0+clkgAfLb5Z7zagxBicA44Y0PQQPUQy&#10;etUPTI/YgakRG5eCxcbIpSzlfUjneAgDacxDGz+184nrO+A7AZAettNTg85njqJ1DQqNLoB1oA3c&#10;Bf773A5oN0lBjbb3xXo/LO4CzCtZF8IVUbO9EhA9jHUItJ0SCO3EsavH1d7R5AagaxtKrbq6yErD&#10;EkeCY76glyNQ5uJzVZmdlmwF6pGWStCVFkg8oWQBcI74kysOEPaVLdhmCL56VkOZqRbKEHhlvDYj&#10;NdFS9HykqcxIT7boqD22a5fgJ8XJ8uIMkOXqfcN6Pz9DLKTzSByOFejZL8iQyk6NcXkRnG82cZ/O&#10;iXOpF1NjdlviPj37gmy8ABu3SwzYrWdWJRMcGByL2v29W548hoTien/qO8jA5fyv6mqHBUm2i2Uu&#10;pIsZGoRylRcJsCHnJsgRrHKlFHNzsx1sAZzz8RJrK0VZIEjnCtD5zm+rL1PXKSgKZpyFCgr1eqlX&#10;ARajDkz9JAVvwNb5biPnZbhVGQR3XZ/FHvNUFhcVSdUGcHeuD0EYlYsB2zKpXSZg4CcuKlIXW+c1&#10;1NZaQ02NVZWWWTHuDV0rNSXFkpOS9OMk6cdRPTHRElVP0R8gTT8e6R5DOOz1wxfS+NC4oNh1PwWu&#10;VMOiMpwjZa8GIF/fyXYLaX+eVDmtcH6OYB8xP/slrO+UEVVvBfn4qVK0Hwtew7neeE1R5F7COVLv&#10;+3c7eFdVFbtZcvh8WXWCh8WbVytTh4eCfeo+A1CMsDIXWsYkCRl1QrMYbabOA+ohi6GKfDQBdcC7&#10;LvgxkIahdLElwX2WSRSCGaAlGclJwfTc6VXn1908LrgKVgDSgxZo+W2ASx1DnXpVCmgxr1Y9eL1i&#10;B6yr61O6FoNXDGhJhet+mPUGQLe7IjDgiLFvRbBEobr70j06Za1tGgRg62fCeYizj3vmPlCJXGcO&#10;WOnzzgGwSPiYNx/6RegYYMSNwcw1ci4wHZjtaX3fI+qqDxGfOt5rB6cHBV2SELGcEpNaOHfIDcIS&#10;qhaEd6mR1PvyPXhQeqNnM6XfckHXZSotbhR8+DS+DrTappHlu+O1fiYirwOy3gcLUFGs2/2yHrzs&#10;94ay7eoJBpi7yYDX3eQGoqtryqyeFIh1xcFKLIJmnrr7IQHPQTZS5pEkJkdiqCDXivRsANowz0aO&#10;oJqT7Cyci/G8CJACI6ANoW71elQtkE1NkbqN2F4BEVXr4myj9zlfbWZSjOWQlzZDMJWiJakMJVN4&#10;ibklNIxZZdQzI4nFc1G/7ni8cx2kxO13M8niBPH4vbstFgElA7RYnJ5NEuAAWynafKdgGfBCzZaV&#10;Clh6kHP1YbMECAcpQSskWIYE4CxBJ0/nhwvyBTx8pnTr06Qi0/SabMFUx0qJk82xdF0jMy8vko82&#10;z006QLV6JQtkCeeKTUwKYmSlXlGzXtF6S5WKzRDYcyILPhLVgGuihEQ45GoQaFG2lZXlrsQALbkZ&#10;iotQrvoMqtdVMtJZYpV6fW52hqWmJ1lySrwlJcdZYlKsVLAsSV0PgTYzLcWy1MKG9BlKaIDUeGCF&#10;eVLT2ker6+uhbMFQ5ro0/y8GNH253YJBgMDoOtE98tucD2CD8/S++QI6cNb7ler7z1ErTrclNzPZ&#10;GuvLXYwtmZQAJQ8KsZAsTAlEqROrOxOxWcDKMc4hjEfne+ACW8zHxGIeytQ9bBekgD1knRthI3Av&#10;UJ9bGHXKaVEP9ZogsKXu9DH8ncDsmGDlYAi0vsRyetBSethyHKACWl/f7hpAxXnbrmhRsti6Xsc2&#10;bgmACkCBIvdG6VUtgPUg9rAFtAAb2GIAloYE6HLPGO9LV3xxldhYdbePyNQ4zS0EoVdedaJmUaEM&#10;yLEfYzAumLnGVO4h9Uj6rWeYWYM9Luvb8Hi/KwdIPjTJKiEj7jXkUR49qN8sMvnCTdEWQIEkwMSA&#10;Jf5Vfl8aS0K2XO9F90jvhkxxQHc7mAEtDTKvczAd+hIjO8rgriDrt72K9YNgblsW5DVokbJtdjPA&#10;mpqrraam3Gpq9WzWFEgMqTeMX1bKMjc12bJU0vVHkWbruWNsqKwwV88WrgJAq+eB50Y9N6ds3f8f&#10;KAPaVCsQp0g2ky/YZgNbKVOnaCMl5kArIO7fKbW5b48lR+2VWo2TshW0ZSjZkHjgSt1HiJVdVLLA&#10;Y7aUsFuLTKX30ZInARcDqzSkRO13qjZm9w9Szl9gGy3Ao2YB7o5yfaBiPbwMbjHlLVvd7hzdeI7U&#10;WbbAmS+F6DJ2yfJQrihTddtJNMPqCiEAVJRjjWqt8O9mCz45OsZML2Jk86RaC5gUEZaaZZ9e610F&#10;fvotZVJahiWkZFhSKpDNsbRM8iBkBxMeQnqtXp8hMKNoAS1K2i0OKXiWySqrK6y2ttoZvltmr+FS&#10;YJCPmSe1FUVWrfsrUkNAlEKKftiUFEwKli5FUoKgqxZQ+zNk/PgoxiIUpFpfMvwU64cPAzzt8+Dz&#10;EMzjh48AdTtMqeeSZEd1F5aiH5I6ytS/HlXLPuqFoSwZMYRMDAnMb/v38ucW6TfLU2OQpD9Oov44&#10;lfqcTc21rqt2YLTHJvXQkowZiB6ekrFa72SfTPv08AHeCSkjDMiy7A4PGL44/HKsIsy0YEoePh5C&#10;73bgQUYFYUuC7aoe4jUpXEpsk8EgqSgHdkGAB504TgbNiExgwAxIeaXqYbt929cxB1p8wBwT+Lar&#10;Uu8KcOpUipFzATSK89hJlSdRyFKmW/iWgXRwHQfZNcpAJXuAc8wDnzrXRunynl7xblfD3nBL4I5w&#10;rho++xxqM/C5ej+rj3wAlpTjh4YdaEnNSS7XYUG1j4iU0S43+aWbnBmy3hF11wFyZMUQVgahzrp5&#10;E4IuoPWKlN8LyPq0j2zzm5E7w/+OLKnk1O623xXQss3vzyoj/Uw972tT2eFWN6Fkvb5B0omOBGv4&#10;BedIzQ51CqzkMSCSpkGqts7aO2ustaPa6hvLrK6hTKpWwkgiLE//XyYdZAFCwY46rjoMf22xnoFS&#10;QktVL9RzVaRnqEB1IAgUC3me0hOtUNuFEhxe7OCzzRK/0gXJ9NRUS0bZ6jzcCanxsRa3R+py/17n&#10;tyUiIU6WmhBr2bgPBO1wJu6DYG0xP3U3WDmXFRvYH2T9IiohWE03krCGdcpkDKBhLHOeHL1HQGct&#10;su8tUT3OHaV6iJ1MlwLlAS5Rt7sy4vcksQxZvUg8E6z/RfpDBsNQnereS8Xm0MqEpPpK8q2qrsyp&#10;3vwQA2pFLloA2PpJCflStswOA7REHXjguokITK9NTv1smXoNS9nwPsTWMv02JwTw9UNxX1KoJYJo&#10;eSUr95ZYSVmxU96lJUXOymS4F0pKix1oCSUpVaOSox8kJTXF4tUS4ccFsNvLFFpYwYsfjRlwBfpO&#10;/negBZYerMAU+/329v0ekt7YT+nP9/s9YKkHIP4CZaDrwZuve8pRg0BrS0KMbP0Ja2rL9edulNLo&#10;EDhRtTLUKjbV72ahoXS9EeNLOSkgE8p2YILld4KQNOInfR3w+geTB9L58IDuwthnn+6yAEt5BF+u&#10;oMsAjHdB4HbwKtgPmuEzBGYoQrqwrgu+EgxoebhynP0egJwL1IAeQDt4SN3b8W4pu0GnUF1qRSln&#10;zg+UsdToceq6lgtTC/zJXDMYQFODoPsgwxXX5j22G1D3A20Al/fl/dn2gHf+ThmQJQqCsLNJ9QqI&#10;EsCfGpTEAo/p+x2wkQNqzFQGSpZVPXptSHClPkBkCpnhhjudDevYgKDbH0loNOIGPPttfEKNZGQF&#10;50mmbANP/T6UvoH0Md0evP73Y9ub3+f3M+jlwxj7yO8h62d2o+DKLEc301H1vn4ycgXHelUHtsAY&#10;dwEJY1j6qU2QbWmrdoAliqm8XL1l/ZeZQpshYJHiENBi/HcZECPCoDBf/3M9a4XZgq6ePWBLbCsW&#10;lpHaECgWCr7UC/UchHm+stT7E3TzJZAyBNsUvQc9VheJECcICraoWZSti0Sgyx+zTxAmLSLpEQEm&#10;YI12y46nM4khbp9TsUQfkNmLSAWfCexLGUQrsJ2REJzrM4URc5scLdAGo3yZVsDDKxBVSRlW1VRa&#10;qeBVKsCSwYvEM0QPMAiVq+5qZq7gmEWqQyYTCBT68uoaqq29t8uK1X1PTdMHFSCZWosx4SA3L+Sm&#10;2Xr/K4DFLUAdVRvAFl+tACSYhgRJ3ieDCQvudbqW4Ez+3DLdE75YYFsosFfWVFh1bZUblMNXi6Kt&#10;UmOBW6FCahfQVqohoLuRwgyS5CRLEJwSBFssOVktngCLpekHwqdKWFuB1HkRtg20xPB56P2vgLrd&#10;PFwpt9v2Y/46vu7P9+8BZL2qpTH0EC7Wb5UthZyl1pduTkrMfkuI3e9m6dW4GXL6o3eyGgOgVLeT&#10;WWqCHtD1c9aZ8cMMHz+44eKB9ZAxqvwl25IUzSB+32DFXx5Gl/xGD6ZXQgTDE9zuVS7RBgysMVd+&#10;Qu/B+wBc/L0MnmH4dzmHrixwBXLbzUMXYHIO7+1hjHIEaM4toTrAA4BuZQCBk4kGnBeAUuXmlK1v&#10;TNmW1CxxwsQG414g2mBGapx129xAYMTP6e/HlREgA1QMJevB66MXAKuHLOu5HZoRxATaiSmpyumg&#10;qx9kEhtxgD04OSjIkmy+xwEW0BL6R93FVgtaA1KIQAzzQBuSikRJAlrWw6Mhxcgix5L4Hpb8boEq&#10;DX5LGsztkOX3295T8ZMSfMPKb073v6evxSla4Ipa9fdFvbunWaq1WVBtcX5YXARuH8maiDSQMUOz&#10;rk7PZg3PoXqZRRJWEcCmSPl50FJmpklFZiTo/55mJWGpWUEWmAYqViVQ1TPoIeu3w3pNYWai9qu7&#10;T5pEne8iojJSLVvnZUihpsYx02ufZaM0o/Cpfm8JAmwwi2ynxe3b5Xy2QDRToCSJOInDAWtKjFSv&#10;oEv4F/DMjQDWhX3J2EZdc76HLSUzzJKidlns7m+lar+zHflqPZh0wAoJ1bUVTiGGi6Qaw3n6ciqN&#10;9ImsH5YXynfqNicXUGZZIt17wY/VEpih1dymL32w3yobBWUpUaCKkk1LF3QZ2JKiTVUdvyxgBbAe&#10;tOzjmkAVIxysrKrSXMiY3rOwTGAtkcouKXGuC6eyBVPSMxYUhVwMb5EAW1SsY6qXq5GoEvDLStVV&#10;kdItK9Y5AliWfuSkxDiLixNgHWjxywLeiMtAP06mfiRaRNwotI68zs1aoVXVj0urSdfHAxNXgDe/&#10;7UHqz/H17fv8/u11D1kPXQ9Zr2jZ7/dRd64I/EnqLuWp5E+TrT9faUWh1dRXWl2jFIXUbY+6eORe&#10;cItDRhQsoN0+mux8cHooedC8osF83CSwpc5DiKF8eDB5YHmIfbeTOsAFjqheD3Xe08FY+44IaNji&#10;ElEDUoICsIecB91n2MmWABpdckzXJcYX0HnIMYmBNJEug5mUM6PqvJaBsJU1KWRBljjeowLtBqoW&#10;14FgzHswA21WNr/4JRqDxoJjzi2i+5lf5pxgUgRwB6i8tzf2+3sAtKhrBq4OTgJbIDssmOo7Vxcf&#10;F4Fbb06q0CVv135yYrCf8LwAaAId2eB6pSojmeIwMsXRdfcuA7fc/pgaUcGWJfJpjPhN+L0wfkfM&#10;Q5WS435VZozXsD1Oz0C/vfvd9fs6RYtq1fsODAVKNlgclYk1bQ6ywLWji5whjW7Fk9Y2Aba9XoCt&#10;dhEGZOWqrim18gr1LEvC6v2mWRpwlSULakA2AG+gapkZVhyWoBCTUK7OdaBnY7sf1ZvfF3YuhMAK&#10;BFYHW1mO9pOAJjNFijJqp6Wo+54myGahUmX4TpOkZBMkUPChEqrFyrkOoLo3EoVnxEdZagzTd8lN&#10;G/XZvBsh3U3J3W1JunYQhfC9xe4UWBkI2/WdxW6zHTnZ6v5KpRaWF1tJVZnlCVxMy21uYhpdn7W0&#10;tFhnZ6fVsxJuRYWLkc3LV7c+VwpXSpVENI3NTU4FV+j1+EzzGNGPpEH0QEXB+m1vJPdmP4Nk6dpO&#10;TUt1s8FYORclHVy32mUEK5NaZbCLgS9g6iYsFBU41RoKhZwxW6xQjQRLvjDDrVyArZTyLVFDkJUi&#10;1ceKDXGy+ASLVTciXmowXj9ynL68FH1x2VnJlp+b5ga5CgQ2BrwwfEDeAJwHoges970CzKALRNzf&#10;v8OU8v+fecBibHvY/t44D5cNg3fM9w5l0hhkqiFJlmKP0/eTp4YoZDU1xdZIvG1rhZRGrR7UZjeg&#10;4VWsTw4CZF2oDuVoEJTOQ0fJg+oVDqX33243r4woAa1TuYKtA62UFrPiiIQ4pHMOzw4JmCNSk0F8&#10;5/ycACbQOjUsaM2iDAFaRLUCMECGATu2MYAH5Lyq9epyNrIvmGRBmFkQjuaSqazO2OaKQCvViw95&#10;eUmvW9B1dR/bQekTqQNx6rwv9+LvgbqHLe/FeYTS4cagHJ8StPSZGeDCgCluAkA6LDC6hTxRrAKn&#10;X9jTL7fkjYRFnT1kjfuyDzD/3gB04IJgheU+GxM4ycvR3a8uPFO39RsyFZmejFt+X40eZbAcv+o6&#10;f1Qlr+P1nN/LLEWBlqX8vTGpBqWK35XJNW1dtdbcXmVNbZXW3h1st7DdXm21rVVWVltspZUF6mHl&#10;W2lxroMoXXx8oIkxghOZtAS8JP2HSeKdqZ4mg1Nk8CrRc0ZZjP81AtjtsGXQCgAXCdzuWDpqludA&#10;z6/gHNJ7ZREZwLWZchu1zw1+Je7dbSnkrY2VshUkGbQif0Gi1C3RAWwTApaTzEBXjPPHAlT8tACW&#10;koExoiUYyGNwLBH3AykXpY5JsYi59Iu7pWYjqRcpd+TmCCp0waX8gGwuUQhSh60t6g50dOghJQi5&#10;x3p7e/XQNjrYhkLq2oeLnHItLBYAq6WeGuoExcDtwEQEVCruAGAan5ziogqIMGAf4N0exoW/Ni0T&#10;5SvFK9AyUQHlCmTJk0tS8eoqqW1BFrjiHvDhXMxAKxDsC6R+iZBwLgV1UYpKQlYUyTCWpa51slOw&#10;+pETEy1eFoe/Rl9UgkpCQLL0Q+WoJQw5P6xgpx8Z9epte2RBrsxDFqj6EqD6/b+v+/O2wxfz0Pag&#10;9bD1da9oPWDZ9n7abFruNBaoS7Fi3WOxGgiSIefQrVIvhWTKdXWl1sTkjM46F3rj3QQA1oPWg5fM&#10;YgDWdx+9+8DD1m8DYA9czvWw9SoJ2Hrosuz6IBM4pIDH9TBPq1s9uzBsi8tSsUBudtQpXefzBbyC&#10;F0v4AD4PWq9agRxqERhyDLh6ZQvwnLLU/gC0wQg7ORzWBFrWuVpdFnwF3pWIrxjVuijFejjyHlyb&#10;FSs8MP17Uce4B0rO5f29ivav5RiJ2AdG9F3peyJRPDkwSDgUJI8nR4aeJ5dDA5iSX4OERa0CHKBt&#10;cQnr/cKgbFN2MglAdRYeDRYfVcPn8m7QMLIGnn6fiOuhvatBPZlyQa9W5/L+AB+30bArMdwWbvl7&#10;fMPjfTYo8A6qYRgQhCl7dD0S4qNa2ztJvITPNcghS71V125qJRNetTW2VFlDc6Uz6vXNek5r9XyW&#10;5ei5zXarI5QUMKDMkjGBpUk5xsft0fMXJdBKcTIpQJDNZWHFbAkVqdAQKjVX/2OWtcmT+FGdY+Hs&#10;JLcvnIWbIMH5cVGyhGVxPFf7mNwQH7vTYvfvFGzjLVXXxz2QJKACWMp4qVjCrrDkOAktqVsfikXo&#10;FveQmbTfhX2lJ+y1lLjd2r/fqV7CvnLT4izbhYVxXrQL/coh9l4wTokV1J2L4geLQ+XKdjAjrLxC&#10;D2MHaQK7rK2nw7p7Ou3ggVEpnWHr6iTRdb8NDw3bwMCgtbW1WXV1jdXVt6ir0CHV2WK19XX6UTqt&#10;sanequuq3JTaUFGJJTm/a7qDaXp2roOuB6/P0uUUrZRxakaQ14BptwDXZRUrLnKrPVQLuM5VILii&#10;ZjG2gWoxrgUp6OLiEjfwRdgZi0UC24KCHAE0xYGUvLWx+sJj4uMsWpaYKGWbEGdJcbGWTmtKqygQ&#10;0iqGtoHVA9epWZVesXqIesBuhynldphS9+f5czxI/fHtBlSBrX+9fy+UM9tANiR1kK1WG4UQSo61&#10;UsG1kiBw/UFT9MMTB11aUmi11eVqIKvVM2EaL7N3CDIPYh5Rsd594KYL66FF0QJWgOq6kREjYbPL&#10;AyG15EGL0fX05YQA9UXleh+gus1j3W6ABFgfnOy2qZl+wW1QoD3gJkW4sDOpYEKNpuaGXdgRsAVy&#10;HmoAzYPOQS+yH7gC25nFALCkiXSv0bVwR7iBuqUJB1c3+ULbC4tMYQ0mcqCAD6vOe7H+GqD0xvsA&#10;U7/NcQ/h4Hi/O37wUK9LwM6+obEOKcJmKUJAChADxYqCRYH6pZFYVokFRH1SedQt+7x5VYvxmuA6&#10;gcvBL7GE8brP6nigS/BDWTbomqTmJNnRgO6p33r12j5t9430WI/O7RlkCaZO68ZdIVXcK+uX+qbe&#10;pX1dKOzedhfBQoa45pY6a9D/qKm5xkW2NKjE6pukYBvIYV1p1fXlzm1VXJoXKNmSPCsiJBJfqp6v&#10;Ej1LzpcqOKYIUAkSBcnqgQHabKlEFCqq1U8kINoAK9XzgHIl+Qwq1+/nXJStcy/IeHYRS0w8YlAt&#10;RqCNFfDwASfE7lNPNsoZk4AStQ1ccRv4iQUoW1wKRAtkCL4l9C71zBF9wDYuheykKGNxxwIB3U9i&#10;YHIDhr82NyVWdaleQbdQ98EAHn7fHfkCXWVZhTXW1VtHa5sNC6bNDY3W1FCvH7Lbeoe6rbWzScaf&#10;p8f9OF36Afr6OvSA9lv/QI9+jHaraawTYIMBtJzcHMsULFGm8QCNyQCqA9GklGRn5DBgUoBXsOmC&#10;bmZWrqWmBdtEOOTm5wi2JLlh5hlARbXiLij97EIgj0JxRZm6yVUuGXk5scCR2WzMDMEHy4AXoI2J&#10;ibJYdRvi4mIsSdv8wEzZy45EGXgDah5yDoyRuocewGM/pa+znzAVX/89PNnnj3nAYtQ5Tp3Sbweq&#10;VrDFcF+gbPWHLWTwMkfg5QdVFyeUKkWrz1kuNYtVC7DZuEH0urBUbVG5egYNZS43b2dHrfVKMXmI&#10;enUKAJ1ipcso1Us8pIPvtiD1QVaO0EPX1d3s/ISBSf3qwcRniI1PDLnQo4Pjg84m8FHKqONfRCEx&#10;qMMAzvRhAuu/xHD6gTVcEORqQL1OzQb+TsAJCBlkmlkIziV6AsWMEub1PtTMuzDY790YM0B6m0vD&#10;+5M/uzsiUD8wGQB15GCXAydrsg3hWtFn9OZDsYgGcNujvZ8/dzAqLwgKoCSUx8eKv5U639vnukDq&#10;V+wAqL7uwcpKIZT+2Hbzbga/HUC20+VAJl0ma9axfl2LlC0riLCvV8qW0q8kwjl+FZA2lnJS49ul&#10;fe0oalQ0x6Wy/cokfnWSxpZgCq2bRtuoZ66esMpiF1FQiVVIAJWSkErPJFP2mWUayrFwbrpLe1he&#10;mGMlhG0B3rwMS5b6Y3ZjkmDrXGB6lgAsLgS67AAXwAJaoOfCvLRN6VwLEdt+zBsQzhbs4gTb+Khd&#10;likIpsTvl3oVcGOC2Vq4DTDiXT1sMV6DKuUeCukt6tr4i0MyZpQx+Jyv+81LUY8yKSGIs9VnyE2N&#10;tvx0QTdNCjcFX26Uq2cnC7Q52eqGullSwWyrstJStUSlriyTgqxVl727o9W62lutrUXdh7Zma2lu&#10;0J9JrWdLvRuACuu8rFC+5arrTkJvFCkRCoAUoAJWIIvvFbCyzTEPXZQsoE1OyXC5ZtOlbsmTgL+3&#10;RgoZ0LppviXM8ipw5pUtUQfF5MItLbSq0iJ1U0irxqw1koMnfoYsgN0O2gSVxNARKO1mpTBSKXOJ&#10;KvTlEs+3Ha4erNuBub3kmD/fg/X3th20Hq7/b6ClJNk6oGWWHlOimS1Dl4X1kAr0R2TJ5CJds1J/&#10;4OqCXKtnSnF+tvtcTDwpxlddU2xVsvq6Uv2GVXro6z9DlYxhZB4jV+6AoLo9CN3P9nHbevj6ZSRJ&#10;pzvZpwfXJTQnybnKQbqpYz26jrqwMkoylR2k28oS6zoGiAhPInsZdkDdVlaWYEYUq0ywwoRbbeIw&#10;I/VSmIdYpHJUpbr0E1KTkaQ5HJtmFlXkdVOczzm6HsfZditWMOtqm3GOfz0la71xX4E/tc91vYel&#10;vumG+649XXaSAG03kr6THIjPzndCI8RnZpuogW4Bro9zSRLfw6qven5U8t3RBadO8niMpEJck+v5&#10;hPKscRcknde5kfP8uS4JUeQ872LA3dDaBVzrnLH2XZteS/efen1rlTW21/zbuniYcw/oOu1ECuj8&#10;TvbreEtnnSt5f9bhww1BiasgSKJf494PV0FNfWmQjlT/LwfaYjgiyBYKsoJrAWMesrJwhoCYauUq&#10;i/MRC1Kh+k8TfZAisGbiD1XvzJkAGYz8y9ID9wAhXkHIF8Z2YGT+8seIQijQPla05ViR3ofpuwnR&#10;uwTXXZaRrG59glSr6olStUAV4CbiSlA9Zu8up3BZVZcZYIR1ZUj5kqs2NRbFu1sA3m9p4khqLANl&#10;5LvVfnLe7iduVvX9uq6uwzpkLoGNzssQf3awPlhuXp6LkyWygDyydNlLy8oEr1KrUImFQ3x5ReqK&#10;1qj1qrD8QqbQ5lluQdgS09MtMSPLYlLSLB7fK24AqVKA62G6vY5iBbTA1yvdDCIR0lG1xOoGYVxh&#10;YmXLioz8CSSMQcXiPmBQDNgyaYFBr0qSkhflu0EsZpVkCtzxUnvxkagC4OoN2ALaZLVCZPwBrN6y&#10;pWwD4AZK1qtVD0gPy+37UbF+v1e0HPdQ3v46bx6wn2H6O+MYr6GOos1Wl4lIB0LLWFaZJTlwGQDZ&#10;kP6gZQJxpb6jKoG1Rg1NBRnXUulOqeuDT7ck18pJFVlfYq0tlW4t/V5gi3qVsc4+i+n1A14ZSUEo&#10;PWixAYEAhYYia3VLvdPYBvuCEKBOp3LdmmoDAo4UGcHsbqRcXWaOofRQwYQobVfCBw4KgBOB8j04&#10;PuQM5TjifIkDgiyr1QZKkm3O4zX+9d7cCLw7PvT5umyPquuMDer1LAGPwsPcGm8y4lVRhdsVInXf&#10;fffgC+DWEoEdOYuDUXlnKEx9D51Sfl1SpNQ5jk+TUXlfchx16Fbx0HW+XDtQkBwDpKhaAEei+u1J&#10;69u4DmCM7GMbCDayMKkA2dShLj7bei2wBawo3AYBsry22OoEx1a9HsWLtXENEuNz3c5Gt+0iCLQv&#10;gGyw9h73gqJ1JuDWNlUYSyq5VUyayTXLjMywW6mWHAVFoQCopflpVlOUbdWFmVZVkGGVBemuXpwr&#10;QLoptSTxTnBKFwXrwqUQEDxLkTjVUHqilKuAreeGuFrnNlCX3A2IaT/HvIp10OU8PSsAnsGxbF0/&#10;Zu93lihYZum5SY7bawkCq1e0gBY/rffRxu7b6eJquV5OQoxAG8TVJkgZE0ZJPG6mBFyQeCbGgZfB&#10;NlIspkYL5lFRzsh7y3ZmfJztyCsIgBkSuJjimklUQQEqtVgwJasW6QzJvsU03AIjDIt419SsbMvI&#10;y7d4gTIqOdmik1ME2lSLE2wTkr4AFRcAqvazsiWqQPvSBAFCw0gSk6rz0nXdrGyWtskS8AFsqYCP&#10;U73Yze4q0zZTawEtyrZE6hV/bAl5cUnpGAqmxOZlSzEnJVqMvog4p2bjHFyjova5Ml5fTpIgnCpj&#10;yl9eNlBLdV2XPAGN7O2Bog0UJuV2aLL9+zrw9Pv8a7Yf9+bP88D1YPWvAbCUn7cF4i+glaJFzepP&#10;k6ZWmfnWIbX8xTqvTPsr9EetEFQpqwTaajVWxfpuw4IwmdhKykJWAWxrSqxFD0WnHhisW9Ac0EPd&#10;r4esVw9gX69KBl8EYmCMuXSNerCBbCcPY7se3MZK5/clvwLd4u7uFh2XcuuSClSJscwO7oZgZhEQ&#10;ElxkXAcQBeFC+IBRxgKcoAewfexoLzOPnO8x4qME4jrO+wB7rsn5A4ME0wc2ONQtBS5Q9uk1/dtM&#10;x/BLYr26Tg/X0XWdn1LHe2UDei1lF/fPmnGyDkEHJYoKBZIoUjeHH9jyufVZ+AzUaXwwvpPW1jp9&#10;T6rL+B7a2qQmW+sFpVrBCXABSWDKcko6RkJ61Vn9g7KRRPXuHEFRsCNhfbPKJkGvGdOxJradBfVm&#10;wZLjjapjDUBQ+1p035RsV6vbz7mt7NO5vLe/R6xV1+rQffE5GPTCWBqqGTUrc3XBGjXb2Fxp9Y3l&#10;gaIVxCsqBdqyfKspzbPq4lyrKMi0WjXytSU5VlucbU0V+epx5Vh5fqqgm2mluUxI0P/cRQgEo/pB&#10;kheSvkQiC/QsANKS/Awr1/+4UlZVlGvVsjpBHasqVE9Ogqu+LGy1RXnWUBqWiQuqkzO7rlz8EPwJ&#10;0cRfTJ4FF66pekjvgauNJDX5PPspCZaeFG0Z+GLdPeiZ1nNGLzIzhcEvP2MsRop2n6VFlG0ys8x8&#10;GJgUsZvssM125OtmsqWGcgiByiPGNdPN2GIwK1xSYBzPY9oq4VNStOQtiE9Jt31JKbZfQI1PS7cE&#10;gTcmId72oRgJnYpLkpokj0CKcyHgGnCxqvog5C0A5j5JDODFAC6uBT8xAkijsllhl3jecqlqVlPw&#10;SWRISM6U3zKp2ZB+NFaDyBVwUlITpVhjnbsAyEarRcFwITDVNl4/JrkN0vTlEsOXGKcvQnUPOA9V&#10;6r8HozfOxbyy9dvb9/F6D1j2s+1B+r+z3x/PVgMAaF0u4LxMNQQploZD3rkOYi0vJdpKpAr4w5ZL&#10;OVDyB2YtpEb9wWqK1QsRrItC2eqN5KuRCut7LLS6qlJrrJMiqS23pjoBk4z39VXWVK99gnArCqW2&#10;1Flzk1SLjIesSQqGZc55wBr0wNY3lLuSuewtAgvrtjWrZL02Hl5g4wHioUHIUrvgRZ0Rcq/oqFN+&#10;MdZuE8AwfJsy6h0CGtuUQIkYYY51S1VyPHgtK2UE3fuegaCrH3S/g652F35Jnef2Rep091HhlA6i&#10;snaBiKB7VJuHDaB1ANI+p1SlGOlSB4pP36HqDeo1EEfKMtokUuF7oWQgie+luSVYYpsSY+UPBpv4&#10;DplJ1dRSLoUp0LZV6j0rnDHLqrOT6dVfrF09E7dGXmultcnaSfvZrvO0v0PX8dvdHbXWIyMFaJe6&#10;/Z2t2q/jPbpeFzmZVXemY71dddbtztHr1Ch0NdU462zU9er1PvrftNWXW0dTuRrsYmuuK7K2hlJr&#10;qim0+qqQNVaFrVXAbZW6bZE1CbrtauDbq4uss6rIeqtLbEiN9ID+O53a163/W6/+Q+01RdZVX2Qd&#10;tZwb1v5i69K122vC1qH99RU51lCpa9UVWmt1yJor8qytMiSgZrv9zZX51qbXtapsKc21hqJMay3P&#10;t+7aEuvVe3ToHtoqC7QvpHvT68tyrK6I5yTTmstzralM4JbyrglnqFeoHmI4UN51Jbq+PkNtcZaU&#10;ubZ1XlN1gTVX6z513UaJvAbi1iX4alitt1DXUCNTRdLyvDQpbpR3ku1gIcVkATBZXWdmernZXpHp&#10;sbnhkIBb6FIa5hUUaV+BjoUtLind9scnWUxiqiWmslJtkkXHxspiBNl4i4qJt/1RsVKUCW4wLCFJ&#10;LUJulqWmJVmmlCuhW37igZ/mS5Jw6sAV4OLG4ByiDioqK6Rog3jZsO7JZegSRMqY0qcPFtKXwzI2&#10;qVJ78WppcBEAVoALZMlPG2xrf2KMpaulyo4A1HfTPSD/d+aPcy4uAsxD2b/eQ9WfT307YP3r2ef3&#10;U/7+POr+PLeaJ6OxAm6WGgi3bLJa1tzkaCvMjNefARWbLlWbGumiBdt1UhL1pVIQKFlyexIILugS&#10;rZDHj6/vrFx/oDop3Ia6UqvRH7G+rkxdwAr1HAqsLlLHUK/19YJzExmYSlQvtgaVtXooGhtLpWwr&#10;VVaoFGgF4WYBuVUPqqtHIASosHZ1b0lwHpT4KwVeVKAARJeV7itruHV2CbSyjs4gxR4l9mVfs+5L&#10;0AcE3QJslyAsJcaim2SPItazXTCiJFoiSN0npR5J4+e3XaYpKXbWtGIlAGDGNrlUg3yqUpMCOtYs&#10;UKLiO1F/NBz6XAAwsBoBuMrVHSQFvlYZya5dLlYZ1+Y9gCBgA35ADevSd9Ot6/V2VMkq1NNQr6O1&#10;1Lpk7c3F1inrYbtRQGostr62cme92tffXmFD7ZXW16R6S5kgJajVFjjrri8M9jcDtBJ3jO1BwbtX&#10;1+mqK9A2+wutoyYkOOYIVrnWVpVvrVKJTXrOGiRqGovynQX1PGsRcNqkUFvL86wDMNYKovpf9NQV&#10;C6aF1iXY9qik3lOl+9D2cFOFjcjG9D8ZaiyzHr2mS4Du1P+op0GvbypQGRJos62lMlPQzXXb3Y0F&#10;grsgWqf7q5FiLcsUGLOspRyVnC3FKuVcyn8+w4GzsThD95Vj7ZXZ1lyaKshmWVdtjt6LfQA4Xfef&#10;bG2yltIUfcZka9XrW0sz/r91nf9rKkuah8+fsMOcywkJSUhIQsSQBEXREDEYURQVRVFRFCMRQ5LD&#10;Ofde7twvzMz+sOzfXfs81fbc7LD7w0tVV5fdbXXXU5+3uroqjKuGnB8FPvM/PgJ3zO1JLRcmLerM&#10;wzVq+Sp2hVjfutUcIYCtGOd6qHuxLrItrE3/dEsFdEaua0GIsnS4lUOxsrkUts4fCxBLVWDpxC53&#10;4ej0KvywfxL+8mU//ABQ9/d9ow/gsD3ShOzB4XEErV0Gp+dOPXgcMlmXCQceKNM7jis4neown8+H&#10;nOuEoWTPM5exP9c+WiFrF4Kf3PqCzjlok2V3kiFcTkJedD0hWo7LjH2ye4D+S+yD1RLI+iIM8wXY&#10;CSoX0O4ffg7XO3AKtghLX37tYGd6CtIUqh/hmsZTGBp+/I3HTIH5EabG037Zj+kf86YWt2+zABbX&#10;3ykYs4D69HDXL4urc34Q1WwK1ibgVM0mwOWG81B0HmyFNVtl1AVqtl/FteM3Q1y8EYpjDFQXgHaF&#10;SplFdYKqoOLNY1gNcyp2TOujDKgka5TMGndR21BhkjQMGEcboVZQaBtgu0H9vqIKX3BVtyjA1Dbs&#10;f0PBvgPAr+teeF2Sb9UJL7swxgHSCyB61YDdG/YKqN6AtPs2KLEtgDLtHVVpnndg6X4nSv+Gcn1j&#10;27j73WfcY8bjekzyxn2GC36/JA/xb6jWd/a/AMPNGEACkDkweKJReR7XSQcUANXfvfC7rcc0fzy2&#10;19nnP7bCK/B7Bb5bVKfhBqW6BXAbtp8E34xym9ZRjJQ/Zb6kvFe44Ssavye8ic0ApYdiWnZIR5nN&#10;iKsMV94vbEH6krxTlNqEBnXm/aRxnXhvqexDlNWYxnQIKEaouAGhNkTp9XDhjSchECXN7T75R6i+&#10;CXCcAqfFoEg5A+ZlnfJrUa7+H8oBSC+6Za6nBCgBLUpzBdiFtvBfDrjWnmoUSLJ/1i2FUTNHw3+F&#10;ArxBofKMYr1WLnRbQAoANh8vo7XqmdBrsw/rtK5Dq3UVun3yYa02z3ojExpAslW/CO0HvDhA2QWo&#10;3YdLnu+L0K+wXT4NrftTzpENA34/aKNGibcezgkzqFKugfP4m14tAxSNX1MGCBRA3b47D83iaWho&#10;Bd+DHMW0fvUytMvnpB1j7iOOJ9mmDrbLXH/xHEXMse7ZLvFfihfEMyjaPCoqfx2HAzndYWK48llc&#10;/Bu/AiuHm3wpZOI0h6Vwdl0MX04y4a9Hp+E/UK5/3T8Of9k7Cp+x45OLcKjSPTwKe8D38EiFmXQj&#10;OGzr4jITX1TF9b4ApqvupuNjC4XbOM+A53fqRV902UVgv6wv3gp+RltxQpnbUPODBK75gWsvOvb2&#10;4ix+eOC42CNfeh3shYP9L+FYZWsXApB1zaBL1O6N3QR+l3xxEvtoHT+r5VH1qQlLwZlC9eN2aikk&#10;TdeMC1whGcG9g3AK0DR/mi5wNbsEDM2TpqX5C+R3aEwBBe4g6rxvZrn+ol+mYDXumebLsPYdbksx&#10;F+o0mF3Kqg1QW/ZRUdnatLgdwNvVXaIydXFxNF2cbnUX7rbbuDzNOx5w4v3YB4Yqxnpsj9ie1KnU&#10;2PhRt1AXTFgToljGVE4rrHErdh8XLlZw0kxP901QOaNdHtOs1DNcxzHAEP5uT3ALJ7qiKKYZqkfQ&#10;zQknuqY0DlOuYd6kAWgBIdzRJbbq1MITJqhiOnHTjS8I56TPgNMCiEUzLw1MTG8D012YmnmWqK6N&#10;qg9oPAOLDdBYtQthhbIxnBPOcF1nqkAs2c5zziJ5MPYtcXPnlP20dpPY420Yor5UZFq/AgxQUmNU&#10;2gg1NQR+I+7XgEZygEIa4r6OLEvSx4BgTtktKUNtTLo2wSMZA+JRarjpA8oyGmVlH2YL1dVEYT0C&#10;gPodDbLKj3JeUPZz1eWgRkPRAf6oYxqJNar6eY6Lj6KcoA4XnXzYDFGqwHdFWSza/M9ukYYIFdrn&#10;/qIcxx3ykTYFoEPgadpQYAK1JlCbAOMR+/tt/l+f564LAAcAeMj/m5TxjHhmBSuAHfVw54Fjz+Nw&#10;ro/W53qEdYt9HUA95HwqWhX5mP0Doc6+CSp2NeY5Afwj7kcv1gHKq0cc+Ha53i7naTYAOr/vUj6K&#10;EBsclaldB90q5+D+dB8wQP6YOwSuJ6FVAOplVCv1tY3X2SviWd4ch3rhKNTLx6FZOQuPlctQpaw/&#10;qSZdGiaTyUa4ZjPEL1G3F/atOkwLxYu6dV4DZ9E6Izwm3EOtfkYtqmq/qGhRsIeY6lbIup2GLhHu&#10;JDMO23JtLycNj5/LpkO0MLeFq6MJHMpl6Esv1yG7Y7+Th8dhXcBZEMVPYm8vQ+b85F9wTaH60VLg&#10;OoPPlS/ALp3Q1w8UACbxmJYBpFgK3Y9w1YRjClXj7kvT0nTN60otBWaa5+O+1P4v0P65rZtPvpsz&#10;/ifnvTwM5avT+JKgcH4UqijwekHQ8gD7Agx1/wiU6/y+jZfS16VB5SYVlYed1trKPeSh6fMwjay8&#10;2JDKbAUemo/4eFfBTUvNimyom6hNgHUSAhfTdCGbiU2AytT+MyC56KCWcSu1uE2om7joACvUs27s&#10;E+F68LCzanRx31GSr2NU5wj1O8Adr1c4H2BpAUeAOQYOVpoZx1ryOxXhErf4Gfdc26I4X1C82lZF&#10;ib0Sf0WdbnFZX1Dlzyp0bNlOrnEOwBfE7fezDPxPuoodyqpRAQguhURjU6MReihdxzfqTn7it/lx&#10;UibuxX3xJlS4F85Q5WoABRvVKxpfrMBz5XR8NvS3PF/ZC5fIPohf8l06cP94L5zjkZ0f74fTQ7/F&#10;d7wnoYPoMePRfFN+tBftAg/Nj238bNQhUprvHnznkCVu6LNazPC83J5FN9ZGS4Vu98MT9kK5vaHU&#10;3ym3d9U2ZbkZ02CpWNv2e1IOuOtzXPjllHs3o5GbkD6izMZ3YYDqFYzDEXACkp0urnOH5434lPyT&#10;GV7UiMZ2UgrTeSUsZyhwfjefcU+nHGtBma84zgR3e8BzZhr7thvuG+p5PuGcU651UQsjYD72OmY0&#10;hGPS2TfR2D/qotRtDFDQq3E1NhDbJ/7XpkbI/yQ+H/L7Hvd2QCM5LXP8Kufiv3ANI/b1aRTm/Nde&#10;hGoGuKKWgWWrcoJyPgXQKNr78zCuXIURKnV8R77caWhmj0KTMm5en4ROCSUMZBv3R6FRPQkNFHcN&#10;tfzJfi5n13GYVKXip7XJfK1X8QUVLjkAuUBpnvmxwdV1OLm6Cftn5+GH/b3w5QDXHLc8TtJydBzt&#10;aKdmv+wdxHD/gJsPwLUboO2qDE4orqIVuKpX+1yFrMCNIwo+mGmu3FDM50JZJezaYDzIeQBzc30a&#10;l6rYc8za+WkErcD9aIJWpStoHVHgJ6vOtuPDnsL1GnVrKHhjGhXkOk5K8Sdsjfvy7GOaJkTNnwLY&#10;bcOPIE7zGKYqN003LmTdn4LWz2zTPA7uzqHAVeHxe26OLWjLXGeN36lmVbV+ddNA7fcffPOKEq2U&#10;eWB8+5p0DwxQpYmraMd+AfWJ4lGVNny58BCG5gEmvrlVxapwTes9FBN1S/qA7S777PDXGpiKuQmI&#10;qn4BVMgQci1xBEgmmYEJy2Vo2LB8lnImzJ7uRYWuGb8+P/hXPOsbW7YvyHdJo5K9oewpg1vBxXFd&#10;B+4uXwz3OTwcvKx7vK0SjX8a14rXPFM5PCbMeAkrkuc2lw/JNJtOeFSI274zcKTLTc4l7Z1xzo9t&#10;nATJGeeKcRWOEuf2viSrYfxpdu04zvnOQfkOQXTUC9uF2FDSYN5yPw135tBDJysqky/N64tO4064&#10;4ovPInmK1IuSwkOjfrhdUKD8L7MOcBxFC5Yv8AzhwhbylxH2LuW96LcAZ5fGpUnj0ogNzBoX/xl1&#10;99RDnQ+JYzPgMgNUY/tGewWgRWMLdEakT1CuUxTrcorHAaCGfRpkrNO8iq59H0VYr1+GMeBarZ2i&#10;sxomYxrUJZ7EigaQtN//uQ7Pb52w2gBybAX0vv00CN9/GYYffxuGn/8+Cr/8Y0Z8Hrbf+uHrT+Pw&#10;2x8u3T8J37/76S+exgLVTfj2tRf+Rr7vP46I9zlmE0gDW1TravIQnrD13Be6QB3Qb5fV8Pr0iEqv&#10;hiWNg+p2OaKxIdyuW2G1dKHWe1QxDQbexhBRserXqB94U43bsJnWwk8v/fBKPlX7iHwDvBD7iVeU&#10;4VJ1fXeGnaJugXAdVd3KhmnP7ooMyvwqtFHenx5ROK06LbcH7lJIQ1ypSZtWpMPFu0xwJ75weGxU&#10;Q+ne0Qe5cAzUfPG1B2iPjp2UxTkDjgHaKSryCLgKWiAsgM+SroSj4+TF2M0tD0epGGGrurXLoAQ8&#10;fahSNRuVbDWZt8AJbuwu8EGu4B7neYhzACYLcJyUYm/vcwRt0if7BfD+EOEaQ+yU9AzX6wB+JxqO&#10;tgOqZjx2F6SQ3SlaoZqGgjO1W4Ecj0N+4sLbuG5+DhAa5oXqdRIvCkzifhbo/LFWWkOHlcWKuoNt&#10;qmRT8ArZmA/lmnX6NRSQU7GlX6ukcPVrMGFr6HaJRqNCJbzknhx//hy/9VZNlfiNYw+FXfY8Wb3T&#10;de9d8/4Y9aSSUh3ZnZIsLWK/M2rdkQ9+MWe5c3wtfkThNXINDj274ZpdeTjPNaQWlzESPt5bF/5k&#10;u+TySKS5z/zGy/fOU5ykuWSQJkTueTaqAKQK6KqFfHjYWYXn5d5p9EqUlTPvAxjjd2XKD7gXsXtU&#10;p2klVGcaOvwvfg5K/hoqNGkYUKVAyYahQtxGIg7/wdx2esx7/rdKVcVqN058mcg9cbb/5D4m3UAf&#10;Z1nTHIxvXq2I52XoTHBJnOOQ1/ucADxpXDWB7AvQCGfKsUg5JfBOPlzJsS/ZL8S5Pv5HvVYKXd+6&#10;o07neAUrFOoa5b6J6r2ReA3xjX4pTHDZ57jNc4D6NGQb66FCh6rJkUZjDEhVlbryPdzq6QTVCaSm&#10;uPpTtsco1kkfMBNfsO9pAVSB2mpZC69bvAng+vWlE/74bRn++79creM5/P0/1+H3fyzDH/90xrJB&#10;eP3aAaj98Mvv4/D912H4BnS//ToNb9+B2lsXGOPZfBuwfx42b+2w3jYALbAfF8PTmvO8d4A1v/l5&#10;FNavLYAOCLmOMWp5ClTHNAwjrnlC4zChoRjxnxejSmw4OrWr0KxlQ7Nut0MhtJoFlCdeoaMO7vMo&#10;Y/Lj5TjSoFFwRM9FaJQzCAvETIU6Z39uAxVPIzOzywS4DqpsP/oS7xaP6yZMKaNx9wbFT0P0eBE+&#10;jXGXPHActmD/VxdJjyUnu4fK91wkhLdj3rGBU4ftDHETBnH6REcMOFLAz2wPjg6jCWDti6oXE7CO&#10;oXX8bKFcSr4cQzFHRRsfnkxUBfbXppBV8QriuAgkD1OhRAWnIjgNoEO4kuFbf37xlZqw/QI8tBNA&#10;4mqYqtkEtELyfLcWvFOoAdEdYNO4XQkRqEBTlWkobFMFm8I4tY99u3kUmOZYVwdKa247D24xJ2jt&#10;w6WiUWHTr9DsIrCyppYANgGtFfLKsXtAVkWbA7IO5BaowlVTxWqmCV/7amtsC1GngMtxvfdWSK7B&#10;rod85oCyQDUC77PDvXCyl7ikTuqha1v0c2TgGs3r2Jmg9eMHzXiadst1pvH/z/RA/J2h2+a/A64l&#10;gOe9LTl3g8fewSd+eMJ2OgevJowsnxRmH+Gkmdcwzfvvv3G+5fRatDLbWtwm3d9r5v33Y7udwlQz&#10;nh5Xi/fKY1sOu/voihvO9Szgvefp8kSu6po0trt7zO8+2h3/PU7Ryb1NVW/ec2CqepVrA69i2vOl&#10;E671CMjhjusuL3GbfQm1HrM9RAH2cO+xaQOVhnJdz2oRmmNc+fm4BJiBJekT4DQcAtFpkbh2j2pF&#10;lQKuOa7/FOCuUZPPbD/jtm9w4zdP9QjVZ4BouAGu2tfXTnhdc/45YAd466dmeH8HqL86KY7D/+4A&#10;Jq4/CnXz0sZaYY3Kff8+CBvguVyhXjmfx1w/I/pQv28/D6MJ6BfS3zwHyvYJwG5/BLi/9MPLd2D8&#10;1iKtGVZAeUU+Q4//BrjHoyL/B3XrNfNftoQvqOwt17Dddrh2bNUJPcD7WM9yfTXKtQaoK6Th1XXK&#10;4bHp8ufXAPoK4XkZGk0b9ZNQuDoM+bNDRMF5aNxdhmbJl9QXeAS50G1fh8GwEP4HfFTZ0NCAKWEA&#10;AAAASUVORK5CYIJQSwMEFAAGAAgAAAAhANR58pXdAAAABQEAAA8AAABkcnMvZG93bnJldi54bWxM&#10;j0FLw0AQhe+C/2EZwZvdxKjVmE0pRT2Vgq0g3qbJNAnNzobsNkn/vaMXvQxveMN732SLybZqoN43&#10;jg3EswgUceHKhisDH7vXm0dQPiCX2DomA2fysMgvLzJMSzfyOw3bUCkJYZ+igTqELtXaFzVZ9DPX&#10;EYt3cL3FIGtf6bLHUcJtq2+j6EFbbFgaauxoVVNx3J6sgbcRx2USvwzr42F1/trdbz7XMRlzfTUt&#10;n0EFmsLfMfzgCzrkwrR3Jy69ag3II+F3ipc83c1B7UXE8wR0nun/9P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OOLlCBAwAAIQgAAA4AAAAAAAAAAAAAAAAA&#10;OgIAAGRycy9lMm9Eb2MueG1sUEsBAi0ACgAAAAAAAAAhAIqVoqozYQMAM2EDABQAAAAAAAAAAAAA&#10;AAAA5wUAAGRycy9tZWRpYS9pbWFnZTEucG5nUEsBAi0AFAAGAAgAAAAhANR58pXdAAAABQEAAA8A&#10;AAAAAAAAAAAAAAAATGcDAGRycy9kb3ducmV2LnhtbFBLAQItABQABgAIAAAAIQCqJg6+vAAAACEB&#10;AAAZAAAAAAAAAAAAAAAAAFZoAwBkcnMvX3JlbHMvZTJvRG9jLnhtbC5yZWxzUEsFBgAAAAAGAAYA&#10;fAEAAElpAwAAAA==&#10;">
                <v:shape id="Imagen 26" o:spid="_x0000_s1060" type="#_x0000_t75" style="position:absolute;left:2095;width:20180;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5wQAAANsAAAAPAAAAZHJzL2Rvd25yZXYueG1sRI/disIw&#10;FITvF3yHcARvFk0VFKlGkYogLhT8eYBDc2yLzUlJota3NwuCl8PMfMMs151pxIOcry0rGI8SEMSF&#10;1TWXCi7n3XAOwgdkjY1lUvAiD+tV72eJqbZPPtLjFEoRIexTVFCF0KZS+qIig35kW+LoXa0zGKJ0&#10;pdQOnxFuGjlJkpk0WHNcqLClrKLidrobBfttxlN7yf8OfHevjDj/bfJcqUG/2yxABOrCN/xp77WC&#10;yQz+v8QfIFdvAAAA//8DAFBLAQItABQABgAIAAAAIQDb4fbL7gAAAIUBAAATAAAAAAAAAAAAAAAA&#10;AAAAAABbQ29udGVudF9UeXBlc10ueG1sUEsBAi0AFAAGAAgAAAAhAFr0LFu/AAAAFQEAAAsAAAAA&#10;AAAAAAAAAAAAHwEAAF9yZWxzLy5yZWxzUEsBAi0AFAAGAAgAAAAhAPR/+fnBAAAA2wAAAA8AAAAA&#10;AAAAAAAAAAAABwIAAGRycy9kb3ducmV2LnhtbFBLBQYAAAAAAwADALcAAAD1AgAAAAA=&#10;">
                  <v:imagedata r:id="rId42" o:title=""/>
                </v:shape>
                <v:shape id="Cuadro de texto 28" o:spid="_x0000_s1061" type="#_x0000_t202" style="position:absolute;top:16573;width:2506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76CD944" w14:textId="6143AEA0" w:rsidR="00303317" w:rsidRPr="00714A1C" w:rsidRDefault="00303317" w:rsidP="00B842F1">
                        <w:pPr>
                          <w:spacing w:after="0" w:line="240" w:lineRule="auto"/>
                          <w:rPr>
                            <w:sz w:val="16"/>
                            <w:szCs w:val="16"/>
                          </w:rPr>
                        </w:pPr>
                        <w:bookmarkStart w:id="72" w:name="_Hlk21817911"/>
                        <w:bookmarkStart w:id="73" w:name="_Toc38616629"/>
                        <w:r w:rsidRPr="00B842F1">
                          <w:rPr>
                            <w:b/>
                            <w:bCs/>
                            <w:sz w:val="16"/>
                            <w:szCs w:val="16"/>
                          </w:rPr>
                          <w:t xml:space="preserve">Figura Nº </w:t>
                        </w:r>
                        <w:r w:rsidRPr="00B842F1">
                          <w:rPr>
                            <w:b/>
                            <w:bCs/>
                            <w:sz w:val="16"/>
                            <w:szCs w:val="16"/>
                          </w:rPr>
                          <w:fldChar w:fldCharType="begin"/>
                        </w:r>
                        <w:r w:rsidRPr="00B842F1">
                          <w:rPr>
                            <w:b/>
                            <w:bCs/>
                            <w:sz w:val="16"/>
                            <w:szCs w:val="16"/>
                          </w:rPr>
                          <w:instrText xml:space="preserve"> SEQ Figura_Nº \* ARABIC </w:instrText>
                        </w:r>
                        <w:r w:rsidRPr="00B842F1">
                          <w:rPr>
                            <w:b/>
                            <w:bCs/>
                            <w:sz w:val="16"/>
                            <w:szCs w:val="16"/>
                          </w:rPr>
                          <w:fldChar w:fldCharType="separate"/>
                        </w:r>
                        <w:r w:rsidR="000D7752">
                          <w:rPr>
                            <w:b/>
                            <w:bCs/>
                            <w:noProof/>
                            <w:sz w:val="16"/>
                            <w:szCs w:val="16"/>
                          </w:rPr>
                          <w:t>10</w:t>
                        </w:r>
                        <w:r w:rsidRPr="00B842F1">
                          <w:rPr>
                            <w:b/>
                            <w:bCs/>
                            <w:sz w:val="16"/>
                            <w:szCs w:val="16"/>
                          </w:rPr>
                          <w:fldChar w:fldCharType="end"/>
                        </w:r>
                        <w:r w:rsidRPr="002E1B77">
                          <w:rPr>
                            <w:b/>
                            <w:sz w:val="16"/>
                            <w:szCs w:val="16"/>
                          </w:rPr>
                          <w:t>: Etiqueta en equipo contaminado con PCB</w:t>
                        </w:r>
                        <w:r>
                          <w:rPr>
                            <w:b/>
                            <w:sz w:val="16"/>
                            <w:szCs w:val="16"/>
                          </w:rPr>
                          <w:t xml:space="preserve"> -  </w:t>
                        </w:r>
                        <w:bookmarkEnd w:id="72"/>
                        <w:r w:rsidRPr="00714A1C">
                          <w:rPr>
                            <w:sz w:val="16"/>
                            <w:szCs w:val="16"/>
                          </w:rPr>
                          <w:t>PROYECTO PCB UNIDO/DIGESA</w:t>
                        </w:r>
                        <w:bookmarkEnd w:id="73"/>
                      </w:p>
                    </w:txbxContent>
                  </v:textbox>
                </v:shape>
                <w10:anchorlock/>
              </v:group>
            </w:pict>
          </mc:Fallback>
        </mc:AlternateContent>
      </w:r>
    </w:p>
    <w:p w14:paraId="44FBB9DA" w14:textId="45740A38" w:rsidR="007D1879" w:rsidRPr="000843C4" w:rsidRDefault="007D1879" w:rsidP="003526AD">
      <w:pPr>
        <w:keepNext/>
        <w:ind w:left="426"/>
        <w:jc w:val="both"/>
        <w:rPr>
          <w:rFonts w:ascii="Tahoma" w:hAnsi="Tahoma" w:cs="Tahoma"/>
          <w:b/>
          <w:i/>
        </w:rPr>
      </w:pPr>
      <w:r w:rsidRPr="000843C4">
        <w:rPr>
          <w:rFonts w:ascii="Tahoma" w:hAnsi="Tahoma" w:cs="Tahoma"/>
          <w:b/>
          <w:i/>
        </w:rPr>
        <w:t>5.1.2. Elaboración del reporte del inventario</w:t>
      </w:r>
    </w:p>
    <w:p w14:paraId="0815CA39" w14:textId="1810EE05" w:rsidR="007D1879" w:rsidRPr="000843C4" w:rsidRDefault="007D1879" w:rsidP="003526AD">
      <w:pPr>
        <w:ind w:left="426"/>
        <w:jc w:val="both"/>
        <w:rPr>
          <w:rFonts w:ascii="Tahoma" w:hAnsi="Tahoma" w:cs="Tahoma"/>
        </w:rPr>
      </w:pPr>
      <w:r w:rsidRPr="005443FB">
        <w:rPr>
          <w:rFonts w:ascii="Tahoma" w:hAnsi="Tahoma" w:cs="Tahoma"/>
        </w:rPr>
        <w:t>Se debe elaborar el reporte anual del inventario mostrando detalladamente, incluyendo los resultados obtenidos de los avances en el inventario de PCB (bases de datos, gráficos). Este reporte debe incluirse en el Informe Ambiental Anual que presenta el titular ante la autoridad</w:t>
      </w:r>
      <w:r w:rsidR="005443FB" w:rsidRPr="005443FB">
        <w:rPr>
          <w:rFonts w:ascii="Tahoma" w:hAnsi="Tahoma" w:cs="Tahoma"/>
        </w:rPr>
        <w:t>.</w:t>
      </w:r>
    </w:p>
    <w:p w14:paraId="3E5C9B53" w14:textId="2BA041EF" w:rsidR="007D1879" w:rsidRPr="000843C4" w:rsidRDefault="007D1879" w:rsidP="003526AD">
      <w:pPr>
        <w:keepNext/>
        <w:ind w:left="426" w:hanging="426"/>
        <w:jc w:val="both"/>
        <w:rPr>
          <w:rFonts w:ascii="Tahoma" w:hAnsi="Tahoma" w:cs="Tahoma"/>
          <w:b/>
        </w:rPr>
      </w:pPr>
      <w:r w:rsidRPr="000843C4">
        <w:rPr>
          <w:rFonts w:ascii="Tahoma" w:hAnsi="Tahoma" w:cs="Tahoma"/>
          <w:b/>
        </w:rPr>
        <w:t xml:space="preserve">5.2 </w:t>
      </w:r>
      <w:r w:rsidR="003526AD" w:rsidRPr="000843C4">
        <w:rPr>
          <w:rFonts w:ascii="Tahoma" w:hAnsi="Tahoma" w:cs="Tahoma"/>
          <w:b/>
        </w:rPr>
        <w:t xml:space="preserve">   </w:t>
      </w:r>
      <w:r w:rsidRPr="000843C4">
        <w:rPr>
          <w:rFonts w:ascii="Tahoma" w:hAnsi="Tahoma" w:cs="Tahoma"/>
          <w:b/>
        </w:rPr>
        <w:t>Evaluación de riesgos para la toma de decisiones</w:t>
      </w:r>
    </w:p>
    <w:p w14:paraId="01BF9194" w14:textId="246AE8AF" w:rsidR="007D1879" w:rsidRPr="000843C4" w:rsidRDefault="007D1879" w:rsidP="003526AD">
      <w:pPr>
        <w:ind w:left="426"/>
        <w:jc w:val="both"/>
        <w:rPr>
          <w:rFonts w:ascii="Tahoma" w:hAnsi="Tahoma" w:cs="Tahoma"/>
        </w:rPr>
      </w:pPr>
      <w:r w:rsidRPr="000843C4">
        <w:rPr>
          <w:rFonts w:ascii="Tahoma" w:hAnsi="Tahoma" w:cs="Tahoma"/>
        </w:rPr>
        <w:t>Como se ha descrito en el punto 3.4, la presencia de PCB (sea que estén en l</w:t>
      </w:r>
      <w:r w:rsidR="004C0C9A" w:rsidRPr="000843C4">
        <w:rPr>
          <w:rFonts w:ascii="Tahoma" w:hAnsi="Tahoma" w:cs="Tahoma"/>
        </w:rPr>
        <w:t>a</w:t>
      </w:r>
      <w:r w:rsidRPr="000843C4">
        <w:rPr>
          <w:rFonts w:ascii="Tahoma" w:hAnsi="Tahoma" w:cs="Tahoma"/>
        </w:rPr>
        <w:t xml:space="preserve">s </w:t>
      </w:r>
      <w:r w:rsidR="004C0C9A" w:rsidRPr="000843C4">
        <w:rPr>
          <w:rFonts w:ascii="Tahoma" w:hAnsi="Tahoma" w:cs="Tahoma"/>
        </w:rPr>
        <w:t>existencias o en residuos</w:t>
      </w:r>
      <w:r w:rsidRPr="000843C4">
        <w:rPr>
          <w:rFonts w:ascii="Tahoma" w:hAnsi="Tahoma" w:cs="Tahoma"/>
        </w:rPr>
        <w:t>) en las instalaciones del Titular constituye una situación de riesgo tanto para los trabajadores como para el entorno ambiental que debe evaluarse. En este sentido:</w:t>
      </w:r>
    </w:p>
    <w:p w14:paraId="2FD5C78A" w14:textId="0A061F5D" w:rsidR="00F8336E" w:rsidRPr="000843C4" w:rsidRDefault="007D1879" w:rsidP="003526AD">
      <w:pPr>
        <w:numPr>
          <w:ilvl w:val="0"/>
          <w:numId w:val="12"/>
        </w:numPr>
        <w:tabs>
          <w:tab w:val="clear" w:pos="1571"/>
          <w:tab w:val="num" w:pos="1985"/>
        </w:tabs>
        <w:ind w:left="851" w:hanging="425"/>
        <w:jc w:val="both"/>
        <w:rPr>
          <w:rFonts w:ascii="Tahoma" w:hAnsi="Tahoma" w:cs="Tahoma"/>
        </w:rPr>
      </w:pPr>
      <w:r w:rsidRPr="000843C4">
        <w:rPr>
          <w:rFonts w:ascii="Tahoma" w:hAnsi="Tahoma" w:cs="Tahoma"/>
        </w:rPr>
        <w:t>La evaluación debe contender una identificación de peligros en base a los actos y condiciones subestándar, donde están operando los equipos y donde se ubiquen los residuos.</w:t>
      </w:r>
    </w:p>
    <w:p w14:paraId="1F7E3F22" w14:textId="2CE53A5F" w:rsidR="007D1879" w:rsidRPr="000843C4" w:rsidRDefault="007D1879" w:rsidP="00FA7AAB">
      <w:pPr>
        <w:numPr>
          <w:ilvl w:val="0"/>
          <w:numId w:val="12"/>
        </w:numPr>
        <w:tabs>
          <w:tab w:val="clear" w:pos="1571"/>
          <w:tab w:val="num" w:pos="1985"/>
        </w:tabs>
        <w:ind w:left="851" w:hanging="425"/>
        <w:jc w:val="both"/>
        <w:rPr>
          <w:rFonts w:ascii="Tahoma" w:hAnsi="Tahoma" w:cs="Tahoma"/>
        </w:rPr>
      </w:pPr>
      <w:r w:rsidRPr="000843C4">
        <w:rPr>
          <w:rFonts w:ascii="Tahoma" w:hAnsi="Tahoma" w:cs="Tahoma"/>
        </w:rPr>
        <w:t>Se deben evaluar los riesgos de los peligros identificados</w:t>
      </w:r>
      <w:r w:rsidR="00F8336E" w:rsidRPr="000843C4">
        <w:rPr>
          <w:rFonts w:ascii="Tahoma" w:hAnsi="Tahoma" w:cs="Tahoma"/>
        </w:rPr>
        <w:t xml:space="preserve"> mediante una </w:t>
      </w:r>
      <w:r w:rsidRPr="000843C4">
        <w:rPr>
          <w:rFonts w:ascii="Tahoma" w:hAnsi="Tahoma" w:cs="Tahoma"/>
        </w:rPr>
        <w:t>metodología validada</w:t>
      </w:r>
      <w:r w:rsidR="00F8336E" w:rsidRPr="000843C4">
        <w:rPr>
          <w:rFonts w:ascii="Tahoma" w:hAnsi="Tahoma" w:cs="Tahoma"/>
        </w:rPr>
        <w:t xml:space="preserve"> con el fin de reducir la subjetividad y </w:t>
      </w:r>
      <w:r w:rsidRPr="000843C4">
        <w:rPr>
          <w:rFonts w:ascii="Tahoma" w:hAnsi="Tahoma" w:cs="Tahoma"/>
        </w:rPr>
        <w:t>proponer medidas de control del riesgo que serán parte del manejo ambientalmente racional de existencias y residuos con PCB.</w:t>
      </w:r>
    </w:p>
    <w:p w14:paraId="4948BB7D" w14:textId="5D138DB7" w:rsidR="007D1879" w:rsidRPr="000843C4" w:rsidRDefault="007D1879" w:rsidP="007D1879">
      <w:pPr>
        <w:jc w:val="both"/>
        <w:rPr>
          <w:rFonts w:ascii="Tahoma" w:hAnsi="Tahoma" w:cs="Tahoma"/>
          <w:b/>
        </w:rPr>
      </w:pPr>
      <w:r w:rsidRPr="000843C4">
        <w:rPr>
          <w:rFonts w:ascii="Tahoma" w:hAnsi="Tahoma" w:cs="Tahoma"/>
          <w:b/>
        </w:rPr>
        <w:t xml:space="preserve">5.3. </w:t>
      </w:r>
      <w:r w:rsidR="003526AD" w:rsidRPr="000843C4">
        <w:rPr>
          <w:rFonts w:ascii="Tahoma" w:hAnsi="Tahoma" w:cs="Tahoma"/>
          <w:b/>
        </w:rPr>
        <w:t xml:space="preserve"> </w:t>
      </w:r>
      <w:r w:rsidRPr="000843C4">
        <w:rPr>
          <w:rFonts w:ascii="Tahoma" w:hAnsi="Tahoma" w:cs="Tahoma"/>
          <w:b/>
        </w:rPr>
        <w:t>Manejo ambientalmente racional de existencias y residuos con PCB</w:t>
      </w:r>
    </w:p>
    <w:p w14:paraId="064D96D6" w14:textId="77777777" w:rsidR="007D1879" w:rsidRPr="000843C4" w:rsidRDefault="007D1879" w:rsidP="003526AD">
      <w:pPr>
        <w:ind w:left="426"/>
        <w:jc w:val="both"/>
        <w:rPr>
          <w:rFonts w:ascii="Tahoma" w:hAnsi="Tahoma" w:cs="Tahoma"/>
        </w:rPr>
      </w:pPr>
      <w:r w:rsidRPr="000843C4">
        <w:rPr>
          <w:rFonts w:ascii="Tahoma" w:hAnsi="Tahoma" w:cs="Tahoma"/>
        </w:rPr>
        <w:t>Teniendo en cuenta que se puede seguir utilizando equipos con PCB o contaminados con PCB hasta el 2025, es muy importante que el personal esté entrenado para el manejo de estos equipos, de modo tal que no haya una exposición ocupacional ni accidentes que signifiquen la liberación del aceite dieléctrico al ambiente.</w:t>
      </w:r>
    </w:p>
    <w:p w14:paraId="69A03CD9" w14:textId="370C8D84" w:rsidR="007D1879" w:rsidRPr="000843C4" w:rsidRDefault="007D1879" w:rsidP="003526AD">
      <w:pPr>
        <w:ind w:left="426"/>
        <w:jc w:val="both"/>
        <w:rPr>
          <w:rFonts w:ascii="Tahoma" w:hAnsi="Tahoma" w:cs="Tahoma"/>
        </w:rPr>
      </w:pPr>
      <w:r w:rsidRPr="000843C4">
        <w:rPr>
          <w:rFonts w:ascii="Tahoma" w:hAnsi="Tahoma" w:cs="Tahoma"/>
        </w:rPr>
        <w:t>El Titular debe implementar medidas de control y seguimiento de los equipos que contienen PCB (tanto en las existencias como</w:t>
      </w:r>
      <w:r w:rsidR="0003294B" w:rsidRPr="000843C4">
        <w:rPr>
          <w:rFonts w:ascii="Tahoma" w:hAnsi="Tahoma" w:cs="Tahoma"/>
        </w:rPr>
        <w:t xml:space="preserve"> residuos</w:t>
      </w:r>
      <w:r w:rsidRPr="000843C4">
        <w:rPr>
          <w:rFonts w:ascii="Tahoma" w:hAnsi="Tahoma" w:cs="Tahoma"/>
        </w:rPr>
        <w:t xml:space="preserve">), pero esto requiere que su personal tenga el conocimiento de los riesgos que implica el trabajo con PCB y de las buenas prácticas ambientales a aplicarse durante el uso, manipulación, mantenimiento, así como para la adquisición de equipos libres de PCB. </w:t>
      </w:r>
    </w:p>
    <w:p w14:paraId="434B3802" w14:textId="77777777" w:rsidR="007D1879" w:rsidRPr="000843C4" w:rsidRDefault="007D1879" w:rsidP="003526AD">
      <w:pPr>
        <w:ind w:left="426"/>
        <w:jc w:val="both"/>
        <w:rPr>
          <w:rFonts w:ascii="Tahoma" w:hAnsi="Tahoma" w:cs="Tahoma"/>
        </w:rPr>
      </w:pPr>
      <w:r w:rsidRPr="000843C4">
        <w:rPr>
          <w:rFonts w:ascii="Tahoma" w:hAnsi="Tahoma" w:cs="Tahoma"/>
        </w:rPr>
        <w:t>En el PGAPCB se pueden considerar actividades como:</w:t>
      </w:r>
    </w:p>
    <w:p w14:paraId="37B08323" w14:textId="1CAACA17" w:rsidR="007D1879" w:rsidRPr="000843C4" w:rsidRDefault="007D1879" w:rsidP="003526AD">
      <w:pPr>
        <w:keepNext/>
        <w:ind w:left="426"/>
        <w:jc w:val="both"/>
        <w:rPr>
          <w:rFonts w:ascii="Tahoma" w:hAnsi="Tahoma" w:cs="Tahoma"/>
          <w:b/>
          <w:i/>
        </w:rPr>
      </w:pPr>
      <w:r w:rsidRPr="000843C4">
        <w:rPr>
          <w:rFonts w:ascii="Tahoma" w:hAnsi="Tahoma" w:cs="Tahoma"/>
          <w:b/>
          <w:i/>
        </w:rPr>
        <w:lastRenderedPageBreak/>
        <w:t xml:space="preserve">5.3.1 Capacitación en el manejo de las existencias y residuos con PCB </w:t>
      </w:r>
    </w:p>
    <w:p w14:paraId="09A3AA76" w14:textId="25FF17B1" w:rsidR="007D1879" w:rsidRPr="000843C4" w:rsidRDefault="007D1879" w:rsidP="003526AD">
      <w:pPr>
        <w:ind w:left="426"/>
        <w:jc w:val="both"/>
        <w:rPr>
          <w:rFonts w:ascii="Tahoma" w:hAnsi="Tahoma" w:cs="Tahoma"/>
        </w:rPr>
      </w:pPr>
      <w:r w:rsidRPr="000843C4">
        <w:rPr>
          <w:rFonts w:ascii="Tahoma" w:hAnsi="Tahoma" w:cs="Tahoma"/>
        </w:rPr>
        <w:t xml:space="preserve">Si bien los trabajadores conocen muy bien el funcionamiento de los equipos y procesos operativos para la generación, transformación y distribución de </w:t>
      </w:r>
      <w:r w:rsidR="0005606D" w:rsidRPr="000843C4">
        <w:rPr>
          <w:rFonts w:ascii="Tahoma" w:hAnsi="Tahoma" w:cs="Tahoma"/>
        </w:rPr>
        <w:t>energía</w:t>
      </w:r>
      <w:r w:rsidRPr="000843C4">
        <w:rPr>
          <w:rFonts w:ascii="Tahoma" w:hAnsi="Tahoma" w:cs="Tahoma"/>
        </w:rPr>
        <w:t xml:space="preserve"> es pertinente dotar de conocimientos sobre el manejo de </w:t>
      </w:r>
      <w:r w:rsidR="0005606D" w:rsidRPr="000843C4">
        <w:rPr>
          <w:rFonts w:ascii="Tahoma" w:hAnsi="Tahoma" w:cs="Tahoma"/>
        </w:rPr>
        <w:t>sustancias y residuos peligrosos</w:t>
      </w:r>
      <w:r w:rsidRPr="000843C4">
        <w:rPr>
          <w:rFonts w:ascii="Tahoma" w:hAnsi="Tahoma" w:cs="Tahoma"/>
        </w:rPr>
        <w:t xml:space="preserve">, en particular los PCB. Esta actividad debe realizarse periódicamente dada la rotación del personal y la necesidad de reforzar conocimientos y sobre todo de impulsar adecuadas prácticas durante el trabajo. El Titular deberá programar la periodicidad de las capacitaciones </w:t>
      </w:r>
      <w:r w:rsidR="0005606D" w:rsidRPr="000843C4">
        <w:rPr>
          <w:rFonts w:ascii="Tahoma" w:hAnsi="Tahoma" w:cs="Tahoma"/>
        </w:rPr>
        <w:t>de acuerdo con</w:t>
      </w:r>
      <w:r w:rsidRPr="000843C4">
        <w:rPr>
          <w:rFonts w:ascii="Tahoma" w:hAnsi="Tahoma" w:cs="Tahoma"/>
        </w:rPr>
        <w:t xml:space="preserve"> sus necesidades. Las buenas prácticas ambientales deben formar parte de las buenas prácticas operacionales del Titular.</w:t>
      </w:r>
    </w:p>
    <w:p w14:paraId="66CF350D" w14:textId="77777777" w:rsidR="007D1879" w:rsidRPr="000843C4" w:rsidRDefault="007D1879" w:rsidP="003526AD">
      <w:pPr>
        <w:keepNext/>
        <w:ind w:left="426"/>
        <w:jc w:val="both"/>
        <w:rPr>
          <w:rFonts w:ascii="Tahoma" w:hAnsi="Tahoma" w:cs="Tahoma"/>
          <w:b/>
          <w:i/>
        </w:rPr>
      </w:pPr>
      <w:r w:rsidRPr="000843C4">
        <w:rPr>
          <w:rFonts w:ascii="Tahoma" w:hAnsi="Tahoma" w:cs="Tahoma"/>
          <w:b/>
          <w:i/>
        </w:rPr>
        <w:t xml:space="preserve">5.3.2 Medidas de prevención de riesgos ocupacional y contaminación del ambiente  </w:t>
      </w:r>
    </w:p>
    <w:p w14:paraId="363318CD" w14:textId="77777777" w:rsidR="007D1879" w:rsidRPr="000843C4" w:rsidRDefault="007D1879" w:rsidP="003526AD">
      <w:pPr>
        <w:ind w:left="426"/>
        <w:jc w:val="both"/>
        <w:rPr>
          <w:rFonts w:ascii="Tahoma" w:hAnsi="Tahoma" w:cs="Tahoma"/>
        </w:rPr>
      </w:pPr>
      <w:r w:rsidRPr="000843C4">
        <w:rPr>
          <w:rFonts w:ascii="Tahoma" w:hAnsi="Tahoma" w:cs="Tahoma"/>
        </w:rPr>
        <w:t>Teniendo en cuenta que algunos de los equipos que están en operación contienen o están contaminados con PCB, es pertinente adoptar medidas que puedan prevenir, reducir o controlar los riesgos ocupacionales y de contaminación del ambiente.</w:t>
      </w:r>
    </w:p>
    <w:p w14:paraId="614B4B95" w14:textId="77777777" w:rsidR="007D1879" w:rsidRPr="000843C4" w:rsidRDefault="007D1879" w:rsidP="005717E0">
      <w:pPr>
        <w:numPr>
          <w:ilvl w:val="0"/>
          <w:numId w:val="13"/>
        </w:numPr>
        <w:ind w:left="851" w:hanging="284"/>
        <w:jc w:val="both"/>
        <w:rPr>
          <w:rFonts w:ascii="Tahoma" w:hAnsi="Tahoma" w:cs="Tahoma"/>
        </w:rPr>
      </w:pPr>
      <w:r w:rsidRPr="000843C4">
        <w:rPr>
          <w:rFonts w:ascii="Tahoma" w:hAnsi="Tahoma" w:cs="Tahoma"/>
        </w:rPr>
        <w:t xml:space="preserve">Durante uso y manipulación </w:t>
      </w:r>
    </w:p>
    <w:p w14:paraId="209F8E8A" w14:textId="77777777" w:rsidR="007D1879" w:rsidRPr="000843C4" w:rsidRDefault="007D1879" w:rsidP="007D1879">
      <w:pPr>
        <w:ind w:left="851"/>
        <w:jc w:val="both"/>
        <w:rPr>
          <w:rFonts w:ascii="Tahoma" w:hAnsi="Tahoma" w:cs="Tahoma"/>
        </w:rPr>
      </w:pPr>
      <w:r w:rsidRPr="000843C4">
        <w:rPr>
          <w:rFonts w:ascii="Tahoma" w:hAnsi="Tahoma" w:cs="Tahoma"/>
        </w:rPr>
        <w:t xml:space="preserve">Se deben implementar medidas y buenas prácticas ambientales durante el uso y manipulación de los equipos que contienen PCB a fin de prevenir pérdidas y derrames de PCB al ambiente, la exposición de los trabajadores y atender de inmediato las contingencias que puedan presentarse durante el uso de equipos que contengan PCB. En el Anexo 2: “Uso y manipulación de equipos que contienen PCB” se brindan las recomendaciones para el manejo de equipos que contienen PCB, sea que éstos estén en operación o en condición de reserva (listos para operar) o si están en el almacén en condición de residuo (equipos dados de baja y/o desechados), cómo debe ser el ambiente de trabajo, qué hacer para evitar pérdidas y derrames. </w:t>
      </w:r>
    </w:p>
    <w:p w14:paraId="46B5829C" w14:textId="77777777" w:rsidR="007D1879" w:rsidRPr="000843C4" w:rsidRDefault="007D1879" w:rsidP="005717E0">
      <w:pPr>
        <w:numPr>
          <w:ilvl w:val="0"/>
          <w:numId w:val="13"/>
        </w:numPr>
        <w:ind w:left="851" w:hanging="284"/>
        <w:jc w:val="both"/>
        <w:rPr>
          <w:rFonts w:ascii="Tahoma" w:hAnsi="Tahoma" w:cs="Tahoma"/>
        </w:rPr>
      </w:pPr>
      <w:r w:rsidRPr="000843C4">
        <w:rPr>
          <w:rFonts w:ascii="Tahoma" w:hAnsi="Tahoma" w:cs="Tahoma"/>
        </w:rPr>
        <w:t>Mantenimiento</w:t>
      </w:r>
    </w:p>
    <w:p w14:paraId="3C607749" w14:textId="40014823" w:rsidR="007D1879" w:rsidRPr="000843C4" w:rsidRDefault="007D1879" w:rsidP="007D1879">
      <w:pPr>
        <w:ind w:left="851"/>
        <w:jc w:val="both"/>
        <w:rPr>
          <w:rFonts w:ascii="Tahoma" w:hAnsi="Tahoma" w:cs="Tahoma"/>
        </w:rPr>
      </w:pPr>
      <w:r w:rsidRPr="000843C4">
        <w:rPr>
          <w:rFonts w:ascii="Tahoma" w:hAnsi="Tahoma" w:cs="Tahoma"/>
        </w:rPr>
        <w:t xml:space="preserve">Las actividades de mantenimiento rutinario ya están definidas y se realizan con periodicidad; en el Anexo 3: “Revisión y control de equipos e instalaciones conteniendo PCB” se dan pautas para que los responsables del mantenimiento y operación de los equipos realicen una revisión periódica de los mismos a fin de minimizar las contingencias que podrían presentarse durante el uso de </w:t>
      </w:r>
      <w:r w:rsidR="00782F1C" w:rsidRPr="000843C4">
        <w:rPr>
          <w:rFonts w:ascii="Tahoma" w:hAnsi="Tahoma" w:cs="Tahoma"/>
        </w:rPr>
        <w:t>las existencias</w:t>
      </w:r>
      <w:r w:rsidRPr="000843C4">
        <w:rPr>
          <w:rFonts w:ascii="Tahoma" w:hAnsi="Tahoma" w:cs="Tahoma"/>
        </w:rPr>
        <w:t xml:space="preserve"> </w:t>
      </w:r>
      <w:r w:rsidR="00782F1C" w:rsidRPr="000843C4">
        <w:rPr>
          <w:rFonts w:ascii="Tahoma" w:hAnsi="Tahoma" w:cs="Tahoma"/>
        </w:rPr>
        <w:t xml:space="preserve">o residuos </w:t>
      </w:r>
      <w:r w:rsidRPr="000843C4">
        <w:rPr>
          <w:rFonts w:ascii="Tahoma" w:hAnsi="Tahoma" w:cs="Tahoma"/>
        </w:rPr>
        <w:t>con PCB que se hallan almacenados.</w:t>
      </w:r>
    </w:p>
    <w:p w14:paraId="607F0CAF" w14:textId="77777777" w:rsidR="007D1879" w:rsidRPr="000843C4" w:rsidRDefault="007D1879" w:rsidP="005717E0">
      <w:pPr>
        <w:numPr>
          <w:ilvl w:val="0"/>
          <w:numId w:val="13"/>
        </w:numPr>
        <w:ind w:left="851" w:hanging="284"/>
        <w:jc w:val="both"/>
        <w:rPr>
          <w:rFonts w:ascii="Tahoma" w:hAnsi="Tahoma" w:cs="Tahoma"/>
        </w:rPr>
      </w:pPr>
      <w:r w:rsidRPr="000843C4">
        <w:rPr>
          <w:rFonts w:ascii="Tahoma" w:hAnsi="Tahoma" w:cs="Tahoma"/>
        </w:rPr>
        <w:t>Transporte (interno y externo)</w:t>
      </w:r>
    </w:p>
    <w:p w14:paraId="051671AA" w14:textId="77777777" w:rsidR="007D1879" w:rsidRPr="000843C4" w:rsidRDefault="007D1879" w:rsidP="007D1879">
      <w:pPr>
        <w:ind w:left="851"/>
        <w:jc w:val="both"/>
        <w:rPr>
          <w:rFonts w:ascii="Tahoma" w:hAnsi="Tahoma" w:cs="Tahoma"/>
        </w:rPr>
      </w:pPr>
      <w:r w:rsidRPr="000843C4">
        <w:rPr>
          <w:rFonts w:ascii="Tahoma" w:hAnsi="Tahoma" w:cs="Tahoma"/>
        </w:rPr>
        <w:t>Habiendo identificado las existencias con PCB, el siguiente paso es sacarlo de uso. El Titular debe evaluar la pertinencia en el tiempo del retiro de los equipos, esto tiene directa relación con el programa de reemplazo de los equipos y los recursos que se deberán destinar para ello. La fecha límite es el 2025; sin embargo, cuanto más pronto se reemplacen los equipos con PCB, los riesgos ambientales se verán disminuidos.</w:t>
      </w:r>
    </w:p>
    <w:p w14:paraId="4913434D" w14:textId="1491A520" w:rsidR="007D1879" w:rsidRPr="000843C4" w:rsidRDefault="007D1879" w:rsidP="007D1879">
      <w:pPr>
        <w:ind w:left="851"/>
        <w:jc w:val="both"/>
        <w:rPr>
          <w:rFonts w:ascii="Tahoma" w:hAnsi="Tahoma" w:cs="Tahoma"/>
        </w:rPr>
      </w:pPr>
      <w:r w:rsidRPr="000843C4">
        <w:rPr>
          <w:rFonts w:ascii="Tahoma" w:hAnsi="Tahoma" w:cs="Tahoma"/>
        </w:rPr>
        <w:lastRenderedPageBreak/>
        <w:t xml:space="preserve">Las tareas a programarse en el PGAPCB están referidas al movimiento de los equipos, tanto dentro de una misma instalación como el transporte desde los otros puntos de ubicación hacia el almacén temporal o hacia los almacenes de </w:t>
      </w:r>
      <w:r w:rsidR="006A42EB" w:rsidRPr="000843C4">
        <w:rPr>
          <w:rFonts w:ascii="Tahoma" w:hAnsi="Tahoma" w:cs="Tahoma"/>
        </w:rPr>
        <w:t>aduanas previa</w:t>
      </w:r>
      <w:r w:rsidRPr="000843C4">
        <w:rPr>
          <w:rFonts w:ascii="Tahoma" w:hAnsi="Tahoma" w:cs="Tahoma"/>
        </w:rPr>
        <w:t xml:space="preserve"> la exportación de la carga. También debe tenerse en cuenta las condiciones de almacenamiento que deben tener estos equipos. En el Anexo 4: Manipulación y transporte de equipos con PCB se brindan las pautas para el retiro de los equipos con PCB, el movimiento de las existencias y residuos dentro de las instalaciones, transportarlos a través de las vías nacionales, almacenarlos temporalmente y el transporte para exportación.</w:t>
      </w:r>
    </w:p>
    <w:p w14:paraId="0309B1D3" w14:textId="5EA74BB1" w:rsidR="007D1879" w:rsidRPr="000843C4" w:rsidRDefault="007D1879" w:rsidP="007D1879">
      <w:pPr>
        <w:ind w:left="567"/>
        <w:jc w:val="both"/>
        <w:rPr>
          <w:rFonts w:ascii="Tahoma" w:hAnsi="Tahoma" w:cs="Tahoma"/>
        </w:rPr>
      </w:pPr>
      <w:r w:rsidRPr="000843C4">
        <w:rPr>
          <w:rFonts w:ascii="Tahoma" w:hAnsi="Tahoma" w:cs="Tahoma"/>
        </w:rPr>
        <w:t>Son varias las acciones que el Titular debe considerar en el PGAPCB que son de suma importancia toda vez que, de no realizar un adecuado manejo de las existencias y residuos hasta el momento de su eliminación, constituyen en un factor de riesgo que se debe controlar.</w:t>
      </w:r>
    </w:p>
    <w:p w14:paraId="25F79EC1" w14:textId="6D33A70F" w:rsidR="007D1879" w:rsidRPr="000843C4" w:rsidRDefault="007D1879" w:rsidP="005717E0">
      <w:pPr>
        <w:keepNext/>
        <w:numPr>
          <w:ilvl w:val="0"/>
          <w:numId w:val="13"/>
        </w:numPr>
        <w:ind w:left="851" w:hanging="284"/>
        <w:jc w:val="both"/>
        <w:rPr>
          <w:rFonts w:ascii="Tahoma" w:hAnsi="Tahoma" w:cs="Tahoma"/>
        </w:rPr>
      </w:pPr>
      <w:r w:rsidRPr="000843C4">
        <w:rPr>
          <w:rFonts w:ascii="Tahoma" w:hAnsi="Tahoma" w:cs="Tahoma"/>
        </w:rPr>
        <w:t>Características del almacenamiento de existencias y residuos con PCB</w:t>
      </w:r>
    </w:p>
    <w:p w14:paraId="27922750" w14:textId="0C393611" w:rsidR="007D1879" w:rsidRPr="000843C4" w:rsidRDefault="007D1879" w:rsidP="003526AD">
      <w:pPr>
        <w:ind w:left="567"/>
        <w:jc w:val="both"/>
        <w:rPr>
          <w:rFonts w:ascii="Tahoma" w:hAnsi="Tahoma" w:cs="Tahoma"/>
        </w:rPr>
      </w:pPr>
      <w:r w:rsidRPr="000843C4">
        <w:rPr>
          <w:rFonts w:ascii="Tahoma" w:hAnsi="Tahoma" w:cs="Tahoma"/>
        </w:rPr>
        <w:t>Identificadas las existencias y residuos con PCB, muchas veces, la medida que adopta el Titular es retirarlos de uso (cuando están operativos), a fin de tener controlado el riesgo en un ambiente seguro. Al respecto, este ambiente debe ser el almacén temporal, dado que las existencias como residuos con PCB deberán ser eliminados a más tardar el 2028.</w:t>
      </w:r>
    </w:p>
    <w:p w14:paraId="2CFAE056" w14:textId="209C38D7" w:rsidR="007D1879" w:rsidRPr="000843C4" w:rsidRDefault="007D1879" w:rsidP="003526AD">
      <w:pPr>
        <w:ind w:left="567"/>
        <w:jc w:val="both"/>
        <w:rPr>
          <w:rFonts w:ascii="Tahoma" w:hAnsi="Tahoma" w:cs="Tahoma"/>
        </w:rPr>
      </w:pPr>
      <w:r w:rsidRPr="000843C4">
        <w:rPr>
          <w:rFonts w:ascii="Tahoma" w:hAnsi="Tahoma" w:cs="Tahoma"/>
        </w:rPr>
        <w:t>En el Anexo 5: Almacenamiento de equipos con PCB se presentan las características que debe tener un área destinada al almacenamiento de materiales y residuos peligrosos, de acuerdo a la normatividad vigente y otras medidas técnicas adicionales a tener en cuenta particularmente para el almacenamiento de equipos y residuos con PCB.</w:t>
      </w:r>
    </w:p>
    <w:p w14:paraId="2F7D0687" w14:textId="77777777" w:rsidR="007D1879" w:rsidRPr="00785017" w:rsidRDefault="007D1879" w:rsidP="003526AD">
      <w:pPr>
        <w:keepNext/>
        <w:ind w:left="426"/>
        <w:jc w:val="both"/>
        <w:rPr>
          <w:rFonts w:ascii="Tahoma" w:hAnsi="Tahoma" w:cs="Tahoma"/>
          <w:b/>
          <w:i/>
        </w:rPr>
      </w:pPr>
      <w:r w:rsidRPr="00785017">
        <w:rPr>
          <w:rFonts w:ascii="Tahoma" w:hAnsi="Tahoma" w:cs="Tahoma"/>
          <w:b/>
          <w:i/>
        </w:rPr>
        <w:t xml:space="preserve">5.3.3 Medidas para contar con equipos libres de PCB </w:t>
      </w:r>
    </w:p>
    <w:p w14:paraId="6A70473A" w14:textId="77777777" w:rsidR="007D1879" w:rsidRPr="000843C4" w:rsidRDefault="007D1879" w:rsidP="003526AD">
      <w:pPr>
        <w:ind w:left="426"/>
        <w:jc w:val="both"/>
        <w:rPr>
          <w:rFonts w:ascii="Tahoma" w:hAnsi="Tahoma" w:cs="Tahoma"/>
        </w:rPr>
      </w:pPr>
      <w:r w:rsidRPr="000843C4">
        <w:rPr>
          <w:rFonts w:ascii="Tahoma" w:hAnsi="Tahoma" w:cs="Tahoma"/>
        </w:rPr>
        <w:t>Teniendo en cuenta lo dispuesto en el artículo 85° del RPAAE sobre el control de PCB (85.1 Está prohibida la importación, comercialización, distribución y uso de sustancias que contengan Bifenilos Policlorados (PCB) en el ámbito de las actividades eléctricas de acuerdo a lo establecido en el Convenio de Estocolmo sobre Contaminantes Orgánicos Persistentes -COP), es pertinente adoptar medidas para evitar que los PCB formen parte de los activos del Titular vía adquisición de equipos y materiales o como producto de prácticas inadecuadas en los servicios de mantenimiento contratados.</w:t>
      </w:r>
    </w:p>
    <w:p w14:paraId="70696245" w14:textId="77777777" w:rsidR="007D1879" w:rsidRPr="000843C4" w:rsidRDefault="007D1879" w:rsidP="003526AD">
      <w:pPr>
        <w:ind w:left="426"/>
        <w:jc w:val="both"/>
        <w:rPr>
          <w:rFonts w:ascii="Tahoma" w:hAnsi="Tahoma" w:cs="Tahoma"/>
        </w:rPr>
      </w:pPr>
      <w:r w:rsidRPr="000843C4">
        <w:rPr>
          <w:rFonts w:ascii="Tahoma" w:hAnsi="Tahoma" w:cs="Tahoma"/>
        </w:rPr>
        <w:t xml:space="preserve">En este sentido, en el PGAPCB se deben programar tareas considerando medidas: </w:t>
      </w:r>
    </w:p>
    <w:p w14:paraId="15EBE7FB" w14:textId="77777777" w:rsidR="007D1879" w:rsidRPr="000843C4" w:rsidRDefault="007D1879" w:rsidP="007D1879">
      <w:pPr>
        <w:tabs>
          <w:tab w:val="left" w:pos="284"/>
        </w:tabs>
        <w:ind w:left="851" w:hanging="284"/>
        <w:jc w:val="both"/>
        <w:rPr>
          <w:rFonts w:ascii="Tahoma" w:hAnsi="Tahoma" w:cs="Tahoma"/>
        </w:rPr>
      </w:pPr>
      <w:r w:rsidRPr="000843C4">
        <w:rPr>
          <w:rFonts w:ascii="Tahoma" w:hAnsi="Tahoma" w:cs="Tahoma"/>
        </w:rPr>
        <w:t>•</w:t>
      </w:r>
      <w:r w:rsidRPr="000843C4">
        <w:rPr>
          <w:rFonts w:ascii="Tahoma" w:hAnsi="Tahoma" w:cs="Tahoma"/>
        </w:rPr>
        <w:tab/>
        <w:t>Para la adquisición de equipos nuevos libres de PCB</w:t>
      </w:r>
    </w:p>
    <w:p w14:paraId="162F45DA" w14:textId="77777777" w:rsidR="007D1879" w:rsidRPr="000843C4" w:rsidRDefault="007D1879" w:rsidP="007D1879">
      <w:pPr>
        <w:tabs>
          <w:tab w:val="left" w:pos="284"/>
        </w:tabs>
        <w:ind w:left="851" w:hanging="284"/>
        <w:jc w:val="both"/>
        <w:rPr>
          <w:rFonts w:ascii="Tahoma" w:hAnsi="Tahoma" w:cs="Tahoma"/>
        </w:rPr>
      </w:pPr>
      <w:r w:rsidRPr="000843C4">
        <w:rPr>
          <w:rFonts w:ascii="Tahoma" w:hAnsi="Tahoma" w:cs="Tahoma"/>
        </w:rPr>
        <w:t>•</w:t>
      </w:r>
      <w:r w:rsidRPr="000843C4">
        <w:rPr>
          <w:rFonts w:ascii="Tahoma" w:hAnsi="Tahoma" w:cs="Tahoma"/>
        </w:rPr>
        <w:tab/>
        <w:t xml:space="preserve">Para la contratación o realización del servicio de mantenimiento </w:t>
      </w:r>
    </w:p>
    <w:p w14:paraId="2E97827B" w14:textId="423B8CDA" w:rsidR="007D1879" w:rsidRPr="000843C4" w:rsidRDefault="007D1879" w:rsidP="003526AD">
      <w:pPr>
        <w:ind w:left="426"/>
        <w:jc w:val="both"/>
        <w:rPr>
          <w:rFonts w:ascii="Tahoma" w:hAnsi="Tahoma" w:cs="Tahoma"/>
        </w:rPr>
      </w:pPr>
      <w:r w:rsidRPr="000843C4">
        <w:rPr>
          <w:rFonts w:ascii="Tahoma" w:hAnsi="Tahoma" w:cs="Tahoma"/>
        </w:rPr>
        <w:t>En el Anexo 6: Adquisición de material y equipos libres de PCB y contratación de servicios de mantenimiento</w:t>
      </w:r>
      <w:r w:rsidR="00130673" w:rsidRPr="000843C4">
        <w:rPr>
          <w:rFonts w:ascii="Tahoma" w:hAnsi="Tahoma" w:cs="Tahoma"/>
        </w:rPr>
        <w:t>,</w:t>
      </w:r>
      <w:r w:rsidRPr="000843C4">
        <w:rPr>
          <w:rFonts w:ascii="Tahoma" w:hAnsi="Tahoma" w:cs="Tahoma"/>
        </w:rPr>
        <w:t xml:space="preserve"> se dan pautas para prevenir el ingreso de PCB vía la compra de equipos nuevos y materiales susceptibles de contener PCB, así como por las prácticas inadecuadas en los servicios de mantenimiento.</w:t>
      </w:r>
    </w:p>
    <w:p w14:paraId="05756AB3" w14:textId="77777777" w:rsidR="007D1879" w:rsidRPr="00785017" w:rsidRDefault="007D1879" w:rsidP="003526AD">
      <w:pPr>
        <w:ind w:left="426"/>
        <w:jc w:val="both"/>
        <w:rPr>
          <w:rFonts w:ascii="Tahoma" w:hAnsi="Tahoma" w:cs="Tahoma"/>
          <w:b/>
          <w:i/>
        </w:rPr>
      </w:pPr>
      <w:r w:rsidRPr="00785017">
        <w:rPr>
          <w:rFonts w:ascii="Tahoma" w:hAnsi="Tahoma" w:cs="Tahoma"/>
          <w:b/>
        </w:rPr>
        <w:lastRenderedPageBreak/>
        <w:t xml:space="preserve"> </w:t>
      </w:r>
      <w:r w:rsidRPr="00785017">
        <w:rPr>
          <w:rFonts w:ascii="Tahoma" w:hAnsi="Tahoma" w:cs="Tahoma"/>
          <w:b/>
          <w:i/>
        </w:rPr>
        <w:t xml:space="preserve">5.3.4 Medidas para el manejo de PCB durante la operación y mantenimiento de equipos </w:t>
      </w:r>
    </w:p>
    <w:p w14:paraId="048B097B" w14:textId="77777777" w:rsidR="007D1879" w:rsidRPr="000843C4" w:rsidRDefault="007D1879" w:rsidP="003526AD">
      <w:pPr>
        <w:ind w:left="426"/>
        <w:jc w:val="both"/>
        <w:rPr>
          <w:rFonts w:ascii="Tahoma" w:hAnsi="Tahoma" w:cs="Tahoma"/>
        </w:rPr>
      </w:pPr>
      <w:r w:rsidRPr="000843C4">
        <w:rPr>
          <w:rFonts w:ascii="Tahoma" w:hAnsi="Tahoma" w:cs="Tahoma"/>
        </w:rPr>
        <w:t>En el Anexo 7: Manejo de PCB durante la operación y mantenimiento de equipos, se brindan las orientaciones técnicas a tenerse en cuenta para adoptar medidas a fin de evitar la exposición ocupacional, contaminación cruzada de los equipos y contaminación del ambiente.</w:t>
      </w:r>
    </w:p>
    <w:p w14:paraId="64F76CDA" w14:textId="70C01999" w:rsidR="007D1879" w:rsidRPr="000843C4" w:rsidRDefault="007D1879" w:rsidP="003526AD">
      <w:pPr>
        <w:keepNext/>
        <w:ind w:left="426" w:hanging="426"/>
        <w:jc w:val="both"/>
        <w:rPr>
          <w:rFonts w:ascii="Tahoma" w:hAnsi="Tahoma" w:cs="Tahoma"/>
          <w:b/>
        </w:rPr>
      </w:pPr>
      <w:r w:rsidRPr="000843C4">
        <w:rPr>
          <w:rFonts w:ascii="Tahoma" w:hAnsi="Tahoma" w:cs="Tahoma"/>
          <w:b/>
        </w:rPr>
        <w:t xml:space="preserve">5.4 </w:t>
      </w:r>
      <w:r w:rsidR="003526AD" w:rsidRPr="000843C4">
        <w:rPr>
          <w:rFonts w:ascii="Tahoma" w:hAnsi="Tahoma" w:cs="Tahoma"/>
          <w:b/>
        </w:rPr>
        <w:t xml:space="preserve"> </w:t>
      </w:r>
      <w:r w:rsidR="00A2003D" w:rsidRPr="000843C4">
        <w:rPr>
          <w:rFonts w:ascii="Tahoma" w:hAnsi="Tahoma" w:cs="Tahoma"/>
          <w:b/>
        </w:rPr>
        <w:t xml:space="preserve">  </w:t>
      </w:r>
      <w:r w:rsidRPr="000843C4">
        <w:rPr>
          <w:rFonts w:ascii="Tahoma" w:hAnsi="Tahoma" w:cs="Tahoma"/>
          <w:b/>
        </w:rPr>
        <w:t>Tratamiento y Eliminación ambientalmente racional de PCB</w:t>
      </w:r>
    </w:p>
    <w:p w14:paraId="0317D7BE" w14:textId="77777777" w:rsidR="007D1879" w:rsidRPr="000843C4" w:rsidRDefault="007D1879" w:rsidP="007D1879">
      <w:pPr>
        <w:spacing w:before="120" w:line="240" w:lineRule="auto"/>
        <w:ind w:left="426"/>
        <w:jc w:val="both"/>
        <w:rPr>
          <w:rFonts w:ascii="Tahoma" w:hAnsi="Tahoma" w:cs="Tahoma"/>
        </w:rPr>
      </w:pPr>
      <w:r w:rsidRPr="000843C4">
        <w:rPr>
          <w:rFonts w:ascii="Tahoma" w:hAnsi="Tahoma" w:cs="Tahoma"/>
        </w:rPr>
        <w:t xml:space="preserve">La eliminación de PCB constituye la etapa final o la que cierra el ciclo de vida del PCB en un equipo (transformador, condensador u otra aplicación); por ello, el Titular debe conocer las tecnologías que existen para la eliminación, las ventajas y desventajas de varias de ellas, cuáles son las que se han aplicado en el país o en países cercanos de la región de Sudamérica y poder hacer una evaluación de los costos para tomar decisiones. </w:t>
      </w:r>
    </w:p>
    <w:p w14:paraId="44BC40C1" w14:textId="566E6263" w:rsidR="007D1879" w:rsidRPr="000843C4" w:rsidRDefault="007D1879" w:rsidP="007D1879">
      <w:pPr>
        <w:ind w:left="426"/>
        <w:jc w:val="both"/>
        <w:rPr>
          <w:rFonts w:ascii="Tahoma" w:hAnsi="Tahoma" w:cs="Tahoma"/>
        </w:rPr>
      </w:pPr>
      <w:r w:rsidRPr="000843C4">
        <w:rPr>
          <w:rFonts w:ascii="Tahoma" w:hAnsi="Tahoma" w:cs="Tahoma"/>
        </w:rPr>
        <w:t>Para tomar decisiones sobre la eliminación, la Alta Dirección del Titular debe contar con los resultados finales del inventario de PCB o, por lo menos, tener información de un gran avance del inventario, lo que permitirá hacer proyecciones, de modo tal, que los responsables de la elaboración del cronograma de actividades sustenten la necesidad de realizar una eliminación progresiva o de lo contrario, una sola operación en determinado momento. Así es necesario conocer los indicadores de seguimiento</w:t>
      </w:r>
      <w:r w:rsidRPr="000843C4">
        <w:rPr>
          <w:rFonts w:ascii="Tahoma" w:hAnsi="Tahoma" w:cs="Tahoma"/>
        </w:rPr>
        <w:footnoteReference w:id="10"/>
      </w:r>
      <w:r w:rsidRPr="000843C4">
        <w:rPr>
          <w:rFonts w:ascii="Tahoma" w:hAnsi="Tahoma" w:cs="Tahoma"/>
        </w:rPr>
        <w:t xml:space="preserve"> de la GAR de PCB, según se indica a continuación:</w:t>
      </w:r>
    </w:p>
    <w:p w14:paraId="050D16D1" w14:textId="77777777" w:rsidR="007D1879" w:rsidRPr="000843C4" w:rsidRDefault="007D1879" w:rsidP="007D1879">
      <w:pPr>
        <w:ind w:left="426"/>
        <w:jc w:val="both"/>
        <w:rPr>
          <w:rFonts w:ascii="Tahoma" w:hAnsi="Tahoma" w:cs="Tahoma"/>
          <w:i/>
        </w:rPr>
      </w:pPr>
      <w:r w:rsidRPr="000843C4">
        <w:rPr>
          <w:rFonts w:ascii="Tahoma" w:hAnsi="Tahoma" w:cs="Tahoma"/>
          <w:i/>
        </w:rPr>
        <w:t>Indicadores de seguimiento de los avances en el inventario:</w:t>
      </w:r>
    </w:p>
    <w:p w14:paraId="62310D37" w14:textId="77777777"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 xml:space="preserve">Indicador de avance en el descarte de PCB </w:t>
      </w:r>
    </w:p>
    <w:p w14:paraId="0ED4E727" w14:textId="6975AB2D" w:rsidR="007D1879" w:rsidRPr="000843C4" w:rsidRDefault="00876DE1" w:rsidP="00876DE1">
      <w:pPr>
        <w:tabs>
          <w:tab w:val="left" w:pos="993"/>
        </w:tabs>
        <w:ind w:left="993" w:hanging="579"/>
        <w:jc w:val="both"/>
        <w:rPr>
          <w:rFonts w:ascii="Tahoma" w:hAnsi="Tahoma" w:cs="Tahoma"/>
        </w:rPr>
      </w:pPr>
      <w:r w:rsidRPr="000843C4">
        <w:rPr>
          <w:rFonts w:ascii="Tahoma" w:hAnsi="Tahoma" w:cs="Tahoma"/>
        </w:rPr>
        <w:tab/>
      </w:r>
      <w:r w:rsidR="007D1879" w:rsidRPr="000843C4">
        <w:rPr>
          <w:rFonts w:ascii="Tahoma" w:hAnsi="Tahoma" w:cs="Tahoma"/>
        </w:rPr>
        <w:t>D(PCB) = (número de equipos con descarte de PCB/# total de equipos) * 100</w:t>
      </w:r>
    </w:p>
    <w:p w14:paraId="18B4736D" w14:textId="28AA4D46"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 xml:space="preserve">Indicador de equipos (sean existencias o residuos) contaminados </w:t>
      </w:r>
    </w:p>
    <w:p w14:paraId="5DBCCF2C" w14:textId="6234D861" w:rsidR="007D1879" w:rsidRPr="000843C4" w:rsidRDefault="00876DE1" w:rsidP="00876DE1">
      <w:pPr>
        <w:tabs>
          <w:tab w:val="left" w:pos="993"/>
        </w:tabs>
        <w:ind w:left="993" w:hanging="579"/>
        <w:jc w:val="both"/>
        <w:rPr>
          <w:rFonts w:ascii="Tahoma" w:hAnsi="Tahoma" w:cs="Tahoma"/>
        </w:rPr>
      </w:pPr>
      <w:r w:rsidRPr="000843C4">
        <w:rPr>
          <w:rFonts w:ascii="Tahoma" w:hAnsi="Tahoma" w:cs="Tahoma"/>
        </w:rPr>
        <w:tab/>
      </w:r>
      <w:r w:rsidR="007D1879" w:rsidRPr="000843C4">
        <w:rPr>
          <w:rFonts w:ascii="Tahoma" w:hAnsi="Tahoma" w:cs="Tahoma"/>
        </w:rPr>
        <w:t>C(PCB)n = (número de equipos con PCB ≥ 50 ppm / # total de equipos) * 100</w:t>
      </w:r>
    </w:p>
    <w:p w14:paraId="2F64BC21" w14:textId="77777777"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Indicador de peso de equipos contaminados con PCB</w:t>
      </w:r>
    </w:p>
    <w:p w14:paraId="4691FC1B" w14:textId="205DE4D2" w:rsidR="007D1879" w:rsidRPr="000843C4" w:rsidRDefault="00876DE1" w:rsidP="00876DE1">
      <w:pPr>
        <w:tabs>
          <w:tab w:val="left" w:pos="993"/>
        </w:tabs>
        <w:ind w:left="993" w:hanging="579"/>
        <w:jc w:val="both"/>
        <w:rPr>
          <w:rFonts w:ascii="Tahoma" w:hAnsi="Tahoma" w:cs="Tahoma"/>
        </w:rPr>
      </w:pPr>
      <w:r w:rsidRPr="000843C4">
        <w:rPr>
          <w:rFonts w:ascii="Tahoma" w:hAnsi="Tahoma" w:cs="Tahoma"/>
        </w:rPr>
        <w:tab/>
      </w:r>
      <w:r w:rsidR="007D1879" w:rsidRPr="000843C4">
        <w:rPr>
          <w:rFonts w:ascii="Tahoma" w:hAnsi="Tahoma" w:cs="Tahoma"/>
        </w:rPr>
        <w:t>C(PCB)kg = (Peso de equipos con PCB ≥ 50 ppm / peso total de los equipos) * 100</w:t>
      </w:r>
    </w:p>
    <w:p w14:paraId="69816189" w14:textId="77777777"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Indicador de peso de aceite dieléctrico contaminado con PCB</w:t>
      </w:r>
    </w:p>
    <w:p w14:paraId="2387BAC9" w14:textId="77777777" w:rsidR="007D1879" w:rsidRPr="000843C4" w:rsidRDefault="007D1879" w:rsidP="00876DE1">
      <w:pPr>
        <w:ind w:left="786" w:firstLine="207"/>
        <w:jc w:val="both"/>
        <w:rPr>
          <w:rFonts w:ascii="Tahoma" w:hAnsi="Tahoma" w:cs="Tahoma"/>
        </w:rPr>
      </w:pPr>
      <w:r w:rsidRPr="000843C4">
        <w:rPr>
          <w:rFonts w:ascii="Tahoma" w:hAnsi="Tahoma" w:cs="Tahoma"/>
        </w:rPr>
        <w:t>C(PCB)ac = (Peso de aceite con PCB ≥ 50 ppm / peso total del aceite) * 100</w:t>
      </w:r>
    </w:p>
    <w:p w14:paraId="291567B8" w14:textId="77777777" w:rsidR="007D1879" w:rsidRPr="000843C4" w:rsidRDefault="007D1879" w:rsidP="007D1879">
      <w:pPr>
        <w:ind w:left="426"/>
        <w:jc w:val="both"/>
        <w:rPr>
          <w:rFonts w:ascii="Tahoma" w:hAnsi="Tahoma" w:cs="Tahoma"/>
        </w:rPr>
      </w:pPr>
    </w:p>
    <w:p w14:paraId="3538C840" w14:textId="77777777" w:rsidR="007D1879" w:rsidRPr="000843C4" w:rsidRDefault="007D1879" w:rsidP="007D1879">
      <w:pPr>
        <w:ind w:left="426"/>
        <w:jc w:val="both"/>
        <w:rPr>
          <w:rFonts w:ascii="Tahoma" w:hAnsi="Tahoma" w:cs="Tahoma"/>
          <w:i/>
        </w:rPr>
      </w:pPr>
      <w:r w:rsidRPr="000843C4">
        <w:rPr>
          <w:rFonts w:ascii="Tahoma" w:hAnsi="Tahoma" w:cs="Tahoma"/>
          <w:i/>
        </w:rPr>
        <w:t>Indicadores de seguimiento de los avances en la eliminación</w:t>
      </w:r>
    </w:p>
    <w:p w14:paraId="5E6700E3" w14:textId="77777777"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Indicador de equipos contaminados con PCB eliminados</w:t>
      </w:r>
    </w:p>
    <w:p w14:paraId="3099E2CD" w14:textId="55C0F92C" w:rsidR="007D1879" w:rsidRPr="000843C4" w:rsidRDefault="00D44A41" w:rsidP="00D44A41">
      <w:pPr>
        <w:tabs>
          <w:tab w:val="left" w:pos="993"/>
        </w:tabs>
        <w:ind w:left="993" w:hanging="579"/>
        <w:jc w:val="both"/>
        <w:rPr>
          <w:rFonts w:ascii="Tahoma" w:hAnsi="Tahoma" w:cs="Tahoma"/>
        </w:rPr>
      </w:pPr>
      <w:r w:rsidRPr="000843C4">
        <w:rPr>
          <w:rFonts w:ascii="Tahoma" w:hAnsi="Tahoma" w:cs="Tahoma"/>
        </w:rPr>
        <w:lastRenderedPageBreak/>
        <w:tab/>
      </w:r>
      <w:r w:rsidR="007D1879" w:rsidRPr="000843C4">
        <w:rPr>
          <w:rFonts w:ascii="Tahoma" w:hAnsi="Tahoma" w:cs="Tahoma"/>
        </w:rPr>
        <w:t>E(PCB)n = (número de equipos con PCB eliminados / # total de equipos) * 100</w:t>
      </w:r>
    </w:p>
    <w:p w14:paraId="1A9EA040" w14:textId="77777777"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Indicador de peso de equipos contaminados con PCB eliminados</w:t>
      </w:r>
    </w:p>
    <w:p w14:paraId="52767F8E" w14:textId="4AE037C9" w:rsidR="007D1879" w:rsidRPr="000843C4" w:rsidRDefault="00D44A41" w:rsidP="00D44A41">
      <w:pPr>
        <w:tabs>
          <w:tab w:val="left" w:pos="993"/>
        </w:tabs>
        <w:ind w:left="993" w:hanging="579"/>
        <w:jc w:val="both"/>
        <w:rPr>
          <w:rFonts w:ascii="Tahoma" w:hAnsi="Tahoma" w:cs="Tahoma"/>
        </w:rPr>
      </w:pPr>
      <w:r w:rsidRPr="000843C4">
        <w:rPr>
          <w:rFonts w:ascii="Tahoma" w:hAnsi="Tahoma" w:cs="Tahoma"/>
        </w:rPr>
        <w:tab/>
      </w:r>
      <w:r w:rsidR="007D1879" w:rsidRPr="000843C4">
        <w:rPr>
          <w:rFonts w:ascii="Tahoma" w:hAnsi="Tahoma" w:cs="Tahoma"/>
        </w:rPr>
        <w:t>E(PCB)kg = (Peso de equipos con PCB eliminados / peso total de equipos) * 100</w:t>
      </w:r>
    </w:p>
    <w:p w14:paraId="27084F4B" w14:textId="77777777" w:rsidR="007D1879" w:rsidRPr="000843C4" w:rsidRDefault="007D1879" w:rsidP="005717E0">
      <w:pPr>
        <w:numPr>
          <w:ilvl w:val="0"/>
          <w:numId w:val="14"/>
        </w:numPr>
        <w:tabs>
          <w:tab w:val="left" w:pos="993"/>
        </w:tabs>
        <w:ind w:left="993" w:hanging="579"/>
        <w:jc w:val="both"/>
        <w:rPr>
          <w:rFonts w:ascii="Tahoma" w:hAnsi="Tahoma" w:cs="Tahoma"/>
        </w:rPr>
      </w:pPr>
      <w:r w:rsidRPr="000843C4">
        <w:rPr>
          <w:rFonts w:ascii="Tahoma" w:hAnsi="Tahoma" w:cs="Tahoma"/>
        </w:rPr>
        <w:t>Indicador de peso de aceite dieléctrico contaminado con PCB eliminados</w:t>
      </w:r>
    </w:p>
    <w:p w14:paraId="04D6A885" w14:textId="16C9064B" w:rsidR="007D1879" w:rsidRPr="000843C4" w:rsidRDefault="00D44A41" w:rsidP="00D44A41">
      <w:pPr>
        <w:tabs>
          <w:tab w:val="left" w:pos="993"/>
        </w:tabs>
        <w:ind w:left="993" w:hanging="579"/>
        <w:jc w:val="both"/>
        <w:rPr>
          <w:rFonts w:ascii="Tahoma" w:hAnsi="Tahoma" w:cs="Tahoma"/>
        </w:rPr>
      </w:pPr>
      <w:r w:rsidRPr="000843C4">
        <w:rPr>
          <w:rFonts w:ascii="Tahoma" w:hAnsi="Tahoma" w:cs="Tahoma"/>
        </w:rPr>
        <w:tab/>
      </w:r>
      <w:r w:rsidR="007D1879" w:rsidRPr="000843C4">
        <w:rPr>
          <w:rFonts w:ascii="Tahoma" w:hAnsi="Tahoma" w:cs="Tahoma"/>
        </w:rPr>
        <w:t>E(PCB)ac = (Peso de aceite con PCB eliminado / peso total del aceite) * 100</w:t>
      </w:r>
    </w:p>
    <w:p w14:paraId="3A0BB99A" w14:textId="2255313E" w:rsidR="007D1879" w:rsidRPr="000843C4" w:rsidRDefault="007D1879" w:rsidP="007D1879">
      <w:pPr>
        <w:ind w:left="426"/>
        <w:jc w:val="both"/>
        <w:rPr>
          <w:rFonts w:ascii="Tahoma" w:hAnsi="Tahoma" w:cs="Tahoma"/>
        </w:rPr>
      </w:pPr>
      <w:r w:rsidRPr="000843C4">
        <w:rPr>
          <w:rFonts w:ascii="Tahoma" w:hAnsi="Tahoma" w:cs="Tahoma"/>
        </w:rPr>
        <w:t xml:space="preserve">Con esta información, será más sencillo definir las actividades que deberán </w:t>
      </w:r>
      <w:r w:rsidR="005443FB">
        <w:rPr>
          <w:rFonts w:ascii="Tahoma" w:hAnsi="Tahoma" w:cs="Tahoma"/>
        </w:rPr>
        <w:t>programar</w:t>
      </w:r>
      <w:r w:rsidRPr="000843C4">
        <w:rPr>
          <w:rFonts w:ascii="Tahoma" w:hAnsi="Tahoma" w:cs="Tahoma"/>
        </w:rPr>
        <w:t>se o reprogramarse. Debe tenerse en cuenta que, si el Titular no ha avanzado en el inventario, en el PGAPCB se deberá programar la eliminación en etapas posteriores, como parte de la actualización del inventario y ajustes del PGAPCB.</w:t>
      </w:r>
    </w:p>
    <w:p w14:paraId="6EDC2721" w14:textId="77777777" w:rsidR="007D1879" w:rsidRPr="000843C4" w:rsidRDefault="007D1879" w:rsidP="007D1879">
      <w:pPr>
        <w:ind w:left="426"/>
        <w:jc w:val="both"/>
        <w:rPr>
          <w:rFonts w:ascii="Tahoma" w:hAnsi="Tahoma" w:cs="Tahoma"/>
          <w:i/>
        </w:rPr>
      </w:pPr>
      <w:r w:rsidRPr="000843C4">
        <w:rPr>
          <w:rFonts w:ascii="Tahoma" w:hAnsi="Tahoma" w:cs="Tahoma"/>
          <w:i/>
        </w:rPr>
        <w:t>Aspectos para definir la tecnología de eliminación</w:t>
      </w:r>
    </w:p>
    <w:p w14:paraId="0ED60332" w14:textId="2FB470B0" w:rsidR="007D1879" w:rsidRPr="000843C4" w:rsidRDefault="007D1879" w:rsidP="007D1879">
      <w:pPr>
        <w:ind w:left="426"/>
        <w:jc w:val="both"/>
        <w:rPr>
          <w:rFonts w:ascii="Tahoma" w:hAnsi="Tahoma" w:cs="Tahoma"/>
        </w:rPr>
      </w:pPr>
      <w:r w:rsidRPr="000843C4">
        <w:rPr>
          <w:rFonts w:ascii="Tahoma" w:hAnsi="Tahoma" w:cs="Tahoma"/>
        </w:rPr>
        <w:t>Es importante tener en cuenta que el Convenio de Basilea define como “</w:t>
      </w:r>
      <w:r w:rsidRPr="000843C4">
        <w:rPr>
          <w:rFonts w:ascii="Tahoma" w:hAnsi="Tahoma" w:cs="Tahoma"/>
          <w:i/>
        </w:rPr>
        <w:t>eliminación ambientalmente racional de PCB</w:t>
      </w:r>
      <w:r w:rsidRPr="000843C4">
        <w:rPr>
          <w:rFonts w:ascii="Tahoma" w:hAnsi="Tahoma" w:cs="Tahoma"/>
        </w:rPr>
        <w:t>” al proceso mediante el cual se elimina la presencia de PCB de la matriz que lo contiene,</w:t>
      </w:r>
      <w:r w:rsidR="00BD17F1">
        <w:rPr>
          <w:rFonts w:ascii="Tahoma" w:hAnsi="Tahoma" w:cs="Tahoma"/>
        </w:rPr>
        <w:t xml:space="preserve"> el cual </w:t>
      </w:r>
      <w:r w:rsidRPr="000843C4">
        <w:rPr>
          <w:rFonts w:ascii="Tahoma" w:hAnsi="Tahoma" w:cs="Tahoma"/>
        </w:rPr>
        <w:t>debe basarse en principios acordes con el respeto al medio ambiente y la protección de la salud de las personas, como son:</w:t>
      </w:r>
    </w:p>
    <w:p w14:paraId="43453F59" w14:textId="77777777" w:rsidR="007D1879" w:rsidRPr="000843C4" w:rsidRDefault="007D1879" w:rsidP="005717E0">
      <w:pPr>
        <w:numPr>
          <w:ilvl w:val="0"/>
          <w:numId w:val="41"/>
        </w:numPr>
        <w:tabs>
          <w:tab w:val="clear" w:pos="1146"/>
          <w:tab w:val="left" w:pos="993"/>
        </w:tabs>
        <w:jc w:val="both"/>
        <w:rPr>
          <w:rFonts w:ascii="Tahoma" w:hAnsi="Tahoma" w:cs="Tahoma"/>
        </w:rPr>
      </w:pPr>
      <w:r w:rsidRPr="000843C4">
        <w:rPr>
          <w:rFonts w:ascii="Tahoma" w:hAnsi="Tahoma" w:cs="Tahoma"/>
        </w:rPr>
        <w:t>Reducir los residuos generados</w:t>
      </w:r>
    </w:p>
    <w:p w14:paraId="529C1D49" w14:textId="607AFC7A" w:rsidR="007D1879" w:rsidRPr="000843C4" w:rsidRDefault="007D1879" w:rsidP="005717E0">
      <w:pPr>
        <w:numPr>
          <w:ilvl w:val="0"/>
          <w:numId w:val="41"/>
        </w:numPr>
        <w:tabs>
          <w:tab w:val="clear" w:pos="1146"/>
          <w:tab w:val="left" w:pos="993"/>
        </w:tabs>
        <w:jc w:val="both"/>
        <w:rPr>
          <w:rFonts w:ascii="Tahoma" w:hAnsi="Tahoma" w:cs="Tahoma"/>
        </w:rPr>
      </w:pPr>
      <w:r w:rsidRPr="000843C4">
        <w:rPr>
          <w:rFonts w:ascii="Tahoma" w:hAnsi="Tahoma" w:cs="Tahoma"/>
        </w:rPr>
        <w:t>Reducir el transporte de existencias y residuos con PCB</w:t>
      </w:r>
    </w:p>
    <w:p w14:paraId="4A1C5F32" w14:textId="77777777" w:rsidR="007D1879" w:rsidRPr="000843C4" w:rsidRDefault="007D1879" w:rsidP="005717E0">
      <w:pPr>
        <w:numPr>
          <w:ilvl w:val="0"/>
          <w:numId w:val="41"/>
        </w:numPr>
        <w:tabs>
          <w:tab w:val="clear" w:pos="1146"/>
          <w:tab w:val="left" w:pos="993"/>
        </w:tabs>
        <w:ind w:left="993" w:hanging="579"/>
        <w:jc w:val="both"/>
        <w:rPr>
          <w:rFonts w:ascii="Tahoma" w:hAnsi="Tahoma" w:cs="Tahoma"/>
        </w:rPr>
      </w:pPr>
      <w:r w:rsidRPr="000843C4">
        <w:rPr>
          <w:rFonts w:ascii="Tahoma" w:hAnsi="Tahoma" w:cs="Tahoma"/>
        </w:rPr>
        <w:t>Reutilizar las existencias</w:t>
      </w:r>
    </w:p>
    <w:p w14:paraId="3D7CEDA9" w14:textId="77777777" w:rsidR="007D1879" w:rsidRPr="000843C4" w:rsidRDefault="007D1879" w:rsidP="005717E0">
      <w:pPr>
        <w:numPr>
          <w:ilvl w:val="0"/>
          <w:numId w:val="41"/>
        </w:numPr>
        <w:tabs>
          <w:tab w:val="clear" w:pos="1146"/>
          <w:tab w:val="left" w:pos="993"/>
        </w:tabs>
        <w:ind w:left="993" w:hanging="579"/>
        <w:jc w:val="both"/>
        <w:rPr>
          <w:rFonts w:ascii="Tahoma" w:hAnsi="Tahoma" w:cs="Tahoma"/>
        </w:rPr>
      </w:pPr>
      <w:r w:rsidRPr="000843C4">
        <w:rPr>
          <w:rFonts w:ascii="Tahoma" w:hAnsi="Tahoma" w:cs="Tahoma"/>
        </w:rPr>
        <w:t>Reciclaje y valorización de residuos</w:t>
      </w:r>
    </w:p>
    <w:p w14:paraId="7CB646D4" w14:textId="3853D7A5" w:rsidR="007D1879" w:rsidRPr="000843C4" w:rsidRDefault="007D1879" w:rsidP="007D1879">
      <w:pPr>
        <w:ind w:left="426"/>
        <w:jc w:val="both"/>
        <w:rPr>
          <w:rFonts w:ascii="Tahoma" w:hAnsi="Tahoma" w:cs="Tahoma"/>
        </w:rPr>
      </w:pPr>
      <w:r w:rsidRPr="000843C4">
        <w:rPr>
          <w:rFonts w:ascii="Tahoma" w:hAnsi="Tahoma" w:cs="Tahoma"/>
        </w:rPr>
        <w:t>Estos principios son congruentes con los que sustentan la Ley de Gestión Integral de Residuos Sólidos</w:t>
      </w:r>
      <w:r w:rsidR="00BD17F1">
        <w:rPr>
          <w:rFonts w:ascii="Tahoma" w:hAnsi="Tahoma" w:cs="Tahoma"/>
        </w:rPr>
        <w:t>, a decir</w:t>
      </w:r>
      <w:r w:rsidRPr="000843C4">
        <w:rPr>
          <w:rFonts w:ascii="Tahoma" w:hAnsi="Tahoma" w:cs="Tahoma"/>
        </w:rPr>
        <w:t>:</w:t>
      </w:r>
    </w:p>
    <w:p w14:paraId="77C83C6E" w14:textId="0384A844" w:rsidR="007D1879" w:rsidRPr="000843C4" w:rsidRDefault="007D1879" w:rsidP="006B05CC">
      <w:pPr>
        <w:numPr>
          <w:ilvl w:val="0"/>
          <w:numId w:val="15"/>
        </w:numPr>
        <w:ind w:left="851" w:hanging="425"/>
        <w:jc w:val="both"/>
        <w:rPr>
          <w:rFonts w:ascii="Tahoma" w:hAnsi="Tahoma" w:cs="Tahoma"/>
        </w:rPr>
      </w:pPr>
      <w:r w:rsidRPr="000843C4">
        <w:rPr>
          <w:rFonts w:ascii="Tahoma" w:hAnsi="Tahoma" w:cs="Tahoma"/>
          <w:b/>
        </w:rPr>
        <w:t>La economía circular</w:t>
      </w:r>
      <w:r w:rsidRPr="000843C4">
        <w:rPr>
          <w:rFonts w:ascii="Tahoma" w:hAnsi="Tahoma" w:cs="Tahoma"/>
        </w:rPr>
        <w:t xml:space="preserve">: </w:t>
      </w:r>
      <w:r w:rsidR="00BD17F1">
        <w:rPr>
          <w:rFonts w:ascii="Tahoma" w:hAnsi="Tahoma" w:cs="Tahoma"/>
        </w:rPr>
        <w:t>L</w:t>
      </w:r>
      <w:r w:rsidRPr="000843C4">
        <w:rPr>
          <w:rFonts w:ascii="Tahoma" w:hAnsi="Tahoma" w:cs="Tahoma"/>
        </w:rPr>
        <w:t xml:space="preserve">a creación de valor no se limita al consumo </w:t>
      </w:r>
      <w:r w:rsidR="00782F1C" w:rsidRPr="000843C4">
        <w:rPr>
          <w:rFonts w:ascii="Tahoma" w:hAnsi="Tahoma" w:cs="Tahoma"/>
        </w:rPr>
        <w:t>definitivo</w:t>
      </w:r>
      <w:r w:rsidRPr="000843C4">
        <w:rPr>
          <w:rFonts w:ascii="Tahoma" w:hAnsi="Tahoma" w:cs="Tahoma"/>
        </w:rPr>
        <w:t xml:space="preserve"> de recursos, considera todo el ciclo de vida de los bienes. Debe procurarse la regeneración y recuperación </w:t>
      </w:r>
      <w:r w:rsidR="00782F1C" w:rsidRPr="000843C4">
        <w:rPr>
          <w:rFonts w:ascii="Tahoma" w:hAnsi="Tahoma" w:cs="Tahoma"/>
        </w:rPr>
        <w:t>eficiente</w:t>
      </w:r>
      <w:r w:rsidRPr="000843C4">
        <w:rPr>
          <w:rFonts w:ascii="Tahoma" w:hAnsi="Tahoma" w:cs="Tahoma"/>
        </w:rPr>
        <w:t xml:space="preserve"> de los recursos dentro del ciclo biológico o técnico, según sea el caso.</w:t>
      </w:r>
    </w:p>
    <w:p w14:paraId="57C34D42" w14:textId="1337EB95" w:rsidR="007D1879" w:rsidRPr="000843C4" w:rsidRDefault="007D1879" w:rsidP="006B05CC">
      <w:pPr>
        <w:numPr>
          <w:ilvl w:val="0"/>
          <w:numId w:val="15"/>
        </w:numPr>
        <w:ind w:left="851" w:hanging="425"/>
        <w:jc w:val="both"/>
        <w:rPr>
          <w:rFonts w:ascii="Tahoma" w:hAnsi="Tahoma" w:cs="Tahoma"/>
        </w:rPr>
      </w:pPr>
      <w:r w:rsidRPr="000843C4">
        <w:rPr>
          <w:rFonts w:ascii="Tahoma" w:hAnsi="Tahoma" w:cs="Tahoma"/>
          <w:b/>
        </w:rPr>
        <w:t>Valorización de residuos</w:t>
      </w:r>
      <w:r w:rsidRPr="000843C4">
        <w:rPr>
          <w:rFonts w:ascii="Tahoma" w:hAnsi="Tahoma" w:cs="Tahoma"/>
        </w:rPr>
        <w:t xml:space="preserve">: </w:t>
      </w:r>
      <w:r w:rsidR="00BD17F1">
        <w:rPr>
          <w:rFonts w:ascii="Tahoma" w:hAnsi="Tahoma" w:cs="Tahoma"/>
        </w:rPr>
        <w:t>L</w:t>
      </w:r>
      <w:r w:rsidRPr="000843C4">
        <w:rPr>
          <w:rFonts w:ascii="Tahoma" w:hAnsi="Tahoma" w:cs="Tahoma"/>
        </w:rPr>
        <w:t>os residuos sólidos generados en las actividades productivas y de consumo constituyen un potencial recurso económico; por lo tanto, se priorizará su valorización, considerando su utilidad en actividades de: reciclaje de sustancias inorgánicas y metales, generación de energía, recuperación de componentes, tratamiento, entre otras opciones que eviten su disposición.</w:t>
      </w:r>
    </w:p>
    <w:p w14:paraId="7A77BC35" w14:textId="77777777" w:rsidR="007D1879" w:rsidRPr="000843C4" w:rsidRDefault="007D1879" w:rsidP="007D1879">
      <w:pPr>
        <w:ind w:left="426"/>
        <w:jc w:val="both"/>
        <w:rPr>
          <w:rFonts w:ascii="Tahoma" w:hAnsi="Tahoma" w:cs="Tahoma"/>
        </w:rPr>
      </w:pPr>
      <w:r w:rsidRPr="000843C4">
        <w:rPr>
          <w:rFonts w:ascii="Tahoma" w:hAnsi="Tahoma" w:cs="Tahoma"/>
        </w:rPr>
        <w:t>Teniendo en cuenta los principios señalados, se tienen dos procesos generales a los cuales se puede someter una existencia o residuo que sea, contenga o esté contaminado con PCB:</w:t>
      </w:r>
    </w:p>
    <w:p w14:paraId="5E7C3849" w14:textId="77777777" w:rsidR="007D1879" w:rsidRPr="000843C4" w:rsidRDefault="007D1879" w:rsidP="007D1879">
      <w:pPr>
        <w:ind w:left="426"/>
        <w:jc w:val="both"/>
        <w:rPr>
          <w:rFonts w:ascii="Tahoma" w:hAnsi="Tahoma" w:cs="Tahoma"/>
        </w:rPr>
      </w:pPr>
      <w:r w:rsidRPr="000843C4">
        <w:rPr>
          <w:rFonts w:ascii="Tahoma" w:hAnsi="Tahoma" w:cs="Tahoma"/>
        </w:rPr>
        <w:t>•</w:t>
      </w:r>
      <w:r w:rsidRPr="000843C4">
        <w:rPr>
          <w:rFonts w:ascii="Tahoma" w:hAnsi="Tahoma" w:cs="Tahoma"/>
        </w:rPr>
        <w:tab/>
        <w:t>Eliminación ambientalmente racional de PCB con recuperación.</w:t>
      </w:r>
    </w:p>
    <w:p w14:paraId="5E882C3F" w14:textId="77777777" w:rsidR="007D1879" w:rsidRPr="000843C4" w:rsidRDefault="007D1879" w:rsidP="007D1879">
      <w:pPr>
        <w:ind w:left="426"/>
        <w:jc w:val="both"/>
        <w:rPr>
          <w:rFonts w:ascii="Tahoma" w:hAnsi="Tahoma" w:cs="Tahoma"/>
        </w:rPr>
      </w:pPr>
      <w:r w:rsidRPr="000843C4">
        <w:rPr>
          <w:rFonts w:ascii="Tahoma" w:hAnsi="Tahoma" w:cs="Tahoma"/>
        </w:rPr>
        <w:lastRenderedPageBreak/>
        <w:t>•</w:t>
      </w:r>
      <w:r w:rsidRPr="000843C4">
        <w:rPr>
          <w:rFonts w:ascii="Tahoma" w:hAnsi="Tahoma" w:cs="Tahoma"/>
        </w:rPr>
        <w:tab/>
        <w:t>Eliminación ambientalmente racional de PCB sin recuperación.</w:t>
      </w:r>
    </w:p>
    <w:p w14:paraId="29166406" w14:textId="6039A3DD" w:rsidR="007D1879" w:rsidRPr="000843C4" w:rsidRDefault="00BD17F1" w:rsidP="007D1879">
      <w:pPr>
        <w:ind w:left="426"/>
        <w:jc w:val="both"/>
        <w:rPr>
          <w:rFonts w:ascii="Tahoma" w:hAnsi="Tahoma" w:cs="Tahoma"/>
        </w:rPr>
      </w:pPr>
      <w:r>
        <w:rPr>
          <w:rFonts w:ascii="Tahoma" w:hAnsi="Tahoma" w:cs="Tahoma"/>
        </w:rPr>
        <w:t>E</w:t>
      </w:r>
      <w:r w:rsidR="007D1879" w:rsidRPr="000843C4">
        <w:rPr>
          <w:rFonts w:ascii="Tahoma" w:hAnsi="Tahoma" w:cs="Tahoma"/>
        </w:rPr>
        <w:t xml:space="preserve">l primer caso se trata de tecnologías que permiten la recuperación del equipo y sus componentes (transformador), para poder seguir utilizándolos como tales o reciclar las partes o componentes metálicos como materia prima en fundiciones secundarias y el aceite para ser regenerado y utilizado como dieléctrico, o re-refinado o como insumo para elaboración de grasas o finalmente como combustible. </w:t>
      </w:r>
    </w:p>
    <w:p w14:paraId="5B080CAD" w14:textId="77777777" w:rsidR="007D1879" w:rsidRPr="000843C4" w:rsidRDefault="007D1879" w:rsidP="007D1879">
      <w:pPr>
        <w:ind w:left="426"/>
        <w:jc w:val="both"/>
        <w:rPr>
          <w:rFonts w:ascii="Tahoma" w:hAnsi="Tahoma" w:cs="Tahoma"/>
        </w:rPr>
      </w:pPr>
      <w:r w:rsidRPr="000843C4">
        <w:rPr>
          <w:rFonts w:ascii="Tahoma" w:hAnsi="Tahoma" w:cs="Tahoma"/>
        </w:rPr>
        <w:t>La incineración es un tipo de proceso de eliminación sin recuperación; es decir, que tanto la parte metálica como el aceite no se recuperan, se destruyen, aunque siempre hay aprovechamiento energético en el incinerador.</w:t>
      </w:r>
    </w:p>
    <w:p w14:paraId="5EDB2229" w14:textId="77777777" w:rsidR="007D1879" w:rsidRPr="000843C4" w:rsidRDefault="007D1879" w:rsidP="007D1879">
      <w:pPr>
        <w:spacing w:before="120" w:line="240" w:lineRule="auto"/>
        <w:ind w:left="426"/>
        <w:jc w:val="both"/>
        <w:rPr>
          <w:rFonts w:ascii="Tahoma" w:hAnsi="Tahoma" w:cs="Tahoma"/>
        </w:rPr>
      </w:pPr>
      <w:r w:rsidRPr="000843C4">
        <w:rPr>
          <w:rFonts w:ascii="Tahoma" w:hAnsi="Tahoma" w:cs="Tahoma"/>
        </w:rPr>
        <w:t>En el Anexo 8, se muestran las tecnologías para la eliminación ambientalmente racional de PCB.</w:t>
      </w:r>
    </w:p>
    <w:p w14:paraId="17BA6C84" w14:textId="77777777" w:rsidR="007D1879" w:rsidRPr="000843C4" w:rsidRDefault="007D1879" w:rsidP="007D1879">
      <w:pPr>
        <w:spacing w:before="120" w:line="240" w:lineRule="auto"/>
        <w:ind w:left="426"/>
        <w:jc w:val="both"/>
        <w:rPr>
          <w:rFonts w:ascii="Tahoma" w:hAnsi="Tahoma" w:cs="Tahoma"/>
        </w:rPr>
      </w:pPr>
      <w:r w:rsidRPr="000843C4">
        <w:rPr>
          <w:rFonts w:ascii="Tahoma" w:hAnsi="Tahoma" w:cs="Tahoma"/>
        </w:rPr>
        <w:t>En las siguientes tablas se presenta un resumen de los procesos de lavado y descontaminación de transformadores y, de destrucción de PCB, tecnologías que han venido aplicándose en el continente sudamericano. Y en el Anexo 9, se puede apreciar un resumen de las experiencias nacionales de eliminación de PCB</w:t>
      </w:r>
      <w:r w:rsidRPr="000843C4">
        <w:rPr>
          <w:rFonts w:ascii="Tahoma" w:hAnsi="Tahoma" w:cs="Tahoma"/>
          <w:vertAlign w:val="superscript"/>
        </w:rPr>
        <w:footnoteReference w:id="11"/>
      </w:r>
      <w:r w:rsidRPr="000843C4">
        <w:rPr>
          <w:rFonts w:ascii="Tahoma" w:hAnsi="Tahoma" w:cs="Tahoma"/>
        </w:rPr>
        <w:t>.</w:t>
      </w:r>
    </w:p>
    <w:p w14:paraId="65E1D3D3" w14:textId="1866F01A" w:rsidR="007D1879" w:rsidRPr="000843C4" w:rsidRDefault="00581192" w:rsidP="007D1879">
      <w:pPr>
        <w:autoSpaceDE w:val="0"/>
        <w:autoSpaceDN w:val="0"/>
        <w:adjustRightInd w:val="0"/>
        <w:spacing w:after="0" w:line="240" w:lineRule="auto"/>
        <w:jc w:val="center"/>
        <w:rPr>
          <w:rFonts w:ascii="Tahoma" w:hAnsi="Tahoma" w:cs="Tahoma"/>
          <w:b/>
        </w:rPr>
      </w:pPr>
      <w:bookmarkStart w:id="74" w:name="_Toc38618227"/>
      <w:r w:rsidRPr="000843C4">
        <w:rPr>
          <w:rFonts w:ascii="Tahoma" w:hAnsi="Tahoma" w:cs="Tahoma"/>
          <w:b/>
          <w:bCs/>
        </w:rPr>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2</w:t>
      </w:r>
      <w:r w:rsidRPr="000843C4">
        <w:rPr>
          <w:rFonts w:ascii="Tahoma" w:hAnsi="Tahoma" w:cs="Tahoma"/>
          <w:b/>
          <w:bCs/>
        </w:rPr>
        <w:fldChar w:fldCharType="end"/>
      </w:r>
      <w:r w:rsidRPr="000843C4">
        <w:rPr>
          <w:rFonts w:ascii="Tahoma" w:hAnsi="Tahoma" w:cs="Tahoma"/>
          <w:b/>
          <w:bCs/>
        </w:rPr>
        <w:t xml:space="preserve">: </w:t>
      </w:r>
      <w:r w:rsidR="003526AD" w:rsidRPr="000843C4">
        <w:rPr>
          <w:rFonts w:ascii="Tahoma" w:hAnsi="Tahoma" w:cs="Tahoma"/>
          <w:b/>
        </w:rPr>
        <w:t>Procesos de lavado y descontaminación de transformadores</w:t>
      </w:r>
      <w:bookmarkEnd w:id="74"/>
    </w:p>
    <w:p w14:paraId="2388379F" w14:textId="77777777" w:rsidR="007D1879" w:rsidRPr="000843C4" w:rsidRDefault="007D1879" w:rsidP="007D1879">
      <w:pPr>
        <w:autoSpaceDE w:val="0"/>
        <w:autoSpaceDN w:val="0"/>
        <w:adjustRightInd w:val="0"/>
        <w:spacing w:after="0" w:line="240" w:lineRule="auto"/>
        <w:rPr>
          <w:rFonts w:ascii="Tahoma" w:hAnsi="Tahoma" w:cs="Tahoma"/>
        </w:rPr>
      </w:pPr>
    </w:p>
    <w:tbl>
      <w:tblPr>
        <w:tblStyle w:val="Tablaconcuadrcula6concolores-nfasis31"/>
        <w:tblW w:w="8754" w:type="dxa"/>
        <w:tblLook w:val="04A0" w:firstRow="1" w:lastRow="0" w:firstColumn="1" w:lastColumn="0" w:noHBand="0" w:noVBand="1"/>
      </w:tblPr>
      <w:tblGrid>
        <w:gridCol w:w="1831"/>
        <w:gridCol w:w="1687"/>
        <w:gridCol w:w="1647"/>
        <w:gridCol w:w="1564"/>
        <w:gridCol w:w="2025"/>
      </w:tblGrid>
      <w:tr w:rsidR="00581192" w:rsidRPr="00A604DE" w14:paraId="52442D49" w14:textId="77777777" w:rsidTr="0058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3BCA8CCE" w14:textId="77777777" w:rsidR="007D1879" w:rsidRPr="000843C4" w:rsidRDefault="007D1879" w:rsidP="00581192">
            <w:pPr>
              <w:autoSpaceDE w:val="0"/>
              <w:autoSpaceDN w:val="0"/>
              <w:adjustRightInd w:val="0"/>
              <w:spacing w:after="60"/>
              <w:jc w:val="center"/>
              <w:rPr>
                <w:rFonts w:ascii="Tahoma" w:hAnsi="Tahoma" w:cs="Tahoma"/>
                <w:bCs w:val="0"/>
                <w:color w:val="auto"/>
              </w:rPr>
            </w:pPr>
            <w:r w:rsidRPr="000843C4">
              <w:rPr>
                <w:rFonts w:ascii="Tahoma" w:hAnsi="Tahoma" w:cs="Tahoma"/>
              </w:rPr>
              <w:t>Tipo de proceso</w:t>
            </w:r>
          </w:p>
        </w:tc>
        <w:tc>
          <w:tcPr>
            <w:tcW w:w="1802" w:type="dxa"/>
            <w:vAlign w:val="center"/>
          </w:tcPr>
          <w:p w14:paraId="64887D98" w14:textId="77777777"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Insumos requeridos</w:t>
            </w:r>
          </w:p>
        </w:tc>
        <w:tc>
          <w:tcPr>
            <w:tcW w:w="1256" w:type="dxa"/>
            <w:vAlign w:val="center"/>
          </w:tcPr>
          <w:p w14:paraId="63472A5A" w14:textId="1C4C2B64"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Temperatura de operación</w:t>
            </w:r>
          </w:p>
        </w:tc>
        <w:tc>
          <w:tcPr>
            <w:tcW w:w="1688" w:type="dxa"/>
            <w:vAlign w:val="center"/>
          </w:tcPr>
          <w:p w14:paraId="3C309B62" w14:textId="77777777"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Productos del Proceso</w:t>
            </w:r>
          </w:p>
        </w:tc>
        <w:tc>
          <w:tcPr>
            <w:tcW w:w="2554" w:type="dxa"/>
            <w:vAlign w:val="center"/>
          </w:tcPr>
          <w:p w14:paraId="2FC5CC87" w14:textId="77777777"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Reciclaje de Insumos Y Productos Final</w:t>
            </w:r>
          </w:p>
        </w:tc>
      </w:tr>
      <w:tr w:rsidR="00581192" w:rsidRPr="00A604DE" w14:paraId="05BC46C7" w14:textId="77777777" w:rsidTr="0058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1C8A25FC"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t>Lavado con solución emulsionante</w:t>
            </w:r>
          </w:p>
        </w:tc>
        <w:tc>
          <w:tcPr>
            <w:tcW w:w="1802" w:type="dxa"/>
            <w:vAlign w:val="center"/>
          </w:tcPr>
          <w:p w14:paraId="7ADFED90"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Emulsionante o detergente comercial afín al aceite</w:t>
            </w:r>
          </w:p>
        </w:tc>
        <w:tc>
          <w:tcPr>
            <w:tcW w:w="1256" w:type="dxa"/>
            <w:vAlign w:val="center"/>
          </w:tcPr>
          <w:p w14:paraId="7BA9B647"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Ambiente a 60°C</w:t>
            </w:r>
          </w:p>
        </w:tc>
        <w:tc>
          <w:tcPr>
            <w:tcW w:w="1688" w:type="dxa"/>
            <w:vAlign w:val="center"/>
          </w:tcPr>
          <w:p w14:paraId="38C2C37F"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Solución acuosa contaminada</w:t>
            </w:r>
          </w:p>
        </w:tc>
        <w:tc>
          <w:tcPr>
            <w:tcW w:w="2554" w:type="dxa"/>
            <w:vAlign w:val="center"/>
          </w:tcPr>
          <w:p w14:paraId="22D2A2CD"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Se separa y recicla agua, se obtiene una solución acuosa concentrada en aceite y PCB, 10 % - 30%</w:t>
            </w:r>
          </w:p>
        </w:tc>
      </w:tr>
      <w:tr w:rsidR="00581192" w:rsidRPr="00A604DE" w14:paraId="7CA106F8" w14:textId="77777777" w:rsidTr="00581192">
        <w:tc>
          <w:tcPr>
            <w:cnfStyle w:val="001000000000" w:firstRow="0" w:lastRow="0" w:firstColumn="1" w:lastColumn="0" w:oddVBand="0" w:evenVBand="0" w:oddHBand="0" w:evenHBand="0" w:firstRowFirstColumn="0" w:firstRowLastColumn="0" w:lastRowFirstColumn="0" w:lastRowLastColumn="0"/>
            <w:tcW w:w="1454" w:type="dxa"/>
            <w:vAlign w:val="center"/>
          </w:tcPr>
          <w:p w14:paraId="22F3EB87"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t>Lavado con solvente orgánico</w:t>
            </w:r>
          </w:p>
        </w:tc>
        <w:tc>
          <w:tcPr>
            <w:tcW w:w="1802" w:type="dxa"/>
            <w:vAlign w:val="center"/>
          </w:tcPr>
          <w:p w14:paraId="029F6C78"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Solvente orgánico miscible con el aceite y fácil de separación de éste</w:t>
            </w:r>
          </w:p>
        </w:tc>
        <w:tc>
          <w:tcPr>
            <w:tcW w:w="1256" w:type="dxa"/>
            <w:vAlign w:val="center"/>
          </w:tcPr>
          <w:p w14:paraId="3910E394"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Ambiente a 60°C</w:t>
            </w:r>
          </w:p>
        </w:tc>
        <w:tc>
          <w:tcPr>
            <w:tcW w:w="1688" w:type="dxa"/>
            <w:vAlign w:val="center"/>
          </w:tcPr>
          <w:p w14:paraId="57F77025"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Mezcla homogénea de solvente orgánico contaminado</w:t>
            </w:r>
          </w:p>
        </w:tc>
        <w:tc>
          <w:tcPr>
            <w:tcW w:w="2554" w:type="dxa"/>
            <w:vAlign w:val="center"/>
          </w:tcPr>
          <w:p w14:paraId="4A9621F1"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Se separa y recicla el solvente, se obtiene un concentrado de PCB en el aceite 20 – 40 % en peso</w:t>
            </w:r>
          </w:p>
        </w:tc>
      </w:tr>
      <w:tr w:rsidR="00581192" w:rsidRPr="00A604DE" w14:paraId="0F6BFB0F" w14:textId="77777777" w:rsidTr="0058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489551ED"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lastRenderedPageBreak/>
              <w:t xml:space="preserve">Rellenado o </w:t>
            </w:r>
            <w:proofErr w:type="spellStart"/>
            <w:r w:rsidRPr="000843C4">
              <w:rPr>
                <w:rFonts w:ascii="Tahoma" w:hAnsi="Tahoma" w:cs="Tahoma"/>
              </w:rPr>
              <w:t>retrofilling</w:t>
            </w:r>
            <w:proofErr w:type="spellEnd"/>
            <w:r w:rsidRPr="000843C4">
              <w:rPr>
                <w:rFonts w:ascii="Tahoma" w:hAnsi="Tahoma" w:cs="Tahoma"/>
              </w:rPr>
              <w:t xml:space="preserve"> (</w:t>
            </w:r>
            <w:proofErr w:type="spellStart"/>
            <w:r w:rsidRPr="000843C4">
              <w:rPr>
                <w:rFonts w:ascii="Tahoma" w:hAnsi="Tahoma" w:cs="Tahoma"/>
              </w:rPr>
              <w:t>retrollenado</w:t>
            </w:r>
            <w:proofErr w:type="spellEnd"/>
            <w:r w:rsidRPr="000843C4">
              <w:rPr>
                <w:rFonts w:ascii="Tahoma" w:hAnsi="Tahoma" w:cs="Tahoma"/>
              </w:rPr>
              <w:t>)</w:t>
            </w:r>
          </w:p>
        </w:tc>
        <w:tc>
          <w:tcPr>
            <w:tcW w:w="1802" w:type="dxa"/>
            <w:vAlign w:val="center"/>
          </w:tcPr>
          <w:p w14:paraId="2374D86D"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Aceite mineral libre de PCB afín al transformador</w:t>
            </w:r>
          </w:p>
        </w:tc>
        <w:tc>
          <w:tcPr>
            <w:tcW w:w="1256" w:type="dxa"/>
            <w:vAlign w:val="center"/>
          </w:tcPr>
          <w:p w14:paraId="549F9394" w14:textId="31296270"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Ambiente</w:t>
            </w:r>
          </w:p>
        </w:tc>
        <w:tc>
          <w:tcPr>
            <w:tcW w:w="1688" w:type="dxa"/>
            <w:vAlign w:val="center"/>
          </w:tcPr>
          <w:p w14:paraId="08ED87A2" w14:textId="4764909D"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Aceite dieléctrico contaminado</w:t>
            </w:r>
            <w:r w:rsidR="00A2060F" w:rsidRPr="000843C4">
              <w:rPr>
                <w:rFonts w:ascii="Tahoma" w:hAnsi="Tahoma" w:cs="Tahoma"/>
              </w:rPr>
              <w:t xml:space="preserve"> </w:t>
            </w:r>
          </w:p>
        </w:tc>
        <w:tc>
          <w:tcPr>
            <w:tcW w:w="2554" w:type="dxa"/>
            <w:vAlign w:val="center"/>
          </w:tcPr>
          <w:p w14:paraId="1B7916CA"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El aceite contaminado se puede usar para rellenar un transformador con un contenido de PCB mucho mayor</w:t>
            </w:r>
          </w:p>
        </w:tc>
      </w:tr>
      <w:tr w:rsidR="00581192" w:rsidRPr="00A604DE" w14:paraId="62C9CC40" w14:textId="77777777" w:rsidTr="00581192">
        <w:tc>
          <w:tcPr>
            <w:cnfStyle w:val="001000000000" w:firstRow="0" w:lastRow="0" w:firstColumn="1" w:lastColumn="0" w:oddVBand="0" w:evenVBand="0" w:oddHBand="0" w:evenHBand="0" w:firstRowFirstColumn="0" w:firstRowLastColumn="0" w:lastRowFirstColumn="0" w:lastRowLastColumn="0"/>
            <w:tcW w:w="1454" w:type="dxa"/>
            <w:vAlign w:val="center"/>
          </w:tcPr>
          <w:p w14:paraId="3C8B205A"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t>Calentamiento al vacío</w:t>
            </w:r>
          </w:p>
        </w:tc>
        <w:tc>
          <w:tcPr>
            <w:tcW w:w="1802" w:type="dxa"/>
            <w:vAlign w:val="center"/>
          </w:tcPr>
          <w:p w14:paraId="4064F57C"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Gas caliente o calentamiento por radiación</w:t>
            </w:r>
          </w:p>
        </w:tc>
        <w:tc>
          <w:tcPr>
            <w:tcW w:w="1256" w:type="dxa"/>
            <w:vAlign w:val="center"/>
          </w:tcPr>
          <w:p w14:paraId="7C2A7940"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&gt;200°C</w:t>
            </w:r>
          </w:p>
        </w:tc>
        <w:tc>
          <w:tcPr>
            <w:tcW w:w="1688" w:type="dxa"/>
            <w:vAlign w:val="center"/>
          </w:tcPr>
          <w:p w14:paraId="047A78FA"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Aceite dieléctrico contaminado</w:t>
            </w:r>
          </w:p>
        </w:tc>
        <w:tc>
          <w:tcPr>
            <w:tcW w:w="2554" w:type="dxa"/>
            <w:vAlign w:val="center"/>
          </w:tcPr>
          <w:p w14:paraId="697FB183" w14:textId="1E08B6B1"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Aceite dieléctrico</w:t>
            </w:r>
            <w:r w:rsidR="00A54738" w:rsidRPr="000843C4">
              <w:rPr>
                <w:rFonts w:ascii="Tahoma" w:hAnsi="Tahoma" w:cs="Tahoma"/>
              </w:rPr>
              <w:t xml:space="preserve"> contaminado</w:t>
            </w:r>
            <w:r w:rsidRPr="000843C4">
              <w:rPr>
                <w:rFonts w:ascii="Tahoma" w:hAnsi="Tahoma" w:cs="Tahoma"/>
              </w:rPr>
              <w:t xml:space="preserve"> </w:t>
            </w:r>
          </w:p>
        </w:tc>
      </w:tr>
    </w:tbl>
    <w:p w14:paraId="72AD8F09" w14:textId="77777777" w:rsidR="007D1879" w:rsidRPr="000843C4" w:rsidRDefault="007D1879" w:rsidP="007D1879">
      <w:pPr>
        <w:autoSpaceDE w:val="0"/>
        <w:autoSpaceDN w:val="0"/>
        <w:adjustRightInd w:val="0"/>
        <w:spacing w:after="0" w:line="240" w:lineRule="auto"/>
        <w:rPr>
          <w:rFonts w:ascii="Tahoma" w:hAnsi="Tahoma" w:cs="Tahoma"/>
        </w:rPr>
      </w:pPr>
    </w:p>
    <w:p w14:paraId="075539AB" w14:textId="77777777" w:rsidR="007D1879" w:rsidRPr="000843C4" w:rsidRDefault="007D1879" w:rsidP="007D1879">
      <w:pPr>
        <w:autoSpaceDE w:val="0"/>
        <w:autoSpaceDN w:val="0"/>
        <w:adjustRightInd w:val="0"/>
        <w:spacing w:after="0" w:line="240" w:lineRule="auto"/>
        <w:rPr>
          <w:rFonts w:ascii="Tahoma" w:hAnsi="Tahoma" w:cs="Tahoma"/>
        </w:rPr>
      </w:pPr>
    </w:p>
    <w:p w14:paraId="6B921016" w14:textId="66E347EF" w:rsidR="007D1879" w:rsidRPr="000843C4" w:rsidRDefault="00581192" w:rsidP="007D1879">
      <w:pPr>
        <w:keepNext/>
        <w:autoSpaceDE w:val="0"/>
        <w:autoSpaceDN w:val="0"/>
        <w:adjustRightInd w:val="0"/>
        <w:spacing w:after="0" w:line="240" w:lineRule="auto"/>
        <w:jc w:val="center"/>
        <w:rPr>
          <w:rFonts w:ascii="Tahoma" w:hAnsi="Tahoma" w:cs="Tahoma"/>
          <w:b/>
        </w:rPr>
      </w:pPr>
      <w:bookmarkStart w:id="75" w:name="_Toc38618228"/>
      <w:r w:rsidRPr="000843C4">
        <w:rPr>
          <w:rFonts w:ascii="Tahoma" w:hAnsi="Tahoma" w:cs="Tahoma"/>
          <w:b/>
          <w:bCs/>
        </w:rPr>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3</w:t>
      </w:r>
      <w:r w:rsidRPr="000843C4">
        <w:rPr>
          <w:rFonts w:ascii="Tahoma" w:hAnsi="Tahoma" w:cs="Tahoma"/>
          <w:b/>
          <w:bCs/>
        </w:rPr>
        <w:fldChar w:fldCharType="end"/>
      </w:r>
      <w:r w:rsidRPr="000843C4">
        <w:rPr>
          <w:rFonts w:ascii="Tahoma" w:hAnsi="Tahoma" w:cs="Tahoma"/>
          <w:b/>
          <w:bCs/>
        </w:rPr>
        <w:t xml:space="preserve">: </w:t>
      </w:r>
      <w:r w:rsidR="003526AD" w:rsidRPr="000843C4">
        <w:rPr>
          <w:rFonts w:ascii="Tahoma" w:hAnsi="Tahoma" w:cs="Tahoma"/>
          <w:b/>
        </w:rPr>
        <w:t xml:space="preserve">Comparación de procesos relevantes para la destrucción de </w:t>
      </w:r>
      <w:r w:rsidR="009B4B07" w:rsidRPr="000843C4">
        <w:rPr>
          <w:rFonts w:ascii="Tahoma" w:hAnsi="Tahoma" w:cs="Tahoma"/>
          <w:b/>
        </w:rPr>
        <w:t>PCB</w:t>
      </w:r>
      <w:bookmarkEnd w:id="75"/>
    </w:p>
    <w:tbl>
      <w:tblPr>
        <w:tblStyle w:val="Tablaconcuadrcula6concolores-nfasis31"/>
        <w:tblW w:w="8784" w:type="dxa"/>
        <w:tblLook w:val="04A0" w:firstRow="1" w:lastRow="0" w:firstColumn="1" w:lastColumn="0" w:noHBand="0" w:noVBand="1"/>
      </w:tblPr>
      <w:tblGrid>
        <w:gridCol w:w="1932"/>
        <w:gridCol w:w="1672"/>
        <w:gridCol w:w="1835"/>
        <w:gridCol w:w="1712"/>
        <w:gridCol w:w="1633"/>
      </w:tblGrid>
      <w:tr w:rsidR="00581192" w:rsidRPr="00A604DE" w14:paraId="58EBED5F" w14:textId="77777777" w:rsidTr="0058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vAlign w:val="center"/>
          </w:tcPr>
          <w:p w14:paraId="5D801A52" w14:textId="77777777" w:rsidR="007D1879" w:rsidRPr="000843C4" w:rsidRDefault="007D1879" w:rsidP="00581192">
            <w:pPr>
              <w:autoSpaceDE w:val="0"/>
              <w:autoSpaceDN w:val="0"/>
              <w:adjustRightInd w:val="0"/>
              <w:spacing w:after="60"/>
              <w:jc w:val="center"/>
              <w:rPr>
                <w:rFonts w:ascii="Tahoma" w:hAnsi="Tahoma" w:cs="Tahoma"/>
                <w:bCs w:val="0"/>
                <w:color w:val="auto"/>
              </w:rPr>
            </w:pPr>
            <w:r w:rsidRPr="000843C4">
              <w:rPr>
                <w:rFonts w:ascii="Tahoma" w:hAnsi="Tahoma" w:cs="Tahoma"/>
              </w:rPr>
              <w:t>Proceso</w:t>
            </w:r>
          </w:p>
        </w:tc>
        <w:tc>
          <w:tcPr>
            <w:tcW w:w="1762" w:type="dxa"/>
            <w:vAlign w:val="center"/>
          </w:tcPr>
          <w:p w14:paraId="167E9F39" w14:textId="5A0930AB"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Ventajas</w:t>
            </w:r>
          </w:p>
        </w:tc>
        <w:tc>
          <w:tcPr>
            <w:tcW w:w="2126" w:type="dxa"/>
            <w:vAlign w:val="center"/>
          </w:tcPr>
          <w:p w14:paraId="12AF029C" w14:textId="77777777"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Condiciones de Operación</w:t>
            </w:r>
          </w:p>
        </w:tc>
        <w:tc>
          <w:tcPr>
            <w:tcW w:w="1851" w:type="dxa"/>
            <w:vAlign w:val="center"/>
          </w:tcPr>
          <w:p w14:paraId="5F03D74A" w14:textId="77777777"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Desventajas</w:t>
            </w:r>
          </w:p>
        </w:tc>
        <w:tc>
          <w:tcPr>
            <w:tcW w:w="1551" w:type="dxa"/>
            <w:vAlign w:val="center"/>
          </w:tcPr>
          <w:p w14:paraId="316709B3" w14:textId="77777777" w:rsidR="007D1879" w:rsidRPr="000843C4" w:rsidRDefault="007D1879" w:rsidP="00581192">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color w:val="auto"/>
              </w:rPr>
            </w:pPr>
            <w:r w:rsidRPr="000843C4">
              <w:rPr>
                <w:rFonts w:ascii="Tahoma" w:hAnsi="Tahoma" w:cs="Tahoma"/>
              </w:rPr>
              <w:t>Aplicabilidad</w:t>
            </w:r>
          </w:p>
        </w:tc>
      </w:tr>
      <w:tr w:rsidR="00581192" w:rsidRPr="00A604DE" w14:paraId="7D8A11B3" w14:textId="77777777" w:rsidTr="0058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vAlign w:val="center"/>
          </w:tcPr>
          <w:p w14:paraId="6DFE2B14"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t>Tratamiento térmico</w:t>
            </w:r>
          </w:p>
        </w:tc>
        <w:tc>
          <w:tcPr>
            <w:tcW w:w="1762" w:type="dxa"/>
            <w:vAlign w:val="center"/>
          </w:tcPr>
          <w:p w14:paraId="4AC788BD"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Sistema de flujo continuo, amplia aplicabilidad y eficiencia de destrucción</w:t>
            </w:r>
          </w:p>
        </w:tc>
        <w:tc>
          <w:tcPr>
            <w:tcW w:w="2126" w:type="dxa"/>
            <w:vAlign w:val="center"/>
          </w:tcPr>
          <w:p w14:paraId="63D598D8"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800 °C &lt; T &lt; 1200°C</w:t>
            </w:r>
          </w:p>
          <w:p w14:paraId="14557CAD"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Presiones bajas</w:t>
            </w:r>
          </w:p>
          <w:p w14:paraId="2E9CA309"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Tiempo de residencia del orden de los segundos</w:t>
            </w:r>
          </w:p>
        </w:tc>
        <w:tc>
          <w:tcPr>
            <w:tcW w:w="1851" w:type="dxa"/>
            <w:vAlign w:val="center"/>
          </w:tcPr>
          <w:p w14:paraId="4A274DDC"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Costo elevado, alta temperatura.</w:t>
            </w:r>
          </w:p>
          <w:p w14:paraId="60E2D699"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Emisión de gases tóxicos (</w:t>
            </w:r>
            <w:proofErr w:type="spellStart"/>
            <w:r w:rsidRPr="000843C4">
              <w:rPr>
                <w:rFonts w:ascii="Tahoma" w:hAnsi="Tahoma" w:cs="Tahoma"/>
              </w:rPr>
              <w:t>PCDDs</w:t>
            </w:r>
            <w:proofErr w:type="spellEnd"/>
            <w:r w:rsidRPr="000843C4">
              <w:rPr>
                <w:rFonts w:ascii="Tahoma" w:hAnsi="Tahoma" w:cs="Tahoma"/>
              </w:rPr>
              <w:t xml:space="preserve">, </w:t>
            </w:r>
            <w:proofErr w:type="spellStart"/>
            <w:r w:rsidRPr="000843C4">
              <w:rPr>
                <w:rFonts w:ascii="Tahoma" w:hAnsi="Tahoma" w:cs="Tahoma"/>
              </w:rPr>
              <w:t>PCDFs</w:t>
            </w:r>
            <w:proofErr w:type="spellEnd"/>
            <w:r w:rsidRPr="000843C4">
              <w:rPr>
                <w:rFonts w:ascii="Tahoma" w:hAnsi="Tahoma" w:cs="Tahoma"/>
              </w:rPr>
              <w:t>, N</w:t>
            </w:r>
            <w:r w:rsidRPr="000843C4">
              <w:rPr>
                <w:rFonts w:ascii="Tahoma" w:hAnsi="Tahoma" w:cs="Tahoma"/>
                <w:vertAlign w:val="subscript"/>
              </w:rPr>
              <w:t>2</w:t>
            </w:r>
            <w:r w:rsidRPr="000843C4">
              <w:rPr>
                <w:rFonts w:ascii="Tahoma" w:hAnsi="Tahoma" w:cs="Tahoma"/>
              </w:rPr>
              <w:t>/SO</w:t>
            </w:r>
            <w:r w:rsidRPr="000843C4">
              <w:rPr>
                <w:rFonts w:ascii="Tahoma" w:hAnsi="Tahoma" w:cs="Tahoma"/>
                <w:vertAlign w:val="subscript"/>
              </w:rPr>
              <w:t>3</w:t>
            </w:r>
            <w:r w:rsidRPr="000843C4">
              <w:rPr>
                <w:rFonts w:ascii="Tahoma" w:hAnsi="Tahoma" w:cs="Tahoma"/>
              </w:rPr>
              <w:t>)</w:t>
            </w:r>
          </w:p>
        </w:tc>
        <w:tc>
          <w:tcPr>
            <w:tcW w:w="1551" w:type="dxa"/>
            <w:vAlign w:val="center"/>
          </w:tcPr>
          <w:p w14:paraId="794F9813"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Residuos sólidos y líquidos, suelos contaminados</w:t>
            </w:r>
          </w:p>
        </w:tc>
      </w:tr>
      <w:tr w:rsidR="00581192" w:rsidRPr="00A604DE" w14:paraId="3E035411" w14:textId="77777777" w:rsidTr="00581192">
        <w:tc>
          <w:tcPr>
            <w:cnfStyle w:val="001000000000" w:firstRow="0" w:lastRow="0" w:firstColumn="1" w:lastColumn="0" w:oddVBand="0" w:evenVBand="0" w:oddHBand="0" w:evenHBand="0" w:firstRowFirstColumn="0" w:firstRowLastColumn="0" w:lastRowFirstColumn="0" w:lastRowLastColumn="0"/>
            <w:tcW w:w="1494" w:type="dxa"/>
            <w:vAlign w:val="center"/>
          </w:tcPr>
          <w:p w14:paraId="34D60986"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t>Declorinación química</w:t>
            </w:r>
          </w:p>
        </w:tc>
        <w:tc>
          <w:tcPr>
            <w:tcW w:w="1762" w:type="dxa"/>
            <w:vAlign w:val="center"/>
          </w:tcPr>
          <w:p w14:paraId="12381926" w14:textId="2A948E48"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 xml:space="preserve">Sistema de flujo </w:t>
            </w:r>
            <w:r w:rsidR="00FA7AAB" w:rsidRPr="000843C4">
              <w:rPr>
                <w:rFonts w:ascii="Tahoma" w:hAnsi="Tahoma" w:cs="Tahoma"/>
              </w:rPr>
              <w:t>continuo</w:t>
            </w:r>
            <w:r w:rsidR="00581192" w:rsidRPr="000843C4">
              <w:rPr>
                <w:rFonts w:ascii="Tahoma" w:hAnsi="Tahoma" w:cs="Tahoma"/>
              </w:rPr>
              <w:t xml:space="preserve"> </w:t>
            </w:r>
            <w:r w:rsidR="00FA7AAB" w:rsidRPr="000843C4">
              <w:rPr>
                <w:rFonts w:ascii="Tahoma" w:hAnsi="Tahoma" w:cs="Tahoma"/>
              </w:rPr>
              <w:t xml:space="preserve"> </w:t>
            </w:r>
            <w:r w:rsidRPr="000843C4">
              <w:rPr>
                <w:rFonts w:ascii="Tahoma" w:hAnsi="Tahoma" w:cs="Tahoma"/>
              </w:rPr>
              <w:t>operando a baja temperatura y presión</w:t>
            </w:r>
          </w:p>
        </w:tc>
        <w:tc>
          <w:tcPr>
            <w:tcW w:w="2126" w:type="dxa"/>
            <w:vAlign w:val="center"/>
          </w:tcPr>
          <w:p w14:paraId="0D297484"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Uso de catalizadores, hidrógeno, sodio</w:t>
            </w:r>
          </w:p>
        </w:tc>
        <w:tc>
          <w:tcPr>
            <w:tcW w:w="1851" w:type="dxa"/>
            <w:vAlign w:val="center"/>
          </w:tcPr>
          <w:p w14:paraId="0A6797CA"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Baja eficiencia de destrucción</w:t>
            </w:r>
          </w:p>
          <w:p w14:paraId="4336DDD3"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Costo elevado</w:t>
            </w:r>
          </w:p>
        </w:tc>
        <w:tc>
          <w:tcPr>
            <w:tcW w:w="1551" w:type="dxa"/>
            <w:vAlign w:val="center"/>
          </w:tcPr>
          <w:p w14:paraId="2AE8BF65"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Aceite contaminado con PCB</w:t>
            </w:r>
          </w:p>
        </w:tc>
      </w:tr>
      <w:tr w:rsidR="00581192" w:rsidRPr="00A604DE" w14:paraId="6A0704E5" w14:textId="77777777" w:rsidTr="0058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vAlign w:val="center"/>
          </w:tcPr>
          <w:p w14:paraId="20BCE9DE" w14:textId="77777777" w:rsidR="007D1879" w:rsidRPr="000843C4" w:rsidRDefault="007D1879" w:rsidP="00581192">
            <w:pPr>
              <w:autoSpaceDE w:val="0"/>
              <w:autoSpaceDN w:val="0"/>
              <w:adjustRightInd w:val="0"/>
              <w:spacing w:after="60"/>
              <w:jc w:val="center"/>
              <w:rPr>
                <w:rFonts w:ascii="Tahoma" w:hAnsi="Tahoma" w:cs="Tahoma"/>
                <w:color w:val="auto"/>
              </w:rPr>
            </w:pPr>
            <w:r w:rsidRPr="000843C4">
              <w:rPr>
                <w:rFonts w:ascii="Tahoma" w:hAnsi="Tahoma" w:cs="Tahoma"/>
              </w:rPr>
              <w:t>Reducción química en fase gas</w:t>
            </w:r>
          </w:p>
        </w:tc>
        <w:tc>
          <w:tcPr>
            <w:tcW w:w="1762" w:type="dxa"/>
            <w:vAlign w:val="center"/>
          </w:tcPr>
          <w:p w14:paraId="0A64AD63"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Sistema de flujo continuo con alta eficiencia de destrucción</w:t>
            </w:r>
          </w:p>
        </w:tc>
        <w:tc>
          <w:tcPr>
            <w:tcW w:w="2126" w:type="dxa"/>
            <w:vAlign w:val="center"/>
          </w:tcPr>
          <w:p w14:paraId="68DAEAE0"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Alta temperatura</w:t>
            </w:r>
          </w:p>
          <w:p w14:paraId="535C6A3B" w14:textId="14594F03" w:rsidR="006E150D" w:rsidRPr="000843C4" w:rsidRDefault="006E150D"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w:t>
            </w:r>
            <w:r w:rsidRPr="000843C4">
              <w:rPr>
                <w:rFonts w:ascii="Tahoma" w:hAnsi="Tahoma" w:cs="Tahoma"/>
                <w:color w:val="445555"/>
                <w:shd w:val="clear" w:color="auto" w:fill="FFFFFF"/>
              </w:rPr>
              <w:t xml:space="preserve">850 </w:t>
            </w:r>
            <w:r w:rsidRPr="000843C4">
              <w:rPr>
                <w:rFonts w:ascii="Tahoma" w:hAnsi="Tahoma" w:cs="Tahoma"/>
              </w:rPr>
              <w:t>°</w:t>
            </w:r>
            <w:r w:rsidRPr="000843C4">
              <w:rPr>
                <w:rFonts w:ascii="Tahoma" w:hAnsi="Tahoma" w:cs="Tahoma"/>
                <w:color w:val="445555"/>
                <w:shd w:val="clear" w:color="auto" w:fill="FFFFFF"/>
              </w:rPr>
              <w:t>C o superiores.)</w:t>
            </w:r>
          </w:p>
        </w:tc>
        <w:tc>
          <w:tcPr>
            <w:tcW w:w="1851" w:type="dxa"/>
            <w:vAlign w:val="center"/>
          </w:tcPr>
          <w:p w14:paraId="1B644D46" w14:textId="1BB224A0"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Usa hidrógeno, riesgo de explosión</w:t>
            </w:r>
          </w:p>
        </w:tc>
        <w:tc>
          <w:tcPr>
            <w:tcW w:w="1551" w:type="dxa"/>
            <w:vAlign w:val="center"/>
          </w:tcPr>
          <w:p w14:paraId="71F54939" w14:textId="77777777" w:rsidR="007D1879" w:rsidRPr="000843C4" w:rsidRDefault="007D1879" w:rsidP="00581192">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Aceite contaminado con PCB</w:t>
            </w:r>
          </w:p>
        </w:tc>
      </w:tr>
      <w:tr w:rsidR="00581192" w:rsidRPr="00A604DE" w14:paraId="01030EC1" w14:textId="77777777" w:rsidTr="00581192">
        <w:tc>
          <w:tcPr>
            <w:cnfStyle w:val="001000000000" w:firstRow="0" w:lastRow="0" w:firstColumn="1" w:lastColumn="0" w:oddVBand="0" w:evenVBand="0" w:oddHBand="0" w:evenHBand="0" w:firstRowFirstColumn="0" w:firstRowLastColumn="0" w:lastRowFirstColumn="0" w:lastRowLastColumn="0"/>
            <w:tcW w:w="1494" w:type="dxa"/>
            <w:vAlign w:val="center"/>
          </w:tcPr>
          <w:p w14:paraId="2A53A254" w14:textId="77777777" w:rsidR="007D1879" w:rsidRPr="000843C4" w:rsidRDefault="007D1879" w:rsidP="00581192">
            <w:pPr>
              <w:autoSpaceDE w:val="0"/>
              <w:autoSpaceDN w:val="0"/>
              <w:adjustRightInd w:val="0"/>
              <w:spacing w:after="60"/>
              <w:jc w:val="center"/>
              <w:rPr>
                <w:rFonts w:ascii="Tahoma" w:hAnsi="Tahoma" w:cs="Tahoma"/>
                <w:color w:val="auto"/>
              </w:rPr>
            </w:pPr>
            <w:proofErr w:type="spellStart"/>
            <w:r w:rsidRPr="000843C4">
              <w:rPr>
                <w:rFonts w:ascii="Tahoma" w:hAnsi="Tahoma" w:cs="Tahoma"/>
              </w:rPr>
              <w:t>Bioremediación</w:t>
            </w:r>
            <w:proofErr w:type="spellEnd"/>
          </w:p>
        </w:tc>
        <w:tc>
          <w:tcPr>
            <w:tcW w:w="1762" w:type="dxa"/>
            <w:vAlign w:val="center"/>
          </w:tcPr>
          <w:p w14:paraId="658741E3"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No hay subproductos.</w:t>
            </w:r>
          </w:p>
          <w:p w14:paraId="10F78559"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Condiciones ambientes</w:t>
            </w:r>
          </w:p>
          <w:p w14:paraId="02C35FAF"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Aplicable a grandes extensiones de tierra</w:t>
            </w:r>
          </w:p>
        </w:tc>
        <w:tc>
          <w:tcPr>
            <w:tcW w:w="2126" w:type="dxa"/>
            <w:vAlign w:val="center"/>
          </w:tcPr>
          <w:p w14:paraId="1C3A6078"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Temperatura y presión ambiente</w:t>
            </w:r>
          </w:p>
        </w:tc>
        <w:tc>
          <w:tcPr>
            <w:tcW w:w="1851" w:type="dxa"/>
            <w:vAlign w:val="center"/>
          </w:tcPr>
          <w:p w14:paraId="06938F4D"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Baja eficiencia de destrucción.</w:t>
            </w:r>
          </w:p>
          <w:p w14:paraId="65ED2DD3"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Proceso muy lento.</w:t>
            </w:r>
          </w:p>
          <w:p w14:paraId="5703E1F9"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Inactivo para Orto-PCB</w:t>
            </w:r>
          </w:p>
        </w:tc>
        <w:tc>
          <w:tcPr>
            <w:tcW w:w="1551" w:type="dxa"/>
            <w:vAlign w:val="center"/>
          </w:tcPr>
          <w:p w14:paraId="4B0103FE" w14:textId="77777777" w:rsidR="007D1879" w:rsidRPr="000843C4" w:rsidRDefault="007D1879" w:rsidP="00581192">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Suelos contaminados</w:t>
            </w:r>
          </w:p>
        </w:tc>
      </w:tr>
    </w:tbl>
    <w:p w14:paraId="6D59AFAB" w14:textId="77777777" w:rsidR="007D1879" w:rsidRPr="000843C4" w:rsidRDefault="007D1879" w:rsidP="007D1879">
      <w:pPr>
        <w:autoSpaceDE w:val="0"/>
        <w:autoSpaceDN w:val="0"/>
        <w:adjustRightInd w:val="0"/>
        <w:spacing w:after="0" w:line="240" w:lineRule="auto"/>
        <w:rPr>
          <w:rFonts w:ascii="Tahoma" w:hAnsi="Tahoma" w:cs="Tahoma"/>
        </w:rPr>
      </w:pPr>
    </w:p>
    <w:p w14:paraId="24B51DBF" w14:textId="77777777" w:rsidR="007D1879" w:rsidRPr="000843C4" w:rsidRDefault="007D1879" w:rsidP="007D1879">
      <w:pPr>
        <w:ind w:left="851"/>
        <w:jc w:val="both"/>
        <w:rPr>
          <w:rFonts w:ascii="Tahoma" w:hAnsi="Tahoma" w:cs="Tahoma"/>
        </w:rPr>
      </w:pPr>
      <w:r w:rsidRPr="000843C4">
        <w:rPr>
          <w:rFonts w:ascii="Tahoma" w:hAnsi="Tahoma" w:cs="Tahoma"/>
        </w:rPr>
        <w:t xml:space="preserve">Los aspectos que se deben tener en cuenta en la toma de decisiones son los referidos a la tecnología y su accesibilidad. </w:t>
      </w:r>
    </w:p>
    <w:p w14:paraId="5342F9AF" w14:textId="77777777" w:rsidR="007D1879" w:rsidRPr="000843C4" w:rsidRDefault="007D1879" w:rsidP="007D1879">
      <w:pPr>
        <w:ind w:left="851"/>
        <w:jc w:val="both"/>
        <w:rPr>
          <w:rFonts w:ascii="Tahoma" w:hAnsi="Tahoma" w:cs="Tahoma"/>
        </w:rPr>
        <w:sectPr w:rsidR="007D1879" w:rsidRPr="000843C4" w:rsidSect="007D1879">
          <w:headerReference w:type="even" r:id="rId43"/>
          <w:headerReference w:type="default" r:id="rId44"/>
          <w:footerReference w:type="default" r:id="rId45"/>
          <w:pgSz w:w="11906" w:h="16838"/>
          <w:pgMar w:top="1418" w:right="1701" w:bottom="1418" w:left="1701" w:header="709" w:footer="709" w:gutter="0"/>
          <w:cols w:space="708"/>
          <w:titlePg/>
          <w:docGrid w:linePitch="360"/>
        </w:sectPr>
      </w:pPr>
      <w:r w:rsidRPr="000843C4">
        <w:rPr>
          <w:rFonts w:ascii="Tahoma" w:hAnsi="Tahoma" w:cs="Tahoma"/>
        </w:rPr>
        <w:t>En el siguiente diagrama se muestra la ruta que se debe seguir para la disposición final, según los resultados obtenidos en el inventario.</w:t>
      </w:r>
    </w:p>
    <w:p w14:paraId="4B718B7C" w14:textId="7F9F6502" w:rsidR="007D1879" w:rsidRPr="000843C4" w:rsidRDefault="00B842F1" w:rsidP="0065563C">
      <w:pPr>
        <w:spacing w:after="120" w:line="240" w:lineRule="auto"/>
        <w:ind w:left="709" w:hanging="709"/>
        <w:jc w:val="center"/>
        <w:rPr>
          <w:rFonts w:ascii="Tahoma" w:hAnsi="Tahoma" w:cs="Tahoma"/>
          <w:lang w:val="es-ES"/>
        </w:rPr>
      </w:pPr>
      <w:bookmarkStart w:id="76" w:name="_Toc38616630"/>
      <w:bookmarkStart w:id="77" w:name="_Hlk22201279"/>
      <w:r w:rsidRPr="000843C4">
        <w:rPr>
          <w:rFonts w:ascii="Tahoma" w:hAnsi="Tahoma" w:cs="Tahoma"/>
          <w:b/>
          <w:bCs/>
        </w:rPr>
        <w:lastRenderedPageBreak/>
        <w:t xml:space="preserve"> 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11</w:t>
      </w:r>
      <w:r w:rsidRPr="000843C4">
        <w:rPr>
          <w:rFonts w:ascii="Tahoma" w:hAnsi="Tahoma" w:cs="Tahoma"/>
          <w:b/>
          <w:bCs/>
        </w:rPr>
        <w:fldChar w:fldCharType="end"/>
      </w:r>
      <w:r w:rsidR="007D1879" w:rsidRPr="000843C4">
        <w:rPr>
          <w:rFonts w:ascii="Tahoma" w:hAnsi="Tahoma" w:cs="Tahoma"/>
          <w:b/>
          <w:lang w:val="es-ES"/>
        </w:rPr>
        <w:t>: Metodología para las decisiones sobre la disposición fina</w:t>
      </w:r>
      <w:r w:rsidR="007D1879" w:rsidRPr="000843C4">
        <w:rPr>
          <w:rFonts w:ascii="Tahoma" w:hAnsi="Tahoma" w:cs="Tahoma"/>
          <w:lang w:val="es-ES"/>
        </w:rPr>
        <w:t>l</w:t>
      </w:r>
      <w:r w:rsidR="007D1879" w:rsidRPr="000843C4">
        <w:rPr>
          <w:rFonts w:ascii="Tahoma" w:hAnsi="Tahoma" w:cs="Tahoma"/>
          <w:vertAlign w:val="superscript"/>
          <w:lang w:val="es-ES"/>
        </w:rPr>
        <w:footnoteReference w:id="12"/>
      </w:r>
      <w:bookmarkEnd w:id="76"/>
    </w:p>
    <w:p w14:paraId="71CE9FEC" w14:textId="39E3F564" w:rsidR="007D1879" w:rsidRPr="000843C4" w:rsidRDefault="00A2003D" w:rsidP="00A2003D">
      <w:pPr>
        <w:spacing w:after="120" w:line="240" w:lineRule="auto"/>
        <w:ind w:left="709" w:hanging="709"/>
        <w:jc w:val="center"/>
        <w:rPr>
          <w:rFonts w:ascii="Tahoma" w:hAnsi="Tahoma" w:cs="Tahoma"/>
        </w:rPr>
      </w:pPr>
      <w:r w:rsidRPr="000843C4">
        <w:rPr>
          <w:rFonts w:ascii="Tahoma" w:hAnsi="Tahoma" w:cs="Tahoma"/>
          <w:noProof/>
        </w:rPr>
        <w:drawing>
          <wp:inline distT="0" distB="0" distL="0" distR="0" wp14:anchorId="4C9A38D3" wp14:editId="1314ABB4">
            <wp:extent cx="8150860" cy="4445000"/>
            <wp:effectExtent l="0" t="0" r="2540" b="0"/>
            <wp:docPr id="4104" name="Imagen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1152"/>
                    <a:stretch/>
                  </pic:blipFill>
                  <pic:spPr bwMode="auto">
                    <a:xfrm>
                      <a:off x="0" y="0"/>
                      <a:ext cx="8164795" cy="4452599"/>
                    </a:xfrm>
                    <a:prstGeom prst="rect">
                      <a:avLst/>
                    </a:prstGeom>
                    <a:noFill/>
                    <a:ln>
                      <a:noFill/>
                    </a:ln>
                    <a:extLst>
                      <a:ext uri="{53640926-AAD7-44D8-BBD7-CCE9431645EC}">
                        <a14:shadowObscured xmlns:a14="http://schemas.microsoft.com/office/drawing/2010/main"/>
                      </a:ext>
                    </a:extLst>
                  </pic:spPr>
                </pic:pic>
              </a:graphicData>
            </a:graphic>
          </wp:inline>
        </w:drawing>
      </w:r>
      <w:bookmarkEnd w:id="77"/>
    </w:p>
    <w:p w14:paraId="61B35C10" w14:textId="65C4CA46" w:rsidR="007D1879" w:rsidRPr="000843C4" w:rsidRDefault="007D1879" w:rsidP="00D23CD1">
      <w:pPr>
        <w:ind w:left="851"/>
        <w:jc w:val="both"/>
        <w:rPr>
          <w:rFonts w:ascii="Tahoma" w:hAnsi="Tahoma" w:cs="Tahoma"/>
        </w:rPr>
        <w:sectPr w:rsidR="007D1879" w:rsidRPr="000843C4" w:rsidSect="007D1879">
          <w:headerReference w:type="default" r:id="rId47"/>
          <w:pgSz w:w="16838" w:h="11906" w:orient="landscape"/>
          <w:pgMar w:top="1701" w:right="1418" w:bottom="1701" w:left="1418" w:header="709" w:footer="709" w:gutter="0"/>
          <w:cols w:space="708"/>
          <w:docGrid w:linePitch="360"/>
        </w:sectPr>
      </w:pPr>
      <w:r w:rsidRPr="000843C4">
        <w:rPr>
          <w:rFonts w:ascii="Tahoma" w:hAnsi="Tahoma" w:cs="Tahoma"/>
          <w:noProof/>
        </w:rPr>
        <mc:AlternateContent>
          <mc:Choice Requires="wps">
            <w:drawing>
              <wp:anchor distT="0" distB="0" distL="114300" distR="114300" simplePos="0" relativeHeight="251722752" behindDoc="0" locked="0" layoutInCell="1" allowOverlap="1" wp14:anchorId="0034F7E4" wp14:editId="4E16AA1F">
                <wp:simplePos x="0" y="0"/>
                <wp:positionH relativeFrom="column">
                  <wp:posOffset>1359535</wp:posOffset>
                </wp:positionH>
                <wp:positionV relativeFrom="paragraph">
                  <wp:posOffset>101410</wp:posOffset>
                </wp:positionV>
                <wp:extent cx="365125" cy="217805"/>
                <wp:effectExtent l="0" t="0" r="0" b="0"/>
                <wp:wrapNone/>
                <wp:docPr id="5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6F79" w14:textId="20F2EF8B" w:rsidR="00303317" w:rsidRPr="005B40EF" w:rsidRDefault="00303317" w:rsidP="007D1879">
                            <w:pPr>
                              <w:rPr>
                                <w:sz w:val="18"/>
                                <w:szCs w:val="12"/>
                                <w:lang w:val="es-ES"/>
                              </w:rPr>
                            </w:pPr>
                          </w:p>
                        </w:txbxContent>
                      </wps:txbx>
                      <wps:bodyPr rot="0" vert="horz" wrap="square" lIns="91440" tIns="45720" rIns="91440" bIns="45720" anchor="t" anchorCtr="0" upright="1">
                        <a:noAutofit/>
                      </wps:bodyPr>
                    </wps:wsp>
                  </a:graphicData>
                </a:graphic>
              </wp:anchor>
            </w:drawing>
          </mc:Choice>
          <mc:Fallback>
            <w:pict>
              <v:shape w14:anchorId="0034F7E4" id="Text Box 178" o:spid="_x0000_s1062" type="#_x0000_t202" style="position:absolute;left:0;text-align:left;margin-left:107.05pt;margin-top:8pt;width:28.75pt;height:17.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S6GAIAABYEAAAOAAAAZHJzL2Uyb0RvYy54bWysU9tu2zAMfR+wfxD0vjhOk7Yz4hRdigwD&#10;ugvQ7gNkWbaFyaJGKbG7rx8lJ1m2vQ3TgyCK1OHhIbW+G3vDDgq9BlvyfDbnTFkJtbZtyb8+797c&#10;cuaDsLUwYFXJX5Tnd5vXr9aDK9QCOjC1QkYg1heDK3kXgiuyzMtO9cLPwClLzgawF4FMbLMaxUDo&#10;vckW8/l1NgDWDkEq7+n2YXLyTcJvGiXD56bxKjBTcuIW0o5pr+KebdaiaFG4TssjDfEPLHqhLSU9&#10;Qz2IINge9V9QvZYIHpowk9Bn0DRaqlQDVZPP/6jmqRNOpVpIHO/OMvn/Bys/Hb4g03XJV0vOrOip&#10;R89qDOwdjCy/uY0CDc4XFPfkKDKM5KBGp2K9ewT5zTML207YVt0jwtApURPBPL7MLp5OOD6CVMNH&#10;qCmR2AdIQGODfVSP9GCETo16OTcnkpF0eXW9yhcrziS5FsRsvkoZRHF67NCH9wp6Fg8lR+p9AheH&#10;Rx8iGVGcQmIuD0bXO21MMrCttgbZQdCc7NKa3hrXiek2zQph+Ck04f2GYWxEshAxp3TxJkkQq57q&#10;D2M1Jrnzq5O0FdQvJArCNJz0mejQAf7gbKDBLLn/vheoODMfLAn7Nl8u4yQnY7m6WZCBl57q0iOs&#10;JKiSB86m4zZM0793qNuOMk2ttHBPzWh0Eip2bWJ15E/Dl+o9fpQ43Zd2ivr1nTc/AQAA//8DAFBL&#10;AwQUAAYACAAAACEA+6hL/N4AAAAJAQAADwAAAGRycy9kb3ducmV2LnhtbEyPQU+DQBSE7yb+h80z&#10;8WLsAloklKUxjR5MbBNR7wv7ClT2LWG3Lf57nyc9TmYy802xnu0gTjj53pGCeBGBQGqc6alV8PH+&#10;fJuB8EGT0YMjVPCNHtbl5UWhc+PO9IanKrSCS8jnWkEXwphL6ZsOrfYLNyKxt3eT1YHl1Eoz6TOX&#10;20EmUZRKq3vihU6PuOmw+aqOlnef5mz8rF83h5fqpj4kO+q3GSl1fTU/rkAEnMNfGH7xGR1KZqrd&#10;kYwXg4Ikvo85ykbKnziQPMQpiFrBMroDWRby/4PyBwAA//8DAFBLAQItABQABgAIAAAAIQC2gziS&#10;/gAAAOEBAAATAAAAAAAAAAAAAAAAAAAAAABbQ29udGVudF9UeXBlc10ueG1sUEsBAi0AFAAGAAgA&#10;AAAhADj9If/WAAAAlAEAAAsAAAAAAAAAAAAAAAAALwEAAF9yZWxzLy5yZWxzUEsBAi0AFAAGAAgA&#10;AAAhAF1e1LoYAgAAFgQAAA4AAAAAAAAAAAAAAAAALgIAAGRycy9lMm9Eb2MueG1sUEsBAi0AFAAG&#10;AAgAAAAhAPuoS/zeAAAACQEAAA8AAAAAAAAAAAAAAAAAcgQAAGRycy9kb3ducmV2LnhtbFBLBQYA&#10;AAAABAAEAPMAAAB9BQAAAAA=&#10;" stroked="f">
                <v:fill opacity="0"/>
                <v:textbox>
                  <w:txbxContent>
                    <w:p w14:paraId="303C6F79" w14:textId="20F2EF8B" w:rsidR="00303317" w:rsidRPr="005B40EF" w:rsidRDefault="00303317" w:rsidP="007D1879">
                      <w:pPr>
                        <w:rPr>
                          <w:sz w:val="18"/>
                          <w:szCs w:val="12"/>
                          <w:lang w:val="es-ES"/>
                        </w:rPr>
                      </w:pPr>
                    </w:p>
                  </w:txbxContent>
                </v:textbox>
              </v:shape>
            </w:pict>
          </mc:Fallback>
        </mc:AlternateContent>
      </w:r>
    </w:p>
    <w:p w14:paraId="38DFC7AD" w14:textId="77777777" w:rsidR="007D1879" w:rsidRPr="000843C4" w:rsidRDefault="007D1879" w:rsidP="007D1879">
      <w:pPr>
        <w:ind w:left="851"/>
        <w:jc w:val="both"/>
        <w:rPr>
          <w:rFonts w:ascii="Tahoma" w:hAnsi="Tahoma" w:cs="Tahoma"/>
        </w:rPr>
      </w:pPr>
    </w:p>
    <w:p w14:paraId="7BFC06F8" w14:textId="77777777" w:rsidR="007D1879" w:rsidRPr="000843C4" w:rsidRDefault="007D1879" w:rsidP="007D1879">
      <w:pPr>
        <w:ind w:left="851"/>
        <w:jc w:val="both"/>
        <w:rPr>
          <w:rFonts w:ascii="Tahoma" w:hAnsi="Tahoma" w:cs="Tahoma"/>
        </w:rPr>
      </w:pPr>
      <w:r w:rsidRPr="000843C4">
        <w:rPr>
          <w:rFonts w:ascii="Tahoma" w:hAnsi="Tahoma" w:cs="Tahoma"/>
        </w:rPr>
        <w:t>Es probable que las actividades de eliminación no se puedan programar en detalle desde un inicio dado que los resultados del inventario se tendrán en un corto o mediano plazo dependiendo del tamaño del parque de equipos del Titular.</w:t>
      </w:r>
    </w:p>
    <w:p w14:paraId="0EA4511B" w14:textId="77777777" w:rsidR="007D1879" w:rsidRPr="000843C4" w:rsidRDefault="007D1879" w:rsidP="007D1879">
      <w:pPr>
        <w:ind w:left="851"/>
        <w:jc w:val="both"/>
        <w:rPr>
          <w:rFonts w:ascii="Tahoma" w:hAnsi="Tahoma" w:cs="Tahoma"/>
        </w:rPr>
      </w:pPr>
      <w:r w:rsidRPr="000843C4">
        <w:rPr>
          <w:rFonts w:ascii="Tahoma" w:hAnsi="Tahoma" w:cs="Tahoma"/>
        </w:rPr>
        <w:t>Teniendo los resultados del inventario, así como la información sobre las tecnologías disponibles en el país y los pasos a seguir si se tuvieran que exportar residuos para disposición final, el Titular debe programar sus actividades, las cuales pueden ser:</w:t>
      </w:r>
    </w:p>
    <w:p w14:paraId="50C839C5" w14:textId="77777777" w:rsidR="007D1879" w:rsidRPr="000843C4" w:rsidRDefault="007D1879" w:rsidP="00474162">
      <w:pPr>
        <w:numPr>
          <w:ilvl w:val="0"/>
          <w:numId w:val="16"/>
        </w:numPr>
        <w:tabs>
          <w:tab w:val="clear" w:pos="1571"/>
        </w:tabs>
        <w:ind w:left="1134" w:hanging="283"/>
        <w:jc w:val="both"/>
        <w:rPr>
          <w:rFonts w:ascii="Tahoma" w:hAnsi="Tahoma" w:cs="Tahoma"/>
        </w:rPr>
      </w:pPr>
      <w:r w:rsidRPr="000843C4">
        <w:rPr>
          <w:rFonts w:ascii="Tahoma" w:hAnsi="Tahoma" w:cs="Tahoma"/>
        </w:rPr>
        <w:t>Revisión de los resultados del inventario</w:t>
      </w:r>
    </w:p>
    <w:p w14:paraId="2C5D26EA" w14:textId="77777777" w:rsidR="007D1879" w:rsidRPr="000843C4" w:rsidRDefault="007D1879" w:rsidP="00474162">
      <w:pPr>
        <w:numPr>
          <w:ilvl w:val="0"/>
          <w:numId w:val="16"/>
        </w:numPr>
        <w:tabs>
          <w:tab w:val="clear" w:pos="1571"/>
        </w:tabs>
        <w:ind w:left="1134" w:hanging="283"/>
        <w:jc w:val="both"/>
        <w:rPr>
          <w:rFonts w:ascii="Tahoma" w:hAnsi="Tahoma" w:cs="Tahoma"/>
        </w:rPr>
      </w:pPr>
      <w:r w:rsidRPr="000843C4">
        <w:rPr>
          <w:rFonts w:ascii="Tahoma" w:hAnsi="Tahoma" w:cs="Tahoma"/>
        </w:rPr>
        <w:t>Evaluación técnico-económica de las alternativas de eliminación</w:t>
      </w:r>
    </w:p>
    <w:p w14:paraId="0CAAAB83" w14:textId="77777777" w:rsidR="007D1879" w:rsidRPr="000843C4" w:rsidRDefault="007D1879" w:rsidP="00474162">
      <w:pPr>
        <w:numPr>
          <w:ilvl w:val="0"/>
          <w:numId w:val="16"/>
        </w:numPr>
        <w:tabs>
          <w:tab w:val="clear" w:pos="1571"/>
        </w:tabs>
        <w:ind w:left="1134" w:hanging="283"/>
        <w:jc w:val="both"/>
        <w:rPr>
          <w:rFonts w:ascii="Tahoma" w:hAnsi="Tahoma" w:cs="Tahoma"/>
        </w:rPr>
      </w:pPr>
      <w:r w:rsidRPr="000843C4">
        <w:rPr>
          <w:rFonts w:ascii="Tahoma" w:hAnsi="Tahoma" w:cs="Tahoma"/>
        </w:rPr>
        <w:t>Diseño de la estrategia de eliminación</w:t>
      </w:r>
    </w:p>
    <w:p w14:paraId="0A828587" w14:textId="77777777" w:rsidR="007D1879" w:rsidRPr="000843C4" w:rsidRDefault="007D1879" w:rsidP="00474162">
      <w:pPr>
        <w:numPr>
          <w:ilvl w:val="0"/>
          <w:numId w:val="16"/>
        </w:numPr>
        <w:tabs>
          <w:tab w:val="clear" w:pos="1571"/>
        </w:tabs>
        <w:ind w:left="1134" w:hanging="283"/>
        <w:jc w:val="both"/>
        <w:rPr>
          <w:rFonts w:ascii="Tahoma" w:hAnsi="Tahoma" w:cs="Tahoma"/>
        </w:rPr>
      </w:pPr>
      <w:r w:rsidRPr="000843C4">
        <w:rPr>
          <w:rFonts w:ascii="Tahoma" w:hAnsi="Tahoma" w:cs="Tahoma"/>
        </w:rPr>
        <w:t>Eliminación de PCB</w:t>
      </w:r>
    </w:p>
    <w:p w14:paraId="4C4943B7" w14:textId="77777777" w:rsidR="007D1879" w:rsidRPr="000843C4" w:rsidRDefault="007D1879" w:rsidP="005717E0">
      <w:pPr>
        <w:numPr>
          <w:ilvl w:val="1"/>
          <w:numId w:val="16"/>
        </w:numPr>
        <w:ind w:left="1701" w:hanging="425"/>
        <w:jc w:val="both"/>
        <w:rPr>
          <w:rFonts w:ascii="Tahoma" w:hAnsi="Tahoma" w:cs="Tahoma"/>
        </w:rPr>
      </w:pPr>
      <w:r w:rsidRPr="000843C4">
        <w:rPr>
          <w:rFonts w:ascii="Tahoma" w:hAnsi="Tahoma" w:cs="Tahoma"/>
        </w:rPr>
        <w:t>Elaboración de los términos de referencia para la contratación de los servicios de eliminación de PCB</w:t>
      </w:r>
    </w:p>
    <w:p w14:paraId="31B79BBF" w14:textId="77777777" w:rsidR="007D1879" w:rsidRPr="000843C4" w:rsidRDefault="007D1879" w:rsidP="005717E0">
      <w:pPr>
        <w:numPr>
          <w:ilvl w:val="1"/>
          <w:numId w:val="16"/>
        </w:numPr>
        <w:ind w:left="1701" w:hanging="425"/>
        <w:jc w:val="both"/>
        <w:rPr>
          <w:rFonts w:ascii="Tahoma" w:hAnsi="Tahoma" w:cs="Tahoma"/>
        </w:rPr>
      </w:pPr>
      <w:r w:rsidRPr="000843C4">
        <w:rPr>
          <w:rFonts w:ascii="Tahoma" w:hAnsi="Tahoma" w:cs="Tahoma"/>
        </w:rPr>
        <w:t>Contratación de los servicios de eliminación de PCB</w:t>
      </w:r>
    </w:p>
    <w:p w14:paraId="6BDEC72D" w14:textId="77777777" w:rsidR="007D1879" w:rsidRPr="000843C4" w:rsidRDefault="007D1879" w:rsidP="005717E0">
      <w:pPr>
        <w:numPr>
          <w:ilvl w:val="1"/>
          <w:numId w:val="16"/>
        </w:numPr>
        <w:ind w:left="1701" w:hanging="425"/>
        <w:jc w:val="both"/>
        <w:rPr>
          <w:rFonts w:ascii="Tahoma" w:hAnsi="Tahoma" w:cs="Tahoma"/>
        </w:rPr>
      </w:pPr>
      <w:r w:rsidRPr="000843C4">
        <w:rPr>
          <w:rFonts w:ascii="Tahoma" w:hAnsi="Tahoma" w:cs="Tahoma"/>
        </w:rPr>
        <w:t>Ejecución de la operaciones y procesos para la eliminación</w:t>
      </w:r>
    </w:p>
    <w:p w14:paraId="5C8BEC8D" w14:textId="77777777" w:rsidR="007D1879" w:rsidRPr="000843C4" w:rsidRDefault="007D1879" w:rsidP="00474162">
      <w:pPr>
        <w:numPr>
          <w:ilvl w:val="0"/>
          <w:numId w:val="16"/>
        </w:numPr>
        <w:tabs>
          <w:tab w:val="clear" w:pos="1571"/>
        </w:tabs>
        <w:ind w:left="1134" w:hanging="283"/>
        <w:jc w:val="both"/>
        <w:rPr>
          <w:rFonts w:ascii="Tahoma" w:hAnsi="Tahoma" w:cs="Tahoma"/>
        </w:rPr>
      </w:pPr>
      <w:r w:rsidRPr="000843C4">
        <w:rPr>
          <w:rFonts w:ascii="Tahoma" w:hAnsi="Tahoma" w:cs="Tahoma"/>
        </w:rPr>
        <w:t xml:space="preserve">Reporte a la autoridad de la disposición final de residuos y de descontaminación de equipos </w:t>
      </w:r>
    </w:p>
    <w:p w14:paraId="7EFEC9F1" w14:textId="28A22E67" w:rsidR="007D1879" w:rsidRPr="000843C4" w:rsidRDefault="007D1879" w:rsidP="007D1879">
      <w:pPr>
        <w:spacing w:before="120" w:after="0" w:line="240" w:lineRule="auto"/>
        <w:ind w:left="851"/>
        <w:jc w:val="both"/>
        <w:rPr>
          <w:rFonts w:ascii="Tahoma" w:hAnsi="Tahoma" w:cs="Tahoma"/>
        </w:rPr>
      </w:pPr>
      <w:r w:rsidRPr="000843C4">
        <w:rPr>
          <w:rFonts w:ascii="Tahoma" w:hAnsi="Tahoma" w:cs="Tahoma"/>
        </w:rPr>
        <w:t>Dado que la eliminación es la etapa ulterior en el ciclo de vida de los PCB en equipos, ésta no se ejecutará desde el inicio del PGAPCB, sino en período posterior. Por ello, en la planificación y establecimiento del cronograma de actividades, cada Titular tendrá que programar estas actividades en función a experiencias que tuvieran ellas mismas u otro Titular, respecto a la eliminación de los PCB (sea mediante tratamiento o exportación).</w:t>
      </w:r>
    </w:p>
    <w:p w14:paraId="0F9611E6" w14:textId="320E5427" w:rsidR="007D1879" w:rsidRPr="000843C4" w:rsidRDefault="007D1879" w:rsidP="006B05CC">
      <w:pPr>
        <w:numPr>
          <w:ilvl w:val="0"/>
          <w:numId w:val="17"/>
        </w:numPr>
        <w:spacing w:before="120" w:after="0" w:line="240" w:lineRule="auto"/>
        <w:ind w:left="851" w:hanging="425"/>
        <w:jc w:val="both"/>
        <w:rPr>
          <w:rFonts w:ascii="Tahoma" w:hAnsi="Tahoma" w:cs="Tahoma"/>
        </w:rPr>
      </w:pPr>
      <w:r w:rsidRPr="000843C4">
        <w:rPr>
          <w:rFonts w:ascii="Tahoma" w:hAnsi="Tahoma" w:cs="Tahoma"/>
          <w:u w:val="single"/>
        </w:rPr>
        <w:t>Revisión de los resultados del inventario</w:t>
      </w:r>
      <w:r w:rsidRPr="000843C4">
        <w:rPr>
          <w:rFonts w:ascii="Tahoma" w:hAnsi="Tahoma" w:cs="Tahoma"/>
        </w:rPr>
        <w:t>. Es muy importante tener el inventario de fuentes (transformadores y condensadores), así como conocer el avance en la identificación de PCB (índices de existencias y residuos contaminados, índice de pesos de equipos y aceite contaminados, índice de pesos de equipos y aceite eliminados), para proyectar la cantidad de PCB que podría hallarse y el momento en que debería realizarse la eliminación.</w:t>
      </w:r>
    </w:p>
    <w:p w14:paraId="0B395509" w14:textId="77777777" w:rsidR="007D1879" w:rsidRPr="000843C4" w:rsidRDefault="007D1879" w:rsidP="006B05CC">
      <w:pPr>
        <w:numPr>
          <w:ilvl w:val="0"/>
          <w:numId w:val="17"/>
        </w:numPr>
        <w:spacing w:before="120" w:after="0" w:line="240" w:lineRule="auto"/>
        <w:ind w:left="851" w:hanging="425"/>
        <w:jc w:val="both"/>
        <w:rPr>
          <w:rFonts w:ascii="Tahoma" w:hAnsi="Tahoma" w:cs="Tahoma"/>
          <w:u w:val="single"/>
        </w:rPr>
      </w:pPr>
      <w:r w:rsidRPr="000843C4">
        <w:rPr>
          <w:rFonts w:ascii="Tahoma" w:hAnsi="Tahoma" w:cs="Tahoma"/>
          <w:u w:val="single"/>
        </w:rPr>
        <w:t>Evaluación técnico-económica de las alternativas de eliminación</w:t>
      </w:r>
      <w:r w:rsidRPr="000843C4">
        <w:rPr>
          <w:rFonts w:ascii="Tahoma" w:hAnsi="Tahoma" w:cs="Tahoma"/>
        </w:rPr>
        <w:t>. La información sobre las características de las alternativas para la eliminación (tanto de procesos con recuperación como sin recuperación) que existen en el país o países próximos, así como los costos, deberán ser evaluados para optar por los procesos adecuados.</w:t>
      </w:r>
    </w:p>
    <w:p w14:paraId="318001C1" w14:textId="284C2252" w:rsidR="007D1879" w:rsidRPr="000843C4" w:rsidRDefault="007D1879" w:rsidP="006B05CC">
      <w:pPr>
        <w:numPr>
          <w:ilvl w:val="0"/>
          <w:numId w:val="17"/>
        </w:numPr>
        <w:spacing w:before="120" w:after="0" w:line="240" w:lineRule="auto"/>
        <w:ind w:left="851" w:hanging="425"/>
        <w:jc w:val="both"/>
        <w:rPr>
          <w:rFonts w:ascii="Tahoma" w:hAnsi="Tahoma" w:cs="Tahoma"/>
          <w:u w:val="single"/>
        </w:rPr>
      </w:pPr>
      <w:r w:rsidRPr="000843C4">
        <w:rPr>
          <w:rFonts w:ascii="Tahoma" w:hAnsi="Tahoma" w:cs="Tahoma"/>
          <w:u w:val="single"/>
        </w:rPr>
        <w:t xml:space="preserve">Diseño de la estrategia de eliminación. </w:t>
      </w:r>
      <w:r w:rsidRPr="000843C4">
        <w:rPr>
          <w:rFonts w:ascii="Tahoma" w:hAnsi="Tahoma" w:cs="Tahoma"/>
        </w:rPr>
        <w:t>El Titular deberá establecer los momentos en los que debe realizarse los procesos de eliminación, de modo tal que pueda programar su ejecución técnica y presupuestal, teniendo en cuenta los plazos establecidos en el Convenio de Estocolmo y el horizonte de su PGAPCB</w:t>
      </w:r>
      <w:r w:rsidRPr="000843C4">
        <w:rPr>
          <w:rFonts w:ascii="Tahoma" w:hAnsi="Tahoma" w:cs="Tahoma"/>
          <w:u w:val="single"/>
        </w:rPr>
        <w:t xml:space="preserve">. </w:t>
      </w:r>
    </w:p>
    <w:p w14:paraId="16D00788" w14:textId="77777777" w:rsidR="007D1879" w:rsidRPr="000843C4" w:rsidRDefault="007D1879" w:rsidP="006B05CC">
      <w:pPr>
        <w:numPr>
          <w:ilvl w:val="0"/>
          <w:numId w:val="16"/>
        </w:numPr>
        <w:spacing w:before="120" w:line="240" w:lineRule="auto"/>
        <w:ind w:left="851" w:hanging="425"/>
        <w:jc w:val="both"/>
        <w:rPr>
          <w:rFonts w:ascii="Tahoma" w:hAnsi="Tahoma" w:cs="Tahoma"/>
        </w:rPr>
      </w:pPr>
      <w:r w:rsidRPr="000843C4">
        <w:rPr>
          <w:rFonts w:ascii="Tahoma" w:hAnsi="Tahoma" w:cs="Tahoma"/>
          <w:u w:val="single"/>
        </w:rPr>
        <w:lastRenderedPageBreak/>
        <w:t>Eliminación de PCB</w:t>
      </w:r>
      <w:r w:rsidRPr="000843C4">
        <w:rPr>
          <w:rFonts w:ascii="Tahoma" w:hAnsi="Tahoma" w:cs="Tahoma"/>
        </w:rPr>
        <w:t>. Para realizar estas actividades se deberá:</w:t>
      </w:r>
    </w:p>
    <w:p w14:paraId="45BDABA5" w14:textId="77777777" w:rsidR="007D1879" w:rsidRPr="000843C4" w:rsidRDefault="007D1879" w:rsidP="005717E0">
      <w:pPr>
        <w:numPr>
          <w:ilvl w:val="1"/>
          <w:numId w:val="16"/>
        </w:numPr>
        <w:spacing w:before="120" w:after="0" w:line="240" w:lineRule="auto"/>
        <w:ind w:left="1276" w:hanging="425"/>
        <w:jc w:val="both"/>
        <w:rPr>
          <w:rFonts w:ascii="Tahoma" w:hAnsi="Tahoma" w:cs="Tahoma"/>
        </w:rPr>
      </w:pPr>
      <w:r w:rsidRPr="000843C4">
        <w:rPr>
          <w:rFonts w:ascii="Tahoma" w:hAnsi="Tahoma" w:cs="Tahoma"/>
        </w:rPr>
        <w:t>Elaborar los términos de referencia para la contratación de los servicios de eliminación de PCB</w:t>
      </w:r>
    </w:p>
    <w:p w14:paraId="186EBE79" w14:textId="77777777" w:rsidR="007D1879" w:rsidRPr="000843C4" w:rsidRDefault="007D1879" w:rsidP="005717E0">
      <w:pPr>
        <w:numPr>
          <w:ilvl w:val="1"/>
          <w:numId w:val="16"/>
        </w:numPr>
        <w:spacing w:after="0" w:line="240" w:lineRule="auto"/>
        <w:ind w:left="1276" w:hanging="425"/>
        <w:jc w:val="both"/>
        <w:rPr>
          <w:rFonts w:ascii="Tahoma" w:hAnsi="Tahoma" w:cs="Tahoma"/>
        </w:rPr>
      </w:pPr>
      <w:r w:rsidRPr="000843C4">
        <w:rPr>
          <w:rFonts w:ascii="Tahoma" w:hAnsi="Tahoma" w:cs="Tahoma"/>
        </w:rPr>
        <w:t>Contratar los servicios de eliminación de PCB</w:t>
      </w:r>
    </w:p>
    <w:p w14:paraId="6B8DE027" w14:textId="77777777" w:rsidR="007D1879" w:rsidRPr="000843C4" w:rsidRDefault="007D1879" w:rsidP="005717E0">
      <w:pPr>
        <w:numPr>
          <w:ilvl w:val="1"/>
          <w:numId w:val="16"/>
        </w:numPr>
        <w:ind w:left="1276" w:hanging="425"/>
        <w:jc w:val="both"/>
        <w:rPr>
          <w:rFonts w:ascii="Tahoma" w:hAnsi="Tahoma" w:cs="Tahoma"/>
        </w:rPr>
      </w:pPr>
      <w:r w:rsidRPr="000843C4">
        <w:rPr>
          <w:rFonts w:ascii="Tahoma" w:hAnsi="Tahoma" w:cs="Tahoma"/>
        </w:rPr>
        <w:t>Ejecutar la operaciones y procesos para la eliminación</w:t>
      </w:r>
    </w:p>
    <w:p w14:paraId="3CDD1AD9" w14:textId="77777777" w:rsidR="007D1879" w:rsidRPr="000843C4" w:rsidRDefault="007D1879" w:rsidP="006B05CC">
      <w:pPr>
        <w:numPr>
          <w:ilvl w:val="0"/>
          <w:numId w:val="16"/>
        </w:numPr>
        <w:spacing w:before="120" w:after="0" w:line="240" w:lineRule="auto"/>
        <w:ind w:left="851" w:hanging="425"/>
        <w:jc w:val="both"/>
        <w:rPr>
          <w:rFonts w:ascii="Tahoma" w:hAnsi="Tahoma" w:cs="Tahoma"/>
        </w:rPr>
      </w:pPr>
      <w:r w:rsidRPr="000843C4">
        <w:rPr>
          <w:rFonts w:ascii="Tahoma" w:hAnsi="Tahoma" w:cs="Tahoma"/>
          <w:u w:val="single"/>
        </w:rPr>
        <w:t>Reporte a la autoridad de la disposición final de residuos y de descontaminación de equipos</w:t>
      </w:r>
      <w:r w:rsidRPr="000843C4">
        <w:rPr>
          <w:rFonts w:ascii="Tahoma" w:hAnsi="Tahoma" w:cs="Tahoma"/>
        </w:rPr>
        <w:t xml:space="preserve">. Los resultados de la eliminación de PCB en existencias deberán ser reportados ante las autoridades competentes y significarán la modificación del inventario inicial de PCB, así como el cumplimiento de las obligaciones respecto de la gestión de los PCB.  </w:t>
      </w:r>
    </w:p>
    <w:p w14:paraId="095BD937" w14:textId="77777777" w:rsidR="007D1879" w:rsidRPr="000843C4" w:rsidRDefault="007D1879" w:rsidP="007D1879">
      <w:pPr>
        <w:spacing w:before="120" w:after="0" w:line="240" w:lineRule="auto"/>
        <w:ind w:left="1211"/>
        <w:jc w:val="both"/>
        <w:rPr>
          <w:rFonts w:ascii="Tahoma" w:hAnsi="Tahoma" w:cs="Tahoma"/>
        </w:rPr>
      </w:pPr>
    </w:p>
    <w:p w14:paraId="23A8D96A" w14:textId="77777777" w:rsidR="007D1879" w:rsidRPr="000843C4" w:rsidRDefault="007D1879" w:rsidP="006B05CC">
      <w:pPr>
        <w:ind w:left="426"/>
        <w:jc w:val="both"/>
        <w:rPr>
          <w:rFonts w:ascii="Tahoma" w:hAnsi="Tahoma" w:cs="Tahoma"/>
          <w:b/>
        </w:rPr>
      </w:pPr>
      <w:r w:rsidRPr="000843C4">
        <w:rPr>
          <w:rFonts w:ascii="Tahoma" w:hAnsi="Tahoma" w:cs="Tahoma"/>
          <w:b/>
        </w:rPr>
        <w:t>5.5 Gestión de sitios contaminados con PCB</w:t>
      </w:r>
    </w:p>
    <w:p w14:paraId="1FA98775" w14:textId="40842BBB" w:rsidR="007D1879" w:rsidRPr="000843C4" w:rsidRDefault="007D1879" w:rsidP="006B05CC">
      <w:pPr>
        <w:spacing w:before="120" w:after="0" w:line="240" w:lineRule="auto"/>
        <w:ind w:left="426"/>
        <w:jc w:val="both"/>
        <w:rPr>
          <w:rFonts w:ascii="Tahoma" w:hAnsi="Tahoma" w:cs="Tahoma"/>
        </w:rPr>
      </w:pPr>
      <w:r w:rsidRPr="000843C4">
        <w:rPr>
          <w:rFonts w:ascii="Tahoma" w:hAnsi="Tahoma" w:cs="Tahoma"/>
        </w:rPr>
        <w:t xml:space="preserve">De identificarse sitios potencialmente contaminados, producto de las actividades de subsector electricidad, el Titular deberá proceder de acuerdo </w:t>
      </w:r>
      <w:r w:rsidR="00474162" w:rsidRPr="000843C4">
        <w:rPr>
          <w:rFonts w:ascii="Tahoma" w:hAnsi="Tahoma" w:cs="Tahoma"/>
        </w:rPr>
        <w:t>con</w:t>
      </w:r>
      <w:r w:rsidRPr="000843C4">
        <w:rPr>
          <w:rFonts w:ascii="Tahoma" w:hAnsi="Tahoma" w:cs="Tahoma"/>
        </w:rPr>
        <w:t xml:space="preserve"> lo establecido en el Decreto Supremo N° 012-2017-MINAM, que aprueba los Criterios para la Gestión de Sitios Contaminados en concordancia con el Decreto Supremo N° 011-2017-MINAM, Estándares de Calidad Ambiental para suelos y el RPAAE. </w:t>
      </w:r>
    </w:p>
    <w:p w14:paraId="45BE6613" w14:textId="77777777" w:rsidR="007D1879" w:rsidRPr="000843C4" w:rsidRDefault="007D1879" w:rsidP="007D1879">
      <w:pPr>
        <w:spacing w:before="120" w:after="0" w:line="240" w:lineRule="auto"/>
        <w:jc w:val="both"/>
        <w:rPr>
          <w:rFonts w:ascii="Tahoma" w:hAnsi="Tahoma" w:cs="Tahoma"/>
        </w:rPr>
      </w:pPr>
    </w:p>
    <w:p w14:paraId="345EC730" w14:textId="3DD7CC09" w:rsidR="007D1879" w:rsidRPr="000843C4" w:rsidRDefault="007D1879" w:rsidP="006B05CC">
      <w:pPr>
        <w:pStyle w:val="Ttulo2"/>
        <w:numPr>
          <w:ilvl w:val="0"/>
          <w:numId w:val="46"/>
        </w:numPr>
        <w:ind w:left="426" w:hanging="426"/>
        <w:rPr>
          <w:rFonts w:ascii="Tahoma" w:hAnsi="Tahoma" w:cs="Tahoma"/>
          <w:szCs w:val="22"/>
        </w:rPr>
      </w:pPr>
      <w:bookmarkStart w:id="79" w:name="_Toc40643249"/>
      <w:bookmarkStart w:id="80" w:name="_Toc23756686"/>
      <w:r w:rsidRPr="000843C4">
        <w:rPr>
          <w:rFonts w:ascii="Tahoma" w:hAnsi="Tahoma" w:cs="Tahoma"/>
          <w:szCs w:val="22"/>
        </w:rPr>
        <w:t>CRONOGRAMA, PRESUPUESTO y RESPONSABLES</w:t>
      </w:r>
      <w:bookmarkEnd w:id="79"/>
      <w:r w:rsidRPr="000843C4">
        <w:rPr>
          <w:rFonts w:ascii="Tahoma" w:hAnsi="Tahoma" w:cs="Tahoma"/>
          <w:szCs w:val="22"/>
        </w:rPr>
        <w:t xml:space="preserve"> </w:t>
      </w:r>
      <w:bookmarkEnd w:id="80"/>
    </w:p>
    <w:p w14:paraId="330C3F93" w14:textId="77777777" w:rsidR="007D1879" w:rsidRPr="000843C4" w:rsidRDefault="007D1879" w:rsidP="006B05CC">
      <w:pPr>
        <w:spacing w:before="120" w:line="240" w:lineRule="auto"/>
        <w:ind w:left="426"/>
        <w:jc w:val="both"/>
        <w:rPr>
          <w:rFonts w:ascii="Tahoma" w:hAnsi="Tahoma" w:cs="Tahoma"/>
        </w:rPr>
      </w:pPr>
      <w:r w:rsidRPr="000843C4">
        <w:rPr>
          <w:rFonts w:ascii="Tahoma" w:hAnsi="Tahoma" w:cs="Tahoma"/>
        </w:rPr>
        <w:t>El Titular deberá elaborar un cronograma con las actividades y tareas previstas en el PGAPCB tanto para el corto, como mediano y largo plazo (de requerirse), así como estimar el costo de las mismas.  Se deberá establecer el o los responsables para la ejecución de cada una de las actividades. Es muy importante tener al responsable técnico y a quien toma las decisiones, muy bien identificados. Ellos serán quienes respondan por la ejecución del PGAPCB ante las autoridades sectorial competente y de fiscalización ambiental.</w:t>
      </w:r>
    </w:p>
    <w:p w14:paraId="77EFBAA6" w14:textId="3509AF3A" w:rsidR="007D1879" w:rsidRPr="000843C4" w:rsidRDefault="007D1879" w:rsidP="006B05CC">
      <w:pPr>
        <w:ind w:left="426"/>
        <w:jc w:val="both"/>
        <w:rPr>
          <w:rFonts w:ascii="Tahoma" w:hAnsi="Tahoma" w:cs="Tahoma"/>
        </w:rPr>
      </w:pPr>
      <w:r w:rsidRPr="000843C4">
        <w:rPr>
          <w:rFonts w:ascii="Tahoma" w:hAnsi="Tahoma" w:cs="Tahoma"/>
        </w:rPr>
        <w:t>Para el inventario, se puede tomar como referencia los costos promedio</w:t>
      </w:r>
      <w:r w:rsidR="002544C6" w:rsidRPr="000843C4">
        <w:rPr>
          <w:rFonts w:ascii="Tahoma" w:hAnsi="Tahoma" w:cs="Tahoma"/>
        </w:rPr>
        <w:t xml:space="preserve"> o referenciales</w:t>
      </w:r>
      <w:r w:rsidRPr="000843C4">
        <w:rPr>
          <w:rFonts w:ascii="Tahoma" w:hAnsi="Tahoma" w:cs="Tahoma"/>
        </w:rPr>
        <w:t xml:space="preserve"> para el inventario por opciones determinados por el Proyecto PCB de DIGESA/UNIDO (2017)</w:t>
      </w:r>
      <w:r w:rsidRPr="000843C4">
        <w:rPr>
          <w:rFonts w:ascii="Tahoma" w:hAnsi="Tahoma" w:cs="Tahoma"/>
        </w:rPr>
        <w:footnoteReference w:id="13"/>
      </w:r>
      <w:r w:rsidRPr="000843C4">
        <w:rPr>
          <w:rFonts w:ascii="Tahoma" w:hAnsi="Tahoma" w:cs="Tahoma"/>
        </w:rPr>
        <w:t>:</w:t>
      </w:r>
    </w:p>
    <w:p w14:paraId="42D860C0" w14:textId="77777777" w:rsidR="007D1879" w:rsidRPr="000843C4" w:rsidRDefault="007D1879" w:rsidP="006B05CC">
      <w:pPr>
        <w:numPr>
          <w:ilvl w:val="0"/>
          <w:numId w:val="18"/>
        </w:numPr>
        <w:ind w:left="851" w:hanging="295"/>
        <w:jc w:val="both"/>
        <w:rPr>
          <w:rFonts w:ascii="Tahoma" w:hAnsi="Tahoma" w:cs="Tahoma"/>
        </w:rPr>
      </w:pPr>
      <w:r w:rsidRPr="000843C4">
        <w:rPr>
          <w:rFonts w:ascii="Tahoma" w:hAnsi="Tahoma" w:cs="Tahoma"/>
        </w:rPr>
        <w:t xml:space="preserve">Determinación mediante descarte por L2000DX y análisis cromatográfico de gases confirmatorio: USD 117,00; </w:t>
      </w:r>
    </w:p>
    <w:p w14:paraId="020475B4" w14:textId="77777777" w:rsidR="007D1879" w:rsidRPr="000843C4" w:rsidRDefault="007D1879" w:rsidP="006B05CC">
      <w:pPr>
        <w:numPr>
          <w:ilvl w:val="0"/>
          <w:numId w:val="18"/>
        </w:numPr>
        <w:ind w:left="851" w:hanging="295"/>
        <w:jc w:val="both"/>
        <w:rPr>
          <w:rFonts w:ascii="Tahoma" w:hAnsi="Tahoma" w:cs="Tahoma"/>
        </w:rPr>
      </w:pPr>
      <w:r w:rsidRPr="000843C4">
        <w:rPr>
          <w:rFonts w:ascii="Tahoma" w:hAnsi="Tahoma" w:cs="Tahoma"/>
        </w:rPr>
        <w:t xml:space="preserve">Determinación mediante análisis cromatográfico de gases confirmatorio: USD 157,00; </w:t>
      </w:r>
    </w:p>
    <w:p w14:paraId="0024269A" w14:textId="77777777" w:rsidR="007D1879" w:rsidRPr="000843C4" w:rsidRDefault="007D1879" w:rsidP="006B05CC">
      <w:pPr>
        <w:numPr>
          <w:ilvl w:val="0"/>
          <w:numId w:val="18"/>
        </w:numPr>
        <w:ind w:left="851" w:hanging="295"/>
        <w:jc w:val="both"/>
        <w:rPr>
          <w:rFonts w:ascii="Tahoma" w:hAnsi="Tahoma" w:cs="Tahoma"/>
        </w:rPr>
      </w:pPr>
      <w:r w:rsidRPr="000843C4">
        <w:rPr>
          <w:rFonts w:ascii="Tahoma" w:hAnsi="Tahoma" w:cs="Tahoma"/>
        </w:rPr>
        <w:t xml:space="preserve">Determinación mediante descarte por </w:t>
      </w:r>
      <w:proofErr w:type="spellStart"/>
      <w:r w:rsidRPr="000843C4">
        <w:rPr>
          <w:rFonts w:ascii="Tahoma" w:hAnsi="Tahoma" w:cs="Tahoma"/>
        </w:rPr>
        <w:t>Clor</w:t>
      </w:r>
      <w:proofErr w:type="spellEnd"/>
      <w:r w:rsidRPr="000843C4">
        <w:rPr>
          <w:rFonts w:ascii="Tahoma" w:hAnsi="Tahoma" w:cs="Tahoma"/>
        </w:rPr>
        <w:t>-N-</w:t>
      </w:r>
      <w:proofErr w:type="spellStart"/>
      <w:r w:rsidRPr="000843C4">
        <w:rPr>
          <w:rFonts w:ascii="Tahoma" w:hAnsi="Tahoma" w:cs="Tahoma"/>
        </w:rPr>
        <w:t>Oil</w:t>
      </w:r>
      <w:proofErr w:type="spellEnd"/>
      <w:r w:rsidRPr="000843C4">
        <w:rPr>
          <w:rFonts w:ascii="Tahoma" w:hAnsi="Tahoma" w:cs="Tahoma"/>
        </w:rPr>
        <w:t xml:space="preserve"> 50 ppm y análisis cromatográfico de gases confirmatorio: USD 33,00</w:t>
      </w:r>
    </w:p>
    <w:p w14:paraId="05E99BDF" w14:textId="77777777" w:rsidR="007D1879" w:rsidRPr="000843C4" w:rsidRDefault="007D1879" w:rsidP="006B05CC">
      <w:pPr>
        <w:ind w:left="426"/>
        <w:jc w:val="both"/>
        <w:rPr>
          <w:rFonts w:ascii="Tahoma" w:hAnsi="Tahoma" w:cs="Tahoma"/>
        </w:rPr>
      </w:pPr>
      <w:r w:rsidRPr="000843C4">
        <w:rPr>
          <w:rFonts w:ascii="Tahoma" w:hAnsi="Tahoma" w:cs="Tahoma"/>
        </w:rPr>
        <w:t>Las actividades del PGAPCB deberán ser incluidas en el plan operativo anual del Titular y contar con presupuesto asignado.</w:t>
      </w:r>
    </w:p>
    <w:p w14:paraId="6E0D6DC7" w14:textId="77777777" w:rsidR="007D1879" w:rsidRPr="000843C4" w:rsidRDefault="007D1879" w:rsidP="006B05CC">
      <w:pPr>
        <w:ind w:left="426"/>
        <w:jc w:val="both"/>
        <w:rPr>
          <w:rFonts w:ascii="Tahoma" w:hAnsi="Tahoma" w:cs="Tahoma"/>
        </w:rPr>
      </w:pPr>
      <w:r w:rsidRPr="000843C4">
        <w:rPr>
          <w:rFonts w:ascii="Tahoma" w:hAnsi="Tahoma" w:cs="Tahoma"/>
        </w:rPr>
        <w:t xml:space="preserve">Se muestra a continuación un ejemplo de un cronograma de actividades para un PGAPCB de 5 años y, seguidamente, un ejemplo de la programación anual del presupuesto y asignación de responsables. </w:t>
      </w:r>
    </w:p>
    <w:p w14:paraId="32329B16" w14:textId="77777777" w:rsidR="00141E29" w:rsidRPr="000843C4" w:rsidRDefault="00141E29" w:rsidP="00C87C5E">
      <w:pPr>
        <w:jc w:val="both"/>
        <w:rPr>
          <w:rFonts w:ascii="Tahoma" w:hAnsi="Tahoma" w:cs="Tahoma"/>
        </w:rPr>
        <w:sectPr w:rsidR="00141E29" w:rsidRPr="000843C4" w:rsidSect="007D1879">
          <w:headerReference w:type="default" r:id="rId48"/>
          <w:pgSz w:w="11906" w:h="16838"/>
          <w:pgMar w:top="1418" w:right="1701" w:bottom="1418" w:left="1701" w:header="709" w:footer="709" w:gutter="0"/>
          <w:cols w:space="708"/>
          <w:docGrid w:linePitch="360"/>
        </w:sectPr>
      </w:pPr>
    </w:p>
    <w:tbl>
      <w:tblPr>
        <w:tblW w:w="13833" w:type="dxa"/>
        <w:tblInd w:w="70" w:type="dxa"/>
        <w:tblCellMar>
          <w:left w:w="70" w:type="dxa"/>
          <w:right w:w="70" w:type="dxa"/>
        </w:tblCellMar>
        <w:tblLook w:val="04A0" w:firstRow="1" w:lastRow="0" w:firstColumn="1" w:lastColumn="0" w:noHBand="0" w:noVBand="1"/>
      </w:tblPr>
      <w:tblGrid>
        <w:gridCol w:w="1393"/>
        <w:gridCol w:w="3992"/>
        <w:gridCol w:w="422"/>
        <w:gridCol w:w="422"/>
        <w:gridCol w:w="422"/>
        <w:gridCol w:w="423"/>
        <w:gridCol w:w="422"/>
        <w:gridCol w:w="422"/>
        <w:gridCol w:w="422"/>
        <w:gridCol w:w="423"/>
        <w:gridCol w:w="422"/>
        <w:gridCol w:w="422"/>
        <w:gridCol w:w="422"/>
        <w:gridCol w:w="423"/>
        <w:gridCol w:w="422"/>
        <w:gridCol w:w="422"/>
        <w:gridCol w:w="422"/>
        <w:gridCol w:w="423"/>
        <w:gridCol w:w="422"/>
        <w:gridCol w:w="422"/>
        <w:gridCol w:w="422"/>
        <w:gridCol w:w="426"/>
      </w:tblGrid>
      <w:tr w:rsidR="007D1879" w:rsidRPr="00A604DE" w14:paraId="15AB725E" w14:textId="77777777" w:rsidTr="00FA7AAB">
        <w:trPr>
          <w:trHeight w:val="263"/>
          <w:tblHeader/>
        </w:trPr>
        <w:tc>
          <w:tcPr>
            <w:tcW w:w="1393" w:type="dxa"/>
            <w:tcBorders>
              <w:top w:val="nil"/>
              <w:left w:val="nil"/>
              <w:bottom w:val="nil"/>
              <w:right w:val="nil"/>
            </w:tcBorders>
            <w:shd w:val="clear" w:color="auto" w:fill="auto"/>
            <w:noWrap/>
            <w:vAlign w:val="bottom"/>
            <w:hideMark/>
          </w:tcPr>
          <w:p w14:paraId="30C1C01E" w14:textId="77777777" w:rsidR="007D1879" w:rsidRPr="000843C4" w:rsidRDefault="007D1879" w:rsidP="007D1879">
            <w:pPr>
              <w:spacing w:after="0" w:line="240" w:lineRule="auto"/>
              <w:rPr>
                <w:rFonts w:ascii="Tahoma" w:eastAsia="Times New Roman" w:hAnsi="Tahoma" w:cs="Tahoma"/>
              </w:rPr>
            </w:pPr>
          </w:p>
        </w:tc>
        <w:tc>
          <w:tcPr>
            <w:tcW w:w="3991" w:type="dxa"/>
            <w:tcBorders>
              <w:top w:val="nil"/>
              <w:left w:val="nil"/>
              <w:bottom w:val="nil"/>
              <w:right w:val="nil"/>
            </w:tcBorders>
            <w:shd w:val="clear" w:color="auto" w:fill="auto"/>
            <w:noWrap/>
            <w:vAlign w:val="bottom"/>
            <w:hideMark/>
          </w:tcPr>
          <w:p w14:paraId="13F3FC7E" w14:textId="77777777" w:rsidR="007D1879" w:rsidRPr="000843C4" w:rsidRDefault="007D1879" w:rsidP="007D1879">
            <w:pPr>
              <w:spacing w:after="0" w:line="240" w:lineRule="auto"/>
              <w:rPr>
                <w:rFonts w:ascii="Tahoma" w:eastAsia="Times New Roman" w:hAnsi="Tahoma" w:cs="Tahoma"/>
                <w:b/>
              </w:rPr>
            </w:pPr>
            <w:r w:rsidRPr="000843C4">
              <w:rPr>
                <w:rFonts w:ascii="Tahoma" w:eastAsia="Times New Roman" w:hAnsi="Tahoma" w:cs="Tahoma"/>
                <w:b/>
              </w:rPr>
              <w:t>CRONOGRAMA DE ACTIVIDADES</w:t>
            </w:r>
          </w:p>
        </w:tc>
        <w:tc>
          <w:tcPr>
            <w:tcW w:w="1689"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22A2D17" w14:textId="77777777" w:rsidR="007D1879" w:rsidRPr="000843C4" w:rsidRDefault="007D1879" w:rsidP="007D1879">
            <w:pPr>
              <w:spacing w:after="0" w:line="240" w:lineRule="auto"/>
              <w:jc w:val="center"/>
              <w:rPr>
                <w:rFonts w:ascii="Tahoma" w:eastAsia="Times New Roman" w:hAnsi="Tahoma" w:cs="Tahoma"/>
                <w:b/>
                <w:bCs/>
                <w:color w:val="000000"/>
              </w:rPr>
            </w:pPr>
            <w:r w:rsidRPr="000843C4">
              <w:rPr>
                <w:rFonts w:ascii="Tahoma" w:eastAsia="Times New Roman" w:hAnsi="Tahoma" w:cs="Tahoma"/>
                <w:b/>
                <w:bCs/>
                <w:color w:val="000000"/>
              </w:rPr>
              <w:t>2020</w:t>
            </w:r>
          </w:p>
        </w:tc>
        <w:tc>
          <w:tcPr>
            <w:tcW w:w="1689" w:type="dxa"/>
            <w:gridSpan w:val="4"/>
            <w:tcBorders>
              <w:top w:val="single" w:sz="4" w:space="0" w:color="auto"/>
              <w:left w:val="nil"/>
              <w:bottom w:val="single" w:sz="4" w:space="0" w:color="auto"/>
              <w:right w:val="single" w:sz="4" w:space="0" w:color="auto"/>
            </w:tcBorders>
            <w:shd w:val="clear" w:color="000000" w:fill="FCE4D6"/>
            <w:noWrap/>
            <w:vAlign w:val="bottom"/>
            <w:hideMark/>
          </w:tcPr>
          <w:p w14:paraId="7710917C" w14:textId="77777777" w:rsidR="007D1879" w:rsidRPr="000843C4" w:rsidRDefault="007D1879" w:rsidP="007D1879">
            <w:pPr>
              <w:spacing w:after="0" w:line="240" w:lineRule="auto"/>
              <w:jc w:val="center"/>
              <w:rPr>
                <w:rFonts w:ascii="Tahoma" w:eastAsia="Times New Roman" w:hAnsi="Tahoma" w:cs="Tahoma"/>
                <w:b/>
                <w:bCs/>
                <w:color w:val="000000"/>
              </w:rPr>
            </w:pPr>
            <w:r w:rsidRPr="000843C4">
              <w:rPr>
                <w:rFonts w:ascii="Tahoma" w:eastAsia="Times New Roman" w:hAnsi="Tahoma" w:cs="Tahoma"/>
                <w:b/>
                <w:bCs/>
                <w:color w:val="000000"/>
              </w:rPr>
              <w:t>2021</w:t>
            </w:r>
          </w:p>
        </w:tc>
        <w:tc>
          <w:tcPr>
            <w:tcW w:w="1689" w:type="dxa"/>
            <w:gridSpan w:val="4"/>
            <w:tcBorders>
              <w:top w:val="single" w:sz="4" w:space="0" w:color="auto"/>
              <w:left w:val="nil"/>
              <w:bottom w:val="single" w:sz="4" w:space="0" w:color="auto"/>
              <w:right w:val="single" w:sz="4" w:space="0" w:color="auto"/>
            </w:tcBorders>
            <w:shd w:val="clear" w:color="000000" w:fill="FFF2CC"/>
            <w:noWrap/>
            <w:vAlign w:val="bottom"/>
            <w:hideMark/>
          </w:tcPr>
          <w:p w14:paraId="51AA42D9" w14:textId="77777777" w:rsidR="007D1879" w:rsidRPr="000843C4" w:rsidRDefault="007D1879" w:rsidP="007D1879">
            <w:pPr>
              <w:spacing w:after="0" w:line="240" w:lineRule="auto"/>
              <w:jc w:val="center"/>
              <w:rPr>
                <w:rFonts w:ascii="Tahoma" w:eastAsia="Times New Roman" w:hAnsi="Tahoma" w:cs="Tahoma"/>
                <w:b/>
                <w:bCs/>
                <w:color w:val="000000"/>
              </w:rPr>
            </w:pPr>
            <w:r w:rsidRPr="000843C4">
              <w:rPr>
                <w:rFonts w:ascii="Tahoma" w:eastAsia="Times New Roman" w:hAnsi="Tahoma" w:cs="Tahoma"/>
                <w:b/>
                <w:bCs/>
                <w:color w:val="000000"/>
              </w:rPr>
              <w:t>2022</w:t>
            </w:r>
          </w:p>
        </w:tc>
        <w:tc>
          <w:tcPr>
            <w:tcW w:w="1689" w:type="dxa"/>
            <w:gridSpan w:val="4"/>
            <w:tcBorders>
              <w:top w:val="single" w:sz="4" w:space="0" w:color="auto"/>
              <w:left w:val="nil"/>
              <w:bottom w:val="single" w:sz="4" w:space="0" w:color="auto"/>
              <w:right w:val="single" w:sz="4" w:space="0" w:color="auto"/>
            </w:tcBorders>
            <w:shd w:val="clear" w:color="000000" w:fill="E2EFDA"/>
            <w:noWrap/>
            <w:vAlign w:val="bottom"/>
            <w:hideMark/>
          </w:tcPr>
          <w:p w14:paraId="0BD361F7" w14:textId="77777777" w:rsidR="007D1879" w:rsidRPr="000843C4" w:rsidRDefault="007D1879" w:rsidP="007D1879">
            <w:pPr>
              <w:spacing w:after="0" w:line="240" w:lineRule="auto"/>
              <w:jc w:val="center"/>
              <w:rPr>
                <w:rFonts w:ascii="Tahoma" w:eastAsia="Times New Roman" w:hAnsi="Tahoma" w:cs="Tahoma"/>
                <w:b/>
                <w:bCs/>
                <w:color w:val="000000"/>
              </w:rPr>
            </w:pPr>
            <w:r w:rsidRPr="000843C4">
              <w:rPr>
                <w:rFonts w:ascii="Tahoma" w:eastAsia="Times New Roman" w:hAnsi="Tahoma" w:cs="Tahoma"/>
                <w:b/>
                <w:bCs/>
                <w:color w:val="000000"/>
              </w:rPr>
              <w:t>2023</w:t>
            </w:r>
          </w:p>
        </w:tc>
        <w:tc>
          <w:tcPr>
            <w:tcW w:w="1689"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4762001F" w14:textId="77777777" w:rsidR="007D1879" w:rsidRPr="000843C4" w:rsidRDefault="007D1879" w:rsidP="007D1879">
            <w:pPr>
              <w:spacing w:after="0" w:line="240" w:lineRule="auto"/>
              <w:jc w:val="center"/>
              <w:rPr>
                <w:rFonts w:ascii="Tahoma" w:eastAsia="Times New Roman" w:hAnsi="Tahoma" w:cs="Tahoma"/>
                <w:b/>
                <w:bCs/>
                <w:color w:val="000000"/>
              </w:rPr>
            </w:pPr>
            <w:r w:rsidRPr="000843C4">
              <w:rPr>
                <w:rFonts w:ascii="Tahoma" w:eastAsia="Times New Roman" w:hAnsi="Tahoma" w:cs="Tahoma"/>
                <w:b/>
                <w:bCs/>
                <w:color w:val="000000"/>
              </w:rPr>
              <w:t>2024</w:t>
            </w:r>
          </w:p>
        </w:tc>
      </w:tr>
      <w:tr w:rsidR="007D1879" w:rsidRPr="00A604DE" w14:paraId="6CD28BB9" w14:textId="77777777" w:rsidTr="00FA7AAB">
        <w:trPr>
          <w:trHeight w:val="263"/>
        </w:trPr>
        <w:tc>
          <w:tcPr>
            <w:tcW w:w="1393" w:type="dxa"/>
            <w:tcBorders>
              <w:top w:val="nil"/>
              <w:left w:val="nil"/>
              <w:bottom w:val="nil"/>
              <w:right w:val="nil"/>
            </w:tcBorders>
            <w:shd w:val="clear" w:color="auto" w:fill="auto"/>
            <w:noWrap/>
            <w:vAlign w:val="bottom"/>
            <w:hideMark/>
          </w:tcPr>
          <w:p w14:paraId="6D4F301A" w14:textId="77777777" w:rsidR="007D1879" w:rsidRPr="000843C4" w:rsidRDefault="007D1879" w:rsidP="007D1879">
            <w:pPr>
              <w:spacing w:after="0" w:line="240" w:lineRule="auto"/>
              <w:jc w:val="center"/>
              <w:rPr>
                <w:rFonts w:ascii="Tahoma" w:eastAsia="Times New Roman" w:hAnsi="Tahoma" w:cs="Tahoma"/>
                <w:color w:val="000000"/>
              </w:rPr>
            </w:pPr>
          </w:p>
        </w:tc>
        <w:tc>
          <w:tcPr>
            <w:tcW w:w="3991" w:type="dxa"/>
            <w:tcBorders>
              <w:top w:val="nil"/>
              <w:left w:val="nil"/>
              <w:bottom w:val="nil"/>
              <w:right w:val="nil"/>
            </w:tcBorders>
            <w:shd w:val="clear" w:color="auto" w:fill="auto"/>
            <w:noWrap/>
            <w:vAlign w:val="bottom"/>
            <w:hideMark/>
          </w:tcPr>
          <w:p w14:paraId="11F538E1" w14:textId="77777777" w:rsidR="007D1879" w:rsidRPr="000843C4" w:rsidRDefault="007D1879" w:rsidP="007D1879">
            <w:pPr>
              <w:spacing w:after="0" w:line="240" w:lineRule="auto"/>
              <w:rPr>
                <w:rFonts w:ascii="Tahoma" w:eastAsia="Times New Roman" w:hAnsi="Tahoma" w:cs="Tahoma"/>
              </w:rPr>
            </w:pPr>
          </w:p>
        </w:tc>
        <w:tc>
          <w:tcPr>
            <w:tcW w:w="422" w:type="dxa"/>
            <w:tcBorders>
              <w:top w:val="nil"/>
              <w:left w:val="single" w:sz="4" w:space="0" w:color="auto"/>
              <w:bottom w:val="nil"/>
              <w:right w:val="single" w:sz="4" w:space="0" w:color="auto"/>
            </w:tcBorders>
            <w:shd w:val="clear" w:color="auto" w:fill="auto"/>
            <w:noWrap/>
            <w:vAlign w:val="bottom"/>
            <w:hideMark/>
          </w:tcPr>
          <w:p w14:paraId="0793C4B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1T</w:t>
            </w:r>
          </w:p>
        </w:tc>
        <w:tc>
          <w:tcPr>
            <w:tcW w:w="422" w:type="dxa"/>
            <w:tcBorders>
              <w:top w:val="nil"/>
              <w:left w:val="nil"/>
              <w:bottom w:val="nil"/>
              <w:right w:val="single" w:sz="4" w:space="0" w:color="auto"/>
            </w:tcBorders>
            <w:shd w:val="clear" w:color="auto" w:fill="auto"/>
            <w:noWrap/>
            <w:vAlign w:val="bottom"/>
            <w:hideMark/>
          </w:tcPr>
          <w:p w14:paraId="4AEE641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2T</w:t>
            </w:r>
          </w:p>
        </w:tc>
        <w:tc>
          <w:tcPr>
            <w:tcW w:w="422" w:type="dxa"/>
            <w:tcBorders>
              <w:top w:val="nil"/>
              <w:left w:val="nil"/>
              <w:bottom w:val="nil"/>
              <w:right w:val="single" w:sz="4" w:space="0" w:color="auto"/>
            </w:tcBorders>
            <w:shd w:val="clear" w:color="auto" w:fill="auto"/>
            <w:noWrap/>
            <w:vAlign w:val="bottom"/>
            <w:hideMark/>
          </w:tcPr>
          <w:p w14:paraId="3681B3D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3T</w:t>
            </w:r>
          </w:p>
        </w:tc>
        <w:tc>
          <w:tcPr>
            <w:tcW w:w="422" w:type="dxa"/>
            <w:tcBorders>
              <w:top w:val="nil"/>
              <w:left w:val="nil"/>
              <w:bottom w:val="nil"/>
              <w:right w:val="single" w:sz="4" w:space="0" w:color="auto"/>
            </w:tcBorders>
            <w:shd w:val="clear" w:color="auto" w:fill="auto"/>
            <w:noWrap/>
            <w:vAlign w:val="bottom"/>
            <w:hideMark/>
          </w:tcPr>
          <w:p w14:paraId="28DE47B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4T</w:t>
            </w:r>
          </w:p>
        </w:tc>
        <w:tc>
          <w:tcPr>
            <w:tcW w:w="422" w:type="dxa"/>
            <w:tcBorders>
              <w:top w:val="nil"/>
              <w:left w:val="nil"/>
              <w:bottom w:val="nil"/>
              <w:right w:val="single" w:sz="4" w:space="0" w:color="auto"/>
            </w:tcBorders>
            <w:shd w:val="clear" w:color="auto" w:fill="auto"/>
            <w:noWrap/>
            <w:vAlign w:val="bottom"/>
            <w:hideMark/>
          </w:tcPr>
          <w:p w14:paraId="7272A2F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1T</w:t>
            </w:r>
          </w:p>
        </w:tc>
        <w:tc>
          <w:tcPr>
            <w:tcW w:w="422" w:type="dxa"/>
            <w:tcBorders>
              <w:top w:val="nil"/>
              <w:left w:val="nil"/>
              <w:bottom w:val="nil"/>
              <w:right w:val="single" w:sz="4" w:space="0" w:color="auto"/>
            </w:tcBorders>
            <w:shd w:val="clear" w:color="auto" w:fill="auto"/>
            <w:noWrap/>
            <w:vAlign w:val="bottom"/>
            <w:hideMark/>
          </w:tcPr>
          <w:p w14:paraId="32E34D0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2T</w:t>
            </w:r>
          </w:p>
        </w:tc>
        <w:tc>
          <w:tcPr>
            <w:tcW w:w="422" w:type="dxa"/>
            <w:tcBorders>
              <w:top w:val="nil"/>
              <w:left w:val="nil"/>
              <w:bottom w:val="nil"/>
              <w:right w:val="single" w:sz="4" w:space="0" w:color="auto"/>
            </w:tcBorders>
            <w:shd w:val="clear" w:color="auto" w:fill="auto"/>
            <w:noWrap/>
            <w:vAlign w:val="bottom"/>
            <w:hideMark/>
          </w:tcPr>
          <w:p w14:paraId="550FCBD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3T</w:t>
            </w:r>
          </w:p>
        </w:tc>
        <w:tc>
          <w:tcPr>
            <w:tcW w:w="422" w:type="dxa"/>
            <w:tcBorders>
              <w:top w:val="nil"/>
              <w:left w:val="nil"/>
              <w:bottom w:val="nil"/>
              <w:right w:val="single" w:sz="4" w:space="0" w:color="auto"/>
            </w:tcBorders>
            <w:shd w:val="clear" w:color="auto" w:fill="auto"/>
            <w:noWrap/>
            <w:vAlign w:val="bottom"/>
            <w:hideMark/>
          </w:tcPr>
          <w:p w14:paraId="5A0C6C1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4T</w:t>
            </w:r>
          </w:p>
        </w:tc>
        <w:tc>
          <w:tcPr>
            <w:tcW w:w="422" w:type="dxa"/>
            <w:tcBorders>
              <w:top w:val="nil"/>
              <w:left w:val="nil"/>
              <w:bottom w:val="nil"/>
              <w:right w:val="single" w:sz="4" w:space="0" w:color="auto"/>
            </w:tcBorders>
            <w:shd w:val="clear" w:color="auto" w:fill="auto"/>
            <w:noWrap/>
            <w:vAlign w:val="bottom"/>
            <w:hideMark/>
          </w:tcPr>
          <w:p w14:paraId="299CB9C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1T</w:t>
            </w:r>
          </w:p>
        </w:tc>
        <w:tc>
          <w:tcPr>
            <w:tcW w:w="422" w:type="dxa"/>
            <w:tcBorders>
              <w:top w:val="nil"/>
              <w:left w:val="nil"/>
              <w:bottom w:val="nil"/>
              <w:right w:val="single" w:sz="4" w:space="0" w:color="auto"/>
            </w:tcBorders>
            <w:shd w:val="clear" w:color="auto" w:fill="auto"/>
            <w:noWrap/>
            <w:vAlign w:val="bottom"/>
            <w:hideMark/>
          </w:tcPr>
          <w:p w14:paraId="7C8EE87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2T</w:t>
            </w:r>
          </w:p>
        </w:tc>
        <w:tc>
          <w:tcPr>
            <w:tcW w:w="422" w:type="dxa"/>
            <w:tcBorders>
              <w:top w:val="nil"/>
              <w:left w:val="nil"/>
              <w:bottom w:val="nil"/>
              <w:right w:val="single" w:sz="4" w:space="0" w:color="auto"/>
            </w:tcBorders>
            <w:shd w:val="clear" w:color="auto" w:fill="auto"/>
            <w:noWrap/>
            <w:vAlign w:val="bottom"/>
            <w:hideMark/>
          </w:tcPr>
          <w:p w14:paraId="1178344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3T</w:t>
            </w:r>
          </w:p>
        </w:tc>
        <w:tc>
          <w:tcPr>
            <w:tcW w:w="422" w:type="dxa"/>
            <w:tcBorders>
              <w:top w:val="nil"/>
              <w:left w:val="nil"/>
              <w:bottom w:val="nil"/>
              <w:right w:val="single" w:sz="4" w:space="0" w:color="auto"/>
            </w:tcBorders>
            <w:shd w:val="clear" w:color="auto" w:fill="auto"/>
            <w:noWrap/>
            <w:vAlign w:val="bottom"/>
            <w:hideMark/>
          </w:tcPr>
          <w:p w14:paraId="4B798F8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4T</w:t>
            </w:r>
          </w:p>
        </w:tc>
        <w:tc>
          <w:tcPr>
            <w:tcW w:w="422" w:type="dxa"/>
            <w:tcBorders>
              <w:top w:val="nil"/>
              <w:left w:val="nil"/>
              <w:bottom w:val="nil"/>
              <w:right w:val="single" w:sz="4" w:space="0" w:color="auto"/>
            </w:tcBorders>
            <w:shd w:val="clear" w:color="auto" w:fill="auto"/>
            <w:noWrap/>
            <w:vAlign w:val="bottom"/>
            <w:hideMark/>
          </w:tcPr>
          <w:p w14:paraId="1184402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1T</w:t>
            </w:r>
          </w:p>
        </w:tc>
        <w:tc>
          <w:tcPr>
            <w:tcW w:w="422" w:type="dxa"/>
            <w:tcBorders>
              <w:top w:val="nil"/>
              <w:left w:val="nil"/>
              <w:bottom w:val="nil"/>
              <w:right w:val="single" w:sz="4" w:space="0" w:color="auto"/>
            </w:tcBorders>
            <w:shd w:val="clear" w:color="auto" w:fill="auto"/>
            <w:noWrap/>
            <w:vAlign w:val="bottom"/>
            <w:hideMark/>
          </w:tcPr>
          <w:p w14:paraId="199DF9A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2T</w:t>
            </w:r>
          </w:p>
        </w:tc>
        <w:tc>
          <w:tcPr>
            <w:tcW w:w="422" w:type="dxa"/>
            <w:tcBorders>
              <w:top w:val="nil"/>
              <w:left w:val="nil"/>
              <w:bottom w:val="nil"/>
              <w:right w:val="single" w:sz="4" w:space="0" w:color="auto"/>
            </w:tcBorders>
            <w:shd w:val="clear" w:color="auto" w:fill="auto"/>
            <w:noWrap/>
            <w:vAlign w:val="bottom"/>
            <w:hideMark/>
          </w:tcPr>
          <w:p w14:paraId="5C7F3B3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3T</w:t>
            </w:r>
          </w:p>
        </w:tc>
        <w:tc>
          <w:tcPr>
            <w:tcW w:w="422" w:type="dxa"/>
            <w:tcBorders>
              <w:top w:val="nil"/>
              <w:left w:val="nil"/>
              <w:bottom w:val="nil"/>
              <w:right w:val="single" w:sz="4" w:space="0" w:color="auto"/>
            </w:tcBorders>
            <w:shd w:val="clear" w:color="auto" w:fill="auto"/>
            <w:noWrap/>
            <w:vAlign w:val="bottom"/>
            <w:hideMark/>
          </w:tcPr>
          <w:p w14:paraId="180F3B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4T</w:t>
            </w:r>
          </w:p>
        </w:tc>
        <w:tc>
          <w:tcPr>
            <w:tcW w:w="422" w:type="dxa"/>
            <w:tcBorders>
              <w:top w:val="nil"/>
              <w:left w:val="nil"/>
              <w:bottom w:val="nil"/>
              <w:right w:val="single" w:sz="4" w:space="0" w:color="auto"/>
            </w:tcBorders>
            <w:shd w:val="clear" w:color="auto" w:fill="auto"/>
            <w:noWrap/>
            <w:vAlign w:val="bottom"/>
            <w:hideMark/>
          </w:tcPr>
          <w:p w14:paraId="1B627A5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1T</w:t>
            </w:r>
          </w:p>
        </w:tc>
        <w:tc>
          <w:tcPr>
            <w:tcW w:w="422" w:type="dxa"/>
            <w:tcBorders>
              <w:top w:val="nil"/>
              <w:left w:val="nil"/>
              <w:bottom w:val="nil"/>
              <w:right w:val="single" w:sz="4" w:space="0" w:color="auto"/>
            </w:tcBorders>
            <w:shd w:val="clear" w:color="auto" w:fill="auto"/>
            <w:noWrap/>
            <w:vAlign w:val="bottom"/>
            <w:hideMark/>
          </w:tcPr>
          <w:p w14:paraId="2BFB7FF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2T</w:t>
            </w:r>
          </w:p>
        </w:tc>
        <w:tc>
          <w:tcPr>
            <w:tcW w:w="422" w:type="dxa"/>
            <w:tcBorders>
              <w:top w:val="nil"/>
              <w:left w:val="nil"/>
              <w:bottom w:val="nil"/>
              <w:right w:val="single" w:sz="4" w:space="0" w:color="auto"/>
            </w:tcBorders>
            <w:shd w:val="clear" w:color="auto" w:fill="auto"/>
            <w:noWrap/>
            <w:vAlign w:val="bottom"/>
            <w:hideMark/>
          </w:tcPr>
          <w:p w14:paraId="6A69215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3T</w:t>
            </w:r>
          </w:p>
        </w:tc>
        <w:tc>
          <w:tcPr>
            <w:tcW w:w="422" w:type="dxa"/>
            <w:tcBorders>
              <w:top w:val="nil"/>
              <w:left w:val="nil"/>
              <w:bottom w:val="nil"/>
              <w:right w:val="single" w:sz="4" w:space="0" w:color="auto"/>
            </w:tcBorders>
            <w:shd w:val="clear" w:color="auto" w:fill="auto"/>
            <w:noWrap/>
            <w:vAlign w:val="bottom"/>
            <w:hideMark/>
          </w:tcPr>
          <w:p w14:paraId="5E2FDA3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4T</w:t>
            </w:r>
          </w:p>
        </w:tc>
      </w:tr>
      <w:tr w:rsidR="007D1879" w:rsidRPr="00A604DE" w14:paraId="1B182839" w14:textId="77777777" w:rsidTr="00FA7AAB">
        <w:trPr>
          <w:trHeight w:val="263"/>
        </w:trPr>
        <w:tc>
          <w:tcPr>
            <w:tcW w:w="13833"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7370F" w14:textId="6C57086B" w:rsidR="007D1879" w:rsidRPr="000843C4" w:rsidRDefault="007D1879" w:rsidP="005717E0">
            <w:pPr>
              <w:numPr>
                <w:ilvl w:val="0"/>
                <w:numId w:val="19"/>
              </w:numPr>
              <w:spacing w:after="0" w:line="240" w:lineRule="auto"/>
              <w:rPr>
                <w:rFonts w:ascii="Tahoma" w:eastAsia="Times New Roman" w:hAnsi="Tahoma" w:cs="Tahoma"/>
                <w:b/>
                <w:color w:val="000000"/>
              </w:rPr>
            </w:pPr>
            <w:r w:rsidRPr="000843C4">
              <w:rPr>
                <w:rFonts w:ascii="Tahoma" w:eastAsia="Times New Roman" w:hAnsi="Tahoma" w:cs="Tahoma"/>
                <w:b/>
                <w:color w:val="000000"/>
              </w:rPr>
              <w:t>Realizar el inventario de PCB en existencias y residuos</w:t>
            </w:r>
          </w:p>
        </w:tc>
      </w:tr>
      <w:tr w:rsidR="00EE440D" w:rsidRPr="00A604DE" w14:paraId="47D62E40" w14:textId="77777777" w:rsidTr="00EE440D">
        <w:trPr>
          <w:trHeight w:val="435"/>
        </w:trPr>
        <w:tc>
          <w:tcPr>
            <w:tcW w:w="538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8CBCA28" w14:textId="5BC69F84"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1.1. Identificación de las fuentes probables de ser, contener o estar contaminados con PCB</w:t>
            </w:r>
            <w:r w:rsidR="000A23A5" w:rsidRPr="000843C4">
              <w:rPr>
                <w:rFonts w:ascii="Tahoma" w:eastAsia="Times New Roman" w:hAnsi="Tahoma" w:cs="Tahoma"/>
                <w:color w:val="000000"/>
              </w:rPr>
              <w:t xml:space="preserve"> (</w:t>
            </w:r>
            <w:r w:rsidR="00D627C2" w:rsidRPr="000843C4">
              <w:rPr>
                <w:rFonts w:ascii="Tahoma" w:eastAsia="Times New Roman" w:hAnsi="Tahoma" w:cs="Tahoma"/>
                <w:color w:val="000000"/>
              </w:rPr>
              <w:t>Transformadores y Condensadores)</w:t>
            </w:r>
          </w:p>
        </w:tc>
        <w:tc>
          <w:tcPr>
            <w:tcW w:w="422" w:type="dxa"/>
            <w:tcBorders>
              <w:top w:val="nil"/>
              <w:left w:val="nil"/>
              <w:bottom w:val="single" w:sz="4" w:space="0" w:color="auto"/>
              <w:right w:val="single" w:sz="4" w:space="0" w:color="auto"/>
            </w:tcBorders>
            <w:shd w:val="clear" w:color="000000" w:fill="305496"/>
            <w:noWrap/>
            <w:vAlign w:val="bottom"/>
            <w:hideMark/>
          </w:tcPr>
          <w:p w14:paraId="0D1723E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BC8C6F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0866D4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01A9AA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47AACC8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E765B1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1D919D0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6430D4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056266C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2B0D49B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37D2BE0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2AD0579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15BC7E1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B3F04F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3BAE36D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2579EE0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51AD774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06C5DED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002EE9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3B87124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EE440D" w:rsidRPr="00A604DE" w14:paraId="40F070C6" w14:textId="77777777" w:rsidTr="00EE440D">
        <w:trPr>
          <w:trHeight w:val="308"/>
        </w:trPr>
        <w:tc>
          <w:tcPr>
            <w:tcW w:w="538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EB92703" w14:textId="6ABF3C39"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1.2. Identificación de existencias y residuos contaminados</w:t>
            </w:r>
          </w:p>
        </w:tc>
        <w:tc>
          <w:tcPr>
            <w:tcW w:w="422" w:type="dxa"/>
            <w:tcBorders>
              <w:top w:val="nil"/>
              <w:left w:val="nil"/>
              <w:bottom w:val="single" w:sz="4" w:space="0" w:color="auto"/>
              <w:right w:val="single" w:sz="4" w:space="0" w:color="auto"/>
            </w:tcBorders>
            <w:shd w:val="clear" w:color="000000" w:fill="FFFFFF"/>
            <w:noWrap/>
            <w:vAlign w:val="bottom"/>
            <w:hideMark/>
          </w:tcPr>
          <w:p w14:paraId="201A8F2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35F2CF1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F0086B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23D0C0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B02169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A29A0B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A07114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C2E9C4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32CF35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E80B51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1AAEF9D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45B3441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948B6F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459F346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07AA797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32026B2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1D47A8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6F6C4C1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28B065D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12401EF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EE440D" w:rsidRPr="00A604DE" w14:paraId="4D623F17" w14:textId="77777777" w:rsidTr="00EE440D">
        <w:trPr>
          <w:trHeight w:val="297"/>
        </w:trPr>
        <w:tc>
          <w:tcPr>
            <w:tcW w:w="5385" w:type="dxa"/>
            <w:gridSpan w:val="2"/>
            <w:tcBorders>
              <w:top w:val="single" w:sz="4" w:space="0" w:color="auto"/>
              <w:left w:val="single" w:sz="4" w:space="0" w:color="auto"/>
              <w:bottom w:val="single" w:sz="4" w:space="0" w:color="auto"/>
              <w:right w:val="single" w:sz="4" w:space="0" w:color="000000"/>
            </w:tcBorders>
            <w:shd w:val="clear" w:color="000000" w:fill="FFFFFF"/>
            <w:hideMark/>
          </w:tcPr>
          <w:p w14:paraId="6323389D" w14:textId="0BF9A051"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1.3 Elaboración del informe del inventario y reporte</w:t>
            </w:r>
            <w:r w:rsidR="00742E99" w:rsidRPr="000843C4">
              <w:rPr>
                <w:rFonts w:ascii="Tahoma" w:eastAsia="Times New Roman" w:hAnsi="Tahoma" w:cs="Tahoma"/>
                <w:color w:val="000000"/>
              </w:rPr>
              <w:t xml:space="preserve"> cuyos avances se </w:t>
            </w:r>
            <w:r w:rsidR="00E5011D" w:rsidRPr="000843C4">
              <w:rPr>
                <w:rFonts w:ascii="Tahoma" w:eastAsia="Times New Roman" w:hAnsi="Tahoma" w:cs="Tahoma"/>
                <w:color w:val="000000"/>
              </w:rPr>
              <w:t>deberán incluirse en el Informe Ambiental Anual.</w:t>
            </w:r>
          </w:p>
        </w:tc>
        <w:tc>
          <w:tcPr>
            <w:tcW w:w="422" w:type="dxa"/>
            <w:tcBorders>
              <w:top w:val="nil"/>
              <w:left w:val="nil"/>
              <w:bottom w:val="single" w:sz="4" w:space="0" w:color="auto"/>
              <w:right w:val="single" w:sz="4" w:space="0" w:color="auto"/>
            </w:tcBorders>
            <w:shd w:val="clear" w:color="000000" w:fill="FFFFFF"/>
            <w:noWrap/>
            <w:vAlign w:val="bottom"/>
            <w:hideMark/>
          </w:tcPr>
          <w:p w14:paraId="593FD35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009AED6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5292182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49B56F8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08562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2818AA9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555455E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1F70D8A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7349F6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48D38A8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7677518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5A7EE5F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148BA0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6E165A9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6A9E32D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52112FC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863D98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299D459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FFFFFF"/>
            <w:noWrap/>
            <w:vAlign w:val="bottom"/>
            <w:hideMark/>
          </w:tcPr>
          <w:p w14:paraId="1183B68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1F4E78"/>
            <w:noWrap/>
            <w:vAlign w:val="bottom"/>
            <w:hideMark/>
          </w:tcPr>
          <w:p w14:paraId="04FF335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288F3016" w14:textId="77777777" w:rsidTr="00FA7AAB">
        <w:trPr>
          <w:trHeight w:val="313"/>
        </w:trPr>
        <w:tc>
          <w:tcPr>
            <w:tcW w:w="13833" w:type="dxa"/>
            <w:gridSpan w:val="22"/>
            <w:tcBorders>
              <w:top w:val="single" w:sz="4" w:space="0" w:color="auto"/>
              <w:left w:val="single" w:sz="4" w:space="0" w:color="auto"/>
              <w:bottom w:val="single" w:sz="4" w:space="0" w:color="auto"/>
              <w:right w:val="single" w:sz="4" w:space="0" w:color="auto"/>
            </w:tcBorders>
            <w:shd w:val="clear" w:color="000000" w:fill="FFFFFF"/>
            <w:hideMark/>
          </w:tcPr>
          <w:p w14:paraId="4D1B3A0F" w14:textId="6B7BDC63" w:rsidR="007D1879" w:rsidRPr="000843C4" w:rsidRDefault="007D1879" w:rsidP="005717E0">
            <w:pPr>
              <w:numPr>
                <w:ilvl w:val="0"/>
                <w:numId w:val="19"/>
              </w:numPr>
              <w:spacing w:after="0" w:line="240" w:lineRule="auto"/>
              <w:rPr>
                <w:rFonts w:ascii="Tahoma" w:eastAsia="Times New Roman" w:hAnsi="Tahoma" w:cs="Tahoma"/>
                <w:b/>
                <w:color w:val="000000"/>
              </w:rPr>
            </w:pPr>
            <w:r w:rsidRPr="000843C4">
              <w:rPr>
                <w:rFonts w:ascii="Tahoma" w:eastAsia="Times New Roman" w:hAnsi="Tahoma" w:cs="Tahoma"/>
                <w:b/>
                <w:color w:val="000000"/>
              </w:rPr>
              <w:t>Realizar un manejo ambientalmente racional de las existencias y residuos con PCB</w:t>
            </w:r>
          </w:p>
        </w:tc>
      </w:tr>
      <w:tr w:rsidR="007D1879" w:rsidRPr="00A604DE" w14:paraId="53456CF2" w14:textId="77777777" w:rsidTr="00FA7AAB">
        <w:trPr>
          <w:trHeight w:val="492"/>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347F48" w14:textId="7CDEA63F"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2.1. Capacitación de los trabajadores en manejo de existencias y residuos con PCB</w:t>
            </w:r>
          </w:p>
        </w:tc>
        <w:tc>
          <w:tcPr>
            <w:tcW w:w="422" w:type="dxa"/>
            <w:tcBorders>
              <w:top w:val="nil"/>
              <w:left w:val="nil"/>
              <w:bottom w:val="single" w:sz="4" w:space="0" w:color="auto"/>
              <w:right w:val="single" w:sz="4" w:space="0" w:color="auto"/>
            </w:tcBorders>
            <w:shd w:val="clear" w:color="auto" w:fill="auto"/>
            <w:noWrap/>
            <w:vAlign w:val="bottom"/>
            <w:hideMark/>
          </w:tcPr>
          <w:p w14:paraId="3103A4F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3DCF10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E1743B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D8E1A9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F9F4C4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D3F155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8219B1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C48ADC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B40A4D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A014A6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E908AB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A266FE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F9F366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9F6C63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B1EF9A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E5D6FE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19B267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81FA7D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177435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760450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EE440D" w:rsidRPr="00A604DE" w14:paraId="511436B2" w14:textId="77777777" w:rsidTr="00EE440D">
        <w:trPr>
          <w:trHeight w:val="508"/>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71515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2.2. Implementación de medidas de prevención de riesgos de exposición ocupacional y contaminación del ambiente</w:t>
            </w:r>
          </w:p>
        </w:tc>
        <w:tc>
          <w:tcPr>
            <w:tcW w:w="422" w:type="dxa"/>
            <w:tcBorders>
              <w:top w:val="nil"/>
              <w:left w:val="nil"/>
              <w:bottom w:val="single" w:sz="4" w:space="0" w:color="auto"/>
              <w:right w:val="single" w:sz="4" w:space="0" w:color="auto"/>
            </w:tcBorders>
            <w:shd w:val="clear" w:color="auto" w:fill="auto"/>
            <w:noWrap/>
            <w:vAlign w:val="bottom"/>
            <w:hideMark/>
          </w:tcPr>
          <w:p w14:paraId="7B4B214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C482EA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832ADB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B3FE2C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CECED0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84EDAF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434493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4E9C85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7B80AD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A840A3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689618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F6E9D8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19E341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D40127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E124CF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F1F1D1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7AC874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0CF5D6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E40113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AE2278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EE440D" w:rsidRPr="00A604DE" w14:paraId="1049DADC" w14:textId="77777777" w:rsidTr="00EE440D">
        <w:trPr>
          <w:trHeight w:val="344"/>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8328D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2.3. Implementación de medidas para contar con equipos libres de PCB</w:t>
            </w:r>
          </w:p>
        </w:tc>
        <w:tc>
          <w:tcPr>
            <w:tcW w:w="422" w:type="dxa"/>
            <w:tcBorders>
              <w:top w:val="nil"/>
              <w:left w:val="nil"/>
              <w:bottom w:val="single" w:sz="4" w:space="0" w:color="auto"/>
              <w:right w:val="single" w:sz="4" w:space="0" w:color="auto"/>
            </w:tcBorders>
            <w:shd w:val="clear" w:color="auto" w:fill="auto"/>
            <w:noWrap/>
            <w:vAlign w:val="bottom"/>
            <w:hideMark/>
          </w:tcPr>
          <w:p w14:paraId="35C2F30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2F270D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9DEE5E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725CE6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06CA51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305D1B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14C724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CC9676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590070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16A44A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4D87BA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00BBBD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D31CD3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A9BAED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18E8C5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4AA246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E43F5D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039F75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AD2A91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EAD7AB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EE440D" w:rsidRPr="00A604DE" w14:paraId="6C1161AD" w14:textId="77777777" w:rsidTr="00EE440D">
        <w:trPr>
          <w:trHeight w:val="303"/>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5DE0B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2.4. Adopción de medidas para el manejo de PCB durante la operación y mantenimiento</w:t>
            </w:r>
          </w:p>
        </w:tc>
        <w:tc>
          <w:tcPr>
            <w:tcW w:w="422" w:type="dxa"/>
            <w:tcBorders>
              <w:top w:val="nil"/>
              <w:left w:val="nil"/>
              <w:bottom w:val="single" w:sz="4" w:space="0" w:color="auto"/>
              <w:right w:val="single" w:sz="4" w:space="0" w:color="auto"/>
            </w:tcBorders>
            <w:shd w:val="clear" w:color="auto" w:fill="auto"/>
            <w:noWrap/>
            <w:vAlign w:val="bottom"/>
            <w:hideMark/>
          </w:tcPr>
          <w:p w14:paraId="3881DE0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92FE34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D2FC74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CFBF0F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858F4C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7B41C9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3BA791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3C4613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FD155C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CD4063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CFE2BF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DE8817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BBC501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2590DF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D79C2D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335044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3F204E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6B2644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4BE2D0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ED2E7B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4A670021" w14:textId="77777777" w:rsidTr="00FA7AAB">
        <w:trPr>
          <w:trHeight w:val="316"/>
        </w:trPr>
        <w:tc>
          <w:tcPr>
            <w:tcW w:w="13833" w:type="dxa"/>
            <w:gridSpan w:val="22"/>
            <w:tcBorders>
              <w:top w:val="single" w:sz="4" w:space="0" w:color="auto"/>
              <w:left w:val="single" w:sz="4" w:space="0" w:color="auto"/>
              <w:bottom w:val="single" w:sz="4" w:space="0" w:color="auto"/>
              <w:right w:val="single" w:sz="4" w:space="0" w:color="auto"/>
            </w:tcBorders>
            <w:shd w:val="clear" w:color="auto" w:fill="auto"/>
            <w:hideMark/>
          </w:tcPr>
          <w:p w14:paraId="71DD1B23" w14:textId="77777777" w:rsidR="007D1879" w:rsidRPr="000843C4" w:rsidRDefault="007D1879" w:rsidP="005717E0">
            <w:pPr>
              <w:numPr>
                <w:ilvl w:val="0"/>
                <w:numId w:val="19"/>
              </w:numPr>
              <w:spacing w:after="0" w:line="240" w:lineRule="auto"/>
              <w:rPr>
                <w:rFonts w:ascii="Tahoma" w:eastAsia="Times New Roman" w:hAnsi="Tahoma" w:cs="Tahoma"/>
                <w:b/>
                <w:color w:val="000000"/>
              </w:rPr>
            </w:pPr>
            <w:r w:rsidRPr="000843C4">
              <w:rPr>
                <w:rFonts w:ascii="Tahoma" w:eastAsia="Times New Roman" w:hAnsi="Tahoma" w:cs="Tahoma"/>
                <w:b/>
                <w:color w:val="000000"/>
              </w:rPr>
              <w:t xml:space="preserve"> Sacar de uso las existencias identificadas con PCB</w:t>
            </w:r>
          </w:p>
        </w:tc>
      </w:tr>
      <w:tr w:rsidR="007D1879" w:rsidRPr="00A604DE" w14:paraId="405E8996" w14:textId="77777777" w:rsidTr="00FA7AAB">
        <w:trPr>
          <w:trHeight w:val="459"/>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7CD9E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3.1. Reemplazo programado de los equipos en servicio que tienen PCB</w:t>
            </w:r>
          </w:p>
        </w:tc>
        <w:tc>
          <w:tcPr>
            <w:tcW w:w="422" w:type="dxa"/>
            <w:tcBorders>
              <w:top w:val="nil"/>
              <w:left w:val="nil"/>
              <w:bottom w:val="single" w:sz="4" w:space="0" w:color="auto"/>
              <w:right w:val="single" w:sz="4" w:space="0" w:color="auto"/>
            </w:tcBorders>
            <w:shd w:val="clear" w:color="auto" w:fill="auto"/>
            <w:noWrap/>
            <w:vAlign w:val="bottom"/>
            <w:hideMark/>
          </w:tcPr>
          <w:p w14:paraId="0CC0BD6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92DDDE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FA77C9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763FFE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25E1B1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F41FBB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162D52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7982E2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42E969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A53AFD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78E940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3D22CE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111A1F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C803B5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E71E0C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1CA3B5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6545AC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D2BE8D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88FC0A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DDE333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EE440D" w:rsidRPr="00A604DE" w14:paraId="4691DB59" w14:textId="77777777" w:rsidTr="00EE440D">
        <w:trPr>
          <w:trHeight w:val="318"/>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D10E7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xml:space="preserve">3.2. Almacenamiento seguro de los equipos contaminados </w:t>
            </w:r>
          </w:p>
        </w:tc>
        <w:tc>
          <w:tcPr>
            <w:tcW w:w="422" w:type="dxa"/>
            <w:tcBorders>
              <w:top w:val="nil"/>
              <w:left w:val="nil"/>
              <w:bottom w:val="single" w:sz="4" w:space="0" w:color="auto"/>
              <w:right w:val="single" w:sz="4" w:space="0" w:color="auto"/>
            </w:tcBorders>
            <w:shd w:val="clear" w:color="auto" w:fill="auto"/>
            <w:noWrap/>
            <w:vAlign w:val="bottom"/>
            <w:hideMark/>
          </w:tcPr>
          <w:p w14:paraId="4024D64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03E377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DE2B4D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D41339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964EF4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03BBB2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E878A8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0DA423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02A5A3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3D4F3C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2B9A2CA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4AF13E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B9C331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2615BA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C056B5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6F3840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71CECD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BB5D37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97E1EE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675217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553AF204" w14:textId="77777777" w:rsidTr="00FA7AAB">
        <w:trPr>
          <w:trHeight w:val="263"/>
        </w:trPr>
        <w:tc>
          <w:tcPr>
            <w:tcW w:w="13833"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8CE9B" w14:textId="4AFFE748" w:rsidR="007D1879" w:rsidRPr="000843C4" w:rsidRDefault="007D1879" w:rsidP="005717E0">
            <w:pPr>
              <w:numPr>
                <w:ilvl w:val="0"/>
                <w:numId w:val="19"/>
              </w:numPr>
              <w:spacing w:after="0" w:line="240" w:lineRule="auto"/>
              <w:rPr>
                <w:rFonts w:ascii="Tahoma" w:eastAsia="Times New Roman" w:hAnsi="Tahoma" w:cs="Tahoma"/>
                <w:b/>
                <w:color w:val="000000"/>
              </w:rPr>
            </w:pPr>
            <w:r w:rsidRPr="000843C4">
              <w:rPr>
                <w:rFonts w:ascii="Tahoma" w:eastAsia="Times New Roman" w:hAnsi="Tahoma" w:cs="Tahoma"/>
                <w:b/>
                <w:color w:val="000000"/>
              </w:rPr>
              <w:t xml:space="preserve"> Realizar la eliminación ambientalmente racional de PCB en existencias y residuos</w:t>
            </w:r>
          </w:p>
        </w:tc>
      </w:tr>
      <w:tr w:rsidR="007D1879" w:rsidRPr="00A604DE" w14:paraId="11ED953F" w14:textId="77777777" w:rsidTr="00FA7AAB">
        <w:trPr>
          <w:trHeight w:val="263"/>
        </w:trPr>
        <w:tc>
          <w:tcPr>
            <w:tcW w:w="53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6357E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4.1. Revisión de los resultados del inventario</w:t>
            </w:r>
          </w:p>
        </w:tc>
        <w:tc>
          <w:tcPr>
            <w:tcW w:w="422" w:type="dxa"/>
            <w:tcBorders>
              <w:top w:val="nil"/>
              <w:left w:val="nil"/>
              <w:bottom w:val="single" w:sz="4" w:space="0" w:color="auto"/>
              <w:right w:val="single" w:sz="4" w:space="0" w:color="auto"/>
            </w:tcBorders>
            <w:shd w:val="clear" w:color="auto" w:fill="auto"/>
            <w:noWrap/>
            <w:vAlign w:val="bottom"/>
            <w:hideMark/>
          </w:tcPr>
          <w:p w14:paraId="6B2FE13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6E063A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95B178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6A2F33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45A001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BC159A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3992E7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6985A2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DC6881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45FCDF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A6D876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6F11C6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ADB003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EA440A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E513E7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DD6B92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18A815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9917EF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DC17E5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319701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507DCCFD" w14:textId="77777777" w:rsidTr="00FA7AAB">
        <w:trPr>
          <w:trHeight w:val="444"/>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834D8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4.2. Evaluación de la mejor tecnología disponible en el mercado</w:t>
            </w:r>
          </w:p>
        </w:tc>
        <w:tc>
          <w:tcPr>
            <w:tcW w:w="422" w:type="dxa"/>
            <w:tcBorders>
              <w:top w:val="nil"/>
              <w:left w:val="nil"/>
              <w:bottom w:val="single" w:sz="4" w:space="0" w:color="auto"/>
              <w:right w:val="single" w:sz="4" w:space="0" w:color="auto"/>
            </w:tcBorders>
            <w:shd w:val="clear" w:color="auto" w:fill="auto"/>
            <w:noWrap/>
            <w:vAlign w:val="bottom"/>
            <w:hideMark/>
          </w:tcPr>
          <w:p w14:paraId="6242245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E79C1F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013648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3040DD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D93F4E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0272F2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A4931A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502B3E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3BB89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C8ED1D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E143B6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936ED2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B33CC4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D2F952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57AEF0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831FB2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07BCAF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8259B5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5C4B13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5CE902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2BE6C5CD" w14:textId="77777777" w:rsidTr="00FA7AAB">
        <w:trPr>
          <w:trHeight w:val="263"/>
        </w:trPr>
        <w:tc>
          <w:tcPr>
            <w:tcW w:w="53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2DDA0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lastRenderedPageBreak/>
              <w:t>4.3. Diseño de la estrategia de eliminación</w:t>
            </w:r>
          </w:p>
        </w:tc>
        <w:tc>
          <w:tcPr>
            <w:tcW w:w="422" w:type="dxa"/>
            <w:tcBorders>
              <w:top w:val="nil"/>
              <w:left w:val="nil"/>
              <w:bottom w:val="single" w:sz="4" w:space="0" w:color="auto"/>
              <w:right w:val="single" w:sz="4" w:space="0" w:color="auto"/>
            </w:tcBorders>
            <w:shd w:val="clear" w:color="auto" w:fill="auto"/>
            <w:noWrap/>
            <w:vAlign w:val="bottom"/>
            <w:hideMark/>
          </w:tcPr>
          <w:p w14:paraId="4B13244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8628AE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778CAF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00E4A6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F493CD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7B0D64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618720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2DA438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A5DE1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E98E41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A74461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9B0B4B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B10E52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23511B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8F58AE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EDF59B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981EDD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88D3C1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D4673F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2DB235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0214D994" w14:textId="77777777" w:rsidTr="00FA7AAB">
        <w:trPr>
          <w:trHeight w:val="297"/>
        </w:trPr>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3F081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xml:space="preserve">4.4. Contratación de los servicios para la eliminación de PCB </w:t>
            </w:r>
          </w:p>
        </w:tc>
        <w:tc>
          <w:tcPr>
            <w:tcW w:w="422" w:type="dxa"/>
            <w:tcBorders>
              <w:top w:val="nil"/>
              <w:left w:val="nil"/>
              <w:bottom w:val="single" w:sz="4" w:space="0" w:color="auto"/>
              <w:right w:val="single" w:sz="4" w:space="0" w:color="auto"/>
            </w:tcBorders>
            <w:shd w:val="clear" w:color="auto" w:fill="auto"/>
            <w:noWrap/>
            <w:vAlign w:val="bottom"/>
            <w:hideMark/>
          </w:tcPr>
          <w:p w14:paraId="40272BA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9C3A8A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22AAEF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A881E5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2FFCD5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1A743F4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8ABFF4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96E008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0C16B62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5E57975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154D66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EB19D9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EF836F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362BFD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1E6731F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77F593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320A30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61B03E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4571B63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66955F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10D5448C" w14:textId="77777777" w:rsidTr="00FA7AAB">
        <w:trPr>
          <w:trHeight w:val="263"/>
        </w:trPr>
        <w:tc>
          <w:tcPr>
            <w:tcW w:w="13833"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BB03F" w14:textId="77777777" w:rsidR="007D1879" w:rsidRPr="000843C4" w:rsidRDefault="007D1879" w:rsidP="005717E0">
            <w:pPr>
              <w:numPr>
                <w:ilvl w:val="0"/>
                <w:numId w:val="19"/>
              </w:numPr>
              <w:spacing w:after="0" w:line="240" w:lineRule="auto"/>
              <w:rPr>
                <w:rFonts w:ascii="Tahoma" w:eastAsia="Times New Roman" w:hAnsi="Tahoma" w:cs="Tahoma"/>
                <w:b/>
                <w:color w:val="000000"/>
              </w:rPr>
            </w:pPr>
            <w:r w:rsidRPr="000843C4">
              <w:rPr>
                <w:rFonts w:ascii="Tahoma" w:eastAsia="Times New Roman" w:hAnsi="Tahoma" w:cs="Tahoma"/>
                <w:b/>
                <w:color w:val="000000"/>
              </w:rPr>
              <w:t xml:space="preserve"> Actualizar periódicamente el inventario de PCB</w:t>
            </w:r>
          </w:p>
        </w:tc>
      </w:tr>
      <w:tr w:rsidR="007D1879" w:rsidRPr="00A604DE" w14:paraId="6FA2CBD2" w14:textId="77777777" w:rsidTr="00FA7AAB">
        <w:trPr>
          <w:trHeight w:val="263"/>
        </w:trPr>
        <w:tc>
          <w:tcPr>
            <w:tcW w:w="5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3696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5.1. Actualización del inventario de PCB</w:t>
            </w:r>
          </w:p>
        </w:tc>
        <w:tc>
          <w:tcPr>
            <w:tcW w:w="422" w:type="dxa"/>
            <w:tcBorders>
              <w:top w:val="nil"/>
              <w:left w:val="nil"/>
              <w:bottom w:val="single" w:sz="4" w:space="0" w:color="auto"/>
              <w:right w:val="single" w:sz="4" w:space="0" w:color="auto"/>
            </w:tcBorders>
            <w:shd w:val="clear" w:color="auto" w:fill="auto"/>
            <w:noWrap/>
            <w:vAlign w:val="bottom"/>
            <w:hideMark/>
          </w:tcPr>
          <w:p w14:paraId="5DDE82C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C4B221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968CA5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427459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61A5B7D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D8A112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4C1473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25D68D8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2FF7D5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E78F0B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0B6679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0B16CB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31A486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0FC0AE9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6DF760F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464FAE1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000000" w:fill="305496"/>
            <w:noWrap/>
            <w:vAlign w:val="bottom"/>
            <w:hideMark/>
          </w:tcPr>
          <w:p w14:paraId="79D6C68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F8B13E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5586EC9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22" w:type="dxa"/>
            <w:tcBorders>
              <w:top w:val="nil"/>
              <w:left w:val="nil"/>
              <w:bottom w:val="single" w:sz="4" w:space="0" w:color="auto"/>
              <w:right w:val="single" w:sz="4" w:space="0" w:color="auto"/>
            </w:tcBorders>
            <w:shd w:val="clear" w:color="auto" w:fill="auto"/>
            <w:noWrap/>
            <w:vAlign w:val="bottom"/>
            <w:hideMark/>
          </w:tcPr>
          <w:p w14:paraId="342E4F3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bl>
    <w:p w14:paraId="5372305F" w14:textId="77777777" w:rsidR="007D1879" w:rsidRPr="000843C4" w:rsidRDefault="007D1879" w:rsidP="007D1879">
      <w:pPr>
        <w:jc w:val="both"/>
        <w:rPr>
          <w:rFonts w:ascii="Tahoma" w:hAnsi="Tahoma" w:cs="Tahoma"/>
        </w:rPr>
        <w:sectPr w:rsidR="007D1879" w:rsidRPr="000843C4" w:rsidSect="007D1879">
          <w:headerReference w:type="default" r:id="rId49"/>
          <w:pgSz w:w="16838" w:h="11906" w:orient="landscape"/>
          <w:pgMar w:top="1701" w:right="1418" w:bottom="1701" w:left="1418" w:header="709" w:footer="709" w:gutter="0"/>
          <w:cols w:space="708"/>
          <w:docGrid w:linePitch="360"/>
        </w:sectPr>
      </w:pPr>
    </w:p>
    <w:p w14:paraId="5EB69ABB" w14:textId="77777777" w:rsidR="007D1879" w:rsidRPr="000843C4" w:rsidRDefault="007D1879" w:rsidP="007D1879">
      <w:pPr>
        <w:ind w:left="851"/>
        <w:jc w:val="both"/>
        <w:rPr>
          <w:rFonts w:ascii="Tahoma" w:hAnsi="Tahoma" w:cs="Tahoma"/>
          <w:b/>
        </w:rPr>
      </w:pPr>
      <w:r w:rsidRPr="000843C4">
        <w:rPr>
          <w:rFonts w:ascii="Tahoma" w:hAnsi="Tahoma" w:cs="Tahoma"/>
          <w:b/>
        </w:rPr>
        <w:lastRenderedPageBreak/>
        <w:t>PRESUPUESTO Y RESPONSABLES</w:t>
      </w:r>
    </w:p>
    <w:tbl>
      <w:tblPr>
        <w:tblW w:w="8789" w:type="dxa"/>
        <w:tblInd w:w="70" w:type="dxa"/>
        <w:tblCellMar>
          <w:left w:w="70" w:type="dxa"/>
          <w:right w:w="70" w:type="dxa"/>
        </w:tblCellMar>
        <w:tblLook w:val="04A0" w:firstRow="1" w:lastRow="0" w:firstColumn="1" w:lastColumn="0" w:noHBand="0" w:noVBand="1"/>
      </w:tblPr>
      <w:tblGrid>
        <w:gridCol w:w="1320"/>
        <w:gridCol w:w="3075"/>
        <w:gridCol w:w="400"/>
        <w:gridCol w:w="400"/>
        <w:gridCol w:w="400"/>
        <w:gridCol w:w="400"/>
        <w:gridCol w:w="1376"/>
        <w:gridCol w:w="1454"/>
      </w:tblGrid>
      <w:tr w:rsidR="007D1879" w:rsidRPr="00A604DE" w14:paraId="039D710D" w14:textId="77777777" w:rsidTr="007D1879">
        <w:trPr>
          <w:trHeight w:val="300"/>
          <w:tblHeader/>
        </w:trPr>
        <w:tc>
          <w:tcPr>
            <w:tcW w:w="1320" w:type="dxa"/>
            <w:tcBorders>
              <w:top w:val="nil"/>
              <w:left w:val="nil"/>
              <w:bottom w:val="nil"/>
              <w:right w:val="nil"/>
            </w:tcBorders>
            <w:shd w:val="clear" w:color="auto" w:fill="auto"/>
            <w:noWrap/>
            <w:vAlign w:val="bottom"/>
            <w:hideMark/>
          </w:tcPr>
          <w:p w14:paraId="1E5AD931" w14:textId="77777777" w:rsidR="007D1879" w:rsidRPr="000843C4" w:rsidRDefault="007D1879" w:rsidP="007D1879">
            <w:pPr>
              <w:spacing w:after="0" w:line="240" w:lineRule="auto"/>
              <w:rPr>
                <w:rFonts w:ascii="Tahoma" w:eastAsia="Times New Roman" w:hAnsi="Tahoma" w:cs="Tahoma"/>
              </w:rPr>
            </w:pPr>
            <w:r w:rsidRPr="000843C4">
              <w:rPr>
                <w:rFonts w:ascii="Tahoma" w:eastAsia="Times New Roman" w:hAnsi="Tahoma" w:cs="Tahoma"/>
                <w:color w:val="000000"/>
              </w:rPr>
              <w:t>Actividades</w:t>
            </w:r>
          </w:p>
        </w:tc>
        <w:tc>
          <w:tcPr>
            <w:tcW w:w="3075" w:type="dxa"/>
            <w:tcBorders>
              <w:top w:val="nil"/>
              <w:left w:val="nil"/>
              <w:bottom w:val="nil"/>
              <w:right w:val="nil"/>
            </w:tcBorders>
            <w:shd w:val="clear" w:color="auto" w:fill="auto"/>
            <w:noWrap/>
            <w:vAlign w:val="bottom"/>
            <w:hideMark/>
          </w:tcPr>
          <w:p w14:paraId="1E4AFDCD" w14:textId="77777777" w:rsidR="007D1879" w:rsidRPr="000843C4" w:rsidRDefault="007D1879" w:rsidP="007D1879">
            <w:pPr>
              <w:spacing w:after="0" w:line="240" w:lineRule="auto"/>
              <w:rPr>
                <w:rFonts w:ascii="Tahoma" w:eastAsia="Times New Roman" w:hAnsi="Tahoma" w:cs="Tahoma"/>
              </w:rPr>
            </w:pPr>
          </w:p>
        </w:tc>
        <w:tc>
          <w:tcPr>
            <w:tcW w:w="1600"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F76283" w14:textId="77777777" w:rsidR="007D1879" w:rsidRPr="000843C4" w:rsidRDefault="007D1879" w:rsidP="007D1879">
            <w:pPr>
              <w:spacing w:after="0" w:line="240" w:lineRule="auto"/>
              <w:jc w:val="center"/>
              <w:rPr>
                <w:rFonts w:ascii="Tahoma" w:eastAsia="Times New Roman" w:hAnsi="Tahoma" w:cs="Tahoma"/>
                <w:color w:val="000000"/>
              </w:rPr>
            </w:pPr>
            <w:r w:rsidRPr="000843C4">
              <w:rPr>
                <w:rFonts w:ascii="Tahoma" w:eastAsia="Times New Roman" w:hAnsi="Tahoma" w:cs="Tahoma"/>
                <w:color w:val="000000"/>
              </w:rPr>
              <w:t>2020</w:t>
            </w:r>
          </w:p>
        </w:tc>
        <w:tc>
          <w:tcPr>
            <w:tcW w:w="1376" w:type="dxa"/>
            <w:tcBorders>
              <w:top w:val="single" w:sz="4" w:space="0" w:color="auto"/>
              <w:left w:val="nil"/>
              <w:bottom w:val="single" w:sz="4" w:space="0" w:color="auto"/>
              <w:right w:val="single" w:sz="4" w:space="0" w:color="auto"/>
            </w:tcBorders>
            <w:shd w:val="clear" w:color="000000" w:fill="FCE4D6"/>
            <w:noWrap/>
            <w:vAlign w:val="bottom"/>
            <w:hideMark/>
          </w:tcPr>
          <w:p w14:paraId="568B088A" w14:textId="77777777" w:rsidR="007D1879" w:rsidRPr="000843C4" w:rsidRDefault="007D1879" w:rsidP="007D1879">
            <w:pPr>
              <w:spacing w:after="0" w:line="240" w:lineRule="auto"/>
              <w:jc w:val="center"/>
              <w:rPr>
                <w:rFonts w:ascii="Tahoma" w:eastAsia="Times New Roman" w:hAnsi="Tahoma" w:cs="Tahoma"/>
                <w:color w:val="000000"/>
              </w:rPr>
            </w:pPr>
            <w:r w:rsidRPr="000843C4">
              <w:rPr>
                <w:rFonts w:ascii="Tahoma" w:eastAsia="Times New Roman" w:hAnsi="Tahoma" w:cs="Tahoma"/>
                <w:color w:val="000000"/>
              </w:rPr>
              <w:t>Presupuesto</w:t>
            </w:r>
          </w:p>
        </w:tc>
        <w:tc>
          <w:tcPr>
            <w:tcW w:w="1418" w:type="dxa"/>
            <w:tcBorders>
              <w:top w:val="single" w:sz="4" w:space="0" w:color="auto"/>
              <w:left w:val="nil"/>
              <w:bottom w:val="single" w:sz="4" w:space="0" w:color="auto"/>
              <w:right w:val="single" w:sz="4" w:space="0" w:color="auto"/>
            </w:tcBorders>
            <w:shd w:val="clear" w:color="000000" w:fill="FFF2CC"/>
            <w:noWrap/>
            <w:vAlign w:val="bottom"/>
            <w:hideMark/>
          </w:tcPr>
          <w:p w14:paraId="2ED384E1" w14:textId="77777777" w:rsidR="007D1879" w:rsidRPr="000843C4" w:rsidRDefault="007D1879" w:rsidP="007D1879">
            <w:pPr>
              <w:spacing w:after="0" w:line="240" w:lineRule="auto"/>
              <w:jc w:val="center"/>
              <w:rPr>
                <w:rFonts w:ascii="Tahoma" w:eastAsia="Times New Roman" w:hAnsi="Tahoma" w:cs="Tahoma"/>
                <w:color w:val="000000"/>
              </w:rPr>
            </w:pPr>
            <w:r w:rsidRPr="000843C4">
              <w:rPr>
                <w:rFonts w:ascii="Tahoma" w:eastAsia="Times New Roman" w:hAnsi="Tahoma" w:cs="Tahoma"/>
                <w:color w:val="000000"/>
              </w:rPr>
              <w:t>Responsables</w:t>
            </w:r>
          </w:p>
        </w:tc>
      </w:tr>
      <w:tr w:rsidR="007D1879" w:rsidRPr="00A604DE" w14:paraId="31CB79F7" w14:textId="77777777" w:rsidTr="007D1879">
        <w:trPr>
          <w:trHeight w:val="495"/>
        </w:trPr>
        <w:tc>
          <w:tcPr>
            <w:tcW w:w="4395" w:type="dxa"/>
            <w:gridSpan w:val="2"/>
            <w:tcBorders>
              <w:top w:val="single" w:sz="4" w:space="0" w:color="auto"/>
              <w:left w:val="single" w:sz="4" w:space="0" w:color="auto"/>
              <w:bottom w:val="single" w:sz="4" w:space="0" w:color="auto"/>
              <w:right w:val="single" w:sz="4" w:space="0" w:color="auto"/>
            </w:tcBorders>
            <w:shd w:val="clear" w:color="000000" w:fill="FFFFFF"/>
          </w:tcPr>
          <w:p w14:paraId="4A06B3DF" w14:textId="58F328BC" w:rsidR="007D1879" w:rsidRPr="000843C4" w:rsidRDefault="007D1879" w:rsidP="005717E0">
            <w:pPr>
              <w:numPr>
                <w:ilvl w:val="0"/>
                <w:numId w:val="20"/>
              </w:numPr>
              <w:spacing w:after="0" w:line="240" w:lineRule="auto"/>
              <w:ind w:left="291" w:hanging="290"/>
              <w:rPr>
                <w:rFonts w:ascii="Tahoma" w:eastAsia="Times New Roman" w:hAnsi="Tahoma" w:cs="Tahoma"/>
                <w:color w:val="000000"/>
              </w:rPr>
            </w:pPr>
            <w:r w:rsidRPr="000843C4">
              <w:rPr>
                <w:rFonts w:ascii="Tahoma" w:eastAsia="Times New Roman" w:hAnsi="Tahoma" w:cs="Tahoma"/>
                <w:b/>
                <w:color w:val="000000"/>
              </w:rPr>
              <w:t>Realizar el inventario de PCB en existencias y residuos</w:t>
            </w:r>
          </w:p>
        </w:tc>
        <w:tc>
          <w:tcPr>
            <w:tcW w:w="400" w:type="dxa"/>
            <w:tcBorders>
              <w:top w:val="nil"/>
              <w:left w:val="nil"/>
              <w:bottom w:val="single" w:sz="4" w:space="0" w:color="auto"/>
              <w:right w:val="single" w:sz="4" w:space="0" w:color="auto"/>
            </w:tcBorders>
            <w:shd w:val="clear" w:color="auto" w:fill="auto"/>
            <w:noWrap/>
            <w:vAlign w:val="bottom"/>
            <w:hideMark/>
          </w:tcPr>
          <w:p w14:paraId="7E2F5C0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EA9FE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06659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73727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78FB5D0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5E2CC3E9"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664B0E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0FE3D0BC"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2C7B3474" w14:textId="77777777" w:rsidTr="007D1879">
        <w:trPr>
          <w:trHeight w:val="495"/>
        </w:trPr>
        <w:tc>
          <w:tcPr>
            <w:tcW w:w="4395" w:type="dxa"/>
            <w:gridSpan w:val="2"/>
            <w:tcBorders>
              <w:top w:val="single" w:sz="4" w:space="0" w:color="auto"/>
              <w:left w:val="single" w:sz="4" w:space="0" w:color="auto"/>
              <w:bottom w:val="single" w:sz="4" w:space="0" w:color="auto"/>
              <w:right w:val="single" w:sz="4" w:space="0" w:color="auto"/>
            </w:tcBorders>
            <w:shd w:val="clear" w:color="000000" w:fill="FFFFFF"/>
          </w:tcPr>
          <w:p w14:paraId="6612BF0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1.1. Identificación de las fuentes probables de ser, contener o estar contaminados con PCB</w:t>
            </w:r>
          </w:p>
        </w:tc>
        <w:tc>
          <w:tcPr>
            <w:tcW w:w="400" w:type="dxa"/>
            <w:tcBorders>
              <w:top w:val="nil"/>
              <w:left w:val="nil"/>
              <w:bottom w:val="single" w:sz="4" w:space="0" w:color="auto"/>
              <w:right w:val="single" w:sz="4" w:space="0" w:color="auto"/>
            </w:tcBorders>
            <w:shd w:val="clear" w:color="auto" w:fill="auto"/>
            <w:noWrap/>
            <w:vAlign w:val="bottom"/>
          </w:tcPr>
          <w:p w14:paraId="7836BE76"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6735B60B"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1295A388"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11AF6297" w14:textId="77777777" w:rsidR="007D1879" w:rsidRPr="000843C4" w:rsidRDefault="007D1879" w:rsidP="007D1879">
            <w:pPr>
              <w:spacing w:after="0" w:line="240" w:lineRule="auto"/>
              <w:rPr>
                <w:rFonts w:ascii="Tahoma" w:eastAsia="Times New Roman" w:hAnsi="Tahoma" w:cs="Tahoma"/>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1065E797" w14:textId="77777777" w:rsidR="007D1879" w:rsidRPr="000843C4" w:rsidRDefault="007D1879" w:rsidP="007D1879">
            <w:pPr>
              <w:spacing w:after="0" w:line="240" w:lineRule="auto"/>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0725031" w14:textId="77777777" w:rsidR="007D1879" w:rsidRPr="000843C4" w:rsidRDefault="007D1879" w:rsidP="007D1879">
            <w:pPr>
              <w:spacing w:after="0" w:line="240" w:lineRule="auto"/>
              <w:rPr>
                <w:rFonts w:ascii="Tahoma" w:eastAsia="Times New Roman" w:hAnsi="Tahoma" w:cs="Tahoma"/>
                <w:color w:val="000000"/>
              </w:rPr>
            </w:pPr>
          </w:p>
        </w:tc>
      </w:tr>
      <w:tr w:rsidR="007D1879" w:rsidRPr="00A604DE" w14:paraId="5C92B205" w14:textId="77777777" w:rsidTr="007D1879">
        <w:trPr>
          <w:trHeight w:val="351"/>
        </w:trPr>
        <w:tc>
          <w:tcPr>
            <w:tcW w:w="439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D981904" w14:textId="4ABCD6EA"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1.2. Identificación de existencias y residuos contaminados</w:t>
            </w:r>
          </w:p>
        </w:tc>
        <w:tc>
          <w:tcPr>
            <w:tcW w:w="400" w:type="dxa"/>
            <w:tcBorders>
              <w:top w:val="nil"/>
              <w:left w:val="nil"/>
              <w:bottom w:val="single" w:sz="4" w:space="0" w:color="auto"/>
              <w:right w:val="single" w:sz="4" w:space="0" w:color="auto"/>
            </w:tcBorders>
            <w:shd w:val="clear" w:color="auto" w:fill="auto"/>
            <w:noWrap/>
            <w:vAlign w:val="bottom"/>
            <w:hideMark/>
          </w:tcPr>
          <w:p w14:paraId="1F045DE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92801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49D0A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D62A4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5521961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04874966"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517702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7F362E14"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50D4DEAA" w14:textId="77777777" w:rsidTr="007D1879">
        <w:trPr>
          <w:trHeight w:val="338"/>
        </w:trPr>
        <w:tc>
          <w:tcPr>
            <w:tcW w:w="4395" w:type="dxa"/>
            <w:gridSpan w:val="2"/>
            <w:tcBorders>
              <w:top w:val="single" w:sz="4" w:space="0" w:color="auto"/>
              <w:left w:val="single" w:sz="4" w:space="0" w:color="auto"/>
              <w:bottom w:val="single" w:sz="4" w:space="0" w:color="auto"/>
              <w:right w:val="single" w:sz="4" w:space="0" w:color="000000"/>
            </w:tcBorders>
            <w:shd w:val="clear" w:color="000000" w:fill="FFFFFF"/>
            <w:hideMark/>
          </w:tcPr>
          <w:p w14:paraId="02C4544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1.3 Elaboración del informe del inventario y reporte</w:t>
            </w:r>
          </w:p>
        </w:tc>
        <w:tc>
          <w:tcPr>
            <w:tcW w:w="400" w:type="dxa"/>
            <w:tcBorders>
              <w:top w:val="nil"/>
              <w:left w:val="nil"/>
              <w:bottom w:val="single" w:sz="4" w:space="0" w:color="auto"/>
              <w:right w:val="single" w:sz="4" w:space="0" w:color="auto"/>
            </w:tcBorders>
            <w:shd w:val="clear" w:color="auto" w:fill="auto"/>
            <w:noWrap/>
            <w:vAlign w:val="bottom"/>
            <w:hideMark/>
          </w:tcPr>
          <w:p w14:paraId="40E278F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48878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8371E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B55F1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3A0CF93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1EC0F431"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64CD6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1528947B"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5D19586D" w14:textId="77777777" w:rsidTr="007D1879">
        <w:trPr>
          <w:trHeight w:val="338"/>
        </w:trPr>
        <w:tc>
          <w:tcPr>
            <w:tcW w:w="4395" w:type="dxa"/>
            <w:gridSpan w:val="2"/>
            <w:tcBorders>
              <w:top w:val="single" w:sz="4" w:space="0" w:color="auto"/>
              <w:left w:val="single" w:sz="4" w:space="0" w:color="auto"/>
              <w:bottom w:val="single" w:sz="4" w:space="0" w:color="auto"/>
              <w:right w:val="single" w:sz="4" w:space="0" w:color="000000"/>
            </w:tcBorders>
            <w:shd w:val="clear" w:color="000000" w:fill="FFFFFF"/>
          </w:tcPr>
          <w:p w14:paraId="116F1181" w14:textId="1BA45B81" w:rsidR="007D1879" w:rsidRPr="000843C4" w:rsidRDefault="007D1879" w:rsidP="005717E0">
            <w:pPr>
              <w:numPr>
                <w:ilvl w:val="0"/>
                <w:numId w:val="20"/>
              </w:numPr>
              <w:spacing w:after="0" w:line="240" w:lineRule="auto"/>
              <w:ind w:left="291" w:hanging="290"/>
              <w:rPr>
                <w:rFonts w:ascii="Tahoma" w:eastAsia="Times New Roman" w:hAnsi="Tahoma" w:cs="Tahoma"/>
                <w:color w:val="000000"/>
              </w:rPr>
            </w:pPr>
            <w:r w:rsidRPr="000843C4">
              <w:rPr>
                <w:rFonts w:ascii="Tahoma" w:eastAsia="Times New Roman" w:hAnsi="Tahoma" w:cs="Tahoma"/>
                <w:b/>
                <w:color w:val="000000"/>
              </w:rPr>
              <w:t>Realizar un manejo ambientalmente racional de las existencias y residuos con PCB</w:t>
            </w:r>
          </w:p>
        </w:tc>
        <w:tc>
          <w:tcPr>
            <w:tcW w:w="400" w:type="dxa"/>
            <w:tcBorders>
              <w:top w:val="nil"/>
              <w:left w:val="nil"/>
              <w:bottom w:val="single" w:sz="4" w:space="0" w:color="auto"/>
              <w:right w:val="single" w:sz="4" w:space="0" w:color="auto"/>
            </w:tcBorders>
            <w:shd w:val="clear" w:color="auto" w:fill="auto"/>
            <w:noWrap/>
            <w:vAlign w:val="bottom"/>
          </w:tcPr>
          <w:p w14:paraId="6CFF2AFF"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14216E21"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618A9445"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1C670252" w14:textId="77777777" w:rsidR="007D1879" w:rsidRPr="000843C4" w:rsidRDefault="007D1879" w:rsidP="007D1879">
            <w:pPr>
              <w:spacing w:after="0" w:line="240" w:lineRule="auto"/>
              <w:rPr>
                <w:rFonts w:ascii="Tahoma" w:eastAsia="Times New Roman" w:hAnsi="Tahoma" w:cs="Tahoma"/>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36D0C2CE" w14:textId="77777777" w:rsidR="007D1879" w:rsidRPr="000843C4" w:rsidRDefault="007D1879" w:rsidP="007D1879">
            <w:pPr>
              <w:spacing w:after="0" w:line="240" w:lineRule="auto"/>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1CE2977" w14:textId="77777777" w:rsidR="007D1879" w:rsidRPr="000843C4" w:rsidRDefault="007D1879" w:rsidP="007D1879">
            <w:pPr>
              <w:spacing w:after="0" w:line="240" w:lineRule="auto"/>
              <w:rPr>
                <w:rFonts w:ascii="Tahoma" w:eastAsia="Times New Roman" w:hAnsi="Tahoma" w:cs="Tahoma"/>
                <w:color w:val="000000"/>
              </w:rPr>
            </w:pPr>
          </w:p>
        </w:tc>
      </w:tr>
      <w:tr w:rsidR="007D1879" w:rsidRPr="00A604DE" w14:paraId="4428E66E" w14:textId="77777777" w:rsidTr="007D1879">
        <w:trPr>
          <w:trHeight w:val="56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622F28" w14:textId="7ECF6515"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2.1. Capacitación de los trabajadores en manejo de existencias y residuos con PCB</w:t>
            </w:r>
          </w:p>
        </w:tc>
        <w:tc>
          <w:tcPr>
            <w:tcW w:w="400" w:type="dxa"/>
            <w:tcBorders>
              <w:top w:val="nil"/>
              <w:left w:val="nil"/>
              <w:bottom w:val="single" w:sz="4" w:space="0" w:color="auto"/>
              <w:right w:val="single" w:sz="4" w:space="0" w:color="auto"/>
            </w:tcBorders>
            <w:shd w:val="clear" w:color="auto" w:fill="auto"/>
            <w:noWrap/>
            <w:vAlign w:val="bottom"/>
            <w:hideMark/>
          </w:tcPr>
          <w:p w14:paraId="41B7EF0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5A46D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5CC21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8F666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0F57E957" w14:textId="77777777" w:rsidR="007D1879" w:rsidRPr="000843C4" w:rsidRDefault="007D1879">
            <w:pPr>
              <w:spacing w:after="0" w:line="240" w:lineRule="auto"/>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auto" w:fill="auto"/>
            <w:noWrap/>
            <w:vAlign w:val="bottom"/>
            <w:hideMark/>
          </w:tcPr>
          <w:p w14:paraId="3A9F6E5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1159FC18" w14:textId="77777777" w:rsidR="007D1879" w:rsidRPr="000843C4" w:rsidRDefault="007D1879" w:rsidP="007D1879">
            <w:pPr>
              <w:spacing w:after="0" w:line="240" w:lineRule="auto"/>
              <w:rPr>
                <w:rFonts w:ascii="Tahoma" w:eastAsia="Times New Roman" w:hAnsi="Tahoma" w:cs="Tahoma"/>
                <w:color w:val="000000"/>
              </w:rPr>
            </w:pPr>
          </w:p>
        </w:tc>
      </w:tr>
      <w:tr w:rsidR="007D1879" w:rsidRPr="00A604DE" w14:paraId="3C398D27" w14:textId="77777777" w:rsidTr="007D1879">
        <w:trPr>
          <w:trHeight w:val="578"/>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1CEF4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2.2. Implementación de medidas de prevención de riesgos de exposición ocupacional y contaminación del ambiente</w:t>
            </w:r>
          </w:p>
        </w:tc>
        <w:tc>
          <w:tcPr>
            <w:tcW w:w="400" w:type="dxa"/>
            <w:tcBorders>
              <w:top w:val="nil"/>
              <w:left w:val="nil"/>
              <w:bottom w:val="single" w:sz="4" w:space="0" w:color="auto"/>
              <w:right w:val="single" w:sz="4" w:space="0" w:color="auto"/>
            </w:tcBorders>
            <w:shd w:val="clear" w:color="auto" w:fill="auto"/>
            <w:noWrap/>
            <w:vAlign w:val="bottom"/>
            <w:hideMark/>
          </w:tcPr>
          <w:p w14:paraId="2113CD5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BA0B2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4BA57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18E56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0A25B2C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6347662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4526264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9667C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1C1800C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5FE3AB9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62F2F10E" w14:textId="77777777" w:rsidTr="007D1879">
        <w:trPr>
          <w:trHeight w:val="392"/>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E8E2D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2.3. Implementación de medidas para contar con equipos libres de PCB</w:t>
            </w:r>
          </w:p>
        </w:tc>
        <w:tc>
          <w:tcPr>
            <w:tcW w:w="400" w:type="dxa"/>
            <w:tcBorders>
              <w:top w:val="nil"/>
              <w:left w:val="nil"/>
              <w:bottom w:val="single" w:sz="4" w:space="0" w:color="auto"/>
              <w:right w:val="single" w:sz="4" w:space="0" w:color="auto"/>
            </w:tcBorders>
            <w:shd w:val="clear" w:color="auto" w:fill="auto"/>
            <w:noWrap/>
            <w:vAlign w:val="bottom"/>
            <w:hideMark/>
          </w:tcPr>
          <w:p w14:paraId="2F532B7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B8755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7B3C8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CE461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3964810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5FB7CA9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28E471F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F468B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616234D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0F91AEF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247EE8C8" w14:textId="77777777" w:rsidTr="007D1879">
        <w:trPr>
          <w:trHeight w:val="34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169B6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2.4. Adopción de medidas para el manejo de PCB durante la operación y mantenimiento</w:t>
            </w:r>
          </w:p>
        </w:tc>
        <w:tc>
          <w:tcPr>
            <w:tcW w:w="400" w:type="dxa"/>
            <w:tcBorders>
              <w:top w:val="nil"/>
              <w:left w:val="nil"/>
              <w:bottom w:val="single" w:sz="4" w:space="0" w:color="auto"/>
              <w:right w:val="single" w:sz="4" w:space="0" w:color="auto"/>
            </w:tcBorders>
            <w:shd w:val="clear" w:color="auto" w:fill="auto"/>
            <w:noWrap/>
            <w:vAlign w:val="bottom"/>
            <w:hideMark/>
          </w:tcPr>
          <w:p w14:paraId="0755695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B5C4D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4CDDA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DFDAA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3BD539F3"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7E1CF8F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88805D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555477A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01B70C0E" w14:textId="77777777" w:rsidTr="007D1879">
        <w:trPr>
          <w:trHeight w:val="34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14:paraId="33B51374" w14:textId="77777777" w:rsidR="007D1879" w:rsidRPr="000843C4" w:rsidRDefault="007D1879" w:rsidP="005717E0">
            <w:pPr>
              <w:numPr>
                <w:ilvl w:val="0"/>
                <w:numId w:val="20"/>
              </w:numPr>
              <w:spacing w:after="0" w:line="240" w:lineRule="auto"/>
              <w:ind w:left="291" w:hanging="290"/>
              <w:rPr>
                <w:rFonts w:ascii="Tahoma" w:eastAsia="Times New Roman" w:hAnsi="Tahoma" w:cs="Tahoma"/>
                <w:color w:val="000000"/>
              </w:rPr>
            </w:pPr>
            <w:r w:rsidRPr="000843C4">
              <w:rPr>
                <w:rFonts w:ascii="Tahoma" w:eastAsia="Times New Roman" w:hAnsi="Tahoma" w:cs="Tahoma"/>
                <w:b/>
                <w:color w:val="000000"/>
              </w:rPr>
              <w:t>Sacar de uso las existencias identificadas con PCB</w:t>
            </w:r>
          </w:p>
        </w:tc>
        <w:tc>
          <w:tcPr>
            <w:tcW w:w="400" w:type="dxa"/>
            <w:tcBorders>
              <w:top w:val="nil"/>
              <w:left w:val="nil"/>
              <w:bottom w:val="single" w:sz="4" w:space="0" w:color="auto"/>
              <w:right w:val="single" w:sz="4" w:space="0" w:color="auto"/>
            </w:tcBorders>
            <w:shd w:val="clear" w:color="auto" w:fill="auto"/>
            <w:noWrap/>
            <w:vAlign w:val="bottom"/>
          </w:tcPr>
          <w:p w14:paraId="44B817F7"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657C3BDD"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6A118505"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3D28F4B2" w14:textId="77777777" w:rsidR="007D1879" w:rsidRPr="000843C4" w:rsidRDefault="007D1879" w:rsidP="007D1879">
            <w:pPr>
              <w:spacing w:after="0" w:line="240" w:lineRule="auto"/>
              <w:rPr>
                <w:rFonts w:ascii="Tahoma" w:eastAsia="Times New Roman" w:hAnsi="Tahoma" w:cs="Tahoma"/>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67402F5F" w14:textId="77777777" w:rsidR="007D1879" w:rsidRPr="000843C4" w:rsidRDefault="007D1879" w:rsidP="007D1879">
            <w:pPr>
              <w:spacing w:after="0" w:line="240" w:lineRule="auto"/>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4664022" w14:textId="77777777" w:rsidR="007D1879" w:rsidRPr="000843C4" w:rsidRDefault="007D1879" w:rsidP="007D1879">
            <w:pPr>
              <w:spacing w:after="0" w:line="240" w:lineRule="auto"/>
              <w:rPr>
                <w:rFonts w:ascii="Tahoma" w:eastAsia="Times New Roman" w:hAnsi="Tahoma" w:cs="Tahoma"/>
                <w:color w:val="000000"/>
              </w:rPr>
            </w:pPr>
          </w:p>
        </w:tc>
      </w:tr>
      <w:tr w:rsidR="007D1879" w:rsidRPr="00A604DE" w14:paraId="5C37CB33" w14:textId="77777777" w:rsidTr="007D1879">
        <w:trPr>
          <w:trHeight w:val="523"/>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56354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3.1. Reemplazo programado de los equipos en servicio que tienen PCB</w:t>
            </w:r>
          </w:p>
        </w:tc>
        <w:tc>
          <w:tcPr>
            <w:tcW w:w="400" w:type="dxa"/>
            <w:tcBorders>
              <w:top w:val="nil"/>
              <w:left w:val="nil"/>
              <w:bottom w:val="single" w:sz="4" w:space="0" w:color="auto"/>
              <w:right w:val="single" w:sz="4" w:space="0" w:color="auto"/>
            </w:tcBorders>
            <w:shd w:val="clear" w:color="auto" w:fill="auto"/>
            <w:noWrap/>
            <w:vAlign w:val="bottom"/>
            <w:hideMark/>
          </w:tcPr>
          <w:p w14:paraId="1447980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9F1E5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5C412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3D5D6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0B35DEA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2CABDED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91026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4E16D00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074BC244" w14:textId="77777777" w:rsidTr="007D1879">
        <w:trPr>
          <w:trHeight w:val="362"/>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7B4CE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xml:space="preserve">3.2. Almacenamiento seguro de los equipos contaminados </w:t>
            </w:r>
          </w:p>
        </w:tc>
        <w:tc>
          <w:tcPr>
            <w:tcW w:w="400" w:type="dxa"/>
            <w:tcBorders>
              <w:top w:val="nil"/>
              <w:left w:val="nil"/>
              <w:bottom w:val="single" w:sz="4" w:space="0" w:color="auto"/>
              <w:right w:val="single" w:sz="4" w:space="0" w:color="auto"/>
            </w:tcBorders>
            <w:shd w:val="clear" w:color="auto" w:fill="auto"/>
            <w:noWrap/>
            <w:vAlign w:val="bottom"/>
            <w:hideMark/>
          </w:tcPr>
          <w:p w14:paraId="0C41160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F7C10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B5B86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705FD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1618E6A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5455C67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9ABEB11"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5365E69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2026FD0B" w14:textId="77777777" w:rsidTr="007D1879">
        <w:trPr>
          <w:trHeight w:val="362"/>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685FE8" w14:textId="4AB1BC05" w:rsidR="007D1879" w:rsidRPr="000843C4" w:rsidRDefault="007D1879" w:rsidP="005717E0">
            <w:pPr>
              <w:numPr>
                <w:ilvl w:val="0"/>
                <w:numId w:val="20"/>
              </w:numPr>
              <w:spacing w:after="0" w:line="240" w:lineRule="auto"/>
              <w:ind w:left="291" w:hanging="290"/>
              <w:rPr>
                <w:rFonts w:ascii="Tahoma" w:eastAsia="Times New Roman" w:hAnsi="Tahoma" w:cs="Tahoma"/>
                <w:color w:val="000000"/>
              </w:rPr>
            </w:pPr>
            <w:r w:rsidRPr="000843C4">
              <w:rPr>
                <w:rFonts w:ascii="Tahoma" w:eastAsia="Times New Roman" w:hAnsi="Tahoma" w:cs="Tahoma"/>
                <w:b/>
                <w:color w:val="000000"/>
              </w:rPr>
              <w:t>Realizar la eliminación ambientalmente racional de PCB en existencias y residuos</w:t>
            </w:r>
          </w:p>
        </w:tc>
        <w:tc>
          <w:tcPr>
            <w:tcW w:w="400" w:type="dxa"/>
            <w:tcBorders>
              <w:top w:val="nil"/>
              <w:left w:val="nil"/>
              <w:bottom w:val="single" w:sz="4" w:space="0" w:color="auto"/>
              <w:right w:val="single" w:sz="4" w:space="0" w:color="auto"/>
            </w:tcBorders>
            <w:shd w:val="clear" w:color="auto" w:fill="auto"/>
            <w:noWrap/>
            <w:vAlign w:val="bottom"/>
          </w:tcPr>
          <w:p w14:paraId="3F33F969"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47F3F87A"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7590458C"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3AC8F4E9" w14:textId="77777777" w:rsidR="007D1879" w:rsidRPr="000843C4" w:rsidRDefault="007D1879" w:rsidP="007D1879">
            <w:pPr>
              <w:spacing w:after="0" w:line="240" w:lineRule="auto"/>
              <w:rPr>
                <w:rFonts w:ascii="Tahoma" w:eastAsia="Times New Roman" w:hAnsi="Tahoma" w:cs="Tahoma"/>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4A685B98" w14:textId="77777777" w:rsidR="007D1879" w:rsidRPr="000843C4" w:rsidRDefault="007D1879" w:rsidP="007D1879">
            <w:pPr>
              <w:spacing w:after="0" w:line="240" w:lineRule="auto"/>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08EC4F7" w14:textId="77777777" w:rsidR="007D1879" w:rsidRPr="000843C4" w:rsidRDefault="007D1879" w:rsidP="007D1879">
            <w:pPr>
              <w:spacing w:after="0" w:line="240" w:lineRule="auto"/>
              <w:rPr>
                <w:rFonts w:ascii="Tahoma" w:eastAsia="Times New Roman" w:hAnsi="Tahoma" w:cs="Tahoma"/>
                <w:color w:val="000000"/>
              </w:rPr>
            </w:pPr>
          </w:p>
        </w:tc>
      </w:tr>
      <w:tr w:rsidR="007D1879" w:rsidRPr="00A604DE" w14:paraId="53C40CA3" w14:textId="77777777" w:rsidTr="007D1879">
        <w:trPr>
          <w:trHeight w:val="30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C6432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4.1. Revisión de los resultados del inventario</w:t>
            </w:r>
          </w:p>
        </w:tc>
        <w:tc>
          <w:tcPr>
            <w:tcW w:w="400" w:type="dxa"/>
            <w:tcBorders>
              <w:top w:val="nil"/>
              <w:left w:val="nil"/>
              <w:bottom w:val="single" w:sz="4" w:space="0" w:color="auto"/>
              <w:right w:val="single" w:sz="4" w:space="0" w:color="auto"/>
            </w:tcBorders>
            <w:shd w:val="clear" w:color="auto" w:fill="auto"/>
            <w:noWrap/>
            <w:vAlign w:val="bottom"/>
            <w:hideMark/>
          </w:tcPr>
          <w:p w14:paraId="5B0ACC7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52CBE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64E1C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36D4CE"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4A8EB52F"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C99773"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40675E1E" w14:textId="77777777" w:rsidTr="007D1879">
        <w:trPr>
          <w:trHeight w:val="50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25BEB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4.2. Evaluación de la mejor tecnología disponible en el mercado</w:t>
            </w:r>
          </w:p>
        </w:tc>
        <w:tc>
          <w:tcPr>
            <w:tcW w:w="400" w:type="dxa"/>
            <w:tcBorders>
              <w:top w:val="nil"/>
              <w:left w:val="nil"/>
              <w:bottom w:val="single" w:sz="4" w:space="0" w:color="auto"/>
              <w:right w:val="single" w:sz="4" w:space="0" w:color="auto"/>
            </w:tcBorders>
            <w:shd w:val="clear" w:color="auto" w:fill="auto"/>
            <w:noWrap/>
            <w:vAlign w:val="bottom"/>
            <w:hideMark/>
          </w:tcPr>
          <w:p w14:paraId="7A11D209"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B38A8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D5F5D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453E0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2469753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7CC2EE02"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31CEEA" w14:textId="77777777" w:rsidR="007D1879" w:rsidRPr="000843C4" w:rsidRDefault="007D1879" w:rsidP="007D1879">
            <w:pPr>
              <w:spacing w:after="0" w:line="240" w:lineRule="auto"/>
              <w:rPr>
                <w:rFonts w:ascii="Tahoma" w:eastAsia="Times New Roman" w:hAnsi="Tahoma" w:cs="Tahoma"/>
                <w:color w:val="000000"/>
              </w:rPr>
            </w:pPr>
          </w:p>
          <w:p w14:paraId="5ADBE184"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555795E9" w14:textId="77777777" w:rsidTr="007D1879">
        <w:trPr>
          <w:trHeight w:val="300"/>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92849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4.3. Diseño de la estrategia de eliminación</w:t>
            </w:r>
          </w:p>
        </w:tc>
        <w:tc>
          <w:tcPr>
            <w:tcW w:w="400" w:type="dxa"/>
            <w:tcBorders>
              <w:top w:val="nil"/>
              <w:left w:val="nil"/>
              <w:bottom w:val="single" w:sz="4" w:space="0" w:color="auto"/>
              <w:right w:val="single" w:sz="4" w:space="0" w:color="auto"/>
            </w:tcBorders>
            <w:shd w:val="clear" w:color="auto" w:fill="auto"/>
            <w:noWrap/>
            <w:vAlign w:val="bottom"/>
            <w:hideMark/>
          </w:tcPr>
          <w:p w14:paraId="07F5204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E2DBB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14CD1B"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0D70C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22AC78AF"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9E84C0"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58DDD04B" w14:textId="77777777" w:rsidTr="007D1879">
        <w:trPr>
          <w:trHeight w:val="338"/>
        </w:trPr>
        <w:tc>
          <w:tcPr>
            <w:tcW w:w="43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1EF585"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xml:space="preserve">4.4. Contratación de los servicios para la eliminación de PCB </w:t>
            </w:r>
          </w:p>
        </w:tc>
        <w:tc>
          <w:tcPr>
            <w:tcW w:w="400" w:type="dxa"/>
            <w:tcBorders>
              <w:top w:val="nil"/>
              <w:left w:val="nil"/>
              <w:bottom w:val="single" w:sz="4" w:space="0" w:color="auto"/>
              <w:right w:val="single" w:sz="4" w:space="0" w:color="auto"/>
            </w:tcBorders>
            <w:shd w:val="clear" w:color="auto" w:fill="auto"/>
            <w:noWrap/>
            <w:vAlign w:val="bottom"/>
            <w:hideMark/>
          </w:tcPr>
          <w:p w14:paraId="6ABDBC0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E3CBD7"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0FA26A"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D695E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124166C8"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10D268"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p w14:paraId="0A64D220"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r w:rsidR="007D1879" w:rsidRPr="00A604DE" w14:paraId="26173A3D" w14:textId="77777777" w:rsidTr="007D1879">
        <w:trPr>
          <w:trHeight w:val="338"/>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14:paraId="508CAFB4" w14:textId="77777777" w:rsidR="007D1879" w:rsidRPr="000843C4" w:rsidRDefault="007D1879" w:rsidP="005717E0">
            <w:pPr>
              <w:numPr>
                <w:ilvl w:val="0"/>
                <w:numId w:val="20"/>
              </w:numPr>
              <w:spacing w:after="0" w:line="240" w:lineRule="auto"/>
              <w:ind w:left="291" w:hanging="290"/>
              <w:rPr>
                <w:rFonts w:ascii="Tahoma" w:eastAsia="Times New Roman" w:hAnsi="Tahoma" w:cs="Tahoma"/>
                <w:color w:val="000000"/>
              </w:rPr>
            </w:pPr>
            <w:r w:rsidRPr="000843C4">
              <w:rPr>
                <w:rFonts w:ascii="Tahoma" w:eastAsia="Times New Roman" w:hAnsi="Tahoma" w:cs="Tahoma"/>
                <w:b/>
                <w:color w:val="000000"/>
              </w:rPr>
              <w:t>Reporte periódicamente del inventario de PCB</w:t>
            </w:r>
          </w:p>
        </w:tc>
        <w:tc>
          <w:tcPr>
            <w:tcW w:w="400" w:type="dxa"/>
            <w:tcBorders>
              <w:top w:val="nil"/>
              <w:left w:val="nil"/>
              <w:bottom w:val="single" w:sz="4" w:space="0" w:color="auto"/>
              <w:right w:val="single" w:sz="4" w:space="0" w:color="auto"/>
            </w:tcBorders>
            <w:shd w:val="clear" w:color="auto" w:fill="auto"/>
            <w:noWrap/>
            <w:vAlign w:val="bottom"/>
          </w:tcPr>
          <w:p w14:paraId="403D59CB"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0CAA8C94"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05DFB65A" w14:textId="77777777" w:rsidR="007D1879" w:rsidRPr="000843C4" w:rsidRDefault="007D1879" w:rsidP="007D1879">
            <w:pPr>
              <w:spacing w:after="0" w:line="240" w:lineRule="auto"/>
              <w:rPr>
                <w:rFonts w:ascii="Tahoma" w:eastAsia="Times New Roman" w:hAnsi="Tahoma" w:cs="Tahoma"/>
                <w:color w:val="000000"/>
              </w:rPr>
            </w:pPr>
          </w:p>
        </w:tc>
        <w:tc>
          <w:tcPr>
            <w:tcW w:w="400" w:type="dxa"/>
            <w:tcBorders>
              <w:top w:val="nil"/>
              <w:left w:val="nil"/>
              <w:bottom w:val="single" w:sz="4" w:space="0" w:color="auto"/>
              <w:right w:val="single" w:sz="4" w:space="0" w:color="auto"/>
            </w:tcBorders>
            <w:shd w:val="clear" w:color="auto" w:fill="auto"/>
            <w:noWrap/>
            <w:vAlign w:val="bottom"/>
          </w:tcPr>
          <w:p w14:paraId="72635117" w14:textId="77777777" w:rsidR="007D1879" w:rsidRPr="000843C4" w:rsidRDefault="007D1879" w:rsidP="007D1879">
            <w:pPr>
              <w:spacing w:after="0" w:line="240" w:lineRule="auto"/>
              <w:rPr>
                <w:rFonts w:ascii="Tahoma" w:eastAsia="Times New Roman" w:hAnsi="Tahoma" w:cs="Tahoma"/>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672ADA9C" w14:textId="77777777" w:rsidR="007D1879" w:rsidRPr="000843C4" w:rsidRDefault="007D1879" w:rsidP="007D1879">
            <w:pPr>
              <w:spacing w:after="0" w:line="240" w:lineRule="auto"/>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2118B3B" w14:textId="77777777" w:rsidR="007D1879" w:rsidRPr="000843C4" w:rsidRDefault="007D1879" w:rsidP="007D1879">
            <w:pPr>
              <w:spacing w:after="0" w:line="240" w:lineRule="auto"/>
              <w:rPr>
                <w:rFonts w:ascii="Tahoma" w:eastAsia="Times New Roman" w:hAnsi="Tahoma" w:cs="Tahoma"/>
                <w:color w:val="000000"/>
              </w:rPr>
            </w:pPr>
          </w:p>
        </w:tc>
      </w:tr>
      <w:tr w:rsidR="007D1879" w:rsidRPr="00A604DE" w14:paraId="5DF4938F" w14:textId="77777777" w:rsidTr="007D187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0DE6"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5.1. Actualización de la información del inventario de PCB</w:t>
            </w:r>
          </w:p>
        </w:tc>
        <w:tc>
          <w:tcPr>
            <w:tcW w:w="400" w:type="dxa"/>
            <w:tcBorders>
              <w:top w:val="nil"/>
              <w:left w:val="nil"/>
              <w:bottom w:val="single" w:sz="4" w:space="0" w:color="auto"/>
              <w:right w:val="single" w:sz="4" w:space="0" w:color="auto"/>
            </w:tcBorders>
            <w:shd w:val="clear" w:color="auto" w:fill="auto"/>
            <w:noWrap/>
            <w:vAlign w:val="bottom"/>
            <w:hideMark/>
          </w:tcPr>
          <w:p w14:paraId="097C254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AF87EF"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FEC5EC"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FBD05D" w14:textId="77777777" w:rsidR="007D1879" w:rsidRPr="000843C4" w:rsidRDefault="007D1879" w:rsidP="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376" w:type="dxa"/>
            <w:tcBorders>
              <w:top w:val="nil"/>
              <w:left w:val="nil"/>
              <w:bottom w:val="single" w:sz="4" w:space="0" w:color="auto"/>
              <w:right w:val="single" w:sz="4" w:space="0" w:color="auto"/>
            </w:tcBorders>
            <w:shd w:val="clear" w:color="auto" w:fill="auto"/>
            <w:noWrap/>
            <w:vAlign w:val="bottom"/>
            <w:hideMark/>
          </w:tcPr>
          <w:p w14:paraId="097573A1"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9E193EB" w14:textId="77777777" w:rsidR="007D1879" w:rsidRPr="000843C4" w:rsidRDefault="007D1879">
            <w:pPr>
              <w:spacing w:after="0" w:line="240" w:lineRule="auto"/>
              <w:rPr>
                <w:rFonts w:ascii="Tahoma" w:eastAsia="Times New Roman" w:hAnsi="Tahoma" w:cs="Tahoma"/>
                <w:color w:val="000000"/>
              </w:rPr>
            </w:pPr>
            <w:r w:rsidRPr="000843C4">
              <w:rPr>
                <w:rFonts w:ascii="Tahoma" w:eastAsia="Times New Roman" w:hAnsi="Tahoma" w:cs="Tahoma"/>
                <w:color w:val="000000"/>
              </w:rPr>
              <w:t>  </w:t>
            </w:r>
          </w:p>
        </w:tc>
      </w:tr>
    </w:tbl>
    <w:p w14:paraId="0ACDB217" w14:textId="77777777" w:rsidR="007D1879" w:rsidRPr="000843C4" w:rsidRDefault="007D1879" w:rsidP="007D1879">
      <w:pPr>
        <w:ind w:left="851"/>
        <w:jc w:val="both"/>
        <w:rPr>
          <w:rFonts w:ascii="Tahoma" w:hAnsi="Tahoma" w:cs="Tahoma"/>
        </w:rPr>
      </w:pPr>
    </w:p>
    <w:p w14:paraId="1035C75E" w14:textId="31AC9CD1" w:rsidR="007D1879" w:rsidRPr="000843C4" w:rsidRDefault="007D1879" w:rsidP="007D1879">
      <w:pPr>
        <w:spacing w:before="160"/>
        <w:jc w:val="both"/>
        <w:rPr>
          <w:rFonts w:ascii="Tahoma" w:hAnsi="Tahoma" w:cs="Tahoma"/>
        </w:rPr>
      </w:pPr>
      <w:r w:rsidRPr="000843C4">
        <w:rPr>
          <w:rFonts w:ascii="Tahoma" w:hAnsi="Tahoma" w:cs="Tahoma"/>
        </w:rPr>
        <w:t xml:space="preserve">Como se aprecia en el cronograma de actividades, se tiene el punto 5 referido al reporte del inventario, ya que cada vez que se avance en la identificación de PCB, así </w:t>
      </w:r>
      <w:r w:rsidRPr="000843C4">
        <w:rPr>
          <w:rFonts w:ascii="Tahoma" w:hAnsi="Tahoma" w:cs="Tahoma"/>
        </w:rPr>
        <w:lastRenderedPageBreak/>
        <w:t>como en la eliminación de PCB en existencias y residuos, se deberá actualizar la información; por tanto, el inventario de PCB. El reporte de los avances deberá incluirse en el Informe Ambiental Anual que el Titular deberá presentar a la Autoridad Competente en Materia de Fiscalización Ambiental, hasta el 31 de marzo de cada año.</w:t>
      </w:r>
    </w:p>
    <w:p w14:paraId="565B3E77" w14:textId="14DC2F7F" w:rsidR="007D1879" w:rsidRPr="000843C4" w:rsidRDefault="007D1879" w:rsidP="006B05CC">
      <w:pPr>
        <w:pStyle w:val="Ttulo2"/>
        <w:numPr>
          <w:ilvl w:val="0"/>
          <w:numId w:val="46"/>
        </w:numPr>
        <w:ind w:left="426" w:hanging="426"/>
        <w:rPr>
          <w:rFonts w:ascii="Tahoma" w:hAnsi="Tahoma" w:cs="Tahoma"/>
          <w:szCs w:val="22"/>
        </w:rPr>
      </w:pPr>
      <w:bookmarkStart w:id="81" w:name="_Toc23756687"/>
      <w:bookmarkStart w:id="82" w:name="_Toc40643250"/>
      <w:r w:rsidRPr="000843C4">
        <w:rPr>
          <w:rFonts w:ascii="Tahoma" w:hAnsi="Tahoma" w:cs="Tahoma"/>
          <w:szCs w:val="22"/>
        </w:rPr>
        <w:t>PLAN DE CONTINGENCIAS</w:t>
      </w:r>
      <w:bookmarkEnd w:id="81"/>
      <w:bookmarkEnd w:id="82"/>
    </w:p>
    <w:p w14:paraId="05784BDA" w14:textId="08BBE74E" w:rsidR="007D1879" w:rsidRPr="000843C4" w:rsidRDefault="007D1879" w:rsidP="006B05CC">
      <w:pPr>
        <w:spacing w:before="160"/>
        <w:ind w:left="426"/>
        <w:jc w:val="both"/>
        <w:rPr>
          <w:rFonts w:ascii="Tahoma" w:hAnsi="Tahoma" w:cs="Tahoma"/>
        </w:rPr>
      </w:pPr>
      <w:r w:rsidRPr="000843C4">
        <w:rPr>
          <w:rFonts w:ascii="Tahoma" w:hAnsi="Tahoma" w:cs="Tahoma"/>
        </w:rPr>
        <w:t>El Titular normalmente ya cuenta con un Plan de Contingencias, por lo que debe</w:t>
      </w:r>
      <w:r w:rsidR="007F3D63" w:rsidRPr="000843C4">
        <w:rPr>
          <w:rFonts w:ascii="Tahoma" w:hAnsi="Tahoma" w:cs="Tahoma"/>
        </w:rPr>
        <w:t xml:space="preserve"> </w:t>
      </w:r>
      <w:r w:rsidRPr="000843C4">
        <w:rPr>
          <w:rFonts w:ascii="Tahoma" w:hAnsi="Tahoma" w:cs="Tahoma"/>
        </w:rPr>
        <w:t xml:space="preserve">hacer una revisión y actualización, introduciendo el tema de los riesgos de PCB. Quienes no tuvieran un plan deben elaborar </w:t>
      </w:r>
      <w:r w:rsidR="005E1412">
        <w:rPr>
          <w:rFonts w:ascii="Tahoma" w:hAnsi="Tahoma" w:cs="Tahoma"/>
        </w:rPr>
        <w:t>uno</w:t>
      </w:r>
      <w:r w:rsidRPr="000843C4">
        <w:rPr>
          <w:rFonts w:ascii="Tahoma" w:hAnsi="Tahoma" w:cs="Tahoma"/>
        </w:rPr>
        <w:t xml:space="preserve"> tomando como referencia el Anexo 10 (Plan de emergencias y contingencias) de la presente Guía. </w:t>
      </w:r>
    </w:p>
    <w:p w14:paraId="73029DE5" w14:textId="77777777" w:rsidR="007D1879" w:rsidRPr="000843C4" w:rsidRDefault="007D1879" w:rsidP="007D1879">
      <w:pPr>
        <w:ind w:left="1134" w:hanging="283"/>
        <w:rPr>
          <w:rFonts w:ascii="Tahoma" w:hAnsi="Tahoma" w:cs="Tahoma"/>
        </w:rPr>
      </w:pPr>
    </w:p>
    <w:p w14:paraId="467040C5" w14:textId="77777777" w:rsidR="007D1879" w:rsidRPr="000843C4" w:rsidRDefault="007D1879" w:rsidP="007D1879">
      <w:pPr>
        <w:ind w:left="567"/>
        <w:rPr>
          <w:rFonts w:ascii="Tahoma" w:hAnsi="Tahoma" w:cs="Tahoma"/>
        </w:rPr>
      </w:pPr>
    </w:p>
    <w:p w14:paraId="5B7192AB" w14:textId="77777777" w:rsidR="007D1879" w:rsidRPr="000843C4" w:rsidRDefault="007D1879" w:rsidP="007D1879">
      <w:pPr>
        <w:ind w:left="567"/>
        <w:rPr>
          <w:rFonts w:ascii="Tahoma" w:hAnsi="Tahoma" w:cs="Tahoma"/>
        </w:rPr>
      </w:pPr>
    </w:p>
    <w:p w14:paraId="2F148071" w14:textId="77777777" w:rsidR="007D1879" w:rsidRPr="000843C4" w:rsidRDefault="007D1879" w:rsidP="007D1879">
      <w:pPr>
        <w:ind w:left="567"/>
        <w:rPr>
          <w:rFonts w:ascii="Tahoma" w:hAnsi="Tahoma" w:cs="Tahoma"/>
        </w:rPr>
      </w:pPr>
    </w:p>
    <w:p w14:paraId="40902C1E" w14:textId="77777777" w:rsidR="007D1879" w:rsidRPr="000843C4" w:rsidRDefault="007D1879" w:rsidP="007D1879">
      <w:pPr>
        <w:ind w:left="567"/>
        <w:rPr>
          <w:rFonts w:ascii="Tahoma" w:hAnsi="Tahoma" w:cs="Tahoma"/>
        </w:rPr>
      </w:pPr>
    </w:p>
    <w:p w14:paraId="75F95628" w14:textId="77777777" w:rsidR="007D1879" w:rsidRPr="000843C4" w:rsidRDefault="007D1879" w:rsidP="007D1879">
      <w:pPr>
        <w:ind w:left="567"/>
        <w:rPr>
          <w:rFonts w:ascii="Tahoma" w:hAnsi="Tahoma" w:cs="Tahoma"/>
        </w:rPr>
      </w:pPr>
    </w:p>
    <w:p w14:paraId="796B45DF" w14:textId="77777777" w:rsidR="007D1879" w:rsidRPr="000843C4" w:rsidRDefault="007D1879">
      <w:pPr>
        <w:rPr>
          <w:rFonts w:ascii="Tahoma" w:hAnsi="Tahoma" w:cs="Tahoma"/>
        </w:rPr>
      </w:pPr>
      <w:r w:rsidRPr="000843C4">
        <w:rPr>
          <w:rFonts w:ascii="Tahoma" w:hAnsi="Tahoma" w:cs="Tahoma"/>
        </w:rPr>
        <w:br w:type="page"/>
      </w:r>
    </w:p>
    <w:p w14:paraId="23647A45" w14:textId="77777777" w:rsidR="007D1879" w:rsidRPr="000843C4" w:rsidRDefault="007D1879" w:rsidP="007D1879">
      <w:pPr>
        <w:ind w:left="567"/>
        <w:rPr>
          <w:rFonts w:ascii="Tahoma" w:hAnsi="Tahoma" w:cs="Tahoma"/>
        </w:rPr>
      </w:pPr>
    </w:p>
    <w:p w14:paraId="60B35F17" w14:textId="77777777" w:rsidR="007D1879" w:rsidRPr="000843C4" w:rsidRDefault="007D1879" w:rsidP="007D1879">
      <w:pPr>
        <w:ind w:left="567"/>
        <w:rPr>
          <w:rFonts w:ascii="Tahoma" w:hAnsi="Tahoma" w:cs="Tahoma"/>
        </w:rPr>
      </w:pPr>
    </w:p>
    <w:p w14:paraId="5C53CDC5" w14:textId="77777777" w:rsidR="007D1879" w:rsidRPr="000843C4" w:rsidRDefault="007D1879" w:rsidP="007D1879">
      <w:pPr>
        <w:ind w:left="567"/>
        <w:rPr>
          <w:rFonts w:ascii="Tahoma" w:hAnsi="Tahoma" w:cs="Tahoma"/>
        </w:rPr>
      </w:pPr>
    </w:p>
    <w:p w14:paraId="1609E54C" w14:textId="77777777" w:rsidR="007D1879" w:rsidRPr="000843C4" w:rsidRDefault="007D1879" w:rsidP="007D1879">
      <w:pPr>
        <w:ind w:left="567"/>
        <w:rPr>
          <w:rFonts w:ascii="Tahoma" w:hAnsi="Tahoma" w:cs="Tahoma"/>
        </w:rPr>
      </w:pPr>
    </w:p>
    <w:p w14:paraId="14AE4936" w14:textId="77777777" w:rsidR="007D1879" w:rsidRPr="000843C4" w:rsidRDefault="007D1879" w:rsidP="007D1879">
      <w:pPr>
        <w:ind w:left="567"/>
        <w:rPr>
          <w:rFonts w:ascii="Tahoma" w:hAnsi="Tahoma" w:cs="Tahoma"/>
        </w:rPr>
      </w:pPr>
    </w:p>
    <w:p w14:paraId="7D3B63B9" w14:textId="77777777" w:rsidR="007D1879" w:rsidRPr="000843C4" w:rsidRDefault="007D1879" w:rsidP="007D1879">
      <w:pPr>
        <w:ind w:left="567"/>
        <w:rPr>
          <w:rFonts w:ascii="Tahoma" w:hAnsi="Tahoma" w:cs="Tahoma"/>
        </w:rPr>
      </w:pPr>
    </w:p>
    <w:p w14:paraId="6A6D9881" w14:textId="77777777" w:rsidR="007D1879" w:rsidRPr="000843C4" w:rsidRDefault="007D1879" w:rsidP="007D1879">
      <w:pPr>
        <w:ind w:left="567"/>
        <w:rPr>
          <w:rFonts w:ascii="Tahoma" w:hAnsi="Tahoma" w:cs="Tahoma"/>
        </w:rPr>
      </w:pPr>
    </w:p>
    <w:p w14:paraId="09808713" w14:textId="77777777" w:rsidR="007D1879" w:rsidRPr="000843C4" w:rsidRDefault="007D1879" w:rsidP="007D1879">
      <w:pPr>
        <w:ind w:left="567"/>
        <w:rPr>
          <w:rFonts w:ascii="Tahoma" w:hAnsi="Tahoma" w:cs="Tahoma"/>
        </w:rPr>
      </w:pPr>
    </w:p>
    <w:p w14:paraId="22CAA132" w14:textId="77777777" w:rsidR="007D1879" w:rsidRPr="000843C4" w:rsidRDefault="007D1879" w:rsidP="007D1879">
      <w:pPr>
        <w:ind w:left="567"/>
        <w:rPr>
          <w:rFonts w:ascii="Tahoma" w:hAnsi="Tahoma" w:cs="Tahoma"/>
        </w:rPr>
      </w:pPr>
    </w:p>
    <w:p w14:paraId="5296C4F8" w14:textId="77777777" w:rsidR="007D1879" w:rsidRPr="000843C4" w:rsidRDefault="007D1879" w:rsidP="007D1879">
      <w:pPr>
        <w:ind w:left="567"/>
        <w:rPr>
          <w:rFonts w:ascii="Tahoma" w:hAnsi="Tahoma" w:cs="Tahoma"/>
        </w:rPr>
      </w:pPr>
    </w:p>
    <w:p w14:paraId="7D0F34B5" w14:textId="77777777" w:rsidR="007D1879" w:rsidRPr="000843C4" w:rsidRDefault="007D1879" w:rsidP="007D1879">
      <w:pPr>
        <w:ind w:left="567"/>
        <w:rPr>
          <w:rFonts w:ascii="Tahoma" w:hAnsi="Tahoma" w:cs="Tahoma"/>
        </w:rPr>
      </w:pPr>
    </w:p>
    <w:p w14:paraId="4B66030F" w14:textId="77777777" w:rsidR="007D1879" w:rsidRPr="000843C4" w:rsidRDefault="007D1879" w:rsidP="007D1879">
      <w:pPr>
        <w:ind w:left="567"/>
        <w:rPr>
          <w:rFonts w:ascii="Tahoma" w:hAnsi="Tahoma" w:cs="Tahoma"/>
        </w:rPr>
      </w:pPr>
    </w:p>
    <w:p w14:paraId="2390214E" w14:textId="302E2C1B" w:rsidR="007D1879" w:rsidRPr="000843C4" w:rsidRDefault="002E4C34" w:rsidP="007D1879">
      <w:pPr>
        <w:jc w:val="center"/>
        <w:rPr>
          <w:rFonts w:ascii="Tahoma" w:hAnsi="Tahoma" w:cs="Tahoma"/>
          <w:b/>
          <w:bCs/>
          <w:i/>
          <w:color w:val="1F4E79" w:themeColor="accent5" w:themeShade="80"/>
        </w:rPr>
      </w:pPr>
      <w:r w:rsidRPr="000843C4">
        <w:rPr>
          <w:rFonts w:ascii="Tahoma" w:hAnsi="Tahoma" w:cs="Tahoma"/>
          <w:b/>
          <w:bCs/>
        </w:rPr>
        <w:t xml:space="preserve">ANEXOS DE LA </w:t>
      </w:r>
      <w:r w:rsidRPr="000843C4">
        <w:rPr>
          <w:rFonts w:ascii="Tahoma" w:hAnsi="Tahoma" w:cs="Tahoma"/>
          <w:b/>
          <w:bCs/>
        </w:rPr>
        <w:br/>
        <w:t>GUÍA METODOLÓGICA PARA LA ELABORACIÓN DEL PGAPCB</w:t>
      </w:r>
    </w:p>
    <w:p w14:paraId="6B5A726B" w14:textId="77777777" w:rsidR="007D1879" w:rsidRPr="000843C4" w:rsidRDefault="007D1879" w:rsidP="007D1879">
      <w:pPr>
        <w:jc w:val="center"/>
        <w:rPr>
          <w:rFonts w:ascii="Tahoma" w:hAnsi="Tahoma" w:cs="Tahoma"/>
        </w:rPr>
      </w:pPr>
      <w:r w:rsidRPr="000843C4">
        <w:rPr>
          <w:rFonts w:ascii="Tahoma" w:hAnsi="Tahoma" w:cs="Tahoma"/>
        </w:rPr>
        <w:t xml:space="preserve"> </w:t>
      </w:r>
    </w:p>
    <w:p w14:paraId="07E45ED9" w14:textId="77777777" w:rsidR="007D1879" w:rsidRPr="000843C4" w:rsidRDefault="007D1879" w:rsidP="007D1879">
      <w:pPr>
        <w:jc w:val="both"/>
        <w:rPr>
          <w:rFonts w:ascii="Tahoma" w:hAnsi="Tahoma" w:cs="Tahoma"/>
        </w:rPr>
      </w:pPr>
    </w:p>
    <w:p w14:paraId="5F175491" w14:textId="77777777" w:rsidR="007D1879" w:rsidRPr="000843C4" w:rsidRDefault="007D1879" w:rsidP="007D1879">
      <w:pPr>
        <w:jc w:val="both"/>
        <w:rPr>
          <w:rFonts w:ascii="Tahoma" w:hAnsi="Tahoma" w:cs="Tahoma"/>
        </w:rPr>
      </w:pPr>
    </w:p>
    <w:p w14:paraId="1D141F30" w14:textId="77777777" w:rsidR="007D1879" w:rsidRPr="000843C4" w:rsidRDefault="007D1879">
      <w:pPr>
        <w:rPr>
          <w:rFonts w:ascii="Tahoma" w:hAnsi="Tahoma" w:cs="Tahoma"/>
        </w:rPr>
      </w:pPr>
      <w:r w:rsidRPr="000843C4">
        <w:rPr>
          <w:rFonts w:ascii="Tahoma" w:hAnsi="Tahoma" w:cs="Tahoma"/>
        </w:rPr>
        <w:br w:type="page"/>
      </w:r>
    </w:p>
    <w:p w14:paraId="27FD261E" w14:textId="7C024848" w:rsidR="007D1879" w:rsidRPr="000843C4" w:rsidRDefault="007D1879" w:rsidP="006B05CC">
      <w:pPr>
        <w:pStyle w:val="Ttulo2"/>
        <w:jc w:val="center"/>
        <w:rPr>
          <w:rFonts w:ascii="Tahoma" w:hAnsi="Tahoma" w:cs="Tahoma"/>
          <w:szCs w:val="22"/>
        </w:rPr>
      </w:pPr>
      <w:bookmarkStart w:id="83" w:name="_Toc40643251"/>
      <w:r w:rsidRPr="000843C4">
        <w:rPr>
          <w:rFonts w:ascii="Tahoma" w:hAnsi="Tahoma" w:cs="Tahoma"/>
          <w:szCs w:val="22"/>
        </w:rPr>
        <w:lastRenderedPageBreak/>
        <w:t>Anexo 1: Materiales que contienen PCB</w:t>
      </w:r>
      <w:bookmarkEnd w:id="83"/>
    </w:p>
    <w:p w14:paraId="35AC10C9" w14:textId="77777777" w:rsidR="007D1879" w:rsidRPr="000843C4" w:rsidRDefault="007D1879" w:rsidP="007D1879">
      <w:pPr>
        <w:spacing w:before="160"/>
        <w:jc w:val="both"/>
        <w:rPr>
          <w:rFonts w:ascii="Tahoma" w:hAnsi="Tahoma" w:cs="Tahoma"/>
        </w:rPr>
      </w:pPr>
      <w:r w:rsidRPr="000843C4">
        <w:rPr>
          <w:rFonts w:ascii="Tahoma" w:hAnsi="Tahoma" w:cs="Tahoma"/>
        </w:rPr>
        <w:t xml:space="preserve">A continuación, se describen las principales características de estos distintos materiales y productos que pueden contener PCB, de manera que se puedan comprender mejor las técnicas de contaminación aplicables en cada caso. </w:t>
      </w:r>
    </w:p>
    <w:p w14:paraId="250CB83A" w14:textId="77777777" w:rsidR="007D1879" w:rsidRPr="000843C4" w:rsidRDefault="007D1879" w:rsidP="007D1879">
      <w:pPr>
        <w:jc w:val="both"/>
        <w:rPr>
          <w:rFonts w:ascii="Tahoma" w:hAnsi="Tahoma" w:cs="Tahoma"/>
          <w:b/>
          <w:i/>
        </w:rPr>
      </w:pPr>
      <w:r w:rsidRPr="000843C4">
        <w:rPr>
          <w:rFonts w:ascii="Tahoma" w:hAnsi="Tahoma" w:cs="Tahoma"/>
          <w:b/>
          <w:i/>
        </w:rPr>
        <w:t>Transformadores</w:t>
      </w:r>
    </w:p>
    <w:p w14:paraId="74044E4D" w14:textId="77777777" w:rsidR="007D1879" w:rsidRPr="000843C4" w:rsidRDefault="007D1879" w:rsidP="007D1879">
      <w:pPr>
        <w:jc w:val="both"/>
        <w:rPr>
          <w:rFonts w:ascii="Tahoma" w:hAnsi="Tahoma" w:cs="Tahoma"/>
        </w:rPr>
      </w:pPr>
      <w:r w:rsidRPr="000843C4">
        <w:rPr>
          <w:rFonts w:ascii="Tahoma" w:hAnsi="Tahoma" w:cs="Tahoma"/>
        </w:rPr>
        <w:t xml:space="preserve">Los transformadores son una pieza importante en el proceso de generación y distribución de electricidad. Permiten aumentar o reducir el voltaje al que se transporta y utiliza la electricidad. Las centrales eléctricas producen electricidad a alto voltaje y es más económico transportar esta energía a larga distancia a ese alto voltaje. Pero ese voltaje debe reducirse en la proximidad del lugar donde se utiliza; por ejemplo, desde varios millares de voltios para su transporte a unos 220 voltios para su uso en los hogares. Para realizar estos cambios se utilizan los transformadores. Así, pues, pueden verse con frecuencia transformadores en el campo y en las ciudades, en particular en países donde por consideraciones de costos, estos equipos se sitúan en la altura en lugar de enterrarlos, si bien debe advertirse que los transformadores eléctricos pueden tener los más diversos tamaños, desde los que alcanzan las dimensiones de una gran sala hasta lo que son mucho más pequeños que una caja de cerillos.  </w:t>
      </w:r>
    </w:p>
    <w:p w14:paraId="643CD9E1" w14:textId="77777777" w:rsidR="007D1879" w:rsidRPr="000843C4" w:rsidRDefault="007D1879" w:rsidP="007D1879">
      <w:pPr>
        <w:jc w:val="both"/>
        <w:rPr>
          <w:rFonts w:ascii="Tahoma" w:hAnsi="Tahoma" w:cs="Tahoma"/>
        </w:rPr>
      </w:pPr>
      <w:r w:rsidRPr="000843C4">
        <w:rPr>
          <w:rFonts w:ascii="Tahoma" w:hAnsi="Tahoma" w:cs="Tahoma"/>
        </w:rPr>
        <w:t xml:space="preserve">El transformador consiste fundamentalmente en una caja cerrada que contiene dos series de bobinas de cobre que comparten un núcleo magnético. El número relativo de alambres de cobre en cada bobina determina la relación de reducción (o aumento) del voltaje. El transformador tiene en su exterior dos puntos de conexión consistentes en un conductor eléctrico y una protección aislante de cerámica. La caja externa es de hierro o de acero. Las partes activas del interior consisten en unas placas metálicas planas que actúan como magneto, rodeadas por las bobinas. Estas bobinas consisten en un alambre de cobre revestido de barniz. Además de estas piezas, el transformador habitual contiene (lo que puede resultar sorprendente) unos puntales de madera que mantienen en su lugar las partes activas; esto se debe naturalmente a que la madera es neutra desde el punto de vista eléctrico. La totalidad del espacio libre se rellena con un aceite dieléctrico que es el que durante muchísimos años se ha basado en los PCB. Hoy en día en los equipos nuevos sólo se utilizan líquidos reemplazantes que no contienen PCB. </w:t>
      </w:r>
    </w:p>
    <w:p w14:paraId="0D7F7AF6" w14:textId="77777777" w:rsidR="007D1879" w:rsidRPr="000843C4" w:rsidRDefault="007D1879" w:rsidP="007D1879">
      <w:pPr>
        <w:jc w:val="both"/>
        <w:rPr>
          <w:rFonts w:ascii="Tahoma" w:hAnsi="Tahoma" w:cs="Tahoma"/>
        </w:rPr>
      </w:pPr>
      <w:r w:rsidRPr="000843C4">
        <w:rPr>
          <w:rFonts w:ascii="Tahoma" w:hAnsi="Tahoma" w:cs="Tahoma"/>
        </w:rPr>
        <w:t xml:space="preserve">La descontaminación total de un transformador plantea problemas resultantes de la propia estructura del equipo. Aunque las superficies metálicas, como las de la caja, se pueden descontaminar fácilmente con un solvente, en los transformadores se plantean dos problemas principales: </w:t>
      </w:r>
    </w:p>
    <w:p w14:paraId="6E9CEA42" w14:textId="77777777" w:rsidR="007D1879" w:rsidRPr="000843C4" w:rsidRDefault="007D1879" w:rsidP="007D1879">
      <w:pPr>
        <w:jc w:val="both"/>
        <w:rPr>
          <w:rFonts w:ascii="Tahoma" w:hAnsi="Tahoma" w:cs="Tahoma"/>
        </w:rPr>
      </w:pPr>
      <w:r w:rsidRPr="000843C4">
        <w:rPr>
          <w:rFonts w:ascii="Tahoma" w:hAnsi="Tahoma" w:cs="Tahoma"/>
        </w:rPr>
        <w:t xml:space="preserve">En primer lugar, el alambre de cobre está revestido de un barniz. Durante toda la duración de su uso, este barniz absorbe los PCB que es preciso extraer, en un proceso que exige más tiempo que el necesario para limpiar las superficies externas metálicas de la caja. Lo mejor es separar las distintas piezas (cajas, bobinas, etc.) y adaptar el tiempo de descontaminación a las características de cada una de ellas. </w:t>
      </w:r>
    </w:p>
    <w:p w14:paraId="14D3DD57" w14:textId="77777777" w:rsidR="007D1879" w:rsidRPr="000843C4" w:rsidRDefault="007D1879" w:rsidP="007D1879">
      <w:pPr>
        <w:jc w:val="both"/>
        <w:rPr>
          <w:rFonts w:ascii="Tahoma" w:hAnsi="Tahoma" w:cs="Tahoma"/>
        </w:rPr>
      </w:pPr>
      <w:r w:rsidRPr="000843C4">
        <w:rPr>
          <w:rFonts w:ascii="Tahoma" w:hAnsi="Tahoma" w:cs="Tahoma"/>
        </w:rPr>
        <w:t xml:space="preserve">El segundo problema, aún más grave, es el que plantean los puntales de madera y el papel que podría hallarse presente. Estos son materiales muy porosos y difíciles de limpiar con un solvente. Si no se descontaminan hasta concentraciones de PCB que </w:t>
      </w:r>
      <w:r w:rsidRPr="000843C4">
        <w:rPr>
          <w:rFonts w:ascii="Tahoma" w:hAnsi="Tahoma" w:cs="Tahoma"/>
        </w:rPr>
        <w:lastRenderedPageBreak/>
        <w:t xml:space="preserve">sean aceptables para su disposición en rellenos de seguridad (según reglamentos que varían de unos países a otros), las piezas en cuestión deben ser incineradas.  </w:t>
      </w:r>
    </w:p>
    <w:p w14:paraId="1EDF13B8" w14:textId="77777777" w:rsidR="007D1879" w:rsidRPr="000843C4" w:rsidRDefault="007D1879" w:rsidP="007D1879">
      <w:pPr>
        <w:jc w:val="both"/>
        <w:rPr>
          <w:rFonts w:ascii="Tahoma" w:hAnsi="Tahoma" w:cs="Tahoma"/>
        </w:rPr>
      </w:pPr>
      <w:r w:rsidRPr="000843C4">
        <w:rPr>
          <w:rFonts w:ascii="Tahoma" w:hAnsi="Tahoma" w:cs="Tahoma"/>
        </w:rPr>
        <w:t xml:space="preserve">Para enfrentarse con el problema de la descontaminación de un transformador existen dos caminos: o bien se retira el aparato del servicio o bien, estando aún el transformador en funcionamiento, se reemplazan los líquidos dieléctricos por un sucedáneo que no contenga PCB. En el primer caso, la descontaminación completa conduce a la destrucción del transformador con posible recuperación de la mayor parte de sus componentes metálicos. </w:t>
      </w:r>
    </w:p>
    <w:p w14:paraId="6F044DC3" w14:textId="77777777" w:rsidR="007D1879" w:rsidRPr="000843C4" w:rsidRDefault="007D1879" w:rsidP="007D1879">
      <w:pPr>
        <w:jc w:val="both"/>
        <w:rPr>
          <w:rFonts w:ascii="Tahoma" w:hAnsi="Tahoma" w:cs="Tahoma"/>
        </w:rPr>
      </w:pPr>
      <w:r w:rsidRPr="000843C4">
        <w:rPr>
          <w:rFonts w:ascii="Tahoma" w:hAnsi="Tahoma" w:cs="Tahoma"/>
        </w:rPr>
        <w:t xml:space="preserve">El segundo método se denomina de "retroalimentación". Con el transformador aún en servicio se extrae el aceite eléctrico que se trata en un circuito cerrado que permita destruir los PCB que contiene. Para la práctica de esta retroalimentación existen varias tecnologías. </w:t>
      </w:r>
    </w:p>
    <w:p w14:paraId="13281C77" w14:textId="77777777" w:rsidR="007D1879" w:rsidRPr="000843C4" w:rsidRDefault="007D1879" w:rsidP="007D1879">
      <w:pPr>
        <w:jc w:val="both"/>
        <w:rPr>
          <w:rFonts w:ascii="Tahoma" w:hAnsi="Tahoma" w:cs="Tahoma"/>
        </w:rPr>
      </w:pPr>
      <w:r w:rsidRPr="000843C4">
        <w:rPr>
          <w:rFonts w:ascii="Tahoma" w:hAnsi="Tahoma" w:cs="Tahoma"/>
        </w:rPr>
        <w:t xml:space="preserve">Una desventaja de la retroalimentación es que los PCB no sólo se encuentran en el aceite sino también en las estructuras porosas de madera del transformador. Así, los PCB pueden irse difundiendo lentamente a partir de la madera al tiempo que durante el proceso de descontaminación va reduciéndose la concentración de PCB en los aceites limpios. Este proceso de difusión no se concluye en el lapso de tiempo que dura la operación de retroalimentación y más tarde, a medida que se prosiga la difusión, irá aumentando la concentración de PCB en el transformador retroalimentado. A causa de este incremento, la concentración de PCB en el nuevo aceite puede superar al límite fijado por la legislación, lo que obligará a una ulterior operación de retroalimentación. </w:t>
      </w:r>
    </w:p>
    <w:p w14:paraId="04D8C6FE" w14:textId="77777777" w:rsidR="007D1879" w:rsidRPr="000843C4" w:rsidRDefault="007D1879" w:rsidP="007D1879">
      <w:pPr>
        <w:jc w:val="both"/>
        <w:rPr>
          <w:rFonts w:ascii="Tahoma" w:hAnsi="Tahoma" w:cs="Tahoma"/>
        </w:rPr>
      </w:pPr>
      <w:r w:rsidRPr="000843C4">
        <w:rPr>
          <w:rFonts w:ascii="Tahoma" w:hAnsi="Tahoma" w:cs="Tahoma"/>
        </w:rPr>
        <w:t xml:space="preserve">Pese a estos factores, la retroalimentación se utiliza con frecuencia y con éxito a grandes transformadores o a los que son inaccesibles por diversas razones.  </w:t>
      </w:r>
    </w:p>
    <w:p w14:paraId="0B56B5E0" w14:textId="77777777" w:rsidR="007D1879" w:rsidRPr="000843C4" w:rsidRDefault="007D1879" w:rsidP="007D1879">
      <w:pPr>
        <w:jc w:val="both"/>
        <w:rPr>
          <w:rFonts w:ascii="Tahoma" w:hAnsi="Tahoma" w:cs="Tahoma"/>
        </w:rPr>
      </w:pPr>
      <w:r w:rsidRPr="000843C4">
        <w:rPr>
          <w:rFonts w:ascii="Tahoma" w:hAnsi="Tahoma" w:cs="Tahoma"/>
        </w:rPr>
        <w:t xml:space="preserve">Las tecnologías propuestas para la descontaminación de los transformadores han de tener en cuenta cada uno de estos factores. </w:t>
      </w:r>
    </w:p>
    <w:p w14:paraId="188BFD50" w14:textId="77777777" w:rsidR="007D1879" w:rsidRPr="000843C4" w:rsidRDefault="007D1879" w:rsidP="007D1879">
      <w:pPr>
        <w:jc w:val="both"/>
        <w:rPr>
          <w:rFonts w:ascii="Tahoma" w:hAnsi="Tahoma" w:cs="Tahoma"/>
          <w:b/>
          <w:i/>
        </w:rPr>
      </w:pPr>
      <w:r w:rsidRPr="000843C4">
        <w:rPr>
          <w:rFonts w:ascii="Tahoma" w:hAnsi="Tahoma" w:cs="Tahoma"/>
          <w:b/>
          <w:i/>
        </w:rPr>
        <w:t>Capacitores</w:t>
      </w:r>
    </w:p>
    <w:p w14:paraId="4D819C9C" w14:textId="77777777" w:rsidR="007D1879" w:rsidRPr="000843C4" w:rsidRDefault="007D1879" w:rsidP="007D1879">
      <w:pPr>
        <w:jc w:val="both"/>
        <w:rPr>
          <w:rFonts w:ascii="Tahoma" w:hAnsi="Tahoma" w:cs="Tahoma"/>
        </w:rPr>
      </w:pPr>
      <w:r w:rsidRPr="000843C4">
        <w:rPr>
          <w:rFonts w:ascii="Tahoma" w:hAnsi="Tahoma" w:cs="Tahoma"/>
        </w:rPr>
        <w:t xml:space="preserve">Al igual que el transformador, el capacitor consiste en un contenedor metálico sellado con un núcleo activo. En el caso del capacitor, el núcleo está constituido por unas láminas continuas de una fina hoja metálica (aluminio) enrollada con la separación de una película aislante de polipropileno y/o papel impregnado con PCB. Este núcleo está introducido en la caja del capacitor y el espacio que queda libre se rellena con un aceite dieléctrico de PCB. </w:t>
      </w:r>
    </w:p>
    <w:p w14:paraId="0061EF82" w14:textId="77777777" w:rsidR="007D1879" w:rsidRPr="000843C4" w:rsidRDefault="007D1879" w:rsidP="007D1879">
      <w:pPr>
        <w:jc w:val="both"/>
        <w:rPr>
          <w:rFonts w:ascii="Tahoma" w:hAnsi="Tahoma" w:cs="Tahoma"/>
        </w:rPr>
      </w:pPr>
      <w:r w:rsidRPr="000843C4">
        <w:rPr>
          <w:rFonts w:ascii="Tahoma" w:hAnsi="Tahoma" w:cs="Tahoma"/>
        </w:rPr>
        <w:t xml:space="preserve">Esta estructura es relativamente difícil de descontaminar. En general, los capacitores se destruyen por incineración después de haber retirado todo el aceite de PCB que puede hallarse presente, y de separar la caja del núcleo. Nunca es fácil extraer los PCB existentes en el interior de la lámina enrollada. </w:t>
      </w:r>
    </w:p>
    <w:p w14:paraId="482DF1BE" w14:textId="77777777" w:rsidR="007D1879" w:rsidRPr="000843C4" w:rsidRDefault="007D1879" w:rsidP="007D1879">
      <w:pPr>
        <w:jc w:val="both"/>
        <w:rPr>
          <w:rFonts w:ascii="Tahoma" w:hAnsi="Tahoma" w:cs="Tahoma"/>
        </w:rPr>
      </w:pPr>
      <w:r w:rsidRPr="000843C4">
        <w:rPr>
          <w:rFonts w:ascii="Tahoma" w:hAnsi="Tahoma" w:cs="Tahoma"/>
        </w:rPr>
        <w:t xml:space="preserve">Ello no obstante para el tratamiento de los capacitores existen ciertas tecnologías que permiten descontaminarlos y recuperar los materiales útiles para su reciclado. En el caso de los capacitores, los materiales útiles son la caja externa y la lámina de aluminio que se utiliza en los rollos. Este aluminio tiene una calidad eléctrica y si se descontamina por completo puede alcanzar precios elevados como material reciclado.  </w:t>
      </w:r>
    </w:p>
    <w:p w14:paraId="259FE39D" w14:textId="77777777" w:rsidR="007D1879" w:rsidRPr="000843C4" w:rsidRDefault="007D1879" w:rsidP="007D1879">
      <w:pPr>
        <w:jc w:val="both"/>
        <w:rPr>
          <w:rFonts w:ascii="Tahoma" w:hAnsi="Tahoma" w:cs="Tahoma"/>
        </w:rPr>
      </w:pPr>
      <w:r w:rsidRPr="000843C4">
        <w:rPr>
          <w:rFonts w:ascii="Tahoma" w:hAnsi="Tahoma" w:cs="Tahoma"/>
        </w:rPr>
        <w:lastRenderedPageBreak/>
        <w:t>En el reciclado de esta lámina lo más difícil es conseguir una buena separación entre las láminas de aluminio y las de papel/polímeros. Ha de tenerse en cuenta que estas películas aislantes han absorbido PCB y toda operación dirigida a recuperar el aluminio, que es fácil de descontaminar con un solvente, debe ocuparse así mismo de este material contaminado. Algunos capacitores se tratan y reciclan incluso en países donde se puede recurrir a la incineración; en estos casos se incineran después los materiales contaminados y de difícil descontaminación incluidos en la película orgánica. Éste es un buen método económico y técnicamente asequible para la descontaminación de capacitores con recuperación de materiales.</w:t>
      </w:r>
    </w:p>
    <w:p w14:paraId="01EBBAE2" w14:textId="77777777" w:rsidR="007D1879" w:rsidRPr="000843C4" w:rsidRDefault="007D1879" w:rsidP="007D1879">
      <w:pPr>
        <w:jc w:val="both"/>
        <w:rPr>
          <w:rFonts w:ascii="Tahoma" w:hAnsi="Tahoma" w:cs="Tahoma"/>
          <w:b/>
          <w:i/>
        </w:rPr>
      </w:pPr>
      <w:r w:rsidRPr="000843C4">
        <w:rPr>
          <w:rFonts w:ascii="Tahoma" w:hAnsi="Tahoma" w:cs="Tahoma"/>
          <w:b/>
          <w:i/>
        </w:rPr>
        <w:t>Aceites de transformador</w:t>
      </w:r>
    </w:p>
    <w:p w14:paraId="4B6D1018" w14:textId="77777777" w:rsidR="007D1879" w:rsidRPr="000843C4" w:rsidRDefault="007D1879" w:rsidP="007D1879">
      <w:pPr>
        <w:jc w:val="both"/>
        <w:rPr>
          <w:rFonts w:ascii="Tahoma" w:hAnsi="Tahoma" w:cs="Tahoma"/>
        </w:rPr>
      </w:pPr>
      <w:r w:rsidRPr="000843C4">
        <w:rPr>
          <w:rFonts w:ascii="Tahoma" w:hAnsi="Tahoma" w:cs="Tahoma"/>
        </w:rPr>
        <w:t xml:space="preserve">Un aceite contaminado por PCB se puede tratar según dos métodos fundamentales: </w:t>
      </w:r>
    </w:p>
    <w:p w14:paraId="320F5811" w14:textId="2BA54C57" w:rsidR="007D1879" w:rsidRPr="000843C4" w:rsidRDefault="005E1412" w:rsidP="005717E0">
      <w:pPr>
        <w:numPr>
          <w:ilvl w:val="0"/>
          <w:numId w:val="21"/>
        </w:numPr>
        <w:ind w:left="709" w:hanging="283"/>
        <w:jc w:val="both"/>
        <w:rPr>
          <w:rFonts w:ascii="Tahoma" w:hAnsi="Tahoma" w:cs="Tahoma"/>
        </w:rPr>
      </w:pPr>
      <w:r>
        <w:rPr>
          <w:rFonts w:ascii="Tahoma" w:hAnsi="Tahoma" w:cs="Tahoma"/>
        </w:rPr>
        <w:t>E</w:t>
      </w:r>
      <w:r w:rsidR="007D1879" w:rsidRPr="000843C4">
        <w:rPr>
          <w:rFonts w:ascii="Tahoma" w:hAnsi="Tahoma" w:cs="Tahoma"/>
        </w:rPr>
        <w:t>xtracción de los átomos de cloro de las moléculas de PCB y reutilización del aceite ("</w:t>
      </w:r>
      <w:proofErr w:type="spellStart"/>
      <w:r w:rsidR="007D1879" w:rsidRPr="000843C4">
        <w:rPr>
          <w:rFonts w:ascii="Tahoma" w:hAnsi="Tahoma" w:cs="Tahoma"/>
        </w:rPr>
        <w:t>descloración</w:t>
      </w:r>
      <w:proofErr w:type="spellEnd"/>
      <w:r w:rsidR="007D1879" w:rsidRPr="000843C4">
        <w:rPr>
          <w:rFonts w:ascii="Tahoma" w:hAnsi="Tahoma" w:cs="Tahoma"/>
        </w:rPr>
        <w:t xml:space="preserve">" o declorinación); o, </w:t>
      </w:r>
    </w:p>
    <w:p w14:paraId="11B24B83" w14:textId="7F6E7780" w:rsidR="007D1879" w:rsidRPr="000843C4" w:rsidRDefault="005E1412" w:rsidP="005717E0">
      <w:pPr>
        <w:numPr>
          <w:ilvl w:val="0"/>
          <w:numId w:val="21"/>
        </w:numPr>
        <w:ind w:left="709" w:hanging="283"/>
        <w:jc w:val="both"/>
        <w:rPr>
          <w:rFonts w:ascii="Tahoma" w:hAnsi="Tahoma" w:cs="Tahoma"/>
        </w:rPr>
      </w:pPr>
      <w:r>
        <w:rPr>
          <w:rFonts w:ascii="Tahoma" w:hAnsi="Tahoma" w:cs="Tahoma"/>
        </w:rPr>
        <w:t>D</w:t>
      </w:r>
      <w:r w:rsidR="007D1879" w:rsidRPr="000843C4">
        <w:rPr>
          <w:rFonts w:ascii="Tahoma" w:hAnsi="Tahoma" w:cs="Tahoma"/>
        </w:rPr>
        <w:t>estrucción del aceite de PCB por oxidación (incineración).</w:t>
      </w:r>
    </w:p>
    <w:p w14:paraId="00079113" w14:textId="77777777" w:rsidR="007D1879" w:rsidRPr="000843C4" w:rsidRDefault="007D1879" w:rsidP="007D1879">
      <w:pPr>
        <w:jc w:val="both"/>
        <w:rPr>
          <w:rFonts w:ascii="Tahoma" w:hAnsi="Tahoma" w:cs="Tahoma"/>
        </w:rPr>
      </w:pPr>
      <w:r w:rsidRPr="000843C4">
        <w:rPr>
          <w:rFonts w:ascii="Tahoma" w:hAnsi="Tahoma" w:cs="Tahoma"/>
        </w:rPr>
        <w:t>La declorinación suele realizarse por reacción química con un agente reductor que extrae los átomos de cloro y da un aceite que puede adaptarse para su reutilización.</w:t>
      </w:r>
    </w:p>
    <w:p w14:paraId="3D552705" w14:textId="77777777" w:rsidR="007D1879" w:rsidRPr="000843C4" w:rsidRDefault="007D1879" w:rsidP="007D1879">
      <w:pPr>
        <w:jc w:val="both"/>
        <w:rPr>
          <w:rFonts w:ascii="Tahoma" w:hAnsi="Tahoma" w:cs="Tahoma"/>
        </w:rPr>
      </w:pPr>
      <w:r w:rsidRPr="000843C4">
        <w:rPr>
          <w:rFonts w:ascii="Tahoma" w:hAnsi="Tahoma" w:cs="Tahoma"/>
        </w:rPr>
        <w:t xml:space="preserve">El caso 2 requiere una técnica que sólo pueden aplicar las empresas que extraen aceites de PCB de transformadores antes de la incineración del transformador o de su desmantelamiento para recuperar las piezas metálicas útiles. </w:t>
      </w:r>
    </w:p>
    <w:p w14:paraId="06C6CF9A" w14:textId="77777777" w:rsidR="007D1879" w:rsidRPr="000843C4" w:rsidRDefault="007D1879" w:rsidP="007D1879">
      <w:pPr>
        <w:jc w:val="both"/>
        <w:rPr>
          <w:rFonts w:ascii="Tahoma" w:hAnsi="Tahoma" w:cs="Tahoma"/>
          <w:b/>
          <w:i/>
        </w:rPr>
      </w:pPr>
      <w:r w:rsidRPr="000843C4">
        <w:rPr>
          <w:rFonts w:ascii="Tahoma" w:hAnsi="Tahoma" w:cs="Tahoma"/>
          <w:b/>
          <w:i/>
        </w:rPr>
        <w:t xml:space="preserve"> Aceites de desecho</w:t>
      </w:r>
    </w:p>
    <w:p w14:paraId="1416ED76" w14:textId="4BEB57CB" w:rsidR="007D1879" w:rsidRPr="000843C4" w:rsidRDefault="007D1879" w:rsidP="007D1879">
      <w:pPr>
        <w:jc w:val="both"/>
        <w:rPr>
          <w:rFonts w:ascii="Tahoma" w:hAnsi="Tahoma" w:cs="Tahoma"/>
        </w:rPr>
      </w:pPr>
      <w:r w:rsidRPr="000843C4">
        <w:rPr>
          <w:rFonts w:ascii="Tahoma" w:hAnsi="Tahoma" w:cs="Tahoma"/>
        </w:rPr>
        <w:t>Lamentablemente esta categoría de productos se utiliza con frecuencia en la industria. Incluye diversos aceites de desecho que se recogen conjuntamente para su ulterior eliminación. Sucede con frecuencia que por inadvertencia se mezcl</w:t>
      </w:r>
      <w:r w:rsidR="005E1412">
        <w:rPr>
          <w:rFonts w:ascii="Tahoma" w:hAnsi="Tahoma" w:cs="Tahoma"/>
        </w:rPr>
        <w:t>a</w:t>
      </w:r>
      <w:r w:rsidRPr="000843C4">
        <w:rPr>
          <w:rFonts w:ascii="Tahoma" w:hAnsi="Tahoma" w:cs="Tahoma"/>
        </w:rPr>
        <w:t xml:space="preserve">n aceites de desecho contaminados por PCB con otros aceites de desecho generados normalmente y que por sí mismos no suponen ningún riesgo particular. A continuación, se observa que la mezcla de aceite está contaminada y se debe tratar mediante las adecuadas tecnologías de destrucción de PCB. </w:t>
      </w:r>
    </w:p>
    <w:p w14:paraId="4EA08947" w14:textId="77777777" w:rsidR="007D1879" w:rsidRPr="000843C4" w:rsidRDefault="007D1879" w:rsidP="007D1879">
      <w:pPr>
        <w:jc w:val="both"/>
        <w:rPr>
          <w:rFonts w:ascii="Tahoma" w:hAnsi="Tahoma" w:cs="Tahoma"/>
        </w:rPr>
      </w:pPr>
      <w:r w:rsidRPr="000843C4">
        <w:rPr>
          <w:rFonts w:ascii="Tahoma" w:hAnsi="Tahoma" w:cs="Tahoma"/>
        </w:rPr>
        <w:t>Desde el punto de vista de la descontaminación existe una diferencia entre los aceites de transformador y los aceites de desecho. Los primeros están constituidos por hidrocarburos bien determinados e hidrocarburos clorados y se pueden descontaminar mediante los métodos químicos antes descritos. Por otra parte, los aceites de desecho se pueden tratar sólo después de haber analizado su composición. En general, será preciso filtrarlos para extraer todos los cuerpos extraños y, en particular, será preciso extraer toda el agua antes de la descontaminación. Pero a causa de este problema y de los costos que ocasiona, la mayor parte de los aceites de desecho contaminados se destruyen en incineradores de alta temperatura o en hornos de cemento cuando existen.</w:t>
      </w:r>
    </w:p>
    <w:p w14:paraId="7FBF5895" w14:textId="77777777" w:rsidR="007D1879" w:rsidRPr="000843C4" w:rsidRDefault="007D1879">
      <w:pPr>
        <w:rPr>
          <w:rFonts w:ascii="Tahoma" w:hAnsi="Tahoma" w:cs="Tahoma"/>
        </w:rPr>
      </w:pPr>
      <w:r w:rsidRPr="000843C4">
        <w:rPr>
          <w:rFonts w:ascii="Tahoma" w:hAnsi="Tahoma" w:cs="Tahoma"/>
        </w:rPr>
        <w:br w:type="page"/>
      </w:r>
    </w:p>
    <w:p w14:paraId="6AB64CA1" w14:textId="2AB50EEC" w:rsidR="007D1879" w:rsidRPr="000843C4" w:rsidRDefault="007D1879" w:rsidP="006B05CC">
      <w:pPr>
        <w:pStyle w:val="Ttulo2"/>
        <w:jc w:val="center"/>
        <w:rPr>
          <w:rFonts w:ascii="Tahoma" w:hAnsi="Tahoma" w:cs="Tahoma"/>
          <w:szCs w:val="22"/>
        </w:rPr>
      </w:pPr>
      <w:bookmarkStart w:id="84" w:name="_Toc40643252"/>
      <w:r w:rsidRPr="000843C4">
        <w:rPr>
          <w:rFonts w:ascii="Tahoma" w:hAnsi="Tahoma" w:cs="Tahoma"/>
          <w:szCs w:val="22"/>
        </w:rPr>
        <w:lastRenderedPageBreak/>
        <w:t>Anexo 2: Uso y manipulación de equipos que contienen PCB</w:t>
      </w:r>
      <w:bookmarkEnd w:id="84"/>
      <w:r w:rsidRPr="000843C4">
        <w:rPr>
          <w:rFonts w:ascii="Tahoma" w:hAnsi="Tahoma" w:cs="Tahoma"/>
          <w:szCs w:val="22"/>
        </w:rPr>
        <w:t xml:space="preserve"> </w:t>
      </w:r>
    </w:p>
    <w:p w14:paraId="6EA6AA1B" w14:textId="77777777" w:rsidR="007D1879" w:rsidRPr="00E02B02" w:rsidRDefault="007D1879" w:rsidP="007D1879">
      <w:pPr>
        <w:jc w:val="both"/>
        <w:rPr>
          <w:rFonts w:ascii="Tahoma" w:hAnsi="Tahoma" w:cs="Tahoma"/>
          <w:b/>
          <w:i/>
        </w:rPr>
      </w:pPr>
      <w:r w:rsidRPr="00E02B02">
        <w:rPr>
          <w:rFonts w:ascii="Tahoma" w:hAnsi="Tahoma" w:cs="Tahoma"/>
          <w:b/>
          <w:i/>
        </w:rPr>
        <w:t>Objetivo</w:t>
      </w:r>
    </w:p>
    <w:p w14:paraId="0AD8C40D" w14:textId="62B078E9" w:rsidR="007D1879" w:rsidRPr="000843C4" w:rsidRDefault="007D1879" w:rsidP="007D1879">
      <w:pPr>
        <w:jc w:val="both"/>
        <w:rPr>
          <w:rFonts w:ascii="Tahoma" w:hAnsi="Tahoma" w:cs="Tahoma"/>
        </w:rPr>
      </w:pPr>
      <w:r w:rsidRPr="000843C4">
        <w:rPr>
          <w:rFonts w:ascii="Tahoma" w:hAnsi="Tahoma" w:cs="Tahoma"/>
        </w:rPr>
        <w:t>Brindar pautas para el uso de equipos con PCB y las consideraciones que debe tenerse en cuenta para la protección del ambiente y de los trabajadores ya que, de acuerdo a lo estipulado en el Convenio de Estocolmo</w:t>
      </w:r>
      <w:r w:rsidR="009A3643" w:rsidRPr="000843C4">
        <w:rPr>
          <w:rFonts w:ascii="Tahoma" w:hAnsi="Tahoma" w:cs="Tahoma"/>
        </w:rPr>
        <w:t xml:space="preserve"> sobre Contaminantes Orgánicos Persistentes</w:t>
      </w:r>
      <w:r w:rsidRPr="000843C4">
        <w:rPr>
          <w:rFonts w:ascii="Tahoma" w:hAnsi="Tahoma" w:cs="Tahoma"/>
        </w:rPr>
        <w:t xml:space="preserve">, los países pueden permitir que se utilicen hasta el año 2025 y en el país no hay normatividad que indique otro plazo. </w:t>
      </w:r>
    </w:p>
    <w:p w14:paraId="38E5CC1D" w14:textId="77777777" w:rsidR="007D1879" w:rsidRPr="00E02B02" w:rsidRDefault="007D1879" w:rsidP="007D1879">
      <w:pPr>
        <w:jc w:val="both"/>
        <w:rPr>
          <w:rFonts w:ascii="Tahoma" w:hAnsi="Tahoma" w:cs="Tahoma"/>
          <w:b/>
          <w:i/>
        </w:rPr>
      </w:pPr>
      <w:r w:rsidRPr="00E02B02">
        <w:rPr>
          <w:rFonts w:ascii="Tahoma" w:hAnsi="Tahoma" w:cs="Tahoma"/>
          <w:b/>
          <w:i/>
        </w:rPr>
        <w:t>Alcance</w:t>
      </w:r>
    </w:p>
    <w:p w14:paraId="62D44083" w14:textId="77777777" w:rsidR="007D1879" w:rsidRPr="000843C4" w:rsidRDefault="007D1879" w:rsidP="007D1879">
      <w:pPr>
        <w:jc w:val="both"/>
        <w:rPr>
          <w:rFonts w:ascii="Tahoma" w:hAnsi="Tahoma" w:cs="Tahoma"/>
        </w:rPr>
      </w:pPr>
      <w:r w:rsidRPr="000843C4">
        <w:rPr>
          <w:rFonts w:ascii="Tahoma" w:hAnsi="Tahoma" w:cs="Tahoma"/>
        </w:rPr>
        <w:t xml:space="preserve">Este procedimiento comprende a todos los equipos que contienen PCB con concentraciones igual o mayor a 50 ppm que se encuentren en uso, listos para su uso (almacenados en calidad de reserva) o que estén fuera de servicio en las instalaciones del Titular. </w:t>
      </w:r>
    </w:p>
    <w:p w14:paraId="03BBC27A" w14:textId="77777777" w:rsidR="007D1879" w:rsidRPr="00E02B02" w:rsidRDefault="007D1879" w:rsidP="007D1879">
      <w:pPr>
        <w:jc w:val="both"/>
        <w:rPr>
          <w:rFonts w:ascii="Tahoma" w:hAnsi="Tahoma" w:cs="Tahoma"/>
          <w:b/>
          <w:i/>
        </w:rPr>
      </w:pPr>
      <w:r w:rsidRPr="00E02B02">
        <w:rPr>
          <w:rFonts w:ascii="Tahoma" w:hAnsi="Tahoma" w:cs="Tahoma"/>
          <w:b/>
          <w:i/>
        </w:rPr>
        <w:t>Responsabilidades</w:t>
      </w:r>
    </w:p>
    <w:p w14:paraId="5520707A" w14:textId="1E93EEF9" w:rsidR="007D1879" w:rsidRPr="000843C4" w:rsidRDefault="007D1879" w:rsidP="007D1879">
      <w:pPr>
        <w:jc w:val="both"/>
        <w:rPr>
          <w:rFonts w:ascii="Tahoma" w:hAnsi="Tahoma" w:cs="Tahoma"/>
        </w:rPr>
      </w:pPr>
      <w:r w:rsidRPr="000843C4">
        <w:rPr>
          <w:rFonts w:ascii="Tahoma" w:hAnsi="Tahoma" w:cs="Tahoma"/>
        </w:rPr>
        <w:t xml:space="preserve">Los mismos responsables de la elaboración y mantenimiento de inventarios con PCB (ver Guía para elaborar un Inventario) </w:t>
      </w:r>
      <w:proofErr w:type="spellStart"/>
      <w:r w:rsidRPr="000843C4">
        <w:rPr>
          <w:rFonts w:ascii="Tahoma" w:hAnsi="Tahoma" w:cs="Tahoma"/>
        </w:rPr>
        <w:t>deber</w:t>
      </w:r>
      <w:r w:rsidR="005E1412">
        <w:rPr>
          <w:rFonts w:ascii="Tahoma" w:hAnsi="Tahoma" w:cs="Tahoma"/>
        </w:rPr>
        <w:t>an</w:t>
      </w:r>
      <w:proofErr w:type="spellEnd"/>
      <w:r w:rsidRPr="000843C4">
        <w:rPr>
          <w:rFonts w:ascii="Tahoma" w:hAnsi="Tahoma" w:cs="Tahoma"/>
        </w:rPr>
        <w:t xml:space="preserve"> también responsabilizarse por la implementación de buenas prácticas para la manipulación de los equipos que contienen PCB en concentraciones mayores o iguales a 50 ppm. </w:t>
      </w:r>
    </w:p>
    <w:p w14:paraId="5887CDF6" w14:textId="77777777" w:rsidR="007D1879" w:rsidRPr="00E02B02" w:rsidRDefault="007D1879" w:rsidP="007D1879">
      <w:pPr>
        <w:jc w:val="both"/>
        <w:rPr>
          <w:rFonts w:ascii="Tahoma" w:hAnsi="Tahoma" w:cs="Tahoma"/>
          <w:b/>
          <w:i/>
        </w:rPr>
      </w:pPr>
      <w:r w:rsidRPr="00E02B02">
        <w:rPr>
          <w:rFonts w:ascii="Tahoma" w:hAnsi="Tahoma" w:cs="Tahoma"/>
          <w:b/>
          <w:i/>
        </w:rPr>
        <w:t>Uso de equipos que contienen PCB</w:t>
      </w:r>
    </w:p>
    <w:p w14:paraId="6CF547CE" w14:textId="37780BA8" w:rsidR="007D1879" w:rsidRPr="000843C4" w:rsidRDefault="005E1412" w:rsidP="007D1879">
      <w:pPr>
        <w:jc w:val="both"/>
        <w:rPr>
          <w:rFonts w:ascii="Tahoma" w:hAnsi="Tahoma" w:cs="Tahoma"/>
        </w:rPr>
      </w:pPr>
      <w:r>
        <w:rPr>
          <w:rFonts w:ascii="Tahoma" w:hAnsi="Tahoma" w:cs="Tahoma"/>
        </w:rPr>
        <w:t>D</w:t>
      </w:r>
      <w:r w:rsidR="007D1879" w:rsidRPr="000843C4">
        <w:rPr>
          <w:rFonts w:ascii="Tahoma" w:hAnsi="Tahoma" w:cs="Tahoma"/>
        </w:rPr>
        <w:t>e acuerdo al Convenio de Estocolmo sobre los Contaminantes Orgánicos Persistentes, es posible mantener en uso equipos que contengan PCB hasta el año 2025 y eliminar los PCB hasta el 2028. En tal sentido, es necesario establecer las condiciones para que este uso no genere riesgos a los trabajadores y el ambiente, evitando la exposición laboral y la pérdida de PCB por manipulación inadecuada de los aceites, en operaciones de limpieza, mantenimiento, reparación, etc., que pueden llevar a liberaciones involuntarias.</w:t>
      </w:r>
    </w:p>
    <w:p w14:paraId="18D0AA31" w14:textId="1D5218FB" w:rsidR="007D1879" w:rsidRPr="000843C4" w:rsidRDefault="007D1879" w:rsidP="007D1879">
      <w:pPr>
        <w:jc w:val="both"/>
        <w:rPr>
          <w:rFonts w:ascii="Tahoma" w:hAnsi="Tahoma" w:cs="Tahoma"/>
        </w:rPr>
      </w:pPr>
      <w:r w:rsidRPr="000843C4">
        <w:rPr>
          <w:rFonts w:ascii="Tahoma" w:hAnsi="Tahoma" w:cs="Tahoma"/>
        </w:rPr>
        <w:t xml:space="preserve">El etiquetado de las existencias y residuos con PCB es vital para tomar todas las precauciones y realizar un adecuado manejo de estos equipos, siendo un aspecto de seguridad básico de cualquier sistema de GAR. </w:t>
      </w:r>
    </w:p>
    <w:p w14:paraId="181DD320" w14:textId="77777777" w:rsidR="007D1879" w:rsidRPr="00E02B02" w:rsidRDefault="007D1879" w:rsidP="007D1879">
      <w:pPr>
        <w:jc w:val="both"/>
        <w:rPr>
          <w:rFonts w:ascii="Tahoma" w:hAnsi="Tahoma" w:cs="Tahoma"/>
          <w:b/>
          <w:i/>
        </w:rPr>
      </w:pPr>
      <w:r w:rsidRPr="00E02B02">
        <w:rPr>
          <w:rFonts w:ascii="Tahoma" w:hAnsi="Tahoma" w:cs="Tahoma"/>
          <w:b/>
          <w:i/>
        </w:rPr>
        <w:t>Prevención de pérdidas y derrames</w:t>
      </w:r>
    </w:p>
    <w:p w14:paraId="4B392461" w14:textId="1FBF762B" w:rsidR="007D1879" w:rsidRPr="000843C4" w:rsidRDefault="007D1879" w:rsidP="007D1879">
      <w:pPr>
        <w:jc w:val="both"/>
        <w:rPr>
          <w:rFonts w:ascii="Tahoma" w:hAnsi="Tahoma" w:cs="Tahoma"/>
        </w:rPr>
      </w:pPr>
      <w:r w:rsidRPr="000843C4">
        <w:rPr>
          <w:rFonts w:ascii="Tahoma" w:hAnsi="Tahoma" w:cs="Tahoma"/>
        </w:rPr>
        <w:t>Para la prevención de pérdidas y derrames se debe implementar las siguientes medidas:</w:t>
      </w:r>
    </w:p>
    <w:p w14:paraId="6A356817" w14:textId="096E8A77"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 xml:space="preserve">Verificar en forma periódica y documentar en forma visual, el estado de cada equipo. En particular debe observarse la presencia de derrame de aceite de las válvulas, grifos, juntas de aisladores, junta de tapa, visor de nivel, tanque de expansión y en general en la estructura del equipo. En caso de observarse pérdidas, se evaluará la posible afectación del entorno en función de la misma para establecer la prioridad de mantenimiento. En caso se observe sólo mancha de aceite, juntas resecas sin evidencia de pérdida, se deja constancia y se verifica en la próxima inspección el avance de dicho problema. En caso se observe aceite libre, goteo del mismo fuera del equipo, o cualquier otra pérdida </w:t>
      </w:r>
      <w:r w:rsidRPr="000843C4">
        <w:rPr>
          <w:rFonts w:ascii="Tahoma" w:hAnsi="Tahoma" w:cs="Tahoma"/>
        </w:rPr>
        <w:lastRenderedPageBreak/>
        <w:t>no controlada, se debe proceder a la coordinación de una operación de mantenimiento que resuelva la pérdida.</w:t>
      </w:r>
    </w:p>
    <w:p w14:paraId="1DE725CE" w14:textId="77777777"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 xml:space="preserve">Recolectar los residuos y el material afectado, considerando todos los residuales que sean recolectados con contenido de PCB, debiendo ser almacenados en depósito de PCB para su caracterización analítica y eliminación. </w:t>
      </w:r>
    </w:p>
    <w:p w14:paraId="47A21572" w14:textId="77777777"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 xml:space="preserve">Proveer de material absorbente y elementos de contención de derrames de volumen suficiente. </w:t>
      </w:r>
    </w:p>
    <w:p w14:paraId="301D8670" w14:textId="77777777"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Colocar los equipos sobre bateas o bandejas de contención con capacidad suficiente, de tal forma de recolectar los líquidos que puedan derramarse.</w:t>
      </w:r>
    </w:p>
    <w:p w14:paraId="77BB5039" w14:textId="1363F577"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 xml:space="preserve">En aquellos equipos instalados en interiores o lugares de escasa ventilación, se recomienda realizar controles ambientales laborales, según normativa de referencia, (norma NIOSH  5503 o equivalente). </w:t>
      </w:r>
      <w:r w:rsidR="005E1412">
        <w:rPr>
          <w:rFonts w:ascii="Tahoma" w:hAnsi="Tahoma" w:cs="Tahoma"/>
        </w:rPr>
        <w:t>Asimismo, s</w:t>
      </w:r>
      <w:r w:rsidRPr="000843C4">
        <w:rPr>
          <w:rFonts w:ascii="Tahoma" w:hAnsi="Tahoma" w:cs="Tahoma"/>
        </w:rPr>
        <w:t>e recomienda una frecuencia anual y tomar las medidas de higiene necesarias, de acuerdo a los niveles que sean detectados y las recomendaciones que realice el profesional higienista.</w:t>
      </w:r>
    </w:p>
    <w:p w14:paraId="68019D3B" w14:textId="77777777"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Capacitar al personal, de acuerdo a los riesgos que conlleva la manipulación de PCB, así como los otros riesgos asociados, como el eléctrico, riesgos generales de seguridad e higiene. La capacitación también debe considerar el plan de emergencias y contingencias.</w:t>
      </w:r>
    </w:p>
    <w:p w14:paraId="20F9CA76" w14:textId="756C86D2" w:rsidR="007D1879" w:rsidRPr="000843C4" w:rsidRDefault="007D1879" w:rsidP="00782F1C">
      <w:pPr>
        <w:numPr>
          <w:ilvl w:val="0"/>
          <w:numId w:val="22"/>
        </w:numPr>
        <w:ind w:left="709" w:hanging="283"/>
        <w:jc w:val="both"/>
        <w:rPr>
          <w:rFonts w:ascii="Tahoma" w:hAnsi="Tahoma" w:cs="Tahoma"/>
        </w:rPr>
      </w:pPr>
      <w:r w:rsidRPr="000843C4">
        <w:rPr>
          <w:rFonts w:ascii="Tahoma" w:hAnsi="Tahoma" w:cs="Tahoma"/>
        </w:rPr>
        <w:t>Se debe proveer Equipos de Protección Personal (EPP) al personal que realice operaciones que involucren PCB, los que se describen a continuación:</w:t>
      </w:r>
    </w:p>
    <w:p w14:paraId="29D8C52B" w14:textId="77777777" w:rsidR="007D1879" w:rsidRPr="00E02B02" w:rsidRDefault="007D1879" w:rsidP="007D1879">
      <w:pPr>
        <w:jc w:val="both"/>
        <w:rPr>
          <w:rFonts w:ascii="Tahoma" w:hAnsi="Tahoma" w:cs="Tahoma"/>
          <w:b/>
          <w:i/>
        </w:rPr>
      </w:pPr>
      <w:r w:rsidRPr="00E02B02">
        <w:rPr>
          <w:rFonts w:ascii="Tahoma" w:hAnsi="Tahoma" w:cs="Tahoma"/>
          <w:b/>
          <w:i/>
          <w:noProof/>
        </w:rPr>
        <w:drawing>
          <wp:anchor distT="0" distB="0" distL="114300" distR="114300" simplePos="0" relativeHeight="251684864" behindDoc="1" locked="0" layoutInCell="1" allowOverlap="1" wp14:anchorId="7CC7B9B9" wp14:editId="5689418D">
            <wp:simplePos x="0" y="0"/>
            <wp:positionH relativeFrom="column">
              <wp:posOffset>4469553</wp:posOffset>
            </wp:positionH>
            <wp:positionV relativeFrom="paragraph">
              <wp:posOffset>162630</wp:posOffset>
            </wp:positionV>
            <wp:extent cx="826770" cy="2085975"/>
            <wp:effectExtent l="0" t="0" r="0" b="9525"/>
            <wp:wrapTight wrapText="bothSides">
              <wp:wrapPolygon edited="0">
                <wp:start x="0" y="0"/>
                <wp:lineTo x="0" y="21501"/>
                <wp:lineTo x="20903" y="21501"/>
                <wp:lineTo x="20903"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826770" cy="2085975"/>
                    </a:xfrm>
                    <a:prstGeom prst="rect">
                      <a:avLst/>
                    </a:prstGeom>
                    <a:ln>
                      <a:noFill/>
                    </a:ln>
                    <a:extLst>
                      <a:ext uri="{53640926-AAD7-44D8-BBD7-CCE9431645EC}">
                        <a14:shadowObscured xmlns:a14="http://schemas.microsoft.com/office/drawing/2010/main"/>
                      </a:ext>
                    </a:extLst>
                  </pic:spPr>
                </pic:pic>
              </a:graphicData>
            </a:graphic>
          </wp:anchor>
        </w:drawing>
      </w:r>
      <w:r w:rsidRPr="00E02B02">
        <w:rPr>
          <w:rFonts w:ascii="Tahoma" w:hAnsi="Tahoma" w:cs="Tahoma"/>
          <w:b/>
          <w:i/>
        </w:rPr>
        <w:t>Ropa de Trabajo y Equipos de Protección Personal</w:t>
      </w:r>
    </w:p>
    <w:p w14:paraId="7C10D437" w14:textId="77777777" w:rsidR="007D1879" w:rsidRPr="000843C4" w:rsidRDefault="007D1879" w:rsidP="007D1879">
      <w:pPr>
        <w:jc w:val="both"/>
        <w:rPr>
          <w:rFonts w:ascii="Tahoma" w:hAnsi="Tahoma" w:cs="Tahoma"/>
        </w:rPr>
      </w:pPr>
      <w:r w:rsidRPr="000843C4">
        <w:rPr>
          <w:rFonts w:ascii="Tahoma" w:hAnsi="Tahoma" w:cs="Tahoma"/>
        </w:rPr>
        <w:t xml:space="preserve">Se debe usar ropa tipo overol y equipos de protección individual como: casco, guantes, lentes y botas de seguridad, y otros necesarios según los riesgos que se presentan en la actividad que se desarrolle. La vestimenta y los EPP deben ser resistentes a los químicos, específicamente impermeable a los PCB (ejemplo, se usan overoles de </w:t>
      </w:r>
      <w:proofErr w:type="spellStart"/>
      <w:r w:rsidRPr="000843C4">
        <w:rPr>
          <w:rFonts w:ascii="Tahoma" w:hAnsi="Tahoma" w:cs="Tahoma"/>
        </w:rPr>
        <w:t>Tyvek</w:t>
      </w:r>
      <w:proofErr w:type="spellEnd"/>
      <w:r w:rsidRPr="000843C4">
        <w:rPr>
          <w:rFonts w:ascii="Tahoma" w:hAnsi="Tahoma" w:cs="Tahoma"/>
        </w:rPr>
        <w:t xml:space="preserve">). </w:t>
      </w:r>
    </w:p>
    <w:p w14:paraId="2CAA3AC4" w14:textId="77777777" w:rsidR="007D1879" w:rsidRPr="000843C4" w:rsidRDefault="007D1879" w:rsidP="007D1879">
      <w:pPr>
        <w:jc w:val="both"/>
        <w:rPr>
          <w:rFonts w:ascii="Tahoma" w:hAnsi="Tahoma" w:cs="Tahoma"/>
        </w:rPr>
      </w:pPr>
      <w:r w:rsidRPr="000843C4">
        <w:rPr>
          <w:rFonts w:ascii="Tahoma" w:hAnsi="Tahoma" w:cs="Tahoma"/>
        </w:rPr>
        <w:t>El trabajador debe vestir ropa de trabajo limpia antes de comenzar a trabajar. Si la ropa ha tenido contacto con los PCB debe ser desechada.</w:t>
      </w:r>
    </w:p>
    <w:p w14:paraId="199D438D" w14:textId="247AF027" w:rsidR="007D1879" w:rsidRPr="000843C4" w:rsidRDefault="00A072F1" w:rsidP="007D1879">
      <w:pPr>
        <w:jc w:val="both"/>
        <w:rPr>
          <w:rFonts w:ascii="Tahoma" w:hAnsi="Tahoma" w:cs="Tahoma"/>
        </w:rPr>
      </w:pPr>
      <w:r w:rsidRPr="000843C4">
        <w:rPr>
          <w:rFonts w:ascii="Tahoma" w:hAnsi="Tahoma" w:cs="Tahoma"/>
          <w:noProof/>
        </w:rPr>
        <mc:AlternateContent>
          <mc:Choice Requires="wpg">
            <w:drawing>
              <wp:anchor distT="0" distB="0" distL="114300" distR="114300" simplePos="0" relativeHeight="251694080" behindDoc="0" locked="0" layoutInCell="1" allowOverlap="1" wp14:anchorId="1B5BDE43" wp14:editId="6AA49357">
                <wp:simplePos x="0" y="0"/>
                <wp:positionH relativeFrom="column">
                  <wp:posOffset>-41910</wp:posOffset>
                </wp:positionH>
                <wp:positionV relativeFrom="paragraph">
                  <wp:posOffset>287655</wp:posOffset>
                </wp:positionV>
                <wp:extent cx="1013460" cy="1506220"/>
                <wp:effectExtent l="0" t="0" r="0" b="0"/>
                <wp:wrapSquare wrapText="bothSides"/>
                <wp:docPr id="77" name="Grupo 77"/>
                <wp:cNvGraphicFramePr/>
                <a:graphic xmlns:a="http://schemas.openxmlformats.org/drawingml/2006/main">
                  <a:graphicData uri="http://schemas.microsoft.com/office/word/2010/wordprocessingGroup">
                    <wpg:wgp>
                      <wpg:cNvGrpSpPr/>
                      <wpg:grpSpPr>
                        <a:xfrm>
                          <a:off x="0" y="0"/>
                          <a:ext cx="1013460" cy="1506220"/>
                          <a:chOff x="0" y="0"/>
                          <a:chExt cx="1013460" cy="1506220"/>
                        </a:xfrm>
                      </wpg:grpSpPr>
                      <pic:pic xmlns:pic="http://schemas.openxmlformats.org/drawingml/2006/picture">
                        <pic:nvPicPr>
                          <pic:cNvPr id="32" name="Imagen 32"/>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257175" y="0"/>
                            <a:ext cx="665480" cy="1340485"/>
                          </a:xfrm>
                          <a:prstGeom prst="rect">
                            <a:avLst/>
                          </a:prstGeom>
                        </pic:spPr>
                      </pic:pic>
                      <wps:wsp>
                        <wps:cNvPr id="36" name="Cuadro de texto 36"/>
                        <wps:cNvSpPr txBox="1"/>
                        <wps:spPr>
                          <a:xfrm>
                            <a:off x="0" y="1238250"/>
                            <a:ext cx="1013460" cy="267970"/>
                          </a:xfrm>
                          <a:prstGeom prst="rect">
                            <a:avLst/>
                          </a:prstGeom>
                          <a:solidFill>
                            <a:schemeClr val="lt1"/>
                          </a:solidFill>
                          <a:ln w="6350">
                            <a:noFill/>
                          </a:ln>
                        </wps:spPr>
                        <wps:txbx>
                          <w:txbxContent>
                            <w:p w14:paraId="7E84327C" w14:textId="77777777" w:rsidR="00303317" w:rsidRPr="006F35FF" w:rsidRDefault="00303317" w:rsidP="007D1879">
                              <w:pPr>
                                <w:rPr>
                                  <w:sz w:val="18"/>
                                </w:rPr>
                              </w:pPr>
                              <w:r w:rsidRPr="006F35FF">
                                <w:rPr>
                                  <w:sz w:val="18"/>
                                </w:rPr>
                                <w:t xml:space="preserve">Guantes de </w:t>
                              </w:r>
                              <w:r w:rsidRPr="006F35FF">
                                <w:rPr>
                                  <w:sz w:val="18"/>
                                </w:rPr>
                                <w:t>viton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BDE43" id="Grupo 77" o:spid="_x0000_s1063" style="position:absolute;left:0;text-align:left;margin-left:-3.3pt;margin-top:22.65pt;width:79.8pt;height:118.6pt;z-index:251694080;mso-position-horizontal-relative:text;mso-position-vertical-relative:text" coordsize="10134,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AVWCAwAAIwgAAA4AAABkcnMvZTJvRG9jLnhtbJxV227bOBB9L9B/&#10;IPjeyPI1FeIUrtMEAYLW2HTRZ5qiLKISyZKU7fTr95CSHMfOopcHy0NyODxz5gx59WFfV2QrrJNa&#10;zWl6MaBEKK5zqTZz+u/X23eXlDjPVM4qrcScPglHP1y/fXO1M5kY6lJXubAEQZTLdmZOS+9NliSO&#10;l6Jm7kIbobBYaFszj6HdJLllO0Svq2Q4GEyTnba5sZoL5zB70y7S6xi/KAT3X4rCCU+qOQU2H782&#10;ftfhm1xfsWxjmSkl72Cwv0BRM6lw6CHUDfOMNFaehaolt9rpwl9wXSe6KCQXMQdkkw5OsrmzujEx&#10;l02225gDTaD2hKe/Dss/b1eWyHxOZzNKFKtRozvbGE0wBjk7s8ngc2fNo1nZbmLTjkK++8LW4R+Z&#10;kH2k9elAq9h7wjGZDtLReAr2OdbSyWA6HHbE8xLVOdvHy0+/2Jn0BycB3wGOkTzDr+MJ1hlPv9YT&#10;dvnGCtoFqX8rRs3s98a8Q0kN83ItK+mfojxRvABKbVeSr2w7eKZ8NOwpv6/ZRiiCCVAcdgSndgsL&#10;KT1o/t0RpZclUxuxcAbCBpfBO3npHocvzltX0tzKqgplCnaXGZrgRESvkNMK9EbzphbKtx1nRYUk&#10;tXKlNI4Sm4l6LSAge5+nqDG63UNEaF9ZBXwsc94Kz8tgFsDxD7AH3EcLEfQzzpCRg9zCjhOBDSez&#10;dDah5Fxl0+lkfNmLbDQejC8nkZ7nEMY6fyd0TYIBvMCB+rCMbR9ch6h36WhtQUR0wBS6AbeU6xnE&#10;6IzDP2rEx5IZAQgh7JEqpr0qlg3LrSa5IB69pMloGjLqvEM/Er//qEOH9fP/wxpoCa03HF0OJ13r&#10;vdqcw+ns/Sw6HDoM8vsT2lBUXcm811u8x8WysmTLcANXvpXsiVelyG5OpyNgC/VQOmxvJVIplCJk&#10;3GYWLL9f7+ONlY77tNc6fwIbVqOsyNUZfiuB+oE5v2IWFzom8Uj5L/gUlcZhurMoKbX9+dp88Ed5&#10;sUrJDg/EnLofDQs3Q3WvUPj36XiMsD4OxpMZ7jRij1fWxyuqqZcaDKBDgC6awd9XvVlYXX/DW7YI&#10;p2KJKY6z59T35tK3zxbeQi4Wi+jUXjgP6tHgmkojeaFaX/ffmDWdzIN0Puteamdqb31b2heN14WM&#10;rRCIblnt+IfsoxVfIlgvnrrjcfR6ftuv/wMAAP//AwBQSwMECgAAAAAAAAAhADMohXF2CwAAdgsA&#10;ABUAAABkcnMvbWVkaWEvaW1hZ2UxLmpwZWf/2P/gABBKRklGAAEBAQBgAGAAAP/bAEMACAYGBwYF&#10;CAcHBwkJCAoMFA0MCwsMGRITDxQdGh8eHRocHCAkLicgIiwjHBwoNyksMDE0NDQfJzk9ODI8LjM0&#10;Mv/bAEMBCQkJDAsMGA0NGDIhHCEyMjIyMjIyMjIyMjIyMjIyMjIyMjIyMjIyMjIyMjIyMjIyMjIy&#10;MjIyMjIyMjIyMjIyMv/AABEIAI0A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8t8R/GrTvD/i46ObFp7WBxHd3ayf6tv4tq4529+Rzk&#10;UAepV5V8VPiFf+HL6LStKuktJvs7XMtwY1kP8W1AGyBkjkkdxXn3xT8d66/je9tdO1a8tLOyYQol&#10;tM0YJAG4naeTnP4Yrg/EHiC98TX8l/fSK1y0UcbsBjcVULn6kDJ9zQhM63xV8Rr3xLp+lfbixI01&#10;3dIWKKZ/NeMPgeyA49zXffD/AOJsGmfDWCfWjd3lxBczW0aQjzJXjRVcsdxHChwOvTFfPcAcrKGz&#10;+7TaPoWJ/rWlaXVx/Y0tvGzBI2lbAPTeIw357BTA+v8Awv4o03xfoqappbuYSxR0kGHjcYyrAE88&#10;g9e4rarxn9nVm/4RnWUJ4F6px9UH+FezUhhRRRQB4Dq/xg1yy+JDxJNENEgvvsr2/lqQyBtjPuxn&#10;PVhzjp+PlPii5Goa1q98oKi4vJpQCem5yf60uts8v2q5JJdrl2J9Tkmqcm6awd3OWdsk+9Owrj7q&#10;6l1Ay3c7l5ZW3Mx7ms+3U7Jiexq1Dxp/4CmWkfmW87Z6ZNAie0hEtpet/Ekan8NwqfQ086LUogMk&#10;W7OB9CKueE7eO71KS3ldVjmiMZBOCcjgj6HFTaJAuja/dpeMFUwyQMCOpIIpoR6p+zozfZ/EcRJ2&#10;rJbsB7kSf4Cvca8N/Z7IS68SxdyLdgf+/n+NekeNvF//AAjNnDFaRJcapdEi3hc4VQOWdz2Ufr+Z&#10;EldDqqK8V8FfGm+1TUbqy1nTln2IZIpdPQ54IBBVj0565/DmigZ4zqSb9NmYc4uWDD65x/Wq5ib+&#10;zlUDkn+labTQx21zEyBpTcM3PTjIH86rW8TS22FUnb1NXYgzmUJbeWOCWp0VubeymBOeOtXpLFPs&#10;kUhmHmNKV8vHQY65+tbGoaKkPhya5W4RnVFJQdTzRYLnK2oYFpEJDIRitedLm80641OZ0VYdql26&#10;yMegHqf8KoaRF9oneAY3yFQoP45pdfvd5isIWPkw8AA9W7ml0H1PTvgTrENjquuy3cqQ2y2QllkY&#10;4HyMOf8Ax81znxE8W3Gq6nd3jFo2uVCRoTzFAPup9T1PuTUel6GNI0tr69IBCfLEP426jPsDj8q5&#10;yy0678WeLrLS0ZjNe3AQtjO1c5ZsegGT+FLYNz3D4B+Ef7P0CbxHdx/6TqGY4M/wwg8/99MPyUet&#10;Feu2VpBp9jb2dtGI7e3jWKJB0VVGAPyFFIo+OPEmdO8Va1aBQBFfTIAOgw5FULS8lEjZY7W6jtXQ&#10;fFG0Nn8TNdhbb81x5vH+2of/ANmrlQ3ljA6mqTIZq3sv7qPkAKM01ryU2DruJV0IPNZxLSkDJPtW&#10;jexJb6VGv8RHSncRQs5Wimd0JDbeCKsaFCLjWxPMR5dt+9Yn17fr/KsrzdhJzyeKtSNJYLJbkFJC&#10;cyg8EH0PuP55qUWdD4i8R/alWJH+VfSvSfgB4TM1xdeLbuI4UG2s9w6n+Nx/6DkerCvMPAvgfU/H&#10;uuLa24MdlEQ11ckfLEv9WPOB/QE19f6Vpdnoul22m2EKw2ttGI40HYD+ZPUnuTQ2CVi5RRRSGfNX&#10;x80n7H43t9RVCI761Us3q6fKf/HdleV7WLYxXvn7RKK1joDfxCWYD6YT/CvErWIM3QU0Sx9lasxz&#10;jpUOryPwp7dK6vTrVWtJHIHArmNaVftGMcVbVkSndlrQdD2Iur3+FiT5oYz1c/3j7fz+nXHvA9/d&#10;SzkjLyszk9s85rptTvt2mAAnBHFcqjASFSCQwwQDipeiKTuz6s+C624+FukvBAkRcymTaMF2EjLu&#10;PqcAfpXf15X8BJJB4GubWUnMN65QE9FZVI/XdXqlSUFFFFAHiP7Q7gQeHl9XnP6R14pbHnIr1r9o&#10;idjq2h25PypBI4HuWAP/AKCK8m06byZWlH3o0LJ7N2P4dfwpp2JerOws7dotOkE0kcT/ANx5FVvx&#10;BORXHaqjtfCED5y2ACccnpXSWrM2k7Q6As2SXcLn8TXL3KSR6lAHZDllxsdWGM+xNVN2Jih9+zxw&#10;RwuMMqgEZzzis4xujIzAAONy8jp0q3cM0sSZOWC5+oqtMfmg/wBz+pqL3NLWPoX4B3HmWmsxZ+75&#10;DY/B817JXhP7PU2bnW4j1McTD8C3+Ne7UAFFFFAHzp+0NKT4s0uI9Fsd35u3+FeSwSbWz+leqftC&#10;n/ittOH/AFDl/wDRkleSxthqZL0OljuIPsCh3mTnkKob+orEubiI38bRq4jiI+9jc3Oc1MJSLYKT&#10;WZMf3xNOQIuXeUis3HG6LP8A481VJ5hLKhVAqqu3ArQ1AD+zdOf/AKZsv5H/AOvWQTk1LQ0z3b9n&#10;r/kKat/1wX/0Kvfq8A/Z5B/tPVD624/9CFe/0AgooooGfNX7QcgPjuyQdV05M/jJJXl+nrbySuLg&#10;ygbCU8sZyR6+2M816P8AH2VX+IiqrAmOxiVh6HLH+RFcFo8Nm9u8k77XBJ3hiNoA6AA8k5qoK7Im&#10;9CaaC28iR4/tBTGYyU4Iw3J49QB+dYjcvXWRJa/ZXSO/kljjU4TcRjr90EkHOOhHPtmuUkx5zEY/&#10;AcH6VdRWJg7mhdAvotq/ZWZfz/8A1Vlr1rWY+ZoaAf8ALN+f1/xrK2ncMetZlnvnwFh8jVL9f+nR&#10;T/48K92rwj4EXF0+s6iqW+61a2XzZsfcYN8q59wW49q93oY0FFFFIZ8lfGK/g1L4janPbOXiTZDu&#10;wR8yKFb8iCK4uyNusTF3XeRt2shbHfcOmDxX1l4k+FHhbxNdy3lxbTWt3K26Se0k2Fz6lSCuffGa&#10;831/4GW+kwvdwa4Xh3YWOWzG4D3YMM/kKadmS02eTxNAt3NIZYijdN0eVGRk4BPQdKzLwRi7k8lw&#10;6E5BC4HPOMe3St240EK5X7R0OOE/+vXX+F/g6PEsaSf259m3Lux9k3/+zim5X0EonDeH4I9QuBps&#10;s6wrcyxxiRgSFJYDJAr3DSf2e9OhnEmq6zNcxjB8q3hEX1BYliR9ADW54V+Cnh7w5fW+oTXF1qF3&#10;btvTzSFiVgchggGcj3Jr0upKsUNH0XTtA06Ow0u0jtbZOiIOp9SepPueav0UUDCiiigD/9lQSwME&#10;FAAGAAgAAAAhADOgBQHgAAAACQEAAA8AAABkcnMvZG93bnJldi54bWxMj09rg0AUxO+FfoflFXpL&#10;1j9VgnUNIbQ9hUKTQuntRV9U4r4Vd6Pm23dzao7DDDO/ydez7sRIg20NKwiXAQji0lQt1wq+D++L&#10;FQjrkCvsDJOCK1lYF48POWaVmfiLxr2rhS9hm6GCxrk+k9KWDWm0S9MTe+9kBo3Oy6GW1YCTL9ed&#10;jIIglRpb9gsN9rRtqDzvL1rBx4TTJg7fxt35tL3+HpLPn11ISj0/zZtXEI5m9x+GG75Hh8IzHc2F&#10;Kys6BYs09UkFL0kM4uYnsf92VBCtogRkkcv7B8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WzAFVggMAACMIAAAOAAAAAAAAAAAAAAAAADwCAABkcnMvZTJvRG9j&#10;LnhtbFBLAQItAAoAAAAAAAAAIQAzKIVxdgsAAHYLAAAVAAAAAAAAAAAAAAAAAOoFAABkcnMvbWVk&#10;aWEvaW1hZ2UxLmpwZWdQSwECLQAUAAYACAAAACEAM6AFAeAAAAAJAQAADwAAAAAAAAAAAAAAAACT&#10;EQAAZHJzL2Rvd25yZXYueG1sUEsBAi0AFAAGAAgAAAAhAFhgsxu6AAAAIgEAABkAAAAAAAAAAAAA&#10;AAAAoBIAAGRycy9fcmVscy9lMm9Eb2MueG1sLnJlbHNQSwUGAAAAAAYABgB9AQAAkRMAAAAA&#10;">
                <v:shape id="Imagen 32" o:spid="_x0000_s1064" type="#_x0000_t75" style="position:absolute;left:2571;width:6655;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DoxQAAANsAAAAPAAAAZHJzL2Rvd25yZXYueG1sRI9Ba8JA&#10;FITvBf/D8gRvdWOEEqKrhNBCDwUbLT0/ss8kJvs2zW5N9Nd3C4Ueh5n5htnuJ9OJKw2usaxgtYxA&#10;EJdWN1wp+Di9PCYgnEfW2FkmBTdysN/NHraYajtyQdejr0SAsEtRQe19n0rpypoMuqXtiYN3toNB&#10;H+RQST3gGOCmk3EUPUmDDYeFGnvKayrb47dR4OJD9Za9r13+OVFS3L+eL2PbKrWYT9kGhKfJ/4f/&#10;2q9awTqG3y/hB8jdDwAAAP//AwBQSwECLQAUAAYACAAAACEA2+H2y+4AAACFAQAAEwAAAAAAAAAA&#10;AAAAAAAAAAAAW0NvbnRlbnRfVHlwZXNdLnhtbFBLAQItABQABgAIAAAAIQBa9CxbvwAAABUBAAAL&#10;AAAAAAAAAAAAAAAAAB8BAABfcmVscy8ucmVsc1BLAQItABQABgAIAAAAIQCgSKDoxQAAANsAAAAP&#10;AAAAAAAAAAAAAAAAAAcCAABkcnMvZG93bnJldi54bWxQSwUGAAAAAAMAAwC3AAAA+QIAAAAA&#10;">
                  <v:imagedata r:id="rId53" o:title=""/>
                </v:shape>
                <v:shape id="Cuadro de texto 36" o:spid="_x0000_s1065" type="#_x0000_t202" style="position:absolute;top:12382;width:1013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7E84327C" w14:textId="77777777" w:rsidR="00303317" w:rsidRPr="006F35FF" w:rsidRDefault="00303317" w:rsidP="007D1879">
                        <w:pPr>
                          <w:rPr>
                            <w:sz w:val="18"/>
                          </w:rPr>
                        </w:pPr>
                        <w:r w:rsidRPr="006F35FF">
                          <w:rPr>
                            <w:sz w:val="18"/>
                          </w:rPr>
                          <w:t xml:space="preserve">Guantes de </w:t>
                        </w:r>
                        <w:r w:rsidRPr="006F35FF">
                          <w:rPr>
                            <w:sz w:val="18"/>
                          </w:rPr>
                          <w:t>viton</w:t>
                        </w:r>
                      </w:p>
                    </w:txbxContent>
                  </v:textbox>
                </v:shape>
                <w10:wrap type="square"/>
              </v:group>
            </w:pict>
          </mc:Fallback>
        </mc:AlternateContent>
      </w:r>
    </w:p>
    <w:p w14:paraId="4135439A" w14:textId="5F7AA759" w:rsidR="007D1879" w:rsidRPr="000843C4" w:rsidRDefault="00A072F1" w:rsidP="007D1879">
      <w:pPr>
        <w:jc w:val="both"/>
        <w:rPr>
          <w:rFonts w:ascii="Tahoma" w:hAnsi="Tahoma" w:cs="Tahoma"/>
        </w:rPr>
      </w:pPr>
      <w:r w:rsidRPr="000843C4">
        <w:rPr>
          <w:rFonts w:ascii="Tahoma" w:hAnsi="Tahoma" w:cs="Tahoma"/>
          <w:noProof/>
        </w:rPr>
        <mc:AlternateContent>
          <mc:Choice Requires="wpg">
            <w:drawing>
              <wp:anchor distT="0" distB="0" distL="114300" distR="114300" simplePos="0" relativeHeight="251691008" behindDoc="0" locked="0" layoutInCell="1" allowOverlap="1" wp14:anchorId="7F72E12A" wp14:editId="46B557A2">
                <wp:simplePos x="0" y="0"/>
                <wp:positionH relativeFrom="column">
                  <wp:posOffset>977265</wp:posOffset>
                </wp:positionH>
                <wp:positionV relativeFrom="paragraph">
                  <wp:posOffset>192405</wp:posOffset>
                </wp:positionV>
                <wp:extent cx="1290320" cy="1201420"/>
                <wp:effectExtent l="0" t="0" r="5080" b="0"/>
                <wp:wrapSquare wrapText="bothSides"/>
                <wp:docPr id="76" name="Grupo 76"/>
                <wp:cNvGraphicFramePr/>
                <a:graphic xmlns:a="http://schemas.openxmlformats.org/drawingml/2006/main">
                  <a:graphicData uri="http://schemas.microsoft.com/office/word/2010/wordprocessingGroup">
                    <wpg:wgp>
                      <wpg:cNvGrpSpPr/>
                      <wpg:grpSpPr>
                        <a:xfrm>
                          <a:off x="0" y="0"/>
                          <a:ext cx="1290320" cy="1201420"/>
                          <a:chOff x="0" y="0"/>
                          <a:chExt cx="1290320" cy="1201420"/>
                        </a:xfrm>
                      </wpg:grpSpPr>
                      <pic:pic xmlns:pic="http://schemas.openxmlformats.org/drawingml/2006/picture">
                        <pic:nvPicPr>
                          <pic:cNvPr id="33" name="Imagen 33"/>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1290320" cy="953770"/>
                          </a:xfrm>
                          <a:prstGeom prst="rect">
                            <a:avLst/>
                          </a:prstGeom>
                        </pic:spPr>
                      </pic:pic>
                      <wps:wsp>
                        <wps:cNvPr id="37" name="Cuadro de texto 37"/>
                        <wps:cNvSpPr txBox="1"/>
                        <wps:spPr>
                          <a:xfrm>
                            <a:off x="123825" y="933450"/>
                            <a:ext cx="1062990" cy="267970"/>
                          </a:xfrm>
                          <a:prstGeom prst="rect">
                            <a:avLst/>
                          </a:prstGeom>
                          <a:solidFill>
                            <a:schemeClr val="lt1"/>
                          </a:solidFill>
                          <a:ln w="6350">
                            <a:noFill/>
                          </a:ln>
                        </wps:spPr>
                        <wps:txbx>
                          <w:txbxContent>
                            <w:p w14:paraId="5A405A5F" w14:textId="77777777" w:rsidR="00303317" w:rsidRPr="006F35FF" w:rsidRDefault="00303317" w:rsidP="007D1879">
                              <w:pPr>
                                <w:rPr>
                                  <w:sz w:val="18"/>
                                </w:rPr>
                              </w:pPr>
                              <w:r w:rsidRPr="006F35FF">
                                <w:rPr>
                                  <w:sz w:val="18"/>
                                </w:rPr>
                                <w:t xml:space="preserve">Guantes de </w:t>
                              </w:r>
                              <w:r>
                                <w:rPr>
                                  <w:sz w:val="18"/>
                                </w:rPr>
                                <w:t>nitrilo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72E12A" id="Grupo 76" o:spid="_x0000_s1066" style="position:absolute;left:0;text-align:left;margin-left:76.95pt;margin-top:15.15pt;width:101.6pt;height:94.6pt;z-index:251691008;mso-position-horizontal-relative:text;mso-position-vertical-relative:text" coordsize="12903,1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FO0t3AwAAIggAAA4AAABkcnMvZTJvRG9jLnhtbKRVXW8bKRR9X2n/&#10;A+K9GX+7HsWpvM4mihS11qZVnzHDeFAZYIGxnf76PTAzzodbdTf74PEFLpdzzz0XLj8ca0X2wnlp&#10;9JIOLwaUCM1NIfVuSb98vnn3nhIfmC6YMlos6aPw9MPV779dHmwuRqYyqhCOIIj2+cEuaRWCzbPM&#10;80rUzF8YKzQWS+NqFjB0u6xw7IDotcpGg8EsOxhXWGe48B6z1+0ivUrxy1Lw8KksvQhELSmwhfR1&#10;6buN3+zqkuU7x2wleQeDvQFFzaTGoadQ1yww0jh5FqqW3BlvynDBTZ2ZspRcpByQzXDwKptbZxqb&#10;ctnlh5090QRqX/H05rD8437jiCyWdD6jRLMaNbp1jTUEY5BzsLscPrfOPtiN6yZ27SjmeyxdHf+R&#10;CTkmWh9PtIpjIByTw9FiMB6BfY61IfKcYJCI5xWqc7aPV3/+YmfWH5xFfCc4VvIcv44nWGc8/VpP&#10;2BUaJ2gXpP5XMWrmvjX2HUpqWZBbqWR4TPJE8SIovd9IvnHt4Iny8bin/K5mO6EJJsBL3BGd2i0s&#10;pnRv+DdPtFlXTO/EylsIG1xG7+ylexq+OG+rpL2RSsUyRbvLDE3wSkQ/IKcV6LXhTS10aDvOCYUk&#10;jfaVtJ4Sl4t6KyAgd1cMUWN0e4CI0L5StVX2wYnAq3h+CRx/AXvEzfLTQgL9hDNm5CG3NwlsMR3P&#10;50lfJ5WAQufDrTA1iQagAgJKw3K2v/cdmN6lY7Q9PwEDnNgIuKB8Tx5GZ/T9px58qJgVgBDDPhPE&#10;vBfEumGFM6QQJKCNDBnPI5edd2xFEo5/mNhc/fxPCBuOxu9HU0rQeovxeDLtOu/Um4PZaLHoenM0&#10;my/+H3WoqVGy6OWWrnGxVo7sGS5gFVrFvvJSmhyWdDYGtlgTbeL2ViFKoxwx6za7aIXj9pgurOG0&#10;T31rikcw4gxKi1S85TcSdb5nPmyYw32OSbxR4RM+pTI4zHQWJZVx3380H/1RYqxScsD7sKT+74bF&#10;i0HdaRR/MZxMEDakwWQ6j/ebe76yfb6im3ptwAAaBOiSGf2D6s3SmfornrJVPBVLTHOcvaShN9eh&#10;fbXwFHKxWiWn9r651w8Wt9QwkRdV/Pn4lTnbST3K56Pp5Xam+Na3pX3VBFPK1A6R6JbVjn9IP1np&#10;IYL14qV7Pk5eT0/71T8AAAD//wMAUEsDBAoAAAAAAAAAIQD/l3Cc3Q0AAN0NAAAVAAAAZHJzL21l&#10;ZGlhL2ltYWdlMS5qcGVn/9j/4AAQSkZJRgABAQEAYABgAAD/2wBDAAgGBgcGBQgHBwcJCQgKDBQN&#10;DAsLDBkSEw8UHRofHh0aHBwgJC4nICIsIxwcKDcpLDAxNDQ0Hyc5PTgyPC4zNDL/2wBDAQkJCQwL&#10;DBgNDRgyIRwhMjIyMjIyMjIyMjIyMjIyMjIyMjIyMjIyMjIyMjIyMjIyMjIyMjIyMjIyMjIyMjIy&#10;MjL/wAARCABkAI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rE8W6q2i+F7+/j/1kceEI7MxCg/hnP4U0ruwpOyubXaqSavp76i2&#10;nrdRtdKPmjB5Ht9fauA+HHi99QkvrS8ui0cEH2gPK4OxQfmyfTkdfSvKtI8TXo8T2c80zvI90jsx&#10;Pcvkn9TXTHDe9JSexzPEvli4rc+oqK848d+PJ9C1mLTbN1UpGskrjBOTnCkH2GevORXd6XejUdKt&#10;L0DaLiFJQPTcAaxlTlGKk+ptGrGUnFdC5RRWbr+pDSNCvNQxkwRlgPfoP1NQld2Lbsrs0TVFdY09&#10;tR/s8XUf2vH+qzyfXHrXG+AvHE/iC9urC7+eRIvPSQADgEAg4/3lx+NeOWHiy5j8SW99JLJiO6WW&#10;TDfeAbJ/PmumOG1lGXQ5pYnRSitz6jpa8s+JXi260rWINOt55IlEAmPlsFLMWIGT1xx2r0Dw9qP9&#10;r+H7G/ypaeFWfb03dGH55rGVJxgpdzWNVSm49jTooorM1CiiigAooooAK4H4vTyQ+CdqMAJblEb3&#10;GGP8wK76vPPjEC3g6FQet4n/AKC9aUVeojKt/DZ5X4CvIrdfE4lwqvodwCzsAFYlVA/EkAVzmhus&#10;XibSpWRmRLyFm2jOQHH+cVo6MpshqTJMS01hLHtIxkHBI/TP4VS0z7PHqVnM4G5J42ye2GB716fL&#10;rI87m0ia/wAQtQXU/HeqzRjCpN5ec5+4Amfx25r0DVPG914etNC0qzlVTFp0DynbncxUcHPTgA/j&#10;XjrCaQPKqhw2WIJOT+NdP4smWTxTfJGhKwlIPl6L5aqmOSM/dpezjdJ9EHtJWbXU+gbrWfJ8JPrI&#10;UA/ZBcKp5GSuQPzNeaQeMLnxL4Z8S6ddyb5IrFrlH2gYCEFhx+H613mp2Df8K0msmLBotM29OcrH&#10;6fhXhfhqcR6nPC6lVubC6gIbo+6FyBwT3C1y0IRcZeR015yUolj4Xap/ZXjqzEkmyO53QNgfe3D5&#10;R/30FrjWdXu5ZAhRWclcjGATV/TZpdO1SyvnVQLedJQB1+Ug9fwqtthEYZFwxGSfWu3lSlc5Ob3b&#10;HXfE3UI9S8S2NzDG6xPptu0W4/fVgWz+G7H1Br2P4YuW8A6fkg43j/x8n+teB61D9ovoXMz4WwsQ&#10;q4zx9li9x6n9a9z+E7A+CI1B5SZ1PP0P9a5K8bUUdVCV6zO4ooorhO4KKKKAGu+yNnIJCjPA5rkN&#10;L+IFlqE6rLD5ELHCy+ZuA/3uBj9a7GvDfHVgPDfi1jBlbW+XzlXsrE/MB+PP410YeEJtxkc+IlOC&#10;UonuIIIyK4D4uCJvDNokpwrXY5zjHyN3wf5Gp/h54hF/YnTppd0sIzCSc5T0/D+RHpTfinHHcaBa&#10;QMV8xroMobocK2fwyRTp03CuosVSop0HJHjK6FMQzx3KISCBsyw2kYOTxnOfSmJoKPC0UpzvBAkB&#10;yPoRjj88/Ste2gks2CZcwMOFbnyz6VYCbMuoyucSD+TV7FkeRdnOW9hLDfJEUM4jdQyLwQM9cE5I&#10;x/kVai+0XuqNPIzFriXe0Zi+YMzZOD+J61sXEQaVZBwy9GHVff8Ax+vtU1mA2rWcyIFmE6MyfwuQ&#10;wyCM98Yz71MoqzaHFu6R71cRLNaSxMMq6FSMdcivmqxaS11yyuncmOKeORo1izkBhkE9+OOK+mT9&#10;3ivniNEjYyL88x+4SOFJ7gZOP/rV5+BV+ZM78c7crRzSaZNOy2zoYdy4MbHJxjknB4H1/WrcuhAq&#10;scOF2/KXY/ePoBjp+Ofr1rdt4ljLv/eGSx6n3P1/wp3lliJGGM8IvoO5/GvSskefdmJLo02Eea5R&#10;ykao2/KAKqhVwcHGAAMEdq9k+EzRnwlMsRyqXbrn1+VD+PWvK7i3kvXIO7yV6Rjjef8ACvWvhhHF&#10;D4XljjGGW6YOR0J2ryPbGB+FceMVqWh14Nt1dTs3dURmZgqqMkk8AVx998QbO0vBHHAZod4XzA+C&#10;ef4Vxz+lUPiL4i+zxLpdvJgthpyPT+Ffx6/l61y/w50/+3/FEl7cfNb6eAyr2MhPy/lgn6gVy06M&#10;VT9pM6qlaTqKnA9oHSilorkOsK4b4oeHG1zw39ogjD3NkTKoz1T+IfkAfwruaTFVGTjJNEzipRsz&#10;528PX1xZXUN5bNIJAcjj7p/ngjg565rsvEmrnxDLauYzEsMeNh5+Y43HPpwPyrl/Gejz+EfEcgt4&#10;yun3LGSBscAd1/An8sHvUVnrG8DLZzXrxcKlp9TyGpU7wexqSWoKY61U2lCasJdq4zke9RSMGPv+&#10;tbJmTISBxgZx29vSprI+Tq1hNFG0rpcRssY6v8wwPrVWSTaOKs+H9914o0uKMZP2qNiPZWBP6A1N&#10;SVosqEbyR7wfu18/xhX3uw2liSV9Pb+lfQPavn3UMWmsXtqCMQ3EkY/4CxH9K4MDKzZ3Y2N0mSAf&#10;3u/Jp4QyNzUMb7hk1ajYKcfnXp3uedYnS1Hl46Vt+Htcfw/bXiLGZfNXdGueFcd/pj+QrBe8WMZz&#10;9KzL3WdinDbaxnFSVpbGsW4u8dyvrlzNc3EtzcNIZHY5OOuepPf8vTFew/Dvw43h3wvEk0ey7uD5&#10;0wI5XPRfwHb1Jrzb4f6LP4n8RpeXcJaws23uxHyu/VV/PBPsPevdhXDi6qb5EdmEpNe+xaKKK4ju&#10;CiiigChq+j2WuafJZX8Ilhcfip7EHsa+e/Fnhm/8G6p5bZks5CTDPjhh6exHcV9J1Q1nSLTW9Mms&#10;L2MPFKpGcAlTjhhnuK2pVXTfkY1aSqLzPm2HUW2KWLKOoYCrcWq5IRzknpt/i+nv/s/iKxLrdpV/&#10;JbLI6+TIyYKA5wcc56fSpRGl7b+b5Yt3PUhtyN9QOVPvzXrxlc8mUbG5JeI6ghgw9RXT/DGxN74u&#10;N2Q3l2cLOGB43N8oB/Asfwrzd1vIclkYrn756H6kcZ9+h9j19h+DVo8en6ndSDBkkSMD/dBP/s1c&#10;+KbUGb4VJzR6fXhvxCsxpvjW4YBRHcos6gds8HPvuVj+Ne515J8Z4W83SZo0+YrKrH2BUj+Zrhwz&#10;aqKx3YlJ09TikvERMswA9ahk1XDFUO3bwSf4fY+re3Qd81iJHeTYbBVP7+cAfQnj8fyz1qV1jsIB&#10;IsQmYcBmICL/ALqnk/U9a9dXSPIdmy1PqLeWSu4qOrEE/ma1vBfhK78Y6lul3RafE376UDr/ALK+&#10;5/Tr6A4Gk2/9u61aWTzSFbmdEJ2AFckDIHQ9a+oNN0610qwhsrOFYoIl2qqjH4n3PUmuPE1nHRHZ&#10;hqKk7voGnadaaVYx2dlAsNvEMKij/OT71boorzT0gooooAKKKKACiig9KAPnHxraWx8Z6qN4ST7Q&#10;7ZOe/PasqG3jOTdrKsacAwzIF/HJBr1TWPh1qupaxd3gmsys0rON7tkAnOPumi3+FLkobm7hBHUK&#10;pcD6ZxzXqQr04xV2eXOjUlJ2R5zFaWMZD2k16mf4lQyKfrgEfrXo/wAMdQIvruyMoZJIxInIALA4&#10;Py9QcHn6V0Fv8OtDhVQyzOQOfmC5/wC+QK3rDRNN0wg2lpHGwGN+Mtj6nmsq2KhODijWjhZwmpM0&#10;K8p+Jd95mtw2wmVY4YeejFHYk/dzkkjbx/OvVqzNQ8P6XqhZryzR3YYLqSjH/gSkGuWhUVOfMzpr&#10;03Uhyo+fJrTT2zJdTXrkdWddg/DIAqjNbquPsyyGN+S08qMv4AEmvdLz4c6LcIwj82JyPlJIcL+Y&#10;z+tc3P8ACq6Vv3FxauO+4sgJ+mD/ADr0Viqcup57wtSPQ5D4c2tsvjzT1Rw7KXJPJ6I3rX0HXm3h&#10;34f6po2u2l881pshbLBHYkjBGPuj1r0muHEyjKd4s7sNGUYWkgooornOgKKKKACiiigAooooAKTv&#10;RRQAtFFFABRRRQAUUUUAFFFFABRRRQAUUUUAf//ZUEsDBBQABgAIAAAAIQC0EVuk4QAAAAoBAAAP&#10;AAAAZHJzL2Rvd25yZXYueG1sTI/BasMwEETvhf6D2EJvjawIt41jOYTQ9hQKSQolt421sU0syViK&#10;7fx91VN7HPYx8zZfTaZlA/W+cVaBmCXAyJZON7ZS8HV4f3oF5gNaja2zpOBGHlbF/V2OmXaj3dGw&#10;DxWLJdZnqKAOocs492VNBv3MdWTj7ex6gyHGvuK6xzGWm5bPk+SZG2xsXKixo01N5WV/NQo+RhzX&#10;UrwN28t5czse0s/vrSClHh+m9RJYoCn8wfCrH9WhiE4nd7XaszbmVC4iqkAmElgEZPoigJ0UzMUi&#10;BV7k/P8Lx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NFO0t3&#10;AwAAIggAAA4AAAAAAAAAAAAAAAAAPAIAAGRycy9lMm9Eb2MueG1sUEsBAi0ACgAAAAAAAAAhAP+X&#10;cJzdDQAA3Q0AABUAAAAAAAAAAAAAAAAA3wUAAGRycy9tZWRpYS9pbWFnZTEuanBlZ1BLAQItABQA&#10;BgAIAAAAIQC0EVuk4QAAAAoBAAAPAAAAAAAAAAAAAAAAAO8TAABkcnMvZG93bnJldi54bWxQSwEC&#10;LQAUAAYACAAAACEAWGCzG7oAAAAiAQAAGQAAAAAAAAAAAAAAAAD9FAAAZHJzL19yZWxzL2Uyb0Rv&#10;Yy54bWwucmVsc1BLBQYAAAAABgAGAH0BAADuFQAAAAA=&#10;">
                <v:shape id="Imagen 33" o:spid="_x0000_s1067" type="#_x0000_t75" style="position:absolute;width:12903;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NswwAAANsAAAAPAAAAZHJzL2Rvd25yZXYueG1sRI9BawIx&#10;FITvgv8hPMGbZtW22NXsIgWhFw9dLfT42Dyzq5uXJUl1++9NodDjMDPfMNtysJ24kQ+tYwWLeQaC&#10;uHa6ZaPgdNzP1iBCRNbYOSYFPxSgLMajLeba3fmDblU0IkE45KigibHPpQx1QxbD3PXEyTs7bzEm&#10;6Y3UHu8Jbju5zLIXabHltNBgT28N1dfq2yq4VCjP5vBUGfP1vEZ/fK3DZ1RqOhl2GxCRhvgf/mu/&#10;awWrFfx+ST9AFg8AAAD//wMAUEsBAi0AFAAGAAgAAAAhANvh9svuAAAAhQEAABMAAAAAAAAAAAAA&#10;AAAAAAAAAFtDb250ZW50X1R5cGVzXS54bWxQSwECLQAUAAYACAAAACEAWvQsW78AAAAVAQAACwAA&#10;AAAAAAAAAAAAAAAfAQAAX3JlbHMvLnJlbHNQSwECLQAUAAYACAAAACEAryszbMMAAADbAAAADwAA&#10;AAAAAAAAAAAAAAAHAgAAZHJzL2Rvd25yZXYueG1sUEsFBgAAAAADAAMAtwAAAPcCAAAAAA==&#10;">
                  <v:imagedata r:id="rId55" o:title=""/>
                </v:shape>
                <v:shape id="Cuadro de texto 37" o:spid="_x0000_s1068" type="#_x0000_t202" style="position:absolute;left:1238;top:9334;width:1063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A405A5F" w14:textId="77777777" w:rsidR="00303317" w:rsidRPr="006F35FF" w:rsidRDefault="00303317" w:rsidP="007D1879">
                        <w:pPr>
                          <w:rPr>
                            <w:sz w:val="18"/>
                          </w:rPr>
                        </w:pPr>
                        <w:r w:rsidRPr="006F35FF">
                          <w:rPr>
                            <w:sz w:val="18"/>
                          </w:rPr>
                          <w:t xml:space="preserve">Guantes de </w:t>
                        </w:r>
                        <w:r>
                          <w:rPr>
                            <w:sz w:val="18"/>
                          </w:rPr>
                          <w:t>nitrilo</w:t>
                        </w:r>
                      </w:p>
                    </w:txbxContent>
                  </v:textbox>
                </v:shape>
                <w10:wrap type="square"/>
              </v:group>
            </w:pict>
          </mc:Fallback>
        </mc:AlternateContent>
      </w:r>
    </w:p>
    <w:p w14:paraId="336F3A72" w14:textId="66F637F4" w:rsidR="007D1879" w:rsidRPr="000843C4" w:rsidRDefault="007D1879" w:rsidP="007D1879">
      <w:pPr>
        <w:jc w:val="both"/>
        <w:rPr>
          <w:rFonts w:ascii="Tahoma" w:hAnsi="Tahoma" w:cs="Tahoma"/>
        </w:rPr>
      </w:pPr>
      <w:r w:rsidRPr="000843C4">
        <w:rPr>
          <w:rFonts w:ascii="Tahoma" w:hAnsi="Tahoma" w:cs="Tahoma"/>
        </w:rPr>
        <w:t xml:space="preserve">El Viton es el mejor material para los guantes que se emplean en la protección de la exposición a los PCB, según la NIOSH66; no obstante, para la extracción de muestras se puede utilizar los guantes de nitrilo o guantes a prueba de productos químicos.  </w:t>
      </w:r>
    </w:p>
    <w:p w14:paraId="4D21F68A" w14:textId="4D00A3E7" w:rsidR="007D1879" w:rsidRPr="000843C4" w:rsidRDefault="007D1879" w:rsidP="007D1879">
      <w:pPr>
        <w:jc w:val="both"/>
        <w:rPr>
          <w:rFonts w:ascii="Tahoma" w:hAnsi="Tahoma" w:cs="Tahoma"/>
        </w:rPr>
      </w:pPr>
    </w:p>
    <w:p w14:paraId="2AFBDEC8" w14:textId="77777777" w:rsidR="007D1879" w:rsidRPr="000843C4" w:rsidRDefault="007D1879" w:rsidP="007D1879">
      <w:pPr>
        <w:jc w:val="both"/>
        <w:rPr>
          <w:rFonts w:ascii="Tahoma" w:hAnsi="Tahoma" w:cs="Tahoma"/>
        </w:rPr>
      </w:pPr>
      <w:r w:rsidRPr="000843C4">
        <w:rPr>
          <w:rFonts w:ascii="Tahoma" w:hAnsi="Tahoma" w:cs="Tahoma"/>
          <w:noProof/>
        </w:rPr>
        <w:drawing>
          <wp:anchor distT="0" distB="0" distL="114300" distR="114300" simplePos="0" relativeHeight="251697152" behindDoc="1" locked="0" layoutInCell="1" allowOverlap="1" wp14:anchorId="16711763" wp14:editId="35EFB253">
            <wp:simplePos x="0" y="0"/>
            <wp:positionH relativeFrom="column">
              <wp:posOffset>3048000</wp:posOffset>
            </wp:positionH>
            <wp:positionV relativeFrom="paragraph">
              <wp:posOffset>211032</wp:posOffset>
            </wp:positionV>
            <wp:extent cx="1152525" cy="994410"/>
            <wp:effectExtent l="0" t="0" r="9525" b="0"/>
            <wp:wrapTight wrapText="bothSides">
              <wp:wrapPolygon edited="0">
                <wp:start x="0" y="0"/>
                <wp:lineTo x="0" y="21103"/>
                <wp:lineTo x="21421" y="21103"/>
                <wp:lineTo x="2142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152525" cy="994410"/>
                    </a:xfrm>
                    <a:prstGeom prst="rect">
                      <a:avLst/>
                    </a:prstGeom>
                    <a:ln>
                      <a:noFill/>
                    </a:ln>
                    <a:extLst>
                      <a:ext uri="{53640926-AAD7-44D8-BBD7-CCE9431645EC}">
                        <a14:shadowObscured xmlns:a14="http://schemas.microsoft.com/office/drawing/2010/main"/>
                      </a:ext>
                    </a:extLst>
                  </pic:spPr>
                </pic:pic>
              </a:graphicData>
            </a:graphic>
          </wp:anchor>
        </w:drawing>
      </w:r>
    </w:p>
    <w:p w14:paraId="1B9E5F8C" w14:textId="5FCFFACB" w:rsidR="007D1879" w:rsidRPr="000843C4" w:rsidRDefault="007D1879" w:rsidP="007D1879">
      <w:pPr>
        <w:jc w:val="both"/>
        <w:rPr>
          <w:rFonts w:ascii="Tahoma" w:hAnsi="Tahoma" w:cs="Tahoma"/>
        </w:rPr>
      </w:pPr>
      <w:r w:rsidRPr="000843C4">
        <w:rPr>
          <w:rFonts w:ascii="Tahoma" w:hAnsi="Tahoma" w:cs="Tahoma"/>
          <w:noProof/>
        </w:rPr>
        <w:drawing>
          <wp:anchor distT="0" distB="0" distL="114300" distR="114300" simplePos="0" relativeHeight="251696128" behindDoc="1" locked="0" layoutInCell="1" allowOverlap="1" wp14:anchorId="51FB008C" wp14:editId="4798F723">
            <wp:simplePos x="0" y="0"/>
            <wp:positionH relativeFrom="margin">
              <wp:posOffset>4325934</wp:posOffset>
            </wp:positionH>
            <wp:positionV relativeFrom="paragraph">
              <wp:posOffset>4338</wp:posOffset>
            </wp:positionV>
            <wp:extent cx="1377950" cy="1192530"/>
            <wp:effectExtent l="0" t="0" r="0" b="7620"/>
            <wp:wrapTight wrapText="bothSides">
              <wp:wrapPolygon edited="0">
                <wp:start x="0" y="0"/>
                <wp:lineTo x="0" y="21393"/>
                <wp:lineTo x="21202" y="21393"/>
                <wp:lineTo x="21202"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37795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3C4">
        <w:rPr>
          <w:rFonts w:ascii="Tahoma" w:hAnsi="Tahoma" w:cs="Tahoma"/>
        </w:rPr>
        <w:t xml:space="preserve">Asimismo, los EPP (casco, guantes, lentes y botas de seguridad entre otros necesarios) deben estar limpios, previendo su correcta conservación, asimismo, se debe evaluar permanentemente su estado para removerlos de su uso, cuando sea necesario. </w:t>
      </w:r>
    </w:p>
    <w:p w14:paraId="25C43CE0" w14:textId="77777777" w:rsidR="007D1879" w:rsidRPr="000843C4" w:rsidRDefault="007D1879" w:rsidP="007D1879">
      <w:pPr>
        <w:keepNext/>
        <w:jc w:val="both"/>
        <w:rPr>
          <w:rFonts w:ascii="Tahoma" w:hAnsi="Tahoma" w:cs="Tahoma"/>
        </w:rPr>
      </w:pPr>
      <w:r w:rsidRPr="000843C4">
        <w:rPr>
          <w:rFonts w:ascii="Tahoma" w:hAnsi="Tahoma" w:cs="Tahoma"/>
        </w:rPr>
        <w:t xml:space="preserve">Protección de los Ojos </w:t>
      </w:r>
    </w:p>
    <w:p w14:paraId="74602DFF" w14:textId="77777777" w:rsidR="007D1879" w:rsidRPr="000843C4" w:rsidRDefault="007D1879" w:rsidP="007D1879">
      <w:pPr>
        <w:jc w:val="both"/>
        <w:rPr>
          <w:rFonts w:ascii="Tahoma" w:hAnsi="Tahoma" w:cs="Tahoma"/>
        </w:rPr>
      </w:pPr>
      <w:r w:rsidRPr="000843C4">
        <w:rPr>
          <w:rFonts w:ascii="Tahoma" w:hAnsi="Tahoma" w:cs="Tahoma"/>
          <w:noProof/>
        </w:rPr>
        <w:drawing>
          <wp:anchor distT="0" distB="0" distL="114300" distR="114300" simplePos="0" relativeHeight="251699200" behindDoc="1" locked="0" layoutInCell="1" allowOverlap="1" wp14:anchorId="2A4FD971" wp14:editId="524DE383">
            <wp:simplePos x="0" y="0"/>
            <wp:positionH relativeFrom="margin">
              <wp:align>left</wp:align>
            </wp:positionH>
            <wp:positionV relativeFrom="paragraph">
              <wp:posOffset>103647</wp:posOffset>
            </wp:positionV>
            <wp:extent cx="1791953" cy="954157"/>
            <wp:effectExtent l="0" t="0" r="0" b="0"/>
            <wp:wrapTight wrapText="bothSides">
              <wp:wrapPolygon edited="0">
                <wp:start x="0" y="0"/>
                <wp:lineTo x="0" y="21140"/>
                <wp:lineTo x="21363" y="21140"/>
                <wp:lineTo x="21363"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791953" cy="954157"/>
                    </a:xfrm>
                    <a:prstGeom prst="rect">
                      <a:avLst/>
                    </a:prstGeom>
                  </pic:spPr>
                </pic:pic>
              </a:graphicData>
            </a:graphic>
          </wp:anchor>
        </w:drawing>
      </w:r>
      <w:r w:rsidRPr="000843C4">
        <w:rPr>
          <w:rFonts w:ascii="Tahoma" w:hAnsi="Tahoma" w:cs="Tahoma"/>
        </w:rPr>
        <w:t xml:space="preserve">Al trabajar con líquidos, use gafas a prueba de salpicaduras y un escudo de protección de la cara, a menos que use protección respiratoria con pieza facial de cara completa. </w:t>
      </w:r>
    </w:p>
    <w:p w14:paraId="28D17A90" w14:textId="77777777" w:rsidR="007D1879" w:rsidRPr="000843C4" w:rsidRDefault="007D1879" w:rsidP="007D1879">
      <w:pPr>
        <w:jc w:val="both"/>
        <w:rPr>
          <w:rFonts w:ascii="Tahoma" w:hAnsi="Tahoma" w:cs="Tahoma"/>
        </w:rPr>
      </w:pPr>
      <w:r w:rsidRPr="000843C4">
        <w:rPr>
          <w:rFonts w:ascii="Tahoma" w:hAnsi="Tahoma" w:cs="Tahoma"/>
        </w:rPr>
        <w:t xml:space="preserve">Si en el lugar de trabajo hay polvo, use gafas a prueba de polvo y un escudo de protección de la cara, a no ser que use protección respiratoria con pieza facial de cara completa. </w:t>
      </w:r>
    </w:p>
    <w:p w14:paraId="0757A196" w14:textId="77777777" w:rsidR="007D1879" w:rsidRPr="00E02B02" w:rsidRDefault="007D1879" w:rsidP="007D1879">
      <w:pPr>
        <w:jc w:val="both"/>
        <w:rPr>
          <w:rFonts w:ascii="Tahoma" w:hAnsi="Tahoma" w:cs="Tahoma"/>
          <w:b/>
        </w:rPr>
      </w:pPr>
      <w:r w:rsidRPr="00E02B02">
        <w:rPr>
          <w:rFonts w:ascii="Tahoma" w:hAnsi="Tahoma" w:cs="Tahoma"/>
          <w:b/>
          <w:noProof/>
        </w:rPr>
        <w:drawing>
          <wp:anchor distT="0" distB="0" distL="114300" distR="114300" simplePos="0" relativeHeight="251701248" behindDoc="1" locked="0" layoutInCell="1" allowOverlap="1" wp14:anchorId="6FA33305" wp14:editId="111E04B7">
            <wp:simplePos x="0" y="0"/>
            <wp:positionH relativeFrom="margin">
              <wp:align>right</wp:align>
            </wp:positionH>
            <wp:positionV relativeFrom="paragraph">
              <wp:posOffset>10268</wp:posOffset>
            </wp:positionV>
            <wp:extent cx="1411605" cy="1868170"/>
            <wp:effectExtent l="0" t="0" r="0" b="0"/>
            <wp:wrapTight wrapText="bothSides">
              <wp:wrapPolygon edited="0">
                <wp:start x="0" y="0"/>
                <wp:lineTo x="0" y="21365"/>
                <wp:lineTo x="21279" y="21365"/>
                <wp:lineTo x="2127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41160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B02">
        <w:rPr>
          <w:rFonts w:ascii="Tahoma" w:hAnsi="Tahoma" w:cs="Tahoma"/>
          <w:b/>
        </w:rPr>
        <w:t>Protección Respiratoria</w:t>
      </w:r>
    </w:p>
    <w:p w14:paraId="47DE9E9B" w14:textId="77777777" w:rsidR="007D1879" w:rsidRPr="000843C4" w:rsidRDefault="007D1879" w:rsidP="007D1879">
      <w:pPr>
        <w:jc w:val="both"/>
        <w:rPr>
          <w:rFonts w:ascii="Tahoma" w:hAnsi="Tahoma" w:cs="Tahoma"/>
        </w:rPr>
      </w:pPr>
      <w:r w:rsidRPr="000843C4">
        <w:rPr>
          <w:rFonts w:ascii="Tahoma" w:hAnsi="Tahoma" w:cs="Tahoma"/>
        </w:rPr>
        <w:t xml:space="preserve">Se debe usar los respiradores (máscaras protectoras) en base a un programa escrito disponible en las instalaciones donde se manejan los PCB, el que debe tener en cuenta las condiciones en el lugar de trabajo, requisitos para el entrenamiento de los trabajadores, pruebas del ajuste de los respiradores y exámenes médicos, como los que se describen en OSHA 1910.134. </w:t>
      </w:r>
    </w:p>
    <w:p w14:paraId="4277731B" w14:textId="77777777" w:rsidR="007D1879" w:rsidRPr="000843C4" w:rsidRDefault="007D1879" w:rsidP="007D1879">
      <w:pPr>
        <w:jc w:val="both"/>
        <w:rPr>
          <w:rFonts w:ascii="Tahoma" w:hAnsi="Tahoma" w:cs="Tahoma"/>
        </w:rPr>
      </w:pPr>
      <w:r w:rsidRPr="000843C4">
        <w:rPr>
          <w:rFonts w:ascii="Tahoma" w:hAnsi="Tahoma" w:cs="Tahoma"/>
        </w:rPr>
        <w:t>Donde exista una potencial exposición a PCB por contener el aire una concentración por encima de 1 µg/m3, se debe usar un respirador de línea de aire con pieza facial de cara completa, aprobado por OSHA/NIOSH, que funcione a presión-demanda u otro modo de presión positiva. Para una protección mayor, se debe usar en combinación con un aparato respirador auto contenido que funcione a presión-demanda u otro modo de presión positiva.</w:t>
      </w:r>
    </w:p>
    <w:p w14:paraId="7B87A1A1" w14:textId="77777777" w:rsidR="007D1879" w:rsidRPr="000843C4" w:rsidRDefault="007D1879" w:rsidP="007D1879">
      <w:pPr>
        <w:jc w:val="both"/>
        <w:rPr>
          <w:rFonts w:ascii="Tahoma" w:hAnsi="Tahoma" w:cs="Tahoma"/>
        </w:rPr>
      </w:pPr>
      <w:r w:rsidRPr="000843C4">
        <w:rPr>
          <w:rFonts w:ascii="Tahoma" w:hAnsi="Tahoma" w:cs="Tahoma"/>
        </w:rPr>
        <w:t xml:space="preserve">Cuando la concentración de PCB en el aire es menor a 1 µg/m3 se emplearán máscaras completas con presión negativa y con cartuchos para material particulado y vapores orgánicos. </w:t>
      </w:r>
    </w:p>
    <w:p w14:paraId="1D50A0FD" w14:textId="5E8F80DC" w:rsidR="007D1879" w:rsidRPr="000843C4" w:rsidRDefault="007D1879" w:rsidP="007D1879">
      <w:pPr>
        <w:jc w:val="both"/>
        <w:rPr>
          <w:rFonts w:ascii="Tahoma" w:hAnsi="Tahoma" w:cs="Tahoma"/>
        </w:rPr>
      </w:pPr>
      <w:r w:rsidRPr="000843C4">
        <w:rPr>
          <w:rFonts w:ascii="Tahoma" w:hAnsi="Tahoma" w:cs="Tahoma"/>
        </w:rPr>
        <w:t>En general, los proveedores y/o fabricantes de equipos de seguridad pueden suministrar recomendaciones acerca de los equipos de protección personal para proveer la mayor protección para operar con los equipos, materiales y residuos con PCB.</w:t>
      </w:r>
    </w:p>
    <w:p w14:paraId="393CDB5C" w14:textId="77777777" w:rsidR="007D1879" w:rsidRPr="000843C4" w:rsidRDefault="007D1879" w:rsidP="007D1879">
      <w:pPr>
        <w:jc w:val="both"/>
        <w:rPr>
          <w:rFonts w:ascii="Tahoma" w:hAnsi="Tahoma" w:cs="Tahoma"/>
          <w:i/>
        </w:rPr>
      </w:pPr>
      <w:r w:rsidRPr="000843C4">
        <w:rPr>
          <w:rFonts w:ascii="Tahoma" w:hAnsi="Tahoma" w:cs="Tahoma"/>
          <w:i/>
        </w:rPr>
        <w:t>Precauciones generales para el manejo de equipos contaminados con PCB</w:t>
      </w:r>
    </w:p>
    <w:p w14:paraId="6EB81CE7" w14:textId="77777777" w:rsidR="007D1879" w:rsidRPr="000843C4" w:rsidRDefault="007D1879" w:rsidP="007D1879">
      <w:pPr>
        <w:jc w:val="both"/>
        <w:rPr>
          <w:rFonts w:ascii="Tahoma" w:hAnsi="Tahoma" w:cs="Tahoma"/>
        </w:rPr>
      </w:pPr>
      <w:r w:rsidRPr="000843C4">
        <w:rPr>
          <w:rFonts w:ascii="Tahoma" w:hAnsi="Tahoma" w:cs="Tahoma"/>
        </w:rPr>
        <w:t>En la manipulación de líquidos y materiales contaminados con PCB se deben tomar las siguientes precauciones:</w:t>
      </w:r>
    </w:p>
    <w:p w14:paraId="2839CADF" w14:textId="3552207F" w:rsidR="007D1879" w:rsidRPr="000843C4" w:rsidRDefault="007D1879" w:rsidP="005717E0">
      <w:pPr>
        <w:numPr>
          <w:ilvl w:val="0"/>
          <w:numId w:val="23"/>
        </w:numPr>
        <w:ind w:left="357" w:hanging="357"/>
        <w:jc w:val="both"/>
        <w:rPr>
          <w:rFonts w:ascii="Tahoma" w:hAnsi="Tahoma" w:cs="Tahoma"/>
        </w:rPr>
      </w:pPr>
      <w:r w:rsidRPr="000843C4">
        <w:rPr>
          <w:rFonts w:ascii="Tahoma" w:hAnsi="Tahoma" w:cs="Tahoma"/>
        </w:rPr>
        <w:lastRenderedPageBreak/>
        <w:t>Verificar que el área de trabajo tenga buena ventilación; si esto no es así, especialmente en casos de subestaciones de caseta o subterráneas, se debe utilizar ventiladores portátiles que serán instalados a nivel del piso.</w:t>
      </w:r>
    </w:p>
    <w:p w14:paraId="4C2897B7" w14:textId="6BD47D79" w:rsidR="007D1879" w:rsidRPr="000843C4" w:rsidRDefault="007D1879" w:rsidP="005717E0">
      <w:pPr>
        <w:numPr>
          <w:ilvl w:val="0"/>
          <w:numId w:val="23"/>
        </w:numPr>
        <w:ind w:left="357" w:hanging="357"/>
        <w:jc w:val="both"/>
        <w:rPr>
          <w:rFonts w:ascii="Tahoma" w:hAnsi="Tahoma" w:cs="Tahoma"/>
        </w:rPr>
      </w:pPr>
      <w:r w:rsidRPr="000843C4">
        <w:rPr>
          <w:rFonts w:ascii="Tahoma" w:hAnsi="Tahoma" w:cs="Tahoma"/>
        </w:rPr>
        <w:t>Los síntomas por exposición de las personas a PCB son</w:t>
      </w:r>
      <w:r w:rsidR="005E1412">
        <w:rPr>
          <w:rFonts w:ascii="Tahoma" w:hAnsi="Tahoma" w:cs="Tahoma"/>
        </w:rPr>
        <w:t>:</w:t>
      </w:r>
      <w:r w:rsidRPr="000843C4">
        <w:rPr>
          <w:rFonts w:ascii="Tahoma" w:hAnsi="Tahoma" w:cs="Tahoma"/>
        </w:rPr>
        <w:t xml:space="preserve"> </w:t>
      </w:r>
      <w:proofErr w:type="spellStart"/>
      <w:r w:rsidRPr="000843C4">
        <w:rPr>
          <w:rFonts w:ascii="Tahoma" w:hAnsi="Tahoma" w:cs="Tahoma"/>
        </w:rPr>
        <w:t>cloracné</w:t>
      </w:r>
      <w:proofErr w:type="spellEnd"/>
      <w:r w:rsidRPr="000843C4">
        <w:rPr>
          <w:rFonts w:ascii="Tahoma" w:hAnsi="Tahoma" w:cs="Tahoma"/>
        </w:rPr>
        <w:t>, irritación de los ojos, somnolencia, dolor de cabeza e irritación de la garganta. En caso de presentarse estos casos aplicar el Plan de Contingencias (llamar al médico).</w:t>
      </w:r>
    </w:p>
    <w:p w14:paraId="4C5124FE" w14:textId="77777777" w:rsidR="007D1879" w:rsidRPr="000843C4" w:rsidRDefault="007D1879" w:rsidP="005717E0">
      <w:pPr>
        <w:numPr>
          <w:ilvl w:val="0"/>
          <w:numId w:val="23"/>
        </w:numPr>
        <w:ind w:left="357" w:hanging="357"/>
        <w:jc w:val="both"/>
        <w:rPr>
          <w:rFonts w:ascii="Tahoma" w:hAnsi="Tahoma" w:cs="Tahoma"/>
        </w:rPr>
      </w:pPr>
      <w:r w:rsidRPr="000843C4">
        <w:rPr>
          <w:rFonts w:ascii="Tahoma" w:hAnsi="Tahoma" w:cs="Tahoma"/>
        </w:rPr>
        <w:t>No se debe permitir, en ningún caso, que el personal fume en el área donde se esté manipulando material con PCB.</w:t>
      </w:r>
    </w:p>
    <w:p w14:paraId="6004F21F" w14:textId="0F878E29" w:rsidR="007D1879" w:rsidRPr="000843C4" w:rsidRDefault="007D1879" w:rsidP="005717E0">
      <w:pPr>
        <w:numPr>
          <w:ilvl w:val="0"/>
          <w:numId w:val="23"/>
        </w:numPr>
        <w:ind w:left="357" w:hanging="357"/>
        <w:jc w:val="both"/>
        <w:rPr>
          <w:rFonts w:ascii="Tahoma" w:hAnsi="Tahoma" w:cs="Tahoma"/>
        </w:rPr>
      </w:pPr>
      <w:r w:rsidRPr="000843C4">
        <w:rPr>
          <w:rFonts w:ascii="Tahoma" w:hAnsi="Tahoma" w:cs="Tahoma"/>
        </w:rPr>
        <w:t>En caso de derrame de PCB, éste debe contenerse con materiales absorbentes que serán depositados en barriles de acero para su posterior eliminación autorizada. El personal encargado de derrames debe tener en cuenta las siguientes precauciones de primeros auxilios:</w:t>
      </w:r>
    </w:p>
    <w:p w14:paraId="38C984E6" w14:textId="77777777" w:rsidR="007D1879" w:rsidRPr="000843C4" w:rsidRDefault="007D1879" w:rsidP="00782F1C">
      <w:pPr>
        <w:numPr>
          <w:ilvl w:val="0"/>
          <w:numId w:val="44"/>
        </w:numPr>
        <w:tabs>
          <w:tab w:val="clear" w:pos="1146"/>
        </w:tabs>
        <w:ind w:left="709" w:hanging="283"/>
        <w:jc w:val="both"/>
        <w:rPr>
          <w:rFonts w:ascii="Tahoma" w:hAnsi="Tahoma" w:cs="Tahoma"/>
        </w:rPr>
      </w:pPr>
      <w:r w:rsidRPr="000843C4">
        <w:rPr>
          <w:rFonts w:ascii="Tahoma" w:hAnsi="Tahoma" w:cs="Tahoma"/>
        </w:rPr>
        <w:t>Si ha habido contacto de los ojos con PCB, hay que enjuagarlos de inmediato con agua, por lo menos durante 15 minutos y solicitar atención médica.</w:t>
      </w:r>
    </w:p>
    <w:p w14:paraId="25FC4C24" w14:textId="77777777" w:rsidR="007D1879" w:rsidRPr="000843C4" w:rsidRDefault="007D1879" w:rsidP="00782F1C">
      <w:pPr>
        <w:numPr>
          <w:ilvl w:val="0"/>
          <w:numId w:val="44"/>
        </w:numPr>
        <w:tabs>
          <w:tab w:val="clear" w:pos="1146"/>
        </w:tabs>
        <w:ind w:left="709" w:hanging="283"/>
        <w:jc w:val="both"/>
        <w:rPr>
          <w:rFonts w:ascii="Tahoma" w:hAnsi="Tahoma" w:cs="Tahoma"/>
        </w:rPr>
      </w:pPr>
      <w:r w:rsidRPr="000843C4">
        <w:rPr>
          <w:rFonts w:ascii="Tahoma" w:hAnsi="Tahoma" w:cs="Tahoma"/>
        </w:rPr>
        <w:t>Si ha habido contacto de la piel con PCB, quitarse de inmediato toda la ropa contaminada y lavar la parte del cuerpo afectada con jabón y agua.</w:t>
      </w:r>
    </w:p>
    <w:p w14:paraId="5B01B9B9" w14:textId="77777777" w:rsidR="007D1879" w:rsidRPr="000843C4" w:rsidRDefault="007D1879" w:rsidP="00782F1C">
      <w:pPr>
        <w:numPr>
          <w:ilvl w:val="0"/>
          <w:numId w:val="44"/>
        </w:numPr>
        <w:tabs>
          <w:tab w:val="clear" w:pos="1146"/>
        </w:tabs>
        <w:ind w:left="709" w:hanging="283"/>
        <w:jc w:val="both"/>
        <w:rPr>
          <w:rFonts w:ascii="Tahoma" w:hAnsi="Tahoma" w:cs="Tahoma"/>
        </w:rPr>
      </w:pPr>
      <w:r w:rsidRPr="000843C4">
        <w:rPr>
          <w:rFonts w:ascii="Tahoma" w:hAnsi="Tahoma" w:cs="Tahoma"/>
        </w:rPr>
        <w:t>En caso de ingestión, enjuagarse la boca varias veces con agua limpia, tomar agua, y solicitar atención médica.</w:t>
      </w:r>
    </w:p>
    <w:p w14:paraId="6C3ED455" w14:textId="77777777" w:rsidR="007D1879" w:rsidRPr="000843C4" w:rsidRDefault="007D1879" w:rsidP="00782F1C">
      <w:pPr>
        <w:numPr>
          <w:ilvl w:val="0"/>
          <w:numId w:val="44"/>
        </w:numPr>
        <w:tabs>
          <w:tab w:val="clear" w:pos="1146"/>
        </w:tabs>
        <w:ind w:left="709" w:hanging="283"/>
        <w:jc w:val="both"/>
        <w:rPr>
          <w:rFonts w:ascii="Tahoma" w:hAnsi="Tahoma" w:cs="Tahoma"/>
        </w:rPr>
      </w:pPr>
      <w:r w:rsidRPr="000843C4">
        <w:rPr>
          <w:rFonts w:ascii="Tahoma" w:hAnsi="Tahoma" w:cs="Tahoma"/>
        </w:rPr>
        <w:t>En caso de inhalación, retirarse a un área de aire fresco y solicitar atención médica.</w:t>
      </w:r>
    </w:p>
    <w:p w14:paraId="4164B0D2" w14:textId="77777777" w:rsidR="007D1879" w:rsidRPr="00E02B02" w:rsidRDefault="007D1879" w:rsidP="007D1879">
      <w:pPr>
        <w:jc w:val="both"/>
        <w:rPr>
          <w:rFonts w:ascii="Tahoma" w:hAnsi="Tahoma" w:cs="Tahoma"/>
          <w:b/>
          <w:i/>
        </w:rPr>
      </w:pPr>
      <w:r w:rsidRPr="00E02B02">
        <w:rPr>
          <w:rFonts w:ascii="Tahoma" w:hAnsi="Tahoma" w:cs="Tahoma"/>
          <w:b/>
          <w:i/>
        </w:rPr>
        <w:t xml:space="preserve">Ventilación del ambiente de trabajo </w:t>
      </w:r>
    </w:p>
    <w:p w14:paraId="4EE05084" w14:textId="77777777" w:rsidR="007D1879" w:rsidRPr="000843C4" w:rsidRDefault="007D1879" w:rsidP="007D1879">
      <w:pPr>
        <w:jc w:val="both"/>
        <w:rPr>
          <w:rFonts w:ascii="Tahoma" w:hAnsi="Tahoma" w:cs="Tahoma"/>
        </w:rPr>
      </w:pPr>
      <w:r w:rsidRPr="000843C4">
        <w:rPr>
          <w:rFonts w:ascii="Tahoma" w:hAnsi="Tahoma" w:cs="Tahoma"/>
        </w:rPr>
        <w:t>Una ventilación adecuada ayudará a garantizar que no se acumule vapor o aerosol de PCB. En el caso de instalaciones construidas especialmente para estos fines, la ventilación puede ser parte integral del diseño. En los otros casos, o en las instalaciones temporales, una buena ventilación general será suficiente, siempre y cuando la cantidad de aire que entre sea mayor a la cantidad que se extrae, para que se propicie una corriente descendiente. Los vapores y aerosoles de PCB suelen ser más pesados que el aire, y con este procedimiento serán controlados más fácilmente. Si se requiere ventilación mecánica, convendrá asegurarse de que el aire sea extraído con un equipo de tratamiento de aire que tenga un sistema de filtración apropiado. Para prevenir la contaminación ambiental, los filtros tendrán que ser de dos fases: un filtro de tela o electrostático para eliminar el aerosol y un filtro de carbono activo para eliminar el vapor.</w:t>
      </w:r>
    </w:p>
    <w:p w14:paraId="0E7DA4D5" w14:textId="77777777" w:rsidR="007D1879" w:rsidRPr="00E02B02" w:rsidRDefault="007D1879" w:rsidP="007D1879">
      <w:pPr>
        <w:jc w:val="both"/>
        <w:rPr>
          <w:rFonts w:ascii="Tahoma" w:hAnsi="Tahoma" w:cs="Tahoma"/>
          <w:b/>
          <w:i/>
        </w:rPr>
      </w:pPr>
      <w:r w:rsidRPr="00E02B02">
        <w:rPr>
          <w:rFonts w:ascii="Tahoma" w:hAnsi="Tahoma" w:cs="Tahoma"/>
          <w:b/>
          <w:i/>
        </w:rPr>
        <w:t>Fugas y derrames de aceite dieléctrico</w:t>
      </w:r>
    </w:p>
    <w:p w14:paraId="052940CC" w14:textId="77777777" w:rsidR="007D1879" w:rsidRPr="000843C4" w:rsidRDefault="007D1879" w:rsidP="007D1879">
      <w:pPr>
        <w:jc w:val="both"/>
        <w:rPr>
          <w:rFonts w:ascii="Tahoma" w:hAnsi="Tahoma" w:cs="Tahoma"/>
        </w:rPr>
      </w:pPr>
      <w:r w:rsidRPr="000843C4">
        <w:rPr>
          <w:rFonts w:ascii="Tahoma" w:hAnsi="Tahoma" w:cs="Tahoma"/>
        </w:rPr>
        <w:t>Las fugas de aceite dieléctrico producen impactos serios en el medio ambiente y las personas. Estas fugas se dan principalmente en equipos que se encuentran almacenados cuando las estructuras sufren fisuras que liberan el fluido permanentemente.</w:t>
      </w:r>
    </w:p>
    <w:p w14:paraId="1AA7752E" w14:textId="77777777" w:rsidR="007D1879" w:rsidRPr="000843C4" w:rsidRDefault="007D1879" w:rsidP="007D1879">
      <w:pPr>
        <w:jc w:val="both"/>
        <w:rPr>
          <w:rFonts w:ascii="Tahoma" w:hAnsi="Tahoma" w:cs="Tahoma"/>
        </w:rPr>
      </w:pPr>
      <w:r w:rsidRPr="000843C4">
        <w:rPr>
          <w:rFonts w:ascii="Tahoma" w:hAnsi="Tahoma" w:cs="Tahoma"/>
        </w:rPr>
        <w:t>Son menos frecuentes los derrames de los aceites dieléctricos en la fase de operación, sin embargo, durante las actividades de transporte pueden ser muy riesgosas.</w:t>
      </w:r>
    </w:p>
    <w:p w14:paraId="2547197D" w14:textId="77777777" w:rsidR="007D1879" w:rsidRPr="000843C4" w:rsidRDefault="007D1879" w:rsidP="007D1879">
      <w:pPr>
        <w:jc w:val="both"/>
        <w:rPr>
          <w:rFonts w:ascii="Tahoma" w:hAnsi="Tahoma" w:cs="Tahoma"/>
        </w:rPr>
      </w:pPr>
      <w:r w:rsidRPr="000843C4">
        <w:rPr>
          <w:rFonts w:ascii="Tahoma" w:hAnsi="Tahoma" w:cs="Tahoma"/>
        </w:rPr>
        <w:lastRenderedPageBreak/>
        <w:t>En todos los casos es necesario tener en cuenta ciertas medidas de emergencia para dar respuestas inmediatas a las contingencias.</w:t>
      </w:r>
    </w:p>
    <w:p w14:paraId="33A99798" w14:textId="77777777"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Aislar el lugar del evento, evitando que se acerquen personas que no sean las autorizadas.</w:t>
      </w:r>
    </w:p>
    <w:p w14:paraId="0C296B21" w14:textId="755917E5"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 xml:space="preserve">Si se presenta derrame continuo del líquido con PCB se debe tratar de evitar que los líquidos se esparzan conteniendo el líquido utilizando para ello el kit de emergencia o acondicionar el terreno como muros de contención evitando la expansión de la fuga. </w:t>
      </w:r>
    </w:p>
    <w:p w14:paraId="2BFF7A5A" w14:textId="77777777"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 xml:space="preserve">Impedir que los fluidos derramados alcancen a los sistemas de alcantarillado, fuentes de aguas superficiales y campos de cultivo. </w:t>
      </w:r>
    </w:p>
    <w:p w14:paraId="03058C5E" w14:textId="12015EB9"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En cuanto sea posible, debe notificarse al jefe superior u otro responsable de las instalaciones.</w:t>
      </w:r>
    </w:p>
    <w:p w14:paraId="06E69212" w14:textId="74110AAE"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 xml:space="preserve">En caso el PCB alcance una corriente de agua, canalización, o algún área inaccesible, el primer </w:t>
      </w:r>
      <w:r w:rsidR="007F3D63" w:rsidRPr="000843C4">
        <w:rPr>
          <w:rFonts w:ascii="Tahoma" w:hAnsi="Tahoma" w:cs="Tahoma"/>
        </w:rPr>
        <w:t>trabajador</w:t>
      </w:r>
      <w:r w:rsidRPr="000843C4">
        <w:rPr>
          <w:rFonts w:ascii="Tahoma" w:hAnsi="Tahoma" w:cs="Tahoma"/>
        </w:rPr>
        <w:t xml:space="preserve"> que llegue al área del derrame debe iniciar procedimientos de notificación de inmediato, y emprender medidas para evitar que más material derramado alcance aguas o suelos.</w:t>
      </w:r>
    </w:p>
    <w:p w14:paraId="567E7E8D" w14:textId="77777777"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Una vez que los fluidos derramados hayan sido absorbidos, el material absorbente y los suelos contaminados deben depositarse en los barriles de acero preparados para tal fin. Cuando la situación no permita determinar el nivel de penetración de PCB, se retirarán por lo menos 15 cm de profundidad de suelo.</w:t>
      </w:r>
    </w:p>
    <w:p w14:paraId="4DC9D907" w14:textId="6DF816E0"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 xml:space="preserve">Las superficies expuestas y contaminadas con los líquidos derramados deben descontaminarse con estopas impregnadas con un solvente eficiente, como el </w:t>
      </w:r>
      <w:proofErr w:type="spellStart"/>
      <w:r w:rsidRPr="000843C4">
        <w:rPr>
          <w:rFonts w:ascii="Tahoma" w:hAnsi="Tahoma" w:cs="Tahoma"/>
        </w:rPr>
        <w:t>tricloroetano</w:t>
      </w:r>
      <w:proofErr w:type="spellEnd"/>
      <w:r w:rsidRPr="000843C4">
        <w:rPr>
          <w:rFonts w:ascii="Tahoma" w:hAnsi="Tahoma" w:cs="Tahoma"/>
        </w:rPr>
        <w:t>.</w:t>
      </w:r>
    </w:p>
    <w:p w14:paraId="5397CF16" w14:textId="4F2D8BFE" w:rsidR="007D1879" w:rsidRPr="000843C4" w:rsidRDefault="007D1879" w:rsidP="005717E0">
      <w:pPr>
        <w:numPr>
          <w:ilvl w:val="0"/>
          <w:numId w:val="13"/>
        </w:numPr>
        <w:ind w:left="714" w:hanging="357"/>
        <w:jc w:val="both"/>
        <w:rPr>
          <w:rFonts w:ascii="Tahoma" w:hAnsi="Tahoma" w:cs="Tahoma"/>
        </w:rPr>
      </w:pPr>
      <w:r w:rsidRPr="000843C4">
        <w:rPr>
          <w:rFonts w:ascii="Tahoma" w:hAnsi="Tahoma" w:cs="Tahoma"/>
        </w:rPr>
        <w:t xml:space="preserve">Todas las estructuras de acero, estantes de madera, bandeja </w:t>
      </w:r>
      <w:proofErr w:type="spellStart"/>
      <w:r w:rsidRPr="000843C4">
        <w:rPr>
          <w:rFonts w:ascii="Tahoma" w:hAnsi="Tahoma" w:cs="Tahoma"/>
        </w:rPr>
        <w:t>portacables</w:t>
      </w:r>
      <w:proofErr w:type="spellEnd"/>
      <w:r w:rsidRPr="000843C4">
        <w:rPr>
          <w:rFonts w:ascii="Tahoma" w:hAnsi="Tahoma" w:cs="Tahoma"/>
        </w:rPr>
        <w:t>, también deben lavarse con solvente. Todo el equipo en estas estructuras, que puede estar contaminado por el derrame con PCB pero que no se va a eliminar, debe igualmente limpiarse. El solvente se utiliza con precaución para evitar la contaminación de otros equipos, vehículos, etc., en el área del derrame.</w:t>
      </w:r>
    </w:p>
    <w:p w14:paraId="01F06E44" w14:textId="77777777" w:rsidR="007D1879" w:rsidRPr="000843C4" w:rsidRDefault="007D1879" w:rsidP="007D1879">
      <w:pPr>
        <w:jc w:val="both"/>
        <w:rPr>
          <w:rFonts w:ascii="Tahoma" w:hAnsi="Tahoma" w:cs="Tahoma"/>
        </w:rPr>
      </w:pPr>
    </w:p>
    <w:p w14:paraId="7FC2D00F" w14:textId="77777777" w:rsidR="007D1879" w:rsidRPr="000843C4" w:rsidRDefault="007D1879" w:rsidP="007D1879">
      <w:pPr>
        <w:jc w:val="both"/>
        <w:rPr>
          <w:rFonts w:ascii="Tahoma" w:hAnsi="Tahoma" w:cs="Tahoma"/>
        </w:rPr>
      </w:pPr>
      <w:r w:rsidRPr="000843C4">
        <w:rPr>
          <w:rFonts w:ascii="Tahoma" w:hAnsi="Tahoma" w:cs="Tahoma"/>
        </w:rPr>
        <w:t> </w:t>
      </w:r>
    </w:p>
    <w:p w14:paraId="6FB4D9D7" w14:textId="77777777" w:rsidR="007D1879" w:rsidRPr="000843C4" w:rsidRDefault="007D1879">
      <w:pPr>
        <w:rPr>
          <w:rFonts w:ascii="Tahoma" w:hAnsi="Tahoma" w:cs="Tahoma"/>
        </w:rPr>
      </w:pPr>
      <w:r w:rsidRPr="000843C4">
        <w:rPr>
          <w:rFonts w:ascii="Tahoma" w:hAnsi="Tahoma" w:cs="Tahoma"/>
        </w:rPr>
        <w:br w:type="page"/>
      </w:r>
    </w:p>
    <w:p w14:paraId="081610C2" w14:textId="1701C87E" w:rsidR="007D1879" w:rsidRPr="000843C4" w:rsidRDefault="007D1879" w:rsidP="006B05CC">
      <w:pPr>
        <w:pStyle w:val="Ttulo2"/>
        <w:jc w:val="center"/>
        <w:rPr>
          <w:rFonts w:ascii="Tahoma" w:hAnsi="Tahoma" w:cs="Tahoma"/>
          <w:szCs w:val="22"/>
        </w:rPr>
      </w:pPr>
      <w:bookmarkStart w:id="85" w:name="_Toc40643253"/>
      <w:r w:rsidRPr="000843C4">
        <w:rPr>
          <w:rFonts w:ascii="Tahoma" w:hAnsi="Tahoma" w:cs="Tahoma"/>
          <w:szCs w:val="22"/>
        </w:rPr>
        <w:lastRenderedPageBreak/>
        <w:t>Anexo 3: Revisión y control de equipos e instalaciones conteniendo PCB</w:t>
      </w:r>
      <w:bookmarkEnd w:id="85"/>
    </w:p>
    <w:p w14:paraId="518D9B7F" w14:textId="77777777" w:rsidR="007D1879" w:rsidRPr="00E02B02" w:rsidRDefault="007D1879" w:rsidP="007D1879">
      <w:pPr>
        <w:spacing w:before="240"/>
        <w:jc w:val="both"/>
        <w:rPr>
          <w:rFonts w:ascii="Tahoma" w:hAnsi="Tahoma" w:cs="Tahoma"/>
          <w:b/>
          <w:i/>
        </w:rPr>
      </w:pPr>
      <w:r w:rsidRPr="00E02B02">
        <w:rPr>
          <w:rFonts w:ascii="Tahoma" w:hAnsi="Tahoma" w:cs="Tahoma"/>
          <w:b/>
          <w:i/>
        </w:rPr>
        <w:t>Objetivo</w:t>
      </w:r>
    </w:p>
    <w:p w14:paraId="409339BE" w14:textId="09F2779E" w:rsidR="007D1879" w:rsidRPr="000843C4" w:rsidRDefault="007D1879">
      <w:pPr>
        <w:jc w:val="both"/>
        <w:rPr>
          <w:rFonts w:ascii="Tahoma" w:hAnsi="Tahoma" w:cs="Tahoma"/>
        </w:rPr>
      </w:pPr>
      <w:r w:rsidRPr="000843C4">
        <w:rPr>
          <w:rFonts w:ascii="Tahoma" w:hAnsi="Tahoma" w:cs="Tahoma"/>
        </w:rPr>
        <w:t>Sistematizar las operaciones de control de equipos que se encuentren inventariados con PCB en el ámbito del Titular. Este procedimiento se debe aplicar en tanto no se realice la eliminación de PCB en las existencias y residuos en los plazos especificados en las normas nacionales.</w:t>
      </w:r>
    </w:p>
    <w:p w14:paraId="6B1B095C" w14:textId="77777777" w:rsidR="007D1879" w:rsidRPr="00E02B02" w:rsidRDefault="007D1879" w:rsidP="007D1879">
      <w:pPr>
        <w:jc w:val="both"/>
        <w:rPr>
          <w:rFonts w:ascii="Tahoma" w:hAnsi="Tahoma" w:cs="Tahoma"/>
          <w:b/>
          <w:i/>
        </w:rPr>
      </w:pPr>
      <w:r w:rsidRPr="00E02B02">
        <w:rPr>
          <w:rFonts w:ascii="Tahoma" w:hAnsi="Tahoma" w:cs="Tahoma"/>
          <w:b/>
          <w:i/>
        </w:rPr>
        <w:t>Alcance</w:t>
      </w:r>
    </w:p>
    <w:p w14:paraId="0742F860" w14:textId="71841607" w:rsidR="007D1879" w:rsidRPr="000843C4" w:rsidRDefault="007D1879" w:rsidP="007D1879">
      <w:pPr>
        <w:jc w:val="both"/>
        <w:rPr>
          <w:rFonts w:ascii="Tahoma" w:hAnsi="Tahoma" w:cs="Tahoma"/>
        </w:rPr>
      </w:pPr>
      <w:r w:rsidRPr="000843C4">
        <w:rPr>
          <w:rFonts w:ascii="Tahoma" w:hAnsi="Tahoma" w:cs="Tahoma"/>
        </w:rPr>
        <w:t>Comprende todas las existencias y residuos con PCB, estén o no en uso. Puede ser aplicado en otros campos de la industria o servicios teniendo en cuenta las características específicas que puedan darse en las distintas actividades.</w:t>
      </w:r>
    </w:p>
    <w:p w14:paraId="2F3F285C" w14:textId="77777777" w:rsidR="007D1879" w:rsidRPr="00E02B02" w:rsidRDefault="007D1879" w:rsidP="007D1879">
      <w:pPr>
        <w:jc w:val="both"/>
        <w:rPr>
          <w:rFonts w:ascii="Tahoma" w:hAnsi="Tahoma" w:cs="Tahoma"/>
          <w:b/>
          <w:i/>
        </w:rPr>
      </w:pPr>
      <w:r w:rsidRPr="00E02B02">
        <w:rPr>
          <w:rFonts w:ascii="Tahoma" w:hAnsi="Tahoma" w:cs="Tahoma"/>
          <w:b/>
          <w:i/>
        </w:rPr>
        <w:t>Responsabilidades</w:t>
      </w:r>
    </w:p>
    <w:p w14:paraId="24FC0EB7" w14:textId="585AABB7" w:rsidR="007D1879" w:rsidRPr="000843C4" w:rsidRDefault="007D1879" w:rsidP="007D1879">
      <w:pPr>
        <w:jc w:val="both"/>
        <w:rPr>
          <w:rFonts w:ascii="Tahoma" w:hAnsi="Tahoma" w:cs="Tahoma"/>
        </w:rPr>
      </w:pPr>
      <w:r w:rsidRPr="000843C4">
        <w:rPr>
          <w:rFonts w:ascii="Tahoma" w:hAnsi="Tahoma" w:cs="Tahoma"/>
        </w:rPr>
        <w:t xml:space="preserve">Los responsables de las actividades deben estar fijados con precisión en el PGAPCB incluyendo a los responsables del mantenimiento y actualización de inventarios de PCB como al personal técnico de operaciones que velan por el mantenimiento y operación de los equipos. En todo caso se debe garantizar la revisión periódica de equipos para minimizar las contingencias que puedan surgir a partir de equipos en uso o almacenados o residuos que se encuentren en depósitos. </w:t>
      </w:r>
    </w:p>
    <w:p w14:paraId="74CD4C48" w14:textId="06F8A4F8" w:rsidR="007D1879" w:rsidRPr="000843C4" w:rsidRDefault="007D1879" w:rsidP="007D1879">
      <w:pPr>
        <w:jc w:val="both"/>
        <w:rPr>
          <w:rFonts w:ascii="Tahoma" w:hAnsi="Tahoma" w:cs="Tahoma"/>
        </w:rPr>
      </w:pPr>
      <w:r w:rsidRPr="000843C4">
        <w:rPr>
          <w:rFonts w:ascii="Tahoma" w:hAnsi="Tahoma" w:cs="Tahoma"/>
        </w:rPr>
        <w:t>En función de los resultados de revisión se informa sobre las condiciones y las posibles acciones preventivas o correctivas que deben tomarse.</w:t>
      </w:r>
    </w:p>
    <w:p w14:paraId="02F46324" w14:textId="77777777" w:rsidR="007D1879" w:rsidRPr="000843C4" w:rsidRDefault="007D1879" w:rsidP="007D1879">
      <w:pPr>
        <w:jc w:val="both"/>
        <w:rPr>
          <w:rFonts w:ascii="Tahoma" w:hAnsi="Tahoma" w:cs="Tahoma"/>
          <w:i/>
        </w:rPr>
      </w:pPr>
      <w:r w:rsidRPr="000843C4">
        <w:rPr>
          <w:rFonts w:ascii="Tahoma" w:hAnsi="Tahoma" w:cs="Tahoma"/>
          <w:i/>
        </w:rPr>
        <w:t>Desarrollo</w:t>
      </w:r>
    </w:p>
    <w:p w14:paraId="748C0EA7" w14:textId="77777777" w:rsidR="007D1879" w:rsidRPr="000843C4" w:rsidRDefault="007D1879" w:rsidP="007D1879">
      <w:pPr>
        <w:jc w:val="both"/>
        <w:rPr>
          <w:rFonts w:ascii="Tahoma" w:hAnsi="Tahoma" w:cs="Tahoma"/>
          <w:b/>
        </w:rPr>
      </w:pPr>
      <w:r w:rsidRPr="000843C4">
        <w:rPr>
          <w:rFonts w:ascii="Tahoma" w:hAnsi="Tahoma" w:cs="Tahoma"/>
          <w:b/>
        </w:rPr>
        <w:t>Programa de revisión de pérdidas</w:t>
      </w:r>
    </w:p>
    <w:p w14:paraId="3C1B0DD0" w14:textId="4BDBC2DF" w:rsidR="007D1879" w:rsidRPr="000843C4" w:rsidRDefault="007D1879" w:rsidP="007D1879">
      <w:pPr>
        <w:jc w:val="both"/>
        <w:rPr>
          <w:rFonts w:ascii="Tahoma" w:hAnsi="Tahoma" w:cs="Tahoma"/>
        </w:rPr>
      </w:pPr>
      <w:r w:rsidRPr="000843C4">
        <w:rPr>
          <w:rFonts w:ascii="Tahoma" w:hAnsi="Tahoma" w:cs="Tahoma"/>
        </w:rPr>
        <w:t xml:space="preserve">El Titular que posea existencias y residuos con PCB con concentraciones mayores a las permitidas debe poseer un programa especial de revisión de pérdidas para minimizar el riesgo de liberación de PCB al ambiente y la afectación de trabajadores y la población en general, así como el medio ambiente. </w:t>
      </w:r>
    </w:p>
    <w:p w14:paraId="74EDB9C1" w14:textId="650A60AB" w:rsidR="007D1879" w:rsidRPr="000843C4" w:rsidRDefault="007D1879" w:rsidP="007D1879">
      <w:pPr>
        <w:jc w:val="both"/>
        <w:rPr>
          <w:rFonts w:ascii="Tahoma" w:hAnsi="Tahoma" w:cs="Tahoma"/>
        </w:rPr>
      </w:pPr>
      <w:r w:rsidRPr="000843C4">
        <w:rPr>
          <w:rFonts w:ascii="Tahoma" w:hAnsi="Tahoma" w:cs="Tahoma"/>
        </w:rPr>
        <w:t>El programa de revisión de pérdidas debe ser acorde a:</w:t>
      </w:r>
    </w:p>
    <w:p w14:paraId="5EFC0F1B"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La cantidad de equipos que posea el Titular.</w:t>
      </w:r>
    </w:p>
    <w:p w14:paraId="06DC7187"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La ubicación geográfica y accesibilidad de los equipos.</w:t>
      </w:r>
    </w:p>
    <w:p w14:paraId="51FBFF0A"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El riesgo ante eventuales derrames.</w:t>
      </w:r>
    </w:p>
    <w:p w14:paraId="4B7408E9"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 xml:space="preserve">El riesgo de incendio de las instalaciones por fallas eléctricas. </w:t>
      </w:r>
    </w:p>
    <w:p w14:paraId="3D86AA29" w14:textId="4D15994E" w:rsidR="007D1879" w:rsidRPr="000843C4" w:rsidRDefault="007D1879" w:rsidP="007D1879">
      <w:pPr>
        <w:jc w:val="both"/>
        <w:rPr>
          <w:rFonts w:ascii="Tahoma" w:hAnsi="Tahoma" w:cs="Tahoma"/>
        </w:rPr>
      </w:pPr>
      <w:r w:rsidRPr="000843C4">
        <w:rPr>
          <w:rFonts w:ascii="Tahoma" w:hAnsi="Tahoma" w:cs="Tahoma"/>
        </w:rPr>
        <w:t>Las situaciones sensibles, tales como la presencia de escuelas, centros de salud, población, abastecimientos de agua u otras situaciones que impliquen un mayor riesgo ante el derrame deben ser evaluadas con la finalidad de reducir el riesgo (por ejemplo, realizando su traslado a lugares seguros o menos riesgosos en tanto se ejecuta el PGAPCB).</w:t>
      </w:r>
    </w:p>
    <w:p w14:paraId="723AC6BA" w14:textId="77777777" w:rsidR="007D1879" w:rsidRPr="000843C4" w:rsidRDefault="007D1879" w:rsidP="007D1879">
      <w:pPr>
        <w:jc w:val="both"/>
        <w:rPr>
          <w:rFonts w:ascii="Tahoma" w:hAnsi="Tahoma" w:cs="Tahoma"/>
          <w:i/>
        </w:rPr>
      </w:pPr>
      <w:r w:rsidRPr="000843C4">
        <w:rPr>
          <w:rFonts w:ascii="Tahoma" w:hAnsi="Tahoma" w:cs="Tahoma"/>
          <w:i/>
        </w:rPr>
        <w:t>Revisión de instalaciones que contienen PCB</w:t>
      </w:r>
    </w:p>
    <w:p w14:paraId="53E6B39F" w14:textId="77777777" w:rsidR="007D1879" w:rsidRPr="000843C4" w:rsidRDefault="007D1879" w:rsidP="007D1879">
      <w:pPr>
        <w:jc w:val="both"/>
        <w:rPr>
          <w:rFonts w:ascii="Tahoma" w:hAnsi="Tahoma" w:cs="Tahoma"/>
        </w:rPr>
      </w:pPr>
      <w:r w:rsidRPr="000843C4">
        <w:rPr>
          <w:rFonts w:ascii="Tahoma" w:hAnsi="Tahoma" w:cs="Tahoma"/>
        </w:rPr>
        <w:lastRenderedPageBreak/>
        <w:t>Controles a realizar o implementar:</w:t>
      </w:r>
    </w:p>
    <w:p w14:paraId="5485C3E3"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Eliminar la presencia de aceite libre en suelos o bateas (bandejas) de contención.</w:t>
      </w:r>
    </w:p>
    <w:p w14:paraId="2AB8AF3C"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Eliminar la presencia de aceite impregnado en suelo o material poroso.</w:t>
      </w:r>
    </w:p>
    <w:p w14:paraId="0A276D7D"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Eliminar pérdidas visibles de aceite en juntas de tapa, visores o aisladores.</w:t>
      </w:r>
    </w:p>
    <w:p w14:paraId="259FFBF9"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Evitar pérdida o goteo o indicios de pérdidas en válvulas.</w:t>
      </w:r>
    </w:p>
    <w:p w14:paraId="059255B4"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Verificar que no haya pérdida en otra parte de los equipos.</w:t>
      </w:r>
    </w:p>
    <w:p w14:paraId="59EE907D"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 xml:space="preserve">Verificar si hay disminución de nivel de aceite en visores. </w:t>
      </w:r>
    </w:p>
    <w:p w14:paraId="3029EACC"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Verificar el resecamiento de juntas sin pérdida visible.</w:t>
      </w:r>
    </w:p>
    <w:p w14:paraId="5321505A"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Chequear el buen estado de la señalización.</w:t>
      </w:r>
    </w:p>
    <w:p w14:paraId="40146809"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Acceso restringido a las instalaciones, ya sea por encontrarse el equipo en uso o bien en depósito aislado de PCB.</w:t>
      </w:r>
    </w:p>
    <w:p w14:paraId="69E7E4DA"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Estanqueidad de las bateas de contención de equipos fuera de uso.</w:t>
      </w:r>
    </w:p>
    <w:p w14:paraId="00437942"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Elementos en buen estado para el control de derrames imprevistos.</w:t>
      </w:r>
    </w:p>
    <w:p w14:paraId="378F8855"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Elementos de lucha contra incendios en buen estado y debidamente actualizados.</w:t>
      </w:r>
    </w:p>
    <w:p w14:paraId="186DF6EE" w14:textId="77777777" w:rsidR="007D1879" w:rsidRPr="000843C4" w:rsidRDefault="007D1879" w:rsidP="002F4FDE">
      <w:pPr>
        <w:numPr>
          <w:ilvl w:val="0"/>
          <w:numId w:val="24"/>
        </w:numPr>
        <w:tabs>
          <w:tab w:val="clear" w:pos="1571"/>
        </w:tabs>
        <w:ind w:left="1134" w:hanging="283"/>
        <w:jc w:val="both"/>
        <w:rPr>
          <w:rFonts w:ascii="Tahoma" w:hAnsi="Tahoma" w:cs="Tahoma"/>
        </w:rPr>
      </w:pPr>
      <w:r w:rsidRPr="000843C4">
        <w:rPr>
          <w:rFonts w:ascii="Tahoma" w:hAnsi="Tahoma" w:cs="Tahoma"/>
        </w:rPr>
        <w:t>Altas y bajas del personal responsable de las instalaciones donde existe PCB, verificando que es capacitado periódicamente y tiene conocimiento sobre riesgos y operaciones de intervención que deban realizar a los equipos.</w:t>
      </w:r>
    </w:p>
    <w:p w14:paraId="4DA6C65A" w14:textId="41EA96FB" w:rsidR="007D1879" w:rsidRPr="000843C4" w:rsidRDefault="007D1879" w:rsidP="007D1879">
      <w:pPr>
        <w:jc w:val="both"/>
        <w:rPr>
          <w:rFonts w:ascii="Tahoma" w:hAnsi="Tahoma" w:cs="Tahoma"/>
        </w:rPr>
      </w:pPr>
      <w:r w:rsidRPr="000843C4">
        <w:rPr>
          <w:rFonts w:ascii="Tahoma" w:hAnsi="Tahoma" w:cs="Tahoma"/>
        </w:rPr>
        <w:t>En caso de detectarse pérdidas, se debe dar parte en forma inmediata al responsable de mantenimiento de equipos, para que se tomen las medidas para la intervención de los equipos. Esta intervención debe ser realizada por personal propio o subcontratado con experiencia en el manejo de equipos con PCB, que realice las operaciones acordes a los procedimientos de uso, manipulación, servicios de mantenimiento, entre otros.</w:t>
      </w:r>
    </w:p>
    <w:p w14:paraId="121445E3" w14:textId="7FBE2DD4" w:rsidR="007D1879" w:rsidRPr="000843C4" w:rsidRDefault="007D1879" w:rsidP="007D1879">
      <w:pPr>
        <w:jc w:val="both"/>
        <w:rPr>
          <w:rFonts w:ascii="Tahoma" w:hAnsi="Tahoma" w:cs="Tahoma"/>
        </w:rPr>
      </w:pPr>
      <w:r w:rsidRPr="000843C4">
        <w:rPr>
          <w:rFonts w:ascii="Tahoma" w:hAnsi="Tahoma" w:cs="Tahoma"/>
        </w:rPr>
        <w:t>La pérdida de PCB a partir de equipos eléctricos instalados, puede generar la afectación de las instalaciones, y llevar a la generación de un pasivo ambiental por contaminación de elementos constructivos, paredes, pisos, y eventualmente daños ambientales a los recursos naturales suelos y aguas superficiales y/o subterráneas, con la necesidad posterior de realizar actividades de remediación o recomposición ambiental con la debida intervención de la Autoridad Competente.</w:t>
      </w:r>
    </w:p>
    <w:p w14:paraId="2EC9CB1D" w14:textId="42EC8970" w:rsidR="007D1879" w:rsidRPr="000843C4" w:rsidRDefault="00E02B02" w:rsidP="007D1879">
      <w:pPr>
        <w:jc w:val="both"/>
        <w:rPr>
          <w:rFonts w:ascii="Tahoma" w:hAnsi="Tahoma" w:cs="Tahoma"/>
        </w:rPr>
      </w:pPr>
      <w:r w:rsidRPr="000843C4">
        <w:rPr>
          <w:rFonts w:ascii="Tahoma" w:hAnsi="Tahoma" w:cs="Tahoma"/>
          <w:noProof/>
        </w:rPr>
        <w:drawing>
          <wp:anchor distT="0" distB="0" distL="114300" distR="114300" simplePos="0" relativeHeight="251704320" behindDoc="0" locked="0" layoutInCell="1" allowOverlap="1" wp14:anchorId="6734FBE7" wp14:editId="342DFB4C">
            <wp:simplePos x="0" y="0"/>
            <wp:positionH relativeFrom="column">
              <wp:posOffset>645795</wp:posOffset>
            </wp:positionH>
            <wp:positionV relativeFrom="paragraph">
              <wp:posOffset>24765</wp:posOffset>
            </wp:positionV>
            <wp:extent cx="1662430" cy="1692275"/>
            <wp:effectExtent l="0" t="0" r="0" b="3175"/>
            <wp:wrapSquare wrapText="bothSides"/>
            <wp:docPr id="16770" name="Imagen 16770" descr="DSCN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9" descr="DSCN2227"/>
                    <pic:cNvPicPr>
                      <a:picLocks noChangeAspect="1" noChangeArrowheads="1"/>
                    </pic:cNvPicPr>
                  </pic:nvPicPr>
                  <pic:blipFill>
                    <a:blip r:embed="rId60" cstate="email">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662430" cy="1692275"/>
                    </a:xfrm>
                    <a:prstGeom prst="rect">
                      <a:avLst/>
                    </a:prstGeom>
                    <a:noFill/>
                    <a:ln>
                      <a:noFill/>
                    </a:ln>
                  </pic:spPr>
                </pic:pic>
              </a:graphicData>
            </a:graphic>
            <wp14:sizeRelV relativeFrom="margin">
              <wp14:pctHeight>0</wp14:pctHeight>
            </wp14:sizeRelV>
          </wp:anchor>
        </w:drawing>
      </w:r>
      <w:r w:rsidRPr="000843C4">
        <w:rPr>
          <w:rFonts w:ascii="Tahoma" w:hAnsi="Tahoma" w:cs="Tahoma"/>
          <w:noProof/>
        </w:rPr>
        <w:drawing>
          <wp:anchor distT="0" distB="0" distL="114300" distR="114300" simplePos="0" relativeHeight="251703296" behindDoc="0" locked="0" layoutInCell="1" allowOverlap="1" wp14:anchorId="293129C2" wp14:editId="076154B9">
            <wp:simplePos x="0" y="0"/>
            <wp:positionH relativeFrom="column">
              <wp:posOffset>3170555</wp:posOffset>
            </wp:positionH>
            <wp:positionV relativeFrom="paragraph">
              <wp:posOffset>24765</wp:posOffset>
            </wp:positionV>
            <wp:extent cx="1636395" cy="1725930"/>
            <wp:effectExtent l="0" t="0" r="1905" b="7620"/>
            <wp:wrapSquare wrapText="bothSides"/>
            <wp:docPr id="16769" name="Imagen 16769" descr="DSCN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descr="DSCN3002"/>
                    <pic:cNvPicPr>
                      <a:picLocks noChangeAspect="1" noChangeArrowheads="1"/>
                    </pic:cNvPicPr>
                  </pic:nvPicPr>
                  <pic:blipFill>
                    <a:blip r:embed="rId62" cstate="email">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636395" cy="1725930"/>
                    </a:xfrm>
                    <a:prstGeom prst="rect">
                      <a:avLst/>
                    </a:prstGeom>
                    <a:noFill/>
                    <a:ln>
                      <a:noFill/>
                    </a:ln>
                  </pic:spPr>
                </pic:pic>
              </a:graphicData>
            </a:graphic>
            <wp14:sizeRelV relativeFrom="margin">
              <wp14:pctHeight>0</wp14:pctHeight>
            </wp14:sizeRelV>
          </wp:anchor>
        </w:drawing>
      </w:r>
    </w:p>
    <w:p w14:paraId="0E81F37A" w14:textId="77777777" w:rsidR="007D1879" w:rsidRPr="000843C4" w:rsidRDefault="007D1879" w:rsidP="007D1879">
      <w:pPr>
        <w:jc w:val="both"/>
        <w:rPr>
          <w:rFonts w:ascii="Tahoma" w:hAnsi="Tahoma" w:cs="Tahoma"/>
        </w:rPr>
      </w:pPr>
    </w:p>
    <w:p w14:paraId="2A663DED" w14:textId="77777777" w:rsidR="007D1879" w:rsidRPr="000843C4" w:rsidRDefault="007D1879" w:rsidP="007D1879">
      <w:pPr>
        <w:jc w:val="both"/>
        <w:rPr>
          <w:rFonts w:ascii="Tahoma" w:hAnsi="Tahoma" w:cs="Tahoma"/>
        </w:rPr>
      </w:pPr>
    </w:p>
    <w:p w14:paraId="2F628630" w14:textId="77777777" w:rsidR="007D1879" w:rsidRPr="000843C4" w:rsidRDefault="007D1879" w:rsidP="007D1879">
      <w:pPr>
        <w:jc w:val="both"/>
        <w:rPr>
          <w:rFonts w:ascii="Tahoma" w:hAnsi="Tahoma" w:cs="Tahoma"/>
        </w:rPr>
      </w:pPr>
    </w:p>
    <w:p w14:paraId="69420457" w14:textId="572F42CB" w:rsidR="007D1879" w:rsidRPr="000843C4" w:rsidRDefault="00581192" w:rsidP="007D1879">
      <w:pPr>
        <w:jc w:val="center"/>
        <w:rPr>
          <w:rFonts w:ascii="Tahoma" w:hAnsi="Tahoma" w:cs="Tahoma"/>
          <w:b/>
        </w:rPr>
      </w:pPr>
      <w:bookmarkStart w:id="86" w:name="_Toc38616631"/>
      <w:r w:rsidRPr="000843C4">
        <w:rPr>
          <w:rFonts w:ascii="Tahoma" w:hAnsi="Tahoma" w:cs="Tahoma"/>
          <w:b/>
          <w:bCs/>
        </w:rPr>
        <w:lastRenderedPageBreak/>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12</w:t>
      </w:r>
      <w:r w:rsidRPr="000843C4">
        <w:rPr>
          <w:rFonts w:ascii="Tahoma" w:hAnsi="Tahoma" w:cs="Tahoma"/>
          <w:b/>
          <w:bCs/>
        </w:rPr>
        <w:fldChar w:fldCharType="end"/>
      </w:r>
      <w:r w:rsidR="007D1879" w:rsidRPr="000843C4">
        <w:rPr>
          <w:rFonts w:ascii="Tahoma" w:hAnsi="Tahoma" w:cs="Tahoma"/>
          <w:b/>
        </w:rPr>
        <w:t>: Transformadores de subestaciones presentan pérdidas y manchas de aceite tanto en equipos como en la instalación</w:t>
      </w:r>
      <w:bookmarkEnd w:id="86"/>
    </w:p>
    <w:p w14:paraId="5FF0629E" w14:textId="3711BCAE" w:rsidR="00581192" w:rsidRPr="000843C4" w:rsidRDefault="00581192" w:rsidP="00581192">
      <w:pPr>
        <w:rPr>
          <w:rFonts w:ascii="Tahoma" w:hAnsi="Tahoma" w:cs="Tahoma"/>
        </w:rPr>
      </w:pPr>
      <w:r w:rsidRPr="000843C4">
        <w:rPr>
          <w:rFonts w:ascii="Tahoma" w:hAnsi="Tahoma" w:cs="Tahoma"/>
          <w:noProof/>
        </w:rPr>
        <w:drawing>
          <wp:anchor distT="0" distB="0" distL="114300" distR="114300" simplePos="0" relativeHeight="251727872" behindDoc="1" locked="0" layoutInCell="1" allowOverlap="1" wp14:anchorId="565645C2" wp14:editId="5CB1D43E">
            <wp:simplePos x="0" y="0"/>
            <wp:positionH relativeFrom="column">
              <wp:posOffset>137160</wp:posOffset>
            </wp:positionH>
            <wp:positionV relativeFrom="paragraph">
              <wp:posOffset>171450</wp:posOffset>
            </wp:positionV>
            <wp:extent cx="2100580" cy="1739900"/>
            <wp:effectExtent l="8890" t="0" r="3810" b="3810"/>
            <wp:wrapTight wrapText="bothSides">
              <wp:wrapPolygon edited="0">
                <wp:start x="91" y="21710"/>
                <wp:lineTo x="21443" y="21710"/>
                <wp:lineTo x="21443" y="189"/>
                <wp:lineTo x="91" y="189"/>
                <wp:lineTo x="91" y="2171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4" cstate="email">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a:stretch/>
                  </pic:blipFill>
                  <pic:spPr bwMode="auto">
                    <a:xfrm rot="5400000">
                      <a:off x="0" y="0"/>
                      <a:ext cx="2100580"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D1879" w:rsidRPr="000843C4">
        <w:rPr>
          <w:rFonts w:ascii="Tahoma" w:hAnsi="Tahoma" w:cs="Tahoma"/>
        </w:rPr>
        <w:tab/>
      </w:r>
    </w:p>
    <w:p w14:paraId="06C0311D" w14:textId="3E80244C" w:rsidR="00581192" w:rsidRPr="000843C4" w:rsidRDefault="00FD7A50" w:rsidP="007D1879">
      <w:pPr>
        <w:ind w:firstLine="851"/>
        <w:jc w:val="both"/>
        <w:rPr>
          <w:rFonts w:ascii="Tahoma" w:hAnsi="Tahoma" w:cs="Tahoma"/>
          <w:b/>
          <w:bCs/>
        </w:rPr>
      </w:pPr>
      <w:r w:rsidRPr="000843C4">
        <w:rPr>
          <w:rFonts w:ascii="Tahoma" w:hAnsi="Tahoma" w:cs="Tahoma"/>
          <w:noProof/>
        </w:rPr>
        <w:drawing>
          <wp:anchor distT="0" distB="0" distL="114300" distR="114300" simplePos="0" relativeHeight="251706368" behindDoc="1" locked="0" layoutInCell="1" allowOverlap="1" wp14:anchorId="77C28F8B" wp14:editId="720E1419">
            <wp:simplePos x="0" y="0"/>
            <wp:positionH relativeFrom="column">
              <wp:posOffset>2413635</wp:posOffset>
            </wp:positionH>
            <wp:positionV relativeFrom="paragraph">
              <wp:posOffset>13970</wp:posOffset>
            </wp:positionV>
            <wp:extent cx="2989580" cy="1794510"/>
            <wp:effectExtent l="0" t="0" r="1270" b="0"/>
            <wp:wrapTight wrapText="bothSides">
              <wp:wrapPolygon edited="0">
                <wp:start x="0" y="0"/>
                <wp:lineTo x="0" y="21325"/>
                <wp:lineTo x="21472" y="21325"/>
                <wp:lineTo x="21472"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89580" cy="1794510"/>
                    </a:xfrm>
                    <a:prstGeom prst="rect">
                      <a:avLst/>
                    </a:prstGeom>
                    <a:noFill/>
                    <a:ln>
                      <a:noFill/>
                    </a:ln>
                  </pic:spPr>
                </pic:pic>
              </a:graphicData>
            </a:graphic>
            <wp14:sizeRelH relativeFrom="margin">
              <wp14:pctWidth>0</wp14:pctWidth>
            </wp14:sizeRelH>
          </wp:anchor>
        </w:drawing>
      </w:r>
    </w:p>
    <w:p w14:paraId="39CC263C" w14:textId="77777777" w:rsidR="00581192" w:rsidRPr="000843C4" w:rsidRDefault="00581192" w:rsidP="00581192">
      <w:pPr>
        <w:spacing w:after="0" w:line="240" w:lineRule="auto"/>
        <w:ind w:firstLine="851"/>
        <w:jc w:val="both"/>
        <w:rPr>
          <w:rFonts w:ascii="Tahoma" w:hAnsi="Tahoma" w:cs="Tahoma"/>
          <w:b/>
          <w:bCs/>
        </w:rPr>
      </w:pPr>
    </w:p>
    <w:p w14:paraId="24AD653C" w14:textId="1628E454" w:rsidR="007D1879" w:rsidRPr="000843C4" w:rsidRDefault="00581192" w:rsidP="00FD7A50">
      <w:pPr>
        <w:spacing w:after="0" w:line="240" w:lineRule="auto"/>
        <w:ind w:left="4248"/>
        <w:jc w:val="both"/>
        <w:rPr>
          <w:rFonts w:ascii="Tahoma" w:hAnsi="Tahoma" w:cs="Tahoma"/>
          <w:b/>
        </w:rPr>
      </w:pPr>
      <w:bookmarkStart w:id="87" w:name="_Toc38616632"/>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13</w:t>
      </w:r>
      <w:r w:rsidRPr="000843C4">
        <w:rPr>
          <w:rFonts w:ascii="Tahoma" w:hAnsi="Tahoma" w:cs="Tahoma"/>
          <w:b/>
          <w:bCs/>
        </w:rPr>
        <w:fldChar w:fldCharType="end"/>
      </w:r>
      <w:r w:rsidR="007D1879" w:rsidRPr="000843C4">
        <w:rPr>
          <w:rFonts w:ascii="Tahoma" w:hAnsi="Tahoma" w:cs="Tahoma"/>
          <w:b/>
        </w:rPr>
        <w:t>: Transformadores en almacén muestran pérdidas por válvulas y juntas</w:t>
      </w:r>
      <w:bookmarkEnd w:id="87"/>
    </w:p>
    <w:p w14:paraId="2B116A4B" w14:textId="77777777" w:rsidR="007D1879" w:rsidRPr="000843C4" w:rsidRDefault="007D1879" w:rsidP="007D1879">
      <w:pPr>
        <w:spacing w:before="240"/>
        <w:jc w:val="both"/>
        <w:rPr>
          <w:rFonts w:ascii="Tahoma" w:hAnsi="Tahoma" w:cs="Tahoma"/>
          <w:b/>
        </w:rPr>
      </w:pPr>
      <w:r w:rsidRPr="000843C4">
        <w:rPr>
          <w:rFonts w:ascii="Tahoma" w:hAnsi="Tahoma" w:cs="Tahoma"/>
          <w:b/>
        </w:rPr>
        <w:t>Verificación de elementos de lucha contra incendios y control de derrames</w:t>
      </w:r>
    </w:p>
    <w:p w14:paraId="56277B43" w14:textId="57568934" w:rsidR="007D1879" w:rsidRPr="000843C4" w:rsidRDefault="007D1879" w:rsidP="007D1879">
      <w:pPr>
        <w:jc w:val="both"/>
        <w:rPr>
          <w:rFonts w:ascii="Tahoma" w:hAnsi="Tahoma" w:cs="Tahoma"/>
        </w:rPr>
      </w:pPr>
      <w:r w:rsidRPr="000843C4">
        <w:rPr>
          <w:rFonts w:ascii="Tahoma" w:hAnsi="Tahoma" w:cs="Tahoma"/>
        </w:rPr>
        <w:t>Se debe verificar la existencia e integridad de los elementos de lucha contra incendios y control de derrames, debiendo ser reemplazados aquellos que presenten un deterioro que así lo justifique, o bien que hayan expirado o estén próximos a vencer su vida útil.</w:t>
      </w:r>
    </w:p>
    <w:p w14:paraId="43B0A623" w14:textId="77777777" w:rsidR="007D1879" w:rsidRPr="000843C4" w:rsidRDefault="007D1879" w:rsidP="007D1879">
      <w:pPr>
        <w:jc w:val="both"/>
        <w:rPr>
          <w:rFonts w:ascii="Tahoma" w:hAnsi="Tahoma" w:cs="Tahoma"/>
          <w:b/>
        </w:rPr>
      </w:pPr>
      <w:r w:rsidRPr="000843C4">
        <w:rPr>
          <w:rFonts w:ascii="Tahoma" w:hAnsi="Tahoma" w:cs="Tahoma"/>
          <w:b/>
        </w:rPr>
        <w:t>Revisión de inventarios de PCB e informe a la Autoridad</w:t>
      </w:r>
    </w:p>
    <w:p w14:paraId="6AE25CA9" w14:textId="36AED33D" w:rsidR="007D1879" w:rsidRPr="000843C4" w:rsidRDefault="007D1879" w:rsidP="007D1879">
      <w:pPr>
        <w:jc w:val="both"/>
        <w:rPr>
          <w:rFonts w:ascii="Tahoma" w:hAnsi="Tahoma" w:cs="Tahoma"/>
        </w:rPr>
      </w:pPr>
      <w:r w:rsidRPr="000843C4">
        <w:rPr>
          <w:rFonts w:ascii="Tahoma" w:hAnsi="Tahoma" w:cs="Tahoma"/>
        </w:rPr>
        <w:t>Una vez realizado el control se debe cotejar contra el inventario de PCB existente. Cualquier diferencia entre el inventario y la revisión de control debe ser justificada e informada a la Autoridad, modificando en consecuencia los inventarios de PCB.</w:t>
      </w:r>
    </w:p>
    <w:p w14:paraId="0909B855" w14:textId="77777777" w:rsidR="007D1879" w:rsidRPr="000843C4" w:rsidRDefault="007D1879">
      <w:pPr>
        <w:rPr>
          <w:rFonts w:ascii="Tahoma" w:hAnsi="Tahoma" w:cs="Tahoma"/>
        </w:rPr>
      </w:pPr>
      <w:r w:rsidRPr="000843C4">
        <w:rPr>
          <w:rFonts w:ascii="Tahoma" w:hAnsi="Tahoma" w:cs="Tahoma"/>
        </w:rPr>
        <w:br w:type="page"/>
      </w:r>
    </w:p>
    <w:p w14:paraId="54F14EF3" w14:textId="77777777" w:rsidR="007D1879" w:rsidRPr="000843C4" w:rsidRDefault="007D1879" w:rsidP="006B05CC">
      <w:pPr>
        <w:pStyle w:val="Ttulo2"/>
        <w:jc w:val="center"/>
        <w:rPr>
          <w:rFonts w:ascii="Tahoma" w:hAnsi="Tahoma" w:cs="Tahoma"/>
          <w:szCs w:val="22"/>
        </w:rPr>
      </w:pPr>
      <w:bookmarkStart w:id="88" w:name="_Toc23756694"/>
      <w:bookmarkStart w:id="89" w:name="_Toc40643254"/>
      <w:bookmarkStart w:id="90" w:name="_Toc23756692"/>
      <w:bookmarkStart w:id="91" w:name="_Toc463618660"/>
      <w:bookmarkStart w:id="92" w:name="_Toc471388025"/>
      <w:bookmarkStart w:id="93" w:name="_Toc467318915"/>
      <w:bookmarkStart w:id="94" w:name="_Toc463622141"/>
      <w:bookmarkStart w:id="95" w:name="_Toc471689408"/>
      <w:bookmarkStart w:id="96" w:name="_Toc23756693"/>
      <w:r w:rsidRPr="000843C4">
        <w:rPr>
          <w:rFonts w:ascii="Tahoma" w:hAnsi="Tahoma" w:cs="Tahoma"/>
          <w:szCs w:val="22"/>
        </w:rPr>
        <w:lastRenderedPageBreak/>
        <w:t>Anexo 4: Manipulación y transporte de equipos con PCB</w:t>
      </w:r>
      <w:bookmarkEnd w:id="88"/>
      <w:bookmarkEnd w:id="89"/>
    </w:p>
    <w:p w14:paraId="486E9159" w14:textId="77777777" w:rsidR="007D1879" w:rsidRPr="000843C4" w:rsidRDefault="007D1879" w:rsidP="007D1879">
      <w:pPr>
        <w:spacing w:before="240"/>
        <w:rPr>
          <w:rFonts w:ascii="Tahoma" w:hAnsi="Tahoma" w:cs="Tahoma"/>
          <w:b/>
          <w:bCs/>
        </w:rPr>
      </w:pPr>
      <w:r w:rsidRPr="000843C4">
        <w:rPr>
          <w:rFonts w:ascii="Tahoma" w:hAnsi="Tahoma" w:cs="Tahoma"/>
          <w:b/>
          <w:bCs/>
        </w:rPr>
        <w:t>Objetivo</w:t>
      </w:r>
    </w:p>
    <w:p w14:paraId="54CAF1B3" w14:textId="77777777" w:rsidR="007D1879" w:rsidRPr="000843C4" w:rsidRDefault="007D1879" w:rsidP="007D1879">
      <w:pPr>
        <w:jc w:val="both"/>
        <w:rPr>
          <w:rFonts w:ascii="Tahoma" w:hAnsi="Tahoma" w:cs="Tahoma"/>
        </w:rPr>
      </w:pPr>
      <w:r w:rsidRPr="000843C4">
        <w:rPr>
          <w:rFonts w:ascii="Tahoma" w:hAnsi="Tahoma" w:cs="Tahoma"/>
        </w:rPr>
        <w:t>Dar pautas para realizar el retiro de equipos con PCB para gestionarlos adecuadamente durante el almacenamiento temporal, así como realizar el transporte al interior, como fuera de las instalaciones para tratamiento o disposición final.</w:t>
      </w:r>
    </w:p>
    <w:p w14:paraId="08A74F3A" w14:textId="77777777" w:rsidR="007D1879" w:rsidRPr="000843C4" w:rsidRDefault="007D1879" w:rsidP="007D1879">
      <w:pPr>
        <w:rPr>
          <w:rFonts w:ascii="Tahoma" w:hAnsi="Tahoma" w:cs="Tahoma"/>
          <w:b/>
          <w:bCs/>
        </w:rPr>
      </w:pPr>
      <w:r w:rsidRPr="000843C4">
        <w:rPr>
          <w:rFonts w:ascii="Tahoma" w:hAnsi="Tahoma" w:cs="Tahoma"/>
          <w:b/>
          <w:bCs/>
        </w:rPr>
        <w:t>Alcance</w:t>
      </w:r>
    </w:p>
    <w:p w14:paraId="15970677" w14:textId="77777777" w:rsidR="007D1879" w:rsidRPr="000843C4" w:rsidRDefault="007D1879" w:rsidP="007D1879">
      <w:pPr>
        <w:jc w:val="both"/>
        <w:rPr>
          <w:rFonts w:ascii="Tahoma" w:hAnsi="Tahoma" w:cs="Tahoma"/>
        </w:rPr>
      </w:pPr>
      <w:r w:rsidRPr="000843C4">
        <w:rPr>
          <w:rFonts w:ascii="Tahoma" w:hAnsi="Tahoma" w:cs="Tahoma"/>
        </w:rPr>
        <w:t>Este procedimiento comprende todas las tareas que deben desarrollarse para el retiro de equipamiento que ha sido identificado con concentraciones de PCB mayores a las permitidas, dentro o fuera del ámbito de las instalaciones. También incluye todas las operaciones de transporte, tanto internas como externas, hacia depósitos, centros de tratamiento (declorinación) u otra instalación.</w:t>
      </w:r>
    </w:p>
    <w:p w14:paraId="5DDFC504" w14:textId="77777777" w:rsidR="007D1879" w:rsidRPr="000843C4" w:rsidRDefault="007D1879" w:rsidP="007D1879">
      <w:pPr>
        <w:jc w:val="both"/>
        <w:rPr>
          <w:rFonts w:ascii="Tahoma" w:hAnsi="Tahoma" w:cs="Tahoma"/>
        </w:rPr>
      </w:pPr>
      <w:r w:rsidRPr="000843C4">
        <w:rPr>
          <w:rFonts w:ascii="Tahoma" w:hAnsi="Tahoma" w:cs="Tahoma"/>
        </w:rPr>
        <w:t>El presente documento alcanza las operaciones de transporte por carretera, no contemplando las operaciones de transporte aéreo y/o marítimo, tanto nacional como internacional.</w:t>
      </w:r>
    </w:p>
    <w:p w14:paraId="6C9616B9" w14:textId="77777777" w:rsidR="007D1879" w:rsidRPr="00341E79" w:rsidRDefault="007D1879" w:rsidP="007D1879">
      <w:pPr>
        <w:rPr>
          <w:rFonts w:ascii="Tahoma" w:eastAsiaTheme="majorEastAsia" w:hAnsi="Tahoma" w:cs="Tahoma"/>
          <w:b/>
          <w:i/>
          <w:iCs/>
        </w:rPr>
      </w:pPr>
      <w:r w:rsidRPr="00341E79">
        <w:rPr>
          <w:rFonts w:ascii="Tahoma" w:eastAsiaTheme="majorEastAsia" w:hAnsi="Tahoma" w:cs="Tahoma"/>
          <w:b/>
          <w:i/>
          <w:iCs/>
        </w:rPr>
        <w:t>Responsabilidades</w:t>
      </w:r>
    </w:p>
    <w:p w14:paraId="54F2A31A" w14:textId="77777777" w:rsidR="007D1879" w:rsidRPr="000843C4" w:rsidRDefault="007D1879" w:rsidP="007D1879">
      <w:pPr>
        <w:jc w:val="both"/>
        <w:rPr>
          <w:rFonts w:ascii="Tahoma" w:hAnsi="Tahoma" w:cs="Tahoma"/>
        </w:rPr>
      </w:pPr>
      <w:r w:rsidRPr="000843C4">
        <w:rPr>
          <w:rFonts w:ascii="Tahoma" w:hAnsi="Tahoma" w:cs="Tahoma"/>
        </w:rPr>
        <w:t xml:space="preserve">El Titular deberá definir las responsabilidades en cada operación de manipulación de equipos con PCB o contaminado con PCB dentro de sus instalaciones, ya sea que se realice con personal propio o contratado. </w:t>
      </w:r>
    </w:p>
    <w:p w14:paraId="7B680BDC" w14:textId="77777777" w:rsidR="007D1879" w:rsidRPr="000843C4" w:rsidRDefault="007D1879" w:rsidP="007D1879">
      <w:pPr>
        <w:jc w:val="both"/>
        <w:rPr>
          <w:rFonts w:ascii="Tahoma" w:hAnsi="Tahoma" w:cs="Tahoma"/>
        </w:rPr>
      </w:pPr>
      <w:r w:rsidRPr="000843C4">
        <w:rPr>
          <w:rFonts w:ascii="Tahoma" w:hAnsi="Tahoma" w:cs="Tahoma"/>
        </w:rPr>
        <w:t>El Titular es responsable ante eventuales incidentes que pudieran ocurrir durante el transporte fuera de las instalaciones, de acuerdo a la legislación vigente. El transportista será responsable de la carga, de acuerdo a la normatividad sobre transporte de materiales y residuos peligrosos por carretera.</w:t>
      </w:r>
    </w:p>
    <w:p w14:paraId="619BFAF2" w14:textId="77777777" w:rsidR="007D1879" w:rsidRPr="000843C4" w:rsidRDefault="007D1879" w:rsidP="007D1879">
      <w:pPr>
        <w:jc w:val="both"/>
        <w:rPr>
          <w:rFonts w:ascii="Tahoma" w:hAnsi="Tahoma" w:cs="Tahoma"/>
        </w:rPr>
      </w:pPr>
      <w:r w:rsidRPr="000843C4">
        <w:rPr>
          <w:rFonts w:ascii="Tahoma" w:hAnsi="Tahoma" w:cs="Tahoma"/>
        </w:rPr>
        <w:t xml:space="preserve">La Autoridad Competente tendrá la responsabilidad de registrar y autorizar a las empresas transportistas, choferes, y eventualmente realizar el control de las operaciones que se realicen. </w:t>
      </w:r>
    </w:p>
    <w:p w14:paraId="37F6F1DA" w14:textId="77777777" w:rsidR="007D1879" w:rsidRPr="000843C4" w:rsidRDefault="007D1879" w:rsidP="007D1879">
      <w:pPr>
        <w:jc w:val="both"/>
        <w:rPr>
          <w:rFonts w:ascii="Tahoma" w:hAnsi="Tahoma" w:cs="Tahoma"/>
        </w:rPr>
      </w:pPr>
      <w:r w:rsidRPr="000843C4">
        <w:rPr>
          <w:rFonts w:ascii="Tahoma" w:hAnsi="Tahoma" w:cs="Tahoma"/>
        </w:rPr>
        <w:t xml:space="preserve">En función de los movimientos, se exigirá a los poseedores, la actualización de los inventarios, indicando la ubicación nueva de los equipos retirados. </w:t>
      </w:r>
    </w:p>
    <w:p w14:paraId="17A90D2B" w14:textId="77777777" w:rsidR="007D1879" w:rsidRPr="000843C4" w:rsidRDefault="007D1879" w:rsidP="007D1879">
      <w:pPr>
        <w:rPr>
          <w:rFonts w:ascii="Tahoma" w:hAnsi="Tahoma" w:cs="Tahoma"/>
          <w:b/>
          <w:bCs/>
        </w:rPr>
      </w:pPr>
      <w:bookmarkStart w:id="97" w:name="_Toc23756695"/>
      <w:r w:rsidRPr="000843C4">
        <w:rPr>
          <w:rFonts w:ascii="Tahoma" w:hAnsi="Tahoma" w:cs="Tahoma"/>
          <w:b/>
          <w:bCs/>
        </w:rPr>
        <w:t>Transporte de equipos con PCB</w:t>
      </w:r>
      <w:bookmarkEnd w:id="97"/>
    </w:p>
    <w:p w14:paraId="4B6ADD59" w14:textId="77777777" w:rsidR="007D1879" w:rsidRPr="000843C4" w:rsidRDefault="007D1879" w:rsidP="007D1879">
      <w:pPr>
        <w:rPr>
          <w:rFonts w:ascii="Tahoma" w:hAnsi="Tahoma" w:cs="Tahoma"/>
          <w:u w:val="single"/>
        </w:rPr>
      </w:pPr>
      <w:r w:rsidRPr="000843C4">
        <w:rPr>
          <w:rFonts w:ascii="Tahoma" w:hAnsi="Tahoma" w:cs="Tahoma"/>
          <w:u w:val="single"/>
        </w:rPr>
        <w:t>Operaciones preliminares al retiro</w:t>
      </w:r>
    </w:p>
    <w:p w14:paraId="5DBA780C" w14:textId="77777777" w:rsidR="007D1879" w:rsidRPr="000843C4" w:rsidRDefault="007D1879" w:rsidP="007D1879">
      <w:pPr>
        <w:jc w:val="both"/>
        <w:rPr>
          <w:rFonts w:ascii="Tahoma" w:hAnsi="Tahoma" w:cs="Tahoma"/>
        </w:rPr>
      </w:pPr>
      <w:r w:rsidRPr="000843C4">
        <w:rPr>
          <w:rFonts w:ascii="Tahoma" w:hAnsi="Tahoma" w:cs="Tahoma"/>
        </w:rPr>
        <w:t>Para realizar el retiro de equipos que puedan contener PCB, hay que tener en cuenta varios factores con la finalidad de controlar riesgos de exposición del personal y de contaminación del ambiente.</w:t>
      </w:r>
    </w:p>
    <w:p w14:paraId="559C4098" w14:textId="77777777" w:rsidR="007D1879" w:rsidRPr="000843C4" w:rsidRDefault="007D1879" w:rsidP="007D1879">
      <w:pPr>
        <w:ind w:left="426" w:hanging="426"/>
        <w:rPr>
          <w:rFonts w:ascii="Tahoma" w:hAnsi="Tahoma" w:cs="Tahoma"/>
        </w:rPr>
      </w:pPr>
      <w:r w:rsidRPr="000843C4">
        <w:rPr>
          <w:rFonts w:ascii="Tahoma" w:hAnsi="Tahoma" w:cs="Tahoma"/>
        </w:rPr>
        <w:t>1.</w:t>
      </w:r>
      <w:r w:rsidRPr="000843C4">
        <w:rPr>
          <w:rFonts w:ascii="Tahoma" w:hAnsi="Tahoma" w:cs="Tahoma"/>
        </w:rPr>
        <w:tab/>
        <w:t>Riesgo eléctrico.</w:t>
      </w:r>
    </w:p>
    <w:p w14:paraId="6666F80F" w14:textId="77777777" w:rsidR="007D1879" w:rsidRPr="000843C4" w:rsidRDefault="007D1879" w:rsidP="007D1879">
      <w:pPr>
        <w:ind w:left="426" w:hanging="426"/>
        <w:rPr>
          <w:rFonts w:ascii="Tahoma" w:hAnsi="Tahoma" w:cs="Tahoma"/>
        </w:rPr>
      </w:pPr>
      <w:r w:rsidRPr="000843C4">
        <w:rPr>
          <w:rFonts w:ascii="Tahoma" w:hAnsi="Tahoma" w:cs="Tahoma"/>
        </w:rPr>
        <w:t>2.</w:t>
      </w:r>
      <w:r w:rsidRPr="000843C4">
        <w:rPr>
          <w:rFonts w:ascii="Tahoma" w:hAnsi="Tahoma" w:cs="Tahoma"/>
        </w:rPr>
        <w:tab/>
        <w:t>Riesgos generales de seguridad e higiene relacionados a la manipulación de objetos.</w:t>
      </w:r>
    </w:p>
    <w:p w14:paraId="1747466C" w14:textId="77777777" w:rsidR="007D1879" w:rsidRPr="000843C4" w:rsidRDefault="007D1879" w:rsidP="007D1879">
      <w:pPr>
        <w:ind w:left="426" w:hanging="426"/>
        <w:rPr>
          <w:rFonts w:ascii="Tahoma" w:hAnsi="Tahoma" w:cs="Tahoma"/>
        </w:rPr>
      </w:pPr>
      <w:r w:rsidRPr="000843C4">
        <w:rPr>
          <w:rFonts w:ascii="Tahoma" w:hAnsi="Tahoma" w:cs="Tahoma"/>
        </w:rPr>
        <w:t>3.</w:t>
      </w:r>
      <w:r w:rsidRPr="000843C4">
        <w:rPr>
          <w:rFonts w:ascii="Tahoma" w:hAnsi="Tahoma" w:cs="Tahoma"/>
        </w:rPr>
        <w:tab/>
        <w:t xml:space="preserve">Riesgos de contaminación ambiental por derrames. </w:t>
      </w:r>
    </w:p>
    <w:p w14:paraId="24655116" w14:textId="77777777" w:rsidR="007D1879" w:rsidRPr="000843C4" w:rsidRDefault="007D1879" w:rsidP="007D1879">
      <w:pPr>
        <w:ind w:left="426" w:hanging="426"/>
        <w:rPr>
          <w:rFonts w:ascii="Tahoma" w:hAnsi="Tahoma" w:cs="Tahoma"/>
        </w:rPr>
      </w:pPr>
      <w:r w:rsidRPr="000843C4">
        <w:rPr>
          <w:rFonts w:ascii="Tahoma" w:hAnsi="Tahoma" w:cs="Tahoma"/>
        </w:rPr>
        <w:t>4.</w:t>
      </w:r>
      <w:r w:rsidRPr="000843C4">
        <w:rPr>
          <w:rFonts w:ascii="Tahoma" w:hAnsi="Tahoma" w:cs="Tahoma"/>
        </w:rPr>
        <w:tab/>
        <w:t>Riesgo de incendio que involucre PCB.</w:t>
      </w:r>
    </w:p>
    <w:p w14:paraId="5DE48724" w14:textId="77777777" w:rsidR="007D1879" w:rsidRPr="00341E79" w:rsidRDefault="007D1879" w:rsidP="00782F1C">
      <w:pPr>
        <w:keepNext/>
        <w:rPr>
          <w:rFonts w:ascii="Tahoma" w:hAnsi="Tahoma" w:cs="Tahoma"/>
          <w:b/>
          <w:u w:val="single"/>
        </w:rPr>
      </w:pPr>
      <w:r w:rsidRPr="00341E79">
        <w:rPr>
          <w:rFonts w:ascii="Tahoma" w:hAnsi="Tahoma" w:cs="Tahoma"/>
          <w:b/>
          <w:u w:val="single"/>
        </w:rPr>
        <w:lastRenderedPageBreak/>
        <w:t>Riesgo eléctrico</w:t>
      </w:r>
    </w:p>
    <w:p w14:paraId="23215B3A" w14:textId="77777777" w:rsidR="007D1879" w:rsidRPr="000843C4" w:rsidRDefault="007D1879" w:rsidP="007D1879">
      <w:pPr>
        <w:jc w:val="both"/>
        <w:rPr>
          <w:rFonts w:ascii="Tahoma" w:hAnsi="Tahoma" w:cs="Tahoma"/>
        </w:rPr>
      </w:pPr>
      <w:r w:rsidRPr="000843C4">
        <w:rPr>
          <w:rFonts w:ascii="Tahoma" w:hAnsi="Tahoma" w:cs="Tahoma"/>
        </w:rPr>
        <w:t xml:space="preserve">Se deberá prestar particular atención en todas las tareas que involucren la manipulación de equipos que estén instalados en circuitos eléctricos energizados o </w:t>
      </w:r>
      <w:proofErr w:type="spellStart"/>
      <w:r w:rsidRPr="000843C4">
        <w:rPr>
          <w:rFonts w:ascii="Tahoma" w:hAnsi="Tahoma" w:cs="Tahoma"/>
        </w:rPr>
        <w:t>desenergizados</w:t>
      </w:r>
      <w:proofErr w:type="spellEnd"/>
      <w:r w:rsidRPr="000843C4">
        <w:rPr>
          <w:rFonts w:ascii="Tahoma" w:hAnsi="Tahoma" w:cs="Tahoma"/>
        </w:rPr>
        <w:t xml:space="preserve"> o que pudieran estar vinculados a redes de tensión. </w:t>
      </w:r>
    </w:p>
    <w:p w14:paraId="51B5902B" w14:textId="77777777" w:rsidR="007D1879" w:rsidRPr="000843C4" w:rsidRDefault="007D1879" w:rsidP="007D1879">
      <w:pPr>
        <w:rPr>
          <w:rFonts w:ascii="Tahoma" w:hAnsi="Tahoma" w:cs="Tahoma"/>
        </w:rPr>
      </w:pPr>
      <w:r w:rsidRPr="000843C4">
        <w:rPr>
          <w:rFonts w:ascii="Tahoma" w:hAnsi="Tahoma" w:cs="Tahoma"/>
        </w:rPr>
        <w:t>Se deberá realizar:</w:t>
      </w:r>
    </w:p>
    <w:p w14:paraId="3D68A221" w14:textId="77777777" w:rsidR="007D1879" w:rsidRPr="000843C4" w:rsidRDefault="007D1879" w:rsidP="007D1879">
      <w:pPr>
        <w:spacing w:after="0" w:line="240" w:lineRule="auto"/>
        <w:ind w:left="426" w:hanging="425"/>
        <w:rPr>
          <w:rFonts w:ascii="Tahoma" w:hAnsi="Tahoma" w:cs="Tahoma"/>
        </w:rPr>
      </w:pPr>
      <w:r w:rsidRPr="000843C4">
        <w:rPr>
          <w:rFonts w:ascii="Tahoma" w:hAnsi="Tahoma" w:cs="Tahoma"/>
        </w:rPr>
        <w:t>•</w:t>
      </w:r>
      <w:r w:rsidRPr="000843C4">
        <w:rPr>
          <w:rFonts w:ascii="Tahoma" w:hAnsi="Tahoma" w:cs="Tahoma"/>
        </w:rPr>
        <w:tab/>
        <w:t>La apertura de los circuitos</w:t>
      </w:r>
    </w:p>
    <w:p w14:paraId="7220A407" w14:textId="77777777" w:rsidR="007D1879" w:rsidRPr="000843C4" w:rsidRDefault="007D1879" w:rsidP="007D1879">
      <w:pPr>
        <w:spacing w:after="0" w:line="240" w:lineRule="auto"/>
        <w:ind w:left="426" w:hanging="425"/>
        <w:rPr>
          <w:rFonts w:ascii="Tahoma" w:hAnsi="Tahoma" w:cs="Tahoma"/>
        </w:rPr>
      </w:pPr>
      <w:r w:rsidRPr="000843C4">
        <w:rPr>
          <w:rFonts w:ascii="Tahoma" w:hAnsi="Tahoma" w:cs="Tahoma"/>
        </w:rPr>
        <w:t>•</w:t>
      </w:r>
      <w:r w:rsidRPr="000843C4">
        <w:rPr>
          <w:rFonts w:ascii="Tahoma" w:hAnsi="Tahoma" w:cs="Tahoma"/>
        </w:rPr>
        <w:tab/>
        <w:t xml:space="preserve">Puesta a tierra y cortocircuito </w:t>
      </w:r>
    </w:p>
    <w:p w14:paraId="69418ACA" w14:textId="77777777" w:rsidR="007D1879" w:rsidRPr="000843C4" w:rsidRDefault="007D1879" w:rsidP="007D1879">
      <w:pPr>
        <w:spacing w:after="0" w:line="240" w:lineRule="auto"/>
        <w:ind w:left="426" w:hanging="425"/>
        <w:rPr>
          <w:rFonts w:ascii="Tahoma" w:hAnsi="Tahoma" w:cs="Tahoma"/>
        </w:rPr>
      </w:pPr>
      <w:r w:rsidRPr="000843C4">
        <w:rPr>
          <w:rFonts w:ascii="Tahoma" w:hAnsi="Tahoma" w:cs="Tahoma"/>
        </w:rPr>
        <w:t>•</w:t>
      </w:r>
      <w:r w:rsidRPr="000843C4">
        <w:rPr>
          <w:rFonts w:ascii="Tahoma" w:hAnsi="Tahoma" w:cs="Tahoma"/>
        </w:rPr>
        <w:tab/>
        <w:t xml:space="preserve">Bloqueo de tableros, interruptores, u otro mecanismo que impida el cierre del circuito y </w:t>
      </w:r>
    </w:p>
    <w:p w14:paraId="1276571B" w14:textId="77777777" w:rsidR="007D1879" w:rsidRPr="000843C4" w:rsidRDefault="007D1879" w:rsidP="007D1879">
      <w:pPr>
        <w:spacing w:after="0" w:line="240" w:lineRule="auto"/>
        <w:ind w:left="426" w:hanging="425"/>
        <w:rPr>
          <w:rFonts w:ascii="Tahoma" w:hAnsi="Tahoma" w:cs="Tahoma"/>
        </w:rPr>
      </w:pPr>
      <w:r w:rsidRPr="000843C4">
        <w:rPr>
          <w:rFonts w:ascii="Tahoma" w:hAnsi="Tahoma" w:cs="Tahoma"/>
        </w:rPr>
        <w:t>•</w:t>
      </w:r>
      <w:r w:rsidRPr="000843C4">
        <w:rPr>
          <w:rFonts w:ascii="Tahoma" w:hAnsi="Tahoma" w:cs="Tahoma"/>
        </w:rPr>
        <w:tab/>
        <w:t>Etiquetado de seguridad para prevención de puesta en tensión</w:t>
      </w:r>
    </w:p>
    <w:p w14:paraId="31AC9FB4" w14:textId="4C172662" w:rsidR="007D1879" w:rsidRPr="000843C4" w:rsidRDefault="00A072F1" w:rsidP="00A072F1">
      <w:pPr>
        <w:rPr>
          <w:rFonts w:ascii="Tahoma" w:hAnsi="Tahoma" w:cs="Tahoma"/>
        </w:rPr>
      </w:pPr>
      <w:r w:rsidRPr="000843C4">
        <w:rPr>
          <w:rFonts w:ascii="Tahoma" w:hAnsi="Tahoma" w:cs="Tahoma"/>
          <w:noProof/>
        </w:rPr>
        <mc:AlternateContent>
          <mc:Choice Requires="wpg">
            <w:drawing>
              <wp:inline distT="0" distB="0" distL="0" distR="0" wp14:anchorId="00666BD3" wp14:editId="5CE969F0">
                <wp:extent cx="2141220" cy="2639786"/>
                <wp:effectExtent l="0" t="0" r="0" b="8255"/>
                <wp:docPr id="78" name="Grupo 78"/>
                <wp:cNvGraphicFramePr/>
                <a:graphic xmlns:a="http://schemas.openxmlformats.org/drawingml/2006/main">
                  <a:graphicData uri="http://schemas.microsoft.com/office/word/2010/wordprocessingGroup">
                    <wpg:wgp>
                      <wpg:cNvGrpSpPr/>
                      <wpg:grpSpPr>
                        <a:xfrm>
                          <a:off x="0" y="0"/>
                          <a:ext cx="2141220" cy="2639786"/>
                          <a:chOff x="0" y="0"/>
                          <a:chExt cx="1894114" cy="2639786"/>
                        </a:xfrm>
                      </wpg:grpSpPr>
                      <wps:wsp>
                        <wps:cNvPr id="14" name="Cuadro de texto 14"/>
                        <wps:cNvSpPr txBox="1"/>
                        <wps:spPr>
                          <a:xfrm>
                            <a:off x="0" y="2247900"/>
                            <a:ext cx="1894114" cy="391886"/>
                          </a:xfrm>
                          <a:prstGeom prst="rect">
                            <a:avLst/>
                          </a:prstGeom>
                          <a:solidFill>
                            <a:schemeClr val="lt1"/>
                          </a:solidFill>
                          <a:ln w="6350">
                            <a:noFill/>
                          </a:ln>
                        </wps:spPr>
                        <wps:txbx>
                          <w:txbxContent>
                            <w:p w14:paraId="2AB0C969" w14:textId="4FE8A240" w:rsidR="00303317" w:rsidRPr="00013911" w:rsidRDefault="00303317" w:rsidP="00581192">
                              <w:pPr>
                                <w:jc w:val="center"/>
                                <w:rPr>
                                  <w:b/>
                                  <w:sz w:val="18"/>
                                </w:rPr>
                              </w:pPr>
                              <w:bookmarkStart w:id="98" w:name="_Hlk38616277"/>
                              <w:bookmarkStart w:id="99" w:name="_Toc38616633"/>
                              <w:r w:rsidRPr="00581192">
                                <w:rPr>
                                  <w:b/>
                                  <w:bCs/>
                                  <w:sz w:val="18"/>
                                  <w:szCs w:val="18"/>
                                </w:rPr>
                                <w:t xml:space="preserve">Figura Nº  </w:t>
                              </w:r>
                              <w:r w:rsidRPr="00581192">
                                <w:rPr>
                                  <w:b/>
                                  <w:bCs/>
                                  <w:sz w:val="18"/>
                                  <w:szCs w:val="18"/>
                                </w:rPr>
                                <w:fldChar w:fldCharType="begin"/>
                              </w:r>
                              <w:r w:rsidRPr="00581192">
                                <w:rPr>
                                  <w:b/>
                                  <w:bCs/>
                                  <w:sz w:val="18"/>
                                  <w:szCs w:val="18"/>
                                </w:rPr>
                                <w:instrText xml:space="preserve"> SEQ Figura_Nº \* ARABIC </w:instrText>
                              </w:r>
                              <w:r w:rsidRPr="00581192">
                                <w:rPr>
                                  <w:b/>
                                  <w:bCs/>
                                  <w:sz w:val="18"/>
                                  <w:szCs w:val="18"/>
                                </w:rPr>
                                <w:fldChar w:fldCharType="separate"/>
                              </w:r>
                              <w:r w:rsidR="000D7752">
                                <w:rPr>
                                  <w:b/>
                                  <w:bCs/>
                                  <w:noProof/>
                                  <w:sz w:val="18"/>
                                  <w:szCs w:val="18"/>
                                </w:rPr>
                                <w:t>14</w:t>
                              </w:r>
                              <w:r w:rsidRPr="00581192">
                                <w:rPr>
                                  <w:b/>
                                  <w:bCs/>
                                  <w:sz w:val="18"/>
                                  <w:szCs w:val="18"/>
                                </w:rPr>
                                <w:fldChar w:fldCharType="end"/>
                              </w:r>
                              <w:r w:rsidRPr="00581192">
                                <w:rPr>
                                  <w:b/>
                                  <w:bCs/>
                                  <w:sz w:val="18"/>
                                  <w:szCs w:val="18"/>
                                </w:rPr>
                                <w:t xml:space="preserve">: </w:t>
                              </w:r>
                              <w:bookmarkEnd w:id="98"/>
                              <w:r w:rsidRPr="00581192">
                                <w:rPr>
                                  <w:b/>
                                  <w:sz w:val="18"/>
                                  <w:szCs w:val="18"/>
                                </w:rPr>
                                <w:t>Sistema para la puesta a tierra para</w:t>
                              </w:r>
                              <w:r w:rsidRPr="00013911">
                                <w:rPr>
                                  <w:rFonts w:ascii="Candara" w:hAnsi="Candara"/>
                                  <w:b/>
                                  <w:sz w:val="18"/>
                                </w:rPr>
                                <w:t xml:space="preserve"> </w:t>
                              </w:r>
                              <w:r>
                                <w:rPr>
                                  <w:rFonts w:ascii="Candara" w:hAnsi="Candara"/>
                                  <w:b/>
                                  <w:sz w:val="18"/>
                                </w:rPr>
                                <w:t>tr</w:t>
                              </w:r>
                              <w:r w:rsidRPr="00013911">
                                <w:rPr>
                                  <w:rFonts w:ascii="Candara" w:hAnsi="Candara"/>
                                  <w:b/>
                                  <w:sz w:val="18"/>
                                </w:rPr>
                                <w:t>ansformadores</w:t>
                              </w:r>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2" name="Picture 4" descr="https://es.derancourt.com/cache/images/product/2d8b5d0a2bfa8e765ad13b2c923ef77f-r4553_2014-web-2951.jpg">
                            <a:extLst>
                              <a:ext uri="{FF2B5EF4-FFF2-40B4-BE49-F238E27FC236}">
                                <a16:creationId xmlns:a16="http://schemas.microsoft.com/office/drawing/2014/main" id="{0DCA8A9C-2958-43A5-9068-88DFEE45A553}"/>
                              </a:ext>
                            </a:extLst>
                          </pic:cNvPr>
                          <pic:cNvPicPr>
                            <a:picLocks noChangeAspect="1"/>
                          </pic:cNvPicPr>
                        </pic:nvPicPr>
                        <pic:blipFill rotWithShape="1">
                          <a:blip r:embed="rId67" cstate="email">
                            <a:extLst>
                              <a:ext uri="{28A0092B-C50C-407E-A947-70E740481C1C}">
                                <a14:useLocalDpi xmlns:a14="http://schemas.microsoft.com/office/drawing/2010/main" val="0"/>
                              </a:ext>
                            </a:extLst>
                          </a:blip>
                          <a:srcRect/>
                          <a:stretch/>
                        </pic:blipFill>
                        <pic:spPr bwMode="auto">
                          <a:xfrm>
                            <a:off x="142875" y="0"/>
                            <a:ext cx="1539875" cy="2101850"/>
                          </a:xfrm>
                          <a:prstGeom prst="rect">
                            <a:avLst/>
                          </a:prstGeom>
                          <a:noFill/>
                        </pic:spPr>
                      </pic:pic>
                    </wpg:wgp>
                  </a:graphicData>
                </a:graphic>
              </wp:inline>
            </w:drawing>
          </mc:Choice>
          <mc:Fallback>
            <w:pict>
              <v:group w14:anchorId="00666BD3" id="Grupo 78" o:spid="_x0000_s1069" style="width:168.6pt;height:207.85pt;mso-position-horizontal-relative:char;mso-position-vertical-relative:line" coordsize="18941,26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TpH2AwAAtAgAAA4AAABkcnMvZTJvRG9jLnhtbKRW227jNhB9L9B/&#10;IPRuy5LvRuxFmjTBAtndoNkijwVFURa7EsmSlOX063tISXYuu+1i+xCF5AyHM2dmzvji3bGuyIEb&#10;K5TcRsl4EhEumcqF3G+j3z/fjFYRsY7KnFZK8m30xG30bvfzTxet3vBUlarKuSEwIu2m1duodE5v&#10;4tiyktfUjpXmEsJCmZo6bM0+zg1tYb2u4nQyWcStMrk2inFrcXrdCaNdsF8UnLlPRWG5I9U2gm8u&#10;fE34Zv4b7y7oZm+oLgXr3aA/4EVNhcSjJ1PX1FHSGPHGVC2YUVYVbsxUHauiEIyHGBBNMnkVza1R&#10;jQ6x7DftXp9gArSvcPphs+zj4d4QkW+jJTIlaY0c3ZpGK4I9wGn1fgOdW6Mf9L3pD/bdzsd7LEzt&#10;/yMScgywPp1g5UdHGA7TZJakKdBnkKWL6Xq5WnTAsxLZeXOPlb/2N5PVepYkszc34+Hh2Pt3cqfV&#10;KCJ7xsn+P5weSqp5gN96DHqcvDsdTlcNzY0iOScOoSoCSQAoaHu4iDv+ogBAMpxbHH4TtTSdLdeT&#10;viQH7F4gMF0nqw66EwB0o411t1zVxC+2kUHJh0qkhzvr4A9UBxX/tFWVyG9EVYWNbzN+VRlyoGiQ&#10;ygVPceOFViVJu40W0/kkGJbKX+8sVxIPeNi7yPzKHbNjKKgkJNkfZSp/AhpGde1nNbsRcPaOWndP&#10;DfoNtQEOcZ/wKSqFx1S/ikipzN9fO/f6SC+kEWnRv9vI/tVQwyNSvZdI/DqZzXzDh81svvT1Z55L&#10;sucS2dRXCggkYCvNwtLru2pYFkbVj6CaS/8qRFQyvL2N3LC8ch2rgKoYv7wMSmhxTd2dfNDMm/aI&#10;+1R8Pj5So/t8+dL5qIZSo5tXaet0/U2pLhunChFyeka1xx9lv7vQgm3w1/MEVm/q/7/5FLdc42Hs&#10;OLn+Lhs1NV8aPeriFZmohHsK9IyYvVPycC+YL32/ObdSOpmnQzNBwb9L0F05twxgeoqzmAXcjjEj&#10;ALhqTEebjKJuY1HTPbcxyD9vmIvTfJXN8wlNs4Ku+HIxp3kyzVK2Tqe8WC6LkZnN59M/QLOzUcuz&#10;UbqeJ+M/9d735uBW5ySyJNidYl8skeqqpHLPL61GX/WdHL9UD9sXEWaV0L5HfMU/CleG7A4V4IU9&#10;uH2Q/z7vuhlxrVhTc4kw/dAzvKIOE9eWQlvU6YbXGc/R/O9zVDDDwHXgcUxQUXVEaw37DQEgVPS2&#10;M9yx0jewD2RwtkPB9zHJ2g8qhwGKggtV+4rlk1m6Ws4j8pbqk/l0HUSB6pNJsgJpdFQx2BjI6Dv5&#10;6sw23tmOZoLf2IbaD6MRqxez9/k+aJ1/bOz+AQAA//8DAFBLAwQKAAAAAAAAACEAd4JuSkkWAABJ&#10;FgAAFQAAAGRycy9tZWRpYS9pbWFnZTEuanBlZ//Y/+AAEEpGSUYAAQEBAGAAYAAA/9sAQwAIBgYH&#10;BgUIBwcHCQkICgwUDQwLCwwZEhMPFB0aHx4dGhwcICQuJyAiLCMcHCg3KSwwMTQ0NB8nOT04Mjwu&#10;MzQy/9sAQwEJCQkMCwwYDQ0YMiEcITIyMjIyMjIyMjIyMjIyMjIyMjIyMjIyMjIyMjIyMjIyMjIy&#10;MjIyMjIyMjIyMjIyMjIy/8AAEQgA3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koP3aAGSzxQRtJ&#10;NIsca8lnOAPxrNi1K4v50+w23+ihvnuJ8qGH+wvU/U4H1qKytE1CeW8vj50kUzpHE33IdpwMDoW7&#10;5PrxW1gUAA6UtFFABRRRQAUUUUAFFFFABRRRQAUUUUAFFZPiHXINA0uS9mG7bgKgOC3Nc7pnxHtd&#10;UuBbQWE7zZ+YK4wvOMktinZgduTgZrij8R9MXUpbdgDCjlFZW5f3AOMiutvo3n024jiKiR4mCFyc&#10;A44zjnFfM+oWepvrZurWCWbybkqygs+SOcEYJwwyfzpAfTdtdQ3cXmwOHjJwGHSm3t5DYWktzcOE&#10;jjUsST+g96yPC2qfbtKgSYut0sYMiSHLAn1+nSmeMdFbWtFKJK0clu3nLtGc4ByMe4JoA5Kx+KEz&#10;XYt5bMXE0khWOOHq3oBjOa9EsLme7so5ri2NtI4z5TNkr6Z4HPtXz/NYTQa/bXSXEUV1YXJZWlTc&#10;gIPBIHODhTx2zxXtfhXXm1yzdpGgeWHartAHCE7RnG4Dvn8MVbs1dIRdUG01tlGTHeJu9g68H8xj&#10;8q06yddvI9Nht72Y4ihlLOfbY+ayvDPjWLxHfvZrZPA6xecG8wOCuQO3TrU2GdXRQOlFIAooooAK&#10;KKKACiiigAooooAKKKKAPOvigl00Vq7RB7BAckdRISP6c/ga4rwnJJoHiJ7+aKC8tLkbZIzKq+QM&#10;j5gH64weBz+Yr2DxNaLdaSWZdwhkSUqehAPIPtgmuXn+HLNd3LWl5GLeZCqCVSzRZ9Oxx2J/nzQm&#10;Fjsba/j1PRRdW5wJIzgZB2nHIyOODXBf8IddavFpWo2kkCExlLyORmUSYckfd6nkj8q6K10S+8M2&#10;sZ0+WS8gVAJ7dz1OOWT/AA//AFU3wtqsMdxNpgdvKLtJal+Dj+JD7g5qebWxSjoRWHhOXQ9K8y2m&#10;E2oRSmZSqlQ4wAU5PPTgn1+tdNpuoQ6pYpcQnhuGXup7g1cPIrAukGh6qL6MYs7pgt0o6I/aT+hp&#10;7C30MaHwjp2txZujLHc2U7w+bGRudQcgHIORXS6Xpll4fsPs8DlYzIXZ5WGWY9STxUGkuI9Z1aA8&#10;ZkWVR6hl5I/Guc8YeFtd1vVw1le4tXUfI8m1UPQ8Dnnr+dVFX3FIg+I/iKwn8PSaVaXkUl5cOoCq&#10;c7QOSf0x+NRfCHSxa6bf3UhTzpJFjwDkhVGf1LH8q5Txx8PZtF8LC8t7lpLw3CIUiGPlOQQD1Pb0&#10;rK0GTxD4ZFvdRx3ClmMe4/MrtwdrY74P1ppxb5U9QtK3NbQ+iqKpaXPdXOmW817b/Z7h1y8Wc7T/&#10;AJ7VdqQCiiigAooooAKKKKACsLxL4g/sFbBtqt9pulibcfup/EfqK3a8s+LlxE1/4dsjJgyXLb1D&#10;YOMDr+NKUuVXY4x5nY9RDA96XI9a8RjlRiqx3M6qw3cSkcFQR/6CRVxrqaKNmGpXgXqqidgM8N6+&#10;n8q5/rUDp+qTPXLmMT200R53oVI+orK0DWrXUIfsqyj7VbookQ9eg5/Pj8K8pbxJq+nvdi11Cby2&#10;jBbe2848xwME9ONv512Pwx023Fjc6oItl1LIYnx0wAp78/rWkKim9DKdJ01qegYGOlcj4r8P78av&#10;YAx3kB3vs/jA78dx/ntXXDpSFd3WtJRUlqZxk4u6MzQdU/tbTo5m4lX5ZV9GrQuLeK5t5IZV3I67&#10;WFclpLjSfGF1p6qVhm5Udh3H6ECuxzSi7rUclZ6HGWs1xpviq1tbkEkxGASY4dM5Q/XJwa7PArC8&#10;VRkaSbmMAXEDBo37qenWrej6i19bssyhbmFjHMv+0O/0NC00B6q5R8Z2puvDk0a4Db4yGIyF+cc/&#10;lmq/hWEWZltHk83eBOpK4wRhT/StrWU8zR7sEdIiR+HNYmiyf6Zatn7ysn6Z/pXj4urKlmFLs1Y2&#10;hOTouF9DqG4QlRkgcCs7RdSfU7JppFVXWQoQvTj/APXWl2rmvC8qi91a2Q5VJ930PKn/ANBr1pSa&#10;ml3MV8J01FHaitCQooooAKKKKACvDvjVG9t4n0S7IxG5JDBR1XGRnqe3X1r3GvIfjvZyy2Og3Ual&#10;vLu2i49XUYH/AI7UzV4tFQdpJnBw6nsmHzcAAfk5H8mpw1YlVBbOAg+nBU/0rRj+F3jLDE2UA4I/&#10;4+V7kGh/hb4yUkixgbGPu3Cc4P1rz/qr7Ho/Wo9zMF+s0F1IW6wQ9fruP8jWx4V8cf2Tdg/aXWGG&#10;RxJAxbY+VwDgA9yD+FZMfhHXLXULfTL+xe3N88cMZcjDFcq3P5c9Oa9Q+G/h2xk0C4j1XSbWW7gu&#10;Whk8+FHZSqrlc4PQ5rWnQerTsY1qydr6kGneONT1W6kXTEM6hg85ELOIkOcYXhjn8elekWrtJbRu&#10;5JYqCSUK849DyPpUdnpdhpwYWVlb2wf7whiVM/XAq1iuqlFxjZu7OSbTd0jkNbDQeIhcp1hjSY+/&#10;zbcV146VyuvLv1O6/wCvMf8AowV1CHMSn/ZFEd2OWyMnxGDJYR246zzLH/X+lV5UFh4tt5UBCX0Z&#10;R/TcuMH8flH4VNqchm1rTLZeQGMz+2Bx/Wk1zAvdJPf7SMGmwXRGvKgliZGHyspB/GuO0xnjW3J4&#10;aOVc/TODXaVx3lNHNdRM5JEjjI6gbjj9CK8jNqV3Tr/ytfiXSe6Ox7VyOigWXjjWLNeElzMPcnax&#10;/WRq6uJ98KOf4lBrj7hPs/xNt3J+SeBSD77XUj/x1fzr0qunK/NGcep2lFL2orckKKKKACiiigAq&#10;jqWk2erxRRX0KzRxTJOgPZ1OQavUUAIKWkLBepxWFd+LtItZmhE7Tyr1SBS5/Sk5JbjUW9iXVdHO&#10;oa1pF6WXZYySOVPUkrgY+hxVzTtNh0xLhYcn7RcSXDk/3nOT/h+FZkPi7TJXCSGe3YnAE8RXNbqO&#10;kiB0YMrDIIOQaSaew2mtx9FFIaok5LVnL6lqf/TOFE/NkP8AWurQYiUf7Ncnfrl9ckPd4VH4Ef4C&#10;uonmW2s5Jn+7GhY/gKzi92aSWyMjT83fiS/uWbKQKIE/mf1B/OpNcX97pj/3bxB/On+HbfytKWQg&#10;+ZO5lcnuTxn8gKTxDHI2mGSL78Uiuv54/rQ17ofbsM8UeIrXwt4eutXulLpAvyxg4MjE4Cj6k182&#10;6h8RvFevajPLZyyQeY27ybOM8Dp1wTX0X4o0C28Z+FJtNlcxrcIrxygZ2OOVPv8A4ZrzjwZ4K1Dw&#10;bdXVnqiW7+c+6KaJtwkXGO/Ix6GuXMa6oYd1OXmt/mFON5WOZ8C/FPxHZ+IrHStVne9tZ51gZJl/&#10;eRljtBDYzxkcH9OteveLI2i1zRL1SFVZNrH/AIGh/lurG0j4faZc+OZPEtwxd4Nnk2wX5Q4H3z6+&#10;w9Rmuj8bwGXQ1deGjmDA+nBH8yKpVfbYZVO6TFa0rHTjpRUNpOtzaQzr0ljVx+IzU1didyAooooA&#10;KKKKACkpaQ0Ac/rBm1S/TR4JWijKl7mROoT+6Pc5rVsdMs9Nh8qzgSFOp2jlj6k9Sfc1Q0OIPc6j&#10;eHmSScxk/wCyvQfqa2qiNnqXPT3SK4tobmJop4kljYYZHXINY+lqdN1afTVcmBk86IMclcnkZ796&#10;3qwIWS78WyuhytrbhDjoGJJ/kf0olugjs7m9mg9aUdKQ1ZBx9++2HWc/8948f99H/CtnX5XTTRFG&#10;u6SV1RR/n1xj8awtT5u9Qg7y3USgfVWNWPEmpLb6jAqsC0C7wnXL9vy+U/SuduyZ0Wu0al5q9po8&#10;cVqA81xtCxwRLuc8egqlLe+Ib2KRF0SGOF1IKz3AyQfpV3RNJNnE1xcN5t9N80sjdR/sj2FbGK0S&#10;bWpldJ6HEaf4r/se4OkarZzQSRfN5n3l2nvkcEe9aGuyQ3MVhfQSLJHvKBlPHIz/AErR1vTGvEW4&#10;tsC8hGYyejf7J/z+hNcZLFiD7Tp+YrYSBbuz/wCeMnIBA7Dt7fy87MoyeGqQfb8jeHLJqS3Or0OQ&#10;C8nj7ugYfgef/QhVjxLB9o8P3a91USf98kH+lZukvjU4GzjepT9M/wDstdBfRGexniHBkjZR+Iqc&#10;pn7TBJdrozqq0yl4buBceH7Jx/DH5Z+qkqf5VrVzvg2RW0ZlXokzDH1Ab/2auir06TvBMykrMKKK&#10;K0EFFFFABSGlpKAMbQJFB1CDPzx3LMR7E8fyNbNYKN9h8UyIVxHdoGB7bh/+o/8AfQre7VENrFz3&#10;uVdRvBY2Mtw3OxeB6ntVLw9Zvb6f51wD9puW86XcOQT0H4fzzUWqj7fq9nYYJjU+dL6YHT/D8RW4&#10;KFrK4PSNhaKKQ1ZBxd7/AMjksRBw1wkn/fKp/iaroovvGUTkZVp2PPcLgg/kKtn9/wCPkxyq7mb2&#10;wuP5rUOnxi0vbO5Y4K3DxSZ452gf/FflXK97+Z19LeR24GKWkBzS11HIIa5DxXp0lsG1S0X7w8u5&#10;XsV4+b8MD8hXYVFcRJPA8MgyjqVYexrKtTVSm4sqEuV3OOspCHs5AT8rr+WR/wDXrtOtcFbbvsZT&#10;+NCV/HpXc28nnW8cg/jUN+YrwuHpNU5030ZtX3TOa8JEx32rWoGEjlBA98sp/wDQRXV1y2mgWvjb&#10;UIF4SZC//AvlP/szV1Ir3KHwW7XMZ7hRRRWxIUUUUAFJS0UAZOu2L3VossA/0iBvMTHU+o/z3Aqb&#10;S9RTUbRZAw8wDEijsfp6VfPNYN9pVzb3bX+lMFlP+shP3X+nv/niod07lqzVmPgP/FVXIYf8sBt+&#10;ny/1rbriZ9dEes21xLbyQXKLsmjbjK84Izz3P+RXS/27p2wObuIAjPJ5qYTjrqVOEtNDR7VR1XUY&#10;9NsnnkYZAwoz1NZk3iu3kdodNikvp/7sanA9zWbetLaFb7V3WW+b/j1skOQrdif8/nRKore6Eab+&#10;0J4VhuJNf1C5n3blQKd3YnnH1+9n3q1qNoINQntpHCQXvzxuRxHKD/j+je1afh/Tn0+w/fEm4nYy&#10;zEnPzHtV2/0+HULV4Js4PIYdVPYikqfuDdT37lLSNSNwjWtxlLyD5ZEbqfetcVxF55tiypq4kjaP&#10;5YNQh9PRv8D+HrVuDWdXtwoWO31SE/dlgkCuR7qSOfpmiE2laQSgpO8TrKZI6xxs7sFVQSSTwBXM&#10;XHjGW3TMmjXUbHp5pCD8zXMXmseIvGly2k6bCtralttxcg5Ea/1Ptnn9aJVo7LVgqMt3oi/YXcV4&#10;bqa3YNEZ3KH23Guy0aQy6ZFnqhZPwBIH6YrkY9Kg0K6GnWwYQpCpUseW45J9ycmuo0CQNbyxj+Fw&#10;fzA/qDXz+Ut08bVpPz/MutZwTRm3Q+z+O7Vzws0WM++GH9BXUDpXK+KR5eqaVMCRtkySP9lkOP51&#10;1S9K+gpaSkvP8zCWyYtFFFbEhRRRQAUUUUAJiilooAgntYLpNk8Mcq+jqDXKXPgSOK5e50u4SFm6&#10;Q3EYlQfTdnH5GuyoqXCL3KjOUdmcjbaV4rAELX+n20P96CPJ/Lao/WtLSvDNvp9wbueaS8vT/wAt&#10;pjnH0Hb9T71uUUlTSdxubYlHaloqyCN4lkQo6qykYIYZBrGn8I6NPIZPsnksevkSNGD+AOK3aKTi&#10;nuNSa2OeXwXoocM9s8uO0kzkH6jODW3BbQ2sSxQRRxRr0VFCgfgKmpD0oUUtgcm9zl/EY2atay/3&#10;4yv5H/69TaDIFu5Y/wC9GG/I/wD2VL4qjHk2s/dJdv4Ef/WFVNJfbq0PON25f0/+tXy837DOL/zf&#10;5HQtaRP4zh36RG68FJuo91YfzIroLSYXFnDOOkiK/wCYzWZ4ogM/h65C/eTbJn/dYE/oDU3h6YTa&#10;BZsP4Y9h+q/Kf5V9GtKzXdIx+wadFFFbEBRRRQAUUUUAFFFFABRRRQAUUUUAFFFFABRRRQAUhpaK&#10;AMXxNHv0WVh1jZWH54P6Guft5fLuLaUH7sik/TPNdfqcXm6XdIBkmJsD8K4aMl7MHvtr5TPV7LFU&#10;6q/qzOqhrFo7nUYjPpl1EOS8LKPxBrN8KOG0fCnKrKcf8CAb/wBmrWtpfOtYpf76BvzFc/4Vbypr&#10;2zHCRMNv1BZT/wCgivom17WEu6f6MwXwtHT0Ugpa6SAooooASloooAKKKKACkpaKACkpaKACiiig&#10;ApKWigBKKWigBrDKkHoa88iXy/MiP8DsteiHpXBXcRt9YvYv+mhf/vrn+tfOcRQvThPs/wA/+GOj&#10;DvVo6nQZTLo0GTygKfkcD9MVnab/AKL4qu4P4ZN7fidrf+zH8ql8Ly5t7iA9Uk3D6H/9Rps6mPxb&#10;EcYVtrZ9cq6/+yiu/DVOfDUanp/kTa0pI6IUtIKWvUMQooooAKKKKACiiigAooooAKSlooAKKKKA&#10;CiiigAooooAQ1xmuR+X4gY9pIlb+n9K7M9K8P+N1/qNrr+mwwXMkVrJbE7Y2K7m3HOSOvGK4Mxwb&#10;xdH2SdtTSnLllc9G8NyhNSnjyP3kYb8Qf/r1tXtm1xeWUynHlS5b3GDj9f5182+DdevNF8V6bcC6&#10;k8h51jmVnO0oxwc/TOfwr6iXpVYPBvDUFRk72Cc+aXMgFLRRXaZhRRRQAUUUUAFFFFABRRRQAUUU&#10;UAFFFFABRRRQAUUUUAB6V4R8epZk1fRy0WLcQOUkx1YtyPwAX8693rO1nQtM8QWJstVs47mAnIV+&#10;oPqCOQfpQB8enUJSQB68CvrTwRqF7qvgvSr7UFK3U0ALk9W7BvxGD+NY9n8JfBdldCdNIEjA5CzS&#10;u6j8CcH8a7ZEVECIAqgYAHQUXb3HoLRRRQIKKKKAP//ZUEsDBBQABgAIAAAAIQDuhlAx3QAAAAUB&#10;AAAPAAAAZHJzL2Rvd25yZXYueG1sTI9Ba8JAEIXvhf6HZQre6iZGa0mzERHbkxSqhdLbmB2TYHY2&#10;ZNck/nu3vbSXgcd7vPdNthpNI3rqXG1ZQTyNQBAXVtdcKvg8vD4+g3AeWWNjmRRcycEqv7/LMNV2&#10;4A/q974UoYRdigoq79tUSldUZNBNbUscvJPtDPogu1LqDodQbho5i6InabDmsFBhS5uKivP+YhS8&#10;DTisk3jb786nzfX7sHj/2sWk1ORhXL+A8DT6vzD84Ad0yAPT0V5YO9EoCI/43xu8JFnOQBwVzOPF&#10;EmSeyf/0+Q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wJOkfYD&#10;AAC0CAAADgAAAAAAAAAAAAAAAAA8AgAAZHJzL2Uyb0RvYy54bWxQSwECLQAKAAAAAAAAACEAd4Ju&#10;SkkWAABJFgAAFQAAAAAAAAAAAAAAAABeBgAAZHJzL21lZGlhL2ltYWdlMS5qcGVnUEsBAi0AFAAG&#10;AAgAAAAhAO6GUDHdAAAABQEAAA8AAAAAAAAAAAAAAAAA2hwAAGRycy9kb3ducmV2LnhtbFBLAQIt&#10;ABQABgAIAAAAIQBYYLMbugAAACIBAAAZAAAAAAAAAAAAAAAAAOQdAABkcnMvX3JlbHMvZTJvRG9j&#10;LnhtbC5yZWxzUEsFBgAAAAAGAAYAfQEAANUeAAAAAA==&#10;">
                <v:shape id="Cuadro de texto 14" o:spid="_x0000_s1070" type="#_x0000_t202" style="position:absolute;top:22479;width:1894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2AB0C969" w14:textId="4FE8A240" w:rsidR="00303317" w:rsidRPr="00013911" w:rsidRDefault="00303317" w:rsidP="00581192">
                        <w:pPr>
                          <w:jc w:val="center"/>
                          <w:rPr>
                            <w:b/>
                            <w:sz w:val="18"/>
                          </w:rPr>
                        </w:pPr>
                        <w:bookmarkStart w:id="100" w:name="_Hlk38616277"/>
                        <w:bookmarkStart w:id="101" w:name="_Toc38616633"/>
                        <w:r w:rsidRPr="00581192">
                          <w:rPr>
                            <w:b/>
                            <w:bCs/>
                            <w:sz w:val="18"/>
                            <w:szCs w:val="18"/>
                          </w:rPr>
                          <w:t xml:space="preserve">Figura Nº  </w:t>
                        </w:r>
                        <w:r w:rsidRPr="00581192">
                          <w:rPr>
                            <w:b/>
                            <w:bCs/>
                            <w:sz w:val="18"/>
                            <w:szCs w:val="18"/>
                          </w:rPr>
                          <w:fldChar w:fldCharType="begin"/>
                        </w:r>
                        <w:r w:rsidRPr="00581192">
                          <w:rPr>
                            <w:b/>
                            <w:bCs/>
                            <w:sz w:val="18"/>
                            <w:szCs w:val="18"/>
                          </w:rPr>
                          <w:instrText xml:space="preserve"> SEQ Figura_Nº \* ARABIC </w:instrText>
                        </w:r>
                        <w:r w:rsidRPr="00581192">
                          <w:rPr>
                            <w:b/>
                            <w:bCs/>
                            <w:sz w:val="18"/>
                            <w:szCs w:val="18"/>
                          </w:rPr>
                          <w:fldChar w:fldCharType="separate"/>
                        </w:r>
                        <w:r w:rsidR="000D7752">
                          <w:rPr>
                            <w:b/>
                            <w:bCs/>
                            <w:noProof/>
                            <w:sz w:val="18"/>
                            <w:szCs w:val="18"/>
                          </w:rPr>
                          <w:t>14</w:t>
                        </w:r>
                        <w:r w:rsidRPr="00581192">
                          <w:rPr>
                            <w:b/>
                            <w:bCs/>
                            <w:sz w:val="18"/>
                            <w:szCs w:val="18"/>
                          </w:rPr>
                          <w:fldChar w:fldCharType="end"/>
                        </w:r>
                        <w:r w:rsidRPr="00581192">
                          <w:rPr>
                            <w:b/>
                            <w:bCs/>
                            <w:sz w:val="18"/>
                            <w:szCs w:val="18"/>
                          </w:rPr>
                          <w:t xml:space="preserve">: </w:t>
                        </w:r>
                        <w:bookmarkEnd w:id="100"/>
                        <w:r w:rsidRPr="00581192">
                          <w:rPr>
                            <w:b/>
                            <w:sz w:val="18"/>
                            <w:szCs w:val="18"/>
                          </w:rPr>
                          <w:t>Sistema para la puesta a tierra para</w:t>
                        </w:r>
                        <w:r w:rsidRPr="00013911">
                          <w:rPr>
                            <w:rFonts w:ascii="Candara" w:hAnsi="Candara"/>
                            <w:b/>
                            <w:sz w:val="18"/>
                          </w:rPr>
                          <w:t xml:space="preserve"> </w:t>
                        </w:r>
                        <w:r>
                          <w:rPr>
                            <w:rFonts w:ascii="Candara" w:hAnsi="Candara"/>
                            <w:b/>
                            <w:sz w:val="18"/>
                          </w:rPr>
                          <w:t>tr</w:t>
                        </w:r>
                        <w:r w:rsidRPr="00013911">
                          <w:rPr>
                            <w:rFonts w:ascii="Candara" w:hAnsi="Candara"/>
                            <w:b/>
                            <w:sz w:val="18"/>
                          </w:rPr>
                          <w:t>ansformadores</w:t>
                        </w:r>
                        <w:bookmarkEnd w:id="101"/>
                      </w:p>
                    </w:txbxContent>
                  </v:textbox>
                </v:shape>
                <v:shape id="Picture 4" o:spid="_x0000_s1071" type="#_x0000_t75" alt="https://es.derancourt.com/cache/images/product/2d8b5d0a2bfa8e765ad13b2c923ef77f-r4553_2014-web-2951.jpg" style="position:absolute;left:1428;width:15399;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3nxgAAAN0AAAAPAAAAZHJzL2Rvd25yZXYueG1sRI9Ba8JA&#10;FITvgv9heUJvumukUlJXKaIgLYWqAa+P7DOJzb6N2VXjv3cLBY/DzHzDzBadrcWVWl851jAeKRDE&#10;uTMVFxqy/Xr4BsIHZIO1Y9JwJw+Leb83w9S4G2/puguFiBD2KWooQ2hSKX1ekkU/cg1x9I6utRii&#10;bAtpWrxFuK1lotRUWqw4LpTY0LKk/Hd3sRoO03Geff3sD9n3eXVyF7WafK4zrV8G3cc7iEBdeIb/&#10;2xujIVGvCfy9iU9Azh8AAAD//wMAUEsBAi0AFAAGAAgAAAAhANvh9svuAAAAhQEAABMAAAAAAAAA&#10;AAAAAAAAAAAAAFtDb250ZW50X1R5cGVzXS54bWxQSwECLQAUAAYACAAAACEAWvQsW78AAAAVAQAA&#10;CwAAAAAAAAAAAAAAAAAfAQAAX3JlbHMvLnJlbHNQSwECLQAUAAYACAAAACEAAdT958YAAADdAAAA&#10;DwAAAAAAAAAAAAAAAAAHAgAAZHJzL2Rvd25yZXYueG1sUEsFBgAAAAADAAMAtwAAAPoCAAAAAA==&#10;">
                  <v:imagedata r:id="rId68" o:title="2d8b5d0a2bfa8e765ad13b2c923ef77f-r4553_2014-web-2951"/>
                </v:shape>
                <w10:anchorlock/>
              </v:group>
            </w:pict>
          </mc:Fallback>
        </mc:AlternateContent>
      </w:r>
      <w:r w:rsidR="007D1879" w:rsidRPr="000843C4">
        <w:rPr>
          <w:rFonts w:ascii="Tahoma" w:hAnsi="Tahoma" w:cs="Tahoma"/>
        </w:rPr>
        <w:t xml:space="preserve">   </w:t>
      </w:r>
      <w:r w:rsidRPr="000843C4">
        <w:rPr>
          <w:rFonts w:ascii="Tahoma" w:hAnsi="Tahoma" w:cs="Tahoma"/>
          <w:noProof/>
        </w:rPr>
        <mc:AlternateContent>
          <mc:Choice Requires="wpg">
            <w:drawing>
              <wp:inline distT="0" distB="0" distL="0" distR="0" wp14:anchorId="2F2861C8" wp14:editId="6B8D74C9">
                <wp:extent cx="3019425" cy="2290359"/>
                <wp:effectExtent l="0" t="0" r="9525" b="0"/>
                <wp:docPr id="4096" name="Grupo 4096"/>
                <wp:cNvGraphicFramePr/>
                <a:graphic xmlns:a="http://schemas.openxmlformats.org/drawingml/2006/main">
                  <a:graphicData uri="http://schemas.microsoft.com/office/word/2010/wordprocessingGroup">
                    <wpg:wgp>
                      <wpg:cNvGrpSpPr/>
                      <wpg:grpSpPr>
                        <a:xfrm>
                          <a:off x="0" y="0"/>
                          <a:ext cx="3019425" cy="2290359"/>
                          <a:chOff x="1600200" y="349173"/>
                          <a:chExt cx="3019425" cy="2290445"/>
                        </a:xfrm>
                      </wpg:grpSpPr>
                      <wps:wsp>
                        <wps:cNvPr id="29" name="Cuadro de texto 29"/>
                        <wps:cNvSpPr txBox="1"/>
                        <wps:spPr>
                          <a:xfrm>
                            <a:off x="2276475" y="2247823"/>
                            <a:ext cx="1893570" cy="391795"/>
                          </a:xfrm>
                          <a:prstGeom prst="rect">
                            <a:avLst/>
                          </a:prstGeom>
                          <a:solidFill>
                            <a:schemeClr val="lt1"/>
                          </a:solidFill>
                          <a:ln w="6350">
                            <a:noFill/>
                          </a:ln>
                        </wps:spPr>
                        <wps:txbx>
                          <w:txbxContent>
                            <w:p w14:paraId="1791B69B" w14:textId="66FFCAE0" w:rsidR="00303317" w:rsidRPr="00581192" w:rsidRDefault="00303317" w:rsidP="00A072F1">
                              <w:pPr>
                                <w:rPr>
                                  <w:b/>
                                  <w:sz w:val="18"/>
                                </w:rPr>
                              </w:pPr>
                              <w:bookmarkStart w:id="102" w:name="_Toc38616634"/>
                              <w:r w:rsidRPr="00581192">
                                <w:rPr>
                                  <w:b/>
                                  <w:bCs/>
                                  <w:sz w:val="18"/>
                                  <w:szCs w:val="18"/>
                                </w:rPr>
                                <w:t xml:space="preserve">Figura Nº  </w:t>
                              </w:r>
                              <w:r w:rsidRPr="00581192">
                                <w:rPr>
                                  <w:b/>
                                  <w:bCs/>
                                  <w:sz w:val="18"/>
                                  <w:szCs w:val="18"/>
                                </w:rPr>
                                <w:fldChar w:fldCharType="begin"/>
                              </w:r>
                              <w:r w:rsidRPr="00581192">
                                <w:rPr>
                                  <w:b/>
                                  <w:bCs/>
                                  <w:sz w:val="18"/>
                                  <w:szCs w:val="18"/>
                                </w:rPr>
                                <w:instrText xml:space="preserve"> SEQ Figura_Nº \* ARABIC </w:instrText>
                              </w:r>
                              <w:r w:rsidRPr="00581192">
                                <w:rPr>
                                  <w:b/>
                                  <w:bCs/>
                                  <w:sz w:val="18"/>
                                  <w:szCs w:val="18"/>
                                </w:rPr>
                                <w:fldChar w:fldCharType="separate"/>
                              </w:r>
                              <w:r w:rsidR="000D7752">
                                <w:rPr>
                                  <w:b/>
                                  <w:bCs/>
                                  <w:noProof/>
                                  <w:sz w:val="18"/>
                                  <w:szCs w:val="18"/>
                                </w:rPr>
                                <w:t>15</w:t>
                              </w:r>
                              <w:r w:rsidRPr="00581192">
                                <w:rPr>
                                  <w:b/>
                                  <w:bCs/>
                                  <w:sz w:val="18"/>
                                  <w:szCs w:val="18"/>
                                </w:rPr>
                                <w:fldChar w:fldCharType="end"/>
                              </w:r>
                              <w:r w:rsidRPr="00581192">
                                <w:rPr>
                                  <w:b/>
                                  <w:bCs/>
                                  <w:sz w:val="18"/>
                                  <w:szCs w:val="18"/>
                                </w:rPr>
                                <w:t xml:space="preserve">: </w:t>
                              </w:r>
                              <w:r w:rsidRPr="00581192">
                                <w:rPr>
                                  <w:b/>
                                  <w:sz w:val="18"/>
                                </w:rPr>
                                <w:t>Bloqueo y etiquetado de un interruptor</w:t>
                              </w:r>
                              <w:bookmarkEnd w:id="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78" name="Picture 6" descr="Resultado de imagen para bloqueo y etiquetado de interruptor">
                            <a:extLst>
                              <a:ext uri="{FF2B5EF4-FFF2-40B4-BE49-F238E27FC236}">
                                <a16:creationId xmlns:a16="http://schemas.microsoft.com/office/drawing/2014/main" id="{9707A144-8CFB-4933-B95D-574D6C3D78EB}"/>
                              </a:ext>
                            </a:extLst>
                          </pic:cNvPr>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1600200" y="349173"/>
                            <a:ext cx="3019425" cy="18986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2861C8" id="Grupo 4096" o:spid="_x0000_s1072" style="width:237.75pt;height:180.35pt;mso-position-horizontal-relative:char;mso-position-vertical-relative:line" coordorigin="16002,3491" coordsize="30194,22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gBq0QMAAJwIAAAOAAAAZHJzL2Uyb0RvYy54bWykVsFu2zgQvRfYfyB4&#10;byTLsh0JkQuv0wQF0jZouuiZpiiLKEWyJGXZ/fodUpIduylatAcrQ3I0nHkz7yk3b/aNQDtmLFey&#10;wJOrGCMmqSq53Bb4v893r68xso7IkgglWYEPzOI3y39e3XQ6Z4mqlSiZQRBE2rzTBa6d03kUWVqz&#10;htgrpZmEw0qZhjhYmm1UGtJB9EZESRzPo06ZUhtFmbWwe9sf4mWIX1WMuo9VZZlDosCQmwtPE54b&#10;/4yWNyTfGqJrToc0yB9k0RAu4dJjqFviCGoN/yFUw6lRVlXuiqomUlXFKQs1QDWT+KKae6NaHWrZ&#10;5t1WH2ECaC9w+uOw9MPu0SBeFjiNszlGkjTQpXvTaoXCDgDU6W0OfvdGP+lHM2xs+5WveV+Zxv+F&#10;atA+QHs4Qsv2DlHYnMaTLE1mGFE4S5Isns6yHnxaQ4f8e5N5HENLMQKPaZpNFtPR4e3PgqTpzPtE&#10;Yw6RT/WYWadhpuwJNvt3sD3VRLPQDevhGGBLshG0dUtKo1DJkIOqFYKTgFXw9sght/9X+ULHfQub&#10;LwCYJIt5ugCsAlTp4joZkBjBnFxn09kCkPJgTgGp7BwGkmtj3T1TDfJGgQ3wIIwn2T1Y1yM2uvgE&#10;rBK8vONChIXnHlsLg3YEWCNcyBcwPvMSEnUFnk9ncQgslX+9jywktMSD39fnLbff7MOUTRZj8RtV&#10;HgATo3pOWk3vOCT7QKx7JAZICPWBsLiP8KiEgsvUYGFUK/P9pX3vD02GU4w6IHWB7beWGIaReCeh&#10;/dkkTb0KhEU6WySwMM9PNs9PZNusFSAwAQnTNJje34nRrIxqvoD+rPytcEQkhbsL7EZz7XqpAf2i&#10;bLUKTsB7TdyDfNLUh/aI+1Z83n8hRg/98gP0QY0DR/KLtvW+/k2pVq1TFQ899UD3qA74w/AvbzSn&#10;OfwG8QDrBxb8WmThLdd6GHuhbn4rRkPM11a/7uvlGy64OwTNhpp9UnL3yKkngF+cCDWNF/DN6HUI&#10;HPy9CISpZJYCmJ+YbYUjZeAZb8iWSaRhXNBGqG8tU+iAmONgHX2kYwbkzCnjJ2+8q78ZoOf0QdGv&#10;Fkm1roncspXVQJaBpNG5e1iepb0RXI+88fYAECR6IdAvYNyL/62ibcOk679mhgni4FNqa64tzFrO&#10;mg0rgcDvysBCIKGhnyBBKAVsZ5ijtTcrYN+w75k6HoSMT0n6cjwp0aZ7r0oQegLTE0bwQsN/psWj&#10;Ap3JOcjR9Rx0oGf/GGnUl9+UoJOAjEnCEHsTfmGcwycQrLNv7PN18Dr9U7H8HwAA//8DAFBLAwQK&#10;AAAAAAAAACEAiaqTtC+eAQAvngEAFAAAAGRycy9tZWRpYS9pbWFnZTEucG5niVBORw0KGgoAAAAN&#10;SUhEUgAAARsAAACyCAYAAAEFTlslAAAAAXNSR0IArs4c6QAAAARnQU1BAACxjwv8YQUAAAAJcEhZ&#10;cwAADsMAAA7DAcdvqGQAAP+lSURBVHhevP0JSFTv2z+OTyAiggoiIlJQRBRRUFFQWBSJhlEYRRtZ&#10;GC0Y0p5hibvigvu+oOO+75riLmqKqElGpGFBiYmCUlFEFL1+1+s+Hhut9+fzvJ/n+/8PXJ0z48x0&#10;5jqv+1ruazM42q+FpbkVNq7fAgszaxgMZjjrcghn3VxxM6wEz56NYGxsFKPPniMjMxvpGTnLlJGZ&#10;i5raJqSlZyM5JR2JSSmIi09BdHQ8IqLiERQahVxjAWrrGtBQlYPOYgO6cwzwPGDAhnUb4bbdDEH3&#10;Dbh06jh8PcyQ8MAAw4Xzp3Hp4jlcv3oNB/cfgGGNAedcD+Oi+3HciSjHixfP8fLlOF68nEBOrlEo&#10;X/0nPGbn5CE726goNS0Dx467IyAgBBGRMQgNj0FAaCSCQ8LVBTXXlqKjyIDzewxoK3bHoT12eOBp&#10;QESoLcwNcrxpwNHNckEXPc7isqcHrl7xxA2v64pD547sxxmXvbif2ITXrycUTb15h/yCIqFS5OWX&#10;wJhXjCy5kMd+gTAai1BaWo418sUWZpa4e8cH/oHhCAiOgJ/8va6+EV0tbXiab0BnoSXKUw1YZ70b&#10;e9cbUJd/EtbmBvh42+GmpyUMnpfOycVcxPVrV7QLWmOuLujCMSf4pnfi7dspRe/ez6CsvFKoGqVl&#10;VXJBRXLbstV/+MDHFw52juqCHG0ccNTthOKOKYdqyuswYJRblmnAq/Zo2Mp7LdeYwcKwDpvWWcHS&#10;YIdNNuthIGe8rl9VF3PrpvfyBZ1x3gW/rB5MT78TmsaH2XlU19ShsqpGXVBxpVxcYTluet9Cbk4B&#10;Dh8+DHP5D9bbrsf9e74IjYjGo4BghIRGoLysGpWlJehKN6A9zQEehx3hstkcrmsNcLUzYIc1sWsL&#10;G3M56hfj7e2lXRBB7eqES8cPILrsJRbm5jE/P4+ZD3Oob2hS7OeF1Te0oKLpCQ4fdIVBWL7BYT1s&#10;rW1gZjDHjh274OxyRGHq/PnzAvJoxMbGoCLGgLIwO+SG2yDB7wCS/WyQ+8gKmY8tEOu3HXGB7jDc&#10;8Loqv9ILt29548H9uwrUpw8fwCm3fUgoeYZPnz4pWlj8gifNHejp6UNdeRsWpvrBR0iYN/C0Hy1P&#10;2rFu3QZYWthi44atOHTwCE64n4WrswsS4mORlJCI+CgPpCf6IiU2GFHhEfD3D0BAYChCgkLh5+sn&#10;t9wMhpve1+VivHDv7m1h9R3hkKwyWfbn3A8ju/41vv34jq9fv+LHT6Crux8DA6+AkZdAazXqCnPx&#10;3ZgG1NegXPDl6+uLyIgI+D7wga/PPYQE+iEiPExdUHBgmMKYve1aOVrAwsJK/V+nT59VF/bokZ98&#10;/jEMd27fVBdD7vCoLsjZGe5uLsipHsbPX4oR6tHT1QuMT+Bdfw965T/GxxnUR4RhMTwJMdGp6nbz&#10;PzWXo4Uc92zbhrjoSLmoEERFRiA6KlpunzyPCEdYWAhCQ4MRFBQkoiJAFgcvyBcGnTM+Pvfx0OeB&#10;uqAzhw7hhJsbsqsGFGf0R1FBMd6ExgFJyZgOCQamXuJzbgqaU8Jx+9oB3PU6g4jgx7jr7Y3I8GBE&#10;hAXKhYTJhYTJBUcpihaKiopYvqiQkBAEBgaqC3r06BEMPg/uqQvxfeizfEEnnQ/h/FF35JV0L10K&#10;0Nvfh+eydDMCAvHuxUsUpRpxzNkViEnB82dj6O5pR0VZORqqK3DquBtSkuORnpaMlNQEpCQKiRRP&#10;EkpISUSc/C06IRqRvMDwKLmwcAQHC478AuSChDO8mMePfOH3WFgmF3Ti8EF4uLmjqn5YXcyLl1Pq&#10;+H1hFkbBQ2tXH4yx8SguLMKCfNni5CRevX2LkZFn6O7sQqDcgtbWVkUN9bV40tKEiioRE2UVSn7l&#10;CqdT07KREZ2MxPgkWYFxwrVo4VYYDOTKI9+H6mL8/QRUckHuhw4IsI/BWNiJn3LLvn5T1wO8HgHe&#10;zWHxw0eUldbijcgaTL+Wz1jD89p1DI+IihkYx26ng+jr6MFg21O8ba1RK6osLxexNlaIsrRAyob1&#10;SHbcgEQrOySnpSMhMVkuKh7hEZEw+Ppq3OHFBPj7aRd0cD/OOh9HCTEk1/H12y98/vgJPyef4cfA&#10;AH61dWG8pQIvn7/D1PtncD9+FmZrrFAgqqWjqQP7jx5HT1832gT8rXJ89OABMkW/VVVVoaqkDqUl&#10;NSguKEei40akZ2YIJFMQG5eASOGS4bHvI/g90i7Gz+8R1ogcOn7ACcddXJBW1KEY8/nTL8wvfMT8&#10;3Ge0tz5FZ+8YpiZm8GnhG2b7x+Ep3LS0tER4WBjS0tJEarujqbUDba1deEJqbEVNfTMq65pRVskL&#10;EtVTkI9oCwdkZhkFZ1mIT0hBVHQcDOpi/PzVBfHWWViY4dj+fXBzPoyM8h51QbMfFvHh7Qxqa5pF&#10;Br7C05FveD2xgPmZD8JRS9hYbVBCLTExEcnJyXDae0Qk+hMRpO2KGpvkghqeyAU1orxCUz0FhcWI&#10;slonVkOBMl8Sk1IRE5sAg3YxIjGF/B77ifxYgyNyQc57dyM6uQIQOTQ3t4Cejk58+wL0D33GyAvg&#10;jeD8veDJXC7IXAQdL2itgyOyxWbaunkH6mrqFWcqhCO1dU+U3VRd04iqiloUVlajwViOiE370CwX&#10;kyVKOjUlS9lSBl4IVwWJF0Tb5PD+vXB12gMfv2R8WvyKBbldbYKNtrYOTLxexJt33zD9XpOYz8Yn&#10;MfHmPQZGxuRiRzEy9gqnz11CdX0DyqqqUVxSIRdVq6wEHkvETMkvLYWx3IhYCxvky8JIyc4VcGfK&#10;BSXLLRMwUyjxwsJCQmErbzq4zwnOBw7i2m1/vP/wSbDQjYlns/j6WYTzhwV8/7RAxmG4d1huYS+e&#10;jY3j6dNxjI6+RlffM7T3jeJJZz8a2rvQ1N6OqrpalNe1oqiiGfllNcguLEF6QR4KMzLEhMkSEaBh&#10;KDYuCYZHj33ERB3D+OQbjL1+I8ZWoQJmeUk+mhprFRc+fvyML7Pfsfj5F55lGPBFxHdtwX00FQQg&#10;NSkR76cmsOvYORg27ce203ewz9Mf2y5HwfJEEE56xSMgWi6itA9ljaMoKq1CXl4eUrNykJkn+MnO&#10;QqwIyiixCCKiZNmHBocgTezh6KgYZMubbtzwFpM0Gx8+fFBmx+dPi/jy+SM+/fiC4fbTKIg2IC3c&#10;gKQIG4T47hApHCX6Klh+SA4KigrVZ1NS0pTJERcbiwwBeZaomuQ4eR4dgaR4vh6NRPlbtMgd6jIf&#10;MfDuizz0kUUly16UmrzAWxYhUjdFPpwiciEzPQM58uUtjXVorKmQlVIrgi4azVluqEgyR0WyPTxc&#10;HeSifHDD4yiuiRmclZku/1kMgoMCRNDJLxbFS31Fjc/z0BBRpIQIBbHQw/v3RKF7484dscVuXcP1&#10;6xdhiBApGiO/hmYDf1G0KL6U5ER1UcbcbJQWGFFRLJ5DWQHqSnJRkBWLgsw45KREISc1BTnpImnl&#10;82FUkA8fIkAk/sN7txEmiyTE31/+w5vKALzs6Ykrnpdx5tRp3JK74HVFDEPPK7i69LrH+QuKDNaW&#10;NmLpiT0rRhXtFBuLNTjj5oQzRw+hobxKuUCktPRMcXtWukGkgsIypZcobSlpY+OSlYALi4hVRn5V&#10;da0s+XqM5a3BcLY5BnP3wdHCEo5iKnudN8cRMfQ3WRoQ5iXGmceFM/D0vADPi5dgJW+yszLH2aP7&#10;cd7dBc3VdcsuUGZW9goXSLk+4gLR68jMylUXQ58sOkb8MVERweHRCAiJ0Ix7uZiRHAshEZx+ZrAz&#10;rMX5I2YI8TFgrYgYe6HERzYw0Be7cvkirl29rFjqYGMpF3MAnifc0N7Wvez+GGUlrHZ/KF0p7nnu&#10;LnYzpf2ObbvF0ApHYIh4G0ERaGh8oi6ot8gOvUYLdIrHYSX/eUpkArbZGhBwdx+s5XlEwE4Yrlz2&#10;kAu5pLwNGveOtlbqYjyOOaNdtLTu+hQVlyrXh6K+qLhcLqhYvI46JRrIJXoZG9dvwPq1mwSUPoor&#10;JDoC5Exbvg26cmzlYuzhvMtSuT5mBnvRBmZKAFvJuYEc8fK6prhC81W/mMvubhgV84EuD6lCxDu9&#10;C1338MKqSqtRLnKkoERzCgnGdeJLBYjvRaLbQ5eHVJ+xCy0Z9qjP3oAD2zbA2cGAQ/YGOIsJwotZ&#10;s0YuhhdCjtz0vqG8DHtrCwHwfni6OWNk+LmSOyS6OySynH5Y9ZNWnLnggWyjUQnKTRs2KqL+2ud0&#10;AEePuePEydOytCNkucciL2oniqMtURhihZO7DEj234ZUPwNyfW2Q4m9AlN9+GLzFu7h100tx5e6d&#10;W+JhCmZc9+H4wZ14O/Fm2d1pbulU7k5VQxmevx3DqN8DVMdFInG7M9I9d4rVVwZHh40wN7PG7l1O&#10;yks9dfK88iwSE+KQluSLpNg74uoEIj4iEGGhYp6KJRgcFIYQ4eAxsUQN2oXcWPYu1tvbiHfqhLPH&#10;DmL27Xt8+/ZNEfHT1i56a2YYn6L8gA+dwKf3mO15CgzWKGOchniI2NW+Pj4ICniEqIgQxMdpF+Ny&#10;2BXWlnZijtiLKHGAlZUVrMUrvXv3vuhLf+XqGMgNXgSJBv1GBwe1u3HmiAs+f5jGL9GSpN6eAQwP&#10;9ePLsPznpTV4lpeCLzUF+Nwh+uzNazgfkl8m9573ny6Orbk5vK9dQ2wM3ZpQJVBjY6KXPAqRyuLi&#10;hIhk1j2Kx4/FPNYvQndxNjraqb2fC+LiLL5/o/DAx9s3M5h/Lc7fhBg6z8QjHZKLankCzyNHMTv5&#10;Clc99omKuA87SzOEBfmLiglSbg5dnBjRT6YuTqT4X2FhoeqCgoODl30u5U3o7g39LnLm1JFDOO56&#10;AD+/LagLeflqEj8+f8e7abmA72KINbThtp83Th7YJ4b0ewzPDKC1uUVWVpl4o3cR5Ocr+i1DlGcC&#10;kpNikRKfKFZisnJv4uW1OLl1EfGRiBXBGC4qiV5EQECQ5knoxjsvjJw56XoQrq5OchnfMTv3CXPz&#10;n6F8wNcLqKyv5pnaUCiMiRWzsA3Db97g+fMXYuOMKT1Ey7KtrU1RQ0OdmKMVKBY5VVJShtz8ImQY&#10;RYqniwRPTEO8XGh0tFyc8iJMfCzerg329nB33g+nfTvlvxRj/eMPfPsqoPkwi8mcFGDxO160DyKl&#10;LF8ubhyfX74QubFHjK5Xyq1JT8vFxPMh9Lb1oa++E5U5aYgTCyFGVE60nQ2S165F3FrR+lv3IDsl&#10;T6mRuKULMtBI110aXgxXk/thJ+zbuwMLX8Sf+vwDP378wnMRdO+aGvDz+wd8mZkQ3+oDPgmg/Xmv&#10;xcfiL+zo6EJjQzvah7vR1dONJ32a9RfgeQkJImtqyhrEiKsVLlWL41cmFkChqBPNx4oWLhtoD/ML&#10;6T0QM+vt7HD80D4c2L4V+DYvFyLMmPuCufci/BaByVcfMNr3Fl/lvn0WLt3Y56ZW0S3vm8oMqa1p&#10;QktrJ1rFB6M709jSjub6VvFmW1AiArOiXOzj4koYi/JQlaNp/qTkdBGMYoaqC1lyZXgxm9ba49jB&#10;vdi3eaPcJt3tFKdTVlNL8wA6uibFOmzFzPQCejtaYGa5VpazreDNBzExMWrPsExURH1D87Ir09DY&#10;IhfThDKxAmiwU7fl5uehWHx1av2UlAxlF69wYx7cu491tvZwPSg2h/1auQRZOkuP589eYmzkM/pH&#10;fqD76aLoK3LpjVyIhRJi/PzmjZtQU1WL6soaNIjr0ijOXdOT9mU3prKqHsUV1SjJKUJlYT4G5CLq&#10;xGNIV/ZQ+koXhhdjZ2WNwwf2wNrGAXOf34jGfo9XsrQbapvx8fMnvJ76Jkv8mxjtwOjzCeW69A4M&#10;q2Pf4Aha2nvQ1TsoXkI9SioqlduiK1ceC0RtcGU92LQJYfYOygZPys5R3DFQCoaGyjoXDt309hYA&#10;r8OeHduxWeySp6/eK640Nbbh59dP+IJZfH4/iZev36rXRwZfYWJiAqMvJjE8PIG+vjF0Ph1Dc9cg&#10;nnT1KvelsUVc39oa8e9bUVj+BMbSCmSJt5men43czDTFlQQx5pUvFRgYgMnJKYy/eYfB8ZfiVhSI&#10;PChCRUkhqqur8f37T3z9+h1z3z7i8wtvVKccw5vpZzAmHEFNUYGYByXKdTFsPQSr3W7YecEXuy8+&#10;hv25cGy6HAufkGKk5I+IM9cDY0UvCgpoJYp3mWNUlJQuPhT3eERVGGIpcMIikJ6aoTQpgdjR0YHP&#10;nz9jcX4BHxfn8fXLJyzMLOLn8+MwxpohSdyWRHFfLrnvl9tXhvREAa4AMjtXfCOxk7nMY6Nj1OrK&#10;TExa4bbQZYmNpasTg0jxSgJEsT54INJfhK8sbX8ReP5qr46eQnysqPuUVOWu5Mq9bBXHji5L25Mq&#10;THT4oCpxMypSDMgM24i4sEicPbIHJw/tQmZGmvjSdHcSERLMbTdNISp3ZcllobT3F5kWKCv4kfxo&#10;5bLcEzvq9nXx3Tw1dyU6Mkptr/KCaH/wi7MyMlEorkpZociD0iLxFORoTEZeZixKc5ORKr8uJTFO&#10;OWzRYWKXyH/ge/++uC3+8p/5KnclSF67c9sbVy9fwUUxxBjzuCbW4G3Bptflq7h27qKyDj0veWqu&#10;yqkTJ3H+7DmccHfHrh07xd6wFS/BevnIvWW6L9TkdGHOHT2Cc8edcSu8FE2yhOnGPH/+bJnGREfR&#10;pckSrmpkXEGM8pCyszXPgvKFhj2FH7dOUlIzlXdKT4OSmbsWdH8YBaILFB4Zp4IvjAbRFeIq1C1Q&#10;2toNVXkYM5qr6NBw9hq0GtejJnktarI3wUaEs6X8nkNbDLh5zgaB960R4GtAjP8m+f1rxGsxwM/D&#10;EmE31iDB15auE6NHZ8V9Oi9K94J4Lp4qcHNZVMr5c2cUc2zFTKHNRZfKw/2YcqvInG4xhV+9eqFo&#10;YuKlIloc2SLLjKKcNSpaQbniUJAZppSdk6+Yxc0ujYk52LlrD+zsHWEpxuFD0bVhYdxMjUJwWLRi&#10;jPKGhDmBYrmSKTpzmmuqMJJtj/ZCjTl9xiN4XrVXfIE94oSIZSwMuHBsM26ctcCDK/bYJn6kvahX&#10;g5lBMSdaGJYWKOpWmGbwvHRe+ZV0565euaRcOj2IROK+Od07xm7oyJxz2wtP9yO4n9SMjs5eTE1N&#10;riAGmLiRRm9LowpFdIZJdPtIZARfv+BxWRzhBvU3omP/vgOws7FV+2T6fj2Vjrv7Gdy//xh+ASKm&#10;xUUkY3hk4IruIr00Mqi6rEY8NSsM5hnQbZRjrgGDWQZ0ZBsw3hGMieFw9DX6IjncFacPG3BU/BUy&#10;hQazvZm58nGJsPUWFjBoIT4yxVOY8jugRaJjxaAWPTydOR7Hxbk67grftA50i4vw7t2bFURTsLSs&#10;QhQSlRKJe2xUUlTbGpMKi8rVOVGkM4zvoQ/N5UymWMiF7tuzV0Xp1jpsUKHD4OBIhRwdNYpJASFq&#10;l4GkHLvSerQYbdCfY0Bnti16hTnNlevhaG0rOm8DbMzWw85iLdYL8zc42GCj+No77a2w0cJcrRIi&#10;yExog3iaytXVkeJ9w0sxhHTR4/xfmXPxmOZ5BucOKFd4duaD2v3SaXZuYXlLRCc+p6tMon1TUlOP&#10;itpGUScloooeI6+sEumiv2hSuLkeVbsjZJC1pZWKGG503CSe7334iJ91z8dX0Y1bdxV537yNZDFj&#10;afiTUpPjxJPdhCpRXWXRa1AVY0BprAFpodtweOMabN9owJ7tFtix1g6OBiu1IcFNCOedIm+8HRD1&#10;wBKJvpZI97NhcO83U+h+kxh1JNEV57JSWzjiPNAlP39kL64cP4LI4ud4MT6pdOvCwm+aE1O1salZ&#10;QZ3Ec11gkjnz78XOfzWBF2MDkCdi63eiXHRpU0IkepqFaRUV2LJpM9avXYcN69bLXTSTu7kG69at&#10;w7YtW+Hk5KRCrcePH8fJkydxTuQio070FbmjFytekTFqjzDGgMJoaxRFGmAMtUd6qBniAiyRHLAO&#10;SQEbhY4gPsADUYG3ERb8QBD5GP7hotGCQ8UDF30uqFRbAYx80gu/feuGqLrfcT46wzS/uT1w5vAB&#10;tUXg7roXJ1z2IqV8DDNTb/H56xd8+fKbPon71yb2X2tbt6L29gY0tg9g8eNLzHb3ov72JXxtZSTj&#10;PW6I64hEcYgGmjFbni6+6wR+TI1i48aN2LRpiygE7iR548qVa7hw4SLOnDmHixc9hSmncVMQw0gX&#10;tzr17YbkJD06Fi1aLEKex4ldkqD2eUk0oEJCQuDi4gJbW9HGVgx2msHc3BLWsuwY/HSwX6+2Mwxi&#10;YKutCY0p3mrLUt8ZoPvAI5mjtisYmT0i6Dl+EB4nXJDT+EZu/Ay+//whJuJ3tX3BIx9d3U/R2dWP&#10;HjGQe0aeAE+n8KW7HNWihQriA3BBNJGzowEHDroiNdxfDKoEMWxH8a64DPX1dLaKBQ2huHf/Jm56&#10;XcMtLy94ift6/+ZN3LhyRQVTKUAVma+BpYUoDXtb2HI3itkBZpayLC1w6MBhhAQFi5ElBpdYd9zq&#10;DQ+nlSdeiRAZRX87MDBYRYK1LZJHilQAlujQGaHvUpCIHj4nc+iXM0pMde5+ROwcV1fk1g7jy6z4&#10;MSYPbqmYPr5++iD/TGOLCLjv7S1Ady3wshNlwfcwlpuAT3KXUdMADA7j41w/hsUMXm9vqX70qeMu&#10;uHLxnBhoV8XOMsclMdACxJiLDJMfGxIo5m0MYmhhyvNwvibMjJTnjDhruyCRamsmRojn3BHh8gsX&#10;a1TfGaGTwt0R7uRzy0bfJeG2jWLOMlOWGEMT1pR05jBiTUPwtKz188Kg/MYxZCbFK6MtLi4BGRlZ&#10;Kn5KG5wxM8oeRm1+vZlEi9gpqWG38Co/GRjuAvqaUXXfG2ILAD9n8UF+FMRxaTH64calA2KYeSE2&#10;zB8JkWFIjY/EOmsL3BTFERnirxgSHR6K2MhwxFLOqG0hjbhnpeTOX0hjksY0UyaFiTUdIggyZZC/&#10;v7gMwqQVW0mKfDXia0SUzhxGz7nFdNb5KI4dO4TymgH8/PkRv5ZC+68m3mBi8i3eiQabEefn08c5&#10;TMaJHJkW1y8zB/j4CU3B4ZiZnwPqhEGz3zBG5nwaxC8Rwq/evMTXqXmRY5p/yyD38PAoBnr7kJac&#10;hOz0NPX/VFaUoampQS2/GjH4yssKxSzIE28tD3kFNDrzkCPeGg1RUm6mETlpYqmnMk6YITIpTSzv&#10;FESKgxUsMikyJlYYJk5VpLatpUftf29tLTGFGzk6qd0lYZzOHEbyueV14Yi72vYqEhfy+/cFLC58&#10;x+vXHzA9/VFcU3X9+MbNwlmhQWFCfRsmxaXgJgMd+OGeToQ/jJDnnzASESTyaAzjz56KGytMmZzA&#10;xNhLtU1G5nCrjKkvERFR8PC4JBb4axXTbBcNt3wUqqurwwPRst4eF2SZhYnGq1LbaFVi99QKAyuK&#10;ilAp1nqdWOG5xlRhYJpylcPTxDVJ1UwA5ZnGxgvCYtUKCBPPV221kTH6LheZomcT6DJng4Otyirg&#10;FhwD+dz5Kq58ivnPs/gucmb+4zctqP/5q9r1+frmDYb8goHeJ/j06jnaO5rxJL8QLwcHUCyyYbI0&#10;H/jyAVMlGeiJjcDk6xe44HkDu7c6YfuOPSKbxzEwKKgR6uofQlVlI3yOeWLgXjg6RVs1nj2JvEP7&#10;kLVnO1IPu6I/LRvGlHT43biGkvxSWcKRGK8sR7swoEsY1VpSgrLcbFQV5aOxKFccWUGOyDFjSr5K&#10;mksWL5u+XHwC0yviBUnch4zSshlUeoXfoxXEDS+dOWo78OB+tSV45vAxxZz80h5hxBeV7cDtwbl5&#10;7v5/UQgRSaMQ9FVeH5Ef19rZgZ/CuOG+p4jIEM20AIy+ln+mvii/LOzkFdxxO60sVBp/3HTj9kBq&#10;Soq6+82NnfL/n8RIWy+6OvvQppOYDP2iETsZYJalVlZfpY5NNXV4UlGDFrHKSyurUFBVibyKcuSV&#10;l6G8UKzy3HwkW9qprce0rEwV/9OdXe6JkkG/Myse+6kQl74lSSKDKHOYaUHmqGwLuVvHXF1wcPtW&#10;JBe2CSPmFRMWBTkfF79hdnoRn4VJP4VBdbUtGByYRFFBLUrLm1FY3oaWJ+PyQwbR0tyh3odvP1CU&#10;kQfX3c7Yu20fzMRiNTOzwI0bN5RgZOyGseM8YzEOOB1FPTfxmlpV+KWltWuZGIppbGoTo1PL4KiW&#10;91XVNqFCfDbmLdCFKSmtQnFJpbgoJcgvLkKs3SaUpaeIXCpQuwQMgiaLTEpITFU7AdExCVqWx/L2&#10;6NIWKYloInOY9UGZw8wPbpkeOXwIezdtQLxR7BcIWr6JjfP9pxiA3zD3YV5lfizOf1apKq9ezuH1&#10;my9o7/6AJ+1f0Noq1vGLr5h8uYivCz9ViOfAnv3yww9j/+4D4ksdEKSaKQ1COcJttvr6ejxpaofL&#10;4ROokR/LLVcygrucJJ7rtJo55VX1f/h2zFQqKClGtPV6VGSmivAuUjsB3DIxZZDaN/7NFG27Viei&#10;ibullgYx3W3tcdhpD1wO7MVxWV7r1m/G46B0fPj4WiHnmyCAjydPWjA+8hz9PUN4MzUr7oTYds+/&#10;MlkO4jXgkyBqZOQXno9/Uk7rzh37xHjbgK1bdmHL5p0q2GZn5yAQTxF3xhunT59GukDemFuAXTv3&#10;qSO1EbdCiopKVFISfzC3genZk7gdrBNRUymMKSwvR3FNNUrk82WPo1Am8jBHbnzm3VvI8qGZES7o&#10;yUaSEAPG9PG0fewlZujbxzrpzFGuvKW1Ys5hp904sk/bVr75IBpTM8+xMPdJbaK+F2uZ6Pk4+xkz&#10;7+bVMvso3Jif/4FPYvLMfvgo6v33Jn2yXMSzl69RJTbRuJgA/cNjCIuMwZBoK1Lf0DP0ikDuHx6X&#10;4xiOuJ9BU1sP2rr70NrdjebOTjS2tQmSWsSuErQw1UeYoyOFTKP3z/hvfnEJjIVFMIrWaippRGVe&#10;CeJu+yBaHNikwnwkGrVNuJzkLFH1zOhKV0vL8ND3vliEvsjMzFSC6BHlT4A/gkKC8ZBWopjh9rYO&#10;yunbu2cX7t++pbYxjQWlKK9rx8LiV8xMz0O8CCUTxuVHPn/+FvPfhRFU7ROX0ZJ6CAXi6yyKqh4T&#10;xDwpz0JZdjzqK3NFjfcJ0xbEuv4lWusNng4/U9TzdEiWY5+4IAPiivTJEmpTIZXWFpExTZ1yFP9N&#10;qKGhW+Rblyy5DlRXtasdgErRVKWlxWoXvLCwGPncaCPqcsQOyixAbkYhstPykZXCaEemuHeylIQh&#10;scKQmNjYZYPRwJgfzej09HTki7qNjIhFcVEFxp9Pqrv9Woyyt++mMfX2DRY+inH35SPez0zL8hgS&#10;H0qE8qqH8q+4yn6KjTO1B51xBrTEO6Aybg8yAw3ICDMgOsCACP89aG9uUeGZ4qICVJcVYbCzBY2l&#10;5agXxjfKXa82FormqUE1tYwI0RIx8hoqSlGSk43CrAyUG3NRXF4Fb59HSGCGiTAhLDoDGcZ6xKYU&#10;49rNAFy/HojzZ3yw3tENlmb7YG7lAkv741i35Ty27PLEzl23sGPnbTEhbmHP3vvYuu0B1m+4jU2b&#10;RVNHij5PiEtUW/3hYvjEihEUFiqmtRAdtqCAQJXfFxwYpJw3nnMbPzszS7SIETHisySJn1NeXIDh&#10;p73ClM/CmVl0FR/CaIEFmlLMUSYMKogyR06ENYzRtsiINuDmeVt4uh/F4V0bxWU4iVC/mwh8eAth&#10;wQHyf9NfCpXlzfyd28s7BcpgXTJWdXssiAqESZVLFOSvUaBoW5KPyBWfOzfhJ5/ze/gA/rIa/Hx8&#10;5LU7ypG9e9Nbbddw60ZP4dC3cUTmBAoDeDERwoAQxQQyID01TcucEkqMT1DJSgxJMArA82Qxv8tK&#10;StFQJbZFVQXqy0sV1VRXoqG2BE/bxNYoiUFXTTT6m6Ix0hqAF90PkZvojrjga3h057qKWPt434TP&#10;TS/43vGCn/h5nmLlkhm8UO5lX7p4QR09PS+qiyZzaKAGBQYo0uwyJukt2WciL3UHkkeVwHBfDF0h&#10;v4e+4rdpzGFkguRzV5h0l8nGwrAHPkrO3rl1G9euXIXBzsZeufiMNFC2sG6ESVPma6yU288tQ+fd&#10;O3HW9QDOHNuPC8674XyePtd2DA32qXoSFXVYSqjiFik3yCn9/5ZYpRMFIKMNVLE8Uo1SU9BaZYDa&#10;af9BFX1g5IFqdXX0QU83ammlOm9WO45Myuko2oenhQYM5Nqi27gGPTkG9BjXIjvRGWusuOtnhe3W&#10;Bpw9vAa3rpkjwNsaTo7MALLGRRcxQD0tEH3LgPRHBhiYZsYYzREXV7X7xqwyFtfwqPZFxAjUmXP6&#10;qBMuuu6Fq4esR7OdGBl+qhgzPk4hrIVmuG9Mh++/hWZ4zk12Rh94JMMUg8RSJYPWb9ikmfMmzImM&#10;kiUvMjFkaR+Z5ShPmltFWLf8Zk6hE54WLDEnz4DO3GOoijmF/Wvlx1Lzys0+e8AMvlctEexrgdgg&#10;C/j7OMLK3IDLh7Yh8IrIxLvmiPe10wp7WEujRyH0gNfe3XtUkQWZQ/V97shBnD1+AJ5uTjjq6QOD&#10;+S4R2iMq603PfCMx4kA7RMuA07Lg9Ew4lQ2nFwPxuHRORvGYId47GUOm+j7yg78sCeaSMijLTDk9&#10;Wy5ImMOSGP/gCMUYPT+MzGnPPyzMMVPM6ck3oC7tCnYJUy4c2AaukoPbDfA+a8BjLwOCfAwI83fC&#10;vi32skrs4eNpj9j7ZsIYW3ifFGZe9DizHLdikhvXNzfdPS954NjRI//IHDMbJ7wYH/0jblUs3jAz&#10;8v5T3IpxqtUxKxIRFRgUgkOHXeB+4pTa3Oduoe8jEdImcSuiRl9WXFJ6zEoxJ88NT/Ot8TTHRiHH&#10;x517yQYx9G5iw6a1ajPd87gtbl0ww+Nbm2Fn0DbXuDV69+xWJD42Q2qgGdICrLQURKKGIRotdsUQ&#10;zRUV3Dvq5qqg6LZ/t9oiZVbXheMucPX0xY5droopeoqiTmROnpgEWrqilrKopy3qqYskMkMxTM75&#10;On0fMor2lB55cLCzV/LvhtctEbChajmRIXq0k8uKjNHTHMmglvIrGCywRJ8wptdoQFeeLTqy7XHp&#10;4A5htgVsDRu0/MswTzwp80XoA2u47LHAprV2Yv0bEPp4A9Ji3HHt7JqVQT0tdnVFxa5+M8fMhDmH&#10;cUaYc8I7GHv2HBakTCwH83RidmKhmPb/LahHItNo5isECbPIIC5l0u6duxST1jqsU4boteveywzR&#10;41Z/Y0658RJGCqzQJ0uqTwTyULYcswxiXnSivckPfU0PUJp1Cd4eFji214ADG7V8UaKHqGJAz3nX&#10;Nmy0shHmyHJiqZxWLrfEHFGjPLo4H1LMocOpM+eELC+PB1FwczuFd+/eLeeT6kSBzAR5raxOK60r&#10;Ka1UVFhEVJEpZF658l+YmaIq3UoqFBOYzUsiY0jr125QxR3nL3jCx1fU9JKs0Y+tbR1KKJM5XFYt&#10;VXcwlGelUNObY4YuYU6r8RDueO6EnQhdRjetRSibi3Zas8ZRjrZwsDaHvRXzVs2EUY6CLjs4rrFk&#10;Mq3OFEY7f+ey/hNzTh09jIs+0ThzxlOW1as/Ip40339HO7WIJ9U1UaF8HUEPkUR/6Oo1b/Ua/06v&#10;mnUc9rZ2CjmW5oweHFTIsbVxVHKHy2o5Ti7Li8ihzKFA1gOHzZV3MWi0EvVtQHf2GjzJsIPvTTfR&#10;RnZwsJDvMt8AO0t7tYG3wUHU+lpLbBBmETGs9mPEk5pri6h3VdOoo0W3DkkM7h084PQHc84ec8FN&#10;/xRcuHBdRTv15F+dePdMSUeGTqyFZDFdbYV4zCXVql6ktKhSllkRHonRlhAXr2LllDk8bl+7Tf2w&#10;4LBIhERRW0XhcUCIShwmcRujUm6AnkTcUOyPrkwrtGZYoj3dEg1J6+AhsmTPWnvs3mQG1w1rcNDW&#10;ABcHA/bbGOBqa4H9trawF8WjwsGitaytHODAmJYuY8gQ03AwLdJDB/f/wZwzR51xJzBNGHoL0+/e&#10;rwgFkwhvff3rGkQPBZMYCi6rrkehMCpfUFNYUolM8ZZZFuJ+9BR8fR7Cae8+tbSIoj1b9yiD1E+s&#10;d1+x5hkKvmsSDmbUg7aRHg7OTbyDuliGgg2ojBIS18Uox0Ni5+xfZ47dosq3rzfHFit7OMrSoryx&#10;E6Z4HDUgIWgfYn0skPLIEhkMB+uIMWWMHhY+sH+fYo7aO3bdp8oLzrsfQWAcY9x+mJ+dW87UNs3Y&#10;Jsx5NM2b4RLj683N3SiV400x1y96XkKNCOQHjx+gvrEOXh7XVQjY0d5BJRJocsdMXcOu3Xtx8JAz&#10;XI8chbv7SRx3P4FTp8+qjTF9xzAuLk4sYR+URpI5ZigVppSGOMIYtgZZ4VtwxdWAJP9dSAlYjxS/&#10;NUjzE8b52iD7kZWcm8nrWkZ4lN8hxAWeWBkrZ3ycTGGM/G/MOe12EOeOuyIspQqPfAMx94EbWitj&#10;5TTKTGPlJDKpuaVNRQpejDxHX38XYoP98KW/F43GPLQkRKMzPxN5BUbFEDKGKSg2ViI0zckcgyoO&#10;YHLVgQMHVDjX3d1dbYYx9sQ4FLcYmD2cleSLEmFOUZQliiPNURhuhuxQB2REmCMlbA+SAxyRELAL&#10;iQEnEed/GRFB9xAc4oOAcD/4hQeoOHlQcLgglbHyG8zh1+LlDAuTMYyCklm7d+1QgXzGrM46C3OO&#10;7MN5ubCssh7RFuH4+HlxOa3eNL1e39cl1bTXoKexBw1dbZh88RIYb0NRSDCS06LQJEui5Iw7fnWM&#10;YfjKAXydmEW1OK4se17ruAn2dhthYW6jtNXWLcKY/c5wPkzknMHJE+dw+tQFlV/HxHNViZwYL45y&#10;BDKSbiA++hpSY32QFu+H5OhgJEUHIiY8CJHiYOsp16GCOCY/MTWTTneQXyBued3Glk3bFSiWawr0&#10;eDkZw+2BZebIetSYs3+JOa7IrxtEsHzxl2+fVyQRkBgRaO/oXU4kaGtoR8d4H8b7u/E+Phrz9VWo&#10;ChKZ4X0Gt8QB/DzcgVd3L6L/9Rj6fT0Vc3hhTvsOyTU9wPXrlH9XcP68B06dOqOOx465y7J+KGiJ&#10;VckDJDJGnScmieMageTkSCQliF8WE4eoCCY7xqrzO3fuqCQCGxvxHZmgJP+Xldg0JCYUUDOqJAKS&#10;Xs5NunuHyQS3FXGJ7di+VQXqGdA753JApb2dc3ZBafMYYhIT8fX7F5VAwHJvEje6WAfBnTsSE6K5&#10;hCYmn2Ps9i1goAmdPp54cPU4Hpw5gq9943glwvXD8Cjw6C7ev36J/Px8FZZ9+PChimNHMOH2MYvQ&#10;fPBIGOLn+wBhwf4ICwlAbLQsJ0ENMzR15Ny+eU+ZAmaGNXCwXS8az1E0n50S6jyyroLL1NzcHHZ2&#10;dsL4y0tJBCSt1mK5tPw3YlZmWfyNOSphUphT2/0ascnJ+PbjK378+LGcYcFzPbuCmRa9fUP4/mMR&#10;Px+H4T2mUScX4XXMFVcOb8b+7ZvwUHy4JwP1whcvYHICfS01qBdhzXi2f8Aj3LylZVjcFmL9Bqt5&#10;z588Ces1a7QMC9JSloW9nY2oYAu1k8BWHdxV8LzoqYowmZUaFREJlh4yJk4hzhvAox76/c0ckywL&#10;fZdNz7QwpU0b1ysBefLwYZWCctZNtJXrYXQPfUBKWg6+/vy1XLDCB49TU28x+HQEvd09eD4+iOfx&#10;aagqzsXXlha0psfjVVE23mZn4F15Nr531AH5GbJcTwH3HqKloQ0+9wOUncG7a2GpZbJam2mFTlrl&#10;FTf8LXHM2VmlzqrkARa9hIdoWRaCJD3TglkWvzMswpaSB7R6fz3LQq/71zfIVmRZmDJGTz8h/cEc&#10;uZgzR8ikA8KcaaSlGfFtiSn646dJv4Dvnz9hYrxf1Xyjth3jlUbgTQe+DNTiZVqsIGUUcykpaPd7&#10;gAhZCu/edaGr/Yky7dfZWeDcyaO4Ib7efUG1lZjyjx+KkxjkJ8ssCOHBYizGRGnnSykoZIzqN7DE&#10;mN/M0TIrdAZpmRUag4JFmHPpmqafkJaRY4oYPQ2FxNfXrXVYZs5ZodOuh3BJLOS+0VnxqMvw+bsW&#10;r2Juu/6YnZkTVd6KKIEsY8NZ925jIjYaqCwEnrYCorUw9hzoaUF1iB8wMwtMj+Ftfx8i/MSF8XTC&#10;DU83PLpzDaGPfBAqy8tR5ATrQUMCfMGqpIiwQHXUq5M0poQLQ35XKemkMed3UwaNQSHLDNLTT1aj&#10;hwzS8nPIEGEMN7B1+ifmeLgdxrPJr8KccoTJOk5ISBILNVUdqT1yMrIxPPYCr4ZHMNX6BM87miAq&#10;CM9KUzCbloif3dVAUR4+5WejPdAPd91dgOwsjLwZQKj3XtzxOoPoUF/EhgciRX5Ucmy4+Dn2CPV7&#10;hOgwP0Rz6TA/R34sc/P13ByVnxMraFnKx1lNOoL0OrPfCApdwSA9N4ekOlmQOTpT9Dwd7vAzjUxn&#10;zhnnwzgpMufiCRe8ef8deeJAmj4YEu7rH1DO6NvxSfyangQyMpERlyTrDfjRNYTaIqPawL/mfUm1&#10;dQlzd8XLR8FY+PASve/GhelP0dku9lFjE9gVgxv4PqIouLzOnXRHaiJT/VOEl2lIS5Wbkix2TUo8&#10;EhNikSIqPEX+L7oQelkZKY6lZfK++MQ4YVIMIhJkOQoTWZsdJ04sq7qYl0NbJyiITAoRJrEwz6Sr&#10;xjL5arSaOadcDsNdmHPB/TBm54GSCkGAtqowO/dRNNMg3k/PYXr8JRicwcwX+WcOtWJ0fXn5AnXB&#10;EcDbCTREpwJDL/BRDL7hJ6XAhyHg3ZQYgDP4+vKDEuh6fg6Tl4yCqrDgIBQYc+U8G3V1NaqcjUfa&#10;RKUl+eLpG7XEpbwC5HJr1jR5KT1XJS+lp4oPlpwudlAqYsT+CUuKR1AyE5e0fBymnDAnR2eSSl4y&#10;ZY6eo0PiOdWkzhwagu5HDuKky16xb2RllFWSBaKq5Te/m11uS6Ie72bwbWoSM29eIlsMsxhZdn7+&#10;Qejo6VXmQsAjf1WL/qaqDguiXvH6BYY+TKFPPsMEJTKG9OzZcxGqsXItvvC6dh1tLVobk/b29uVj&#10;R0ebogJBZXWD+G/iyzGOzt5QrFhiHSApR4j1ORmpuShMz0NWnCCQMfH4RJW2x7Ynphleqv2JjhZT&#10;xvxPmMNIIx9iFItPRRuHmVuauvohiPmckCaCVtwF0WixYTF42juGL1MfMTg8hOelbfj6qgOIycKP&#10;D5OYfPca8xPv8X54XKFmbGxcMYeZXezBQCuZz3t7+1U2F0sA9SM3uhgrC/cXOSGuD5cSs7rY+6VW&#10;HN6qSlme4r9V5+ahLksQlZ8iKMxGek4OwrIzl5chGcSsLiKJDCKKVlR06lFEEp+bi1olc06wvY8Y&#10;giw5PevmjLlFwFhSrhjx6asw5ctPfPn8U8XLp+c/YaakAt8+DEIWNxbHX+OHMPP7xBym3kwjo1w+&#10;92kRM+JB453IpZ5OdHf24OAeFxw56qoKMWk88kgaf/oCnldv4OlgP4Y6G9Hb0S/GYi/6n/Rg8Emv&#10;CP0qQeJDVDCy8SgAM+PDiNqxBQnWFohwsEO8WMsZmzcjad1axNjbIsJ2K6LFNaiJiEPcUijINKsr&#10;ho1zBEFhgp7lzK7/KXOosT6IzCmgzJEHEyfInM/ML5HHj1nh3PRr/EzJFI68FQcwEjOvXuLnm3d4&#10;M/UKrbLOB1ISRVCN4UdSHCbam+AtLoSd1WZwI330mSyx4TGTtLcReJ25hqr7Yei+cA+tF8+h5tRx&#10;ZO/biRynXYg45IbM0EhkizsT63MbUy/foiUrA0MVpagpLkGnCPbGwkIVV68qLURxthExsgLKw6OR&#10;mS5yKDVdBRH1rC6dOSrtbfVyYqiVRAbR6SRz3A8cUDmBx1z2i2Dej0WRuBUNTF7Scm4+ff2Fj4tL&#10;2ZILn/BGBCZLc7sqioDFaXzokiX08xsm25vxvqcV4q/i64u38s9LvBH0cJPr4gUvsYrFnpG1zpyc&#10;mpo6dHX1oK+9H2c8rqB1QJbUUDt6enpEdnWjRRzZRvHb6lueICM7B2nc07l2RZZwhJaYUClCu7hR&#10;NQ0qK65BSXG1yKIq5BqrkH/VC0XB4cKYlL+mvKmlxbS3ZdQsxZqX6R+Zc/CvzHn39oNKYvrwYQ7f&#10;P37E249zggpGQ8eVnCnLyUPHUD8GW3sw8UqgNyMA+/oZc/2jCHA5J997VJhjBm+vGypWz2SFkqJi&#10;tQ164YSnfK4fw61dKhewVbx+ev7cAWhrakdttWiwlkZUNtehqa4eHXVNaCmrRUtpBQpqhBmVFSof&#10;0FhWimKxz5rv3EPijbtIzWVoWkMPg4la+DlBlSYr5jDtTeUECpnmBAYEsAubxpzj+/ernMCjzk44&#10;dXgfZj6KRyAXwAeb1czPf8PcjHBMltj7ybeYFe4N9o+jvXMUnxZ+YejZa3ElZjE2Oo/nY6/wWZbh&#10;yxdTeD06idMb9+Du0TM46XoElrY28BLhy+QpOorcfigtqcQxt7Po7h5CXdMT5emrLghklFCjPG9+&#10;0i5+WSue1LHyuEXr6lTXiOL6elRW1KG8jMipVKk1ubLEWsV7zzhxRhjDeL6WD6jydJJY8socnUQV&#10;l/9fMWf6E9DY0CKs+aUawrFF1TdhklaHL6vlyy/ROu/RPzCBro4RjD7/IHelCI3VowoJbBzH/gGv&#10;xSa65H4BD2/6wN7KEZZmtrh69aog10/5PCy/TpYL3rfHFfV1rWLfNKk8QNNkSb13BaMXzPLS8wEr&#10;axqXEyaZ6cVkSS1+VownrAPdtksFERmKZpzeNN1NxeZVwqTOlOXcQI05pgLZbe9erVWWMObEwT14&#10;Nf0L1VX14ha9U0m1c7Mf8YOJXIta0uTA01E0NvagpW1I/gaxMzrR1bsgS6VYJXV//vgFXz/OY2Fm&#10;CmssuLnERpj2Qra4z6JVWVZRUXQFuEeTim1bnFBRXi/fyYo8br22CEO0OnWd6M8xmZI162y/VVHb&#10;gNKq39XaetyMgcanRiMCbB1VxJXxenawYZ8ndhZldjvj86pF179ljvuB3XjxTjONi0sL1JEtCr6I&#10;Tn/zako5nkz5n58XOTT9DU3NY3Kxb1Fa8RrPRn9ieGAaM2+/YLh/SHUYOLjfGXt37MOe7Xtxwv20&#10;8m8yMjJUcTWzSZsaW1UPstKSGmW3MGOUKPlbNulq5LBh2uq4GUPUPWJpkzl6rJ5ZHqr4VpaWKXr+&#10;YzYpy3O4h3LEab/qaXbkkBPcXZ3w7NUPjL+ewPu300oIkzlM0ObFN8udXZz/iZGhD2K4fUHf0BcI&#10;kDAkjvhbQdH79+wP8lk++wE7Nu+S77eA1RprtUHF3TrvG97qZrH9D/2rXIE9yxiZz1cuArZefjib&#10;CrA3Go8MDpJhbC6gNxjQs0tVRqksqbyKSnEljKLSq1FdUIYm0UzR6/eKbZSLhsQ0GFPYJUzkT/Jv&#10;2cPUl//KHO62uYjMcd6/V6XaOu/fheevgI4BrRMdH8winZ7+oOoRRoefY3TkBWZnfygfTMwWCKDA&#10;nOxpeT48/FO8C+V9wcF2I3bvYteOw1i3djM2b9qhlhXDLF5eXiqJk4E67ueGhkSI05kjSyFPtQRg&#10;IiSPlCl6mu3qVFuihgFEo2gqJjhUZhegxCcEeeKOlIm5UhjgjzRffxizZEllZSPJRDATPf8x1ZbM&#10;YevXg/v2quZz7N7ApcUfXNemaSt9L4fMoS/U1ixCUuDOEuppETiTr7/jzVuNUTOzP8UeYt4yMDr+&#10;Cv2DzzH2clK02bhqUseGC+z2oDetY/eHsRevcfmaN7Zs34Pmtm7V/aGytk6l7RcJsihLqmsoeLVm&#10;dnpsnrKG54WlZaqxXYF4+CVFpShKj0WIwQoRFlYIdliLbLFxUjOFOWIrJTAPWVBE2aMaNfw35liJ&#10;7XFIZI6eh0zmjI7/QmldJb6JSmb5D/2fhYWP6shmigvzX1QK7jeRPVxizGanBlO9XJYeT0ee4+nY&#10;C2SJ2T8m0CqWH9MrFrFpHnLPwIgcn8vzCXn/CzR3aDnILV3iU3V0oEGcT8oZLifmIeto0bPVVWaH&#10;MCVP7CXmIJPKsoVRInRT7voiO10Mv4I8pAoaswU1OYmZwpiMZZVu8KcAFmYoN90/WFtWssyo4skc&#10;G3Nb7N9D5DjhyOEDcHI6gA9i59R1DWFS0EC/iQnZ+Xkl6O56ii9zgqZPcypsIwARC1EEzc/Pos2+&#10;K4ORu4NDfV0Y6X+BwQHxvEeH8Uo88e7+QbT2DGJw8KXqLDg09Eos5GF09D9D18Bz+dswmjqeqlYd&#10;TeKLsV2H6jjY2oL6JyJj6mpRUSPIqWlHcWWL6j5YUNakKo9zi8tUuDlThHF6AbPNMgVB6UjLSUNG&#10;uljXzEVMy0Ss8rE0baW6E9Ia5hpPS8tAiJjUj0UY+pNZIcEwszDXegtv264iEefOnkRYULBKIyku&#10;b0Bti9b+l6r81cspdIjFWltZBuEVfpEzP55iomg9ssIu4PO7d5gZG0J7bTUaS1JQnpOC3u5S1R7k&#10;x3fN9aAvxQRtLqmuvgG0dHSrMgAW91Nd0/hraRa3oaF9OUm7vq5bbKelBO3KNlRVVYicKVVJ2sXF&#10;hShk0pSxUCVp5zJhKrMIOemipVLzVJK2nqAdJyZDtGio3xV94ltxP4eq88WLV2LWv8Hzqbd4+W4a&#10;L96+R01zq9o4YjlzLnsClokDV5KveqNUyAVUVmp7Omo5ibZimj+bYc7++IFfH3uByb14brRX71mQ&#10;v/U/FY2TcQ65se5oKkpVpT9sZtjV2S7v+IF3ryex7vBpGOy2q34qdk7u2HrGR/VT2evph10ej7DW&#10;IxIbPKNhdzYMu7xT4OWTAd+wUkSmtCOr9AXKm56pFpGVzc+RXdwh/hSz2Avld1CYG1UjzbRcMfxk&#10;KVEIc6cwOj5G9WCJFUeYfViiuWPINpLcT42Pj1fZ62qnLCldBGqHeNAzqmnQG2HSm3dvRZhOY25h&#10;BvOLC2AGF5MjX0+9VD+cqfn6g8Ygfn3B4ksvvKo2oDHCgOIwBxgj1iM72IDkMAPCHhpQW5qEuoYe&#10;VQlcWVqE/g5RxSVGNImsqM0rVlns5aJ+uQNYWliAsiLxqPPzUF2YrzLYi7Oz1HmYWLK+gWFIEVWf&#10;LO9Pza7BQ/9YhMfkwDcgHtevBMLl0DXYWR+CtcV+mNm4wdrRHRu2eWDHvmvYf+Ah9jn5qCx2Hjdv&#10;uQ8HR28tg51Z6WwATArwCwDrslmLzeehwWFKpXLZlZSUKCdycXFRkPJRVPWsJkc+/m5oQ6IQ/jEv&#10;XvgnD3Rl2CIvxgx5seZICTcgXhiTnWiHuAgzXDu1ByePbERDTSXyc1NFOMajxJgNY55RNb4hZWRl&#10;IkvuLr10dh1Q+y3MphDLWSc2wslISFRHvSnOcmMcoXiex2rE+Bb7YcXKd0SLF8+SR71smuFlvWnO&#10;cr9PFqOTIWQGm+jokUHWYFNrMb2fHrL+Guu0aZwZBZpM8Wd1LvvWNNVV4+2kIOkTdbYYWhkG9KZY&#10;oDZZy+Y0RloiO9wWmVEGZMRswDX3w7hy+rBY3rvgd/86wvzuINzvoeoJqqICcqQ8ZOye0VdGSbiD&#10;QNJ3DUhsxPPf0vsf3PZW6f2PRYSwBSgjpz63b+Oet9Z5gVkmzDZZ0ceD6f1+zPcVxDzylS/31+oc&#10;WPNARrDLEJv8cB+XJYUZaemKuJVAxrCxHDsP6d2HSE+a6tDXYsREbyB6ii6jKX0fSmJtUJZoQH2W&#10;MCbEHMF3NuD0oX1q7+WW5xnVLokNRC4cPazi3tnZmaJFUpcTBNhTkEzRA3Z6pyISaySWuxeZvE4G&#10;ciOPDGPjVXY0CpGb/Zjbwoy03L+33NlI727Ehqze3sxyu6Q1Zg0MCFKN4sOYlqHqIAIVQ1jnwCO3&#10;DcgkMof1EHydDGJbJjKHdQ+mtQ+1wqCWuhJ01BjRVhGG7tpoDDWH4+1gKCqy3JAdfwWhD28g4OE9&#10;1XrJx/sGHt29AX+fW7jvdUPdMd5NPaOVxJzoC+fPKvTQ52PByO/ah8eyLBhn0vah9OCcHn/yZ5mm&#10;j6+g5iECBAAsDHks/69e+8C6h+Xah/sPcO/OXdUdTtU+sDqGaOFa5pIiSpiXx6XE57xTvJvpaSmq&#10;5xSZkysCMU8EZUlxvupqW16Uj0rRYDXlJagrFx+mPE+p6vLsaORnxanWUUXZCajIS0dSdDDSVZvL&#10;eGSkJCE1IUFRbGQkIoKDVfuowMeC4kfyQ4X85e6zrRSXBFtM8e8ktp1irJzRDCZDcB/osqcw8uIl&#10;XDh3HmdPn1FN3tgdl51x2Sn3jvxoPlctqC5cgvelK+ozzNpXn11qR7XcQffcmbNwP3Yc+/c5qe4j&#10;zKZisqKe8sqsBb0Wgr1teM7XzNdozbKZZMjiEQb8VY0EEw5YRMIuvMf2q4EkHi57VD6hy4W7ajiJ&#10;Yc0ONFZUg50y9UEleu2EXmCiE1tOM2WXO3aMQ7F5rinptRT/U6IHTuI593HomTNJnEe+Ru/ctFCF&#10;7oRej8G9Zm6rMgWPu4Xcb9bbZpnWaOhFLKzV4EAVFrOwZkNvp2WaR839JGa9MTXQNBufxHzKhiqj&#10;KnZhB2LWdLDdFksX2I2YhS/9hZZoErk+lOeEzuwDyBSllxlzGhtsreGwVpuJYif3Z63cJ9dt1jh3&#10;2BrXT5rj3jVLPLxlgYfeBkT6OiDq4R48vrkDnh5bYSXvZSL7xQNW8PWwQIDnGtXhOPr2GsTcMyBJ&#10;rA2Dx4VzILGXEElf4mzXdfrUCRw+eEgld27dvEXlMTL7laQD7L8B5/wxN1xiQpi7iyq2uR1RpmpK&#10;nlTVLhfdkFh4w/oSHk2J/dGYa8nqpGyxR38X42ikakz+A3Efy5RM61FI3P/ic9aksH6FRxJ3MDQA&#10;CXBS0xV4dLovGp/78Vq/NYJG8zZiY9mmk7FBBjC4Da0V+YQK6fUsgWFRKr+c/Y79gsLV5/Q0Sh7/&#10;AE5lPjoKD2DMaLkKOGtUacetkwZUJV5AZqg5/M7ZozZ3O3ZbGbDOgjmnlthgZ8CeTZx3YobrJwx4&#10;eNkcATfF1PQ1Q9gjg0hJOQayeHI/Ht87hI3rDSIUrFQu+w13B/hfMiD4qgHhArCoe+ZIDtiMmIcb&#10;tYIitspmUdFyYdFSNQRLRVg/wzRu9n4joPj83NnTytNixxrVQ0CIvZlUbY3rYaj6mqMibY4fUBOH&#10;WGdD4LDWhtOHDJZ70FbXqAqS9EIknfQaHJ04oYgbmwQJa3ByxehfSSxUKvxHoiTR9/tUbQ6PfyP5&#10;m1bYpNXv6FKJ+4YM9xEsPOf/+VjccpYJ37svJuMDX/g89NP60Qk4IiIY8fpNzLknmfao0yWOKnER&#10;M1sHjN6SzRQ4zbXlaM93xUi2NZ7mW6hpSwQOW46zYCr0hgHtxrNI8TPAy1X8kdwjeHxN7H/z3Sr9&#10;a/dWG7Ek7XHOxQreZyzwQKSH7zUDAm5bINjHFoG+7tjpaKkkDCs/tJ4QGnAeeGxE9B1LxAvIUvxt&#10;kOxvjfSg9fATIC0XW6mCq0vnBDB6s0DWF3ko8LAVHIsiOLmHqac8Z6GE25HD/xo4VFWW9gfR39a5&#10;olhLp8nJVyuIexmsMqGaYp3Sn6TVKelkWpKjaKnASweRfm5Ky8BaApApcChR+P+o7EmqZiFzCyuc&#10;PnNOnVvbOIojtlEcs30KOJzPZEqrAbMaOMzzZaI2QUKw/AGcmiq05x1TjQ9ZRNaxVJ+pA6cjcwua&#10;kyzQninnuVaoyXTA2f02sDKsVTWbbD3lfthVAWGvSJNTBw24dGwNbpxzxK1Lm8UcMSjVRNA4WNvL&#10;vbSHudlm1eX99lk7hN9Zg1hRTcl+a4QMCqDsca4K0UimUoakN1TUq/ZYH0Giz0F1xqNei0Vik0Wt&#10;Jmu/ViNx9IBWRHJE7Bt3V9V00e2qrNLEJ9i9+5Dal2GS0+pCttXEHQEChzeP8aY/Savh0kkvfNNp&#10;NZC4O8jXFVgEIBcvXZWb9UQBhc8JNNoqBCGfuzofAfuXchyVHsOjiuaRHeuOHHKVvx+S57T5LFXi&#10;OOvCbt9+CN/HQcqOIUAIFL2ATgcN/8YGkASLnumvSx0dQPVVDagq8ER7gSVGCixUY0jWkbE5ZJ/R&#10;oMDTbTRXvRC7xe7pEYnkfYQ1HUwlFn82/TEcBRgl2ffVVIb8jIt4PRqOwbb76Ky9hoKkwwi6ZYc7&#10;nuLrnnOCgyUBtEYlpW6wkXMxQwi69fI6j2sFaDyqkW26lCHpNWmcZaDXpZHo5uj1I/8GOBz9dvqY&#10;s/iVrjh7JxwPkluwd6+zyt+enJzEmzev/yO9n/6gbByqKwYPCKKVpNW46VRQWLqCWKVkStzAJPFv&#10;rH277sV6+zsCJCaFFSn7hurPx+cRTp46B+dDLqr3gN4JlERbj0c6D2x+yYmBu3bshY21Nq7ukid9&#10;1/uqbu5xgPi/gWFa7dzSLAcSn9PG+W/AYYS7vtQLnUVi14jEUcAR6jbaLBchDgr1Z65BpxAWQ/H1&#10;eRyqcq4j3H8Xrpy0wEU3G5Ey6+C2ywo77A2qkeZ6c/aPtIONgH2dBY9msDHTZ0iYwdHKEZtsN2L7&#10;+rVYb2WBHevt4S34cBQgbbZjdeeSlNGrO007lGp1ewKYJdCY1u+xKkLV8K0xV8Bhc06tIutP4KgU&#10;y+MuqvCR8wPd3c8p4ExNTf1R47eaCBxWaBE0K7udaqQFYrTOODoxrknJwtgmJYcufSiR+F4ede+J&#10;6QKMejGKTgnDzzFqRQnEmkF6jgQJawZ5VDU8cty5fYeq39m/20kVWWrtCSzFXmSd4y1RbQGqvayp&#10;F0UyPddtHHpVBAoNZF1FkVh3yBmJLVX30Gq0xZBR7BwWZrKkN8cWPdlmqkC8Q16vyraB74212GKv&#10;5fUz68DWwh5mck2MANALZssmmhasQ1QkEonesoOVDRwtzVTF2SYBha1IFwJIOT7q85zFyCalZgIi&#10;awUeg66SCBbddtEAQwasrGvUt8r+DXAuuh9QBaFUVZd8olUbXA+Payrt9Pnz53j//u1/JHaAJRPp&#10;kpuW+v0mlgBqwXAdQKbA4ZFEYJD0VAu+j8k9LKriOV9jmgZVGM8JOBaf7t29T6TOYVUuyCoTgkbf&#10;rmB9t6WoKEqcbVt2wtrKHn6PA9V3hoVphjFtHN3OUaqKaktXU5RG/kFgIRp/C0Gj/y59YTDr6knF&#10;HbQIcAZyrdEn0qVb1FKHAKUrSySNPO9M34h6kUKBd87D1WmvKgpZL97U9rVm2OpopYhFrLuE9qyz&#10;wL51ZnBiyaLQHkcDdokU2mNnhf1267HOQPtIKyMyCIBYZ64tIAsBpKVSYRxGpApfTW0YU8miKvdW&#10;EdUUP8MKPlX7+V+Ac86VezguuHzMFbcCUhCQ3Sf2lBfYJvjD9IyimZl/Jg4RJUPZ49h0NZquSv6N&#10;zP5dpv2bSqoERNVVKmzM0DDzgqor5PvKalFRWiML4BbqapsUuJhwXt/UhmwBD4N7HJTDikBuRfA6&#10;uWm2fes2paqOHz2mQMTa0x3rtotxaYN1DpvAQaYs0n0skiQwQqRNmABFjGS/oDBVsOvzOGAFPfYL&#10;UKnAeXkFqr2W1m7rN+Ub2YDpMcrjd6I52YAmbjMnWqAu0RqNiWZyNKAi3oDadHNUpuyEk4Dg0EYD&#10;Dmy2xr7NBjitXwPnzXY4ss0Rh9bb4uA6G3U8vMEOzhscFJB2CsC2Oa5R0op9oWnn2IpUsVkqMafH&#10;tcVafqsA7cbZTbh1foNWFKwAY2LDKJCIRCHpNbA66dKHVY6qovq/AOfyicOqkPii6yHcC85AWN6w&#10;fO99BZx3b96q8lBGd/6J2NqUYpwAMdX/OumvmYLIlJjUVV7ThFIhDgMpk9Vd3tiEXLlZZfL8kdw8&#10;FifnlpYhJd8IN49zOHjsKM6f88StK7eVKqK00VWUrrJIjJKzKTczZ7Zv2qE6Sri7n8blK144dc5D&#10;gHcJR91P4diJ03A/dRbup8+p10yJNXDMzYqMjAQjXzw3JUaUsuLuwBixCbWxBlRGawXPpdHmKJdj&#10;ecQa1Mdaqxrf/EhzZIdtQZTPXuwQNbNXvCoaybz5pA0ChM0CCpdt4rqfMSD4ng1yY/YjO2InUgM2&#10;IPGhLRIeWCH9kT3yAjYiz38DMv0tkBFghnT/NcjwM0e6nzx/JPf8HyXMEmhMAcRYAInnBI5eM0yi&#10;O67VDgtoWFzttl8VWLMZOYusPY+6IDihDNGlL/DQxx/PRl9oNcVL04D/iShxdMORIl0/N32N4NEB&#10;RLAQQLQXeOScL442qWtqQUVdHdp7OuB+XDylXdvVZqXvrXu4cVEk7vmzKjgU5nsHKdHhGO3tU3Fb&#10;7qqvc1yr1BK9Kx1ErFFWABK1QOKeCWnTpk3YunUrdu3ahX379imJdejQIVXH7Obmpvp+s56Zvb9Z&#10;03zu3DlRa1pds1bbTABpNT+scSZ4shMfwhi9G6URIl0ELMUCGtY8l0aaoSTcHMVhVigItYCRoVJ5&#10;T7ocMyKsEONnJ+6ztbrZ6X5y88WNztLJX6P0AAcBzRYkB+xEbMBBxAS7IyLkPEJDriIk5AYiwli8&#10;9VjIT4g1036iiv1XFpObShgChODQwcLzO7dv/mvgnHXZrVTVVXc3RKTVIqLwmdgBwZic0KTNx4VF&#10;MK78T7SwyBrsNrE/WhUREKbEzTPTAnb2piKYOrvE3Z94jQ+vpvCd4Jx+i+/Mgfk+j/rcVPE+ZvC2&#10;pABtOUa5CVEwPriHx7u2YDY/Cy9LjRjvbUH3SA+qa6vQ0dauwjFHj7gpdcXZbgQTidWzLHhXRNti&#10;/Xr1Hqaj7Nm1GwcPHgQbxbu6uuLo0aN/AY6AleOMI8MURUdHIDpGKxiLi6cEikdW4iMYo/apInlK&#10;FoKmINIGRRHmcjQgL9wROUEHkB1wHBmBbkgPckNWmAcyg28hIfA+4gIfIiboEaLkhrO0UQ0xYzVx&#10;KNvIRCBYKESM9VCxzUJFnYYJhQcEISIgQDwzjcKEQuV5iHxeAUcV2psU2+sN6vX6ch0wjFOTGGkk&#10;wHjOWnNVeiz6kI3rWU2jmtfrXQuO7MOJpfpz98O7kVPZi6TSUdH7YXg/OaX6DH768llN1fknWvz4&#10;dTnPmLXppnnHpIbGSrQ8aVZpcHWdrWjpa8PL0TE8FwC97mwCesvRJIb/59QsLHBinDyyAgPwtKgA&#10;d3dsQbf7UdSGBGB2oBcYbkfX5RPoiIvA3Gg/MNuHjzOvkJOTjZqaGjg6av17NGPRRn633dJzM9XU&#10;fv36japh/okTpwQg7qrm/eSJs2pvh7P62BhAPz9z2gNnz1xU3eQYLGW5NykxIU4RQ9+qPp618Yny&#10;emIEEpODkJEVgdS0SLDxPhvyKwkVFaGG+ZAil8ozFamQOKsR5XVRhUxZZgSYdazM7WZlIiuib9++&#10;KxLxCGxtxQsTz4s19ZaW1qq+3tZmrSI723WKeG5j7ajV2ZM0oPwmzhdkebnelMC0cPjfAMfdZY8C&#10;zmmRQMVNo0itHEeo/Ag2sWWd/pdvWo3+P9HnLz9UMpdO3Dg0pbbOp+js7sKzQXHv305g9M0wfnXU&#10;4/1jHzTc88Lrvkp8byjCVEIUfLxOYeDrCO77X0KE1wm8LsnDh/YnQIURC8E++FZTjblnA0BjCb77&#10;3QOMxXjRraUNMdTO0k+t/JNzE/3AibR3OIvjhvfy7FVGn3lOQLBuTs9pYI4DE0YIDv2G8+YyL4LP&#10;eaR6Wm6mIKTmxyaxRWPaUh5FLFJT48BGoEyEiY9Nku+NxL07PuL5HRH7y0YALW63AJvnnNvI+8Mu&#10;G5xvzR4DJE5xYAMGvs4JDspNX9IcfE7grFmyXTdv2o79Todx4bynYOKBaAumJAQSOKslzO+eBCSC&#10;ZTVRXRFAjFfxwljDxxbSWq+CQ0IHlgxkAZC7PHd2ETvnMCraXiC7YQqxSUmYezetgMN5/uxfYNro&#10;Qe9pQGI1Bd1m9jZgXwN9ikRHZ596fWR0AFPTr/H50xyHU+LVzQeYKcvHwswQUFeKN/e8gZF6fH7X&#10;BYx1odD3Nn59WsDPL0Dqowhk3jiBaL/7OHfpGprSUzF8xwvorsfbqUFMTo+q6lGVvWw0iudjlJWe&#10;IDec2ZIPcf/BbdxkjwRR3Wzc+eDO7+dsact+lQ/u3ITPPQERs4F8fRAewkLvYESFhyImMlwlxtCr&#10;ddq3R/HRytJc9VTgYmSdEntNOdqvF9tKVr417StbOTLY7AgHO5EAHOhpQcOd+02/ycHOUVTlXty6&#10;Jdfh46Mkjd5Ah6T1X2CxuJayxRJfhlVMm1WQ9J4MOrHCXlXZ/w0szOMg3b+nqSZT+rfAOX1MzgU4&#10;l04dQWP/O+Q2vVWNL7TxIt/w49dP/Pz5UzW+0MFC4nO+zgfBwoYYff3DCjTdPQPofzqCwaExzM28&#10;BsZHMSmMgRi+FXmp2LvLDqecdiMvIgU1qdXo62UdZD9+yufRz8KCl3jbXIqximJ0h8bitbEEn16/&#10;wvVTpzEobvlcWj6+lNaixZivCrbY+D1JwM5aa+p3X9/78L55Fde9PHDulDuOOh/E1g1rYUlemBCf&#10;c3PNzsIG1mtEChjMYWNmpc65V8Ln3GgjQEh6ccmG9WtFnbkrXjOljRKLOUBs48L2LRqxlUvUksSi&#10;LcSuAmIfRXEPKUiMWH/5rNgloo50sFBFhYRwLIpG/BvLngkc5lYTRP9j4Oi2i6k6IhEYqgB/FfE9&#10;+t/Y24LA4Y9VgzLECFRjVpZGrbA4Vo1bIZDEOGTPi5yaIRG3Rnz+IKqKjUEUNP58MCGVuOHsmpmZ&#10;Wbx68RrvJt9j8cMCPrIuCV/x5s2oSI93+PRmXJ4u4GVvF+oTEzDX0wLkF+NXTw1KfETlTL1Q0ogl&#10;3PNiq+CdfD5Pjp2jEMMJXT5XgNGnuHLwJLrCQ+S1MlVq+XZqGnt2H8Cu7fvUHg1XMjcB9RtNsrQw&#10;YN1aO8UD7sLu2rEbp0+eksXojQB/UVWhcuOFOPaFxAknnG7CWtdEueHsqMC+GzqxQYk+CoakGpWQ&#10;llL89CP7cpj25mBnhd8tKDQ75/cUlN/9OnTSRscELqtfgkrv4WGaCacTm52sAM5qsCwDRkSradcG&#10;nf6vwDHWjSA9PQ9f50TiaBj560MHzrcvS3W08mDlAB+/xC56PtiDudfPBFmfUJEYhcK8RHRfuQNM&#10;TAHlFUBBNhYz4zAX9hDPAm7ga1IQuq6dQrffdbQLzUcH4kd+IiZEsn7MK0LIg4eYnRrF7Js2UY/i&#10;7X3+hKx0WaWPr8L3rgfuiE106+pJ3LjkjpuXz+LedU/4iG3oc+cGOA+IksPW0gqXL15SeZhB/o8R&#10;Fuyneo+wB0l4qKgKkVYrnotEiIggUH5TpAJNqNarJIpe1mqgrHzOBHvTJHsdQPqcodUAWg0cXfpQ&#10;bZmCaDV4/gDOagnzN/CYEsHD9/PIniirgaNmF8lRzS9yPYST4oJePOqs5hgNji8is6If2dlF+Db/&#10;YYW0eSc2DztVNIvLzR1TuqHsDcDU6ayMbDWBNUWOnE9akmvE3IsxvGptwlxtvYh+A2YL8oH3Ilkm&#10;xbZ524MXEYFi9FbiU6ERPQWpaIgOwWRmuvxHL/G8MFfUm7z3xSiy/W5iarAbZWLoTvg9RndWCgb7&#10;xR6aGEDwtX0CkEPwvuqMm1ePwOfmWQT53hA31QexcuPjRILEyv8TGxmqUhM4z5uZzJQwMQKCuGgB&#10;gYBElzocNBUlK589W1TvFiVR2EjLhKhuhFQPF9UmSQPIP5EOnN8A4j6QJoEIntWDqv6UQFrPFwKH&#10;9DfJsxpApBVzyFcDZLkNign9W+CccXfHhSNi94jE4YRfTgjLyipEtDA9LilZBRrZaIKjh9jRg9Uk&#10;et2Eqmr79gMfZxfxbOwlup8O4as8n5t6A8xMyxs+ozg5CZibxucUI94GhqMnIQwDd+5gTFbTWGo8&#10;hlMyMF5ZgcmyKgGDqCiOE/4sUkxU3q+vnxB44wpeRkQD6UJ4j/kXog7nX+JxwA65wccQFXofKQkR&#10;MGYnIistDtlpiUhPjkdakpynp8CYES/gCVIbiiePuODiqROIF1UUEeSHpJhQpMTHqKlkSaKWSFRR&#10;bBFFNUWKk+d6Hy3SMmDEZlF7OWJX/Sei3bWSBFBCv4H0W5X9XYXxnL3/KI3onmsAMpU8fwOQ1kho&#10;CTgEw2r6G3CYMU7wsJfOauDQJT/lclgNBWNvnfOux+Hh7oyjRw9i+sMvFJZ1q4kdP34sii4StaPZ&#10;v+rxQ84JjNdTb8Vj6hKDuF8NMHw5MIKJuQ8YGx6RG/9OgDKDt9lZGIuLlO/4ihhxEx+evoQjew/A&#10;64wHYq/dQfR5USOXL8IYm4HutEIMPArDZHASFvtF0iwKMt99xs+waEzQppkQW+flKN5OjOH55AvV&#10;r4fdFObG3+G9/H+vX7/By5cTYCcWnVieyY4s+bk5AohYAUQ0UuLiRKqIyhHig68xeZ1DyDiMo6io&#10;APn5mndmNOaokqzsnHRkZaciIzNFpGoyOBOZ1QCZAngSa95IqUvpqzyakkprJam01tTfIzrFkOZ4&#10;iqQ4kdzKgBZ3n3nSYljHRgrASLJg2C8xMlLrFaQ3VdJ7BtFYJnGvhwY0DWluRZBUN5hlgIhruJr0&#10;ohSd/i1wTh86ohozHT9+GAsfgeqGEZRX14lU+cTixeXHx0/f8PbdB7x4+Vq0yCReshx9Tj7wx+MH&#10;nopxjck3WJh8hpm+dhTKKmVbiIG+ThTlZKFSGP2up0s8rAzUdTSqgdR8vBx7hvYRAZ88fsl/HpIc&#10;gsVnDXJRhRiR1fe9q1s02XNMvn0jto4Y5G/eY3xiEuPjrKIcw9DQyDJgSGzfQ32byXEYiUlKrXJ8&#10;YHpKivo/8kWl1tfWifptXu59RGppaVGvNTU1oamxFg311aitq0RVTSUqqspRVl2OkqoyFFcuNR5n&#10;E3KhQiauFRStoPycAjHnCpGXzaLDfGRnacn4qWyoINI8OTUbSSk5SEzJQnxSGmIEWFEpSQhLTUCo&#10;SOQoATt7KOltgthLSW86RSARRJyapwNJ79K1PFpwGTxLANKBQpCYEquZ+Do/Rzd8NXDokhM8nLTH&#10;nkwebu6qLxMn7lHzlNcMLDWv+qKYS8bPL3zBh9mPqpHV9MwCJibfqcZWlEA/5/k+cdcFGD8+TuPb&#10;+5fA2Au8jGQvpWxROSK5Zj/hy2f5gLz/h+CRD/Z8UrW24pHNTYv6kdPh6Wk1qO7z8wHRShMYuBeE&#10;bz5hQLOABwsYGunCgrxH2VvvpvBK1OPkq9dK2rD3kw4Wvf8TQcRCTzL79OmzYKTd1/eR3Ih4AUWz&#10;ek9ra/vypD/S6ueDg8MKRNrErgZ0tDejtaURbc31aG/hCMV61baAzXGqq2vVOY/cW2JUnYXiBWVl&#10;qhicxJpnPTuSQEvJz0GyOAoZlG7Z2aJyBVgiyWgzxidrPV7Yk4+kTxAk/ROQCCCS1pzrH8BCkJiC&#10;Rn/t/wKcvOIO1RLu8+cPcrO0B6vt5+a+gqMbP378qWwcHr/L++eW3rPwflIAMo2ZlGR59h7fJzrx&#10;IT4e/X6BqEqJQ1CEnyq1IXjqO9rhI4ZotojwDoYd5DHS9QK/5uWLZ6YwGRWAafGq0NWA51OD+Lkw&#10;j6muQcy9mhYJM4Xx11qMi4lkI89GFUConvR2c6bAYW8bxt0iwqMFOHdw5vQFNeCvt2cAw0NjaG/r&#10;VsQS6c6O3j+es9SZHQMINJYKxoqaKxaJlRIi7vvde6irqFISgTeNqRcEjN6VjcBoqihHS3kZOsrL&#10;0SMmQJexEF2ZRrQmZuBJdDJqH/qi8sYtZJ+5iGjnE/By3IncgEgUpOQiMUFUXDLV3G8Vx0ZlBJHW&#10;zY0gWimNdHW2Yl6nDh5TkKwmtqbi32gXccNKBw673rOHFzsxETwMeLKX1zkXd9W71GnfTswuAIXl&#10;farp2ZefmmjgSEv29+JYS/b44mhLSg/T1p2/5uQNX79g8e24khRvomIwLzob78dxweMMAuSHsNw5&#10;rbgI/Nb05AzV5cBXjMTvX38gJjUO4UE+QP8AxsUAxNdX8q4ZoHsAi+kZENGCmYnnuOzlJYyJxzrr&#10;zTh//ByuX78u3+8papODWt9h9NlLDA0/X0mD4xgceA5jbjGuX/LC9WMX8LGtHx+M5XgVnYQRccG7&#10;H91F9TUPGE+6IU8o+9hhZAtvjMeckXPCDbHuRzAgtlCKrOT0pFQUG/MRIS5venAAyrNyMN3eC2+7&#10;dYhZuwFZDo6KkhzWI3rdJgTY2yFQnJSgjesQsmUjQnZuQZSzE7IunUH5fW+Uel1DvX8oGuPjkLVv&#10;N5LMLVAZEaOGnCWks6mAZh+xbowlP7/LfkT6LIGH9WMEDnuWhRM4Qqqpmylg/l8Dh+M9T8tx757t&#10;qhmcsagT5fVN+PSdyuPvwGGDONbr8yFYw2eRCBAV9io+HZORApjZSczODOJzVxPGUzLxXr4Poo7w&#10;4RNGo1PQnyhuNz/PLisFJZgPjUabb4C46eJRLYrqixUVFx6H6eQI/JoaRV93C1q7O+HDgufEbFhZ&#10;bIC31wMwBZSdzEcUQETSyPFp//AK0kMgra298Dh3BdfOXsFgTTPmWnsw39SKxdY+zLb2431LL94+&#10;6carhnaM1bVgtK4ZY03tGBIJMt3Tj+dtXbh9+TpSxVAtFcM2RaRNrKenGPdpqCysEQ8vCkViVJeV&#10;FoMptIUVdSiseoJi+Rv7slWU1qGyokGkUS2KSmuQX1KF3KIK5JWUILOwHPFixCdcOItgM3OUyHfl&#10;pxTAyEla6WJks3ZsCTx6g7tl8KwCTsSSIb3cDVAHzN+AYkrsvcTXCRzunOrAUbNg2fvt4H5tYO5h&#10;J9UDjsBhHzjOhmUvuKKKftUPTgcOTRG2+eCsWPaGYzScYwrZeUc9Zr7iy/sZzH/Q0iLmPr/DzzcC&#10;iDcLeDP2XF6bx9tPb1E/1ILep+3yRWLUvhpBcm4ySutLRK4sYnpC7CLx3t/3faAHj0VBI0epzi+8&#10;w9ORfsy9e4eDa7fg9olLuHbiIi57XIW5ha38Ni3nmDPRWDXPvtush+ZMOFbPV1dWobm+Be1POtFS&#10;34HzZ67AVSQsu2z09PWKV9ihqLunHZ3dbYo6esXG6W1Da08rmntb0dTaBrZia2gWg7m9DZV1VXjs&#10;54sHPrfF4I5CUkYicsvyUNlai8rmGtVjprK6CrUVNagv07Iei0X1F5VXKSoU+zFPgEUyikqrzCtD&#10;WXY1SnJKRep5I8V2A3JkEeVlFiIxk01wxGtLz1wuPNTBQ+BoU8RWSh32ulP97v4AzlIRtk7/r4Fj&#10;LO5CZWOzmCKaKloNnPmFz1oXtB+/wAGgM2IAfVv4hq8iKd7KHVeDQcXjqW3uxWD3K7E12KC9F8Md&#10;g+h+OqzUyvv+lxhu7EFidg7SUtIxKm78vLj57z5/xogYuxwiujj3BTOvP+BlZz/6M/Lhu3Y/wnYd&#10;h//Rs3Dfu1claptbmqksv2uel7V23YFB4jlpfR3oOdGbotdTWFqBJ0+6cPLkJbi4nFQR+7auXjzp&#10;7lANfVo7u8SWEcNYjOKOtk50CVC6WjrQ2dyO2rZ2VDU/UZ1rO1paUVdcjqdNAqayWnRWNaOxuUM8&#10;0VaUi3SprGTTMa2XX2FDLYxN1aozG3v6VZRrqbBlxVUoL6pUVFZYgYJy8bRKipApRnLro4eIs7BB&#10;pCyMwoxisLhQK6MWyZORtSx5SLrkIXhMJc8ycNTwZJN+gPo5G4et6A24RFplv59yxwkYFuPpwNF7&#10;BuqDltk7kMOWTx3epwYus4dgSlG7GniKb7rZK6tfAPVFNMjc7Bd8EqP48+JPTL+lkhKB82YaH6bF&#10;2xKP69tX0UCLtH9EC72cw+jYe1FZAoL5n/jw4Tum3n/G+9kfGBn9gKH+aTwbEGk0tSAG7IQySL8I&#10;YBZmFvFpTv5DeXS3dOPn6wVEPQhEgLcP7ly6gWvnLsPOXM+zsQDTD2jrcCQvN8K4Maa34+OIFpWh&#10;J55KWWk1XJ1P4tCB4/J/9YmH1Kba87G3jz4MhF0vV+cTkfR+hnpPQxIbsbFzlD7vWO9Ut6LPIWlV&#10;sj4T9fXEfJVHrcZiFYm3VYimpCQ1Fzn98BFUZqUptz0rS+toxzp6bsZq9fK/u0zFJ7D16FJ9vElt&#10;/P/fgcNp3WQqfi6K1PlGJ0g9ZufYReaXAEeTBnTTP7ydw9z7Wcy8/4A5cbvZ7oszmV+9msWL8Q/g&#10;BHR+wcsXs/gkWGjrnhT3tA8tbZMilYBnQx/xbOQ1xsSopVfE7/k0rwVJX42NYFZcbm8vzkcNwBVP&#10;b9y95atI79lIYl7K5cus+PCS3641tyRw9Nk+nPNMzyQ3pwBbN+9TbQvZ05F9JDmmgr0b2deRE3w1&#10;EHWsIKopHk37PZL4GX62RtQ6ez/q/R/1HpDlNfWK2KuNpPdoY20Z68VInKG2XLhYUoxmudZ4x60I&#10;FsO6KCVBVbGyJIilz6yrZ02ZVi+vNVtg77ZEMdbZO5IAYp07+0dqPSRXA8VvqTOgTquAo6s0AofG&#10;MSeWEzh0x/Vek/r0cvZ+c3MWF/3gHuzbvBEv3/9UEofj2n8siKG6DBvtwXbSC/OfMS+q6oPYOfPT&#10;CyoavjC3qIAz/X4erydnlHSZm/2F6Q8/5LUfmHrzE6PjP0THj6p2jEPilc+JQJt5B7yb+o5f8r3T&#10;7z4pSTY/PYevHz9hempCtU67esUL50TKuLufF1f6ktgpnrh04RouiZF76tg5lf8SHh6OtLQ0lZPD&#10;I5tYcU+EnQrZVqm4qFyA0oC9u11wcP8xlJdRdWjzTXjzKTkoQUi6ZNFJ74W5uifmf5M4nLau98g0&#10;LQ1aXR5EacMphsbCAvTL9UdZrVP9M0vTkleUP2vg0Xpp/h4pq83YNpU8rEMj/f8cOK6HxMPavwt7&#10;Nq7H+NvvCIjTGpZ+fP9SvOMelVrBjT4+2KtzcVFz09nEdHrqPSbGX4iN8gwDyosZUa3chodfK4nT&#10;1PwUfU8nMTg8K4x9KavyA+pavoqN8R1Pn/7kfBrMirM10DuNN5PfMSP//ydRZc+HX+DVsxfwvuYF&#10;78vXcOe6N3xu3oPvPR/s2LQNdpYiacQoZreHjRs34sGDB0rKMGeYDcyonhISEsDmqOyGxrl0NdWN&#10;2L51P9xcTwuQqtAgN5ybdpQcOhgIjNXA0QGl0/9r4LAqlWMLispK0SlAp6oKtFuL6uwMJW04yt8U&#10;OHr7l7+BR434X2rp8rv36DJQAv4j6SqNngYNR0uDVjm4ztYev3uUCmAOasRGBASQ49qNGBPnJjG9&#10;Dq19nVj8Jnd06aEHNXVP6vNnjnv6qVxyqhaCaObdvEieH2h58lTAMyDHcbS1vRZv5DWetL9HZ98C&#10;+oe/Yvj5Tzx79QuDY19VA9knLfNia0yLR/MOk1OLKqzB73W02yDu8zWcPXUJhw4ewcEDrti4YRu2&#10;btkFK0umXFrCwtxWpVUyjYBZdFRNdAbWrVuHCxcuwMPDQ44XRVqdFKl1AXZ2Dip3l3P8KiqqFHC4&#10;UUdiIJcbd9z1ZWIY/87NPN5wNpIlUNhkVm8sqxM7Y5qSaY9V2jZVAhp+V1GFeFGV5aojOGvM2IA2&#10;JzoZMbabkWRtjwAxKcLMDUiWY4r8hnT7NQh1NMDXfiO87bchzOMaalW7l2zEizSNyc5FlByTlNrS&#10;uvnqnTVVd83/K3AsBDjMRVlrZw/nA/txyGmPIvZwJbm7HMLBvduxYeNWjIsEeBSYhsbOFnz6MYOf&#10;4k19/vhNeVCMivPBACNBMze3oAD0U+weul5fP/1Ubvp7MZJfTbzB9Mw8Jt6IRBJVNPFajOXJn3g5&#10;8U3UF1NyvuP1258YHJnGAA1k0Yq0gWZnNWDeueuDU6cvwMnJFTt3OcFedL6trMI1ZlaKDJxfumQc&#10;W1rZiB3Srja9OMOQJTh8ziAsy29a28RLrKpTdecHD7nisLMbAgJDZbWzUa7WmFtt/zPeJADiOdWH&#10;Pj6Z81zZq5rfQTuFR1Pia6a02qZRO8nc1ykvVy3kS0UKskFDsVxPRX4JkvPzlddXEZeKgeRsDMWn&#10;4qkAoF1ufnNsihpqwKBrRo645NmZSKOXJeoqO4WtWLPEK9XsnaRk9ujX7B3Scs9anVb3rl1Nq4Gj&#10;F6nbW1qr3raUOBrtUeQqIKLEsbZxUL1u7z8SEd9cj5nFSWUAfxU3nP1u9Z3i+XmWxYg9IqAhfV38&#10;rrq3L8x+VhuDXzlBQiQT663GJ16hs3MEXZ3P0N01ht7e53j+/C2mp8Wln6PUUl/JTeflx9OhMQyN&#10;vlB9cp8LAN/NLGBKwPhBbKvBkXH0DYxiYFi+5+UU+gefqXlKpsSuqKS+wRHVcLizZ0DNChgWA/yQ&#10;yzGcPncJfgEh6nvau/rR1CqekrjZ3Kch1TY2KaquF8lRJwauAgOLCdlkQNSQSBJdmugqaLUa0j0m&#10;pY6WYlTszZtfXLKCCNZi+UxVcTUqBAgd6bkYyi5As6icdpEotWL8sqFxlqgn1Uw9R2wceT0lOwdJ&#10;InkSRXImibTRvSxKnd8S5/8IHKqp/wQcXVXpwPG6HYGCyhK8fDOMjwviJb1+r6QLHxwIQTXyc8nm&#10;4fmXha/KjZ6b+ahccbrrdN0Z32JazceFX8ro/fLxhwIYDWuGGdjwnb0/Py8wzVR7LCx+QXffkIDm&#10;LVp6+jE4/gpNIjE4+2D0xSRevH6HV+L+p4qHERoRrZot9w6OriA2YSbxXPu7AFHc/ZbOftWM+aFf&#10;ENp7BlWT5pHx1+Lp/W7QTGruFNe7Q4zi9nbVrJklP3THadfQptH7oOuqabW7bQokgogpKgSJHtzM&#10;zS9AToEYvGIMZwnlsPt1TS2yxTBuErvlof0OBNrvxp3dh8Rei5TXC0S1GgUc2UhLpbTRPKvk9CzE&#10;p4lLbmLjrFBVgUF+0FMJuU+hJTBrg63Y01xLZtZyU+mK6ok81PlmbIuhujRohqTLYWfV9m3Xzu2q&#10;IcEBAY6b6xFs374Te/YexPFTF3DJ6x5uPgzGXb9I3AuIwX1xhfmgK/6doYc5SpYfaG/rwdTrabwc&#10;fcM+0sqzYjqnYEHt43z5StedqqcNnwaisPg0Q970VL7gleglFt7Jm5Yeb8VK5uy+lppidNTVoFsM&#10;1sGeHnHR+8RoHsf0m0nxzt7i9evXqvU5JcmogGpQDOinw0NiO4kRPtS/TL2DfQKaXnT1d6vRLd2d&#10;XWogWXtrG/p7+9DX04uerm50dXSq11nQ1yrShvVfHDFlSsqTauwQD6wNdXXyvElAJM9JDeIIKEO4&#10;pkHNUi4RFcVu4qQitkfnEGoxgIsLy1BUUKr6OucbixTlicfE/s7K+M3mYHxSkUqiy8wkWPIVpWWk&#10;IzU9GSlpSRqlJop0SUBichziE2MVSGJj04TEMDahZeAwU2x0lJFg9uN7CbZNn3j1BsPj42rF5Ir3&#10;wNyNxwKie2Is3hHg7Dl4EFeueilw0SCku0pi0hIbVBvzslFXVY6cjFRUlRXLD2FoP1fp7pb2HuUp&#10;6I9FkT50xXmcn/ukdo9p03yanhUgzUMECuZEEjEHS203U9W988N8gwHDRg6N3iKvj6rv+ijgei4G&#10;1fPRfgy1laO3Lh2t5eGoyw/Ak6JoVOTGocyYhPpaEd+t9RgafKqAw87EfHxjXEIe5Md5n2SceVyA&#10;S0HluBpWg8cZAwg2PkdczQdkdfxAWf8cagY+oHF0ES3jX9D64iuan39Wz+uH59HcPoSO9n5FnR1P&#10;l5t761TdrI2/qXgiEqWxeplKG6pQUi/Gc7VIG1FdpSJxSkTScAB3gagoEmves8VeyiwQEOTnIU14&#10;ny72Co+kVGMuMuk9ZWWoftsk9rolsVNqWmqKsl3ikzIQl8hG4emITRCQiB0UHZuMyOhEwUUcoqNi&#10;ERWpUWREjCJDZBTzK4KRLl/G/Yo9e/aIRPFXhhvTA569mFCDBV5MvlFDBajnaZTOzH/E+1nxeOY+&#10;YurNO9XkcXh0BN29Pejq6URz6xNUVInezctRVFhgRFGh/JiURAFQlkiUJwKQaXWD9IdeEsO6Ko5f&#10;Zu34V7mXXxYFDN8W8fmnPFEJN0a8H1yD908MeJtjwLMUKxgfWeNFQzg+vapCV00k0iLdEPXYBhG+&#10;BkQ8NCDysQGxgbaIDz6K3KQwAU4JjDnVajOytqZKBQ/ZGJ0tZmvKi9H+pB6DXe0oLhdbggNX6kV9&#10;PGlVk9RLOYRFiFv/+RWNKGvoRF5FEwqqmlFY3aKOfG4sb0R0ajHCkorhG5YOz7thcD1/F3uPX4fD&#10;rhMwOOyHYZ0zDNZOMNjsh/2uM9h00BPrnTywYf9FbHe9hn3Hb8PljC92unhj37G78A01wn77BRw8&#10;4YOtB72w3sUXDs5+sD3oC8t9PjDsvAObA75Y7xagaPfRuzjkfgtHz/rg5KXHuHwzHF73onH3cRJ8&#10;gzMRIBQWbkRUdKEYvZUiTUoRn1AhUqdGXPJ6JMv1J6YYVfA3Ok7c+SUysD6Z+ajMT00UC5v7E0zo&#10;UZlfoRGICItGZHgMoiNiERudoM4f+4q94x+Kovwy1Up/5Pm4ypQbe/lCZc+9F0DMiZT4wPrsmWm8&#10;m5vDrABh8YvYLD++i8oRA/jTAmZm3ou98mUZJByBv3qw+ZdfsyqpS+VL0IBeSMTXV5eBnxFoTbdF&#10;cYIBBXFasX1ulAF5MRYwRlsgO9oMmVFrkBJioQrw06PXIDHcEtGh+5AQexMtbTVia1WgupausXgd&#10;5aVKOjZUl6O2JB9N5YXITYnVPCDxkPLpIZVWoqJWgCJqg6oir1hWvKgDqpMcUQ9GURdFYnfoUoFt&#10;U+iGF4rdwaBoroqdyWpPFYM0I1MkgUhgsSOMmTkoEOOUlJct78vIVlQs6iYlMUEtOqMxGwX5uXKd&#10;xSIpkkRqUGJocSQ9fVTLmWFFqBZX4ky78PA4oYRliohIRGRksryPKiddbLkE+IfGwC8kGj5+YXgc&#10;FIWH/uG4LSaE151H8PLxx5lrt7HL9SQsN+6CwdxBI5VzGhGlKCI8UjWdj5P/OJYXERUjwAlXfdU5&#10;lZlFYIwQM3+VNc0k5scmxieofNaUZK3FOLtp66+xoTQ3FtmBmudkXqN4FC/HtW4VVAvfvn7Ej+9i&#10;FP+gupoRlTGnnmu5pWL40pf+In72rzZ0Vx/CZMdazHdtQm+auWr5USBkFOBkhclRgJMjlB1tiaxo&#10;KySHmSNF/h4nf0+KssLjW1vgvnstvM8eh6f7Nvh4X0ZLXYUa6pwcK78x4jGC/e6JtyE3QFUiLNU1&#10;kZhYzgTzWK1kl+W8K+q1w7VSX61mm3VR4Sue6/XdpqTnKLMBdrjYkcvPl0g1vg70W6YIltSYUHQ4&#10;qyZCEKXqtli/pVFEaKD6Oxtms1mA3jQ7TEwNvsYxwnyN8zk4UJaOD50j3fnhxjDDUbxvpuT70FeR&#10;eFVi+AYEq9bqBE64SBqdwkLD1c0nELhCmE4QHRklfwtTLdj5nxFQOjH1gEBTJGhn73q9NTtBw5XG&#10;1cdptkxJ4Ig7qofqimI01lWi9UmdOq9cmqlRIqotNytJ1EomUqP90F0Zht5KTzzJ3oyaWAs0xa1F&#10;bYIVahItUJlojooEC5TGrkFJjBmKRcIsAypcJFK0OaIf2eLSEXMc3bkRnidO4bTbYVw5446Lxw+r&#10;JpfXzrrgofc5eBzfh2P7tiLg/k1VwsIbrANnOeVkKXNAT7tltgArRvga/8bdde6y6+/jrjtbwpvu&#10;wpP8xF5kX3wSe+KvJpYPr6C7LC3+TSwr1unxwwe4d8tb0d2bN3DH20uVIt+7dVPOvVVp8q0bXoq8&#10;2aXk+jV4Xdc6sLHnI7vM3lBd2BibE5K/6T0hddK70RoImuDAEDXWguDRJRBBFCHgIUB0V53IJCAU&#10;LQGEICKYCBAFLpE6BJreu5+vETAk9vGnxCkuLEKduIgci9xcX7OC6kVdmBL73tQ0sOt4jXglZejv&#10;LEJ/ayq66iLQXP4YI41BGGnww0j9fQw3XMfTmlPoqjiAulwbkTwGJAeZoTDxCDIjjiMuwAPRfjfh&#10;d/cmHt19oJKj2Mojnqs2REBw8zLOHz+IE8674bZvB46JV+i0ewe2bN6oOpERCLz5wUGswxaJIKBi&#10;cRyJ0oUzAggepqroEoWvmwJvNekFdNpz+R5+xoRod5oSQx96+QrPI5gDLPeIFC33K4r3Re5jmDgs&#10;weIZU8qoNv4CUM4j4DQLU3pwnwWWv+mhDyteWDJ1RxFfYzk4S8RN+wsYCBp9mAMljC5tCBwCiKDQ&#10;VQ6J6op1zFRX+nOeUxoRHKuBw9d4npmeIS6iEaXFJQo4nJZRKYZnbbkAZGkQBKlGPDJTqi/LR0NF&#10;Lpoqc9BWmYfmwlw0GDNQnx0h4HiMuuJIVJfEoK40Fg2lMXgixxqjGL8ZAajKCoQx/T6Som8hNTYM&#10;+QxUpqUiVey6+BhZJCLeyehIYX6YgCHY/5GigEc+Kv/X9z5X8kOVWkvQ6FJDSY4ATWLogyUoVSh1&#10;GMNjNw8e+ZydztjxjI0F9EbjpnTzptwQkRC3b99U9ICSy4Tu3VtJeiXlnTt3VNTe0+Mibl73gs/t&#10;u7jnLdJlie7fFCDcuoO7Imnu3JCb7eUl7xMpc+3aCrotf78p7zcl7xs3RSJ5K/K65oXr4jlf8bwK&#10;z0vsyHFRkYFdDdgFgTMa2JmSnQ8YEbazsVcdDzau36KIbcpI3LdhGw2201CtMczWqGDnprX2OOXq&#10;DLbjZ3Ml1ZL/6AGccRaX3f0ATp49B++wXJy7HSsAjUNvRwuGRp6qBHN9bsPfZjmMPnsOPUONR8ZS&#10;TIkBuX9DehCPm1wk7r7qm2kM7PG15TkOqdwxTVWkJzZx64GOA1+jIar2OZZyVf7VLAfVQDJMNYDS&#10;exzqXcX0XoecqPKk1A/9+QY8F+osMKCr0IChbHsM5MrzPIPqQtqTbUB9zEZ0FaxHZbozwvzdsN5h&#10;JwxWBtV51N5ghbUGAw5sNIf7HoPYdmbw9jTD7esGhPkY4HXUgN3mBhzbu0Ft6NoJDk46mcHHwwA/&#10;D3MEXbVAhPcaxN4VCc45DiyOZ+Nntl5lazKbpfkM7KjJXnfc1NOBpIOLr7H96f8ENKzmJGhOnTu/&#10;DJrwsPg/QKPPc1gNGg4A0UHDDLX/FwNAeNRBxJSCsPBodTQFkwYcbYayDhoSn3P4B4nX9N9AYwoY&#10;diBdDZq29k4FFMa8ePwTNP4CmjV/BU2HgKYxVZ4XbEJz8g4EeBpEyjphm70BWzfthJ2jFWzNLVXH&#10;9L3rLeGyRQDjZgHvi5biEFjA97YB4Y+EHmxGyJ0dCH7kJveeUQADXLdY48Fpe/hdWoPgq2YKNNEC&#10;mvgHAppTJ06q8TNsBHTxgofqdXfAab9qWcaumuy8QNDoYCF49OdsvPPfQMOmA1dPHMTp8xcENEac&#10;vyOrLywBfZ2tGB4dWAaMPuxDB88yiJ6/kJuZpYBDybJ6+AfTAP4TrQbN74QljRh74RwGXbqsBA6l&#10;ze/sfxJzb4NFnfOcf/tvoCFgSPosh9WgYfs5UwnzJ2gC0J9nLqAx+wM0bUZLtOc5oTphN+qSt+Om&#10;mwGVOXuxVe6Ro60NzC20FvvbHQ1w22nA5aPmuHPRAn43LRHkY4lgXwOigg1i79khzHc9Av32wN5B&#10;A81+B3vccV+rgBgiEiniphmi75sj3tdWmxijT4shUdfyePbMKdWXhU0S2fx5w7r1qlkip8XYWtso&#10;acTOTv8T0Fw7eQhs93oz3IgLd+MUaPq72jDyjP2Nf0+L+aeJMZoaylLH1aDRJ7/8EzGbzZRMJ8YQ&#10;PMxsY2NqRn31iTH6tBgNOCsnxqih5KKWCGKeL0+MiWUu7tLuqtDyxJhIAUxEzB8TY9hNnaAhSPTG&#10;l3+CpgpPSoIFNJZ4nmfxB2hajXYwRh/A/VMGlMRtR+y9vYgPtoKDwVGLG1quwTYBgctuAy4eNcOt&#10;swY8EgAE31+DsEdrEOon6inEgNjQrYjwP4KzJ9ZDTf9ZY4uD681w092gQBPmZUDk7TWIemCNeL9N&#10;f06LuWQyx8HT86Ka8HXZ0xOXxOhiazKOHWKTRKoxBZo1WgMgNhI6e/QIOPDjvJsAh923jh1UNo3H&#10;kd1wP3UatyLy4HEvXgztRAz2dmL85bNlsOi0enoMp8VwvBBTAxieyMnlkFFTyl9B2vSY32QKEkX6&#10;81Wva9KHkkiXUBp4mJxNcDIh2/PyVZw6fVYBhrZNBL3NyBiVOqmnUfK5TuFRopJMAEPSRwxpbfg1&#10;ScNGl2yE+adNU4WW0gj05lrhmdEC3QKYLgEOQTMotkx73noYo9wRIEAojtuFW7zJt83EhnEQ0Nhi&#10;03pb7FhnkHtiDc9jBnifMeCxACDC1xLR/laICbUXL9kR+0Vt6dNizAQwlgYbbJR7GnjDDFGiwhIe&#10;WiDhkQ1iRcpc2C/qiYD5Y8SQAozWlp9Wv5pXJQDiiCE+ZxPszZs2KFT+b0ATHZmC4f5uBZrVIFk9&#10;OUYHDXdrCZrfo4V0+nPyiynpaZBUS4r0iTCmtKSySPq5ZvdocTSC5szZ80riUPLcFM+EI4a0Vmf+&#10;uHvvoZoKEyCS428jhkw7qa9sv6+BhpJmtZr6DZpIAY0dnuVaC2jWrABNR95apPqzH7E1OvNdUJt6&#10;CImBe+DIEUFm27BunTmO7F8Lt33muH7aDl6nDfC9boagu9YIfWiPgPsb4eV5RPU75mQYc95LSybi&#10;WWCDPA+4ZotYsWGS/SzUiKEkPxtEi1oT0JwWsJiMGDIZ/KG15dc6ptNt1F1HDjsj7dmz61+D5uJ9&#10;7kBnqKaOY+Mjf4BkYuLlCmJUmhKFqQEED2NlK4ldx/+ZVgBHiOerSQeOTqagoUqkRGHR2cZNW7B1&#10;247l0UIkW7t1uOF9B/fu+ypbJkzUjymZtt0nYFaDhlKGqomgIWBWgKa6Bi0l0ejNsRfQ2CrQdIpB&#10;PJhto3lPop78RHokiQfUlG6N+szNSA3bDa9TF8S7XQ8bO80+2S7S5vLJDWLPrMUtD0s8uGqLe1ft&#10;cU5sIE7JszeI8yPvs7I2wNKaoLHCOnnu5+mAWPnulAArpAVaylEbMbQ8k0pNihH6DRhKFe4GagNA&#10;OLtBzaS6cU1e5z6DBzZuXP+/Ak1SQjbGRwbw7PnwH6D520wqShQmHhE82hyqfz+TSgeILoFMaRk4&#10;JlJHBw3/3/0HDinasnW7AsqJk6fFYFwLB8d12LxFXFuD3AifR/Dxebw8i0onU8AQKKtBo9szBM8f&#10;Ns0yaByXQGO+JGlslaTpFlvnqRi+4+Xr0Slud0/hVpQkHxQ32g/21ltgbmuAu4u7gMZOqR/n7QZc&#10;OMLO6bbidlur9vpW4pYTWDvWbZPfYQErmy2i2tYqF91X7Jmo+6KeOI/KX8DzeGke1Qo7RohgIK2e&#10;R0XiRhU3rKiueL5+/VoBjZaMvnPLBpx2Oyig2S+gEcDQCBbQXDh6EJ4nj+OY23FcDcvHkashyBav&#10;ZHjkmZow/bcZVKZE9aSnVupplSupdAX9NxApFSTgIFgIKIKEXhQ9J75Gb4gZbfwsbZ6HDx+qDuhs&#10;48oG1zweO3YMDg4OyoM84HRQbLyNiuF377Bcms2FQkTKRKtBHmqohwBEB48GFo1oCPM3ETg6UFZ4&#10;UkLttVloL96FoUIL9AtQOIuqz2iGXqMAiCoq31qOVuikN5XtgM5yd7jvcIet7RpxUtYKIDYiKiAW&#10;6+Ta2X7fdQfHJLqjrtAHMaLKMqM3w/+WI+5e2aOkzTo7CzUdxlHAdOvyevjdsxEjeRvC/MSlf7AF&#10;N8T7+usQs9+A+XOI2UrQUNLooFmn+hSzk+hK0BzAhRPH4e7mDq/IMrheDxLQpGHo2TjeTP33IWZU&#10;T3ourg6clfR7gBlpNYhWg4ZZ/QosAhwCSL1HnhMoTLfkd+jPuU/DDul7d+/BCXd31RSSGY38vQyj&#10;cEti/24n7Ni2U212uh8/JbzkvAttpNB9WfE6cChh/jegqS5JQW3+NvQXrcFwnkE8KX1wmRV6BDQ8&#10;78k1UxNjurLXoKNgN87t2Yqd20QDmBtw9+pONcTsntdGuenbUF1wDXVFl1Bfch69dV5ICdmJ+57W&#10;uOW5G+dPOKkBZtbyOQJoxwZtiBml1CYbIVFfDvJdBl3CrAYMVZJGvyWMTv8GNB5C592P4eSxE7gb&#10;X4cjXsHISU9X+Tpv30youfb/iSYmpxRgOKyMxz+pYgWtBtFq0BAsBI4CD18TgGh1RRrIdBVGd/ns&#10;uYtqq4Et9rnFQNDwt5K48bl75y5scFgPztZmk+kD+53VHCraOP7+Ydq4ICEFHAHLsmr6F6CpKExC&#10;tVEDzUi++QrQ9It0Gc7RBpgNZMrrcmxKc0BT1h10NT5Aa6MvOmpvYqw7AG2Vd1CUfhFxwS64Ii66&#10;u5MBJw+I5BGVtUUAQZDQTSexIsVO7itfs1lF6y1E0tDwNTV+accw+mk69U6BZWkAyP8GNGePu+G0&#10;+yn4prbAzSsEuRkZGHn+Eu/e/vepd2zVRsAwO3/ltDud/v3UO1YLsLKA73/g46sqDfgaJQ8Twumq&#10;s+pg46ZtuH712rJ00UHDfSodPJvXbVLxGTalpopi6/wrV2+IfeOHe0Jq6l1QOEyn3qk9GtL/ADSN&#10;VdloKNqNp8UWGBKVpECTZ6am3inQCFAImt4MM7RlWgGoxvv+GGTFn8Kj2xsVOM45W+LgJrlWCwM2&#10;ihThzd9ktU5AYSmSwxYO5jYCFJEo1laqoMDe0hbrbNZjs91GpaY22JjDUT7rum+7GpuoQGMKlv8K&#10;miXgUALZ2dkp0LCZwK6t67XNvFWgOXfsAE65ueCM+2n4ZXXC+WoAjJmZeDr8DDPTb/D27dR/pMnX&#10;b+TmloNdFggc09lSGjGbv2oZNDzXy1kJDFOgkAgk/o3vi4gQuyMgWKQNDeICcBbU1Ws3xB6JVEYs&#10;jV5KFLWRuTQ+iCMTCRpKIO6aEzQM4jEmx1GJ7u5n1MCzBw/88PBR4Kp9GTny+dJr3KdhYhWNYIKF&#10;4DE1hFln1VSdjabifegrNFNDyjhXkzM11cQ7kTJtKaKyCq3xrNYFjblnYYy/iZMHrZRqYXdVutKK&#10;RM1YcSOWsUMBypo1HP24ViSLgwDFUt67Rtkz6+0tVUdUgoevW8rfrQzymw12QjYCGnttTKKpStKP&#10;v6feLaklAQunxvxb0NCmOX3UVYHGP7sLhy77Iy87W6kngmb1WMTVREmjj0ckSPQpcDqtzuDnUS8F&#10;odqhQUu1o6srqh+Wkjz2C1RqiIYwPSWqqYCAUGXIcrAqJ9apGqklsJAszMwVgDjEjEn2nIK3b+de&#10;ZQzTplm3dpNI7etq34bGMNWSqef0p4oKAzPvdElD4OiAYSyKteRN1bloLHJCX4EYwmKzEDRdYgh3&#10;ittN0PD1RgFQtdEJR/eYwVbuhbVcs625Ixxt1qngMuOELBI0szAX41gkBUkkDo+UKmvlN1GSEFzr&#10;xeOylO/g72UhoZkAxUKNSZTvFEm71sIMBtoxpkDRj2pEohqTqEkXfczQvwUN1dOZY9yiPoOA7G7s&#10;8/BFQU6Oan02/f6/z9bkNF+CQw0fMxkd+JtWlrKa1g8RNAQKj7rNwxISvo/EWBFBxPfzPd7ed5Xb&#10;zHngLFu14lhkYRx3wHXg6ODhiCD34+6yMteJxNmK9QIYDr7wecDmCmzh+jvWpAPHFDAEFNUTQxKU&#10;LgokS2DRfytLhBsrjWgo3IfefEv0ZYka4v5MjpkakdgtkqdNqLNoG4pzd+HhzVsCcgGA3QYxaB2x&#10;wXarSJf1sLZYBztLB1WivN7BXuwwkZQOVtjkYIHNDmuwa60sBGsz5WavNRdpJEcFLAGSDjILISsB&#10;2iYHea5LGR0oy4BR2VyklYPM/i1oLh4/pEBz7uRZBOT0YPc5HxQZjZh8O61A87dZmqb09t20YiCZ&#10;SeL5StLqhkyBYwoaHSx8jYDi+yh9CCaCQ/8c36N7UnwfP7tn7wEVNmHsjWBh6IS0b89eRQQObwRT&#10;SDjJd/26zQjwD0GoqDfO1dR3glfsBi8DhnM1Q1V4gr/LdGGQ1IKQ38J8ovqCvWLHWKCXxq5Ilw56&#10;SZQ0AqJnBbZoSHdAac5mhD4MU6EDjjXc7GjAnk122CKA2LbWGjvWWam5mpypuW+dQc3VdJLjTnnf&#10;blsz7LUTQ95xq7jl1gIaZi8IOKyYyaBVplKScn4E93SWZ2qSTO0XAuVvpA8u4/s5pOu/geaMy15c&#10;EO/puMtRJWm2ud9BQ3kFxp6/Ui739LSA5z8QQUNmcjWSuBpNSWc0VRfVmCmxwqCwSsBSodk/FWWV&#10;qCqtRg2bCBVXorqsRqvNFoAUCmDYYCjPWKwClZxQc+wE+9UclM+V46a39wppw9maZO5GMRh3btqF&#10;rRu2i3raLDZSiNgsEQgSe4kUIsS5mn6iih6J/WRKj/2DBWTBSg1VEfwCkhUk11xfkYma7PNoz16L&#10;drFf2sXgbcmwVYn27enWqIi2QHWSIwoTxL6S63LdaoP9mzZi90YrHNpmgSMbzeAqADlkZ8BBUT2u&#10;AhJnewMOyPkBcaFdbS3gYmclf7PBPlt7bLK0UMBQv9Ocu95sYm4PSwsHseVEWllY/ftBrHy/Lmm0&#10;gOV/Bs15eX7umJsCTVBuL7a631agYS9iek9/G75qSgQNV+I/gUYX51yZv41jjQgWDmHlMFb+nW1D&#10;aniDygVsHMQqN4Z9fmkUU8KwosAoUohDWBNSUrBt+041pW792nVK2vBIScNoPz0peys7OG3dB0dz&#10;7tcchLWVgwaaEHGxBSgkAoYGr594aASK6RDWh4/kKN6bahlbVKI6gnKUwG8yoiQ/HsXJZ9GQbI/G&#10;OAMaEw2oS7RUxPPe/LUoS5DXMh0R6G3AfoJisxX2Clj2bzXDwQ2Waggrh7EeEImjD2J13miPw0K7&#10;1pmrQaxbHcywxd4M6wVIdtynEbIXT4l7NOtETe0QtbRvPQexboBhhYQR0iWKAon3n8SgJT9D8HDQ&#10;1X+1aeR4xs0Vx5zdEJY/gE1HvRVopt5MK0OYpSz/id69n1HgoJGoG4qrSQfOb5WlUVmV2DjyWRJL&#10;UUilVXWqTMUokoXlJzSEWbKSKx5aGMt6MrNU6W5MdALcj7gr9cRcI0oWFdlfMox53LJ+szB7M/bv&#10;3C+SZhvs7dbB95E/fBnIFPJ57C9ut6+iu0t049bdFeTldQPp6Zmq6/lyN/NlSkJ2Wjiyo4+jMsYK&#10;lVEGNXi1VIhVGRzImh8mz2PluQCoOH4zbp6WmyuS5OAGcxzcaoltW0VN7eCWCCf0WmCHvR02ivdk&#10;L2rHTlSOVnqtueH2ch+Pi4t+84IFIny3IzVsL2J9zBH30BxJvlZIeWSJdD8bbXKvrpJIy1JlCST6&#10;XE2ddEAROGxN9t9Ac0lsGubZEDQRxSPY6KaBhh0i5mbf/zGpdzVxyDxBw/gMSZc4pmQKnJUkIl+f&#10;2isGcLG8t0Lc28LqGhhLylStd1parqpxyiorhk9YILYecILXzTu46XUbl894KqlCkOiekw4cHjVp&#10;QwPTHmdOnVe6ny1pz130VFN5T569oCb3Hj95Rk3tPXHm/IqpvSQOYI2J4ZS7aERGsmSGtUy/KS0x&#10;DBkRx1ERa4MqAYkGGpbyrFEgqo62RLkcK2LNkBVigbxoV5zfJyChXbMEBn1s81aRIjtFYpw5bMBD&#10;LzNEPHREbvRuZIVuQfJjB8T7WCNFKMd/nZrcawxwQEaAYWlqrza5N+2xmCSrbZjVoDEFj27P8JyS&#10;hrXeBmEmmbp3xyacEsBwBKI+fJXA0UFz5KALQvOewnKPB9rq6sWVfo8vnxeWp/P+E1HS6FFgShod&#10;PDrxNR04JIKFqojnquUZa6ebu1Aubm1pfQNK6mqxdfdOHDnqhv37DyIqIlbth5TXVio31MbRGvrD&#10;SkDAjT1KGe7+6gCiAcwjQUN3lrXuJO7r7Ny5WwxoJxw4eBiHDrvAxdUNR9zEpnM/ofreqOOJUzh5&#10;6ozKzWEci4Dh4DAeSQQRAcOmSykJ4TDGX0BBhKUGmhhO7bXUgBNphrIQRxSF2iAvdA1yQs1QELsF&#10;/tdFRYkqCfLejQT/PUjy34HkgM1IDXBEip+FCjqmCWU8NiDvoR2MvjbIfiT02EpN901hcFLAkhhg&#10;jWi//YhSJLzyc0ZcoPs/jHo2kTCrAfNvQUP1RNAcPXwE4YVDCjQdDY3iSs+o+u2/AcWUKGm4j8Ek&#10;JYKE56ZkChwS1RKP/FuZGMO1Ytw2NbaiqqFBgFGN8IhQeF31hIcY55eOH4PXhcu4LDfQ/cBuRPn7&#10;oDgzCQ1lJRjpH1DA4QYeJ+9SytD1psRhPIpHpapMxjyTNm/ejO3bt6uyZycnJzWx19lZFs2RI8sT&#10;e0+cOIFTp06pib3HxN5jGQunsOhTWVgBy6kt8fEsUowQ0FwU0Fgr0JQJaIqirdTUXo56Lg6zQGGY&#10;pQYaUVUZEQIIoZQwe0Tc53jn32OeM4VMxzxnCKUFbBCAbENCwF5EB7ogKvg0wkI8ERJ6DSHBtxAR&#10;9kjosXiDfkKBakqeYYWEMZEqOlD0Iyezkf4taC7IkaBxdz2GqNJnsNh9AT3NLSJBZrG48Gdp7mqa&#10;+TCnpAybDnHndDVodNIlD9/LI9UV51S9ezGBl2NaRuCTplp4eZ7FJdcDwItn+DTQj55aAZjYMe1p&#10;iSgPC0Ca7x2MPBH1lZOBytoa1Q2CoKERzBnhDFIyAZ9pryTlYZgxoqyBh6EVAo0GNKWTKXA46lkf&#10;8/w/Bk1CJHLjLyE/wlbNBi8VtVQYbY3CSAsURxpQKADJC7NGbogDsuSYHi6SQiROfMBaZEceFEDY&#10;i5RZhyQCw99Jjsfkb2cRF+CJmIBriAi6h3Ch0OAHCAp5KIb7YzHgA+AXHgD/sCCEiNcXHBSuKEht&#10;SEZyxPNv6bIaMDpIdMDcMZkN/j8FzTk5J2hOuLkjtvKFAs3T9g5l07Ak92/zwE1pdm4BnA3OPr7/&#10;NBtcPyd4+Jw0JIB5/3Yan8X7+jr3QTXBxq+POL5vq4j3MLytLEae32N0iOeS/fgRwo66ovDmVSxU&#10;FwGvhvH0aZvYPsXibVXD1+ehinRzJ5iAIIBIjo6OapdVBw6lzoYNG9T76G3xMxwoT8BwoPxfJc1x&#10;VwFKBNRc8BiqqAjExIptExetQJOYGC2g8RTQ2CnQlIj9wrng+ZGWKCJgIsyQG7od2QFuyBRApAW5&#10;ID3EXQDkhRQBQ1yQD2KDfBEd5IfIEH+EBQcgOFQ8vLAwrJwNznJsFtv9nguuzwZfngtOks+vmAu+&#10;eja4VlW3ci44QcPn9KJUK1kOUhfQ7N+xVdxrZzXa+YyLNtr59FEnXHB3hYeI5v37nJBYOgrDRjf0&#10;dLZgfnYBi5/mVEOAf6YvqlsFW65ylDOPettVnVq72lD+pBTNDfUYeDKC2to2DE89w8TUOGYnX+H7&#10;eBMWM6JRIdL048wUzt71ROD9awg8dxa1eVkoSnqMOld3vE0RsIy+BkozMX73CD711WC8/7Wa/1Rf&#10;X6tUzrp1G1SowNFhIxzsN4i3tF6cAa0qg9v0bD27efNW7NixC/v27cfBAy44fEhsGvn+48dO4YT7&#10;WUW/54SfVw4Fa8QpYTiRTp8Nrs8FVyOdEwORlnQHGcnXkRDtKXQDybH3kRbrg7QEX6TGBSAlOghJ&#10;0cFIjglCQlSgmqwXHcaab63smgWRHOvD3kSBQSEIDhOQiB3FYG1QoPY39Z6gUAFHMIL9gxDkFwif&#10;Bw9xUQz2fXucRD1z1KUskNWD5FcChpN7WZr5n0HDbecD27cJaFy1eeDOmrQhaM67u+CirLL9B52Q&#10;Vv4MazYdQXd3s5pIt/BlHn8bIP+bvmJu/rPqKMVRzn8OkxfgPKlGK7tNdXShtvMJxl8+x5c3M3jX&#10;3weMdaLOxxOVJ88Bw0PoKkxFVXI0wq57IfG2N5rveqPpuBu+iarCQA/eh/mi3+eGmuD76Xk35oZr&#10;0dXVoYaHUfVw2Lq2O6oF/czNxP0UJhIwDg5rsXHjZjVMngYvB8kf5VSbE2cFIOcUQEj6+dkzHjh3&#10;9qKq1CQ42GiAM8AJGB002hxwjn+MQmJSCBKTA5CeGY6UlEjEiyTiZwg2lv7qpcDLzQlIqhGBSDEh&#10;Ntumka03sAoJ0Sb0+vn5w8PjErZu3a5+B4kL4W/D5LlIeG5YLV10wLCGVyMNMPr03n8LmnPHnXFJ&#10;xPIh54PIrnkJ8y1H0dPTgk8iQdiLhu1H/pm+YWHxq+oUziEYnP9N4Oik5jG1NIiU6UXTwACeTvbg&#10;x+JrLD4fF8CMovmGGN0CBAwN4WNjI/zP7EdvZ77qFtEmKip6x1r52xgWR1swFXgfo75X8HP6GaY/&#10;fcSYMLrp0UW0t7eioqJMgcba2lZ1/SIYrl3lrHRftc9y7ZoXLl++Ck/PK6o76NmzAhDxjAggdgw9&#10;c0YMbbFjqJ5YUstZk7yR9JAIEIKDEiY1JXlJumiAYblzcmKKnAuIkiIEOKy3ikBycoyqoed0OpZF&#10;s1Q6OpJ15awdF+9LwMFyahK7ml28eFFAsVWZE7a2tir7kBuzasuEnp9ISIKEv49A4bkuPbn3ZGX5&#10;uwO8opsKNAwPECwa3blN0NwQsHA2uAYY1ieT/i1ozh47DE9xK13dXGBseA3LbcfR19eGLwsiSX58&#10;gj44/u/0XQ3q6OjkkIsBdaSa+k29aOO8pr5OTI6P4vXcG7x9IRKmsRLtnucwWZqBxWdPgIo83Nvh&#10;gPrecuURxYfdhM/h7cDUK3DM4eC1s3j60FuANgbMvcZ7Hy88l0WE4ZcoLi6WlZ2iVikn03KlalUI&#10;zAl+iNs3b8Hr2nV4XryE82fPqYLDG15eItZ9VAsPjmgODwtWxBndCfHiTsewVl6TBHobExIbCiwD&#10;RqQOQZOSlGYCnGgBVoIGsjgCJhGBYoNc8riMzRu3iQTUYkQWZqyS1QbO085iuIcbsTY2NupIwPA1&#10;gojgIGiU2hGilCFY9Oc7tu/BsaMn4MX+zA/YPUNsmn8CjQYYDpPXJIxOtHHYIYGgUW6mGIAMpR/a&#10;uQNnnA9DjW52EQkjRvGZYwIgAc1peg+uh5FTNwGD+Q5Z+N34JmD49P0jOCyeHbFMwcLnJP5t5sMC&#10;+vqHFGA6u/pE4vSrc7ZtpYrq7hrE8GgnXrwbwvuRUaCyAYOe54H+OnzrqUPp1TOo9DqK63st0FpX&#10;iLrcdER4e+D7yBDw9AWar5xG271HeP9Cm4T35tZ1fLhzCd9FanHcYk1NjQIMRTkbVzNnmN0h/EWt&#10;qBkL4WIvBIcgUMS8nwDJV8Di6+ODRwKoRzw+vIcAv4cICfRTI5xDgwRI4rpGi+EbSwNYwENbhmBJ&#10;SUlaadMkJMp3BsDjvKcyrrmJSvuRla52No5Ya79RJX8xJsTMQSsLAYmARgOMvYp4EyCULCpOKJ8l&#10;iChhKHHs7e3BfsleXt5qEXAOpjY8nuQvEtFPFspK8vV9TNCstmE0taSDRpcwOv1vQMMpvUrSNE79&#10;FTSrgaMDhr2HOf6w/+mIms9EFaXPaqKNw76/T4d6VP3UhyGRMJU16L7qhW+v+vH5VQ8az5/CZ1FF&#10;rwcr8PNVO2aMqZjuaMRHMbDfDk0gUZgVdfGg2HTyO289wJB4Lc98bgKfJjD/7R2q64pV9lx+PpPQ&#10;tWGodIWDgv3hI2C4d/8WbopUYR8Y9oR5cEfUt3iid0Ua89zn3l053hQg3VV9ZNhPRhskH6J64MRE&#10;hquFePKEO9avY1KUQVSBuZoCqANkrcMGOIiKYEMG1tJrNfUOCix8nc/ZuEHfYNSbajJdg3k+VIeU&#10;kLRh2LKEapFg53Nt+q7WuFMDBKf3rAbNoxWk5n//acPoEuamIgLElP4taM4c1cY6H3M/iqLWaQWa&#10;4eEefP/0Takn9t8zBY4OGL7OBtY0hAcGn6G7Z0BU1KACjX7e/bQH/WPNajTzz/A0vHzog/n5frz4&#10;MIGS4Ai0it0SFXgb3q5uuHrICf7XjsBls6W4wvvgfMgFEfdvIjbSD53jHTiydzvcd24BKK0mJ/C1&#10;uwc19WVqLgKBw1kKal62SImHvvdw6/aShBbQkNjOg+R1+bI6PrwrQBFJc1XsCTdZNBtkVes5uDpR&#10;rRMgJEsLM0UO9rZidFrDxtpSAUi15hUQaGQtoLBQgDjpfkKlooaGBInq46B5rdcNJRcNY77GHkME&#10;CLu6EiAEjH7O1zXwaINS9Wm7/yPQ/E26ECz3791S9H8FjSprcXaG+0l3lHXOKdCMjPTix+fv+PKT&#10;fYV/rgCODhi+zp7DNIQHxVjt7RtSRNDw+HRgVCSWqJjFN5gVO+GNMAzTE2JXOIsttRcPPDxRl1KO&#10;/voBTM28xbtRee/MZ2Bc7JhnHZjracLT9Cw8DYtHV1a2GNBzuOF+SrUN7fENFW9qFL3NLeKdtSA7&#10;O0cFD9nQyD/gEe7e8xaR7il0CadlMezfvQMO1lrwz5RU3q0YlezcwH7MfM1G7AVrsSG051rOMaUK&#10;a8dIBM5+p70qiMy+OPw/CQL2A0pJShG7h7YPjV2tqZLmRbGPkDY3nLYS91K4c8vPKhUqnhOPnN1N&#10;CaN7Tlp7YHGt6YKLxCGA/kegWe0dkaiGVoNFJ7YN4/HC+bMaaPiD5eiyZzdOHhTACEDOuRwS0BwU&#10;KcMb6ArPoy64cO4SKjveCMi24NXzMfwUl5qdgDlHwZT0B88JGqoSDiXtFbCMyJE9fQcH+jE03IeF&#10;qRfAxHv0J6QA8+9U9jzGxH2Wm/0lMwdVCRHoDApGWYQfxnOTRYK8QH96rNgyjXiaGIEvHLQ62I/2&#10;W54Cvg+I9HoIhMRg1j8Az3r7MDL4CmEhsWJoemHzpl1yg5mQRANRbrS5AMNSu9HqxisAsO8yVYX2&#10;mr0AicBh/q2d2BEOYoQe2L0bHqdPw/fePYQFBaqbbUo0nCMiQhURAKu7aelgoR2ku9x6Vy120DId&#10;Cq8NhidwCBKtl7SSlkvnwcGByv02HQxP0gfD08vT+0rzfBk0+v6LDhZTwLCb02r6z6DRpIoiMXyZ&#10;EnH66BHxng7j4llPAY3YNGabMDE2jp9fPuLLEkD+9lgGzedPmJycwsTLKTVw7Ju4w5/lBn/9Oo23&#10;U8OYElW3+OYl9qy3w+LYCD60ChDeiVFbIZ7S26cKRM8Lc/G1ugb1soLqRURjbArTkalA11MUXL2A&#10;kdAHeFlWjdqEDHzMTgQ+vEBbTQOiYxKwh2kPm3Yq45KgoFQwJVsbc3FL2aCbQDGDm+tRXLp4Ab4P&#10;78vNFg9J2TBsqqhRjNzQWEqOmCgkyE0nMExJB43+XAFmCTQ6YFaCRgs96MDRQPMbOGGipnTQmJIp&#10;aFYDRweNKa0Azd+kyzJIfO7/Qf9n0JhvxuTzF/j5VdztJYD87aGD5o8H257//IIXz3vlyYLYrMOY&#10;fdoNvHqBvkchmGquEokyCLx5isnWXLwsEBAsiis9K1JppEuoTdTYlLjak0B9LT5FRQMdTbi0fR9a&#10;i434/H0Ii3MvMCYuvqOjuSoeo1qxtTBg8zpbUUeu8lvccd3TA97XL+OeeJrXPC/CykzsDwGNz50H&#10;YvjeVy3Z6C0RKAROuKgMvpYkN5qgiZIbGR4SuOyO6/RbwmhkKmEIlL+DRgMO6be0+RM4puDRQaMZ&#10;w1ovPwJHB89q4PwBmn8CDAHyN/o/gcZiC16Pv8Sv7/8z0PxUjYW1B2dIff24iK+LsxjtbcHPty/x&#10;rDQfj8WF5jRepBSIq90D5OVjXtTQizBfTAfdRbevJ3pvnMP3pFC0+XvhTUwABh56AQ3y/tgEQAzu&#10;yx7y9wVRbd/H0dzWgCmRXkV50fCXz973PoOb19xx8+pp3PA8hVtXPXD/xmX4iBPx2FdU9v07mg0j&#10;Rqv/IxHpYotEhMkKDvBFZDi7n4pBGqK720HLz8PEC4uIoGT5TZECGgUWkVLRUeErQfIX0DC4STKV&#10;OP8MHNoxK0ETsuxFacAh/U3i/EfQ/A08q4nNC9n06G+goaekSOya00dccFLo4pEDKqmpov01DPa7&#10;8XJ0FF8+zuKTiQ2jVBFHLK96fP74CbOz82L4jqi8l6y0VAx2iLT4PIuffX2YjUhBhBilw2IcfklJ&#10;wRdxiTHQim/JsfiWJXZMVRWmxJVGegbmEuPxNj8LP2srRUVxbN0UJuOjUZWcjicFRqXOFvtbMftq&#10;Em21hQh/fAbeVw7iqsc+XKdrfvk4HtzwQIC45aGPHiD4kY/ceDEQfe7C3spc2S/s10spEis3PUrA&#10;oYFGA4pGPBeVJa+TdImyLFkIlmiCJWKJfqukv9FvSaPRP4NGkzSmEofAWQ2a1fbN36SNYbWUWQbM&#10;X8CiE6XNvwGNh+t+cUvvoLbnPQyWW/GOw5zwC4uywvlgYJKzGgYGhsChW0x7ZD0Qp+WmJCapVEhW&#10;P7LzFHdKP717I5/6iuaMVMy3tuDXrEgcsVV60yKxUCMqpr0EqKvBOzE0MS3e0pzYON0tQG+nqK1x&#10;9CTGolYYItauaLgJXBbJiLfTAqpYfHz7CpOjvQjzPIz7F7eJhHERsLjgrpc7fG97IPTxbUQLUGLD&#10;AoQIAD+EiEQhYChtYuU6qIoImNBAkTRL6ilCVBEpOjxUI7mZikSarKBlsESINNGCmP+JdEnzW+L8&#10;ljamhrEuaXRVpUscelCmwDFVUauljQ4cwx9SxQQwq9US6d+C5pSoqPPO+3DX+z5ahhdhseEABnv6&#10;EC+GIBOvU1JSESdgSExMVuBITU2XHx8rP1yYIu5lkrianODW0tGNdx9m8evnd0wOD2JxZEDE01ec&#10;3r8HP+U5no4CnXX4MdMjxq4v8H4c7xNj8KOxWIDDvz0R6SJu98Qo3ifHQ3xpfGmqQIaosPEckUKP&#10;fdEtqqV3qB/z8wOIublLJVF7XTkmdsolhAXcESPWT0WPY0WNJIo0SBEJlhQjnk6QH9aJp8ReLzFy&#10;U1JEbUSF+iE5ViSGDo4lsMRGhiubJo6gMAGIKS17U3Sl5bv+DZmqqpXqSpM4f9o4musdIsAhrbZt&#10;/gYcgylgdFDo51RDq+l/A5qzh/bg/i0fdL/4DoPDHgx09yqGcVhVTo5RjTIeHR0DJ9DpQ8Vo03z+&#10;+AU/RAq9efNOjdvpGxwSZ2gEPz/MyB8X1ETU2xcvipR4B+SUYVRWcmdUAHovX0OL/0NMGrOxUN+E&#10;L/19+FBWKwbyB84Oks9p46F5s2MvncfPhHixey6JFBJPa3AcA0Mi1WKdERdxFTGRAcgW+ygnUyRf&#10;cjQyU+KRKhIpg5NqM1OQl5WIAN87OH74AC6eOoEH3jfw4OZ1pCdGIy4yEMlxMYpoACcKxcuNpOfE&#10;c3pPywBZTQKYOPk7Y1P/ibhDvZJWg2e1ylpp4+ibfKYS55+Ao4PnD9Cspj9AI+/l8bQwiHsUBI4G&#10;mr1wF9Cccjms6KTbIVXDfc7tmGoMwK3qZ6++wdJhtxiZojJWTdg1fXC6HJOoenr70dXTjY8Li9Rm&#10;KExKB16Iwcu5Pm8H8SkyXnl+4Jxueenb3DwWxDObLWvCWHU1jNnpyIpJRUhkMHzEID554ijcDrrB&#10;2ekAHl04hWFRI4hOw2vaQgvPsbj4HiMvXqBn9hlG3/bj+cshdHd1oKO9Vc1yampoVDVQpPLSMjXR&#10;5faNa6KeHqtQwTXxqPwePsD89FuRLmLQimriIIxsuY6cbI7W4TidZHBCTYqALkUkXkpqHJJTGGvi&#10;7IUYNVQjNSEJKfGJArYktalI4gAUkv5cvZachHj5rjj5rjj5LlJ8YhziEpiULgASsEYKeCMSohAR&#10;K6ARMDIaHhMhoAwTKSak+gbK8/BwdklniCFcAMTu6KECHm3TT98t1ueEaaD5B8CQ/qegcd67exk0&#10;J01Ac971KE4dc0JAYICaR2m7bh+m3k7Ijf8TNF/FO1pY/ITBoRHVX3dIjovv3mNoYBAv3r/DAt1k&#10;Tqp7PY6pJFExk2MoSUhAlNhL0T5+cHd1g/fx0wg5eh4RnlcRLSukLkXUU2M3poLiUHk3ED/nRJIt&#10;yv9dWI2PwpAfVUUCwOf49e4Vhp89xYv/j7k3AYlyff//J4gQoQIRiUgoIoooqCgoKoqkwiiMoo0W&#10;jOpgSHuGJbmLC+77go77vq+YK+aCaIqKuKCCioqCkmJEFL3/7+seH5s81jnncz6f7+8/nPd5Zp55&#10;ZiZnrud1v6/7ue/7GhrA6PAYs/IJTHWNKPr104OJ5+ro6ILUBhfJ/Y72D6owRqCvL/SxsaQIz24v&#10;L8RFRKiRbunJsrxbgqqLJfWxUlKS1KAu2SfXsRL0sQyocMTEhtOnh6mAiomOpNmPItGiERURrZps&#10;rdmW1UVla6xwJgbhEbIQk0FhYTKcggEVJFfCg9i8B5BqhmESMoRCepQDfBhQ3iQS5eMjg9p/BI+n&#10;DNhaChzpIV55mUECR/e7pkjJ8Wf906C5ZnVWBY2ruxuDBdiy8yRGxsQI/xw0nz5/V+OG29q7VIkg&#10;GQ46NDCM4ZZ2TIwMq/os3RPyOm5JD/T1YW6omaa3EvX0Rarmz/QU6uMSkOtIgtTVMR1jM8bb58wK&#10;zDJIMPsJn8cX0FpRh8XhHsKqCDN9JfQ/Xeim6W6qKWdTSJPdP4XFwWnM94yrplE6F3t6+lSwtLd3&#10;KMn44zY2l3HRUUrhbOLkB4rk2Z+Tka72JSXEM3nLZvNbpCQjAAtp0AsK8mj4c5CbJ7RKRnqaLA8n&#10;6wrqkZSSiEQJtqREGAqpJiJBVjFlMy6ShSM1xVMJUQbFRcUrxUbEMYGIIc2iSTL+u6TUoBRxDwmH&#10;H32jN2nlyRPOLTQQHqEyYlDkrzyk6FfBo5FHAkf3U8CsCBCRXP8w1j8NmqunzqigcWf7OToObN97&#10;BuNTkv38CBr5vSen5tS0lm42P1IxTibTfZr7uc94WgqHzX4EuuT19LedjfQnQxhrqoOfuzNSk+Lh&#10;8uI5PB89xlz3Bzx6dBdlde/gZP8IWVExiE9OxDU7O7xhu3za5iQGp2mge9+hx4NZVm0tZmmoB4b6&#10;1azOieFJdNEr9fb2o4tNngRKS0ubIoz4Ly149HFxVDzP5kBE8UxPiI1j0GTCjaQpLpRgKcG7d++U&#10;KioqUFnJpo7bMhrx0tJilBTno6hQptxkIzc/B5l5WUjPzUQqAyotJ2t59mVKSpqSzAjVlJKUiqT4&#10;FCV9XDKDyLC6l6yCEREdj/CoOIQxiELD4xDMAAoMi4Qf/43e4aHwiAiCF/1ZAP/dIkk+tAD6QZ8f&#10;wWMcOIo0f6KNUbBIORpjSbYl24s2F9TV2ZVBc8nqJC6Kzp7ARengY9BcuXAMAUGB6O5dxI59pzE9&#10;J5XmDIZXbh/nv2BsXOY4TTNoZCGj8eWi8HKTu18W6GvodWbGSRtS6QO/pKYP9SjnGfl5fhb6rDS2&#10;3SGqOp7U6pZxsFJDUm6tnW08w/kD5RWpiYHzQ4PwsL3LZmkMPL3Q7vxWpeZznR1qTZzGyWG0DQ6i&#10;cUCWcBtWgSPBInTRgkUCR/ZJoRBpDuSqs4yik2JgczOzPMvD1UKLEiRa0FRVVf3pcSkJlJWVYSBQ&#10;UT6ycjKRW5SDrMIs5ElAFZWo7FGm4whdZCuPtWCS9XcSGDyieNkmpyGGhIrgvyucARQVGUcCJSAp&#10;Uo+UKNIsPB768FiE+AbQN4UhmP5JCsVJBiv6EUB/po94HgmePzdPKwjzT4Pm4ikpgfProNm53xoT&#10;U8x2loJmYfEbZmYX+UNPqbEzQ8MTmJhkgPA2P/cJ32cNHX5zHxloX7l/uB8DITH8wadQ3VSOmdIG&#10;TA+MYP7TUk/hJ74nXyIlKid7xvBNFhGYn4PkS+qIhXmMv68AmMJ/cQrCFy8/daW8p68R/X2dmB6f&#10;QP/oKIOmH/3t3crPSNMkAaIFjHHQiO+yJ8nu3LGFjEmRH0GaFAnSykoJkioGSDUDpEZp5WMJnpqa&#10;GpSXlytjXVFejLLSQlSUFqC+rkoNy5D3ysnJUwEkHZxyXwJHlo9LYcAlZ5JEbBJFiakpSF6Snl4q&#10;JCUOEUlxiIln8DCgk+ITERMVq+pw+wYEqa4OLXBE0j8mgaNRZyV5pLn60TwtBYsWMCuDRdO/DZpd&#10;B85heFQyIPLjM+OATdPw8DRmZj6r7dycDIuQ3uFv+MiAUqFF7HyeHuLxI2giKgf5B7Ft4kHTyHnF&#10;zOjufVSWv0OgewC663tgZ/cctjceINI7EImJDDDeugpb2bR9w8JAI4YL4jHm6oGJV16QIZ4zMwPo&#10;7fmAD73dGB+dwGTfCOnSi/FWWXa/VzVPmgFeGTTy/MzMnBoffPXqdWWc6+vfqx+4okKIYgiQ6upa&#10;pZWPK6oZMDyuuroaEaFM3/l72Erqfu8efJk8yA8lTZGUOpSOT9lmywxSBk9hYSHy2ZxJwdlsNr2Z&#10;NNi5JEwBvU8BqZRDTxWbFE4ahSNZH0PFKb/kHxkOz9go+PGxNn9cgkekUWdlkyXEkeCR5kr3K7po&#10;1dSMA0b0b4Nm98Hz6B/s4c/4Hd+lViVvEiDj4x8xMTGPzwykL5LgMHjUc9Qnwca3eSzyTBpkW/yl&#10;vwoY/YBJoQSblMJsPTwDvNSsSBlsXVBfw8f+6KVHcfVwgp+bHyL84/CNpnaI2cpckAfGw3zY3PVj&#10;9MsUvg+OY6GXfqq9B139Q6pJmh4cwvDEiAoMCRYJHAmQlUHT3taFYTand23/wL27duju6kd5WRWJ&#10;weB4V6dUXVWPmuoGJePHasxzfaPKFKWQmtOLl/B3cYGvoyPc7e1RmmhYYFuaBMmcpDmS5kkCR+6n&#10;J6egIisdlVRNZgYaSZ4aBkx1RCzKA8JR6ROAwucvkGL7AGHnr8LzlA3enLmGjKAYmmeD95HOVZFx&#10;8PwIHAN1jJsraaL+ZIRXBs1KSXMmWxub82pogAwul+5zK+mnOX4cNicpBo7NGW6lg+/kWdy8dJY4&#10;DEMf/asETd+IkMZwI0wwO/9NaUEChrEi9bi/LlmexY9LzQ59TEt4GKOpl+pEL7OxKc8AkoNN0NgM&#10;vrKJk3LRk330KXzP6YEJzH0SN6RaLMTGR2I8KRnTTDMn4kif6RF8Y3NU7uOJmep3GO3u4t+zAUcO&#10;nsLZI2dw4tARWGzdpF4vlYSb2ztVB2PLh65ltbcx9a5rR0dLF65eu427dvbo7mdT9qEZVUXZaKos&#10;RUN1I+qr3qPh3Xs0ljegqYL3S2rRWFyLDgZXQ2IYBmqK4PTyCbyZLMQxjQ50dkOCmycq2JyksHlx&#10;unMD3mdOIGTXdgRvMEHQxvXwsdgIbwtzBJiuQ6iFGSK2WSJ69w6Eb9uCIEsLBGzaiABzM8TuPgz/&#10;3SfgsXUHIkw2wmfnfqTT30RFJcNfBYyhwozUspLfSCTrAMolGwkaKaoqZYpkxXZZgMmL5PtT8/S3&#10;g+bCuZ+DRkjzi6C5cfHMctDsOXwRXQNCGsNNgmZmQYLmiwqahcWvWFwwNFHqJmW0GUBjvR34PNBG&#10;wgziO7OAPn+SYpZUmJ1Gw4d2ZgVhzAZCMD49A29+4QGREXAOCUAqz9bUwlS0pesx7OmDL0UZ6O1/&#10;p147xqD7SuM5WFGCWb7PK6aTB/aewE7zXbC7Z4ejx4+pf8LAoGR1g+jo7EMryWKs5qZOtLX20Ajf&#10;wGPbh+grrsFsXjnG+MO08Mdvdn6Fsmd2SLt1CXEXrKC3OYNY6xOIZ3aZYHMasdd49p84Ct+nT6CP&#10;iFQVdGVmYzhPirr0VNRk5QFN7XDcaI4oy62Is9iMyE1bELB5G7wtt8OZweG81QJuuyzhtmcbPI/s&#10;QcilM0iyt0WBwxNkP36KMt9AVPHkiN1sDt9tO5Uhjo5OQaDq44lSQaMVQZPfSYqI/DZojAmzWvO0&#10;Ur8LmgvHjv0paC6fOIPr/HLkH9I79P0vg2Z6Zn6ZMnJTsfPlG+Z7PwCNDfgUEIbPbLt5JBID+MUW&#10;FzMDKVA9r09tbflle8LpyROmvE5IjA4HetoxxrNeJsOhlgZ4jF5opgtDEQH4zCDDaB8G25vhJ37C&#10;x5/NrQWbWzPY3rqPg4eOqfS//UM3Wlo7GCSdqg9JU2PrB9RRTa3dOHfCBi9vPETcUzfUvPJB1wtP&#10;1F6zwztSouzGFRRdsUHepfPQHz+E2EN7EXd4H+IYlP4nTsPH5hpCXzhCHxyBhPAoOD99Cu9nj1CV&#10;loykpByUZRciztsbdfp4dDDIG2h8i9PTkZ+ahrrsHFRlZqI0NRVFKcn0NfH0N3rkpCejMIOPYyMQ&#10;zaAoiIuAv+UmuJM4qRF66KNS1LhnVZpoiTbGgaPRZmXQiCHWGdNF9N8mzaXjp3HN5qT6R/QMfsOO&#10;/echY3a128qgGRtnnrPUIsltiphZoJfAu3r0+QSiL5yBMN+PTxPtqOIXWe5OXyPXk+Y+ojcsHrOJ&#10;OehNZ5DIMAu+d9+rN0AEg4yZGdM0OmJ+dkAc2GgbBmp1NqnLGhdv3sZTx7ewOnMVpxgAdnZPceXy&#10;TRQXlaOlmYHR2KaGncpWU2NTmxr0LmOYjxy2gp2tHYoSMzFW1YjZ8irMlFCVTZhkkzRaXo/h8jp0&#10;F7/Dh/wydBZXopfHiA9pLy6DP6kUFxyOOP44EU7Mwh7S0wSFIkOfS3L6IJQ/XnZ6GrMmptpZuUjO&#10;KUZqThkyUvOQlV6A7KwiGuRipGUWIDkjj5lTDhLSMpFZVIiQ+GQGSTi8LDfD2XIHUiLikByTgtgY&#10;Q1UZjTbGgSMnufxmfwoamuE/Bc1KSVFPY0lzpgWNGuLIoBEjfPLgfpw7coRmeIk2p7m1OqGap0vW&#10;R9U/rqP3kyLN4Lihc05ukinPLn5XmdIiCSPznL4ZPPDybbiGX3hePtqzUhkMTL3Hh1CXlIDWEqJ7&#10;oB/zM4OoLsrEONPTr3UNDJBhzA12YrTuHcaZlrO9w/zwFA01P2twGrONzKQme7DwsQsVNeU0tW2w&#10;OX8JVifO8++6CVNTSxJnI2Ta7Y0bt5QJFLMoPbNiQsvLK1FbW486/rsa3jWglp5lx+5DuEEjHMcf&#10;tbK5AZUt1ShvqEBDQwPqGupRXU9T3FCHisY6lFMljbUoe1+r9mUX5qOqrl5NN3GnCfbjd+x5zxZ6&#10;VxcEe/sjgBmLXF6Q3uXc3HwUZBehIKMU+eklyM3IZ9DkITMtFxnpBmkLVYokmMLZFOXGJsBrgzmc&#10;zSyRGmnoOY5l9iTF14wLoa0MmuUmilmUFjh/Chpjqoj+O0FzfDlo9h659BNptKCZo4+RoJGe4aml&#10;fppPE9yOzqtVQBfmmOEsjDPD6iOOpoDuYXU9p6enFZlVuej/yEB6V6Iq+i98EyMEFNYVIakgGZ97&#10;GWhyBYLBOMuM7SMzM1mxYmZxgpnRB1TnFuDVTTvcZ2Zx97Ktmq9sYmqmFpOWJe6l0LlMeZVa43JN&#10;R6r/SsXfooJiVJdWo6aiDvt2H8Gtm/f5I8SrYqY1ddxfW4n6hmrU1Vfx8TtmSkzBGwwqb6hERe07&#10;yKIGxeXvUFrJfVXvEBwaBHv7B/yRaIrjIxChj0JGMYPlXSGySnPV4kuqvjm9jigtJ0cpOScbSdlZ&#10;SolZmdAzm5J+nKKkXCREpKEsKh4BJhZw37hVBY0UEYnUS/nFWFX0bGXQGHsbjTYSOKsHjZNMmPq1&#10;/m3Q7D92BSNTzHCWbiuDRlaJGBk2XDP6OMZmZ3wBU18XMf/F0GPX1d+Nj9+/4UNNKyZbh1U3fWFx&#10;kerYev/+PWpLK9BP/9HR1YnW0X5MfPqIr91T9ETzqGsfkstTpJMg5xs6Jocx3tEN2z3H8XK/NZxt&#10;bGF34Yr6u2RZOJl5cPb0Gbx49hyeHjLoW8a7+KkLgVJnPDubP2ZeAcpKq3BozzHcOH8b/m7+eF9a&#10;i/fFFWh8V4N3dUypZfECmYe+NI1YTSdm2i2qLq8hsd6rAJQr6eWVZSgoK0JaYTYK35Wq1TBK8wtR&#10;yedrispQnp2Pisw8lGfkoliaqfwl5eYgiYGTaBQ0yWzOMvX0RXFpqOS/N3ijBbzMtyKDRjghPhXh&#10;8dFMu3+mjdZESdAsexsjQ/y3gua/TZqDJ65hdFouIxiMy8qgmZ1bxAL9zcTElDLBkwv8gT9+UcMl&#10;pj5L8gwGSjXau8boRybV0rKfJxeY2r5HSk4eIoMjMVrbgcXpRdULPD06rhY5GqHn6RmbwAibv7nZ&#10;T5jn830t3Zhr7EDsAwe82XwUzoet8cLmqvp71Dq63FpbnYa9nR08Xd3g7uyCAAZNeHAIYpYK1Sen&#10;ZyCfnuTgwZM4e/YKPZ8ziplK55fyB6+vIU0MHXjSFyMde9UMpJoKUoh+RnqHs8vLUVornX3VqCdx&#10;Grm/ifTK4Q9dW1KD/LJqZBeUITOnlE1TubqfTvOfyKY5qTgX2TniZ/INYjBlsmnKSs1GZorhUkNU&#10;cgzi0lJRnBSHoE0W8LTYhmwGTao+ExGxkSSOIWi0isQrU3CNNlrgqKAR9Cq9cfpJb2nGnJ3eqqUw&#10;jCXZlgSP9dnT6oLlWkq+5BP7D8D68GFcOH4UFxg4F6yO4pwVg+eUFa5YHVZXXBt6P+Ow9W0M9Xfx&#10;5zSkSHMLhuCRDr7RkRk12WBh7gvGR6bxmc/JSljilgkXDJM8mt+ZmPqGT4s0ut0jGOgdw+joLPqH&#10;ZzDP5meoexZJ8YV439Cnvsi+/mFMsl0aH5vhsSNsmvhCfuxExxDmG0mavcfhcOEGbhw8Afsbt9Xf&#10;Y7LeFOb8kmU5NDsGjczjlsFJMrVV5nYHBwfzC5beVkPxjXPnruD06UtsWhwgq6K/q61DYSnJwACR&#10;eefvquhpqkmXSt5fkuyXxSJLK2XBpirVKVhWUonyIoNKCiuQV1yO3KIK5BSWL6kUmYUlSC8sQgY9&#10;nKx9nC3rIlNZmfnK06TTBKcxcGR9ZH0qTTAzq/SEGDgxRffQmeA9AyNOLrQmpqm6nVqhV1UdODya&#10;QRPFoIlg0Ii3kWrAhsKuUqNTCrrq3sj83f9G0BzY96egsT59HOeZQV09ZQiaegbNIQbNeL+k3D+u&#10;YEvAzM5+wTy39Kz4OMP7s18xMz6HydExfPn0lS3TVxVQcszIyDxpAfT309ROfVEGt7t3EkNjixga&#10;/Yy29im0vB/DZyZMzU0fMElvNM3saYaScTJfma2NMpB6+JzT3cfwfPYaXq+c4cCM6fH9hyTo0goK&#10;phuwY8cO/PHHH3jx4oUaySaj22R6qyymqBZSlMBJSFaLFZ0+dRF3bR+ikDQQqsiIxLLyarVQgVoa&#10;hc3Rz+vrGFReIYs1SeDwNaXvUMzAERWxictn9pZXWIZcBqKmnPwSZOcVG7RixXbjZf6lcIgqpMZU&#10;PJ2m13H7bvjoNqAtLIRBEwu9Pl15G+kZNgSNocy0lJ0O5e8VEhqpgkaVkQ6Qwq4hPGGC/u+D5vC5&#10;O5gclJF7jI6l29T0vLpoKf0zH+c+Y3pCLh7Q7w6OY6CnF92dPXhf34whPk5LzUViYi6Dod+ghh5U&#10;vWtDVo40Cc0oLGlFQUEbivOZIjeO8azLVqmy4Swux8LsHD59nEdPezs+Tc3ijs1NOD56pQywhckm&#10;3L/zh1qNYQNNo6zFIsuh3b9/H8+ePYMMe5TAkeGRQhtZX0a2MTS/N67b4sSx8wyeGygiEYrZJIok&#10;CCQYJDB+FTD/JGgkYP5J0EhpILl4maGPh+POXcoMt4YGI14uYMYx7Y4z1CfX6pGrwAmPWQ4cqRFh&#10;oI2h9rhMIPx/EjQzI0xlvs8vd8d84525j59VszFP/zLG9FhuM+OzGB8eIWU+Mz3+zOZrihn2OMkE&#10;iL0R1dO/jI99VcN+GXdEfT8NajOa308x+OTSVB96ugdQU1OnpsPIvCkZStHXyaBqaqSPkwn0/vQt&#10;z3Djqi1On7wAqTyyjmekTMOVhRfv3bun0mEZH6uRRgJGmqjAwEDE8UuX606HDljhxHFrFLM5kdRY&#10;BU6JrAlYyYBg88OmaqUke5KtthycHCuvERWxacqjX8otYrCwSdKUTVOclV+EbBE9jdSoEkkZIylf&#10;pJUuMpQvSkcKPU1mYgJe79qNkI2WaAkJImWYdsdKzc6fS0obCthL0IgpNjRTBtoY6o9LE6X7U5Cs&#10;1IqgEbMs21M0uyrLoKSO0LF9e1SP8PljR3CegXPu5GGctTpGX3NCLXIko8l62aScuvyHIWi+GWii&#10;dcl8nP9MynxiYExicpymd2IW0/Qg8zOz+EyHPDI0To/SipbmLoyxGXpPwnR2T6Djwyix34Pu/u/M&#10;VCbpEUb5R5egtXUeleVdmJn+hAkGn7z39OQU5qYmGYgDqlqvzIzUrTHHuvWWNPRCFjOYrpOKK2YM&#10;GlnrZYP6+yRYhC4SLCIZqxsVFcUvXo+IiAiEEeMSNHt3H8OB/ceRm8OMp5ReJDcXhcx45MfXAkEL&#10;jl/JOGgKSMaVQaMFTEZuAdJzfgSLVvdqZb0rVcKRpMlNTYLn8RMqaBoC/FR3RRQNsVabXLyNBI4W&#10;NMbe5v88aKxPHVek0YLGbLcVFqfGMTnUtWSFf9wkaxqXNJu3aemr+fwds/yhJ8enMD46pUgjnkeG&#10;UyzQ8H7oHDN0BvN+Y+sCeoaAlg9AeydIF3qeHnokPjfPt5qcmMcXkujj9AybtHpmT+PYvd0Sd2wf&#10;4JJaC+8Grl+7g1tsZu7cvIcbl2/h/NmL6u8TusTGxiq6iIeR+xIwYiYzMzOV4ZSSP8ePnsP+fcdQ&#10;kM9miX5GxsJIEyOS5kZrqoxVymbTWH+neZJmKZPNUoZRs6RVoPm5Ck0mtxnK02Ql6RFw7jxCzbai&#10;yttLjVeOiVmqU75U/PUnb7PURImvkSZK+Ro2UeJr/itBI0uN/Cpozp48xrT7kBqz2jMDFNXRBH+j&#10;o12cQvdgv2qivnz9rrazsx8xKdkSH3xktlOUW6iap8H+IWViZf8YsyQxvkKavoFZjIx+own+irrG&#10;Tygqn0Fa9hDeN31He/t39HR+RWf7NDraJjA6vIDJsQV8nFpAf3cPjXA/Du3ZgxOHT9KLWOHIoeM4&#10;uOcQjuw/ikN7D9PUWuPalZvq7xPfIioo4I+UlYWiIumyz1YDqIqZ/sowCG8vP5w7exV79xxBSTF/&#10;8KISFThaAEgwrAwQLUhW6t8Ezc/1rhjQ6ZlqDE1qfCzi7tginH4tn7+fDG6PjzcUgDUOGs3biCGW&#10;wFnNEP/PSaMFjXiabsZDbceEIs3i9DA6+3uxsDRXWwJHVr6Sq9sy32l4cARdbZ3qB+4gOtrkGk9z&#10;B33PZ9TWyrWgPrS0DaGpeQSdDJrcwmG0MR7Ts0dRUDyJjg4ZX/UFXe0fKQbXID3T5HfMjM1jqHcY&#10;+pg4ODx5xmyJ6bT9Yzg8fQ7H5y+xY7Ol8mjyt8kq5RppJOW2tLTkF21YqyYxMVFRJpXpbAl/XF+f&#10;AJw9fRm7dx2i6a5WlJHLDSsDZiVptADR9G+DZiVppJSjDFJPjIlE5uMniNi8E6kvnzNQYvk3ZP4p&#10;aH6VSRkbYt2fg8T5t5IAk61UJ5EvVia9ywXLo/v3q4uWZxk01seP4MyJIwwYmmI2T9anjiBen43W&#10;XnoamzsqSD59msanRUOgaLc5aWd4kzndjY3NaHrfjLGhYXqbKQz1j2Fi7BOGBz7hQ9ss2lvmIMvk&#10;vWez1Nj2CY3tX9Uky64BoLpxFvS+oA2SS1PoZbLW27fIFH2SGVc7A3IMt67egcX6zfy3mzJITGBm&#10;IkuJGBY6lPXqDEuLmKh1Z57yy5a/WXqG5XKC1H6SEsvJiUlIT81ATlauGvW/d/cBbN+6S/Xu1lTV&#10;opDeQ4ZqioQ8YozF6wiB5HEhgyCPQaARRoKkgAFiLOnzMZYcn8ugkZKKotxsBkqOXMBcuoyQlo54&#10;Gtr8pExUpBeiNI3kidfjXUYa0p47wnXNFuTbv0RNoh65bLJKAyNQTj+TQv+SzOMkE5SgiQrnNnz1&#10;ZupfB422wtPR/QdxktmT1TGifSloRJJFWZ06ioSkPLR1fceFG3aYmJcLQT8cjcymFEnzpG1l0r+M&#10;oBsZGERzYwubmD56m88oL2lGcWELf5QBno29KKkcoQGeQkPLApo/fCa96Gs6P6Gj7ytaO7+hsmoB&#10;De/n0DuwgCmmVzIBT24XL1zFzWt31cLQp63OY8/ug6TEAWy13EW6yOJFpurakyxw6ODgoDr2JN2+&#10;du0aHjx4oFYil2VeL1ywwcWLl3H06HGm5zv4urVq/K42e0B6ZeUip+wTSVYlY3ylAJiMwpOUWYJF&#10;UWVFgGhBYiwtYOR1Uq5QAlbqWsklBH0OMyY2m1kkzLvsIjgcO4dY0y3wXrcWLsxyfWkjwvlbRXMb&#10;bLkOjuZr8GrLAdht248sepVYWU2UPi2A8ouLhz9p/H8SNKeOHloKHIPOkzInjh9Ccnoxf9QvuGL7&#10;GMPTPUyzDVSRmzRJi4uyUOMXRRtZUkQbR/uBTVJfzyDmphcxNUlfMr6IiQkeS1Pb3fcRH7rpW3q/&#10;o5dx2D8MMOkC/TSm+fajk0Bz81c0Ns2iq2caYzTX0sMsP/KunfvZfNqoQNlLL7N/3xEcP3YaO7bv&#10;VSuSS/DsITmkeZLMSZolqW0gS8RKZ58suSH75MxMSkxDgH8w3+MwTNZtVFXqZH88sS+DzGXIpkiK&#10;gGnTUWTxR3kszYkEgwSIIgeDwlgaUYwlAWPon8lX44Wlgp5QRp/F5iYpSQVSQXIWQh3dke3giczX&#10;nkh58xb6Vy+R4eSIhGdPkUiboacliXN0QfCrN0hmFigmP4IBE8pgCSGtZPrLyqCRJuq/0jyJBzhy&#10;4CBOHDmMkwwa0SkGigSNeJtjRw/wDytjU7KIGw+eq6CZX+AvSqqoNWcYLLI6udzGxiaUGRbiSAAt&#10;zHzCLM3r1PicSscH+kcgFVxkYl3vwCT6B7/TEH9TszdFA8NfZQEIfOiiAe6eo7f5DCZMmGEGNcIM&#10;TG4Wm7Zi3356r/NXsWPnXmw02wwzc0Nd7TVrpfCZoW6jaO++A2wG+7F+gxl/MENZRK2elJhM+eEk&#10;PZbi74ePnODxh+gBIpWfMJR0JnEYKFrxeXmcKKuFqolwNKhMjdX1I0rSZqlRZSytD0aTdqzcl+OF&#10;WKmZPy5SJqTIbE6m2gmG4IkjgZLZ3LwLjUFLYCTaQqNQx/T5XUg4Mv2C6Gei+G9JYLDEICo+jp4m&#10;Tg2biA+NQ1zIny8riHQrg8JFej1/o18Fzb5duxksR3CKlFFi0FgdO7RMmpyCatVc3H3kiLG5fhrf&#10;OXxlnEhTJJLgEeJIsyQj+mUg94f2blSX1bNJqkJxQbkajC1eZ3J6imn2LIaZivcPfMbg0GcMDX/B&#10;8OhnjE9+5fPfMUL/I4EyL91BDEAZrC43ucD5obuPATeK5rYudb+rb1BtRa0d3cv7tLHBxpLReu9b&#10;2pVkzHABm5Xyd3Uw37wdp85cwMnT5/Hc4bUysNL5lldEYhSSEAUMAkpVu2NzInSQH1v6VLRgycuX&#10;Hl5DQGhBofW/aHXHjQNGJEY3JYMBmsHUekkSnOK1ZDpwZm4CAuzvw2vnHoSTngHrzeFuagqPTZtg&#10;v34DogNDkUCqxMaSKjExCI9PQJhM/uNjoY1xn41I+mv+ddBozdP+nbtx6sgR1TQZtHrQ3HnooEiz&#10;SCMsg8aFKnJFW8giBlgCaH5+UZFH+m2+LnxXFzCFNnKx0rCK+QIDZET9uDXVH1Bb04H6+k40NHRg&#10;YEAq0i0uz2aQm3Z5Qm7dfcyyOnrRwfasjQEkj2vqm9FDgrV+6FHPtXf2oZNNYguDVuqHG2tl0DTQ&#10;WNfJyqPc3rxzH8dOnlXBWFpRo8bJlFQwI6KKy+lbyspRUEKvUkxvshRIkv1Ik2PcRP1ofv6cTq+8&#10;TCABI5Kr7WKCNQndktIke8pFvj4TNQlpaIlPRhUpWB0Tr8xvPoNDTaaLM3TyRXEbzn1hEjAqaAxp&#10;tzRPWhZl8DT/5aART2PQQaWVQXP9/jP0jrZjdm6MgUAaEAeyXrDcJGAkiFTAUPJYmqeZyXlMjM5g&#10;ceGb+vFlmdjFT99Vb/Ls9Ffu+6ouZC7My33xO99U4K28SZMmP25LRw/9VTdKquvQ3t2vrjTXNrai&#10;5n0LCkor1fPFFdWob27nv7n3J71v7aDp/qAkz1c3yOvaUFXfglPWF+FF5FfWNqGOqVy5XNWur0dl&#10;XZ1hiARVVl2N0iqSs9IQTGKAC0klkWRLxmZXJIGjBY8EjiGVNtQbT04xkEULmMTUNOhTUtVV7fi0&#10;VCQnpSMvJgs5TK0zGRR+LxwR/vwVAp84IIveJSo+BkEpSQhiSh6ewJSbx8RGJSCeWVN8WCzi2KRp&#10;waL11/xPguavSHPpjj06B5tpSAcZCHMYH59UQSOpt/zQYojlJo+np2fx+eMXfGTWIxcx1bAJNjfS&#10;uSfzo2QrV8OFRJ/mv+GzBMvcgroqvji/dEH022c+NrynLJff1NrJH7sDLaRUA5sbww/frAJGAqmo&#10;vAopbA4keLTgMNbKoHnf2qUCRt6zf2SK6X+3eizDGSQYVwZNeU2NCpwS6RiUed2VDKSl/hoJnJVZ&#10;k0Yc0cr+mNTMHCSmG8giASN+KSEpGfHJyYhNEaUiNbcAkfoE5PGx4zFrOJsfUBlTop8fTbPhomW4&#10;Sq3pZ6Lk+lM8wmUGZhQDKvLngFnOnmSglSzY5+z8VqWVciVXW59E1iJZDqglo+zm4gq5yCn1m2Q1&#10;7Y3rNqiC5nt37oLV8RM4feI4Du3by/sGf2Nz3gZ79h6Eq6c/2npmsP/kRbQNTeHDyCy6h+fVZDO5&#10;zTDd+Ux6SOnAIp5xMgGtu2sIQ130POMLpM2Q6iWWeXML39i04bPqRZZJdFODfI9v3DNDc802TEoY&#10;ymCrHz1ADLKFKQz1sIl534m2pn60tnSrCf2tLU3o7eliszaAvv5B1De1or2rVwVFbWM7s68etLb2&#10;ob19gKZ6SG1lX339B1TXtaG6sQM1TZ2obe5SetfQjoq6VpTVNKO0+j3KahuUSmvqlYqrapdV+q6G&#10;1GHTVVmOoooyFJazeSpic0XJuGG5xpSZX4WMvHdIy6lQSs0uV0phYpGcVYIkGmG9dODR/CbQy8Qx&#10;cOIYQBIwMckpiErWIzIpATEyu5JmNzUqisY4CrFxkYaRezTJImmmtOtOIeJdwiIQsDRWeHm8sAzG&#10;onRusuqkh6x+RIowBZOVkCRYZD0SmU2nDQeQgDI856Qenzp1SqWjhg6xtdi5fReuXLqsyvBJb7Gs&#10;un32jJUqLmp9zgZbtu3Fldt/4Jbdc7x09sMbr3A4e4Ut/aT0qvyFhSTSvMh4lEYif26aTdEomxm2&#10;Q1LPUm6KMJSaG/VxCBiOwHS9P771ZvPZMaKHqdNHwxhhcdZCqZH+TryvLkB1cQ6qaUxlGOaH1vfo&#10;6WnG6GAfJkeHmJkNob+fwdT2QU2EaxUPw+Bpam8mPZpIlEYG0vvlrSyxX/++DvW1daitrkH1uyq1&#10;4EBjw3s01MmgczZ53C+T/OVyg8zVlpUiZAGAH6pCUek7FPJEEUMt5llG/Wn7RNkFJculodNpgtNo&#10;glNpgJVIGmV4U+hhktgcJaYgSZ+MREnvJc1PIHXi00kTBlJcqlJMTLJSdHSS4ZJBNNPsqDCER4Ya&#10;FBGC0HBZHCkAgcFBCAyMQkBAJMUgWpLO6a0jXr1ygCylJVdwo6NpesLCed+XAeMKRwbJ67dOcJKm&#10;yYUB5OFOanjg5JnTauk0CRqp9rF96w5V63H/3n3Ys3snzp87i5s3rsCDr5HxtTLNU7q/45MykFtS&#10;jZTcMka/oZTOHH9YCQKhiwyWEtLI9Rzpn2mm76gj3tniYIaGVqa5qCmTom9x+Fi4FV1px5Dkcxrh&#10;7vZoKi/Et+lpjHe2Y6q7A5X8wutKs1GcwRQzLoBteyhyk2NQWZaM5qYC9POY2ckxUo7N2hd5UwYm&#10;m0ZZWEmypaa2jmWpeU6NLaiub0QlqVFOWkhJIa0yjIzMKy1jgNAPaSP1KivYJJXRx5TQFBczUPj4&#10;h0ieonqeJLUoyK9Bfl61Ul5uFXJz3qnhnbL8SE5etlpNIjObWVFmmlJaRqrKjlLoW5ITmcbrmcYz&#10;SJYVn4QE6SeKSWV2lIL4KAYQFReZhLgIepdwepiIBAaIkCVaLUUiCmIzFBAcDn91cVKGefpy6wNV&#10;KnFJOlnsWMrQ5OfnortbJrl3qqU1ZLUEGSYpsxeziosQHB0Fdz9fOPDYF05vYHPjOk5aW+Ppk5d8&#10;4yA1vSMhIQEpqp+AbWmqrJcSDT2VkZKINBl2qNcrVy+LLpaxLZdsRbtNTszSzH7+caWbbY/4k4WJ&#10;SXxcmIMsYDVFGn2WNkkiaIJkGbyCnkQdKqMsUJnhYHgj3vqH55iyd7ApIrGKElCbH4TyDHekhL9C&#10;UZIETjBy06OYyiejoeYd+nq7MTsjV9ANwzW+Se7PW3RSDi6+TsQ15zTYeubivnchnOLa4JUxiLDy&#10;eejrPiG3cRxFbTMo71pAZc8nVHQvoqxzHsXtsyhtGUXVu/eormJQUTXVTSpQNImfya2g4WWgZ5XS&#10;r5QwjaYyinMNKsxDFs2wXGdKp5dJo4+RAvTJNMNJNMOJzJ7Eu8QkkxqJMrtAv7yNoI8RLxMXG60k&#10;c5xkGkx0lCzhFo7ICBImIkIFiShQ/AqlBYyvfzB8aOr9fAOU5NqayMfb30AaWeVRJsEJQru6utDX&#10;N6BWf5J6R52Dw+gaGkHPyBizHvqM4VH1+N37JtXmSlRLwEh3udRGimGun5yciIyMNGRmpCArPUkp&#10;Oz1FPc6U/Zl0/jRr2k3SbS1b0syw6rdhoHyS7GiBvoXeRUhjGIGTCQxcQm+6Dl1xOpSEbMW3ce7j&#10;7SOfnvw4jc7uMgZECAr1DxgsF5AQeBrxAdcZPAHI1UejIp/mkhmGVHNL5Jcr68Q0vq/H3NQ4vn9e&#10;wMhwP6nShJ3WN7Dx8DnoLA9Ct2EndDuPYd0+K7XP/NgV7L7qgL3XX+HArdc4ePsNjti+xaE7Tur+&#10;3lvO2G7rh003PLHlljd23PXDhsuu6v5euyCcsA/B7UeBePo2AY6eaXjlkQr3wCIExTUgOq0DcRkf&#10;kFLQgvTidhTVDiKtqA3J+c1qG5fOlL66S52gMsxBvnPZyuCqOHoXGZknV7elz0X6XmS9mkg90+rE&#10;JHVf9ofFxao1+8JjIuAXHIDgiFAEhAUZFBqo5CtX+GXRxwB/JW9fHwNpnJ2dIEt6STe5VKSXlQNk&#10;WYsPTD07egfQ2TeInsER9A6NqsfDE8T/zEeMyHZihsE1gPYPNJikkkwMq+LZW1hcQIfPNjYxnqkf&#10;CURDlpqiJ3YziN9MtQbLypuU7ZEKLFKKUMory3CIT3JZYP475r9Osdngg0+t+DR6BxgxxUimDkMx&#10;DBrPdcjyPc19eRho1iM95hECnHfBx1EHr1cUt35vdQhw2YNwbzukxkUhTZ9HfGdBpsDkZMsyZmnI&#10;IfLT+W8tK8xFcz2zGzYNKTnMVgqYApcwsyl/h3QZAMXHMrg7k94rrYD7CqugzyxGRlE1ktmkJOWU&#10;QU+TmkCz6h2eDpeABDxy8scN+7c4ecUeu07egMkOK+jMDkNncRI608NYs80a247dVrI8chM7T9ri&#10;wLmH2H/mIU5efonjF5/DMzgHu07cx6Fzj3DkwhPsO/sUm844wdzqDdYff4V1R15i7eEXat/W8y7Y&#10;fpYJywV7nL7yHDa3HXH5rhPuPfWGvWMgHFwi4eQeBw/PeHh562l0s2h4s2l0M5kp5dLbFNLv5COU&#10;TVlQWAL8g2IZNNHwC4yBztNLzO0bplyhys/IwCK5PiLlaoKIKRkTKsMBJQ2UgdF9/SMMlFm1AJGs&#10;XiXLnA2TQrLkmHS4jY6PYXp2CrMfZzA1M66alsnpCT43pJYma2G20tYmdZveLYXKj5sEzMqbdMwJ&#10;cQyp0DAdcAIW+6wxVb8e78J0aAzRIdeTgRO4Hek+u5Dhtw+x7usR7aJDnIcOEXwu2E0HbycdXF6u&#10;QXyoPUoL01RTkZTCNHZpeEM6/UFeVjrKi/LQ1kDzKitRpepRxuagOCUThfQO+fpUdb+AHiKHniGN&#10;34tMlU1lk1AgFwx55mbKeFw2GbJIY3piIop44mQlxqnZABn6WBWwss1JTkAO6RtBUr90csUTRycm&#10;Bn4IjRUiGPaHxCTBN4iP4/MRlVCg9NYjDG9cg/HitS9eOPrC7oEL7t6hXThvj+NHbmOLhRXWrzus&#10;tGHDCazZcBom5tZYv+k8Nm6xgeWua9ix7xb2Hr6LA0fscIzBtm//Exw5SmLue6x04OAzHGYAHj36&#10;Cjt3v8S2Hc+w2fIRLDbbY/vO59CF0SnL+rIhIUFq3IgMZZRpqJJ2y8Aib08/+HoHwN+XyPILhpuz&#10;JxwdnBAcEK4GUItZ7OrrR3f/AD50d2GYQTM5N4UpNhETs0x9p6YwLoXZ2cR8/LSIydkZLHyaV4Ek&#10;KzUIVaT+9jTN6+Tkz8XdZ6TaCmbxXfyp2I1v7eiuvsg7PmhLPYLyaBNkhZsixkuHeClsHrgBer91&#10;iKNifdcg2scEkZ7rEetngnA+DvDYAm+Xc6RKOArLilQfR16eXL/JIgGzFFnK8hkgGfRgcTTOSXHQ&#10;p2Qo75CcQepk5rJJLlZZTFI6g0RGxmXQe2QXIIamU/yHPBbfIZ5DOt/SmPomyUVLNhEywS4yPELN&#10;0IyLiVVr0sRHxSApjiRmEy9DE/SxP/ZlJDEA05MVmcUfygJGspystsyseBWZnyRzlmSOkiQvMjdJ&#10;PKbMT3L3kGVeg3+St3cofH3pW/wjSY4oOHsGKDk6eyu9dvFhQLrD/oUTHjxxhO1TR5y+dhebD5CI&#10;m3dDt24TScPg8PX2QRCdsiwIFM78XJYNdXNxh9ObtwjkP0CWJpX9soJ4dGQM/Hz8VOFvkcwJevTo&#10;kUrJZXCSmF0Z2SYFvCSFlWDQ6mxrwSFSnW/fpSeXz1MfGWiixYVZfFqcU1pcZKB9+aKuaH+eHsH0&#10;YDCaSnczaBzRmrIFad46BskaJPqvRWLAOqVIBlAY94eQMEFUTMBWRAboEOqng6/LJtw4a4LHd2xw&#10;5fQe2N+/QOowdU2KRwmDJSE2GFHhfmrhaH1MOFLpDxL49+hJErXaJiVDJ2VfrPSoxhjILMM/hdIy&#10;bliuFMuJJwPOtdkK2syFlZI1+qLDwhDF7y2SrxHJY2OFBfr+pEA/ZqLL8lZFwkSyULW2YLVslfx9&#10;eHIHIMifnyf/BgaSHzNkqbvpLWOeKa1vTiSLS8swEJEMOnvh8Gc5OL6CzlfWkmWEentJgSpD8AT4&#10;B6rAkeCQoPJwc1dTUrW1aGU+syxOKJIFCeWPl6mqchbJrEOp8irznuVYGbTk8OIl3F3d1NklZ570&#10;ZYyNjGJmepKprvT0zuPb10V8//aJ6TfpwoCR+0SLItFXWaSRTdPXsQBUZ27E156D6Ew1QVngGqT4&#10;65BIysQxWKIZJHp/U8T7CV3WI8p3AyJ81yOA+0N5XID7Dlw9YYpbVkfw3NYGNic2qxFthVk0kNH8&#10;94d4ws3pGYL9PBAZTMp6uDJjYJrpSy0tGy+rgctK4VLdNjhIMgpv/o1e/H484eXpoST3tRrZ6rG3&#10;4bEcu1LepLusRezFH0+kHmvi53u6OP0kb3fnn+TnJQXbpZaU1JUyyNtD6jAYnvdkMEiRDzcnJ7hS&#10;8ljWOFaP3zqpzlopW6h14kqPvzaBUjpxXzGAjOX4ytEQNBIkGmU00rg6u/FFTmrusresJ8vAUcHD&#10;+0ImT3cP9QHygRIQBloFqvvavGftOHksASMrfguSZUVMQbWkgFInQOokhNO9R4QGKV9R+64cvZ3t&#10;mBgdwFdtgUb0oPedA6r0FqhhxtQab4ra8I0oitAhJ1SHNAZFki8DiE1Rgs96xHtvZCCxufI3QQQD&#10;KiFkAwLc9uDJrUOwtT6Du5fO4val47A+th8XTx+G47N7ePvqD36pz+Hs+AieTg5wfeOgakR6ekjN&#10;xx8VTNxc5QuWYbKOasV0qc4nZRql/LQ81pbNlenO2rRnOVZNdZatkVyks5Rypq9cTa5vf5YL38NY&#10;Ds9kqOojvHxiryTFVZVevcQbZsRvHfk5r16pepqvSQ+Hp0/x8vFjvGDrIAVapYapFL+Vov4P7e4v&#10;y87uHuz+uPvTPpEcp3NxduUPLWcIo56kka3I08NLSVslQQgi94UcEhjatSgVFJQElOyXoJKAkeMk&#10;aOQ1EkxCn9joGEWanKxstVxqQX4ucmgUC/MyUV6Sj3flRcjNSkV2RjIyaELTmW0l01voIwOYNjuj&#10;tdgJVSmnURBqiuLAjSj0t0B+iAnygtchO9hEKSNgDdIC1iKFzVEym64ENlUxVJzfJry6Z4J7Nntx&#10;8ehRXLU+i0tnjsHW5ixunjuOm+cPw/62NZ7ctcG5Iztw77K1qrKiEUGjjfbjy9wvCRyZ2y7dFbIW&#10;oVS00QJDxlKrYNGOZYbq4izjleTa3Q85yY8qc+kZZKvJ4blU3TWSBImRloOEkoq8zxm8zx49VHrK&#10;YHj+2BAcT+wfKkk1X6nwa/8Hg+TBXQbHHfzxx23cv38T9+7dwMOHttwnuqMk+40lx+iEJk6vZWC5&#10;XF9ypsnlHyxOXl13clH4kh9f1tSXcbESEHJfmippkrQl1bVK9NJcRbBdlyCLjoxSkmARMyj1BGRZ&#10;UqFOSpIYvGxUlhT8pJL87GUVFxhW+5blUWvL09FcEYHOGk8MNTihvdCe1LmG0tgTKAzfh4wgSyT7&#10;r0MGqZPJjCovkhlVnCn0vuaIcjdDqOtuPL9tiXMHNsGRZ1kgCRvCNt7piR0DxwrXrQ/i/lUrpSun&#10;D6j55zdtrFUAJMTHqf4c6aAUOkrnmJQQktrZ0kRp96XpkgCRQJHmSGvOZCtNlDRbamskIZfWpK2q&#10;Fce7ukgheWkqXqqgVER6w0BdCj6RPHZjgLrzpNYC0pHHS8W7Vy+eG+kpnj9/+JOePrXDkyd/4PHj&#10;B0qPHpEu9hJctiq4RDoxvEIaT3f+AdSyxxHyUEITuVApW0USZaJIE0oLIgkYCRIJiJVBI5QSryOB&#10;IxmENE1CmpKiYpSXlTDFzf9JRblZyyrMzVFjT4pKClFWloPq8hQ0VSXgfWkAqnJdUJHuiPbit2gr&#10;fsXtI7SV2OJ93jlUpO1GergOkUIYn/1ICrJBkIsNAl3tmHq/wDOeZb7897vxxPBzc0aQlyvcHJ/g&#10;yf2rJNBRnD++D9ZHDqhZFbt37VDX0hRR2OzIjyZNlvygEhiGQl1shtmECTm0Y2S/BITmZeQY7Vhj&#10;SYUUw31DxRStTpMmWXDAWO7uhvI6spXv38uVvx+9iLebBwL4u/nQCmj7XPm7iY9xfv2aTa7jclO1&#10;LAbUyxePf9Irh2ck51P+HdLMSgE5KYxLUj3W6rfbydAIF+VfloOHTZJkRdJsCW2ENBIs4m20YJCt&#10;EEYq1GtboY5qhlYhjezTAke2QhlVzSQ9DaWkjbGKsjKWVZCdgbz8LBQUZDDLyUBlQTrel2WhIjMc&#10;5Zk+qM71RE2+HxqKfNFU5o22Sg/01LtitNUdtXn3kRB0DPEht2iG78P7zQO4OTyC0wt7uPBMdSUN&#10;ntvbw8GefoAYf8Uz7PULO7x5aU9v8wyv6FMe33+A+/dslV/RPIuseC7lj+/dtcVd2zuq1LQcI/dv&#10;37qhJPukmKw0WUIFoZUElDRPElDGUs0ZaSGXckSGxz+kZTbGGY62lWlHEvhvHF7Rr4iPYZMoW7YW&#10;b2linR1JIS1Q6GnE1zi+ePFDJI80qcbSmlslngCyT/4W+fsfsXl7cP8udBIoEiQSLJqfUZShvxHi&#10;+BHh2gpQspXgkaZJ7kugaNmUBIoWIMZBI1sJFDHAhikfacrXZMq6LtkkilGQiPLTU42UgqJMPYpz&#10;4lCRk4B3OckoTYpDcXwICuNckad/g7x0f+RnBKCQKs7wR3GqH7JjXZAZ7YycOGdEh9oj2NcB8WFB&#10;SGazGEOzHRZEn+LpolJWIY5kLx7iOWh+XZzkSybKX8gXbFjEUkyt/IDyoytfwmM1TyI/vOyT48QE&#10;a8ElX7481oJMAksLNGM9luMlKMVMUy/5Qxnr+fOfJQPaJSV++PAh7txic2F7l6aWVHjyDE8f0ojb&#10;i8l9QrMrhpc/OE8MKS4vBecf/fEH7B88+CES9xGPN5b9w0cG2dkr2T2ww4N7f/Dfeo8nw13cusHm&#10;SYJCa3YMpV3YBnOf+Bgxs+JfJDi0oJGAUcdwv3qeaJUUVNp06VWWtn+53af5jQg3BI80XeIN9HoG&#10;T1IC/QE9ThoNb7JeKTOFj1OTkM19uRmpyMtMQ35WGgoypVeVgZOtR0mWHvlJMciOD0O+PhgpUT5I&#10;ig1USowJQGJUAAMjEGlxIcjUhyM7MQJRgZ4I9fNENL1HBNPkGPk3hgSqTE3qYUpfSERwsNoainj5&#10;wZ9/l6S8kgJL7WzxBlqG85YGV7AuHsHgGRy43xEeLm+VERWfIPtkdVFPNn0eDCpjideQVFfLmp4/&#10;MxTQl6L6gv+Hdn+oyv73GAy2d2yVJDhu3biJm9dvqPvnrc+p0QRbt1ji9s1b6ng57sE9yW6ECAxE&#10;EvQpZcd9SneXdJvBe/0W7G7awv7uAwaDBDL38fPu3723/Fh99u076nNXSnfy+CkcP3oChw4cxp5d&#10;e7HNcjsszDZhvckGmKw1VcXJRXJfhkBsMN2IjevNYLbBXMl84+ZlWZhtUdpkbrksk7XyPhv4HuuV&#10;1upMl8bgyGj/tWp4hW7tGsPqE9RGkzXYscUCVgf34/IZK1Wh7tqZ40uSrGdJ54/hKrOea0yfr1qd&#10;wE2rg8yMjnPfSVzml2t14ynsPRPwyDMd158E8HP2kaaBKMnOQ0N1BVpb3qO1vQkdHe3LkvX3RHKF&#10;XJO271f60NGllJGZrXpmtRWlYqX3l/dldP/vJGNa/pfSZk1q0vbLhDhRYlI6T+RUNRJQttoYZJld&#10;KSP1tONEMutSm3lpkDbo3LAyqLb0mrFkZS1Z4PHY8ZOql1ruawO6DIO7lqb7BsoCA0sKkEWUDJL1&#10;cIzl6ycXUWVFLlnKLQDevkFKXj6B8PQOWJaHl7+Sq4evkou7j5KzmzecXb3x1sWL8kR8QhKqa+pQ&#10;UVmF/AIZq10IWRKvpFSG3xYvS57TJMeICiRZy41HWcZbVKceQWPSGnQmrkFXkg5NyTrUiNJ0qE3R&#10;oTnBDK1xFmiLW8f7OtTp16BGz+fjdOjI5D4eW8okrjzYEtXhB/Eh8yhi3XRwuqdDetgRpMVcw62L&#10;Zti12QJbN++FuaUZTMx16hy0MLGAGc+rDTodNlO7N6zFkS0mOLFdB5uDJrh8fA1uWa/BgysmsL+9&#10;Dk8fmOC5nSle2PH9nxquzXo7WMLzyV68tt2DW8fXYbepDhZ8L9trp9TI3PU8XzfyfN3Kc/TCgXW4&#10;fUoHhxs6ON5aC6db6+Bsuw6uD9bC024tvO3XwPeJDgHPdAh6qUOogw7h/Azd9avXcO3KVTXwTirQ&#10;2Fywgc35C4qCsrilDMbbu3sPdu3YSRBtxWaLTQSLmZrqbLrOMAZLkwBKYKQBSST3Zb9IjjEG2Jo1&#10;65Zho5bv+wewuXKOW8Lm+rmz6phbpw8p2Fw7f0rB5vTNZ4SNHo+9MnDjqQE2Xp5BCjbvayrR1tqI&#10;tg/NP4HDGDLd3Z1KxvtWU4cUmqMys3J4EscqCWSk0o7cl2Xtfi/DukL/qVbCZKXkerPod6+RfTKt&#10;+9nzV8tQkSneopVwMoaOGiFK2AhQNK2EjrZw6LbtO9UyxNoSfiL5fv4tbAQyq4HG3ZPOi/or2Miy&#10;PFLTRFRYVKLAIiD5+7DREzbOP2CjX0fYrP1bsKnWr0VJlA6V3F8RtRUlYVtRGbWL4DnLrQ2O8HzI&#10;jtyMAv0JPLuzFdtN5KTX0Z0cwJp1OphbsAHnY4GMOc+fTTx+90YdTu1eB5tDprh8ZA3u22yE3WUT&#10;PL29Hg4P1uPNow1wer4eTi9NmB/p4P5aB5+3Ori9IHQcLBDjbYUYvwsI8DyJAB8b3Lq5CRaE2gZ+&#10;nny2OXViixnuHNuK5xe3EDQb8PaOjrDhe9zXwfPhGng/Wgvfp2vg91wHP8LMn9sAvr+CjejGtetK&#10;YrnE8ojNEilrRFskzwmMBEAyH+Ho4SM4fPCQckJbt2zDlk2WyhEJYAQqApO1unXLDmg1+JiYyJzG&#10;f+dsBDbXz5zC7TOHcf/iCVy/YIUr/PefufUcj7z0eOKdiZvPAvkZ+5kbBqM0Jx+Nte/Q3taE9o6W&#10;P8FDg0xPT5eS9vhX6uzqUcrKzuWJq7mVWJ68clLHKYfzO6mZR0sn9n8iY4isJrU2xNL6EJo0AIkE&#10;HjLnID4hmfnZW3WsuBY5ztgZrQYdkYKJsVZAR67Bi5uxOn0Wbu6e6tq8fD/aGqIyBe/fwMYYMsag&#10;cVvSX8FG5o3KGrClZTKrvhTFJWUKOvJYwPLXsElEWboLqlOOozHRlLAxRVeiyW9gs8YAm0Qd3uk3&#10;oDb9GDwf6XDvuA4vLutQErsPRVGH4We/D853NqIgfifiAjZjJ0/ybbrN2L5BijHwnKFkTtDmDXQg&#10;BMEOQubEHjqZo+tw6ZgOd87oYH91PV7eWa+uhzg9XAeXp+vg4UA5msDzNbdOhIMzYeOhQ6CXCQLc&#10;LOH9eiu83x5AsM85prO2OHqU5yQ/w5Tn5gaezwKbY5s24MGZnXh8YSPe3l6jQONCB+b+B4Flz/d7&#10;QmfzfB38XvA9Hczh57ARPs/Nobt54xpEt25ex53bN5lzCWDuqM4FkdZztfI56YAQCZAEUOKMxA1Z&#10;nTyFI4cO48C+/coRWZjR5lHihsw2iOPZoCTOaP36fw+bG+etceOsFe6cPYIHl07ihs1pXOW/6ezt&#10;Fz/DZt0BBZuy3AIFmw/tzT/BxhggGmj+Dmy6pJoYlZ2Tx5PS4FY02Mh9rVrpLyXrmP0Lyfpnv5Ok&#10;CaKfXqcAZ5BMPJcTTuobysRteSzrqQmIxLnIfU3iAjRpsJGUUVvBeiVwRPKdyFZSJtkKYLTH4m4M&#10;sBHI8LGmAFn52iA/gsVYsjatSKVQ3CrALMnd2x9uXgSMQGZJLp4EDeXsQdCI3AkaAsfJ1YvyVJ8h&#10;ABEnI6DRoPP3YJOL4pwUwsaDsDlJ2KwnbDYQNusJm7V/CZtK/SbY7NIhJcAG9akOeHFVhwSfTYhy&#10;M8cBntSHeT4U6Y/Cz3kDTmwygaVuO1MZNtJMaaQx325pju0WOhzhe1gd0MH6kA5XmN7YXV6PxzeZ&#10;MvH9HAmBN0yXnB8TBnQXnjKslfKko3F/wy1TNXcCJ9hvL1xe7cIxpl6Sim1dTyfDc9OMW5l2tFbH&#10;c3jtZpVaneQx9pc3wN5Gh7dLoFGuhp8jsPGmm/F7sQ6+L+mu+O+yIQSttvE8lyknols3ry7r9q1r&#10;y7pz+zohI93kS7IldJZ01/aW6mKWDiatk0jrIJIOKQGRpGgicUQCn03mzC8JHUnBhM4KNpSWRpmv&#10;Z764bQvOHjmEa0uu5fpZOhbqhjWBc+6YQRd4//wJ3La5oPpsbAmgW2cPKtjYXL6Cc7YOeOydiKfe&#10;Wbj1PAg6k4Pw8Q5FRX4RWt/XorurHd29HT+BZTX19nb/VrK6hEgm4GuAkXV8ZXUIgUl8gv4vZIDB&#10;r5SglwFgv5Z23K9g8tP+X8noeGPXI1r5nADMGD4CGlkRQ/52+XsFIgLby1euKTm+diJMQlRKJWmU&#10;jDQUpyNS6RTh4uziQVflBFc3T0Nq5C01puSibyBf4/8bGZyMAEbTStAsQ2YJNJoEOM6EjZu7lwKL&#10;SEudyspl5mvJclr1O9iUF2ShIsMHVUlWaEjYiPY4U3ToCZskE9QRMtWphA2ho8GmPX4tWvQ61Cfp&#10;UJW4FVf36xDvZY3aJDsEv7ZQLqcw6jjOECLRrntRlHAGHs8tcPP4Lp7oZtik28V0RhYWJRQ2r8PB&#10;XetwYp8OZ+loLhxfqwYc2t+0wHNbpk8XdXh+S4fXdBxODwkBRzPlbLydzOHyUkdnswmOL7bAw/kM&#10;MwQLBZJdTNXEvWykzE3XqM9Zt3YjtxYw1a1Xx2zneepwZxOc7dYpF+P3jM7IYS1C6ZjCnDYqhbwx&#10;Q+Abc0S67USY8y4EOe2E7neQ+Qk0KyCjSXM4Is0NaRIXpD0nzkkqGspyxGdO0/0cPogdO7b9CTZm&#10;pmv/EWxu8T1/BxtxNgo26w/D3y8C1cVlaG+qV7Dp6vmwKkCM1dfX81vJxAwNNgIPSY0UbBKT1cmn&#10;rW/0awmY/nMl6FP4uQIdg5bTJi11Mn78d7Qi1dIea/skNfuRWsUpVyTuRdKi22xoZMiy/N0J+kTC&#10;wwOnrM7AzHzT0sWAdWpReHWfkiWA9uzl73z9juovevrMAU+eOhBQznytF1wIA08C5HfS+ma0tMk4&#10;dTJOn5ZTKE1MpQQ2AjiBjOZsBCYCHg0yv4VNXj7K83MIG1+Cw5qwMSdszNCRsIGwWU/YrEEVgVMj&#10;HcbxG9ESt/EnZyPjCx9b0wU8McG7uDN4dc3Qx1EZtxd6r7UoiNqPnMijCHY+SNnR2ZgwldnONGor&#10;zMzocOg6NjF92r1lHQ5sX4NzR81x9+IO3GF6Y3tOh2e3N+Ll3Y2qr+bFHR1e/WECh/tr8eaRGVxf&#10;bsWLP7bC9uohbN2wVsFl2xoLgkY6ggkyvvc6OTd5TpowjVq71oSwMVEg2kq9uLEHTnct6GA2MFXS&#10;ES5rEe68HpEuG6kNiOD9cGdTRNOlhTqthz8hp7t9SyBj0J3bAhmDbO8IaChbAc0NgkMgY9C9u7eM&#10;dFuBRYAiLkeu8cq1XiW7B0pyWU6es7U1HCvpmEzk3bt39//c2UgH8e0XwTAxP47gwFg0VFShq60J&#10;Pd0f0NndvipAjNXf3/tbyTICAhxZJ0tOMDnRtPWvpLVXa2D9Vmn/SgIbY60Ej/Hjv6OV0Pkr2MjS&#10;S/J3SqEfgawARkAiHcK79+zDufM2OHrsBOwfPYGHpxeuXruh4LPRjA5XbWVNMlOsXbcRBw8dx737&#10;D+Hk5ErH4a2A4+Hp81v9FWCMtRpsBGgCGZGkTwIRAY8Glr+GTS4q0v0Im/NoiKdzoXvpoItpStpA&#10;2KxjemXsbMx+cja1ckzcYXSk2aA6yhItSVtRGq5DMVWdsImQ2oOq5CNIDraCx7MriA8Ig5luB7Zv&#10;OQLL7RbYsccMxw4dxIFde2DG80c6iqXv5twRU9w4s4Fag6tMq+4x3Xl4lcC5vw0vH2yH/a1NeHZv&#10;O/Za8jV8nQkl/T7munUEjQBNR7AY+oQENqZm5oTNJjoqc36+Dluop1d34rXteng/NyVIdAhiahbm&#10;tI6AEa1B+FudUghTtUhuY13YwKwEzTJklvQryNy/d1tJ3I0A5/69OwSK7fIIZRmVbG//h3oskufl&#10;OO3+OWsrbN++1Qg2a4xgs9kAm/OnjWBz7BewOYerp4/hlvTfnD2KmxdO4+KlK7AmbOy9k/DQK13B&#10;Zr3FEYSHxKChuh5d7W3opqvp7GpbFSDGGhjo+60ENiJZ20yDjUxiF9iI05Ht7yXH/lqrAeYnrXA5&#10;K4Gj7fsrGb9mGTgroLMabASskkrdunUHZ63P4/ZtW2yx3Ib16zcuOxhzi83YuNFcAejcuQt0M/vV&#10;fkset2G9BV3uCRw9cor3Nymdv3AZLx1ew+mtm4LO7/QryGhQWW2fMWwkhdNgI2nTP4YNVZYRiIrE&#10;S6jRb1NQadNvQHPiejQkr1H9NXWETaPeFC3xG9CSsBbNS7CpY6r1Xr8d5RFmqInZgOpYQolpl6gq&#10;zgRF4SbIiVijUimrrTqc2X2cJ7xhGInZFn6/PF+kPsPBnSfgYP8Kjo+e4dD2Lcp9SLpzbIcOt8+Z&#10;sxE2xZWTOlw+oeO5wi0B9PTuTmwnmOzur0NM+G2c5z7pp7ltcxR2Ny+rK0/SEb2OKZTZhu0wXbcV&#10;69fwPvdJn479dQu8tF0DtyemTPPk0rkJ/F6vRwBdjNKbdQh4vRbBdDyBBFGgo4LNL9KmJRmnTAYX&#10;Y5AAw6AfaZTqv1lyN5rE1YjL0VIrNfiI+89Zn1GVT1RALpUEFJJu2miK/bssYX3sIK5YH1OQuU6I&#10;iG7w8TUZWyM6TwgRNlfPHFSzDK7bnMWtSza4a2MNm7MXcObuGzzwSsPzkDKc+cMVBw6cQlxkpFoW&#10;RBZp7Ovrw9BgLwYH+/+VhoZHl52N5mjUOnhs5eXxX0te92utBiBjrQogIwkgBCByX95PW5JNPU9A&#10;Sc0IWf5Vg4kGrqRkSQsNsJLn5AqV9lheK53D0mckc+bkYsD2rdsYI7bq4oD00clvKf1ystXurzcx&#10;RWtzC1qamtUFAxlctmkDrbupGTasXc/ffR+2We7k8SZqmd47t+/RDf/Bhuspnj51VHJwkKGy7njz&#10;1gMOjs5LV5W8DPAwgosGoD8DxiDtapSTkwu/jzQFFA06AhTZClBW9t0Yg0dWq68oZgqWF42ijAco&#10;Tt2PmlSmUGk6tCWtQyuh0sJ0qZF6T7gowOiZXlHv+VwtJc5HpVqEUy33y76ahDWooUOqYtpVHKdD&#10;Yex+7OF3aHv6KraYGq4OCWgsNhHqKu1ZiwOWO1T6Iwtn7DbXwVKe52MBw63za9HVEIqWSm/kJ9uj&#10;o94DvY3uKE6+iYqUC0gK3Al/gsL92Qa4O+yD05PDuH9tD84eEzdjuORtIZ/L9xTXs5Xvb33CDPdu&#10;7cETu12UJR7abmJKRqgxfTt7lA7LQtI7fj7/reZ0TRvFVKwKGboY4/6Z1SFjcDIaYFZCRkul/tew&#10;uW59WMHmKh3NzYsX1BSni+dscMHOGY/8c/EitBxn7dxU+cn4qKhl2Mhs4uEhAmdo4F9J1kQQZyOD&#10;+jTIaOCRx38tqb7za8lJ/ztpUPmdBEpyrLyfrAEpA/dkWb+s7ALY3rUzOBe6GLkErh2nXkvoKDBx&#10;KwuAiquR+9J5K6+VE1UGhMqQCLkKuXP7DjVGS64+rtUZOhc1CWjkKqTcF9D4+fiqRcUO7N6PfTv3&#10;qhlVZ09b8/1O8RgTmJqYYcf2PaqY3+1b9/DgD3s8tJfZODIW313B4jW3Ts6evwTO6m7GoP8WbPIy&#10;85GdEoos/S3k6ffgXdJ6NKauQXuyCdoJnN/BpoGS55q4bUqQfh0+Jlzei+hyarltSluL8ritiHQ6&#10;ize2x3D/8hpMj+jp0u3g7XUFQ52hCPc7C6fnm6EPv4qcxHtorXZGc9UbNFY6cuvI7SvkJd3m8+eR&#10;lXAVvs7b8MiWruYqQXRGhyvHdDh/QIfTewkKuXp0cgsb7yOwvXaOjQABQ8mVKUmtBDaaBG7bCSFL&#10;wmQLnxewbTMx3Bd3tVOqfXIrMmM86FaDzEo382fA/JAxYIwhY9xf87+EzY1zR0juE7hy3opf0Dnc&#10;sTmDyxcu4cpjTziEleJlWAWs7dxx6NApJERHq0XQZLVggY0sazQ8PPivJEtGDgwOq3E2AhkBiIBH&#10;Oozl8V8rm5JacatLczi/0kqwrJRyPwSElh5pLkeAItC5e89OQUQ+SztWoCNORsAjx8uxAiQ5RtIb&#10;cUACnEOHj6uVGGUIvLiaPbt2q99QrjZqUJGtscORQaECoh3btqvHluZbYGYiVyfXEyyX+H57uN8E&#10;llt2YN/eQ4yTi7h29Tbj8g/cfyDzOmT+iIsCzavXLgo2moyBo0Hnfw2botxi5KWHIzf5LgqS9qEq&#10;ecMSbNYznTL5ARvqZ9isQSMB00bAtBEqolZJo2IImGiCiPfreB9wpsKA4XB8bA9BS8krDLZ6oq3O&#10;Gd3NnqjKfUHIPUCEzzn4Ox/HU1tTpjjrcIkpk+2FtTi1W4eTlNUeQ1p12FKH/XQdcol7B9MmcT8C&#10;A3FCmykBiIDE3JRprpmZGj0sMpX+HLrPzWwENq2Vvpv16jgZSChbS0Jmp5kpDm7bjK2ma+Du6ICz&#10;hw8a3BWP2Wq6jrBZ6gD+VUew1jcjenBfYHOHsBDIaFoBGSPQ/F/A5uZ57r9wApfPncK1C9YKNldt&#10;ruDGc2+8jnq3DJvDh60UbGpq36s1YQcGBjA6MrAqQP6JxiemMDg0osbZSL+NQEZGEwtI5PFfy7C+&#10;/a9kqDn4a8n4mN9JLm3L2BlZO1/W05dL17KwzR929rh46RpPYOmQdYE34SHHCvz0TJXkeKmdKGNt&#10;5L78W+QytaeXr/rcrdt2UTtw+OARNWZKfjsNMiJxNyvTKM3tyHMma9ep+ztp/yWNkpHlDi8cCKHd&#10;fD9zxoMJNjNNsLGRK6V3VcexuJtHjxzw6pWzAs0LplRvCBmRk4BD5EqICFjc/yzZr0kbZ/NvYVNT&#10;UYeKQj1Ks+1Rln4UtWmb6EZMmEYZ+md+gk3iWoJmo5IGm2ZCRtREiaOpizVFTYwZKqM3ozRmLzAa&#10;gJE6TyT4XcVLW0s8vm2J60xVzp8kTK5shM2x9bh6aqthmoKZuAmD2xCACDgsCIkt6yxUX4+JzoLa&#10;hO0Wh9QVrU0m+9RjUyX+JjpTyrBw+IZ1a2GxwQTbt1hg59bN2M1zdZvFZpizYZBxPnKsKWW+Zv1y&#10;qiXp3D6m0/u3WuKWjQ3uX7+q/g0i6etZhs1qgBGw/Fdgw612jL29Hd/jLk5bnYS5OYNKTVkwwGat&#10;WDGz9bTWW3H+xGHDCOG/ARtJoy6eJXCsT+M20ymBza2XvnCKrYFjVA1O3XNWBdn1sbHK2chawiMj&#10;I5gYH+Z26F/J2NkIPDTYyH1xOHL/9zIUz9CKa2jSYGP8WEDwo1LuD9gkJomDMUjAYixZsUvG4chz&#10;8j6ylbEsUuRDxqrYMzVxeuuqjhMQyWfIMfK+sl/uSydqeEQMHj95oca+yNgUcwtL7N5zgMCQAV8/&#10;UiaBiCxcLvfVAuZLqZPcF1dz4thxpkrH1DQYOXbvjj0qlZJR6DYXLhJYm3i8QIqBbLZFpVGas5E0&#10;6tkzWebYGY5vZEljt5/H0RiNpdGgstpz2vPaOBuZQiFzo6RjWAOLXP6Wq1PGcBEJgDTl5/G5rEKU&#10;5sWhIvcpSlIPM40iSFLWojWR6VTcGpUiaSlTrX4tauPNlOr5XD1djTz3nvvr9OtQKZ3CcXw+6zRC&#10;3Xfh+R0z7DM3uA/NcWgntkjSG0ltfpKkO5TJujWqnpkay8bfyNCom/wsgcvazXwvgc0Gap16X3O+&#10;7yYCazPBtXPzOljSCZnzvqRSqtOYMvzeAh2BlBTkk/fZQslW5mqJ+9nIFGszNq3ZQPjx84zTJi1l&#10;+pEirUyZfki7yrQaZAQwxvpfwubWhWMqjbpkfRJXzp3BnfOnce3iVdx28MPbuFoFm+O2Trh48SaS&#10;4uLUetJSuUecjcBmdPTfSZyNdBJLmSiBh0BGXI7cFwD9tX4uj2BcIkGTpDvaBElDkRZD7Q2R1ncj&#10;0lIr7TmRlo5JKQap4yFzmqRDWDqGpc6HpE5ynHyOpEpyXz5L/k1ytUfKc0rBYPl3yQkvz3l6+vI3&#10;Ww8TOhIZySr9MSLNrRhL9m3ZtFndF9gc3H9ApV2SRtnbPcRBAks6hmW6y749++mA2HKuZeAv9dnY&#10;/fGIMfNMjcOR6RRv33rCxeXPHcG/uhr1J61IowSkMjZIG8ingUScjYDGGC4yQVOklQXL5Xeal1mA&#10;ktx4lOc8I2yOolJvhgbpq5FUiamQ9MU0UPVLsKmJ26hUH0fA0Mk0MrWq5LYkZj2qUnfxPbYgJXYf&#10;HB4egt3tiziyZ5fqRFcn9pqNMN+wHWbrthEMm5XW8cReu8ZQOXzdWn53PEbq2SmZrIepKX+X9etg&#10;un6NGi9jLFMCZNOGddjKbGKn+Ubs2rRBpUJbBTT8vQRwcsXKksdJJ6+CDM9RdQWZQFJb2UfJuStS&#10;KRefEzCt53bHJhPstFjL9+exGmSMQWMMFGPAaPuUZCEupZ9djMj+oSzcZdD/Gja3bY7TzZxUadTV&#10;82eZp57BdaYHdwgb57g6OEZW49CNV7hx4x5SEhLUAvZ9Q6Po6enB+BidydjIv9Lk1IzqJJYg1CCj&#10;3ZeAlO3v9aMK1O/A8yvYGEt7TqRBRl4rC/9K4SABkQYSgZPAQ14nx8g+OUa72iSPX7x0pJMJUpeg&#10;pXaM9OcInOR91hAIkuqYb5QTQacm6UoHsQYZrW9GeyyploBG7kvhhAvnzit3s46/u/TZWG6mTbfc&#10;jt0793H/QeVqBDaOr6SWsyzI4qHg5+npRxlmdP9qMN9P0DHqp/kBGYOc+J5vnd3UaGYtbdJ+MwGN&#10;MVhW/pbSUGTz98lNJ5iyE1CW/RTFKUdQoWBjiuYEUzTEECZ0L+Jg6gicmvi1qCZoRHV0Ngo23N+a&#10;vBFVsdtQGk9lrEd20iE4PrSB/Z2H2MNUdb0p3SK/a/mu5IQ3zMIWp0OQb9hCWcJy41aKW7PN2GrO&#10;VImp6g5qn+UW7LfcTFlQZji4rA3UeuzdpMO+zToc2LyWMsEhiw04YLYB++lI9xBW29iYbOLniquS&#10;z1ZOSUBjQhFY6r4GHm4FRjL1yIQShyVXsMx5rABLtxI0Gmw0qPwJMj+BxgAbDTIrQSNg+b+CzdVz&#10;Vnxsra5GCWxsBTbx9Qo2B6864PbtP5Cm16sCUUNjk5CCEf8eNmOYmp7F6NjEcqBKEGr3Nej8XoYC&#10;lgboaMDRYKO5G83ZaDDRAEMnk561LENns1xtWkrBBDipfJyWg5RkHpuUsXxfn5CCvNxi3Lh+x/D5&#10;S2CTfeJwkhLT1b9BgCWOSCAkEzHl3xcYGo6AkHCcPHVWja9xeOkAWddEJuhK/SetD0empoizEehY&#10;bjYMsZc1bWQFAbkvz1msN8cWniC7tu5WNbH3bN+rYCMOR/ps3kqqtAQadzoqgYwGGpmS8LvRw6LV&#10;IeO5JKll5cJ00k+5Gvm9NMcpv+HK30p7TkuBs/h95WbkqcWWSrMdUJR4GuXxlnQxZmq8TT1hI/0w&#10;CjYKNKaUOcFihppYplR0PgKk97EbUR66BaXRW1HA4xPDNiPQ+TYq0tJU/8suguDwzu04tncH9m5b&#10;g21mOhzcJoP3LHFoK+FtuVZtj25do3Rs21oc53GiI4TJMSMdZ0r0kwiao3Qdh+lgDhEIRzaY4oSF&#10;Bawsd+HMjv3YpltP2EhnsIBOztMlsAhsZG4jHZWOaZiODkvTGu6TuVQmTKOkb8eMKZqlCY/5q3Ey&#10;f5Ui/RMJgGRlKfmME8eP0uZJ7vjvYHPt9EFcP3OEj0/jxoVzuHfhLC6cPodHb8PhQti8janHbpsn&#10;uH3TDsVZ2ar4ald3PybHJ9TVKNlOTPzn0pzNylZRHq+04avJuPXUAloLZunz+Z2k2GpKLqGzpLQc&#10;pkDZWcikpOputtSPSkpTyiBgsgma/KwCdQWlKLcEhTlFePLoKcGjV3WmpEy0pAaibB4nYBK4qCtY&#10;hI3U0JSCY94BAbh6+zZbsjXYsmWLAoxceRKQyIpo4lgEJiJjdyOSMTjapXETtsw7zbfj6M7DOL73&#10;GHZZ7GSLzRZ3z2Fs3bwTllt2EmSvmep4EjAy14nQoFy9CRm/ALgREm/dpFOYYjr0mi7FkfBweOMM&#10;h9dv8dLRCY5vXX+p106uagSxE4+XmugC3HTCXCCSSbjL/TRC/ZciDGTV2tyMcOQnuiA76jbyw+lu&#10;oraiKtIEFaFMkcJ1qAhfi7LwjSgNNzMoYiP3rae4L2wT06o9KImwQHbQehTF7ERh9AH4OpjAeqcO&#10;J7cYJjFa7TTHye1bcGT7JhzZZcH0ygRHdxA6dBfHqBME0CnC4zThIbIiWESyz1jafk0n+dqTTKVO&#10;UMfXr8XRDQTXxnVKB5hSydo42yTdWhoro65OcbteHhOEG9YzjabzEpkSQLJfS6PEDWmSlEynAeaf&#10;QOYn9/IX0tY6lKkK8hnibARsJ08cW5r1/e9gc9P6CMOA4YYAAJ4TSURBVMX90ldzjmnUudM4b2WN&#10;J84RcNc3wiWuEbsuPKZ7s1+GTf/ACCbGxjE2OvivYaM5G+k81MAhraQ8Nu4D+CutBp2/UkYOlZeH&#10;tHyKr5dtRi7TMCPlF5SgqFjm/VSqPhotZZPUqqT0HX+XB4iLlRorJXy/fFU+Io5gSZSSmlRwVKyq&#10;By/7/YLC1HtKqfITx09j//6Dy7P8ZVkScS9PHj3m722rBuxJuqR1FgtcRAIi2Yr7kfE1h3Yfwu5N&#10;u2j5tzO/34lNTAv2bN/HVnSDGk389IkD3hAg0pn7humcwMTRxR1vCBnHJbhoeuVEyCyBRtMzh9e/&#10;1HMHR7x0eIUnT54RpoZa/VKdOn5pUqncj4qK+Y2iEBcdDn2cH5IjHKAPuIRUv93IDzRDcaAOeX46&#10;FATokEvlLGut2uYvKS+I22Adkrx1yORrcsJ0SOPj7HBLxPtux8OLOljvouug87AifKz3SQpEyFCn&#10;D5rjEN3LoZ2ExR4znNpngZN7NxFC5ji4md+vuSkObCK8N/PxJkJq0xYc3WyJY1u248SWHXRB22BB&#10;MGwgJEQCCpm+YAwK7WqSSBszo0kNGDyjw71zOjy8pMOzm+vw+r4FXB9tg/eLXQTmXng/2wGf5zvh&#10;92IHdMaA+duQITD+ruRyt+ac5H21xUgFNtJ59W9hY2vDVIpbSaOunD2NO2dPKdg8c42CV0orPPSt&#10;2G5tz3//s2XYSIHm0eERTE2OYmpiUtWM+U81PTOnrkhpLkagoV3FkK3xlYzVJMeJ5L72emPw/E5Z&#10;eQRHfrGqWrWa0uXfVFapKlvpM7Khl1SLKZpU08wpLEVOfgnTCFeVNkmNO4GLno4pNiMDYUw5Hb08&#10;8ODlSxw6exanbC7iD/un2GK5E7eu2+LK+auwOW2Dx3aP8OzJU5VGycK2169ew+WLl9RaR7LmkXQE&#10;ax3C2pUp6UyWS+EmhM42823Ys3UP9hEw+3bu529/EDYXLmP71l2MCRPG4CPVdySzwp8RDo+evcST&#10;lwQEZc/7dvZPYEd3punh42ewf/J8Wbb37X6rBw/scIdwlMpoogBZ61ZWEFSLfAWq7a8ViJDgAESF&#10;eiIu6Clivc9D770DWf4bFEhyfAkNKpPKoNKXtiLZJ89l+fA+QVMVbYIMwimV+woj1yCB+/U+ZsgI&#10;PYVgpwOwO08Hw3TnAF3Gqe0mOLVtPfYSQHvoerYzhdpGN7OF7saCz5sJQPg9a4DQRhLLBMqdfG43&#10;wbKXx8nrt8tWnNA+us4zprC/uQNv7A/C2/EEAt9aIdTlBMLdjiDS/SCiPfYjxn0Xoly3IsLZAhFv&#10;1yPRywKJnhuh91iPeDcTxLmsRayTDtFvflbMazqbP0HGCDQiY5eyEjQCjr+SLMYr0u4/ffJoOY1S&#10;l+b+JWzuXjyFO0t9NrL+ze0zJxVsXrjHwCf9AzyT2rHtrPxbXi7DZmJyFiNDw5iZHsf05BSmpv5z&#10;abDR3IwAQyAjjzXo/E5ynEjuawAyhs7vJccSHPllStkFZapMXgbfT5ROJRFK+ZXvkFtegaCoSDx4&#10;/BTnL1/GdVtbPOUJm5qSpQp+idtJESBlpCNCH4e33p44bnMGh6xP4ODpE9guk2b5G92+actgNme6&#10;Y8pg3oBtm7aqvhmBiFx1Ekcj2907DYP9xO1o42/kvrga6TyW/hoBjqHTU7YmMDe1UH01MtZm3doN&#10;MNu4GXv3HFQu6vSZ8zh+4jQOHDmOg7KM7bGT2HfoKI5bncWJ09Y4eeYcTp09DyvrCzhz3kbp7IWL&#10;uHj1xi8lS2DcunULV65cgdRl8vX1VcvJ+/hIPQPDMvP+/v6/lZTxCQ/xRnTgc8R4XyRsdiHb3wyF&#10;AWuQS3hkUZlUht8aat2S1qh9Wb5rkO1thmxPC8TxZMz1s0CevzmiebLqPXnSusviUzok+h4ifM7g&#10;1R0zHGHaIwtpifbTiVhyKxDZQR0gbM7t1dHdb8BL221webQLAQRVkCzx4LyF4JA6ESYIc9Uh3F2H&#10;SDdCwFmHuLcUP9OgtUrxb02Voh3573htgninjUh4a8atOWId1yPy5VqEPl+DCD4Of7tphbYg3Hkr&#10;t9sNctpBsfFYCRhjJ/OTm/kFbFY+XgkZY9iIpM9GXM7xY0ewdq0BMjoGnmwlIGUi5uF9O2BjdQyX&#10;CRhZMOua9Mks6SqBo3TupILOnQvHlbO5YXNWwUbSKOuTZ+AalEHQNMMvsxemh27hlcNbVBUVK9hI&#10;+UWBzML8DGanZ1S98P9U0mcjsBGwyBUN2WpjNP6ONNhowDGGjkigoqVVcl+Ok9fJc9Kxm5NdCKmB&#10;XlpSzdeWqcp5UhA+Ufp0mFZllxQjKSMNm7Za4vHTR2pl9T/oNi3NN+DArl3YsnETDu85DH9vP5QW&#10;FqmyjFKnNCkpVhXmeProAV6/eoqqimKM9verCsja7YndEwULgYrMjRLoiJuRK1OSLombMR5FLFer&#10;ZJ8AR/ZJiiWrOYpkvI6xVFxQe/bsw969+7F33wEcOHgYhw4fxZGjx9WaxsdPnMLJU6chy1jISoBn&#10;zp5Tk0Flpvn5Cza4QDcmW+2+zcXLapLupctXDevtXL0Cqfd6/vx5eHp6KuAIZDRpxeE0CVyWi8PR&#10;1QQFyfKm/ggjbOJCXkEfdJtgOIhk7w3IoDMR2GQvA8cEaX6mSqm8r9yNtwkyPelePCyQ4b4Zqe7m&#10;SKZDSPRYR9joEE9FEgxSAy3Waz0BsRGBThYIeLMDYW4nEOd7ZunENqXLMCjKiXq7jlqDaEIkigAR&#10;xSxJXMey6Dj0ry2gd9yqFP96K6G3HTFvthN42wkSAyxCnbcjmAp03Y4A153wdzPIz/UQdQU+rrZG&#10;ugtvt7vc3oe36wP4etjD1/0RfNzsCZtVIPMnwBhBxhgoot9BRisz8L+AzRW2uAKbW+eOqj6b6xfO&#10;KNjcPX9GORuP0Gx4p7XDN71bwcbR0Rm1pWXo6uzDyCjTH8JGqijOzfwoufmfSPpsZKyNtiaKSNaz&#10;FfD8E60GH5EARgCkPa/BSJ4r4esKmBblpmcjJz0XRUydKt9Vo7yyAmlZmYiJi+bxObh18woe3LqO&#10;x3dvw+GBLYYb61CXnowygqU4OQ01TKkKE1OQHBqK8iQ99L6eiHR2RH54AMrjwlEYG4b8uAiUZiQh&#10;gKlVClOs5sYmtLe3q7oq4lQu2tgoeAhspANY7stVJ3E5kj7JPgGNgEj6a+R52UoMyIx/TYZBaD8k&#10;o8y3bduGHTt2YBfhuHfvXuzfvx8HDx7EoUNM1Y4exbFjx3D8+HGcPHkSp06dwunTp1Xh6LNM/y5c&#10;uKBkw3+f6NKlS7hMZyduRnT9+lXCxpqw8SBQxNF4LUuK6hgX2fH3l0qRIn/CJoCwMYAnLNgHsaGO&#10;0Afe4Xd3CEl0K+mEjYDG4Gp0CjIpAhrfDRSh47NGHSMVOVO9RGuR7GmKJMJGT9gkeK5BHCETx+dj&#10;eVwUt+F8HExHEuC8ho7FjNChq3DagEgC5mdtUPvDeUyU8yZqC+Gzlb+psbYRUrsQ4nIMgS5WCHA5&#10;A3+Xc/BzsSEoLsPL7SY8CQ9Pz4dw93wMN88XcPZ0pJzg5OlMucDZwwWeXlK9SiTDEkQ+RvJVVxDV&#10;FUMvP+hWhcwSWIy1Gkw0iBg/FpgYy/i4/yZsNGdz/cwhtbSEdBALbO4vzfr2jsiHX1YXvFM7YXLw&#10;Jt68dsV7phN9vUN0ItMKNrMzE/g4Owcp6fqfamb2o3I3MihMJK5GTnjZiowhtJpWHrMSQLJP4CUj&#10;XOWxpFjympbWdqaCo5gbncAcndrkwDCGe3sx0NONwYEeVQxyZnIITTWlsLt9Ca7PHiLE6RWwMAN0&#10;tgAt7/G18T3G6hsxUNeAhvQMtKSnoownUdqbV3C/YAWnEwfw8tBOtMaFoSc3BS356ehrrUVTE4FW&#10;W46KWkK1uFgVqpTyK5IaiaOR/hrZisTxCGA0aWmWuCALCwuVSq9Zx99+SXKFy7AAvkGWlpYKOAIq&#10;gZfMvxInJWN2RBpoTpw4oWBjZWW1DJqVsLl48eI/ho0BNL+DTRBCQvwQG/IaCUG2hM0RwsZ8GTZa&#10;X40AJsVvA5J911MmSPVeS3E/j0sS0bnoPbdA774bca77Eee2HzFuexDlsRMRHgSD+1aEuG6jw9hD&#10;d3MEAa9Pwt/xFFOjU9x/gjqFINezhspoLpcIpBvwd75NJ2JH92FPiDyDj4sDfJxfw1uqqTq/haeL&#10;iyr45ebqaZAb7y9J1iVydXeDm4c75ark4qnJWUn2SeEwd2cPJdcVcqFk2ILIidL95F5WgEYDhKbV&#10;oLLaPumX0aQ9p73HqrCRfhuCRmBjQdgc3btLwebK0rrDxsCRPhyBjdZ3I0tMqP3nzvJ4OhuBjbUN&#10;fKMKEJTVA5+UD1h/4Lq6otFYW4XBfpmmMIOpqQnVZ7MaQP6JZufmlbspr+AJSCiUlVfhXVWN2gp8&#10;ZH6RASSrbxWgygmXihKlkjKevKWlKCshvIrfoepdPSFTjuz8ApS8q0BbFyEzNoqxsQmMDPRjpLMN&#10;H/s+AEPdVC/Q24GPBElPfZUCzbdvszyxdWipyIX/q0f4kBqPdGcnhPM36c/PRlWmHon+nsh3dUHc&#10;3QfwOH4KTkxXKhlstEqYT9cDDWVAfT7ynB9hoj4Xoz31GBjsQdm7KlUYvb62DlKvsqaqWjkcgYHA&#10;RKYlGACxl9vdakqCNnhPtGXLVsLGFGtNmEpxq4Cz1sSwZUwIbLZv32lwNXy9LCsrlQUEMjIn68ih&#10;o3QyTKMoK6ZSZ85Yw1rSqHMXCBCmTpI+LcmGadRFplGXmEZdZhp1hWnUMmzoij293AgUpk8+nsvy&#10;8xdXsyTe9w+QGpW+CJC62EF+P2AT7I+oUGfEBtkj1vcC3chB6H22I8l/O/R+25Hgt4spz17E+Ryg&#10;DvF5wkRpn1Ks9wFEe50kWGwQ4XaNjsOWuocw57uI9PwDUZ52iPSyQ7jHQ8LlMcHykvff0u14I9DN&#10;C/7uBCHlR/l6+MGHTkKK8ntRHjI+yUPW/fFWQwecZfiA1w/JPnlOJMfJ8SJPysuN+5zclTydXJW8&#10;nJyVvN8sbZ1dCK8/bwVknq7OePyQJsZejMwDgY10AhtJnliSlPA1lhTD0iTFsQz6M2CkDJ4mKe0n&#10;sBF4ac/JpfCDB/YxmAxWWYJLFs6SEYqbN5ri+N49uGR1ko7lDK6eIlQIHoN+OJwrZymmUJesj0JW&#10;57tx+gxuSUt28gCt9WHEZdUhPKMdIent0G0/wy/VE7W1ZRjtH8Tc5Cw+LtCVLExjfnEBCwv/qT4R&#10;NouEzTxBU0P3UatUVd2wfF/2/1rVqKysZNrDlKmqAPmVeSgqL0B5eTmqS+pQU9qEgtwK9X6d/b2o&#10;b61DV08TOuguJnq7MdHWgPH3WUBzJvp8HNHjYI/SyxcwHeiPuZJC4Mus6ltxD5QTiS3S0wfYze/4&#10;9p5dOMITOcqFrbHXI/jdPoqsG5eQbXMV4OehsB6LxXVAVQNmYyLQ4vAA3U8u4oPDFaAjF+iuwnT9&#10;e3wemERfR5cqcpuamowkpmCZmZkKElpfy+5d+7Fr5z7s2L4XWy33YJPFDphtlFRqK9abboaF+VY1&#10;Wlg6g2UhLRlmv3aNDBaTuTsmOHTwGA4fOq4W2Dp29JTqLD554gysTlnjtNU5nDppzfvncPbMRTVD&#10;3MbmOi5dvI6rV+6oOVWXL93Clcs31ePr1+7g5o17askK2zt26rK/XD2T+JUitiHBgaogrtQsDaCL&#10;0Wq4i+Q5TVJY72cFIDTUjw7HGyGhXggJc0Uw4RMc5oSAoDdKgUEuCAp2R3Awj6ETUq/ha6VQnxTy&#10;X1nMX5OPt9Rc9YSvwI/Q86fkGDle/n1af5LWqS0pjYcHnYY7HYmblBg3pDnaPqmj6kIQaGUy30g9&#10;dyeZBiKP6WDYyHh4GNIiL8LI0fENXr504Pn7SA3gFIgfOXIMu3fvZXq7g7+R6Z+0RieDOg2SKRSa&#10;fsDmbwDmZ8g8JDx+DRkpBSn6u7CRK1H/CWwucqvB5rY1XY3VIRw/eQz6vEZE53QhLLMDa3daw9XL&#10;C3V15RgfHMbHqTksfJrH3KfZfw2bj/OfmUotMnWqo6OpV9ua2kZ1X6RBZzUJaEpLs1FRmod34mJK&#10;G+kWmlHc8B6Fze9Q1FqGkY996O1twczAEAaqm4B+ujE6ii/VxRhLCUP5WztUOT5Epu09IKcEqGsG&#10;LQbakiLgfPu0gs1MTSEenTuN/PAw3KejjHN4iocbdPDbZIoeukB+OcDUEEZHO4HhDjqZIgx7PsGA&#10;w03U2F3GWHwYPs9MoXNwBNNdA1hsqkJjlCOdkR+m+hr5d5Qr0BQXF6orOjJYU9as3bDBjDCxXILJ&#10;FjVuxtTEnIFnzt9bOo7XG+Bx0gqnT59VrkRciDgQzX1obkTuX7t2Azdu3FJBL5erbW3vMlU6Z3Az&#10;/DuUeyEw5bVXr9xUx1+5fANXr15XI6VlFUEBzP37shKBPezs7FVpeinfLhAJCw1WYJGTWEAgVTo1&#10;wIg0uMhxywoJNShUnhfo+BqAE+quoBMY7LwEGk8DaOiC5DjtdVJB1FBCnrAh4KSItfwbVH3ipfeX&#10;z5TKorJfVUXncVoFUq0g80qoaLBxcnJS5VPt7e3Vlbdz586pvi5xi5s3b1YOUn4rkbhMkcypMsyr&#10;+rFetEiekxUYZdVFCwumwptkSVeZNMvj15mp39fczBKbN21XAzK3bd39k3QrIfM7uPwAjEFS/nM1&#10;wIi0AsD/a2djc/qQqhUlsLnDL1L6eazOnEJKcRsSigYQnt0Fk93n4U7qNzRUYnJ4FAsz8/j0ZRHz&#10;Xz4SOotYXPxP9RkLi18x9/Gzch+a6uqbUV3zXkmDzuqqo9uqRjXhUV1ei3fl3MfX1Le3oW2oA32T&#10;nRif6MBQZw0h0I0v7+k2KspQxzSo9ulDlNjdwog+CItV2ZivKyaEiulyGhF09zYK/Nzg7XCHqJmg&#10;5nDu1hHcu8uc3uEhQu4zrTywGdMJ4cAHwqWW799Ri4+Zkeh4ZYdhBzv0vH4CZCUA070Y6KzG57kh&#10;pmgf0Mwcvf+VI9qf2WGQLfn4+1qkp6fS0aQjJydL9YtI6/n6tRNbXH/VaopkftNrx7dKMmbG8ZVB&#10;r/heDjK4jq3ns2cv8PjxU8bKYzx8KDB4qKAikBDACGgUQAgeAZD0v0gqdOPGNdy7d09daZPaxG5u&#10;Lqqllz4WQ8sv/S1yJUn6WmQcDeEREkIwBC8DRJ3Q3K85GZExYEQaYMLDQgwKDaOkXHCk2i5Dhy5H&#10;oBMa6s1Uy5Of6cXPpiOhUzFAwh9+PnQlVHBgGCUFzw0KCpByxT8kfSpvma48f/qC581dXDhno6rX&#10;apVr5fzRJN0S0gcm49dkwKxI7muSRkCeF8mxIgGHNAoiAYkARoONwMUYNgIk2S/HyfHy2k0WW1WD&#10;8itnKvPbdu5gGk13q3ukQGPQz5D5WU+fCGgMMkDmZ9ishMz/FWwuWB1UY24ENrbnz6s1cM5Yn0Z6&#10;WQf0JUOIyOmG6Z4L8GDwvX//DlMjY1icXcDnr5+w8HUei58/4dOn/1yLn74pdyNLV2iSyZ6ybo5I&#10;Vgb8tRqYQjUTMC2oa6pHe0c9BnoaMTb0AaNjgxgfH8X4UB8w0AXkpaHr6R9ovn4BI2+e40teEhab&#10;y9BXnYnxyjR0+jkRPpcxGe4J2806BPo5ovxDGWJK9crdBPi+gN9rWzjYHMRUeR7hNYrvre10Sh8w&#10;FBeCTv7GC4RYBSGGdrqjoVEMlleTVeNAdgqmH94G3tijy+4SUF/GY/rwqXsCJdkFqt+msLBQ2fiw&#10;sDAC5JVqWaWC/evXrxUApHV9+fIlnj59jkePZCb3I1WsXOpNP5RC5FKl//kLwkgq6TurOuKe7h7q&#10;vsiFlt/V2UXJzcVVPe9OqDi/lQr6b5blwr/B1eWH3Fzf8jhneHq4wNvLXaUjxqmIwSUQRpI68bG4&#10;Gklt5LE4DmPI/AQaJYJGFhoLoX4CjhxrcDoe7s6EhaOKeylvJKsRytyvTWZbYbpW3J04A1nrR2bN&#10;S/FGKeYo5Y6k8uxmNe5I9q2UrPkjBR/NzTfBzExOfAEAX78EGAHLSq0EjUhzNpqjMQaJmZmF6gsT&#10;9yhwF+hLI/DihYNqTCT10hoQaUxEMvVjWU4uaqs1NP8aNsZuZjUJcCQnFuAIeEQCm31qkNgSldeu&#10;IRHXqFmiWy024uT+fbh46gSuWp3C9dMnqeNLMgzuE8mi51Ko7rrNKcMAP6vTuHLiBF3OSeVsMiu6&#10;lLOJKx6Cbt0++LMla22tU7D5/JGgWHI2n79+wZcvBn3+/FlpNaiItOe14798+Yav34BJpmXiUmSS&#10;p8BGICNLWWhb7b48J5CRYyvfMY2i6mqb+O9qR/uHZkzPDaN7pAUjYx2Y6W4lZIbxLTYV7Y8d0fTo&#10;Mb7H04l0VABtJfhcnomFjARkXTmPzleP0eD6iPuziJV+BRcMvuex79GUEAev+3dRGR/DVGkMww31&#10;mHjfBox/Q6VPMN472mPQ04Gw8lMp2tTkAtNLvn6O7i8vF8OOL/DV8SlmHeyBoiRgvhONHWUY/jiM&#10;6tYG5BTko6CgACkpKWzJpcBcAMLDwxEZGakey5D+cKYjcvVGLiN7eoq9d4GLCwFCvXnFwHV4BUc6&#10;GwfC5sWTp6qw/WMpdE9n84T231iyX3vuESHl8PwJXr18AkeHZ3j96jmcXkvB/leqaL/LW0emKe7w&#10;8aLL83SlXODlQfAQAJ5ub1VRf8PVpSURPMbwEb11eoNXDi8hF0+uX7uCUyePs5XezpZc6tbLFAxT&#10;Si7l0w0QFlpNfEPVV1M1LEC0yVzq4RsgIqBYv04WF2NKQrAYywCRH9q6hekO3YO8To7XPscAoQ2E&#10;hWG4gGwFMps2bVJDBCRVkit0t2/LWkC2+OMPnt+PHyvoS2ol7tOdDYLhcrWX6qdxd/fkfnf+LjL5&#10;1ZVyUUBxorP6IYNTVW71jZOCzu8kfT6adMaAMUBm9ZTpR9qkQeaR0kons5r+F7DRqmJes5HRwzyG&#10;sLl68iRu2ljB+vxZ5Fb3IalsZBk2AQx8gc306Di+0IlozubLt6/4+vWrEUB+QGeljI+R13z9+l2N&#10;cZMOYkmZmpo/ECoClyaVSonk/i9VX4fWjhp0DzWjqb2RqcocvnT0Ehrd+BQYiiEGxjBbalQXY3Hk&#10;A1r732P84xAqCZmiF08xwJYcxelAeQawOIDF6U40V+ci8M0jhD24DP+LxxH3/C5C3zxly+KAUxcu&#10;YqPFTlgdPos7x6zx4Mgh2J/Yisc3juD4hUPYevIAbjBtceBJbXvsEMIf2qLPzxNoriWI2vBplA7r&#10;4xgmBjvR1lKJ/PxkgiaP20K1ap1IOojj4+PpcEIUYCSV8fH1hIeMy+C/9/UbB7xyfA6HV88Y+E8J&#10;jAcKGiJ7GX4h+uOB0sMH9/GMcaPpqQLOQ8KGsUrJa5zf0AkRLAouTq/h+vYN3PiduS/pFb+n54w/&#10;u3u2uHbJBqdPHMX+3TuwdZOZWolOJhL+lTZuMFVwMTfbwJRhI1MHM2zeZK4gIgMSZU0fDQACCIMz&#10;MZSd1kpNy3NyjMDCMJBROlLpLJR0fI2ZGnVtdZJxfPkK7t/ld0CgOrx8pdyeC09+L09PtcB8gBT4&#10;8w+kApaA4alcpfHIZ9kvHcHSb2PcKSxuU2AjevOGv8cSFLSOYgGKQMYg178Bm9e/lbhaTTpjuKwE&#10;jDFcjAFjgMxjJQ0gv9L/Cjaas7ly/rga4CewuW5lhduXzuCCzXkUNQwjvWoS8SXDBtjQ3re11WNm&#10;bAJfFwgUwmbx2wK+fv+Gb9/oUBQ8fobOatKOk9fwP3WTDmKBTEtrpwJMfUMLGt63KhnDR9vf2NSu&#10;wNTU0ojmzmp8nONJPDmgnMyMZygmn7vhs7sP0FTDdx9F59x7+CT44Z69LS7tPoCnR63x+PAp2J06&#10;jcOHd+ME08tLx07i8r4jeGP7AC48YUNdX6Egxg9tGXEYKs3Cpw8tmO/tRF9bo7pczi8B33s68L2b&#10;cJudQlNtERbnBzHWx5SuLBeXL5xWNbnQPYCPpUynBplOFZYh94kjU6xxVKSloLAgB2VlZSgtLVfA&#10;SU1NR1yclNsNV6DxYRrizFTGiQ7DkQ7pxcvHePKUkHhMwFCPRQ/pqtnq2t+/jz/YAt+7dQt3rl3D&#10;LemLuXQJV2V8jLU1zrKVPrJvH3Zu2QJzSQsYN8YypcuQNV42MiUwY6pgYUowSEvPtGATUwvZymNt&#10;v2zN15uq5S9NTX4tAcFKqYsZkvZTMrZIpmPIOCAZ0Ghz3obpkix/+whPH7+Ah5sXnZQnQUEYEATS&#10;Z6M6gQMNfUSaoxIXpcbz0P1J+ubj7bUsb2/p/CVUPOTqkjvTQUKHx8lrBCoCFA0qIrkv+6Wz2BhA&#10;8lieMwaPuJjVnYwBJv8T2PwOMqKVkNHk8JKt1G/0H8OGLkXBhgD5ARwBjcyVoqORMTbU5XMnCJul&#10;4yhbphXSSVneOIbs2mnoSwf5/vsQGBaBdp5os+Pj+Lr4STmaxW+flmEj0kCyGnSMn9OO12Ajl7/r&#10;6pkOtXUpoLxvIFCYqohq6XjqCJx6Auc9n2tqakFzSxuP/YCu1lZ8GR6kW5gF8gvw3uEF2rxdgbEe&#10;vukICtIT1EJHEXQF043vgK4m4PM8MDyCxY5BfO2cBprnMF81gPa6etS/L0dFSQY6SvIwnJyFbv8o&#10;TIbrUefsjkKn52iP9sVgajimmA5leTqDJATKGoCSBiyEx6L8rQuGayrxZXoSQa5eeHT2Elk3i27v&#10;ICx6h2LQlQDk3zZSUYOOsho0lFUb1nMpqkBuThGio+J48kiN7iBlzV+8eIH7TOFu3brBBuAsjhzd&#10;j+07NmPDRv7m/K2lz07NOJblCihZ2U2t4i9iXAhEBCxmpgaAyHFqKcyl57VjNNhsWMMTf50BJAKX&#10;zdLpSefwK5muWYs9O7Zj/749amLwpYs2auKw9K+8eU23RGck/Te/S7PkpNckkJCrSwIVTVo/jlxN&#10;Eshor9EgIv1I3t6EwsrL20uXvj0l/eMx2vMieSx9QW6uzoSKAS4CENGP9MjgdsTBCFREAhjtGA1K&#10;y4P4VkmfNP3XYPO7y9bG/S6aNGCIVoPLSsnrJec1fs3NG9ewY7ssdr4EGwk8bqWDeDtzztOHDuPS&#10;qVO4JH0wSxBZlhSto65ZWzGVOgObs2dxRSpnEka20ndz5gxuX7NFfes4cqqHEJ/fStjsQESEHv2d&#10;3ViYHMO3xY/49O07PjEH4gbff6OVN22/gEYkfT4zc7MYHBxGe3sHmuhcmhvb0NHSie72LtRW1qBJ&#10;0qXG9+jpbMXYWJ+6xNw30IKJvlZgmsBo60B9ZCwwMgbMz6C0KJsngw7fp8bpProxkJuDsexsLCYm&#10;odn2EUbfEkj99XRCtShweARkJDGVysE7PwJkrBdj8RFAXQXagv2w8C4P7+OC+Rl1+EoIjUSG4z1b&#10;R3S2oz85HvMVRYROETpe3UeXkx3QWomZ5ibY37ZD0BOmcNHJWHzyHGCAo57A6/mAYoKx40M/3UwV&#10;tlkexPath9iyH+b2ACw372W6sY2Nh+HStkyolM5HQ4ekYRW3Ncbi37mapPNT6zw1pCEmykkYuw0L&#10;c1McPbAXp44eYhxY4c71K0yt7uO1w3O4MZ3ycnNGIE9cUQBP8F9peeDeKlIw0EQoaGD4Mf7FAJll&#10;6CyPOP4hYzhpwFIiwFYeK/1aInGFIuMRzQpOlBedjSYZ+axcz5I86H5+J4GTAVCSYv0Aj0gDlkjA&#10;tFLGKdivJKmZIT1bBTarQcYYLv8pZDT9Y9hsNidsDv4lbK6epX4Dm7ol2CQUtDGN2onISD0Gunqw&#10;yBP4K2HzmcBYFHgYGPK3bytho/ZRnz9/VeNuFj5+ZjryhUDj3i+G5+X2ZWEenxdm8P3LHEZGOtDd&#10;WY/xiS5Mz/RherIHE0Pt+DozDO83L+H78ql6TWVAMKrCw4FPM8gI8gSm+jEUEsA0phNFAQRBdyW6&#10;4yPpeNrxUUYLEyhjOelAeyvaAwmYD52EB9O50FCgbwhZdk/R99YPSCoGct+hx5vvVdWAOodnqHpj&#10;j8+ZcXRUM3Dj9+d45S7ywyJRwlQMcy3cz9Rrshu9Ve8wwDRwdHAAV69exhmmryePHsMBmZqwxRIW&#10;G9YbnMiS5DfVJOulyHSUzYSE5aYN2LbFDOfoSm0unMFFm3M4bXXckKLQcUgnq/RnvHJwVGmIujJF&#10;pyFXl+SKkzNTMw9XttqODqrfRuAiI1Z9ecIF+HghiCduCE9mbw86gyX5eLr9JG+1NYLJaloCzJ8h&#10;s+REVoGMMVxWPv4zbOQYTf8MOiIDbIz1e+ishI3B3fxIwVZCZyV4/go4v4WNBhhjyBiDxRgSy6Ld&#10;/7v6X8Hmr5yNBht9YTt0JrsQFZWIwe5eBZtvn+YVB+Siyz+9rYSNlmLJvp9u8liD0ecfnzQ/PYqe&#10;tlqMiqv5NovvI93cu4jFlga8vHoBgS6vCJN+DDv54Zs3HcrCAlpiCYsPjeiLDOK2Cs1xBAAm0JlC&#10;WPRXoy+crmOgkpDJR+HbP4DSZOBdFr5lRqElzAVfSunqorzxzvERBjyc0OX8CoMBHqh4ch/jDIL+&#10;l6/QweBHVweymAa9vGULPU+Ez4Th3EIz5r63o3v8PZo+1GKorx8dzc1I0ofjj3s2ePn4Dp7b38KT&#10;P67h4b1LsLtjg/u3qZsXcO+mDf64dREPbl/m/qt4ePcmHt27jUcP7uDpg3t4Shfy8okdHB2Ytji+&#10;wFN7O5UiSVq0YWn5Cfs/7OFOW+/lTovv9EZdQZKrS57uTnB3eU3IvIYH4SOgEaD48QQUtxLs76tg&#10;I+5G5O3uYpAReAQ2Xn8hY8D8DBkvg4wAsRpQjPevBhvpQNf0z6EjA/pWczq/hs5K2Lgz5RJp0FkJ&#10;HmP4GAPnV9D5S9j8bQdjBBEByN/R/79g041P0xN0FwbYfJaz/x/e/uRsJA9b7cbdcrVKbp8+zqkr&#10;TeP9PWiqKsNkfzv3fiVIZpn+vEN7aBhPcm+c2W1OB9HHtCkFiwHh+OLmjxlvX3xkIPa9dEDP82eY&#10;ZK7e5+yIbmcH9Dm9wEe28F89nTDv74L5QDd88nMBcgibTD0aH98Fmkoppkpd1UBqFOpeMlVqrmA6&#10;VMt9NXQ5seh67UgH1IX5pg+4esYaDk/t8WWyEx/7q/iP70ZjgR4zg90oKypEZ+cH1NeXwd/7GcL9&#10;n8LZ8QYcn1/B4z/O4MGt47h34yjBYkX4EET213j/POxtL+LJ/et4+dAWrwkX55eP4eb4Eu5vHOD0&#10;6hlc+ffIJem3fCwxILAxM12P9WvXETZ28HQTiHipK01y2drPh47DU8bdOC5f0hYtX9J2FRDRBTm/&#10;WXqOcCGg5DK4Hx2Kn8CC8vf9AY9fyUc5Go+f9vnxdZqMQbIaTP4KNr8GjkEabIyB8zN0fpVaGfR3&#10;YaPpd8BZ6XBWA86/go3xY23favD5lQQ0spX31gB0jfbbcovR6MffwEYuZ1/j/WWd5mPqyhnq7Gl1&#10;peISt7fPWeH22eO4yceP7J6gsWMauTXDiEivU7CJiUlWfTZfZqd4ohssh/xfxsn8yZUY3SQ1UiOF&#10;uZ2bm1cTIHt6+tDc3Ir62gakJiYhMT4BkeFRDJxABqY/fP1kgl4IAoNklGo4osLD1MS0z1MT+DjY&#10;h8/DPcDMGDLc3NHj7E/gNMLB+jTGqpjeVNXgvdNbpkhMW5p5sg/0Yj4yhHCowcfiRLS8fYlZuRzd&#10;14Zmp1fo8/Lica2Yz2T69KEVQxERKGfq0enth+Fwplg9HWiPjwV6u9ATzzSprYP5WTV60lOB4S6U&#10;eb7GeJZe/a2ej5/j9v5D/OwuqgUfQn1QGuiFr92tGGhsxOiHdnwe6ESU50u4PjoLJ/sTeHr/OOzv&#10;n4T9vRPUKYPunub2PF2MDRyf3MGbZ/fh8uoRPAlHbwJCzTwWEFC+dFo+nm8JAQY4/x7pKJZOYLmC&#10;JNCxf/CAjkQgwROf0PByc+LjtwSIE3y96FgUbDQZoCMSeIm05wQ2mgQ6yzKCyGpSUPETB2OQdN5q&#10;MnTiGsHjP5AxaFaTMWyMgWPsbjTo/AwbrR/H+P5qTuf3sNFczUrYGENnJXCMpUFHpPsVZDT9ad8K&#10;mPyV/tewuXz+vILNLeb+N08fxQ06nScPn6Gtdx4lTVOIyW6EbuM+6PWZGBsYwmBnO8aHB9A/PIIP&#10;/YMokOUxc/KQkpKGuLh4REREKUAYS1smUiRLR8oxcqw+IRGRYeGIiYhEVFgkgggXqRoplQf8AoLh&#10;6e2jgKPXx6O9vgFj3Z3Mo+ZIuUXoacE7inKlMwdJof5wdnnB030OPdJHk5fP9KgDo3kJQGclPrYU&#10;YK45Fx+r01HtzONq3oE0Q/PTp0BZHoFSh5nmEnyjWynydyOgPmBCT7D0danlITDRj9boMHwrLWSK&#10;Ngz+0czc5qBnOtVF1yIpmSNdx6srFwkjfj9OznRVHhj29MRIZTn6+jtR31LN768Rn5tz4Gt7EN72&#10;x/Do6jY8e0C43D+Dh7bUvbNMjS7C8dktuDrSkTg/JVBewsfNEX7ubxBANxLk5YpgOpNQnsihPHlD&#10;/dkyexI6BIfARq1/S9iYmciC6DqmaPaqg9edYPLnCRXgQ5fBYwP8CBGCypepjvTT/NQXs5QqaWmV&#10;SF6rSfp0RP6y5Qm8WsfwSv0ZMppWh8jf1WqAMdYPl/Pn1Gp1AK3ucH5oJXTE/Rj0n0BHczh/5XRE&#10;utUA8xMwVuzTgPFPJK/7X8HmyoULuMx06ubZk7h+6rCCzfNHL9E9/BXVnYsIS6mGbv0exMamoKX+&#10;PUIYLMEBfggiJGQh78CgMAUJkYAkjPsjI6PphOIUUNLTMyHjR5KTU5GWloHCwmK8f9+EAYJrZmoW&#10;EyOjmJuYwvdPBrckl8GlLtUon9OyrP6+Hox09+DT6Ait0jwzkw/KsYDQG37fgAsH9uFzD91Ecwu6&#10;PP2A9n7M+gaggw5mvCEbX4eYArVUArnJ+FqawbRI0qAWDEULmDIxHB+JHFdHTPL5kbhoFD17hua3&#10;zqh1fI0y57fIYMrSFhqE0bhYtHn58H0IKJmS8HkWReH+8HxwEzGP7DAYFIAJtzdATCD6ZNshncIf&#10;UdvUhImFAYxOVsLX2Qo+Dnvh/GgvHOyO4tH9c3B4Ygs3p2cI8H6L8EBPhAd58nt2R6CPC8KZHoYF&#10;CFS8uc+wDQ/0RSQ/Kzo0ADFh/tDHBCMuPAB+hNH+7ZY4uHMbrA4fxPmTx/n+d+Hi+IrpmgO86Wp8&#10;6VYignjS0dkE+bojiL+ndAaLVrvypO0TacdJf44oiArk45/h8bNWBUwA06FlERr/B1odQH+G0MoU&#10;SwPPnwGkuR3ZZ9A/hc5K8BjDZyV0RLpfQcYYFCv3iRxfOfwtae+xGmwEMBpwfgWbK6cM420ENGqr&#10;gWYJNtcv2HB7BtfP8tiTh3CV+549eYmBceB93xfo81ugsziEeH06xoYGkZuRgtbGelXFcnJmAfMy&#10;wO/zVwWKv3vT+m1+lX594ds1NbcjUZ+EovRs4NMndDc28Bn5nG/40tVC2PRjNC0dYa4uePXIHrP9&#10;fUx1BoCKRiCNzqOyjn8A7zdz20tHVEM4NBJITQTAUD9hw+3EKDBGp9Q7oa58fR0bx3Qnj5Xb+AyP&#10;437+jbPj05ihGmsaUFtSilBvb9y+dgmOf9xFOJ3DOFNARCRglEHVF+BCwLzHdFshFsa70dvchYFO&#10;cYJtyC4Lh3vQDSRkvoQ+yQnpyX5IS4pEsj4G+vhoJMSFU5HqfpI+FimJcUhM4HNxUoUgArGR4Urx&#10;MZFMPfk83VdiPJ0hgePw5A/Y2d7AmaOHcIcOSxoQ6Ys7sGMb3dIDGrhsPH5wF69fMB2jIwsP9OZ7&#10;BiMiRNYADvyhYD6mwggzkQBFJA2MJuk41mQAxkqAGGkZMmygjBSsloYwlmFO1T/ZysTQgMC/ITlO&#10;/VtXAQ8f+/HvE/kSOD4Eozeho0TnpvXpyEBAJU/ukzE4lIxIFq0GHE0abIyBYwydlbAxBs5K6Pwl&#10;bP5KqwHGWHKMvLcMkpLHAp0rly+q4d8ybuJPsNm0CVZL42xsCBuZkHn59CmlS7Klg5FSuzaU1Pa+&#10;edaGOo/bFyWlOgpr6+N4yz94dPwrevo+ITmjFhs2H0JiagYGh/vwRa3xIh01hnPy79zkUFkkq7dv&#10;AA10NbI4lqimth6t7W1obW1FC8HQ3tqGCbqc+bkFTPQOYqi2CXOVhEz/kHqfxVECYqEH7fpgfPHx&#10;BUIjMVxWDgemQ452j+Hv5IrYgDC1WJHUQLJ3cMDTZw44d9QK9mev4M3FO3h57hrsrC/gmb2sx3Ib&#10;9rft8ezuU9y7fovp4z2etHdhf+8ybp0/Cfub13DrwiVcPnMRNy7fxN3L1+F+7z4m01LwLSYC33zo&#10;cnyCMefsg+/6ZLqdJiyMdGNkogszHycwNNKPDoKufbAXjeODaJ4cRsf4CLqGh9R30dvbj36mon1L&#10;97u7e9HZ2Y0PHzrR1vZBzfmqqalbVnV1rVIVvzuRzHaXJUYdnj6C8+tX6qqSi5OjSoXkkvar509g&#10;/8c9tf8xgVNakIv3TCHlGEmNBGDRUYRVbATiCDg94aUn4EQJhF08QRdL+GmS46JjwhFFRyiKjArj&#10;NozbYKXwCMIqPAjhYbLchEHS3xYZFqrS5ajQCEQyRVYKjiTUIngsFW6QuGJNWgpuvG+lQqkQps3B&#10;EaFUOILCQxDMzwsKD6bzDlXbEG6D6UqDQ/lcsGHdYxmdLbPXBUT+wYRNCMWtbxCBE+gHHwLIh6BU&#10;EJJZ5ow1WWM6QOTlh0C65yBPAoxbPy9fwkiTjDY2yMvLsJ6NNnfKeP6UNhDQWDIocOXAwJWDAw2w&#10;+QVkVoJjVTEofqd/DBs6G7HQfxc210+fp6xxy8ZKwebcuRNwplvgOY/+wa9Iz3kPi23HkJqZg+HR&#10;AXz9SicgsDFkPfi2iqmR1Gd+4ZNagU8WM+/jCdUmA/aaW9XI386uHrVvWNZ3GRjBAtOmkY4edH7o&#10;QO/kODonx9DS+QFdBJG4GozRgXz+hjF9GjrdfTEbLf0pdDefx+hOCKK+PvSmZaHILwC53oFIYwq1&#10;yBP40/AIZvi5cuuLz0RnWALaQ2ORyx9cOn4hI6DH+fdM8I9ZpFny4/sGJAJeTJee8Jg6uqW+aYx3&#10;jWC0g5+zAHwIT0TJ89cY8fVHO1OSwTS6mgG6p4VBOqF2HtCCz3V1GPvQTLBWo2eoj5AewkdaRVks&#10;a254GnODU2rG93zXGIYJ1d/BpovflSZ5TtTR0aUk31deVjYigoOZSsUgOixMScokh/OkiuGJKArm&#10;CRMXGan2yy0yJAT62Fg6pjikpSarJS6ysjKQm5uN/Pxc5OXlqOUusrMz1X5RZma6UkZGmjpelJae&#10;hKTkeCQmxVKEFAGVQJcWnxCNeKajooR4qSMlildTMaSelKTXmqS2lLEk/RZFR8f+LcVEGRQdyb+f&#10;ioqIVooJN2wjwiOXpcAmACPsROFBYT8UGIowKjTAsExFYIAsxi4KhNQy96WTEvn4/yxZBsTXVzqi&#10;DfLx+SFjAP0Az4+Jm8bSIGQMHQN4DNAR6f4SMKsAxFivmU//Tv9r2Fw9ZU2dwU0bPkfYXLhwSq2b&#10;OsNzUAbk5hS2YutuK1WAbWxiGN++fWS48uT8ReYkKdDcx09qnWKpwtDDk6mtvQuNTF9a2zpVgTup&#10;OyXPDXT34+voNNMOpiyr3Ma/zxNchA1TNVS1od03Ahie5PHM8RZG8XmKkCnOxruwEHV1qD9HUi4S&#10;YXICn2VpCf4jP3Z1Yvb9e4JgDAtllfhEN4BBgoipWHFWIjrH+uHHlg99o+hLy0eYvQMGSirh4fRG&#10;tYpfPkMNBehr7YXd3T+QlpEMz0B3ZJSnYOxTJxY/MlWb5fv31uJTdjIGGZjDETH8vEH0NtSq5T+H&#10;hgYIG/57CZtPQzOYH5jCTP8EJvvH1TrIw0xJZQS1uBwNOhpcBDyaZIS1JoGRaHHuo6rokMgTWrax&#10;kREqRfFwcUYEW/PwEIIoTsASy5SNIOUtwM9XPVdAsIiKigpQWlqMiooytZCXbMvLS1FWVrK8Fckx&#10;sqqgLPIlktcV5GdTWcjPy0RuTjqyqazsNGRmpSKDSs9MQ2oWlZmBlIx0pWRCKzk9jcogrFJVf55U&#10;ExUlJib/JD1T6V9J0uzE2ESl5JhEAldvUKweCdyK4qIItOh4AikOUZEGRUbEEj4xVCwdVYxSWFgs&#10;gsOiEES3HBgWCX+CyY+g9iG8veRqKF2TR0QI3CKC4UI5RwTALZzAIYD8CR1NfmzwDPL/CUSrwefv&#10;OB8NOiLdqqBZBSq/0mqAMdb/GjZXTp6lpPQuHxM2NnQ4Hsw9mfUQLkB+yQfs2HdaFXQbnxrGdwJA&#10;wUYG2qxIpWRtmumZeYxPzGB4hGkEgdLdM4BBnugaYPr6h9X9v7otzs2qkcr49hlzA/08mYeBGZ75&#10;XYSITFHgzfutI9JCA1AcF4WhxjqUMMi/ff6I5y+fIJw2P45pweDgoLLyLTW1GOuRAYCyNo0XpiZH&#10;VCvs6PiSP7QrmloaVL+CdES7vXbid+6gjn3LHN6P6UZbdyeDMkxdjZOO2OnZIXyd4PuNfsCovxsm&#10;PFyxGByEBr4XCLqJ0hJ86e7CeGcH+gZ6mT4NKcc2ODqBgZFxtNOtNY8Oo5v/PmPIaIDRgLISLiJx&#10;PJpk4Xk/Bq+nmzv8afc9XGTAnRe8GbgBdDQBDPRoSVGCglFL0FaVV8BVOr95X0r9FhUVESAlBEwF&#10;3r17xzStmilalbqv7RPJqogi2SfLrsoEUlG5AKmsCGWlhSgtKUBxiVQ0JcSK8pFfmIfc/BxkFxiU&#10;RWUSTukF2WqbkZdFeKeriwia5CKCJrmwIFc5f6dEqT6akLosqcEuktrqUvZYCghGx+mVIqmIWLo+&#10;uqvwmHiDIuUKKrfh3Bcuk2Cp0GjDGjtUaEgEQoLpDkPCEBgahoDQYPiFLYmNlMH9GByQpp/hY4CO&#10;Bp4f0DGAZzXHI8DRpDkdkXI2fyuF+gVgBCK/k9MbR3W1SztWPueizQU18VL0V7CR2d8igc5F6tIZ&#10;Pj57AjbUxTOncMvaRjmbS6cP48qFYzhz5igCggLxiTDp7l1UzmbnfmuVRk3N0uqooXxCmh83GWsz&#10;v0AXMf9FLRcxMjpF2EwSOrMEzAR6+4bpcIbUPjlu+SawknRMtHSTZz8tztKdECgfCbav85gfHyBo&#10;CCgCbDYmHaDLCAjwRFFtEYbfNyLO3Rs58Xr1+qcODsgoKkZqXjHsnrxCUmoeunrHmNszReJNPiog&#10;OBK5fL6/vRvfCT9MzTCr+oDi6kp0TUyoaRgCxKZaOpaPC5ju7sZnppCYYjrH++DfiPfd6HLwAHzD&#10;sODghEGe7J/z+G/7MknH0oL+5hosDA9gZmBAVQ/tImhap0fRNjGGjrExdI6OopuOZoCORq7MSSol&#10;44/E0UiKtBI2mjSXo6VSskh6cmIS48RJLZAlyyk4vX6jqmvKvpioaFWtoaGuXi2iJXXJpa8nSZ+I&#10;lqbmZYiINLAIbDT91fN1TBnfvatQzkdckbgdbSuplqRl4o5KSqV+F10PVfGuFO+qy5GdKzXVs9TQ&#10;idzcfKZvBXzdUomdgiKmbFlqnzwnx0j9ddmngSiZsEnPzlFKYXwmZWRAn5qBhBSCJikVcUlJiEtM&#10;MWz1BE9iImLphqL0hA/jRRRFAIkiY+PVRNgYup240BjEBTMNDIpAYigdI4EU4x+KuIBwRHEb6hOA&#10;BLqhaDqgkKBQNbRDpF2VFWlDPYxB9FfOx9j9aM7HGDw/OZs/QcYIMP8UMpr+17CRDuLfwSYjtxG7&#10;DpxDWlYuRtk6G5zNEjB45i4ufMPC4jfMzn1ScBkdm1bbick5tZ2c+qjuC4QENAIm6dOR18xML+Ab&#10;P+fb4g8AyfynqakBzC/yxP4mKdYQITPI9CQMw36haOUPLWmUnNAL472kAlOwd60YlY5k3no+dNO1&#10;SKpHlhnWK8do1xQmRhZ5cvVhfHQRtRVN+Dz2hanWHNKiozBHkMjKdXq2rPH5xXDyD0Id077e1g/4&#10;1t+PT+1MlQZbmS71YrpYZoMHYOqNL+AZhS/uTMHyivgHiVubVpNEewf42pEeNHc2Y3x8XC04NkPo&#10;ThKW/UzxBqjZgXEs9o1jkKmkuBoBjXH6JCBZmToZw0YDjmw/EojyHnJSypKgspawrAonq/nJYzmB&#10;30k9rPJKNWteVFHxDrW19Wq/Jq3jWXU+L3VG/9Xz0uEvpXFqamqUQxKnJOVp6mqrkZeVyfQtWk1z&#10;cHj2GLfpyO/duAp72zuQUih5aeJCmAIyXRKQyLAIgYqkUwKU4uJS9TdpkudWKpXpWFJ6MpLSUpGS&#10;lkxxm5JEpSCVWwGxKhzIbRohk0noZBK0WYSQPB+ZHIOQlGiEJEUiNCEcIbFhCI0MQSjTJln2VFZO&#10;VIuaBRMgTKsCCW+/qCj4MF31DCFYpKM6lK9bKj8s0uBjPL7M2AH9DJ0f8PkzdHyV29Gk+wkuKwBj&#10;DJeVgBGIiIz3rab/185GrkbtPnierUceBoZ68emTpDBLVoQW4JPYAN6+8PixsTkMD09jhunO7OwX&#10;dX9yckH18Wq3+fnvzII+qa34I3n5gnqGt4VFfCJYZOIkj+QJ3oauyFDMxUaj/q0TMNBJ0W2MtADj&#10;PI4t2gevAEwmpuNLeyucntgjg4EnHZIfGlrgL0s68ObtJJ1wfigqr1G1vaX4V1sVgUMHJre3Lo4M&#10;rjBUFdfC38EXDbEyRYE5ZBvdTH8HP6sdY8UJKHN9gnF/T4y8fUt7FEZ308bnRvF5egQfp0Rj6G1p&#10;VqnYYP8A2jq7mDaN0d2NYmxgBGN0d4O9fRjo6sIwITFEePR0dC53/GrSOoRFv4KN5mwEUHKlSu5L&#10;OiZXLWS9YVmL+ObN22qx8vHxyWXQlBEMGmzq6hp+AogxRLQrYL97vpqqqK5BPR2SVB1t5PvK8qZS&#10;mibA1weOL14gwNMDAR4eiGJK9/jWLby2s4OT3UP4M5Zz4+kYmOLJSSb9E3KSyRgtDTbaGC2R3M/M&#10;zFZQEsiI48nPzUNaYgIy9PHIJFCyqVy6l4KkRBQlJaOUgClJSEQpnUtpLBUdh5KIOBSHR6OIqVIB&#10;QVEcG46iuFAUxYShICoEhRGhKAgPRS7jIZtw0RMQCcHS6a5XndvBMXEIiIuDZ3QkAvjvDw6P+vkK&#10;2dJVNE0rXc9Kt6PB5weAfu5wNu7b+QGb30BGA4UGD2Np+3+l/zPYWB1VC2kp2PALEdh09i3SllZh&#10;z6ELSM8pQM9gNzMbWQDc0FnDDMewpRZIDBk3s0h6DA1NYXBwUgFHIPSZkv3ibESfmIlp3T3iQTRf&#10;I0uNzo7xBP/EN5aTinayO4hOpqsen0ZreQQBs0gXEO4H8Ef+6h+G8jfOPOHH4f7kIcry01FZXYx7&#10;9veYi4er95RL6k11jfDhDyfrKE9+/Ah9SqpKLzJo88WthUeEobqqnoFcpP4t/UOTarQ0Fj+hmy3Y&#10;PANw3t8Hn4J9MB0bDPTSRc0O4MtEB6Y/DmB8sg+jje+xILO565rxeXCcT09iZtTg9HqHxtDW1asG&#10;M9YVl6M4MwuJGYmISUlAK2HTLvD40IMPBEZnR6+6Wtfd1Y8ugqS9rUtdydO2Uv5YO14kS3L0dvTh&#10;Q2u3WprD28sPfzywh93Dx3j0+DmuXL3JFLZfAaqtrU2lTtJf84FQlP6b6neEhlS04N+vqba6Qam+&#10;itvKOqW6d/XLkv2ihiruZ4pUUZCLJqagGcl61FRWwOH5Mzg+f44QOVkIv3BfXxTyxHd9/ASBjk7w&#10;f/4SYY5vFASSYmIJlhSkJzPVCQ1BhLc3EgMDUBQdg+qEBLSlpaMlJRmNBEldfAIqeXxJZCQKCYIC&#10;Oo80Nzekvn0DPdPnKDY2wffuwffaVXjS3XlYW8OVse16/CScD5/Am/0H8WrnPrzcsh3PLLbh5QYL&#10;eJpvhbfZFnhv3A4vsx3wMN8FT4vd3LcT3ua74bjGEr4nLqLQMxhlkanIjkpGMhUWEInYGD3CCa5w&#10;udK1yuV70Uq38zNwfridnx3Pj34erUNZ9JcdxCthowHk70rWcBXAaK+TzmKbC+dU57AsJ6BAszSC&#10;WIanb7OwUONsZPEsm+PHYXPSIAGOjcjqGGzOHMcFyua0LKplozqJZWLmjYtncPTIftUZNj0H9A0D&#10;iel12H3IhilGlrqM+21Ff80XAQyNzkcCZIYp1czHr5id/4aP3LnAfZ8+f1daJGQW5g0DANUEyyVz&#10;pM3mnJ1awChbf7V/cBhttMHoaMX3AaYvI9RkD/qTotHh7YFFWtpuBquszBfq6o4qniz6SD2Z1A59&#10;eDzu3riLqtpGVNU3IiIyDhV5ZYh0C0BjeinK9LmIC4uFC1vRsoZGBPpH0P5X4w6/42F8QkRqtBrJ&#10;i8Y6DPLHnvb2wxi3E2l6/oHDmGqv5x9LRzRN9zU4gv4Avq8rgdfXhY8N1eh7X4OW5ga2eOF46uDI&#10;396NJ95bODx0xGNbe7ywe4a3POHe8Le0Pn8Od/94qP7+zp5B9A2Ooad/BB3dA2ghVFoJk2ZC5ldq&#10;ayWcmgip+g50NDL1au7hCZCIy5dv4+49Ozy4/xDWZy6gh5DqamhAV1Ul+itL0ZGXhUlux8qKMELg&#10;DNPlDNH5DNL1DBSXob+oFAMFJUqjJdxHN9iVlo3mhGTU0hlUBEegjM6ugidHhacT6gOckeRoj7g3&#10;TxHt+gbhnm7wc3dTV8XkUnMioZJOh+H92gneLxwQ68KUlWpOT0dGAp1GThomW5tQERIEx7074bRx&#10;HbwZ0+FU1mYz5FpQbESzt2xCxlZLpGzfBv3O7dDv3oGknTuQwvvJO0TbkMitfuc2xFNxu7YievsW&#10;RO7YjPBtmxC2zRxBlmYI2LIeAZvWw2/TBviamcPTzBIvdBZ4tn4b7C23w3nXLvjyXIozWYfItevg&#10;v20H8hgHydF6REcmIzw2Bf6EoZ+sE63WiBbYRCKMsFFjf/g3a5JzSRQkoKFk+o005sawkUvrIr8l&#10;2Pgy3kTSQHpJ/w3lSXfzcxq1CmT+z2GzyUw5G4HNhWMEy1/A5prVBVw+cUatb3Pd5jSOHN6nvpSp&#10;WTbgQ9+RltOEPYcvIjEzBx08oeZUivPj9mfYMIUiVIxhI5fCBTafPxE6i59/GjmsjdP5Pk6PIy/g&#10;bXKoC7OyXq+suDcxji5XD8x7BmD0rTu6vTz4D2smaBow8KES+uQ4vO9oQ1NPB9zkyhFdSFpRHgJj&#10;IuATGkjnMaf6EZKZryt7zxQxITMVxW0NcPJ2QyVPvDi+LkMfCT83R8R5ExwdTNNo0/v4Y6OToJvu&#10;w+RoDabn+bkfmco1v8NCQDC++4ei1dNTja353taEttJ8DPLf0dja8v+V9yYgVa1/+7cHIuJAHYiI&#10;w+EEJyJOHDpwioKioigqiqJD0UQDRgOGNGdYkjYYlmTO40a38zyPOItDEpWSEaaooKKioGgkEUXX&#10;e133dtnOX3V+z/95nvd5/u+74epee621h9zr/qzr+70n7DvmCi9fhhJed/kbLaTrnM/fZz62rd+O&#10;U8e1zth5s4j/1m27zLSoLa3tdDSvjZ4KNISJpKlSv6eGx62ob6aaWvDkyUukJGfzd90Ht8OncfWo&#10;O1xX74Lt6m3En/OC7Yg74nafQN7h8yjc54bS/a4sd6Fw/9bP2rvlX1Tw92bk7dmInF3rkU/3W7hn&#10;E4r/5v4Du2DfuQ0B69YhjE5CDuJ9RTV8jroi2PsWoh8GIYohSFxUDJIYetxjKOzLuvHI+waCvK6h&#10;PCkeFZkFqMoqQV/tU7xteIYLK9fj2vKVuLdmPe7TicTt2YP4vfuQeuQ4MgjmnEtXUHDdG8U+vijh&#10;37easK+mE6qhA64NDUI9Q6DGyDA8jo5Aky0SbakJaE2Nx9NkO5p4rdTb5ZgiUGELQyVDqKqwIBQR&#10;ipVRcXRTNuTwNeVhgfBfsQz3WZ8CZs/BPcImU7DhDc0eRgcWlYiISBtCwgmZcMLGkhNwvgYdCzbT&#10;wJmCzvdgo7yNBRwXZ8A4Q8YCy/8kbP4dZ3Ng8y4DGw1fEGzWrP7T/DHU9eVl50ckptdj2ao9SM0t&#10;QHtPB0bfOpqdrce/A5uBwVHjaj7xvImJqSSP0+NZVwfeDAya7aHGJoZNBE1nJ1pZoZFVjGee3nhN&#10;y4yeNgKpAwOt5UD3U+ApXUYzYTAwwgs3Ee96GfoMa4jBED4xFDGxWstrgCFGX0kFxpqa8bGLoZge&#10;o/wPvmXspyELrc94TjNGaNORX4hu2nrT6Y8O5gOhhO5X/OLDeM8LdjQ0EF2+PvgY9QitGrTZRgCN&#10;9KIqPxMjgz3oG+7HmUsX4cHKdpbOxuu2P36iHRdw5s1ZhEN/u+Lc2Su4eMEDu3bvxa+LlqK+oZmQ&#10;YSjUolDqpemPZG1r2Ma31ND8DFX1j1H3tIXlEzTx/1lUWInNawm0A6dw+ehZnN9xDIFnr+PRsfOI&#10;PHYBcQfdkX78IjIOuaP45CVkup5B1ik35LqdQ8nFq6i+dgP1N33QfNsXz3z98IIXvNTGi/8VK0Rn&#10;cAj6IyIxaovFmD0eH7Ly0R+fiqGMXDy3p+B5ajbun7/CsPYqbA+DYQtQK06QyX3cu3IZvmfd4Ofu&#10;Bn/3MyiKiUaqPQ1JKQVobe2ElrxVT12N8I8JDSagoo0S4wgrhmgpaclIyc1BemERMsoqkUNHlp2Z&#10;h7yMHOSmZyM7LQtZqZnISMtEOp24aU5Py0BSWrrp02NPSTEtVY5WqnjY7HGmZ7R6SqvVKtKewNDW&#10;jkx7DPz3MAT76Uf4zp6N23Q7qfcemFaphLBEJBA2sWq5ioowq2CERzCUmgEcZ+hY4JnpcAx0/gk2&#10;TsniadhYUJkJlv8bYLN3w1bs2+pYacGCzQCZItjYEiqw5K+dyCoqRS8r0tuPU4maqce/Axs1Iws2&#10;eqjlxPmhd+t/63BLH1514G1FPWr9A9FwLwD9tngMJafQ4XSYHMlwVxM+jL9m/B+GnAA/jOTmopHn&#10;orqRQGDMRxiij8Dp70Xdo1B0M6QYj0vHE39WEF6MJnnUy/M0BQSh9yw0nJXIH895cQ+wYnQ8CKFj&#10;IvTaNb0ov/wwv+urAbRGJKH7dhhGvR/h3YNQTEaEE4hVtGUE1/sBPHvegLZXLWYC9uz8PLoZb3jf&#10;9cMlDy9cvKJlP/zhccUbF897QsvWHjzgSh3D70v/4u83B8lJ6WZ+ZWu+ZeWP9Ly+7jGaGunavqPa&#10;qkY8oaupqWwgL1tRWdmIVav4uzKUdD3pjg28kWQTCA0MKZ82NKC+vAT1ZYV4VlOBJ1UVeF5NR1bV&#10;jOaKJjSW83hpHapLalBVXI2K4ipy+JUJ15oan5lJ57UKRnlVvZGW1inJy8Pr509RzN9C2wU5uWiq&#10;q4frkaMMF6/DxooV+ygQaXQ4YdevI+TCRYScdUfIyVOoYcW0+QUhOz4TAXf9EfmIbpR/NztBlpOV&#10;jbQ09WrORRaVmZWHNIIlNaOQ0CmiipGaUoT83Ark55SaZZazMgsJmkLuz0FKUi6SkrKQnl6I5LRc&#10;JKbkIj4pk4BJR4w9GVG2ZETw+lKzdwbDxkh+h/CETIQROnEMgSNdXeG36Dfc4e/j88sSpNBFJTGE&#10;jA+PR3w0zzE9nqMQERVJlxP9GThOIdW/A5x/CzZT+kfY/JMEk+/Jm9ZT+SALPhZsBBoBxhk2ShCb&#10;Cc9XrTCg2bl2LfZsJFykKejs2axVMNdjF7Vny0YDG+VsBBut+60wSn+4MdazlleTJoz6c+1eZDKW&#10;7+zv/pcwSlGQ5iIWS0bfMmRiuCRNKGTiPq14KWczOvLGEUo5Ddr8pCbv0UlH3oZketvVjbevFDrR&#10;bbyhOxnrxacPg3gz2I4JxvToUT8XVvDnbZgc6sU4HQXjG6OJiT609jxD1xiBA7onAYzQwSDhMTxE&#10;ysk5CXjv8O4DSfqBceLHYQy+ldPh9+XrBzra+bn8+HZ+Jg+/7pxAz9An9Ix8RO/QhGlZ6ukn9MY7&#10;Mfqe5btO9I11o6axGu3tL/GqtYV/6604e+QkTu47jh1r1DP7MN3MMQOZefMW8ff6CbPnzGc5D3N/&#10;XMhyllnAzMvrpunQpRYIJRCVVFTLjEpdvOrKr16zultnZmpIAe/oOfmoLKokIGpRV05IE9TFBZX4&#10;4481BjaHXN2wfsceRCUmo6SpCSWPG1D2pA7FzVUofVKF4oYyVDVWobqhZlqV9dVGZfVVDvH/Vtrk&#10;UBHPtVTQWInChkrkVZSjqLoKeeVlyCwqREFlBV9Xh3TCJyQ8zEzYrmZvtUophLrqehRXjh6A5/FD&#10;8L/ugduenvC7e8csTGen01DfG3UIzCnMRTbD4Ww6mexs/n+zcpGfkY+CtHwUpuajKIWflZJHN5OL&#10;jPQcKhfpadlUDtJ4Y0mjw0ql07HKlFQp05TJKRkUt5MzkJ7Az0vJR3JcDqIjkxlupyOfIVUaQe3/&#10;4wKELVxCh7MICd53jbMRaKIiYxHKG0603Ybw6ChEMky0gDMTOv8IG6f8zTRwpqAjCTiW/hE2FiS+&#10;Ka/r39X/e7DZSNhoAfovYZOU0YC/1u0zsOlmpZ7pbP4JNiOjb8widL09g+jpHvgijBrvIgAEmv63&#10;GO0fxMDYEAYnhzEw2ofBgW7Ty3d4YhCvutrwZoTn8n0wwNe39eNNzyieNT1FC++q6Tlp6BzpQXJx&#10;JmpfNaOqtQFPXz41bqP16WO8bmuhY6hAaXkRWjta0T3Rj6bO58iqK0be00q8GOxCc2Wtw2a9nMSb&#10;BoZiNDe1pW0YI7Mmxokplur283HoHSb5fxoaH0b/WD8qqyvQ096Odz39uOV2Ae5b9sBj5xFc3X4I&#10;3kfdcG7PUZzZexTH9h5yTEI+aw5c5mgN6DlmqVb9bpqH+Jy7O39bLRB3E76EjkYXa6UBs0IkpaVq&#10;oxi+2BnqpaWk8o6eh9LiEhTkFaKooJSQKUd5CSFRUIVVf6zDkX0ncHTvCezatAehD8PRWNVEINWh&#10;mc6kniHI46pq1FdWoq622nTMq6mpMaqupaupqZ7WzOflBIulSkqOSS1XasWSI1MTu/rLFJeWoJbQ&#10;KSwrQklVGWqbCUQ6wNpn9ah8XI38ygJkl+aguLYUBVVF3M5FWgFDn7xMpOVnIZuwyS3ONz2P1QtZ&#10;zdx5dDv5BG1hBkWA5GVkIZUgSsrJRmJ21rQSsjKnFZ+ZYWRXnx9L6QypKIVWWfHJyCVg0mMzkRiV&#10;htTYFJRHx6Ho7AUEzV2IsHm/wPenxYi67ImUyDgDG/VKDrURKvZoRDAUFGy+ChxqpsP5JnCc8jfO&#10;wPmPwWYGPGbqa27GWf/TsFFr1MoNB0wY1TPUR7iIDp8f/wQbDV8QcAb6RwiQUUxOvjez9o2MjOHN&#10;OMExxvN7RtDfN8yo5Q3G378nU0ZZyUfxkef10e2ol23/5CR63k4aHrxXv51efmj/J3S96sHQ0AiG&#10;uulelBManMDbCUfHngkNBtXYKz14em5MogNuPK9v4g3ahvox9P4N76T5jnP4GHk9iInRD4TXW9Tz&#10;vetedKG3n+838Akf29/gY8cEHRedDsPBp6/bzbzMPXXNGCitx/1DZ+C1ZjcuLFiJ22v/xtW/tsBj&#10;+z6479qLPevXm99Hcw9Ni8+1KuSObdvhdvoMLpw7b3r/CjaWtJyJoKNF8DWtgsAj6MTa5HTsvIvz&#10;Dp2RifSMHBQWlaGUIdDqFRtNbmgvgbdr017c8fRFU8Vj1BRVs2xAJeHUWFGNOgJWa6OX1jShjKHo&#10;tBiSSRU6l2GZkbanVEEX5ZBjZVJNoFaQX+Lo5FfLMKu0AiUFhSgrKkYloSNpDFZxcTHfs8J0Aiws&#10;pRPKyiE0C1CYU4Ci7CIU5xSjNLvYtB5W5JaiKrcMJQyNLBVn5Jnligv0Ork7hVo5DJnofpIZaiUT&#10;Oql0QClZdDGZ3M9SPYuTMpS3yTS5G5WCTGIq3U1qihlMqlHuCYmpiE9INX/TkjgbKljnAhf8jKAf&#10;5+Pegt/gf+Is0qPsBFIK4uNS6WrsCLdFMgyzIUoDRykLOF9AxymsmgkcCzoCjrPLcQ6r/kOwmQmP&#10;/6j+u2Gzd8sO7N3sgM2+7RuwnrDRQDXWNTxrf4+4lGqs3nSItrYU/SPWcIXPoZAzbMbefAkbpUjU&#10;0qLWqDGGSx/4XEni7q5+dHfqvQi0gX50jo7i/TArNF3DG/U6HhxG75txjHz65BjYSYC8fPIaLU87&#10;8PhZJ6obXxIQ9ea9Wtp6eLGXoDCzBP1tvaYZuCC3BE3PXqLx+SuU8G4+1D+Bx8UN6GvqQkVaGZ7U&#10;tuJpey+aX3biWcMztDQ8QV19o+lc2D0+ioF3b81k7t39QybfNDAyTpC+d+Sm+M9g3yi6n3eiq74V&#10;A02tjLf6EXTWAxeXb4LH75twf+sR+G4+gIeEz026mqsHj0zDZrb6Rmnqzvlz4TLL8btt3rgJrkeP&#10;4fTJU7h25apjXe6b3vz9vcy8KQLOI8bwWjspjLAJCQpGMC9GwScpmZUkOYVlOnIKWFnLqrFi9SaG&#10;Zsexedteo/OXb6CcQMmjoymtrUcGw51COpoShUt0M+XVNaZznqSpP8qdeg1XEUpSdRnDLam0clrl&#10;5ZV0JnXIpzMqpIrpgkqqGHpxv16jfjh1xZVopOMqSc1BTU4ZmgqrUZNdiqaCGhSmFyArvxTphGRW&#10;cRWyeV52URUy8suRQugkETDpdGxpvPaSC4uQUFSE+OJCxJbkwVaaB3txHtKyGUoxvLKUlZ5npPBK&#10;ykzJdigpa1oZiZlGqcmETkYiwhOiYUujY0lLYcgZi/wkG4q8b8D/t0UImPMT/BYsxsP9R1EYHovU&#10;yHikxKchzh7PECoG0Qxvpajo2Cng2KZgEzPlcDTQU8CJmgJOhIFNcEi4KQODJAEndMrhaAlmASfI&#10;AOf+Aws4AXC54Xkdku5IRjccY1KmNWOfLiBLssyCyfck96NmdS3DIfhoIOaO7VsdcNHFStCYtYQs&#10;2CxYgI0rVppm7x1r1mD3hnWfRejs3rQWu7esw05qx9YN2LVtK8GzCfs2r6XLWYONf/5hFntn/UTd&#10;q3cIS67E6h3HkJ9XjL72NpJFvW4dzsF6TBII6hH8geU7smiMbmWE8NC61xPjH6HFEUaH6EroGEb7&#10;32Ckj2/Oc9+O8uR3nzDcP2CW9NUEVVrGZYjA0WjrwYExOp4xjMv9MIKqrW1BU2M799Nf8fV9fW81&#10;Oyff+z0+8PyOjiGMjpIIfPTx8153j6GL57R3TjCU475+MKwa4V33GSb4vLv9HZ4TYEp+vm7vQVdn&#10;vxlCMTH+HgO9I5hUf6GhNzyvF/0M+SbHSEtCeHJkEk/qnuL1Yw3EHEeNPQO3Tl/GDdez8HR1x/VT&#10;7jix+yBO7zuMCyfP4sJpN2xYtc6sXa1F6OfM/ZE3iVn4cZ5jEfvff/8dbm5uRu4Mp65evcrf27Eg&#10;miZg0qRMWjDtwYMHePjwITQXS1BQENSNXt3pNXVDUmKakRa7271rH93SfoZnhM3GPXzfi6ipfkx3&#10;QddQSoDQgWj8kVRKgAhQZeUEDlVeQbfDcEiqVCKYz78n63V6D6mE7++souKKaRUWlU+roLDMKJcu&#10;S8rhDcNSNq+1mcrKLTLKzCn8UlkMtaaUQddjKT0j1yg1TTmb7KmcjUPK1zjEECshxYw8j9eo86RE&#10;2KlUuw3F/NteW7wMD+Yugp/Lj7Dt2IOnocHIYfhks8UQLHF0QXQ40fGEjd08lyKjYgkbG0HjUBhv&#10;3NMjywmcENat4BABxyEHbMIImzCCRsChAkIImmCjB/6PpvW/DzZ0NhtX/vVfDptCXhADmopTyQvV&#10;uBkPDUkYGnproKOew8PcFjAECgMc2gYBp697BB+mWKUKrKV8P06+Iyw+4uP7T2hrbScAXpjVMOtq&#10;H+NlWzfLJ7zLNqOm5jletPajtaUPaRmlBmKdr0cwPDCJyvImfv4HDI18wuMnnaCZoqt5aprwyypb&#10;kZVdj86uj7DHFaG+uhOvnr9B58u36GgfNIDR57W2MCzq6DUtZ/oeWsNqbJCuZoDf+c1HA0Q91Enu&#10;cW0j+l8yxHrSjkMbdsPD9Rw83S7DddcheJy6YBap275GK1jsw42rN/D7omVmHWstGqd8jSUtQLdk&#10;yRKcPn3aSLC5fPkyNEubNXOboHPnjmMKSkFHEzoJOgF0NtoWfORGbbzokxLTsX/fEWzid9qyaQ82&#10;rt+Fw4dOmPAqP4+AYQXXkAWNOxJsiksU1lQaMMyEjjNMvicLNP9dsLFA898BG4VPGtBpprpITqJL&#10;TDKwKSHEPZf+Dv+fFsP/h58QvGYDnoQEITM63AyHibHZWSYjJibBbH8NOJKBjSUn4FjQCQoO/yZw&#10;JH//wGn9fx42oUkVWLPzOEp4sQx3d9CRjDIWUuaE1mLGQ0MRFDZpUOb42DtMvv1kSukNXYHCj7fj&#10;jtfJJQx0D9LdvMGr1hdmdr7a6jq0M7Qp4AXW9qIDtbT+Gen5pqPawMA71Ne/4PdoxKuXQ+jsnuCd&#10;JdsMrExOpHXOLOe55aiqeYHOnvcoLH+GyroORMXmIzCMsXhCOUpLX+JZ8xhys56g+zUYFrTR7j82&#10;QwCqeRdXT+T2V12mIlYw5BimHdJ8MZPjE0aa9kLLD7e3PsNwb69Jaru5uuH0sTM4tOcovD29sWXN&#10;dm4fhucVLyz55Xfs3XkQW9Zv4++jZLAWw59R/jAbixcvxsmTJ43kbi5evMjfnb83gSPQaBpJwUbr&#10;TWvtaQFGoBFkJIEnlBdujO62cUk4fuwUVvy5Eev4Xdav3YFtW/cgh2FJAUOWPFZYjajW/9GIIYwq&#10;v2BgQUdyBsj3NBM4zqCR/itg4wyc/2rYCDQKRU2ZkmwGdGqsVWlYGDx/X4ZHPy9D4NxfcI8uR7BJ&#10;DQ9BXJxtavoKxxQWkgUcCzoCjvSFw3ECjrPLEXAs6Ag4ztDxfxg0rf/fwKaUF+KIBkl+ZNzycRwf&#10;Pk0a3DCw+OKh0d1jdARWGKSQRBoeGEevWp+mHkrsjg9NEDj9rPgdeM9YTM5Gj8H+EQKli3fhctQz&#10;XOnsGDDOprS00fQ4Li5qgD0+By/bh5GZWUpX8orOqwE1te1ofTmOitoO5BW3ICKmEIWlr1Fc3s2L&#10;8TkviHJeGGWoLOtiPN/Mz/2AupoWurAJ9BB8YwSlHkpeDw0MG9iMDBCIgoyWHZ6cwNPGWrxqIaza&#10;X6AgJxsLF/yGhQuXMRRagz/+WEdwrMTa1dvwy8I/TAizbMlqzHJZYDr0qVRP4kXzl2HpL3/xuZbI&#10;nYVFixbhxIkTRoLNhQsXzGz6Ao4VRjmDxgqjgoODERWl5vFgMxlULC/6uNhEnGYY9zs/d9WKzea7&#10;rFu7FelpeVNriuebgYwaCa7R2QWFpUaCTlFx+ZTTqSAoBJ5KAkTg+bbKygUcgcbx3HqdJb2nJQfY&#10;HNJn5hURNIUEDJVdQKhMKSufYJmhzDyChcrILfhC6n9jKSMzd1pKmEtq9nY0favZ2yFH07dDFmyM&#10;CBpN6pUeH2dgc33ZHwj6dTlC5v8G7/m/oDk4EEmhgbzJxVIOV2OLpQgayQEcuRvlbwQbh7txhFWC&#10;jcIpJY0FG7VUCTbK3Qg2ShpbDkegobOhHLkbh1z+ESb/pK8AxlnOCWc9F2w2b9rgAA3hMmfOLEeS&#10;mJo76wczEHP9X8sdoCFwdq1f+1kEzq6Na7Bz0xrsIFy2byGQtmwmeDbi742rcXDLWqz9fQkieOG2&#10;93/CK5qYiLQa7D52wdz1tUjc5BCBY0Z+M5j69K/uRg8lhhWKSOpboybvgb5hvFOGlTxRXubt6CTe&#10;jExgqHcQ48MjGBsZ53GCia5IGugfRV/vMLo6B9HdNYSeHrkpoKL8CVqe9+J5qyOUUkhVU/0C7a/f&#10;MGxqxZMWlhVdiI7jxV81iIycdt6tnqGotB/RNiU/+wiwEeRlt9JJdeH5k1709TBUGv7AzxznZ6pP&#10;EEPAyU8mtBtTHyFCZ2xoEE+b6gmap/zOnejteGmWwl27bhNWr9uKVWu3UVu4vR3r1m3D+vU7sWHD&#10;DqxZpSEgW7CBDmMjj21Zt4vagc1reZznCzb6/QQV5WTkWKy8jMrIyEhThvHi1zHlaNRrVYrX/Cwx&#10;MWbKzWjeReVskpMy4H72onE2go2czcoVG5CZUUB3w8qanoPiYsKFrkZ9dfILSows6FjgsTQTHjNl&#10;welb+h5spH8HNs6gSc/JN0lho6zPcHEGjGT62jjJAo4FGSXUJQs2ySlpjpxNYgKykuLRZLfDb/MW&#10;k7MJ/mmRgU2t/wOkhAWbgaOCTVQUQyk5nFi6G8kJOBZ0/j8LGy29+h+FzfbNm7i9AXs2rDLOZs3S&#10;xbxLRuFV30e8HAHCUqqwctsRVnq1Hsl5vMNAZysKi/PMs5m4cXgTR6vTOKExNDjmaPImdPTo6lDl&#10;HmRl7UNfZ6/J17wZHTPN1X09/Rinu+jvHTJuSC1YShBrGouOjhH09ip5CxNGCTa9/e/4/kC/Rihw&#10;/7MWuic+zy/pRmX9W9Q9/kQBVfXvkFPQSyfEc57BzH+laY2t0Q3j6ktDsA4NEIxd49QoQ743GBl8&#10;a3I240NjJnmtcE/h0yAdnpak3bNzB44fdcXRIydw+JArDh08bspjR0/ixPEzOMUQ6+SU9Nz12Gm4&#10;HjmJ4zzn6IHjOHTgKH+7WZg3b56Bh1yK5mHJzMw0UzUkJiaaXrTp6awY3K+Z8bStsV7JyZqYKpch&#10;kSacKjAJfDU/yw36ePs6wqepBPFff64zzkZhlJyNQKO+MHI3jkrvCGmsEMc59FFo9Z+R83v9n4ZR&#10;ziFURjaBw/+DpB7FXwudpDRC1ZJzKGWFUEnJDuAoQZyS6oCOYKOcjcKoegI8bP8BA5vQBYsNbIrv&#10;3EJ6ZBgSEuxmJkCFUcrbGHdjHM7Xw6nPwPkyYSzNzN/MDKesRLH0f72zEWy2b1qPPetXQku5rF7y&#10;mwmjXvZ+QBsNjHdAgoGEHuP9PcbZfJwYQFVNOWofN2KcsJj8+MlMiPX+g5qqHVJ/Gq2AqT411hAF&#10;5WVGhx0hSnd7F3J4xynKy0d+dg5yeafKTM9CHi+ofF5YpSVVKC+rMa0oPd3D6O+fNO6m4/WoSRIL&#10;NF09b9DZ/RaPm3vx4uUbND0dQwtBkpTWgpLKCTQ+1bxWIwynnqCgeBTZ+T2orBxDdfUIamuGGZp1&#10;Y6DH0ULVWNuNlqdDBNB7DNHVDfd/oN5jkhCaHP2IxpomtD17YSa7et7UjN8W/IzdW7dj15Yd2LN9&#10;N/bt3IcDe6jdB7Bnxx66xV3YtnErfp73C36aPY/hk2PtbSWI1blv8aLf8ecfGq7g6L5gJX63bNnC&#10;sGwh9uzZw4vXxgs7AXFxcQY8AowmqNI+AUagMb1rcxgWsZKqpUmweXA/AKtXbsHO7Qewfes+LP9j&#10;jenCX1JcaaAk0OTm5jsSxcZpfAkZZ1jMzMHMlDNM/kn/U7CxgPM12NgJDY2fUmtUPF2NmSPZFoUa&#10;OsZEhrT+81gffl4KnwW/It3TA9m2SJMgFlzUGvVPsHHO33wBnG/kb2Ymja1EsfQ/DpsfCRuV07D5&#10;+WcDm+1r1xAu67Fz/TpqrZFgs3MjNQWbHZvXY9umjawUhBBhs4f7tc5QWGiUWaSOBgJRqTXw8Y8w&#10;sFCG5u2wuve/YaUtRzcthRqa373/aGBjPQx4uE8Pa4S3QpLx0QkDGy1OJ8kxDPXRzTCM6u8dMJ38&#10;FG4pmazZ9sZGFVbRtQx9NKFTb887gmYYT5/04dnzQbxoG8XjpwJfBxqaR2jJ21BQ2oO65o/GzRRW&#10;jiO/bBxF5WOITXiOuIQnCI+q5EX7Ajm5L3iBPkNt5SCK8l+hILcV1Qy/mpv68ezJIDrb6WgImonR&#10;Twy1XhE0rzA6MGaS2tcueeDeLV8zAfqpw3Qyew9hz5ad2LRyHf5c8gcWL1yEX+YtxMK5C/h7/IZf&#10;eVdc8ON8zP1BiWH9Xg7NcpltQDN79myTAD537hy0vpDCJeVrVq5ciWvXrpmczO7du01OR83kCre0&#10;TzBSCBUXZzfDGASSTFY0wWbZ76tMYnjnjn34Y9lqE14JRmpVVIJYIZQm0FLrlEKc4iIBodwASeGP&#10;SoVJgv63S76fE0C+pv9O2FiQ0f/ZARtChdua6C2FgNHskiodYRRFyKQmqX9NBtISpXQkxCaawZsJ&#10;dk2wHm9Wj0iIDEcVXWbmZQ/4zV+CsEV/4fb835B68TJKYqIRHx0JO8OkxPgUJBMqyQynkqI1N08c&#10;7AydYqPiYOO2QltpJnAiwgmdME26/nXgODuc6dYpyuWrAHHWTe//lJxBpudXL18xncBm/+CAzI+8&#10;YOfybqlBmNKi+QuxbsUqbKWr2UR3s3XD2i+0baND2zetM9q2ZpVJGKuT35bN6/DzL4sRG5+N1lfA&#10;85dAUEQetu07gUZNtYC3DJvGCJMJE+58msoOfyRXzBw1Tg+NgRodHZ8eCyWHozWhNMVEY+Pj6ebX&#10;xto61FfXoCi30Izara6oZ+WvMHmUro5R9HW/Q1vLMBrre1BfS9UMoLaqD1WV/aiqHkAKgZGa/QJZ&#10;Ba9RUNaL8lq6luYJNLW8x5O2jyivG0TNY7qZplGU1vSiqnEIz1591GIKeMUw6nkrnc0LR/mC/+fW&#10;Fx9YTqC1bQCtL7sxPvHOTH2paTvlyDLTchEUEGYSvY4E7zz8OGs+5s/9BfPmLORzAcUh7Z87ewHm&#10;/PATz537xTGH+LvNUukCd7ezpqHB+o31e9/2uYUfZ8/Bnl27seCn+WZIw949f9O1rML+vftw+OAh&#10;E8a5Hj+Bo4eP4dSJ0zjr5o6D+w/ROS3hdbIFu3bsNlDTUiZpKQwX4pPMmKrC/CKzOkE2K6aksUeS&#10;HKazdJ6kYRGSevzq9ZKApVYgzedsOlY6wUUgyRfYuP97yiVMvie9t7OyCJtpETAa9a3vr/FiZi7i&#10;qeEK9qwMo4RMOhj1IFaYFBuPTHsKSunyMsLjEHrtFpI97yDLyxcpN28jlsbBfvMGMhgiZ9/wRDqd&#10;zaPfV8D/x18QvGAZUgnuQvfzSOUNP/SSG4IuuCH+0jXY3T0Q6XYRYec9YPfxRXpwGFIjYxAbFo4Y&#10;JYlj6GaiKW6HEUSaZD2UwDGTqzuFVV9zOFY4Jf0vgM0PhM2sb8Jmy/rPcgBH5Zpp6BjHQ5ezbeNq&#10;bGKIpSkP7El5ZhGDJ60f4ReQgr3H3c2gvI6BVgyOy9nMbINyPORiBB4BRnBRGKWHADM8PGr2aXLv&#10;vr4BE2ap1Wdi2NGPRa1RSiCPj0waiClXY5K2fZN0Np9MbqanexJ9vR9Z6YGOzvdoah5CbeMwqhtG&#10;6GRGUFk3hIraIZQTSGXV/Sit7kFRRSdKqjrNdnFlB/JLXyKn6DnSc58gKb0ZKWlt1Eta4ibeAZ8i&#10;M7sJdY2dDMsG0D80bqZ/0NpX+j9oWszLFzR+6Q7u3fXHpfPX4Ol5E+fPXYHbmXMmMWu23c7jhKub&#10;aYJeuuRP/LxwMWb9oPFQ6szn0OxZP2H+T7/g119/M+7m/PnzxtVYqyoqpNJi8nIyyuccOHAArq6u&#10;2LFjh3E9Cq3UImW3xyMyMtoshxIbq1aRWGiRs99//wOrVqmF7E9oDJYGd2quX4VQeo2kVilryRTJ&#10;Wk5F0vtJmopTk4xLck/WZOPT03XSMchVWMCxACNQ5NCN/JNmwuRrcgaMc1O3WqCy6GQEGk0XKtgk&#10;Z9KlOI2FStT4qNRUvjaX52YjMyEVZel5sAeE49qmPXi08E/Y5vyGiHm/Inj+z/BfOBd+C2fD/5dZ&#10;CFr8IwLnuyCc25E/z0HgXBeGVS54+Ots+C2ZA+9f58JjwRJc+W013H/9C2eWrsSdY6eRypAne2od&#10;e/UqDqUDDaQeMvx6yNKfv9EDPeexECWOvwMbK5z6XwGbOf8Am83rVk/LAZ3V08CRdm/eYGCzae1f&#10;2LB+FX5bvAzJ6cVoew00Pp3E1RvBOHjyIqoe16Fv7DVGJ3vxdqo1Sg/13BVgBBqFTgKKZIVRExNv&#10;zRy4Fng0j65WEnj8+IljqsrGZ6gu05iaJhTL0ueXmekSZOvVqS83p4hWv5KWvw51dU/R0tJBYA3g&#10;5esBPGvpRX1jL+qahhhGjZmcjVqjnr2YRMvL92htf4cO42A+mJIRGnoIrZed79Ai98LjtXXDqKsf&#10;xSvC9QVfo2l1XrwcNO+vmfLk15SD0vfetfNvMzXEvr2HsX/fMTrB3QxT/jad6A7sP2q2t2/bg7/3&#10;HDTasX0PNm7YRohvN9q8aQe2Kpezdbc5b/s2OpYFjjXbz5w5Y0IptS4JLpcuXTKJY60+oOVTNGZH&#10;x1JZccLDw02pyh5vTzad+RJo6TWKWXf7RFaoBfN/xfp1m/n5Ww3UtCSJprDQCgKSehurVcQZNl8D&#10;jrVkirW2k3WetXaT8h7KhShPIhhYgLD6vTiD4mv6Eh7/qpnnWaGTQwyfCBmz6sLUGDG5mHinAZep&#10;ebmI4d9OORnNcZMUl4D0uCTkM5zKsqchzZaGzNgM5MZmojA2HRVxGajl/mpbIsojbCgOjUClLc5I&#10;cxZn07UUEhDFDIly+PfLpoPJZSiby8/IUG7NFo3Y6CiT7I9kKVcjWc3gZu0qOpqoUMoplPoWbJxD&#10;qv8VsPmR22bcDfXrgoVYS5u9ZcN6bFy7hlqFTQSNpc0bPkvg0Zw2yuFsWL2cF+dKLFm6nHeIUgOb&#10;+uY3uHPfjqNuV5FVnIf2vud4+2kIb94OGcioKWps5I2Bi9yM7v5KBqu0HnI0VjilpKQqrSbmVlii&#10;uVtetbw2fW66XvdhqJ9uZuiNcTdW07keckFavneS76H80Oj4GPqGhs1a4x0Mszq6PhppBU+jrvdT&#10;mkSPmvA73hj1DX6iW9FsnpPo6qXbGoMZxjDKUi1aE29YDn7Q6i1monZ1UNRDA0m1yJ7Wv9KyNB2d&#10;fXjxosvMqKfZ8nTscfNzPHveZkrN81Jb12QW56usqjP9UJQPURNzjsLFnAJTSmoFkYbp8jTHsMYl&#10;6S6ssvkJQVxTh5LSctTU1pvtHP4NNfYov6CIn/WUoUsZnUSx+QyVFy5exR/LV2LL1p1Yv2EL9uzZ&#10;jw0bt5rfdd5PP/O98813UTOtWqLUEmNJiVJLqryS9f3Uw9bq1m8XbKaAox64Ao6allX5rT4vVvOz&#10;9fxbcm66/pq+da7VxC3QpFMCTXJ6BhLT0x2wmRrZrcGYZl9yimneViiZZOd3j4kz45tC0ugGC9II&#10;pGj4Xr0MD/7dvFZuxJ3lG3D3t5W4v2wNfJetxO0/VuDWnyvhs3Itbq5cA4/f/8KpJctgCwxEjABj&#10;J0RsBEd0JML5PELbMVHc/gwbgSaG4VMMYWMLiUF0qGOxPOfmcMfYqS+bwy25zITDTGlQ3X9G/wQb&#10;AUawsYCzYO48/LXsDwOaTevWYjPdzBeaARstRC9no4TxRu4zF2ReFZ63fTJhlIdXCFzdPZFXXoTe&#10;0XYMTXSxwo+aSqghCOrSL6AIMBpAqW3L1Vh5G0nORiASmAQPHVPHv9GBcYwPMuQafmtg09c9ZDTM&#10;EGaC7621k7SCQHcPYTQybEAzPDpEh9JrFnzrG3hHQBAilJYM1nJTQyOf1Tfw3gxh4FfAyDjPGeb5&#10;Q5MYGtUcNo5hFmqm14TtGtelh8Z2WRkoDQR91U6wtL5E8/MXeNryCm0EzvMXnWbe4Pomx4x59Y+f&#10;0lG9QuOT5wThKB4/azWL0el1ra86po/VNDymE3tinnf1DZr3/J70Gkv6HEv6PKmxuQXFZdVmzuXq&#10;useEai8CaLn/+Etz2rhiC93Vrj0H8Neq9ShQLoXSuXpNQUm56ViXV1Q8rdzComnlFDCEyaO7oDJz&#10;WdlzWMmzWcmpNI24pgQZQcVU/Ck4OMPUGRbfAoYlq0+MI6Hr6Iz3T8ctODpGdKebtaOcpRBKSkhx&#10;yPSpmRZdYVwkkhOikRwagJArl+C7axdi9h82wxOi121C1OoNCGIoen/x7/BjvfL780/cYum99Hdc&#10;+WM5Ev0DEBMUjlhCQ8lhQUyrMGhwZhidqFkQLzYOIXQ/CqUCGUJpdYYAHg80YdRn2FjAsSTwqM+N&#10;pf9x2Ch0UhhlhVILGZ+vYLxuQqi1hI3czBda9YW2r/0+bC5eCzDOJrMo1+RseodfmRUWtN6TBlYK&#10;Npriobe33wDFuRVKkFEYJcAIRoKMSu3TuY6czVszIHOCkqvRkAZJk21Nvv1oevVKo2NfaoQ2ZPTN&#10;O/T0jJkmcfXB6eubME3k/f1vMDDwltL+UT4fN8vMvGZFfMbQqKHxCeobnpiZ7jpf01Vxv/oRaY5k&#10;PTQ63XrEMTxROCUJLq97GL6p+ftlByrpXtQqogofER2HWr6nKnzf4JjZbmnrQO/AKMH02sxs96y1&#10;HUWlVQYIkiY3F3S+p3+CjT5Hk58LejX1zSjVmCZ+VhjvomvWb8Fpt/PYSXcjwOQXlZvvINDoHIGn&#10;vJrOa2rEt1RaWTWtkopKFJdXoKis3EjTQhSUlBrlF5cYzczBOCd3lbv5Wu7FOUyyQqJvNVtbTdWf&#10;m6vV61f9YiQt6cv9U9N+WrLAIsnRzJSmB3VspyE7kyGqje/JMCorpQBpcelIjklAapQd+Qy3ciJj&#10;kUWQZNGR5NvikR2XiGKCL4muSKFleKwdYXF2hDOMilD+bErRcfFmETwtficZZzPlbj4v/+sIn6wQ&#10;ypJCKUtfJohnwGWmvgaQ/4j+s7BxThBbORtn/RNszl66j/2u55Gck4627id43fscQ8PdDsj0s3L3&#10;Dhk3o8Sv80MuR05G+RrBSHCx8jmCkI4rUTzSP2qmkLBA09s1aJyNmr41psp6aES5WQ6GbmRs7BND&#10;oI+EFZ3TMDXyzjSTa9CnY+CnQjCt5sCwi85FQxwkKymt76SWsaEhWqEZD6tPkHpB606cnJaNhsfP&#10;0cSQqLqhGTUEVcOTFjwmCCobm3GPd7aC0kp4evmY+YC13UonpOVbpJedvSgsq0IS78aC1F0/f1TU&#10;NhpY6X30vt+TzrFUzxDNUt3jZ0aaSkPzDze3tBN+zWh8ylDu+SszCXo0K8uq9VvNHDUVtY/Nfm0X&#10;ltXg6YsOlNc0cD9VVzet8lrCakqafkIqrSaEKE0fUVxZiaIKAmhKav527sBnNWsrUSxZ4HEGkjOA&#10;vpaLcQaPc4e8L8c1aV4aQoKSg3GGzBdgSWTYR2nuYTP/cPJnqUNfXKgNyeF2s1Z4NN2E1ocq4vup&#10;RekM3c3p3/7ApaWrcGnJGpz57S+40e3EBTxEVHgw34OgSUpEcFIyAgmbwLg441xCKDmaSPW1Iayi&#10;I2JN+GRT+MTQyay4SUVpmd/QfwWMlbOR/otgc+sr+/5V/wQbhU4O2Diavz/DZp0DNuvWTUHm68DZ&#10;tk59bjaYDn4bNqz7DJuXb/HkxTucuXAHfx9zR3xmFp52tKCtqw3dg/2stO/oGsYdUzN09ZiQSI5F&#10;D8FnZNgBF61tpISwJsfScZ0n9yPXopyMQqg3w++NSxoZnMAAQwtJuSCz2ibDn0mFOKz8CmkmaZw0&#10;N5Z6DCtM0sDOd+OT+KD3fvPWTLilXsnSJ+tF6vjD1wk2lgvrYVjW399PC8bjU4+uzldTW0DLM8fS&#10;txqYqVUO5I5a2rrMKgaOdaDajdtoe91lwp3X3X0mdJLkPBQqqSytrDFQaG7h36G735RPWl8ZaEl1&#10;jQTHd9TYzFBqSlpJwZK+R93jFr7HM9Q2MTxjKWneGkFHx1RWa/Q8t7W/pLLegEbQyVW/Gk1+VVNv&#10;VCaHM6XSqtovVML/g1RcUc3XVPE9Ko0KSivohgglqbyaLkjgYajG8Ez5IBOi5RM0BXI5xcjOl/Mp&#10;4vXlCLHUdyY9q/ALpWXSXVCpGflGM/c7H5PiU9IdodJUqeV3Hc6FJSGgZXhjExMdy/ESDDHcF8My&#10;miGUFEpIhCbQhWSmIiyR27YoxESEoTo1HXavO8j3uocCj9tG6R4+CL3sicL4eFZ+f0QyBLPT6dhj&#10;4hETFocIwiM0iAAJjkR4aLTpT6O+NeGUmr2Do2IQGBWNR9HReBgVhQAqyEwdKgkyytU4cjaOxLAF&#10;GoVRhI3ndQ9cv+EBL68b8PEhICgzaPLmTSMNoHM0ZzoWCff2voObXrd4vg/ljXtaUJzH7t6+g1ve&#10;PiaprI6CWrPZ85om33J0EJwJG83w5oCNeqY6tHDuz1jyy2IsX/IHVjCeXLn8T2zluZvXb5jK3xBA&#10;lJXL2bRxPTZt2Iwtm3dwext2024rtt/59yGERdr5x0zD2cteOHLmCjJKmvD49bjR8/6PqHs1ioa2&#10;QYYNz6CchxV6CBAaW6SxTRrcKHcid6H9nR19Zs4YDdB8zjvyi+ddqC17jldPh/BulFyYIFxGhwiD&#10;NjqVAbwnMN6RX8qraAG7iQ9DII4wpn4+hJbeFx/6aEea8Km/hnaqgTvbuXNgaj/1nlT6IBgxbBsa&#10;Nq5Kk7BPvPuIwVFHC5njof+A3nACr9saUV6QgYaKUjSxEjVVNKC56gme1BJADc/xnJX32ZOnePa0&#10;GS1PmvDiaRNetjzFq9ZnaHvRgtaWZwSVFv5/graX7WZROeVuXrR3GtAo/FLFNzCofoyaGk2f4VBt&#10;7RMjtbxJTU2tRo8fv5hWc3PbtBS2WaqqbfpCCp3KKgkQSmGTpJn5tN86R6GXHJteL8elc0oqCZjy&#10;GoKFboZlcQVh89Wy2oRW+aXFJrTKKykyeZ+cogKT88kuzDehVm5xoSMfxNLkgqaOa0xUel4ZVWGU&#10;lluO1JwypGSXGiVnlXyhpExNqFWMxIyiKRUgMS2LosthmUCXE5+S4QCOegcnpSIuUaKDYWnAQzdj&#10;1v+OJ3xYRgs08XQgU9I64M4KjyMsphQWa/ssm80kfzWB1tdm6JueqW9qelDn2fqcZ+n73LTtyMtY&#10;Y6K+Jpfbd7wJk1vUnWnQeHs7QONJYKivhEoPD+nalAgSTy8eE5S8cZMOxsxdYmBF4NzyMdMK+Ny+&#10;ZfZ78f3Ut8LrppeZfmDdhvWmudT0Pv1hLsHzI8s5mDtnHn5Z+CuWL/sT69bQ1WzajI0EjTqBrVzx&#10;J1avWmHk2P4TG9av5fk/47dfF+GnufNNn4x1azeZGfkPHT2BoyfccPGaN655+8HT5wHu+IfhtvQw&#10;Ajf9whz7fP1NVbUeFlysqSUEl/6+ERPSlJVWm2kjNAyhgdZfqziWF1SgNK/UdOir5J1Rzd3Ks/QO&#10;jGN4gu9BKGiVBjmiT2KBohwZKK0F/rYMGA0Emt3Qm38Iz5IOoMbmioYkD7woDMSrSjsmO5oIIKdw&#10;aXwEHwZ6MdnbhfGeLnS1thN4tahmZWioLEZVUTq/jx0V+Qkoz45HaUYCSrPSUJGbjdqSfDyuKSFg&#10;KvHqZTU6Xzeip5Oup7sDI3xPgXLy7QS/61u8e6cclaMLwBhDs77+YeOCnrS0GcfT9IQAYijWQGDV&#10;P2k0qmtuQO3jetQ01RlVN9aaycerNBk5t7VPx3Wezm8k5Joa69HcUI+mulo01tagvpp/w6pK1FZW&#10;oKai3JTWtlarlKrKSqem69SKmJpVzzGzXnVlFVWDmqpqip+nmfvoYCrKyr9RVvM3pfspbURJSQOK&#10;i+tRVFRnVFhY+y8qKKgxys+vnlK5cTiZmtScysjJRmZ2FtKyMpFBqUzLSEcKZZWp6WlIVitTWqpD&#10;BEoaQZKqMU4EiJRsTzItTlJiXMIXUsc+SQvnxdsSEGcjiGLSjGKjCSTKFkUgWYqkE4pImlZ0OF3R&#10;lKJ4QzYgoROaVnioUWhYyLTMuuFUUEggAoMf4VFQAAICJa2EqRUWCJMAx9CEhw9DzTgof/8Qx9QS&#10;TqXLNc8rBMINA5nr1z0JnbtmvgtrgFxzc7O5w6lV5cmTZ2YJVnUOUzdxWcrQiEgEhpFoQYHwe+iP&#10;23RBXre84Um4eNzwxGUPD1z29ICHwEXoXPK4ivVbN8Nlzmy4MJTSBEzqiaru74LN0sW/G7dycP8B&#10;nHQ9gWt8vdzSrSkQ+t3zpb0Lg91uQ1xsNLLSkpGRkmyWP83ij5eZyj8+Y051EFNToZpK43hHSFSM&#10;TCDY4lMREZtopm5MSs+dqsGOh8IitSJppLek1iQzt/BUy9J0Ew8fGgmuIQtvB0cw2tuNzvZWQqYb&#10;fUPvzZSk3XQ67QNvMEzKaBGGqYURHKB5080yifIGmlagM94FLXYXPE9YitQHvyH81mrk2jzxtCoF&#10;n8bpcqwH32Okuwfdrc/R3lyHlw1VaK1hxSzIQgMh01SahKqcMJRlPEJxcgCSI28hLz4A2fYgZMWF&#10;IDMhDLlpESjJj2XljEd9bQZantYaV9PV3oZBAmx0RMvWjPH/Twcl8Gj94RkPNeFrad38kipUPe1G&#10;xTM6xOdDqGoZRt2LUdS2jaHh5TjqX02gtKkHxZRVlj3uRQmlsuxxN0rrX1AtRmUNrShvfGFU0dQ2&#10;LT3XseLaZyisfoL8ysfILW9Eblk93c1TuqsnvCYfo6xMwBAUqpBLl5FDl6F931NWbplRZk6pUUY2&#10;3UpWMcOdIiPn/ZZ03CHlbfKQRchIAo0gk56ZMS3BZRoslOYNtqQpIUxTvJwLr1EpVq6FkLHZE6bk&#10;vJ2AmDiGPFMyU0PE2BEX7ZCGGViyRcY6FGEzMk3WU4oOizFSf5nQ0BgEMWQKCrWZMjCEoRLDKat8&#10;FMywiWFVAMOrgMBw+AdIoXjwMIwKMiP6/R/6fZYWWnTSA/9703K5c9cbfn53jau5evUybt/2MUPQ&#10;GxsbzdrK7e3tePnypVkwXou/q1Qfkw61gjCGb339Gs9et+Np+ys8efUSzS/b8LjtBZpetKKxtcUs&#10;k6GOSbJ0sm6ycA+Cg4wUi2poe5wZFEZq8w8vaVs9TK2xM+oQlpWVgaoqLSZP0NHGZmVrCsk0lBTm&#10;IDcjBcV52SjKzUJORiqKuF1Ga1xRXor8vBzU19fz9VmMw2mXKc1Tqz4Xbyc/94WxWnLUiqTR3srJ&#10;CDh6rhBLUouPJj4XdNTCpKkkPo0RTIOOytnT142Bibd4PTSCProYzR7qyALxoUm7JltJixSg0wef&#10;Wv7Gx+bf0Znqgo5kF7xM+QkV0b+hOuUYT6bjmfEQp4b0noRBT7/mvamhG0hFS40NT0sCUZtzFyUp&#10;nsizn0e2zR3JYacR7e+KoDuueOh9Cn6ebrjlcRbeHu647XUZvrc9CW4v2G2RSEmwmwm9a6orzWoP&#10;3V0dGBrsN+AZGx020JEEIYfreYvuzi6UsKKvOOyFpcfuYfkJf6w8E4B17qHYdDEMW69EY7tHNFa5&#10;BVIBPPYIf53yx58nH+IP1/tY5voAfx73xbIDnlh+0AMrjnhi9XEvrD/pjc1ud7DN3Rfb3e9hzyV/&#10;7L0agMPXQ3DyVjTc/eJx9VE6PENz4B2WjQeROQiIzkJIbCEik0oRl1GHpPwmpBe3ILOsBTkVr5BT&#10;2faNsgXFDbxGGx6jiE61sL4JBXSm+bUNyKeDVZlOoKaXMkyaKtOKK5FWUm7K1KIKpOSUU5VIyapA&#10;cjaVWY7EzDIkppciIaMU9pQi2FMpq0wuRFxKoSljU3JNDkYLy0XzZhmVyNCHoVBEfCwieM1/rQy3&#10;x1EMf1TSFETaooyiqQj+llExkQiPiUBkdIQpI6LCERYdjvBIupYoh3sJ1fZUGciwKDA03OhRCMMh&#10;KiB4hoLoVgLpUB7RsQSw7gYE4v7DR/Dz1xpRj+D/wCGNaZPu+31dLl43PXH/ga8Jo24yzNFkV3IQ&#10;CofUC1TzkGh6AE0erR6zAs2rV69N4rH9dTdedfWirbsXLzt78KKrB20d3Wjp6MILWu7nr9XU2o+X&#10;PWrZ6DXHdZ6ed/QOoLNvEC2thFRzCyFSb5bR0CA7dd/WVASankCjhfX5yckqBSRSnH9krQQYFR2G&#10;lGQ70qiMVDqb9CQDm7ysdBTkZBqlpyWxItHOpiajsCCP4KnlHa0EL160OGrxVx5q9rakMEJSvxrJ&#10;av42IqjGSJXxfiWH30ErMQxODGDgbT8G3oyY1RbMmKtJOpkP+SSGH0ZfrCNslmKyYTb6s13QbnNB&#10;ZyxhE/srCv1/hv32cjRl3+QHayyX4q5JfPw4jIG+53SZOSjKD0Si3QORoccR9nAXgu8sR9Dt3/DI&#10;ez4CvOciwOdHBN5aiOC7yxDiuxEhd/chJdILlTlxqKYDKkrPRk5qLgqySgjqKmikekZ6Kv9OKabM&#10;ykw34CkqzEdJcT7Dl1KGNhVmSZkXz+hyG+vQ1tKMl8+fmL+jxvLEZ2fDTpjbMzNZ2TMQy9/Oxt9O&#10;ikhIQBgrShBvHP7h4fANDISPvz+87t3DNd/7cL16Fwcu+GK3mze2uHpi/eErWLn3HH7fcRqLNrti&#10;4fojWLDusNH8tYfw05qDmLf6gNHsNcfhsvgIXJadgssKd7isuwiXLZ5w2XkDc/b4YO5eH/xyxI+6&#10;Z8qfD/tSn8slB3yx8u9bWM9zN+69jU377hhpW/vW7vY22+v2eGPFtutYttEDi9dewm9rLhotWXue&#10;53ngj00nsWSdK/cdxcK/DmHVjrPm+Q4CdPN+D+oKDp/1xVEC9Ng5P7hde4QzHo9w/noQbvqGwds3&#10;FLcZ1t99EMnoIAYPAuPwMNiOgNAEo8DwZAIjHeG2LETF5SCSiuB2mC2TN+90hMZlEEZZiEzMhS2l&#10;gH93Qi2jhL9JGeGVzb8/z+U5wbY0BMekICAqCQERfO8IGYB4k/zVsIPQSBuCw6MNYB4GETIhdDGB&#10;oV/qkaDzWXf9Hhj5+vnj3oOHBkCSYCQo+d73n5aL7I3PLS/GWw/pJKKNe2hqajBdz7du3WqmCtB4&#10;lnXrNpiciLRt2w64u1/Endv3EMs4UoksNbMqm69lVRXbK8ZXAlOz+6vzl1xQO4GjXqzqLKb9OkcV&#10;dGh4HANqSu4f5P4B9PT2o7uX4QLV2d2Frp5ubncZ59DVQ4B10m0xbHnx8jk/rw6NTbUGIjW1FWY0&#10;d1m5pngoQFFxngm1CvKzjQvKzckwZVZmKh0KAfB/8Pj48SMB8sGEF6bT39Ab6j1oADA28hHqKTw+&#10;wVDkTT/evekiYF6RWuUs72OgZR0Gml2A17PRU+iCJzEueBFBhbqg9oELiu66IP/eL8j0W478wF1o&#10;SDqHcrsbciOPI95/O8OrZQj2mofgGy4I83ZBxG2Wd1wQQgXdcsEjHxf4c/+Dm5SXC/xu/ILLJ+Yh&#10;7MFpVOXb0VRdirL8MgK5jECpN1OUakIquT7BJoVATybQpbSkeIanfM67aDrvvPnK+xTnoq680OSG&#10;qkvyzD6tAWVGIzspLVWLqzmk4QiShiNoiIFWz7TO0aJsCgXMNWRXz95kIzXpqlevYya6NNPL17FU&#10;SYrjHJ0rxSXyvZPM4MykBIYoDEdUagS0nW451hZnpvswgy6z8s3Yogw1RScztJnq6xIUnYDguHSE&#10;JWQjIikXYfFZeBiViLuB0fD2D8O1uwHwuPMQl73vw93zDlwvXMfekxew9eApguYEVm4laNYcwe9r&#10;j2P2ou1w+XE9FvzxN5auOcZKXUCo2jFv6W64uKwyx2f/ugMuCzfD5adNmL1kP2Ytd8esvy5j7mpP&#10;LNxwA79u9sZvW6Vbply64y4Wb/PBoi2SY//SHbexfI8fVu29i2PugTh65h72H7+DHfsJ6+2X8ef6&#10;M1iy4gR+XX4Ef60/i+XrTmPZ6tNYstIVi5Yfx8/LDmHBkkNYuPgg9h/0weFDd1nPvbB6lTsW/3YM&#10;v/x8CD/O2cPvvBkL5u/HzwsPYtGvR7B0iSv+XH4aq1aexTqCdu36c9i64yK27rqAHbsvYdfeq/h7&#10;/zXsO3wdh4564dDxmzh5xhcn3HxN6XL5ynl4+3jh0SNNPn3fKDQ02EwBoIFyaokSeHx8bjPEumvW&#10;7A0KCjGde3ShKCn0iDFcUGAYQoIjTLu7xkvouNroNYF1Wmo2w5kSs06PJuZWS87Ltk66o2687iBQ&#10;CCABpn9gyEBnkGHIwNAg+gcJnr5eUw6NDGJ0fARjE6OmHBkbxOAYgaXzhoeMBkYEODoKamRslBrG&#10;uw+TBFYHK796Ag/zM7oJNAKro83AY2RkhPtHMTExQbfy1kDkkyzN1EPPBRdBxnn/v/cYJGiyMfry&#10;Orob9vLNLpBW5/E8awGa4mejPNwFOf4uKA/7AbkskwibTJZZD+cixW8OUvx/QkbAr0gL+AUpD+cj&#10;wf9H2O//AJufC2J9XRDN8yMImjCWYXweds8FwSwDuE/QuXdjHu57r0YqnVB9VRzKilMMfNXTU31Y&#10;lLPKM3PD5BrgaBxTZoZgTHdDd5ifnYGC7HRUleajsaqEsCpGXWkeshJtiI8KQWpcNIrTM6lso5KM&#10;nH9RHmFhKZfAkHIIDSmbSqTrSUpIZOVPNtK29Tw9Nc2sLyXZYqjoGKOYqGhER0bBFhlh5m5JoMO1&#10;R4bCHhHC70W3GxuFzIRY5Mj12mPM99S+ZIYZSXTEiTHhjtcwzNCieRq6ILBp2IB6+qpHryCnfIo1&#10;9abgZtNAUYb9sXF281zwi1CuxJ6OyJhE0wIaEhaLKFuSyW3YEwnbpGzExWcgJ7/CPA8IjERoeJw5&#10;T0nVCELNFmLjd49HUgz//5TW4o4L42dxv1FoLGLD4kwZHRRDRxuOID+GNPdCcM8vGrd9bfC5Gw0v&#10;n3B4eoXA43ogrlwLwCUPf5x084HraW8cdb2BA0c8sGffRWzf7Y7N289g41Y3LF/hir9WnsafK05h&#10;6bLjWLz0KJb8fsyUvyw6aPbp+aLFh7Hwl/34acHfmDN3F2bNITRn7cT8X1zx06+nsPDX01jw2xn8&#10;utgNvyw9i9+WumPRMnf88psbocZ9LF3CwxmzBQZAa0cpfFJTtyZCio7WRaljgWbgnJZPDQ/XFI+0&#10;SWbRsQADmIdapsHvIXzv+OGmlw88rnrivPsluJ12x6kTbjh+9AROup7BWbdzuHj+Cq5c8jC6dOEq&#10;zp+7DP+HgaY5TeM8rDE1jU3NeNbyHK1tL/D0+TO0vGjFq9cvjavp7e8hfPqmJbgMjo59oaGx8SnY&#10;CExjptqPvxnD23dvMDxMOGlZWz4mJsYMgKSxsTGMj2tkt8ZGTZiWmMnJN1NO5p1pndF+QWlszAGo&#10;4VFCcKIHg2/6TK/giRHyRPlcMkaL9eNNEUZfeeBZyRpCx4M7/Wh/buF1zm6URSxEUcRPSA0lQAJn&#10;IZqQiaK7iaai7rsgkkCJ4b64gFmwTR0L575QAsWI22EEUtDtOXQ3c812OEEUxtcG8Zg/gePn/RPL&#10;NTi8xwVr/nTBsYPr4X3zEu7732LMHoDUDF7grJBJifFIZHiqMjUlAdnpKcjPSUdxXgYKc9KQnRKH&#10;2IhAVuhgZCfFsuJGGNjkpLNypGnQIEMoQkeKY0WVYlPTvyrruGRPzUAMXUhYdCztO6+vGFb8pAzT&#10;gTA+JcscU0Lf0czLkhVc61xH0wkJltFTkz2p8mtwpaCgQZcm6crrSXDQKG8zP+/0fjoenq8GBDmf&#10;6DB11Y9EPMOIhGgbEhlS2COiERsagRitj8TwIIRhQURAEKKCQmFjiBFNRTGEiHgUiNBH/oiJeAS/&#10;OzcRGfYQ/n634Xv7Ovc/QFjQfYQF8vWP/BDICML7xmXc8fZEcMA9guIW/HzVguuFW763cT/gAQLD&#10;gkweRQoKC8ajUNaNCN7Ip7YDggOMtK19Wh44ODgUwYEhCHrEcxi2BDB8ecjv68+Qxp+hy32aA+kB&#10;/x+S9hnpuP9Dhj73Gcbdou7A98E9yg/ed32o27h739c06lxX45FT6el9g/LCNZaXvDxwgTp3/Qqd&#10;H+u9xwWcvsK6f9kdJy+d5fPz03Lx8/WD373701/I+iL6wtLd274EiVY3JIR4rs7TOToWYP5T+g99&#10;7mujUisgBhBKWpRMC5JZ0hKs4QSY7kpmRUTeVeJ5Z9PdSisl6r3u0UnpPVT63eN38703vc/3zl3c&#10;uXXb9OexOg2GEVS668nOlxQVo7G+Aa3PW9D+8hU62l+jt7vHTPz97u0kXcUnfPrwEROEUV9PL163&#10;v8RHguTDeyWB3+D9OzX7TuDd5Pi0rOeTb5UEJoxIlHE6qrFROi1CSjP9aSzRwKBg9Qb4oL4vok0V&#10;Rjv9UV+8HdW5P+Ntx3p+/iG8bV6B5sQfUBMxh+GSC1IIh3j/H2AnTIz4PI5lLEsbSymGEmykSO4X&#10;UCQBJ/jej4jwn49IQimIUHrEc0zpNwv+t37F5VMLsWOFCw5sXAr3/btw4cguuB/agqPbF+HIrt9x&#10;8cxR2HhBCxwp8TZkpsYhJSGSriEA8bEhsNuCWYkesIL4msoTEx6EuOhwHufvGBaC8BD+rnTCRnwu&#10;hYfpd3bI+blaEaXICIeiInkTi440io6KMM8lHbPODeKNMJCuW3rEUD8gQCszUA8denDfj9fNlOjK&#10;H/o/mD42fe539OjBgy8UcJ/XrsRrWpp5/Av5CyL3KZVfV9DD+9+Vv9/dz7p3Z1oPCCDpoZ/vtL52&#10;7gPWDen+3btGfoxC/G7fNrp36xZ8WUeku9SdmzeNbnsRcJQPddvUI8LmpvrIEX7UTcrrxk0j522j&#10;617TuuGpBSg9v6vrnupz55CL3syS9WHmg6d0y5vhk88dB3QEHILJQGkKSNNgIBQsOEgWHKaXX70v&#10;SD0wxzSpkjr5qdOf4GHJOl8rJQpMkeER05CK4B3IgpQAJaudnJhkXidIaUnXxPgEs182W7DTd3Ae&#10;wS44ad9Df38DN13Maq0qKsxliFeMhvpqhniPCaEX6Ol+bfI6zrD5AjQjAxgZ7sfYcB9GBnvwXkmb&#10;CWq0y9HqNJaLsZf3UJ+5GTUpC9CY7oKOornoK/7FtDw9jpyH2vD5yAtk6BTsgnSWyQEuDJUIHEJE&#10;YVIMlRDwI2EkzYOdYVXcg/kE0U+w3Z9vFH1/Hh0Q3Q3hE8jzg/nayEfUw58ReHc5PN2WwnXXr9iz&#10;ejF2r1qGo9vW4/T+bTi2ewX2bFqCU4f3wOf6VQTwLhv44Bbv5rxTh/kjLOA2QgLogFjev3sNt65f&#10;gLfnBfhQN69x+9pl3L7hyd+TF7XvXSN1SzBixZgWn+uYGiDu3rk13YVBszZaK6Za22qcsFZOtWZ3&#10;tGZ61D7rfB/eXfU+t29NvRelfc7779z2MdL29+R7ywe+Pk6aqpxWBf3i2Ffk4+X5XXnfuPZd+dLZ&#10;SHf5f7B0h47Bku+tm19qxvkzAWIgcoN/p+vXjW54eBhdv3rVyPPKFXhevoxrly7B47JDV69cYrRx&#10;2cyiefniJVy6eJ5RyAVcvHDOPL986cJ0eenCRXNc5deOzyyt91XpIloJMKKbgKIewRZM5Fwst6Pt&#10;QFrJEFrJsNBwVv5IwiBq2q0IBpKchhxNAC2a4DITRMalECoCjhzK9PSjN/njc5/ckc4RdCw4OTsb&#10;HbdeKwkqlrsS1AQqCzwZtPg6X/v1PeWkUpNTzH5JSVHlJZSfUOiQnpyA5Hi6rdgYxMVEIjY6gnfz&#10;AITy7hqsu6DunPdpgVmJ7rPy3Kf9jAh6QHt9n/Y7FHmJMajJiUP343S8fRWPkad+qEzcjlLbYuQS&#10;KLmESVmICyq4XfpwNoofzkJJ2FwUhs9GQdgc5IXOQlbwLGQGzUL6o1lIC/gBiXQ9iQ9mI+H+bLoe&#10;QofhUpzfj4i9N8co8eFcxD/kNmETLUjxM+KCFiDs3q+457EIF4/9Cs/T2+F+YAehswtHd+7A3i0b&#10;cHDnBhzevZHahH1b12PHuuXYvHIxtq9dir3b/sKxvRsIom04eWgr3F334PzJ/bhw6gCuXzyN+z6e&#10;CLjrjXve11kBPldswUTypQW3JEBMQ4WVwxkMkgWbbwFHFcGSlm728LhipCWdJS0TZOS0jLQFKr2H&#10;nn9PN/haZ11XxaQ89d6U9fxb8vS4/F3duHb1u/K4dN6hi+eMrl5w/0JXzrvj8rmz07rk7vaFPC5c&#10;MLp6/rzRlXMEgBYKpC5RFlgMXC5e/OLcy+fPEQR8zWW+5pLE11x0J0TO4sJ5yQ1n3U5RJ03p5qal&#10;erQ2GMszkitOnTxOHfu3Spc7txSa/KvkZiRjmabslJyOs8uRrMpvxlIRGtpWxQ8MeGQquECgym5B&#10;RhJABBI5DD234KLngkUQY2EByzkMkxMRyAQ2OR4BRU5HUBFE9FyfZxwLoafQTPvVwc/OGF0uSAnH&#10;rIxMs6C7UbajebwgN8OoMC/TqCg/a1oz9xcXZJu+PaVFuSgrzkN2RiLyc1JRWZKHikKelx6L6nwb&#10;nlZEoqnoHp6XeaExzw316ftRGrcBuSHLURi2AuURm1AYsgJp/j8TKvOQHvCTUcYjbgfOY/kjy9mE&#10;z2xkhkxBiJDKCHK4oDSWqXQwtrsOBxR5x5Esjvabjwjf33D74jyc3euCLUtd6GgWYNPSn+F+5Age&#10;KRTm7+tNV3nZ7bQBjyaL37d5NY7u2oiju9dTa3F8j8rVOHVgE84w7HI/tgunD27HwW1rsX/LGlw6&#10;eRQPbt9EePAjhIYEGU2HU04hlRUSaVvnBAc9MiGRCWOscIdS+COZRgqGRAqPJDkiQUsQkxOZ6Yws&#10;JyNZwHOGnQXCb4ru5TahZ+kW39dZCjW+p9v8Lt/T1wDjLC8CUnLed50w/Zq+ANnVS0bXrhAmUzJO&#10;5dJFXL1IoFBXLhAkUxJYLp0jSAgg6YI7YUJYnT5FGJw6YnTy5GGcOHEIrq4Hp3X69NFpWedZ50pn&#10;zhz7rpxf7zIzdJLDUehkhU/O25JAJNhYUmgih2GFQZYEIe1TOb2f7mTa5VACjOVgLNCYsIlQsYCi&#10;bQsyloOyjlnAkaznFmQEIQEmwR5vpOdq4ZCjyc3OQWF+AUqKC1FWmEcRHN9QYY6SpF+XAVWRxs0U&#10;orC4CMUlmvE/B+WlmaguS0ZtWRye1ceirTEC7U3BaG/wR1uNL56WeKE++xqq086jPu0sGtJOoD7V&#10;FTVJh1GdsBcV9p0os29EqX01SuzLUWBbhKzIOUgNZahFyCRRyQSPVJe2BYW2zbA/XI6wW4sR6r0c&#10;kb7bYQ88hdQwT9iDbyL4rifu8iL24Z34Dm8ctzWu7doNeF64DG9exD5Xz8Pr4llcO+uKC64HDFSO&#10;7aH72b7SlJIgdIRu6ND29YTNOuzdtMasdLF7+xYc2L8X7mfdDAQEEcEmJDhwevtrEJKUxxF8JJ2v&#10;/IxeI9go9BI4BAQLKArJdFzn6jXK4fw7OZ3vyTnfY8kC3zT8vqMvQsavSJ+h0gojJRNycp8+14Kd&#10;M+C07y7/zwrxVEraZ8kZjjfp4Cx5eUqf3ZrDeTkc2telEIfu5god1D+Ucj2XL9Ndyf1coquiA1Ip&#10;F3TxoptxQefPn8Y59zNwdz/B64GOiNeTSuu5izNMnEFiksKUldVWOKV8jWPgJV0Nj+k8K1krV2NC&#10;IjocAUYwkauR0xBA5FLkWOR4BBWFPwq1VOq59uv4tIuhSzH6Bmws4Agugo32O5+jfcrd6LXalrtR&#10;Ejk7M8vARsrPplPJzTW9j7+lfDUBf0N5WZnIzae7ofIK8qlsFBRmo6goi84nE2VFaagrT0d1cQIq&#10;ciJQnBGAwpR7KEjxQVGqN4pTvfC40M/oaZEvnhX74nnpLbohb7SWX0drhQdays7jVc05dDWdQ0ej&#10;G48dQGnKGiSEzGOo9APiHq1GeuRBFNrPIjf2IuxBbgjxPYUA7zPURfh7X0XAHS8T8ty4ctHE7bd5&#10;c7lBZ3P25GmGRidx6cwpeBAWHufccM39NK7wIrl05ijOnTrIEGo/zhz9G677d+Dwnq04tJPatYMA&#10;2o1j+/42q1usW7vajFdbu2YVdu3cjqNHDvGOKZst633a6KwbL0J+hjvvpud4Vz3Pu+wFhghWeOQc&#10;Cik80j7F+jpfr9O52i+gWRCyQjILRparmc4fsULr2PekHvN39H5TuisXNSUB4pbc1Hd05w7rzXfk&#10;K0dPaV5mzdGsMYOWTBSgm+9tRhOsNz43+P+htH3vFsN0pQ58+D2U4tANXakG/na3lH+cOtc5TzOd&#10;qyF0bk7J69q1b4tgMo7oKsMrhahfKfV7eHoSTPp9rtFdsbxGSDnCWJ3jOM/kfRiSmbyOCcXOmVDM&#10;/H4GQG6aYuKzo7FcjQWemXJ2Otb5cisKg+RYTCsUASJgqNILBtq2ZIVGzhJkLNDo+RewmQLN12Bj&#10;ORnL1ViwUWkgFGMzIZRKOR25G6vvRmZ6hiOcyiA0Mhn6ZKZ/U3lpKd9XZipys5IJriQ6nUTCKxEl&#10;LMtykii6G4ZflTxelhqLosQwFMb7ozDRF6XJt1CadgflWf4oy36E8twAVOQ9QjVVUxCAOqq+yB/1&#10;hfcpPzQU+KIu7xYqMm6gKPkKcuPOIcPmBluwK2KCTiM6+Dy3ryE2+A6iH/ki7P5dPLzjjVDefR/e&#10;40V95yYvall/D1rtczh/9gwuuLnBy4MXJeV1lXaeF871yxfgybuXxwXCh3cqJY9v3fDgRU7d8IQP&#10;L1Cd63nxCuN+XpSy7nRHypEotFEFFgAU4li5E+VGdJHqPMdF6UgyOi5Ix4VpbeuiPHP6JE64Hsfx&#10;Y0eMDh7Yh78Jt3179xiQnTrpOg0xC2TOMJMENMlRWb6ta6o8TqDz1Hd1ksYLfk8apPw9aeDx5cuX&#10;cZWQ96DTsKTnmgHB4xIr68UpXbhk/qZXzl3AZXdWXOqSO8MfSvt0/NolJXiV7KV78eB35Ht/Ly+j&#10;HM63pNDqshLB35ESuybZOyWTIJ6Sjp/nd5O0cob7WcrtLG8ybg6dPoPjR49Ny0UuRW5Fcm4G/6Ip&#10;3KmpW235ShSrbV+SMxEsLEgIGNpn5WkUIsnhKEyyztU5FlDkapzzNGb/FFwEjn+CjZ5b0n4TRtHF&#10;qFVKyWBBRYlgE1LFa2Jtu6OHbGoystPTkJuRivz0byuX531bSchPi+d5cSjIIEwybSjJsKE0Mxbl&#10;mXYqgZCxoyxZikNpUgTKEoNRkuCP4gRf5FNpcfeQbH9glBR3H8mx/kiycZtKobLig5AZ9whptodI&#10;jeR54X5GKREPkBrlh7CHlxHsfwkh/p4IC/BBVJA/bKEhiOPfI45/j2j+PaNDAhEZGogwHgsO8MMj&#10;f1/TLKukd7B+E94gHvL38tfvde8eAu7fQ9DDBwjh8bt0D353fLif8FLIqzs177beavrUxc47nJK6&#10;sveCjKy8wKK7pvYbO69t7jdDYZQs5nua0IFgMiGAci8ElV6v/SZhfIOv5TG9j95PIYESvjpPx/W+&#10;gpY5TkjouLnb8k6t/cpZCGhnT9Nd0WF9qxTUXE8chSvLEydcp3WSQJMseH1d7mZVie9JwNHaWRr6&#10;o3XQDx8+jO3bt2PVqlX44/dl2LNzFw7vPwA3VzrMczyfIPEkSAQfgUDPPQQlPr/CCi4AXWTlvsiK&#10;fcGNlfv0aYdOMVyhzp48CTetue5KIFNnZsjt+GedcT2Bc4SDu97nG3I7Q3icFjgcOnPqS5101d9Q&#10;N4eTcD3mSqi44tiR42ZpnplyscIdORTlWKx8ikAhlyJISDrHiPAQSKx8i5VzEUisMEjQsEIm7Tea&#10;eq+Z72HFy4qPrRhcMfl0fD9VKtGovhiStqePhcrRRBjYCD4KneRmYm0xiIulq4kjfOxqLrcRNOrR&#10;HGfGU6WmqAMblcDwKvGz0pPiv1BmSqJRFsGSnUZAUTnpKQZSGgCq/ik56YnIz0iYVkFmIgoz4o3y&#10;0mKRlRRNqIQZZdkdSrUFIT4yAInRwUhwUnwU91P2SHWiC5zenxgTgmQbXxcXjjR7BNLtkciIj0JC&#10;ZBhiCZLIQH9EqIMZ/3ZxYaGw8e8TExoEm/5u+vuFhCA8KAhhwUGIIIyiCO6YiHDERtIdCuQ8JkWF&#10;hhppO/ghfw/+ZoGU+pVYsDH9Oax+HGoCJmikL/pwTNl62XXZetl7bavpVaGcnqtp2ZsAuUlYKEmq&#10;pmJfHzXvMkzgttc1wkNOi+HfDboinaf9dwgrnaMlhJ2bqr8m56ZhS9Ohh+DHz/fyEhgpOrgbmt9J&#10;8KIUPlitYmZ+JsJVsxB4XJErUefUq+aO7nxXP0ugWHf1M6cIAd3puX2CFf3QgYNmDa2tm7dg/dp1&#10;WLNqNQ7s28/KeRSnTpw052umA1eCQOefPnlqWjom6b2+EI99oRMzdJzgIQTOHD6OUweP4vShY3A7&#10;QogeP8kQ+RRO8XP0WZb0+ZK+j6Rt5+P6btM6Jqgc+Td1BP8PaBNxi3YsG14AAAAASUVORK5CYIJQ&#10;SwMEFAAGAAgAAAAhAOW51g3dAAAABQEAAA8AAABkcnMvZG93bnJldi54bWxMj0FrwkAQhe+F/odl&#10;Cr3VTarRkmYjIm1PUqgK0tuYHZNgdjZk1yT+e7e9tJeBx3u89022HE0jeupcbVlBPIlAEBdW11wq&#10;2O/en15AOI+ssbFMCq7kYJnf32WYajvwF/VbX4pQwi5FBZX3bSqlKyoy6Ca2JQ7eyXYGfZBdKXWH&#10;Qyg3jXyOork0WHNYqLCldUXFeXsxCj4GHFbT+K3fnE/r6/cu+TxsYlLq8WFcvYLwNPq/MPzgB3TI&#10;A9PRXlg70SgIj/jfG7zZIklAHBVM59ECZJ7J//T5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EuAGrRAwAAnAgAAA4AAAAAAAAAAAAAAAAAOgIAAGRycy9lMm9E&#10;b2MueG1sUEsBAi0ACgAAAAAAAAAhAImqk7QvngEAL54BABQAAAAAAAAAAAAAAAAANwYAAGRycy9t&#10;ZWRpYS9pbWFnZTEucG5nUEsBAi0AFAAGAAgAAAAhAOW51g3dAAAABQEAAA8AAAAAAAAAAAAAAAAA&#10;mKQBAGRycy9kb3ducmV2LnhtbFBLAQItABQABgAIAAAAIQCqJg6+vAAAACEBAAAZAAAAAAAAAAAA&#10;AAAAAKKlAQBkcnMvX3JlbHMvZTJvRG9jLnhtbC5yZWxzUEsFBgAAAAAGAAYAfAEAAJWmAQAAAA==&#10;">
                <v:shape id="Cuadro de texto 29" o:spid="_x0000_s1073" type="#_x0000_t202" style="position:absolute;left:22764;top:22478;width:1893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1791B69B" w14:textId="66FFCAE0" w:rsidR="00303317" w:rsidRPr="00581192" w:rsidRDefault="00303317" w:rsidP="00A072F1">
                        <w:pPr>
                          <w:rPr>
                            <w:b/>
                            <w:sz w:val="18"/>
                          </w:rPr>
                        </w:pPr>
                        <w:bookmarkStart w:id="103" w:name="_Toc38616634"/>
                        <w:r w:rsidRPr="00581192">
                          <w:rPr>
                            <w:b/>
                            <w:bCs/>
                            <w:sz w:val="18"/>
                            <w:szCs w:val="18"/>
                          </w:rPr>
                          <w:t xml:space="preserve">Figura Nº  </w:t>
                        </w:r>
                        <w:r w:rsidRPr="00581192">
                          <w:rPr>
                            <w:b/>
                            <w:bCs/>
                            <w:sz w:val="18"/>
                            <w:szCs w:val="18"/>
                          </w:rPr>
                          <w:fldChar w:fldCharType="begin"/>
                        </w:r>
                        <w:r w:rsidRPr="00581192">
                          <w:rPr>
                            <w:b/>
                            <w:bCs/>
                            <w:sz w:val="18"/>
                            <w:szCs w:val="18"/>
                          </w:rPr>
                          <w:instrText xml:space="preserve"> SEQ Figura_Nº \* ARABIC </w:instrText>
                        </w:r>
                        <w:r w:rsidRPr="00581192">
                          <w:rPr>
                            <w:b/>
                            <w:bCs/>
                            <w:sz w:val="18"/>
                            <w:szCs w:val="18"/>
                          </w:rPr>
                          <w:fldChar w:fldCharType="separate"/>
                        </w:r>
                        <w:r w:rsidR="000D7752">
                          <w:rPr>
                            <w:b/>
                            <w:bCs/>
                            <w:noProof/>
                            <w:sz w:val="18"/>
                            <w:szCs w:val="18"/>
                          </w:rPr>
                          <w:t>15</w:t>
                        </w:r>
                        <w:r w:rsidRPr="00581192">
                          <w:rPr>
                            <w:b/>
                            <w:bCs/>
                            <w:sz w:val="18"/>
                            <w:szCs w:val="18"/>
                          </w:rPr>
                          <w:fldChar w:fldCharType="end"/>
                        </w:r>
                        <w:r w:rsidRPr="00581192">
                          <w:rPr>
                            <w:b/>
                            <w:bCs/>
                            <w:sz w:val="18"/>
                            <w:szCs w:val="18"/>
                          </w:rPr>
                          <w:t xml:space="preserve">: </w:t>
                        </w:r>
                        <w:r w:rsidRPr="00581192">
                          <w:rPr>
                            <w:b/>
                            <w:sz w:val="18"/>
                          </w:rPr>
                          <w:t>Bloqueo y etiquetado de un interruptor</w:t>
                        </w:r>
                        <w:bookmarkEnd w:id="103"/>
                      </w:p>
                    </w:txbxContent>
                  </v:textbox>
                </v:shape>
                <v:shape id="Picture 6" o:spid="_x0000_s1074" type="#_x0000_t75" alt="Resultado de imagen para bloqueo y etiquetado de interruptor" style="position:absolute;left:16002;top:3491;width:30194;height:1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hVwQAAAN0AAAAPAAAAZHJzL2Rvd25yZXYueG1sRE9La8JA&#10;EL4X/A/LCL3VXVtoNbqKFoUeCsUHeh2yYxLMzobsGOO/7x4KPX587/my97XqqI1VYAvjkQFFnAdX&#10;cWHheNi+TEBFQXZYByYLD4qwXAye5pi5cOcddXspVArhmKGFUqTJtI55SR7jKDTEibuE1qMk2Bba&#10;tXhP4b7Wr8a8a48Vp4YSG/osKb/ub97CaSfnH+x4Smsjevx9Npu8uFr7POxXM1BCvfyL/9xfzsKb&#10;+Uhz05v0BPTiFwAA//8DAFBLAQItABQABgAIAAAAIQDb4fbL7gAAAIUBAAATAAAAAAAAAAAAAAAA&#10;AAAAAABbQ29udGVudF9UeXBlc10ueG1sUEsBAi0AFAAGAAgAAAAhAFr0LFu/AAAAFQEAAAsAAAAA&#10;AAAAAAAAAAAAHwEAAF9yZWxzLy5yZWxzUEsBAi0AFAAGAAgAAAAhAJoJ2FXBAAAA3QAAAA8AAAAA&#10;AAAAAAAAAAAABwIAAGRycy9kb3ducmV2LnhtbFBLBQYAAAAAAwADALcAAAD1AgAAAAA=&#10;">
                  <v:imagedata r:id="rId70" o:title="Resultado de imagen para bloqueo y etiquetado de interruptor"/>
                </v:shape>
                <w10:anchorlock/>
              </v:group>
            </w:pict>
          </mc:Fallback>
        </mc:AlternateContent>
      </w:r>
    </w:p>
    <w:p w14:paraId="467784EC" w14:textId="424E5931" w:rsidR="007D1879" w:rsidRPr="000843C4" w:rsidRDefault="007D1879" w:rsidP="007D1879">
      <w:pPr>
        <w:rPr>
          <w:rFonts w:ascii="Tahoma" w:hAnsi="Tahoma" w:cs="Tahoma"/>
        </w:rPr>
      </w:pPr>
    </w:p>
    <w:p w14:paraId="2F1E8375" w14:textId="77777777" w:rsidR="007D1879" w:rsidRPr="000843C4" w:rsidRDefault="007D1879" w:rsidP="007D1879">
      <w:pPr>
        <w:rPr>
          <w:rFonts w:ascii="Tahoma" w:hAnsi="Tahoma" w:cs="Tahoma"/>
          <w:b/>
          <w:bCs/>
        </w:rPr>
      </w:pPr>
      <w:r w:rsidRPr="000843C4">
        <w:rPr>
          <w:rFonts w:ascii="Tahoma" w:hAnsi="Tahoma" w:cs="Tahoma"/>
          <w:b/>
          <w:bCs/>
        </w:rPr>
        <w:t>Riesgos generales de seguridad e higiene</w:t>
      </w:r>
    </w:p>
    <w:p w14:paraId="40A5E410" w14:textId="77777777" w:rsidR="007D1879" w:rsidRPr="000843C4" w:rsidRDefault="007D1879" w:rsidP="007D1879">
      <w:pPr>
        <w:jc w:val="both"/>
        <w:rPr>
          <w:rFonts w:ascii="Tahoma" w:hAnsi="Tahoma" w:cs="Tahoma"/>
        </w:rPr>
      </w:pPr>
      <w:r w:rsidRPr="000843C4">
        <w:rPr>
          <w:rFonts w:ascii="Tahoma" w:hAnsi="Tahoma" w:cs="Tahoma"/>
        </w:rPr>
        <w:t>Hay que tener en cuenta que el personal deberá ejecutar tareas que pueden derivar en accidentes de distinto grado de gravedad, tales como golpes, atrapamientos, caídas de objetos, caídas desde altura, además de la propia manipulación de PCB. Deberá contar con capacitación general sobre higiene y seguridad, así como capacitación específica relacionada a la manipulación y prevención de riesgos relacionados con el PCB.</w:t>
      </w:r>
    </w:p>
    <w:p w14:paraId="372B1B5F" w14:textId="537B5FA8" w:rsidR="007D1879" w:rsidRPr="000843C4" w:rsidRDefault="007D1879" w:rsidP="007D1879">
      <w:pPr>
        <w:jc w:val="both"/>
        <w:rPr>
          <w:rFonts w:ascii="Tahoma" w:hAnsi="Tahoma" w:cs="Tahoma"/>
        </w:rPr>
      </w:pPr>
      <w:r w:rsidRPr="000843C4">
        <w:rPr>
          <w:rFonts w:ascii="Tahoma" w:eastAsiaTheme="majorEastAsia" w:hAnsi="Tahoma" w:cs="Tahoma"/>
          <w:b/>
          <w:lang w:val="es-ES"/>
        </w:rPr>
        <w:t>Riesgos de contaminación por derrames</w:t>
      </w:r>
    </w:p>
    <w:p w14:paraId="0BC5D206" w14:textId="77777777" w:rsidR="007D1879" w:rsidRPr="000843C4" w:rsidRDefault="007D1879" w:rsidP="007D1879">
      <w:pPr>
        <w:jc w:val="both"/>
        <w:rPr>
          <w:rFonts w:ascii="Tahoma" w:hAnsi="Tahoma" w:cs="Tahoma"/>
        </w:rPr>
      </w:pPr>
      <w:r w:rsidRPr="000843C4">
        <w:rPr>
          <w:rFonts w:ascii="Tahoma" w:hAnsi="Tahoma" w:cs="Tahoma"/>
        </w:rPr>
        <w:t xml:space="preserve">Previo al movimiento de equipos con PCB se deberá consignar la zona y planificar las actividades, de tal forma de evitar posibles pérdidas de aceite aislante que pueden derivar en derrames y contaminación de suelos, aguas instalaciones. </w:t>
      </w:r>
    </w:p>
    <w:p w14:paraId="3F16E0BC" w14:textId="77777777" w:rsidR="007D1879" w:rsidRPr="000843C4" w:rsidRDefault="007D1879" w:rsidP="007D1879">
      <w:pPr>
        <w:jc w:val="both"/>
        <w:rPr>
          <w:rFonts w:ascii="Tahoma" w:eastAsiaTheme="majorEastAsia" w:hAnsi="Tahoma" w:cs="Tahoma"/>
          <w:b/>
          <w:lang w:val="es-ES"/>
        </w:rPr>
      </w:pPr>
      <w:r w:rsidRPr="000843C4">
        <w:rPr>
          <w:rFonts w:ascii="Tahoma" w:eastAsiaTheme="majorEastAsia" w:hAnsi="Tahoma" w:cs="Tahoma"/>
          <w:b/>
          <w:lang w:val="es-ES"/>
        </w:rPr>
        <w:t>Riesgo de incendio que involucre PCB</w:t>
      </w:r>
    </w:p>
    <w:p w14:paraId="6BB85ABF" w14:textId="77777777" w:rsidR="007D1879" w:rsidRPr="000843C4" w:rsidRDefault="007D1879" w:rsidP="007D1879">
      <w:pPr>
        <w:jc w:val="both"/>
        <w:rPr>
          <w:rFonts w:ascii="Tahoma" w:hAnsi="Tahoma" w:cs="Tahoma"/>
        </w:rPr>
      </w:pPr>
      <w:r w:rsidRPr="000843C4">
        <w:rPr>
          <w:rFonts w:ascii="Tahoma" w:hAnsi="Tahoma" w:cs="Tahoma"/>
        </w:rPr>
        <w:t>En forma previa al movimiento de PCB deberá proveerse de extintores en cantidad suficiente. Además, los vehículos que lo transporten deberán poseer extintores en cantidad estipulada por la reglamentación de transporte.</w:t>
      </w:r>
    </w:p>
    <w:p w14:paraId="1A7E320C" w14:textId="4C1AA580" w:rsidR="007D1879" w:rsidRPr="000843C4" w:rsidRDefault="00581192" w:rsidP="0065563C">
      <w:pPr>
        <w:keepNext/>
        <w:ind w:left="851"/>
        <w:jc w:val="center"/>
        <w:rPr>
          <w:rFonts w:ascii="Tahoma" w:hAnsi="Tahoma" w:cs="Tahoma"/>
          <w:b/>
        </w:rPr>
      </w:pPr>
      <w:bookmarkStart w:id="104" w:name="_Toc38618229"/>
      <w:r w:rsidRPr="000843C4">
        <w:rPr>
          <w:rFonts w:ascii="Tahoma" w:hAnsi="Tahoma" w:cs="Tahoma"/>
          <w:b/>
          <w:bCs/>
        </w:rPr>
        <w:lastRenderedPageBreak/>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4</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Tipos de embalaje para PCB</w:t>
      </w:r>
      <w:bookmarkEnd w:id="104"/>
    </w:p>
    <w:tbl>
      <w:tblPr>
        <w:tblStyle w:val="Tablaconcuadrcula6concolores-nfasis31"/>
        <w:tblW w:w="8784" w:type="dxa"/>
        <w:tblLook w:val="04A0" w:firstRow="1" w:lastRow="0" w:firstColumn="1" w:lastColumn="0" w:noHBand="0" w:noVBand="1"/>
      </w:tblPr>
      <w:tblGrid>
        <w:gridCol w:w="2103"/>
        <w:gridCol w:w="1927"/>
        <w:gridCol w:w="4926"/>
      </w:tblGrid>
      <w:tr w:rsidR="00581192" w:rsidRPr="00A604DE" w14:paraId="4DE4BA1E" w14:textId="77777777" w:rsidTr="0058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Align w:val="center"/>
          </w:tcPr>
          <w:p w14:paraId="7652B61F" w14:textId="77777777" w:rsidR="007D1879" w:rsidRPr="000843C4" w:rsidRDefault="007D1879" w:rsidP="00581192">
            <w:pPr>
              <w:jc w:val="center"/>
              <w:rPr>
                <w:rFonts w:ascii="Tahoma" w:hAnsi="Tahoma" w:cs="Tahoma"/>
                <w:b w:val="0"/>
                <w:color w:val="auto"/>
              </w:rPr>
            </w:pPr>
            <w:r w:rsidRPr="000843C4">
              <w:rPr>
                <w:rFonts w:ascii="Tahoma" w:hAnsi="Tahoma" w:cs="Tahoma"/>
              </w:rPr>
              <w:t>Tipo de Material</w:t>
            </w:r>
          </w:p>
        </w:tc>
        <w:tc>
          <w:tcPr>
            <w:tcW w:w="7013" w:type="dxa"/>
            <w:gridSpan w:val="2"/>
            <w:vAlign w:val="center"/>
          </w:tcPr>
          <w:p w14:paraId="5E21B334" w14:textId="77777777" w:rsidR="007D1879" w:rsidRPr="000843C4" w:rsidRDefault="007D1879" w:rsidP="00581192">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rPr>
            </w:pPr>
            <w:r w:rsidRPr="000843C4">
              <w:rPr>
                <w:rFonts w:ascii="Tahoma" w:hAnsi="Tahoma" w:cs="Tahoma"/>
              </w:rPr>
              <w:t>Embalaje Requerido para el Almacenamiento y/o Transporte</w:t>
            </w:r>
          </w:p>
        </w:tc>
      </w:tr>
      <w:tr w:rsidR="00581192" w:rsidRPr="00A604DE" w14:paraId="1E66DB2A" w14:textId="77777777" w:rsidTr="0058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Align w:val="center"/>
          </w:tcPr>
          <w:p w14:paraId="5AC4DDC6" w14:textId="77777777" w:rsidR="007D1879" w:rsidRPr="000843C4" w:rsidRDefault="007D1879" w:rsidP="00581192">
            <w:pPr>
              <w:jc w:val="center"/>
              <w:rPr>
                <w:rFonts w:ascii="Tahoma" w:hAnsi="Tahoma" w:cs="Tahoma"/>
                <w:color w:val="auto"/>
              </w:rPr>
            </w:pPr>
            <w:r w:rsidRPr="000843C4">
              <w:rPr>
                <w:rFonts w:ascii="Tahoma" w:hAnsi="Tahoma" w:cs="Tahoma"/>
              </w:rPr>
              <w:t>Líquidos de PCB</w:t>
            </w:r>
          </w:p>
        </w:tc>
        <w:tc>
          <w:tcPr>
            <w:tcW w:w="2007" w:type="dxa"/>
            <w:vAlign w:val="center"/>
          </w:tcPr>
          <w:p w14:paraId="4D7CDCB4" w14:textId="77777777"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Barriles/tambores cerrados tipo ONU con carcaza metálica absorbente</w:t>
            </w:r>
          </w:p>
          <w:p w14:paraId="4A2BD52F" w14:textId="38C6DA45"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p>
          <w:p w14:paraId="0E9E4637" w14:textId="77777777"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Para el transporte transfronterizo se colocan dentro de bines metálicos y rodean de material absorbente</w:t>
            </w:r>
          </w:p>
        </w:tc>
        <w:tc>
          <w:tcPr>
            <w:tcW w:w="5006" w:type="dxa"/>
            <w:vAlign w:val="center"/>
          </w:tcPr>
          <w:p w14:paraId="68F87329" w14:textId="77777777"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noProof/>
              </w:rPr>
              <w:drawing>
                <wp:inline distT="0" distB="0" distL="0" distR="0" wp14:anchorId="209E6EC5" wp14:editId="5F25D3AA">
                  <wp:extent cx="1943100" cy="2705100"/>
                  <wp:effectExtent l="0" t="0" r="0" b="0"/>
                  <wp:docPr id="4108" name="Imagen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brightnessContrast bright="20000"/>
                                    </a14:imgEffect>
                                  </a14:imgLayer>
                                </a14:imgProps>
                              </a:ext>
                            </a:extLst>
                          </a:blip>
                          <a:stretch>
                            <a:fillRect/>
                          </a:stretch>
                        </pic:blipFill>
                        <pic:spPr>
                          <a:xfrm>
                            <a:off x="0" y="0"/>
                            <a:ext cx="1943100" cy="2705100"/>
                          </a:xfrm>
                          <a:prstGeom prst="rect">
                            <a:avLst/>
                          </a:prstGeom>
                        </pic:spPr>
                      </pic:pic>
                    </a:graphicData>
                  </a:graphic>
                </wp:inline>
              </w:drawing>
            </w:r>
          </w:p>
        </w:tc>
      </w:tr>
      <w:tr w:rsidR="00581192" w:rsidRPr="00A604DE" w14:paraId="21F27DE0" w14:textId="77777777" w:rsidTr="00581192">
        <w:tc>
          <w:tcPr>
            <w:cnfStyle w:val="001000000000" w:firstRow="0" w:lastRow="0" w:firstColumn="1" w:lastColumn="0" w:oddVBand="0" w:evenVBand="0" w:oddHBand="0" w:evenHBand="0" w:firstRowFirstColumn="0" w:firstRowLastColumn="0" w:lastRowFirstColumn="0" w:lastRowLastColumn="0"/>
            <w:tcW w:w="1771" w:type="dxa"/>
            <w:vAlign w:val="center"/>
          </w:tcPr>
          <w:p w14:paraId="6AF2A9FB" w14:textId="77777777" w:rsidR="007D1879" w:rsidRPr="000843C4" w:rsidRDefault="007D1879" w:rsidP="00581192">
            <w:pPr>
              <w:jc w:val="center"/>
              <w:rPr>
                <w:rFonts w:ascii="Tahoma" w:hAnsi="Tahoma" w:cs="Tahoma"/>
                <w:color w:val="auto"/>
              </w:rPr>
            </w:pPr>
            <w:r w:rsidRPr="000843C4">
              <w:rPr>
                <w:rFonts w:ascii="Tahoma" w:hAnsi="Tahoma" w:cs="Tahoma"/>
              </w:rPr>
              <w:t>Sólidos de PCB</w:t>
            </w:r>
          </w:p>
        </w:tc>
        <w:tc>
          <w:tcPr>
            <w:tcW w:w="2007" w:type="dxa"/>
            <w:vAlign w:val="center"/>
          </w:tcPr>
          <w:p w14:paraId="7A6FE636" w14:textId="3FB05EDC"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Barriles/tambores abiertos en la parte superior, con tapa removible</w:t>
            </w:r>
          </w:p>
          <w:p w14:paraId="31DF9257" w14:textId="77777777"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Para el transporte transfronterizo se sellan y colocan sobre pallets dentro del contenedor</w:t>
            </w:r>
          </w:p>
          <w:p w14:paraId="68FDDCA9" w14:textId="77777777"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p>
        </w:tc>
        <w:tc>
          <w:tcPr>
            <w:tcW w:w="5006" w:type="dxa"/>
            <w:vAlign w:val="center"/>
          </w:tcPr>
          <w:p w14:paraId="6E071D0D" w14:textId="77777777"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noProof/>
                <w:color w:val="auto"/>
              </w:rPr>
            </w:pPr>
            <w:r w:rsidRPr="000843C4">
              <w:rPr>
                <w:rFonts w:ascii="Tahoma" w:hAnsi="Tahoma" w:cs="Tahoma"/>
                <w:noProof/>
              </w:rPr>
              <w:drawing>
                <wp:inline distT="0" distB="0" distL="0" distR="0" wp14:anchorId="6683677D" wp14:editId="49361246">
                  <wp:extent cx="2990972" cy="1948542"/>
                  <wp:effectExtent l="0" t="0" r="0" b="0"/>
                  <wp:docPr id="4110" name="Imagen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006848" cy="1958885"/>
                          </a:xfrm>
                          <a:prstGeom prst="rect">
                            <a:avLst/>
                          </a:prstGeom>
                        </pic:spPr>
                      </pic:pic>
                    </a:graphicData>
                  </a:graphic>
                </wp:inline>
              </w:drawing>
            </w:r>
          </w:p>
        </w:tc>
      </w:tr>
      <w:tr w:rsidR="00581192" w:rsidRPr="00A604DE" w14:paraId="26F45E81" w14:textId="77777777" w:rsidTr="0058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Align w:val="center"/>
          </w:tcPr>
          <w:p w14:paraId="6ED3C17B" w14:textId="77777777" w:rsidR="007D1879" w:rsidRPr="000843C4" w:rsidRDefault="007D1879" w:rsidP="00581192">
            <w:pPr>
              <w:jc w:val="center"/>
              <w:rPr>
                <w:rFonts w:ascii="Tahoma" w:hAnsi="Tahoma" w:cs="Tahoma"/>
                <w:color w:val="auto"/>
              </w:rPr>
            </w:pPr>
            <w:r w:rsidRPr="000843C4">
              <w:rPr>
                <w:rFonts w:ascii="Tahoma" w:hAnsi="Tahoma" w:cs="Tahoma"/>
              </w:rPr>
              <w:t>Condensadores / capacitores o balastros</w:t>
            </w:r>
          </w:p>
        </w:tc>
        <w:tc>
          <w:tcPr>
            <w:tcW w:w="2007" w:type="dxa"/>
            <w:vAlign w:val="center"/>
          </w:tcPr>
          <w:p w14:paraId="4CB273FC" w14:textId="6C33F6EF"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Colocados verticalmente sobre los pallets.</w:t>
            </w:r>
          </w:p>
          <w:p w14:paraId="75185E64" w14:textId="77777777"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rPr>
              <w:t>En caso de fuga y/o para el transporte transfronterizo, se colocan en cajas metálicas (cerradas herméticamente y colocados sobre pallets</w:t>
            </w:r>
          </w:p>
        </w:tc>
        <w:tc>
          <w:tcPr>
            <w:tcW w:w="5006" w:type="dxa"/>
            <w:vAlign w:val="center"/>
          </w:tcPr>
          <w:p w14:paraId="42EA05FC" w14:textId="77777777" w:rsidR="007D1879" w:rsidRPr="000843C4" w:rsidRDefault="007D1879" w:rsidP="0058119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0843C4">
              <w:rPr>
                <w:rFonts w:ascii="Tahoma" w:hAnsi="Tahoma" w:cs="Tahoma"/>
                <w:noProof/>
              </w:rPr>
              <w:drawing>
                <wp:inline distT="0" distB="0" distL="0" distR="0" wp14:anchorId="0356B5B6" wp14:editId="3A67E863">
                  <wp:extent cx="2145030" cy="2667000"/>
                  <wp:effectExtent l="0" t="0" r="7620" b="0"/>
                  <wp:docPr id="4113" name="Imagen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152187" cy="2675899"/>
                          </a:xfrm>
                          <a:prstGeom prst="rect">
                            <a:avLst/>
                          </a:prstGeom>
                          <a:ln>
                            <a:noFill/>
                          </a:ln>
                          <a:extLst>
                            <a:ext uri="{53640926-AAD7-44D8-BBD7-CCE9431645EC}">
                              <a14:shadowObscured xmlns:a14="http://schemas.microsoft.com/office/drawing/2010/main"/>
                            </a:ext>
                          </a:extLst>
                        </pic:spPr>
                      </pic:pic>
                    </a:graphicData>
                  </a:graphic>
                </wp:inline>
              </w:drawing>
            </w:r>
          </w:p>
        </w:tc>
      </w:tr>
      <w:tr w:rsidR="00581192" w:rsidRPr="00A604DE" w14:paraId="24517292" w14:textId="77777777" w:rsidTr="00581192">
        <w:tc>
          <w:tcPr>
            <w:cnfStyle w:val="001000000000" w:firstRow="0" w:lastRow="0" w:firstColumn="1" w:lastColumn="0" w:oddVBand="0" w:evenVBand="0" w:oddHBand="0" w:evenHBand="0" w:firstRowFirstColumn="0" w:firstRowLastColumn="0" w:lastRowFirstColumn="0" w:lastRowLastColumn="0"/>
            <w:tcW w:w="1771" w:type="dxa"/>
            <w:vAlign w:val="center"/>
          </w:tcPr>
          <w:p w14:paraId="07DA390F" w14:textId="77777777" w:rsidR="007D1879" w:rsidRPr="000843C4" w:rsidRDefault="007D1879" w:rsidP="00581192">
            <w:pPr>
              <w:jc w:val="center"/>
              <w:rPr>
                <w:rFonts w:ascii="Tahoma" w:hAnsi="Tahoma" w:cs="Tahoma"/>
                <w:color w:val="auto"/>
              </w:rPr>
            </w:pPr>
            <w:r w:rsidRPr="000843C4">
              <w:rPr>
                <w:rFonts w:ascii="Tahoma" w:hAnsi="Tahoma" w:cs="Tahoma"/>
              </w:rPr>
              <w:lastRenderedPageBreak/>
              <w:t>Transformadores con PCB o contaminados con PCB</w:t>
            </w:r>
          </w:p>
        </w:tc>
        <w:tc>
          <w:tcPr>
            <w:tcW w:w="2007" w:type="dxa"/>
            <w:vAlign w:val="center"/>
          </w:tcPr>
          <w:p w14:paraId="59CB9EC8" w14:textId="77777777"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Colocados sobre bandejas de contención con uso de material absorbente en caso de fugas de aceite restante posterior al drenaje</w:t>
            </w:r>
          </w:p>
          <w:p w14:paraId="7397508B" w14:textId="77777777"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sidRPr="000843C4">
              <w:rPr>
                <w:rFonts w:ascii="Tahoma" w:hAnsi="Tahoma" w:cs="Tahoma"/>
              </w:rPr>
              <w:t>Para el transporte asegurarlos dentro del contenedor</w:t>
            </w:r>
          </w:p>
        </w:tc>
        <w:tc>
          <w:tcPr>
            <w:tcW w:w="5006" w:type="dxa"/>
            <w:vAlign w:val="center"/>
          </w:tcPr>
          <w:p w14:paraId="0EF9E84C" w14:textId="77777777" w:rsidR="007D1879" w:rsidRPr="000843C4" w:rsidRDefault="007D1879" w:rsidP="00581192">
            <w:pPr>
              <w:jc w:val="center"/>
              <w:cnfStyle w:val="000000000000" w:firstRow="0" w:lastRow="0" w:firstColumn="0" w:lastColumn="0" w:oddVBand="0" w:evenVBand="0" w:oddHBand="0" w:evenHBand="0" w:firstRowFirstColumn="0" w:firstRowLastColumn="0" w:lastRowFirstColumn="0" w:lastRowLastColumn="0"/>
              <w:rPr>
                <w:rFonts w:ascii="Tahoma" w:hAnsi="Tahoma" w:cs="Tahoma"/>
                <w:noProof/>
                <w:color w:val="auto"/>
              </w:rPr>
            </w:pPr>
            <w:r w:rsidRPr="000843C4">
              <w:rPr>
                <w:rFonts w:ascii="Tahoma" w:hAnsi="Tahoma" w:cs="Tahoma"/>
                <w:noProof/>
              </w:rPr>
              <w:drawing>
                <wp:inline distT="0" distB="0" distL="0" distR="0" wp14:anchorId="17E94D26" wp14:editId="3F4AF974">
                  <wp:extent cx="2906486" cy="2156424"/>
                  <wp:effectExtent l="0" t="0" r="8255" b="0"/>
                  <wp:docPr id="4112" name="Imagen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BEBA8EAE-BF5A-486C-A8C5-ECC9F3942E4B}">
                                <a14:imgProps xmlns:a14="http://schemas.microsoft.com/office/drawing/2010/main">
                                  <a14:imgLayer r:embed="rId7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30085" cy="2173933"/>
                          </a:xfrm>
                          <a:prstGeom prst="rect">
                            <a:avLst/>
                          </a:prstGeom>
                        </pic:spPr>
                      </pic:pic>
                    </a:graphicData>
                  </a:graphic>
                </wp:inline>
              </w:drawing>
            </w:r>
          </w:p>
        </w:tc>
      </w:tr>
    </w:tbl>
    <w:p w14:paraId="63A4FF0A" w14:textId="77777777" w:rsidR="007D1879" w:rsidRPr="000843C4" w:rsidRDefault="007D1879" w:rsidP="007D1879">
      <w:pPr>
        <w:rPr>
          <w:rFonts w:ascii="Tahoma" w:hAnsi="Tahoma" w:cs="Tahoma"/>
        </w:rPr>
      </w:pPr>
    </w:p>
    <w:p w14:paraId="4BD8FEB8" w14:textId="77777777" w:rsidR="007D1879" w:rsidRPr="000843C4" w:rsidRDefault="007D1879" w:rsidP="007D1879">
      <w:pPr>
        <w:rPr>
          <w:rFonts w:ascii="Tahoma" w:hAnsi="Tahoma" w:cs="Tahoma"/>
          <w:b/>
          <w:bCs/>
        </w:rPr>
      </w:pPr>
      <w:r w:rsidRPr="000843C4">
        <w:rPr>
          <w:rFonts w:ascii="Tahoma" w:hAnsi="Tahoma" w:cs="Tahoma"/>
          <w:b/>
          <w:bCs/>
        </w:rPr>
        <w:t>Movimiento interno de equipos con PCB</w:t>
      </w:r>
    </w:p>
    <w:p w14:paraId="5EB0BBBF" w14:textId="77777777" w:rsidR="007D1879" w:rsidRPr="000843C4" w:rsidRDefault="007D1879" w:rsidP="007D1879">
      <w:pPr>
        <w:jc w:val="both"/>
        <w:rPr>
          <w:rFonts w:ascii="Tahoma" w:hAnsi="Tahoma" w:cs="Tahoma"/>
        </w:rPr>
      </w:pPr>
      <w:r w:rsidRPr="000843C4">
        <w:rPr>
          <w:rFonts w:ascii="Tahoma" w:hAnsi="Tahoma" w:cs="Tahoma"/>
        </w:rPr>
        <w:t>Se entiende como tal todo transporte de equipos con PCB desde la instalación donde se encuentra hacia otra perteneciente al mismo poseedor del equipo, sin tener para ello que transitar por caminos públicos.</w:t>
      </w:r>
    </w:p>
    <w:p w14:paraId="3D1F8599" w14:textId="77777777" w:rsidR="007D1879" w:rsidRPr="000843C4" w:rsidRDefault="007D1879" w:rsidP="007D1879">
      <w:pPr>
        <w:jc w:val="both"/>
        <w:rPr>
          <w:rFonts w:ascii="Tahoma" w:hAnsi="Tahoma" w:cs="Tahoma"/>
        </w:rPr>
      </w:pPr>
      <w:r w:rsidRPr="000843C4">
        <w:rPr>
          <w:rFonts w:ascii="Tahoma" w:hAnsi="Tahoma" w:cs="Tahoma"/>
        </w:rPr>
        <w:t>Si los contenedores o equipos a transportar poseen pérdidas de fluido, éstos deberán ser colocados en bateas o bandejas de capacidad suficiente para la contención de un volumen al menos igual al 110 % del total del líquido en el/los contenedores. En este caso, se deberá utilizar un recipiente por cada equipo.</w:t>
      </w:r>
    </w:p>
    <w:p w14:paraId="7D55180B" w14:textId="77777777" w:rsidR="007D1879" w:rsidRPr="000843C4" w:rsidRDefault="007D1879" w:rsidP="007D1879">
      <w:pPr>
        <w:jc w:val="both"/>
        <w:rPr>
          <w:rFonts w:ascii="Tahoma" w:hAnsi="Tahoma" w:cs="Tahoma"/>
        </w:rPr>
      </w:pPr>
      <w:r w:rsidRPr="000843C4">
        <w:rPr>
          <w:rFonts w:ascii="Tahoma" w:hAnsi="Tahoma" w:cs="Tahoma"/>
        </w:rPr>
        <w:t xml:space="preserve">El líquido que sea derramado en las bateas deberá ser recolectado e incorporado a tambores o contenedores con cierre hermético lo más pronto posible. </w:t>
      </w:r>
    </w:p>
    <w:p w14:paraId="4488598E" w14:textId="77777777" w:rsidR="007D1879" w:rsidRPr="000843C4" w:rsidRDefault="007D1879" w:rsidP="007D1879">
      <w:pPr>
        <w:jc w:val="both"/>
        <w:rPr>
          <w:rFonts w:ascii="Tahoma" w:hAnsi="Tahoma" w:cs="Tahoma"/>
        </w:rPr>
      </w:pPr>
      <w:r w:rsidRPr="000843C4">
        <w:rPr>
          <w:rFonts w:ascii="Tahoma" w:hAnsi="Tahoma" w:cs="Tahoma"/>
        </w:rPr>
        <w:t>Una vez realizado esto, el movimiento de equipos en bateas o tambores será considerado en forma similar a equipos estancos, considerándose toda pérdida como una situación de contingencia.</w:t>
      </w:r>
    </w:p>
    <w:p w14:paraId="3DE0644B" w14:textId="77777777" w:rsidR="007D1879" w:rsidRPr="000843C4" w:rsidRDefault="007D1879" w:rsidP="007D1879">
      <w:pPr>
        <w:jc w:val="both"/>
        <w:rPr>
          <w:rFonts w:ascii="Tahoma" w:hAnsi="Tahoma" w:cs="Tahoma"/>
        </w:rPr>
      </w:pPr>
      <w:r w:rsidRPr="000843C4">
        <w:rPr>
          <w:rFonts w:ascii="Tahoma" w:hAnsi="Tahoma" w:cs="Tahoma"/>
        </w:rPr>
        <w:t>El personal que realice las operaciones deberá tener conocimiento sobre los riesgos inherentes a las operaciones de embalaje y transporte de PCB, y estar preparado para resolver contingencias que puedan ocurrir. Con este fin deberá estar capacitado por personal técnico o profesional.</w:t>
      </w:r>
    </w:p>
    <w:p w14:paraId="64746491" w14:textId="31E6DFCC" w:rsidR="007D1879" w:rsidRPr="000843C4" w:rsidRDefault="00581192" w:rsidP="0065563C">
      <w:pPr>
        <w:keepNext/>
        <w:jc w:val="center"/>
        <w:rPr>
          <w:rFonts w:ascii="Tahoma" w:hAnsi="Tahoma" w:cs="Tahoma"/>
          <w:b/>
        </w:rPr>
      </w:pPr>
      <w:bookmarkStart w:id="105" w:name="_Toc38616635"/>
      <w:r w:rsidRPr="000843C4">
        <w:rPr>
          <w:rFonts w:ascii="Tahoma" w:hAnsi="Tahoma" w:cs="Tahoma"/>
          <w:b/>
          <w:bCs/>
        </w:rPr>
        <w:lastRenderedPageBreak/>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16</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Movimiento de residuos de PCB en una instalación</w:t>
      </w:r>
      <w:bookmarkEnd w:id="105"/>
    </w:p>
    <w:p w14:paraId="6042E7EA" w14:textId="77777777" w:rsidR="007D1879" w:rsidRPr="000843C4" w:rsidRDefault="007D1879" w:rsidP="007D1879">
      <w:pPr>
        <w:jc w:val="center"/>
        <w:rPr>
          <w:rFonts w:ascii="Tahoma" w:hAnsi="Tahoma" w:cs="Tahoma"/>
        </w:rPr>
      </w:pPr>
      <w:r w:rsidRPr="000843C4">
        <w:rPr>
          <w:rFonts w:ascii="Tahoma" w:hAnsi="Tahoma" w:cs="Tahoma"/>
          <w:noProof/>
        </w:rPr>
        <w:drawing>
          <wp:inline distT="0" distB="0" distL="0" distR="0" wp14:anchorId="2468AF35" wp14:editId="3A50A8AA">
            <wp:extent cx="3230089" cy="2106167"/>
            <wp:effectExtent l="0" t="0" r="8890" b="8890"/>
            <wp:docPr id="30" name="Imagen 2">
              <a:extLst xmlns:a="http://schemas.openxmlformats.org/drawingml/2006/main">
                <a:ext uri="{FF2B5EF4-FFF2-40B4-BE49-F238E27FC236}">
                  <a16:creationId xmlns:a16="http://schemas.microsoft.com/office/drawing/2014/main" id="{A3E68454-AEA8-49BF-A473-6D8814FBA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3E68454-AEA8-49BF-A473-6D8814FBAF6B}"/>
                        </a:ext>
                      </a:extLst>
                    </pic:cNvPr>
                    <pic:cNvPicPr>
                      <a:picLocks noChangeAspect="1"/>
                    </pic:cNvPicPr>
                  </pic:nvPicPr>
                  <pic:blipFill rotWithShape="1">
                    <a:blip r:embed="rId79" cstate="email">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3240793" cy="2113147"/>
                    </a:xfrm>
                    <a:prstGeom prst="rect">
                      <a:avLst/>
                    </a:prstGeom>
                  </pic:spPr>
                </pic:pic>
              </a:graphicData>
            </a:graphic>
          </wp:inline>
        </w:drawing>
      </w:r>
    </w:p>
    <w:p w14:paraId="01C7E2AA" w14:textId="77777777" w:rsidR="007D1879" w:rsidRPr="00341E79" w:rsidRDefault="007D1879" w:rsidP="007D1879">
      <w:pPr>
        <w:rPr>
          <w:rFonts w:ascii="Tahoma" w:eastAsiaTheme="majorEastAsia" w:hAnsi="Tahoma" w:cs="Tahoma"/>
          <w:b/>
          <w:iCs/>
        </w:rPr>
      </w:pPr>
      <w:r w:rsidRPr="00341E79">
        <w:rPr>
          <w:rFonts w:ascii="Tahoma" w:eastAsiaTheme="majorEastAsia" w:hAnsi="Tahoma" w:cs="Tahoma"/>
          <w:b/>
          <w:iCs/>
        </w:rPr>
        <w:t>Etiquetado e identificación</w:t>
      </w:r>
    </w:p>
    <w:p w14:paraId="6C4F4163" w14:textId="77777777" w:rsidR="007D1879" w:rsidRPr="000843C4" w:rsidRDefault="007D1879" w:rsidP="007D1879">
      <w:pPr>
        <w:jc w:val="both"/>
        <w:rPr>
          <w:rFonts w:ascii="Tahoma" w:hAnsi="Tahoma" w:cs="Tahoma"/>
        </w:rPr>
      </w:pPr>
      <w:r w:rsidRPr="000843C4">
        <w:rPr>
          <w:rFonts w:ascii="Tahoma" w:hAnsi="Tahoma" w:cs="Tahoma"/>
        </w:rPr>
        <w:t xml:space="preserve">Los contenedores y equipos que posean PCB deberán ser etiquetados en forma unívoca, de forma tal de poder relacionarlos con los inventarios de PCB que cada poseedor deberá realizar. Además, deberá poseer la identificación mediante los pictogramas que indiquen el contenido de PCB, según lo establecido en las normas nacionales. </w:t>
      </w:r>
    </w:p>
    <w:p w14:paraId="378C648F" w14:textId="77777777" w:rsidR="007D1879" w:rsidRPr="000843C4" w:rsidRDefault="007D1879" w:rsidP="007D1879">
      <w:pPr>
        <w:rPr>
          <w:rFonts w:ascii="Tahoma" w:hAnsi="Tahoma" w:cs="Tahoma"/>
        </w:rPr>
      </w:pPr>
      <w:r w:rsidRPr="000843C4">
        <w:rPr>
          <w:rFonts w:ascii="Tahoma" w:hAnsi="Tahoma" w:cs="Tahoma"/>
        </w:rPr>
        <w:t xml:space="preserve">En el gráfico siguiente se muestran los pictogramas en el equipo que identifica a los PCB </w:t>
      </w:r>
    </w:p>
    <w:p w14:paraId="1FFA9A97" w14:textId="77777777" w:rsidR="007D1879" w:rsidRPr="000843C4" w:rsidRDefault="007D1879" w:rsidP="007D1879">
      <w:pPr>
        <w:rPr>
          <w:rFonts w:ascii="Tahoma" w:hAnsi="Tahoma" w:cs="Tahoma"/>
        </w:rPr>
      </w:pPr>
      <w:r w:rsidRPr="000843C4">
        <w:rPr>
          <w:rFonts w:ascii="Tahoma" w:hAnsi="Tahoma" w:cs="Tahoma"/>
          <w:noProof/>
        </w:rPr>
        <w:drawing>
          <wp:anchor distT="0" distB="0" distL="114300" distR="114300" simplePos="0" relativeHeight="251711488" behindDoc="1" locked="0" layoutInCell="1" allowOverlap="1" wp14:anchorId="75672FF1" wp14:editId="43634D36">
            <wp:simplePos x="0" y="0"/>
            <wp:positionH relativeFrom="column">
              <wp:posOffset>2925445</wp:posOffset>
            </wp:positionH>
            <wp:positionV relativeFrom="paragraph">
              <wp:posOffset>36013</wp:posOffset>
            </wp:positionV>
            <wp:extent cx="2307771" cy="2981957"/>
            <wp:effectExtent l="0" t="0" r="0" b="9525"/>
            <wp:wrapTight wrapText="bothSides">
              <wp:wrapPolygon edited="0">
                <wp:start x="0" y="0"/>
                <wp:lineTo x="0" y="21531"/>
                <wp:lineTo x="21398" y="21531"/>
                <wp:lineTo x="21398"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email">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307771" cy="2981957"/>
                    </a:xfrm>
                    <a:prstGeom prst="rect">
                      <a:avLst/>
                    </a:prstGeom>
                    <a:noFill/>
                    <a:ln>
                      <a:noFill/>
                    </a:ln>
                    <a:extLst>
                      <a:ext uri="{53640926-AAD7-44D8-BBD7-CCE9431645EC}">
                        <a14:shadowObscured xmlns:a14="http://schemas.microsoft.com/office/drawing/2010/main"/>
                      </a:ext>
                    </a:extLst>
                  </pic:spPr>
                </pic:pic>
              </a:graphicData>
            </a:graphic>
          </wp:anchor>
        </w:drawing>
      </w:r>
      <w:r w:rsidRPr="000843C4">
        <w:rPr>
          <w:rFonts w:ascii="Tahoma" w:hAnsi="Tahoma" w:cs="Tahoma"/>
          <w:noProof/>
        </w:rPr>
        <w:drawing>
          <wp:anchor distT="0" distB="0" distL="114300" distR="114300" simplePos="0" relativeHeight="251710464" behindDoc="1" locked="0" layoutInCell="1" allowOverlap="1" wp14:anchorId="342B60AB" wp14:editId="5395E715">
            <wp:simplePos x="0" y="0"/>
            <wp:positionH relativeFrom="column">
              <wp:posOffset>889726</wp:posOffset>
            </wp:positionH>
            <wp:positionV relativeFrom="paragraph">
              <wp:posOffset>3538</wp:posOffset>
            </wp:positionV>
            <wp:extent cx="1793875" cy="3188970"/>
            <wp:effectExtent l="0" t="0" r="0" b="0"/>
            <wp:wrapTight wrapText="bothSides">
              <wp:wrapPolygon edited="0">
                <wp:start x="0" y="0"/>
                <wp:lineTo x="0" y="21419"/>
                <wp:lineTo x="21332" y="21419"/>
                <wp:lineTo x="21332" y="0"/>
                <wp:lineTo x="0" y="0"/>
              </wp:wrapPolygon>
            </wp:wrapTight>
            <wp:docPr id="35" name="Imagen 2">
              <a:extLst xmlns:a="http://schemas.openxmlformats.org/drawingml/2006/main">
                <a:ext uri="{FF2B5EF4-FFF2-40B4-BE49-F238E27FC236}">
                  <a16:creationId xmlns:a16="http://schemas.microsoft.com/office/drawing/2014/main" id="{82547357-CCD4-4E4F-8B83-3C0960904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2547357-CCD4-4E4F-8B83-3C0960904E16}"/>
                        </a:ext>
                      </a:extLst>
                    </pic:cNvPr>
                    <pic:cNvPicPr>
                      <a:picLocks noChangeAspect="1"/>
                    </pic:cNvPicPr>
                  </pic:nvPicPr>
                  <pic:blipFill>
                    <a:blip r:embed="rId83" cstate="email">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793875" cy="3188970"/>
                    </a:xfrm>
                    <a:prstGeom prst="rect">
                      <a:avLst/>
                    </a:prstGeom>
                  </pic:spPr>
                </pic:pic>
              </a:graphicData>
            </a:graphic>
            <wp14:sizeRelH relativeFrom="margin">
              <wp14:pctWidth>0</wp14:pctWidth>
            </wp14:sizeRelH>
            <wp14:sizeRelV relativeFrom="margin">
              <wp14:pctHeight>0</wp14:pctHeight>
            </wp14:sizeRelV>
          </wp:anchor>
        </w:drawing>
      </w:r>
    </w:p>
    <w:p w14:paraId="6C09681F" w14:textId="77777777" w:rsidR="007D1879" w:rsidRPr="000843C4" w:rsidRDefault="007D1879" w:rsidP="007D1879">
      <w:pPr>
        <w:rPr>
          <w:rFonts w:ascii="Tahoma" w:hAnsi="Tahoma" w:cs="Tahoma"/>
        </w:rPr>
      </w:pPr>
    </w:p>
    <w:p w14:paraId="3FEC623A" w14:textId="77777777" w:rsidR="007D1879" w:rsidRPr="000843C4" w:rsidRDefault="007D1879" w:rsidP="007D1879">
      <w:pPr>
        <w:rPr>
          <w:rFonts w:ascii="Tahoma" w:hAnsi="Tahoma" w:cs="Tahoma"/>
        </w:rPr>
      </w:pPr>
    </w:p>
    <w:p w14:paraId="6A811360" w14:textId="77777777" w:rsidR="007D1879" w:rsidRPr="000843C4" w:rsidRDefault="007D1879" w:rsidP="007D1879">
      <w:pPr>
        <w:rPr>
          <w:rFonts w:ascii="Tahoma" w:hAnsi="Tahoma" w:cs="Tahoma"/>
        </w:rPr>
      </w:pPr>
    </w:p>
    <w:p w14:paraId="74D12E93" w14:textId="77777777" w:rsidR="007D1879" w:rsidRPr="000843C4" w:rsidRDefault="007D1879" w:rsidP="007D1879">
      <w:pPr>
        <w:rPr>
          <w:rFonts w:ascii="Tahoma" w:hAnsi="Tahoma" w:cs="Tahoma"/>
        </w:rPr>
      </w:pPr>
    </w:p>
    <w:p w14:paraId="17F4C267" w14:textId="77777777" w:rsidR="007D1879" w:rsidRPr="000843C4" w:rsidRDefault="007D1879" w:rsidP="007D1879">
      <w:pPr>
        <w:rPr>
          <w:rFonts w:ascii="Tahoma" w:hAnsi="Tahoma" w:cs="Tahoma"/>
        </w:rPr>
      </w:pPr>
    </w:p>
    <w:p w14:paraId="23D2ACC8" w14:textId="77777777" w:rsidR="007D1879" w:rsidRPr="000843C4" w:rsidRDefault="007D1879" w:rsidP="007D1879">
      <w:pPr>
        <w:rPr>
          <w:rFonts w:ascii="Tahoma" w:hAnsi="Tahoma" w:cs="Tahoma"/>
        </w:rPr>
      </w:pPr>
    </w:p>
    <w:p w14:paraId="643B3372" w14:textId="77777777" w:rsidR="007D1879" w:rsidRPr="000843C4" w:rsidRDefault="007D1879" w:rsidP="007D1879">
      <w:pPr>
        <w:rPr>
          <w:rFonts w:ascii="Tahoma" w:hAnsi="Tahoma" w:cs="Tahoma"/>
        </w:rPr>
      </w:pPr>
    </w:p>
    <w:p w14:paraId="4E317E7F" w14:textId="77777777" w:rsidR="007D1879" w:rsidRPr="000843C4" w:rsidRDefault="007D1879" w:rsidP="007D1879">
      <w:pPr>
        <w:rPr>
          <w:rFonts w:ascii="Tahoma" w:hAnsi="Tahoma" w:cs="Tahoma"/>
        </w:rPr>
      </w:pPr>
    </w:p>
    <w:p w14:paraId="5BCE9F0F" w14:textId="77777777" w:rsidR="007D1879" w:rsidRPr="000843C4" w:rsidRDefault="007D1879" w:rsidP="007D1879">
      <w:pPr>
        <w:rPr>
          <w:rFonts w:ascii="Tahoma" w:hAnsi="Tahoma" w:cs="Tahoma"/>
        </w:rPr>
      </w:pPr>
    </w:p>
    <w:p w14:paraId="20B8E2E2" w14:textId="77777777" w:rsidR="007D1879" w:rsidRPr="000843C4" w:rsidRDefault="007D1879" w:rsidP="007D1879">
      <w:pPr>
        <w:rPr>
          <w:rFonts w:ascii="Tahoma" w:hAnsi="Tahoma" w:cs="Tahoma"/>
        </w:rPr>
      </w:pPr>
    </w:p>
    <w:p w14:paraId="6FE4C92C" w14:textId="77777777" w:rsidR="007D1879" w:rsidRPr="000843C4" w:rsidRDefault="007D1879" w:rsidP="007D1879">
      <w:pPr>
        <w:rPr>
          <w:rFonts w:ascii="Tahoma" w:hAnsi="Tahoma" w:cs="Tahoma"/>
        </w:rPr>
      </w:pPr>
    </w:p>
    <w:p w14:paraId="37068B5B" w14:textId="03390321" w:rsidR="007D1879" w:rsidRPr="000843C4" w:rsidRDefault="00581192" w:rsidP="007D1879">
      <w:pPr>
        <w:ind w:firstLine="423"/>
        <w:jc w:val="center"/>
        <w:rPr>
          <w:rFonts w:ascii="Tahoma" w:hAnsi="Tahoma" w:cs="Tahoma"/>
          <w:b/>
        </w:rPr>
      </w:pPr>
      <w:bookmarkStart w:id="106" w:name="_Toc38616636"/>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17</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Pictogramas adheridos a los equipos</w:t>
      </w:r>
      <w:bookmarkEnd w:id="106"/>
    </w:p>
    <w:p w14:paraId="111CEAF8" w14:textId="77777777" w:rsidR="007D1879" w:rsidRDefault="007D1879" w:rsidP="007D1879">
      <w:pPr>
        <w:rPr>
          <w:rFonts w:ascii="Tahoma" w:eastAsiaTheme="majorEastAsia" w:hAnsi="Tahoma" w:cs="Tahoma"/>
          <w:i/>
          <w:iCs/>
          <w:color w:val="2F5496" w:themeColor="accent1" w:themeShade="BF"/>
        </w:rPr>
      </w:pPr>
    </w:p>
    <w:p w14:paraId="42D2ACFD" w14:textId="77777777" w:rsidR="00341E79" w:rsidRPr="000843C4" w:rsidRDefault="00341E79" w:rsidP="007D1879">
      <w:pPr>
        <w:rPr>
          <w:rFonts w:ascii="Tahoma" w:eastAsiaTheme="majorEastAsia" w:hAnsi="Tahoma" w:cs="Tahoma"/>
          <w:i/>
          <w:iCs/>
          <w:color w:val="2F5496" w:themeColor="accent1" w:themeShade="BF"/>
        </w:rPr>
      </w:pPr>
    </w:p>
    <w:p w14:paraId="1D6ED575" w14:textId="77777777" w:rsidR="007D1879" w:rsidRPr="00341E79" w:rsidRDefault="007D1879" w:rsidP="007D1879">
      <w:pPr>
        <w:rPr>
          <w:rFonts w:ascii="Tahoma" w:eastAsiaTheme="majorEastAsia" w:hAnsi="Tahoma" w:cs="Tahoma"/>
          <w:b/>
          <w:iCs/>
        </w:rPr>
      </w:pPr>
      <w:r w:rsidRPr="00341E79">
        <w:rPr>
          <w:rFonts w:ascii="Tahoma" w:eastAsiaTheme="majorEastAsia" w:hAnsi="Tahoma" w:cs="Tahoma"/>
          <w:b/>
          <w:iCs/>
        </w:rPr>
        <w:lastRenderedPageBreak/>
        <w:t>Transporte</w:t>
      </w:r>
    </w:p>
    <w:p w14:paraId="3FFFA72C" w14:textId="77777777" w:rsidR="007D1879" w:rsidRPr="000843C4" w:rsidRDefault="007D1879" w:rsidP="007D1879">
      <w:pPr>
        <w:jc w:val="both"/>
        <w:rPr>
          <w:rFonts w:ascii="Tahoma" w:hAnsi="Tahoma" w:cs="Tahoma"/>
        </w:rPr>
      </w:pPr>
      <w:r w:rsidRPr="000843C4">
        <w:rPr>
          <w:rFonts w:ascii="Tahoma" w:hAnsi="Tahoma" w:cs="Tahoma"/>
        </w:rPr>
        <w:t>Se entiende por transporte a todo movimiento de equipos con PCB fuera del sitio donde se encuentra instalado, debiendo transitar por caminos públicos o privados pertenecientes o no al poseedor del equipo o contenedor de PCB. Este transporte en el ámbito nacional puede deberse a:</w:t>
      </w:r>
    </w:p>
    <w:p w14:paraId="4DBD0944" w14:textId="77777777" w:rsidR="007D1879" w:rsidRPr="000843C4" w:rsidRDefault="007D1879" w:rsidP="007D1879">
      <w:pPr>
        <w:tabs>
          <w:tab w:val="left" w:pos="426"/>
        </w:tabs>
        <w:ind w:left="426" w:hanging="426"/>
        <w:jc w:val="both"/>
        <w:rPr>
          <w:rFonts w:ascii="Tahoma" w:hAnsi="Tahoma" w:cs="Tahoma"/>
        </w:rPr>
      </w:pPr>
      <w:r w:rsidRPr="000843C4">
        <w:rPr>
          <w:rFonts w:ascii="Tahoma" w:hAnsi="Tahoma" w:cs="Tahoma"/>
        </w:rPr>
        <w:t>1.</w:t>
      </w:r>
      <w:r w:rsidRPr="000843C4">
        <w:rPr>
          <w:rFonts w:ascii="Tahoma" w:hAnsi="Tahoma" w:cs="Tahoma"/>
        </w:rPr>
        <w:tab/>
        <w:t>Transporte hacia otra instalación del Titular, dentro o fuera del sitio, para almacenamiento temporario.</w:t>
      </w:r>
    </w:p>
    <w:p w14:paraId="68195E13" w14:textId="77777777" w:rsidR="007D1879" w:rsidRPr="000843C4" w:rsidRDefault="007D1879" w:rsidP="007D1879">
      <w:pPr>
        <w:tabs>
          <w:tab w:val="left" w:pos="426"/>
        </w:tabs>
        <w:ind w:left="426" w:hanging="426"/>
        <w:jc w:val="both"/>
        <w:rPr>
          <w:rFonts w:ascii="Tahoma" w:hAnsi="Tahoma" w:cs="Tahoma"/>
        </w:rPr>
      </w:pPr>
      <w:r w:rsidRPr="000843C4">
        <w:rPr>
          <w:rFonts w:ascii="Tahoma" w:hAnsi="Tahoma" w:cs="Tahoma"/>
        </w:rPr>
        <w:t>2.</w:t>
      </w:r>
      <w:r w:rsidRPr="000843C4">
        <w:rPr>
          <w:rFonts w:ascii="Tahoma" w:hAnsi="Tahoma" w:cs="Tahoma"/>
        </w:rPr>
        <w:tab/>
        <w:t>Transporte hacia otra empresa, para el almacenamiento temporal con fines de mantenimiento, acondicionamiento, tratamiento y/o disposición final (eliminación).</w:t>
      </w:r>
    </w:p>
    <w:p w14:paraId="303B0014" w14:textId="77777777" w:rsidR="007D1879" w:rsidRPr="000843C4" w:rsidRDefault="007D1879" w:rsidP="007D1879">
      <w:pPr>
        <w:tabs>
          <w:tab w:val="left" w:pos="426"/>
        </w:tabs>
        <w:ind w:left="426" w:hanging="426"/>
        <w:jc w:val="both"/>
        <w:rPr>
          <w:rFonts w:ascii="Tahoma" w:hAnsi="Tahoma" w:cs="Tahoma"/>
        </w:rPr>
      </w:pPr>
      <w:r w:rsidRPr="000843C4">
        <w:rPr>
          <w:rFonts w:ascii="Tahoma" w:hAnsi="Tahoma" w:cs="Tahoma"/>
        </w:rPr>
        <w:t>3.</w:t>
      </w:r>
      <w:r w:rsidRPr="000843C4">
        <w:rPr>
          <w:rFonts w:ascii="Tahoma" w:hAnsi="Tahoma" w:cs="Tahoma"/>
        </w:rPr>
        <w:tab/>
        <w:t>Transporte previo a un movimiento transfronterizo de residuos peligrosos.</w:t>
      </w:r>
    </w:p>
    <w:p w14:paraId="627EDECC" w14:textId="77777777" w:rsidR="007D1879" w:rsidRPr="000843C4" w:rsidRDefault="007D1879" w:rsidP="007D1879">
      <w:pPr>
        <w:jc w:val="both"/>
        <w:rPr>
          <w:rFonts w:ascii="Tahoma" w:hAnsi="Tahoma" w:cs="Tahoma"/>
        </w:rPr>
      </w:pPr>
      <w:r w:rsidRPr="000843C4">
        <w:rPr>
          <w:rFonts w:ascii="Tahoma" w:hAnsi="Tahoma" w:cs="Tahoma"/>
        </w:rPr>
        <w:t xml:space="preserve"> En el último caso, por tratarse de una carga ya preparada para exportación, también se deben prever los requisitos necesarios para transporte marítimo, y tramitar los permisos para el movimiento transfronterizo en el marco del Convenio de Basilea sobre el Control de los Movimientos Transfronterizos de Desechos Peligrosos y su Eliminación. </w:t>
      </w:r>
    </w:p>
    <w:p w14:paraId="383628A7" w14:textId="77777777" w:rsidR="007D1879" w:rsidRPr="000843C4" w:rsidRDefault="007D1879" w:rsidP="007D1879">
      <w:pPr>
        <w:jc w:val="both"/>
        <w:rPr>
          <w:rFonts w:ascii="Tahoma" w:hAnsi="Tahoma" w:cs="Tahoma"/>
        </w:rPr>
      </w:pPr>
      <w:r w:rsidRPr="000843C4">
        <w:rPr>
          <w:rFonts w:ascii="Tahoma" w:hAnsi="Tahoma" w:cs="Tahoma"/>
        </w:rPr>
        <w:t>Para el etiquetado de transporte se adoptan los Paneles de Seguridad Naranja de la Organización de las Naciones Unidas (ONU). En el caso del PCB, el número de identificación del peligro es el 90 (Materiales peligrosos diversos desde el punto de vista del medio ambiente) y la identificación de la materia se asigna con el número 2315 para el caso de los líquidos y 3432 para los sólidos que contengan PCB dentro de su composición.</w:t>
      </w:r>
    </w:p>
    <w:p w14:paraId="10C261C4" w14:textId="77777777" w:rsidR="007D1879" w:rsidRPr="000843C4" w:rsidRDefault="007D1879" w:rsidP="007D1879">
      <w:pPr>
        <w:jc w:val="both"/>
        <w:rPr>
          <w:rFonts w:ascii="Tahoma" w:hAnsi="Tahoma" w:cs="Tahoma"/>
        </w:rPr>
      </w:pPr>
      <w:r w:rsidRPr="000843C4">
        <w:rPr>
          <w:rFonts w:ascii="Tahoma" w:hAnsi="Tahoma" w:cs="Tahoma"/>
        </w:rPr>
        <w:t>Los PCB pertenecen a la Clase 9: materiales y objetos peligrosos diversos (materiales sólidos y líquidos peligrosos que ocasionan de manera especial, contaminación ambiental por bioacumulación o por toxicidad a la vida acuática o terrestre).</w:t>
      </w:r>
    </w:p>
    <w:p w14:paraId="0C2D608B" w14:textId="77777777" w:rsidR="007D1879" w:rsidRPr="000843C4" w:rsidRDefault="007D1879" w:rsidP="007D1879">
      <w:pPr>
        <w:jc w:val="both"/>
        <w:rPr>
          <w:rFonts w:ascii="Tahoma" w:hAnsi="Tahoma" w:cs="Tahoma"/>
        </w:rPr>
      </w:pPr>
      <w:r w:rsidRPr="000843C4">
        <w:rPr>
          <w:rFonts w:ascii="Tahoma" w:hAnsi="Tahoma" w:cs="Tahoma"/>
          <w:noProof/>
        </w:rPr>
        <mc:AlternateContent>
          <mc:Choice Requires="wps">
            <w:drawing>
              <wp:anchor distT="0" distB="0" distL="114300" distR="114300" simplePos="0" relativeHeight="251715584" behindDoc="0" locked="0" layoutInCell="1" allowOverlap="1" wp14:anchorId="4B4955F1" wp14:editId="38CF01FF">
                <wp:simplePos x="0" y="0"/>
                <wp:positionH relativeFrom="column">
                  <wp:posOffset>737416</wp:posOffset>
                </wp:positionH>
                <wp:positionV relativeFrom="paragraph">
                  <wp:posOffset>1242786</wp:posOffset>
                </wp:positionV>
                <wp:extent cx="2057400" cy="359229"/>
                <wp:effectExtent l="0" t="0" r="0" b="3175"/>
                <wp:wrapNone/>
                <wp:docPr id="41" name="Cuadro de texto 41"/>
                <wp:cNvGraphicFramePr/>
                <a:graphic xmlns:a="http://schemas.openxmlformats.org/drawingml/2006/main">
                  <a:graphicData uri="http://schemas.microsoft.com/office/word/2010/wordprocessingShape">
                    <wps:wsp>
                      <wps:cNvSpPr txBox="1"/>
                      <wps:spPr>
                        <a:xfrm>
                          <a:off x="0" y="0"/>
                          <a:ext cx="2057400" cy="359229"/>
                        </a:xfrm>
                        <a:prstGeom prst="rect">
                          <a:avLst/>
                        </a:prstGeom>
                        <a:solidFill>
                          <a:schemeClr val="lt1"/>
                        </a:solidFill>
                        <a:ln w="6350">
                          <a:noFill/>
                        </a:ln>
                      </wps:spPr>
                      <wps:txbx>
                        <w:txbxContent>
                          <w:p w14:paraId="30EE7DDA" w14:textId="77777777" w:rsidR="00303317" w:rsidRPr="002E1B77" w:rsidRDefault="00303317" w:rsidP="007D1879">
                            <w:pPr>
                              <w:spacing w:after="0" w:line="240" w:lineRule="auto"/>
                              <w:jc w:val="center"/>
                              <w:rPr>
                                <w:b/>
                                <w:sz w:val="18"/>
                              </w:rPr>
                            </w:pPr>
                            <w:r w:rsidRPr="002E1B77">
                              <w:rPr>
                                <w:rFonts w:ascii="Candara" w:hAnsi="Candara"/>
                                <w:b/>
                                <w:sz w:val="18"/>
                              </w:rPr>
                              <w:t>Número de Identificación de Naciones Unidas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55F1" id="Cuadro de texto 41" o:spid="_x0000_s1075" type="#_x0000_t202" style="position:absolute;left:0;text-align:left;margin-left:58.05pt;margin-top:97.85pt;width:162pt;height:2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JzSwIAAIoEAAAOAAAAZHJzL2Uyb0RvYy54bWysVMFu2zAMvQ/YPwi6L3bcpG2MOEWWIsOA&#10;oi2QDj0rshQbkEVNUmJnXz9KjtO022nYRaZE6ol8j/T8rmsUOQjratAFHY9SSoTmUNZ6V9AfL+sv&#10;t5Q4z3TJFGhR0KNw9G7x+dO8NbnIoAJVCksQRLu8NQWtvDd5kjheiYa5ERih0SnBNszj1u6S0rIW&#10;0RuVZGl6nbRgS2OBC+fw9L530kXEl1Jw/ySlE56ogmJuPq42rtuwJos5y3eWmarmpzTYP2TRsFrj&#10;o2eoe+YZ2dv6D6im5hYcSD/i0CQgZc1FrAGrGacfqtlUzIhYC5LjzJkm9/9g+ePh2ZK6LOhkTIlm&#10;DWq02rPSAikF8aLzQNCDNLXG5Ri9MRjvu6/QodzDucPDUH0nbRO+WBdBPxJ+PJOMUITjYZZObyYp&#10;ujj6rqazLJsFmOTttrHOfxPQkGAU1KKIkVt2eHC+Dx1CwmMOVF2ua6XiJjSOWClLDgwlVz7miODv&#10;opQmbUGvr6ZpBNYQrvfISmMuoda+pmD5bttFisa3Q8FbKI/Ig4W+oZzh6xqTfWDOPzOLHYT14VT4&#10;J1ykAnwMThYlFdhffzsP8SgseilpsSML6n7umRWUqO8aJZ+NJ5PQwnEzmd5kuLGXnu2lR++bFSAD&#10;qCpmF80Q79VgSgvNKw7PMryKLqY5vl1QP5gr388JDh8Xy2UMwqY1zD/ojeEBOjAepHjpXpk1J71C&#10;0zzC0Lss/yBbHxtualjuPcg6ahqI7lk98Y8NH7viNJxhoi73MertF7L4DQAA//8DAFBLAwQUAAYA&#10;CAAAACEAtqmP2uIAAAALAQAADwAAAGRycy9kb3ducmV2LnhtbEyPS0/EMAyE70j8h8hIXBCbPvYB&#10;pekKIWAlbmx5iFu2MW1F41RNti3/HnOCm8cejb/Jt7PtxIiDbx0piBcRCKTKmZZqBS/lw+UVCB80&#10;Gd05QgXf6GFbnJ7kOjNuomcc96EWHEI+0wqaEPpMSl81aLVfuB6Jb59usDqwHGppBj1xuO1kEkVr&#10;aXVL/KHRPd41WH3tj1bBx0X9/uTnx9cpXaX9/W4sN2+mVOr8bL69ARFwDn9m+MVndCiY6eCOZLzo&#10;WMfrmK08XK82INixXEa8OShIVkkKssjl/w7FDwAAAP//AwBQSwECLQAUAAYACAAAACEAtoM4kv4A&#10;AADhAQAAEwAAAAAAAAAAAAAAAAAAAAAAW0NvbnRlbnRfVHlwZXNdLnhtbFBLAQItABQABgAIAAAA&#10;IQA4/SH/1gAAAJQBAAALAAAAAAAAAAAAAAAAAC8BAABfcmVscy8ucmVsc1BLAQItABQABgAIAAAA&#10;IQChOLJzSwIAAIoEAAAOAAAAAAAAAAAAAAAAAC4CAABkcnMvZTJvRG9jLnhtbFBLAQItABQABgAI&#10;AAAAIQC2qY/a4gAAAAsBAAAPAAAAAAAAAAAAAAAAAKUEAABkcnMvZG93bnJldi54bWxQSwUGAAAA&#10;AAQABADzAAAAtAUAAAAA&#10;" fillcolor="white [3201]" stroked="f" strokeweight=".5pt">
                <v:textbox>
                  <w:txbxContent>
                    <w:p w14:paraId="30EE7DDA" w14:textId="77777777" w:rsidR="00303317" w:rsidRPr="002E1B77" w:rsidRDefault="00303317" w:rsidP="007D1879">
                      <w:pPr>
                        <w:spacing w:after="0" w:line="240" w:lineRule="auto"/>
                        <w:jc w:val="center"/>
                        <w:rPr>
                          <w:b/>
                          <w:sz w:val="18"/>
                        </w:rPr>
                      </w:pPr>
                      <w:r w:rsidRPr="002E1B77">
                        <w:rPr>
                          <w:rFonts w:ascii="Candara" w:hAnsi="Candara"/>
                          <w:b/>
                          <w:sz w:val="18"/>
                        </w:rPr>
                        <w:t>Número de Identificación de Naciones Unidas</w:t>
                      </w:r>
                    </w:p>
                  </w:txbxContent>
                </v:textbox>
              </v:shape>
            </w:pict>
          </mc:Fallback>
        </mc:AlternateContent>
      </w:r>
      <w:r w:rsidRPr="000843C4">
        <w:rPr>
          <w:rFonts w:ascii="Tahoma" w:hAnsi="Tahoma" w:cs="Tahoma"/>
          <w:noProof/>
        </w:rPr>
        <w:drawing>
          <wp:anchor distT="0" distB="0" distL="114300" distR="114300" simplePos="0" relativeHeight="251714560" behindDoc="1" locked="0" layoutInCell="1" allowOverlap="1" wp14:anchorId="6D823360" wp14:editId="788C66A7">
            <wp:simplePos x="0" y="0"/>
            <wp:positionH relativeFrom="column">
              <wp:posOffset>4362450</wp:posOffset>
            </wp:positionH>
            <wp:positionV relativeFrom="paragraph">
              <wp:posOffset>12790</wp:posOffset>
            </wp:positionV>
            <wp:extent cx="1262380" cy="1262380"/>
            <wp:effectExtent l="0" t="0" r="0" b="0"/>
            <wp:wrapTight wrapText="bothSides">
              <wp:wrapPolygon edited="0">
                <wp:start x="0" y="0"/>
                <wp:lineTo x="0" y="21187"/>
                <wp:lineTo x="21187" y="21187"/>
                <wp:lineTo x="21187" y="0"/>
                <wp:lineTo x="0" y="0"/>
              </wp:wrapPolygon>
            </wp:wrapTight>
            <wp:docPr id="4100" name="Picture 4" descr="Resultado de imagen para hazmat PCB pictogramas 3432">
              <a:extLst xmlns:a="http://schemas.openxmlformats.org/drawingml/2006/main">
                <a:ext uri="{FF2B5EF4-FFF2-40B4-BE49-F238E27FC236}">
                  <a16:creationId xmlns:a16="http://schemas.microsoft.com/office/drawing/2014/main" id="{D88F4CAB-0839-4FA7-A092-ADB170059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Resultado de imagen para hazmat PCB pictogramas 3432">
                      <a:extLst>
                        <a:ext uri="{FF2B5EF4-FFF2-40B4-BE49-F238E27FC236}">
                          <a16:creationId xmlns:a16="http://schemas.microsoft.com/office/drawing/2014/main" id="{D88F4CAB-0839-4FA7-A092-ADB170059B2B}"/>
                        </a:ext>
                      </a:extLst>
                    </pic:cNvPr>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262380" cy="1262380"/>
                    </a:xfrm>
                    <a:prstGeom prst="rect">
                      <a:avLst/>
                    </a:prstGeom>
                    <a:noFill/>
                  </pic:spPr>
                </pic:pic>
              </a:graphicData>
            </a:graphic>
          </wp:anchor>
        </w:drawing>
      </w:r>
      <w:r w:rsidRPr="000843C4">
        <w:rPr>
          <w:rFonts w:ascii="Tahoma" w:hAnsi="Tahoma" w:cs="Tahoma"/>
          <w:noProof/>
        </w:rPr>
        <w:drawing>
          <wp:anchor distT="0" distB="0" distL="114300" distR="114300" simplePos="0" relativeHeight="251713536" behindDoc="1" locked="0" layoutInCell="1" allowOverlap="1" wp14:anchorId="29D2B2D4" wp14:editId="3D4B1EC3">
            <wp:simplePos x="0" y="0"/>
            <wp:positionH relativeFrom="column">
              <wp:posOffset>3133090</wp:posOffset>
            </wp:positionH>
            <wp:positionV relativeFrom="paragraph">
              <wp:posOffset>132533</wp:posOffset>
            </wp:positionV>
            <wp:extent cx="1132115" cy="1132115"/>
            <wp:effectExtent l="0" t="0" r="0" b="0"/>
            <wp:wrapTight wrapText="bothSides">
              <wp:wrapPolygon edited="0">
                <wp:start x="0" y="0"/>
                <wp:lineTo x="0" y="21091"/>
                <wp:lineTo x="21091" y="21091"/>
                <wp:lineTo x="21091" y="0"/>
                <wp:lineTo x="0" y="0"/>
              </wp:wrapPolygon>
            </wp:wrapTight>
            <wp:docPr id="4098" name="Picture 2" descr="Resultado de imagen para hazmat PCB pictogramas 2315">
              <a:extLst xmlns:a="http://schemas.openxmlformats.org/drawingml/2006/main">
                <a:ext uri="{FF2B5EF4-FFF2-40B4-BE49-F238E27FC236}">
                  <a16:creationId xmlns:a16="http://schemas.microsoft.com/office/drawing/2014/main" id="{417503CD-A396-4F5F-B675-74476D9E6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para hazmat PCB pictogramas 2315">
                      <a:extLst>
                        <a:ext uri="{FF2B5EF4-FFF2-40B4-BE49-F238E27FC236}">
                          <a16:creationId xmlns:a16="http://schemas.microsoft.com/office/drawing/2014/main" id="{417503CD-A396-4F5F-B675-74476D9E6D6A}"/>
                        </a:ext>
                      </a:extLst>
                    </pic:cNvPr>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132115" cy="1132115"/>
                    </a:xfrm>
                    <a:prstGeom prst="rect">
                      <a:avLst/>
                    </a:prstGeom>
                    <a:noFill/>
                  </pic:spPr>
                </pic:pic>
              </a:graphicData>
            </a:graphic>
          </wp:anchor>
        </w:drawing>
      </w:r>
      <w:r w:rsidRPr="000843C4">
        <w:rPr>
          <w:rFonts w:ascii="Tahoma" w:hAnsi="Tahoma" w:cs="Tahoma"/>
          <w:noProof/>
        </w:rPr>
        <w:drawing>
          <wp:anchor distT="0" distB="0" distL="114300" distR="114300" simplePos="0" relativeHeight="251712512" behindDoc="1" locked="0" layoutInCell="1" allowOverlap="1" wp14:anchorId="495BC600" wp14:editId="05E7EFB1">
            <wp:simplePos x="0" y="0"/>
            <wp:positionH relativeFrom="column">
              <wp:posOffset>709295</wp:posOffset>
            </wp:positionH>
            <wp:positionV relativeFrom="paragraph">
              <wp:posOffset>192587</wp:posOffset>
            </wp:positionV>
            <wp:extent cx="2287270" cy="990600"/>
            <wp:effectExtent l="0" t="0" r="0" b="0"/>
            <wp:wrapTight wrapText="bothSides">
              <wp:wrapPolygon edited="0">
                <wp:start x="0" y="0"/>
                <wp:lineTo x="0" y="21185"/>
                <wp:lineTo x="21408" y="21185"/>
                <wp:lineTo x="21408" y="0"/>
                <wp:lineTo x="0" y="0"/>
              </wp:wrapPolygon>
            </wp:wrapTight>
            <wp:docPr id="16772" name="Imagen 1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8727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3C4">
        <w:rPr>
          <w:rFonts w:ascii="Tahoma" w:hAnsi="Tahoma" w:cs="Tahoma"/>
        </w:rPr>
        <w:t xml:space="preserve">      </w:t>
      </w:r>
    </w:p>
    <w:p w14:paraId="43DD5AC9" w14:textId="77777777" w:rsidR="007D1879" w:rsidRPr="000843C4" w:rsidRDefault="007D1879" w:rsidP="007D1879">
      <w:pPr>
        <w:jc w:val="both"/>
        <w:rPr>
          <w:rFonts w:ascii="Tahoma" w:hAnsi="Tahoma" w:cs="Tahoma"/>
        </w:rPr>
      </w:pPr>
    </w:p>
    <w:p w14:paraId="1DF0A3E5" w14:textId="77777777" w:rsidR="007D1879" w:rsidRPr="000843C4" w:rsidRDefault="007D1879" w:rsidP="007D1879">
      <w:pPr>
        <w:jc w:val="both"/>
        <w:rPr>
          <w:rFonts w:ascii="Tahoma" w:hAnsi="Tahoma" w:cs="Tahoma"/>
        </w:rPr>
      </w:pPr>
    </w:p>
    <w:p w14:paraId="33CC379F" w14:textId="77777777" w:rsidR="007D1879" w:rsidRPr="000843C4" w:rsidRDefault="007D1879" w:rsidP="007D1879">
      <w:pPr>
        <w:jc w:val="both"/>
        <w:rPr>
          <w:rFonts w:ascii="Tahoma" w:hAnsi="Tahoma" w:cs="Tahoma"/>
        </w:rPr>
      </w:pPr>
    </w:p>
    <w:p w14:paraId="3C7EA7C7" w14:textId="77777777" w:rsidR="007D1879" w:rsidRPr="000843C4" w:rsidRDefault="007D1879" w:rsidP="007D1879">
      <w:pPr>
        <w:jc w:val="both"/>
        <w:rPr>
          <w:rFonts w:ascii="Tahoma" w:hAnsi="Tahoma" w:cs="Tahoma"/>
        </w:rPr>
      </w:pPr>
      <w:r w:rsidRPr="000843C4">
        <w:rPr>
          <w:rFonts w:ascii="Tahoma" w:hAnsi="Tahoma" w:cs="Tahoma"/>
          <w:noProof/>
        </w:rPr>
        <mc:AlternateContent>
          <mc:Choice Requires="wps">
            <w:drawing>
              <wp:anchor distT="0" distB="0" distL="114300" distR="114300" simplePos="0" relativeHeight="251716608" behindDoc="0" locked="0" layoutInCell="1" allowOverlap="1" wp14:anchorId="6C94E5E7" wp14:editId="2DE30C67">
                <wp:simplePos x="0" y="0"/>
                <wp:positionH relativeFrom="margin">
                  <wp:align>right</wp:align>
                </wp:positionH>
                <wp:positionV relativeFrom="paragraph">
                  <wp:posOffset>178402</wp:posOffset>
                </wp:positionV>
                <wp:extent cx="2124240" cy="239395"/>
                <wp:effectExtent l="0" t="0" r="9525" b="8255"/>
                <wp:wrapNone/>
                <wp:docPr id="44" name="Cuadro de texto 44"/>
                <wp:cNvGraphicFramePr/>
                <a:graphic xmlns:a="http://schemas.openxmlformats.org/drawingml/2006/main">
                  <a:graphicData uri="http://schemas.microsoft.com/office/word/2010/wordprocessingShape">
                    <wps:wsp>
                      <wps:cNvSpPr txBox="1"/>
                      <wps:spPr>
                        <a:xfrm>
                          <a:off x="0" y="0"/>
                          <a:ext cx="2124240" cy="239395"/>
                        </a:xfrm>
                        <a:prstGeom prst="rect">
                          <a:avLst/>
                        </a:prstGeom>
                        <a:solidFill>
                          <a:schemeClr val="lt1"/>
                        </a:solidFill>
                        <a:ln w="6350">
                          <a:noFill/>
                        </a:ln>
                      </wps:spPr>
                      <wps:txbx>
                        <w:txbxContent>
                          <w:p w14:paraId="7BA54F09" w14:textId="77777777" w:rsidR="00303317" w:rsidRPr="002E1B77" w:rsidRDefault="00303317" w:rsidP="007D1879">
                            <w:pPr>
                              <w:spacing w:after="0" w:line="240" w:lineRule="auto"/>
                              <w:rPr>
                                <w:b/>
                                <w:sz w:val="18"/>
                              </w:rPr>
                            </w:pPr>
                            <w:r w:rsidRPr="002E1B77">
                              <w:rPr>
                                <w:rFonts w:ascii="Candara" w:hAnsi="Candara"/>
                                <w:b/>
                                <w:sz w:val="18"/>
                              </w:rPr>
                              <w:t>Pictogramas de peligro para la Clase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E5E7" id="Cuadro de texto 44" o:spid="_x0000_s1076" type="#_x0000_t202" style="position:absolute;left:0;text-align:left;margin-left:116.05pt;margin-top:14.05pt;width:167.25pt;height:18.8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qMSwIAAIoEAAAOAAAAZHJzL2Uyb0RvYy54bWysVMFu2zAMvQ/YPwi6L44dp2uMOEWWIsOA&#10;oC2QDj0rshwbkERNUmJnXz9KTtqs22nYRSZF6pF8JD2/65UkR2FdC7qk6WhMidAcqlbvS/r9ef3p&#10;lhLnma6YBC1KehKO3i0+fph3phAZNCArYQmCaFd0pqSN96ZIEscboZgbgREajTVYxTyqdp9UlnWI&#10;rmSSjcc3SQe2Mha4cA5v7wcjXUT8uhbcP9a1E57IkmJuPp42nrtwJos5K/aWmabl5zTYP2ShWKsx&#10;6CvUPfOMHGz7B5RquQUHtR9xUAnUdctFrAGrScfvqtk2zIhYC5LjzCtN7v/B8ofjkyVtVdI8p0Qz&#10;hT1aHVhlgVSCeNF7IGhBmjrjCvTeGvT3/Rfosd2Xe4eXofq+tip8sS6CdiT89EoyQhGOl1ma5VmO&#10;Jo62bDKbzKYBJnl7bazzXwUoEoSSWmxi5JYdN84PrheXEMyBbKt1K2VUwuCIlbTkyLDl0sccEfw3&#10;L6lJV9KbyXQcgTWE5wOy1JhLqHWoKUi+3/WRonR2KXgH1Ql5sDAMlDN83WKyG+b8E7M4QVgfboV/&#10;xKOWgMHgLFHSgP35t/vgj41FKyUdTmRJ3Y8Ds4IS+U1jy2dpHmjzUcmnnzNU7LVld23RB7UCZCDF&#10;/TM8isHfy4tYW1AvuDzLEBVNTHOMXVJ/EVd+2BNcPi6Wy+iEQ2uY3+it4QE6MB5a8dy/MGvO/QpD&#10;8wCX2WXFu7YNvuGlhuXBQ93GngaiB1bP/OPAx6k4L2fYqGs9er39Qha/AAAA//8DAFBLAwQUAAYA&#10;CAAAACEAGRK3O98AAAAGAQAADwAAAGRycy9kb3ducmV2LnhtbEyPT0+DQBTE7yZ+h80z8WLs0iKV&#10;II/GGP8kvVlajbct+wQi+5awW8Bv73rS42QmM7/JN7PpxEiDay0jLBcRCOLK6pZrhH35dJ2CcF6x&#10;Vp1lQvgmB5vi/CxXmbYTv9K487UIJewyhdB432dSuqoho9zC9sTB+7SDUT7IoZZ6UFMoN51cRdFa&#10;GtVyWGhUTw8NVV+7k0H4uKrft25+PkxxEvePL2N5+6ZLxMuL+f4OhKfZ/4XhFz+gQxGYjvbE2okO&#10;IRzxCKt0CSK4cXyTgDgirJMUZJHL//jFDwAAAP//AwBQSwECLQAUAAYACAAAACEAtoM4kv4AAADh&#10;AQAAEwAAAAAAAAAAAAAAAAAAAAAAW0NvbnRlbnRfVHlwZXNdLnhtbFBLAQItABQABgAIAAAAIQA4&#10;/SH/1gAAAJQBAAALAAAAAAAAAAAAAAAAAC8BAABfcmVscy8ucmVsc1BLAQItABQABgAIAAAAIQAr&#10;rFqMSwIAAIoEAAAOAAAAAAAAAAAAAAAAAC4CAABkcnMvZTJvRG9jLnhtbFBLAQItABQABgAIAAAA&#10;IQAZErc73wAAAAYBAAAPAAAAAAAAAAAAAAAAAKUEAABkcnMvZG93bnJldi54bWxQSwUGAAAAAAQA&#10;BADzAAAAsQUAAAAA&#10;" fillcolor="white [3201]" stroked="f" strokeweight=".5pt">
                <v:textbox>
                  <w:txbxContent>
                    <w:p w14:paraId="7BA54F09" w14:textId="77777777" w:rsidR="00303317" w:rsidRPr="002E1B77" w:rsidRDefault="00303317" w:rsidP="007D1879">
                      <w:pPr>
                        <w:spacing w:after="0" w:line="240" w:lineRule="auto"/>
                        <w:rPr>
                          <w:b/>
                          <w:sz w:val="18"/>
                        </w:rPr>
                      </w:pPr>
                      <w:r w:rsidRPr="002E1B77">
                        <w:rPr>
                          <w:rFonts w:ascii="Candara" w:hAnsi="Candara"/>
                          <w:b/>
                          <w:sz w:val="18"/>
                        </w:rPr>
                        <w:t>Pictogramas de peligro para la Clase 9</w:t>
                      </w:r>
                    </w:p>
                  </w:txbxContent>
                </v:textbox>
                <w10:wrap anchorx="margin"/>
              </v:shape>
            </w:pict>
          </mc:Fallback>
        </mc:AlternateContent>
      </w:r>
    </w:p>
    <w:p w14:paraId="61F74F0A" w14:textId="77777777" w:rsidR="007D1879" w:rsidRPr="000843C4" w:rsidRDefault="007D1879" w:rsidP="007D1879">
      <w:pPr>
        <w:jc w:val="both"/>
        <w:rPr>
          <w:rFonts w:ascii="Tahoma" w:hAnsi="Tahoma" w:cs="Tahoma"/>
        </w:rPr>
      </w:pPr>
    </w:p>
    <w:p w14:paraId="67A012FD" w14:textId="77777777" w:rsidR="007D1879" w:rsidRPr="000843C4" w:rsidRDefault="007D1879" w:rsidP="007D1879">
      <w:pPr>
        <w:rPr>
          <w:rFonts w:ascii="Tahoma" w:hAnsi="Tahoma" w:cs="Tahoma"/>
          <w:b/>
        </w:rPr>
      </w:pPr>
      <w:r w:rsidRPr="000843C4">
        <w:rPr>
          <w:rFonts w:ascii="Tahoma" w:hAnsi="Tahoma" w:cs="Tahoma"/>
          <w:b/>
        </w:rPr>
        <w:t>Transporte en el ámbito nacional</w:t>
      </w:r>
    </w:p>
    <w:p w14:paraId="03056462" w14:textId="6C76E87E" w:rsidR="007D1879" w:rsidRPr="000843C4" w:rsidRDefault="007D1879" w:rsidP="007D1879">
      <w:pPr>
        <w:jc w:val="both"/>
        <w:rPr>
          <w:rFonts w:ascii="Tahoma" w:hAnsi="Tahoma" w:cs="Tahoma"/>
        </w:rPr>
      </w:pPr>
      <w:r w:rsidRPr="000843C4">
        <w:rPr>
          <w:rFonts w:ascii="Tahoma" w:hAnsi="Tahoma" w:cs="Tahoma"/>
        </w:rPr>
        <w:t>El Titular debe programar sus actividades, sea para realizar o contratar los servicios de transporte, considerando lo dispuesto en el D</w:t>
      </w:r>
      <w:r w:rsidR="009A3643" w:rsidRPr="000843C4">
        <w:rPr>
          <w:rFonts w:ascii="Tahoma" w:hAnsi="Tahoma" w:cs="Tahoma"/>
        </w:rPr>
        <w:t xml:space="preserve">ecreto </w:t>
      </w:r>
      <w:r w:rsidRPr="000843C4">
        <w:rPr>
          <w:rFonts w:ascii="Tahoma" w:hAnsi="Tahoma" w:cs="Tahoma"/>
        </w:rPr>
        <w:t>S</w:t>
      </w:r>
      <w:r w:rsidR="009A3643" w:rsidRPr="000843C4">
        <w:rPr>
          <w:rFonts w:ascii="Tahoma" w:hAnsi="Tahoma" w:cs="Tahoma"/>
        </w:rPr>
        <w:t>upremo</w:t>
      </w:r>
      <w:r w:rsidRPr="000843C4">
        <w:rPr>
          <w:rFonts w:ascii="Tahoma" w:hAnsi="Tahoma" w:cs="Tahoma"/>
        </w:rPr>
        <w:t xml:space="preserve"> N° 021-2008-MTC que aprueba el Reglamento Nacional de Transporte Terrestre de Materiales y Residuos Peligrosos, así como lo establecido en el D</w:t>
      </w:r>
      <w:r w:rsidR="00714965" w:rsidRPr="000843C4">
        <w:rPr>
          <w:rFonts w:ascii="Tahoma" w:hAnsi="Tahoma" w:cs="Tahoma"/>
        </w:rPr>
        <w:t xml:space="preserve">ecreto </w:t>
      </w:r>
      <w:r w:rsidRPr="000843C4">
        <w:rPr>
          <w:rFonts w:ascii="Tahoma" w:hAnsi="Tahoma" w:cs="Tahoma"/>
        </w:rPr>
        <w:t>S</w:t>
      </w:r>
      <w:r w:rsidR="00714965" w:rsidRPr="000843C4">
        <w:rPr>
          <w:rFonts w:ascii="Tahoma" w:hAnsi="Tahoma" w:cs="Tahoma"/>
        </w:rPr>
        <w:t>upremo</w:t>
      </w:r>
      <w:r w:rsidRPr="000843C4">
        <w:rPr>
          <w:rFonts w:ascii="Tahoma" w:hAnsi="Tahoma" w:cs="Tahoma"/>
        </w:rPr>
        <w:t xml:space="preserve"> N° 014-2017-MINAM que aprueba el Reglamento del Decreto Legislativo N° 1278 que aprueba la Ley de Gestión Integral de Residuos Sólidos.</w:t>
      </w:r>
    </w:p>
    <w:p w14:paraId="00E8A95F" w14:textId="77777777" w:rsidR="007D1879" w:rsidRPr="000843C4" w:rsidRDefault="007D1879" w:rsidP="007D1879">
      <w:pPr>
        <w:jc w:val="both"/>
        <w:rPr>
          <w:rFonts w:ascii="Tahoma" w:hAnsi="Tahoma" w:cs="Tahoma"/>
        </w:rPr>
      </w:pPr>
      <w:r w:rsidRPr="000843C4">
        <w:rPr>
          <w:rFonts w:ascii="Tahoma" w:hAnsi="Tahoma" w:cs="Tahoma"/>
        </w:rPr>
        <w:lastRenderedPageBreak/>
        <w:t xml:space="preserve">En este sentido, el transporte de PCB lo deben realizar </w:t>
      </w:r>
      <w:bookmarkStart w:id="107" w:name="_Hlk22140002"/>
      <w:r w:rsidRPr="000843C4">
        <w:rPr>
          <w:rFonts w:ascii="Tahoma" w:hAnsi="Tahoma" w:cs="Tahoma"/>
        </w:rPr>
        <w:t>Empresas Operadoras de Residuos Sólidos (EO-RS</w:t>
      </w:r>
      <w:bookmarkEnd w:id="107"/>
      <w:r w:rsidRPr="000843C4">
        <w:rPr>
          <w:rFonts w:ascii="Tahoma" w:hAnsi="Tahoma" w:cs="Tahoma"/>
        </w:rPr>
        <w:t>) inscritas en el Ministerio de Transportes y Comunicaciones y registradas en el Registro Autoritativo de las Empresas Operadoras de Residuos Sólidos del MINAM.</w:t>
      </w:r>
    </w:p>
    <w:p w14:paraId="78B6439A" w14:textId="77777777" w:rsidR="007D1879" w:rsidRPr="000843C4" w:rsidRDefault="007D1879" w:rsidP="007D1879">
      <w:pPr>
        <w:jc w:val="both"/>
        <w:rPr>
          <w:rFonts w:ascii="Tahoma" w:hAnsi="Tahoma" w:cs="Tahoma"/>
        </w:rPr>
      </w:pPr>
      <w:r w:rsidRPr="000843C4">
        <w:rPr>
          <w:rFonts w:ascii="Tahoma" w:hAnsi="Tahoma" w:cs="Tahoma"/>
        </w:rPr>
        <w:t>El Titular debe solicitar a las empresas de transporte, como mínimo, la siguiente información:</w:t>
      </w:r>
    </w:p>
    <w:p w14:paraId="034C7496" w14:textId="77777777" w:rsidR="007D1879" w:rsidRPr="000843C4" w:rsidRDefault="007D1879" w:rsidP="005717E0">
      <w:pPr>
        <w:numPr>
          <w:ilvl w:val="0"/>
          <w:numId w:val="25"/>
        </w:numPr>
        <w:ind w:left="426" w:hanging="426"/>
        <w:jc w:val="both"/>
        <w:rPr>
          <w:rFonts w:ascii="Tahoma" w:hAnsi="Tahoma" w:cs="Tahoma"/>
        </w:rPr>
      </w:pPr>
      <w:r w:rsidRPr="000843C4">
        <w:rPr>
          <w:rFonts w:ascii="Tahoma" w:hAnsi="Tahoma" w:cs="Tahoma"/>
        </w:rPr>
        <w:t>Ruta prevista, con los planos correspondientes</w:t>
      </w:r>
    </w:p>
    <w:p w14:paraId="272158B7" w14:textId="77777777" w:rsidR="007D1879" w:rsidRPr="000843C4" w:rsidRDefault="007D1879" w:rsidP="005717E0">
      <w:pPr>
        <w:numPr>
          <w:ilvl w:val="0"/>
          <w:numId w:val="25"/>
        </w:numPr>
        <w:ind w:left="426" w:hanging="426"/>
        <w:jc w:val="both"/>
        <w:rPr>
          <w:rFonts w:ascii="Tahoma" w:hAnsi="Tahoma" w:cs="Tahoma"/>
        </w:rPr>
      </w:pPr>
      <w:r w:rsidRPr="000843C4">
        <w:rPr>
          <w:rFonts w:ascii="Tahoma" w:hAnsi="Tahoma" w:cs="Tahoma"/>
        </w:rPr>
        <w:t>Horas de viaje</w:t>
      </w:r>
    </w:p>
    <w:p w14:paraId="45551D21" w14:textId="77777777" w:rsidR="007D1879" w:rsidRPr="000843C4" w:rsidRDefault="007D1879" w:rsidP="005717E0">
      <w:pPr>
        <w:numPr>
          <w:ilvl w:val="0"/>
          <w:numId w:val="25"/>
        </w:numPr>
        <w:ind w:left="426" w:hanging="426"/>
        <w:jc w:val="both"/>
        <w:rPr>
          <w:rFonts w:ascii="Tahoma" w:hAnsi="Tahoma" w:cs="Tahoma"/>
        </w:rPr>
      </w:pPr>
      <w:r w:rsidRPr="000843C4">
        <w:rPr>
          <w:rFonts w:ascii="Tahoma" w:hAnsi="Tahoma" w:cs="Tahoma"/>
        </w:rPr>
        <w:t xml:space="preserve">Habilitación del vehículo que certifica las características técnicas vehiculares para el servicio a realizar, así como que cumple con los requerimientos de antigüedad, titularidad, póliza de seguro y revisión técnica. </w:t>
      </w:r>
    </w:p>
    <w:p w14:paraId="6D4B51C1" w14:textId="77777777" w:rsidR="007D1879" w:rsidRPr="000843C4" w:rsidRDefault="007D1879" w:rsidP="005717E0">
      <w:pPr>
        <w:numPr>
          <w:ilvl w:val="0"/>
          <w:numId w:val="25"/>
        </w:numPr>
        <w:ind w:left="426" w:hanging="426"/>
        <w:jc w:val="both"/>
        <w:rPr>
          <w:rFonts w:ascii="Tahoma" w:hAnsi="Tahoma" w:cs="Tahoma"/>
        </w:rPr>
      </w:pPr>
      <w:r w:rsidRPr="000843C4">
        <w:rPr>
          <w:rFonts w:ascii="Tahoma" w:hAnsi="Tahoma" w:cs="Tahoma"/>
        </w:rPr>
        <w:t>Respecto del/los conductor/es y el personal que participa en el transporte</w:t>
      </w:r>
    </w:p>
    <w:p w14:paraId="7D8C3FFD" w14:textId="77777777" w:rsidR="007D1879" w:rsidRPr="000843C4" w:rsidRDefault="007D1879" w:rsidP="005717E0">
      <w:pPr>
        <w:numPr>
          <w:ilvl w:val="1"/>
          <w:numId w:val="25"/>
        </w:numPr>
        <w:ind w:left="709" w:hanging="284"/>
        <w:jc w:val="both"/>
        <w:rPr>
          <w:rFonts w:ascii="Tahoma" w:hAnsi="Tahoma" w:cs="Tahoma"/>
        </w:rPr>
      </w:pPr>
      <w:r w:rsidRPr="000843C4">
        <w:rPr>
          <w:rFonts w:ascii="Tahoma" w:hAnsi="Tahoma" w:cs="Tahoma"/>
        </w:rPr>
        <w:t>Permisos/licencias correspondientes para conducir carga peligrosa</w:t>
      </w:r>
    </w:p>
    <w:p w14:paraId="087FB5E3" w14:textId="77777777" w:rsidR="007D1879" w:rsidRPr="000843C4" w:rsidRDefault="007D1879" w:rsidP="005717E0">
      <w:pPr>
        <w:numPr>
          <w:ilvl w:val="1"/>
          <w:numId w:val="25"/>
        </w:numPr>
        <w:ind w:left="709" w:hanging="284"/>
        <w:jc w:val="both"/>
        <w:rPr>
          <w:rFonts w:ascii="Tahoma" w:hAnsi="Tahoma" w:cs="Tahoma"/>
        </w:rPr>
      </w:pPr>
      <w:r w:rsidRPr="000843C4">
        <w:rPr>
          <w:rFonts w:ascii="Tahoma" w:hAnsi="Tahoma" w:cs="Tahoma"/>
        </w:rPr>
        <w:t>Capacitación que tengan acerca del transporte de materiales y residuos peligrosos y atención de emergencias por accidentes (certificada)</w:t>
      </w:r>
    </w:p>
    <w:p w14:paraId="26718B60" w14:textId="77777777" w:rsidR="007D1879" w:rsidRPr="000843C4" w:rsidRDefault="007D1879" w:rsidP="005717E0">
      <w:pPr>
        <w:numPr>
          <w:ilvl w:val="1"/>
          <w:numId w:val="25"/>
        </w:numPr>
        <w:ind w:left="709" w:hanging="284"/>
        <w:jc w:val="both"/>
        <w:rPr>
          <w:rFonts w:ascii="Tahoma" w:hAnsi="Tahoma" w:cs="Tahoma"/>
        </w:rPr>
      </w:pPr>
      <w:r w:rsidRPr="000843C4">
        <w:rPr>
          <w:rFonts w:ascii="Tahoma" w:hAnsi="Tahoma" w:cs="Tahoma"/>
        </w:rPr>
        <w:t>Experiencia en servicio similar</w:t>
      </w:r>
    </w:p>
    <w:p w14:paraId="6CFCA768" w14:textId="77777777" w:rsidR="007D1879" w:rsidRPr="000843C4" w:rsidRDefault="007D1879" w:rsidP="005717E0">
      <w:pPr>
        <w:numPr>
          <w:ilvl w:val="1"/>
          <w:numId w:val="25"/>
        </w:numPr>
        <w:ind w:left="709" w:hanging="284"/>
        <w:jc w:val="both"/>
        <w:rPr>
          <w:rFonts w:ascii="Tahoma" w:hAnsi="Tahoma" w:cs="Tahoma"/>
        </w:rPr>
      </w:pPr>
      <w:r w:rsidRPr="000843C4">
        <w:rPr>
          <w:rFonts w:ascii="Tahoma" w:hAnsi="Tahoma" w:cs="Tahoma"/>
        </w:rPr>
        <w:t>Además de sus datos personales</w:t>
      </w:r>
    </w:p>
    <w:p w14:paraId="33AF3033" w14:textId="77777777" w:rsidR="007D1879" w:rsidRPr="000843C4" w:rsidRDefault="007D1879" w:rsidP="007D1879">
      <w:pPr>
        <w:jc w:val="both"/>
        <w:rPr>
          <w:rFonts w:ascii="Tahoma" w:hAnsi="Tahoma" w:cs="Tahoma"/>
        </w:rPr>
      </w:pPr>
      <w:r w:rsidRPr="000843C4">
        <w:rPr>
          <w:rFonts w:ascii="Tahoma" w:hAnsi="Tahoma" w:cs="Tahoma"/>
        </w:rPr>
        <w:t>Asimismo, deberá:</w:t>
      </w:r>
    </w:p>
    <w:p w14:paraId="62D8F243" w14:textId="77777777" w:rsidR="007D1879" w:rsidRPr="000843C4" w:rsidRDefault="007D1879" w:rsidP="005717E0">
      <w:pPr>
        <w:numPr>
          <w:ilvl w:val="0"/>
          <w:numId w:val="26"/>
        </w:numPr>
        <w:ind w:left="426" w:hanging="426"/>
        <w:jc w:val="both"/>
        <w:rPr>
          <w:rFonts w:ascii="Tahoma" w:hAnsi="Tahoma" w:cs="Tahoma"/>
        </w:rPr>
      </w:pPr>
      <w:r w:rsidRPr="000843C4">
        <w:rPr>
          <w:rFonts w:ascii="Tahoma" w:hAnsi="Tahoma" w:cs="Tahoma"/>
        </w:rPr>
        <w:t>Verificar que cuenten con la vestimenta y equipos de protección personal adecuados, los cuales debe utilizar durante el transporte</w:t>
      </w:r>
    </w:p>
    <w:p w14:paraId="37D2D719" w14:textId="77777777" w:rsidR="007D1879" w:rsidRPr="000843C4" w:rsidRDefault="007D1879" w:rsidP="005717E0">
      <w:pPr>
        <w:numPr>
          <w:ilvl w:val="0"/>
          <w:numId w:val="26"/>
        </w:numPr>
        <w:ind w:left="426" w:hanging="426"/>
        <w:jc w:val="both"/>
        <w:rPr>
          <w:rFonts w:ascii="Tahoma" w:hAnsi="Tahoma" w:cs="Tahoma"/>
        </w:rPr>
      </w:pPr>
      <w:r w:rsidRPr="000843C4">
        <w:rPr>
          <w:rFonts w:ascii="Tahoma" w:hAnsi="Tahoma" w:cs="Tahoma"/>
        </w:rPr>
        <w:t>Revisar el Plan de contingencias que presente la empresa de servicios</w:t>
      </w:r>
    </w:p>
    <w:p w14:paraId="2E929CFF" w14:textId="77777777" w:rsidR="007D1879" w:rsidRPr="000843C4" w:rsidRDefault="007D1879" w:rsidP="005717E0">
      <w:pPr>
        <w:numPr>
          <w:ilvl w:val="0"/>
          <w:numId w:val="26"/>
        </w:numPr>
        <w:ind w:left="426" w:hanging="426"/>
        <w:jc w:val="both"/>
        <w:rPr>
          <w:rFonts w:ascii="Tahoma" w:hAnsi="Tahoma" w:cs="Tahoma"/>
        </w:rPr>
      </w:pPr>
      <w:r w:rsidRPr="000843C4">
        <w:rPr>
          <w:rFonts w:ascii="Tahoma" w:hAnsi="Tahoma" w:cs="Tahoma"/>
        </w:rPr>
        <w:t xml:space="preserve">Asegurarse de que cuenten con la Ficha de Seguridad que describe los riesgos de los PCB, el cual debe formar parte del plan de contingencias </w:t>
      </w:r>
    </w:p>
    <w:p w14:paraId="499D9DFB" w14:textId="77777777" w:rsidR="007D1879" w:rsidRPr="000843C4" w:rsidRDefault="007D1879" w:rsidP="005717E0">
      <w:pPr>
        <w:numPr>
          <w:ilvl w:val="0"/>
          <w:numId w:val="26"/>
        </w:numPr>
        <w:ind w:left="426" w:hanging="426"/>
        <w:jc w:val="both"/>
        <w:rPr>
          <w:rFonts w:ascii="Tahoma" w:hAnsi="Tahoma" w:cs="Tahoma"/>
        </w:rPr>
      </w:pPr>
      <w:r w:rsidRPr="000843C4">
        <w:rPr>
          <w:rFonts w:ascii="Tahoma" w:hAnsi="Tahoma" w:cs="Tahoma"/>
        </w:rPr>
        <w:t>Verificar el sistema de comunicaciones (radio, teléfono celular, etc.) y si cuentan con el sistema de posicionamiento geográfico (GPS)</w:t>
      </w:r>
    </w:p>
    <w:p w14:paraId="45E7412A" w14:textId="77777777" w:rsidR="007D1879" w:rsidRPr="000843C4" w:rsidRDefault="007D1879" w:rsidP="007D1879">
      <w:pPr>
        <w:jc w:val="both"/>
        <w:rPr>
          <w:rFonts w:ascii="Tahoma" w:hAnsi="Tahoma" w:cs="Tahoma"/>
        </w:rPr>
      </w:pPr>
      <w:r w:rsidRPr="000843C4">
        <w:rPr>
          <w:rFonts w:ascii="Tahoma" w:hAnsi="Tahoma" w:cs="Tahoma"/>
        </w:rPr>
        <w:t>Asimismo, el transportista deberá contar con dispositivos que permitan el control y monitoreo permanente del vehículo en ruta y su comunicación permanente y efectiva con la base del transportista. También debe contar con el plan de contingencia para casos de emergencia.</w:t>
      </w:r>
    </w:p>
    <w:p w14:paraId="53BBB775" w14:textId="77777777" w:rsidR="007D1879" w:rsidRPr="000843C4" w:rsidRDefault="007D1879" w:rsidP="007D1879">
      <w:pPr>
        <w:jc w:val="both"/>
        <w:rPr>
          <w:rFonts w:ascii="Tahoma" w:hAnsi="Tahoma" w:cs="Tahoma"/>
        </w:rPr>
      </w:pPr>
      <w:r w:rsidRPr="000843C4">
        <w:rPr>
          <w:rFonts w:ascii="Tahoma" w:hAnsi="Tahoma" w:cs="Tahoma"/>
        </w:rPr>
        <w:t xml:space="preserve">Las unidades de transporte deberán tener los rótulos en las paredes externas para advertir que la carga que transportan es peligrosa y representa riesgos.  </w:t>
      </w:r>
    </w:p>
    <w:p w14:paraId="6379DD1E" w14:textId="77777777" w:rsidR="007D1879" w:rsidRPr="000843C4" w:rsidRDefault="007D1879" w:rsidP="007D1879">
      <w:pPr>
        <w:ind w:left="851"/>
        <w:jc w:val="both"/>
        <w:rPr>
          <w:rFonts w:ascii="Tahoma" w:hAnsi="Tahoma" w:cs="Tahoma"/>
        </w:rPr>
      </w:pPr>
      <w:r w:rsidRPr="000843C4">
        <w:rPr>
          <w:rFonts w:ascii="Tahoma" w:hAnsi="Tahoma" w:cs="Tahoma"/>
          <w:noProof/>
        </w:rPr>
        <w:drawing>
          <wp:anchor distT="0" distB="0" distL="114300" distR="114300" simplePos="0" relativeHeight="251717632" behindDoc="1" locked="0" layoutInCell="1" allowOverlap="1" wp14:anchorId="13B1221F" wp14:editId="095BCECE">
            <wp:simplePos x="0" y="0"/>
            <wp:positionH relativeFrom="margin">
              <wp:posOffset>1082675</wp:posOffset>
            </wp:positionH>
            <wp:positionV relativeFrom="paragraph">
              <wp:posOffset>172085</wp:posOffset>
            </wp:positionV>
            <wp:extent cx="3295650" cy="51816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295650" cy="518160"/>
                    </a:xfrm>
                    <a:prstGeom prst="rect">
                      <a:avLst/>
                    </a:prstGeom>
                  </pic:spPr>
                </pic:pic>
              </a:graphicData>
            </a:graphic>
            <wp14:sizeRelH relativeFrom="margin">
              <wp14:pctWidth>0</wp14:pctWidth>
            </wp14:sizeRelH>
            <wp14:sizeRelV relativeFrom="margin">
              <wp14:pctHeight>0</wp14:pctHeight>
            </wp14:sizeRelV>
          </wp:anchor>
        </w:drawing>
      </w:r>
    </w:p>
    <w:p w14:paraId="5524AB07" w14:textId="77777777" w:rsidR="007D1879" w:rsidRPr="000843C4" w:rsidRDefault="007D1879" w:rsidP="007D1879">
      <w:pPr>
        <w:ind w:left="567"/>
        <w:jc w:val="both"/>
        <w:rPr>
          <w:rFonts w:ascii="Tahoma" w:hAnsi="Tahoma" w:cs="Tahoma"/>
        </w:rPr>
      </w:pPr>
    </w:p>
    <w:p w14:paraId="7AC2114B" w14:textId="77777777" w:rsidR="007D1879" w:rsidRPr="000843C4" w:rsidRDefault="007D1879" w:rsidP="007D1879">
      <w:pPr>
        <w:ind w:left="567"/>
        <w:jc w:val="both"/>
        <w:rPr>
          <w:rFonts w:ascii="Tahoma" w:hAnsi="Tahoma" w:cs="Tahoma"/>
        </w:rPr>
      </w:pPr>
    </w:p>
    <w:p w14:paraId="07CD3F5C" w14:textId="782E5454" w:rsidR="007D1879" w:rsidRPr="000843C4" w:rsidRDefault="00581192" w:rsidP="00341E79">
      <w:pPr>
        <w:ind w:left="567"/>
        <w:jc w:val="center"/>
        <w:rPr>
          <w:rFonts w:ascii="Tahoma" w:hAnsi="Tahoma" w:cs="Tahoma"/>
          <w:b/>
        </w:rPr>
      </w:pPr>
      <w:bookmarkStart w:id="108" w:name="_Toc38616637"/>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18</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Señalización utilizada en el transporte de PCB</w:t>
      </w:r>
      <w:bookmarkEnd w:id="108"/>
    </w:p>
    <w:p w14:paraId="0A2ACB5F" w14:textId="77777777" w:rsidR="007D1879" w:rsidRPr="000843C4" w:rsidRDefault="007D1879" w:rsidP="007D1879">
      <w:pPr>
        <w:rPr>
          <w:rFonts w:ascii="Tahoma" w:hAnsi="Tahoma" w:cs="Tahoma"/>
          <w:b/>
          <w:bCs/>
        </w:rPr>
      </w:pPr>
      <w:r w:rsidRPr="000843C4">
        <w:rPr>
          <w:rFonts w:ascii="Tahoma" w:hAnsi="Tahoma" w:cs="Tahoma"/>
          <w:b/>
          <w:bCs/>
        </w:rPr>
        <w:lastRenderedPageBreak/>
        <w:t>Transporte transfronterizo</w:t>
      </w:r>
    </w:p>
    <w:p w14:paraId="26C8B3A3" w14:textId="77777777" w:rsidR="007D1879" w:rsidRPr="000843C4" w:rsidRDefault="007D1879" w:rsidP="007D1879">
      <w:pPr>
        <w:jc w:val="both"/>
        <w:rPr>
          <w:rFonts w:ascii="Tahoma" w:hAnsi="Tahoma" w:cs="Tahoma"/>
        </w:rPr>
      </w:pPr>
      <w:r w:rsidRPr="000843C4">
        <w:rPr>
          <w:rFonts w:ascii="Tahoma" w:hAnsi="Tahoma" w:cs="Tahoma"/>
        </w:rPr>
        <w:t>Este transporte se realizará sólo con fines de eliminación ambientalmente racional de los PCB, y cuando no exista en el país tecnología para la destrucción. Actualmente, las exportaciones de PCB se realizan con fines de incineración y los trámites establecidos en la normatividad nacional se basan en lo estipulado en el Convenio de Basilea.</w:t>
      </w:r>
    </w:p>
    <w:p w14:paraId="7CA0298F" w14:textId="61C7340E" w:rsidR="007D1879" w:rsidRPr="000843C4" w:rsidRDefault="007D1879" w:rsidP="007D1879">
      <w:pPr>
        <w:jc w:val="both"/>
        <w:rPr>
          <w:rFonts w:ascii="Tahoma" w:hAnsi="Tahoma" w:cs="Tahoma"/>
        </w:rPr>
      </w:pPr>
      <w:r w:rsidRPr="000843C4">
        <w:rPr>
          <w:rFonts w:ascii="Tahoma" w:hAnsi="Tahoma" w:cs="Tahoma"/>
        </w:rPr>
        <w:t>Actualmente, el MINAM otorga la “Autorización de exportación de residuos sólidos” mediante el Procedimiento N° 5 del Texto Único de</w:t>
      </w:r>
      <w:r w:rsidR="005443FB">
        <w:rPr>
          <w:rFonts w:ascii="Tahoma" w:hAnsi="Tahoma" w:cs="Tahoma"/>
        </w:rPr>
        <w:t xml:space="preserve"> Procedimientos Administrativos</w:t>
      </w:r>
      <w:r w:rsidRPr="000843C4">
        <w:rPr>
          <w:rFonts w:ascii="Tahoma" w:hAnsi="Tahoma" w:cs="Tahoma"/>
        </w:rPr>
        <w:t>, cuyos requisitos son:</w:t>
      </w:r>
    </w:p>
    <w:p w14:paraId="27675FBE" w14:textId="77777777" w:rsidR="007D1879" w:rsidRPr="000843C4" w:rsidRDefault="007D1879" w:rsidP="005717E0">
      <w:pPr>
        <w:numPr>
          <w:ilvl w:val="0"/>
          <w:numId w:val="27"/>
        </w:numPr>
        <w:ind w:left="426" w:hanging="425"/>
        <w:jc w:val="both"/>
        <w:rPr>
          <w:rFonts w:ascii="Tahoma" w:hAnsi="Tahoma" w:cs="Tahoma"/>
        </w:rPr>
      </w:pPr>
      <w:r w:rsidRPr="000843C4">
        <w:rPr>
          <w:rFonts w:ascii="Tahoma" w:hAnsi="Tahoma" w:cs="Tahoma"/>
        </w:rPr>
        <w:t>Formulario F-04 o solicitud que contiene la declaración jurada en la que se indica que los documentos presentados en copia simple son auténticos.</w:t>
      </w:r>
    </w:p>
    <w:p w14:paraId="43D0BB30" w14:textId="77777777" w:rsidR="007D1879" w:rsidRPr="000843C4" w:rsidRDefault="007D1879" w:rsidP="005717E0">
      <w:pPr>
        <w:numPr>
          <w:ilvl w:val="0"/>
          <w:numId w:val="27"/>
        </w:numPr>
        <w:ind w:left="426" w:hanging="425"/>
        <w:jc w:val="both"/>
        <w:rPr>
          <w:rFonts w:ascii="Tahoma" w:hAnsi="Tahoma" w:cs="Tahoma"/>
        </w:rPr>
      </w:pPr>
      <w:r w:rsidRPr="000843C4">
        <w:rPr>
          <w:rFonts w:ascii="Tahoma" w:hAnsi="Tahoma" w:cs="Tahoma"/>
        </w:rPr>
        <w:t>Pago por derecho de tramitación en tesorería del MINAM o depósito en la cuenta corriente N° 000874035 del Banco de la Nación.</w:t>
      </w:r>
    </w:p>
    <w:p w14:paraId="39A9FEFF" w14:textId="77777777" w:rsidR="007D1879" w:rsidRPr="000843C4" w:rsidRDefault="007D1879" w:rsidP="005717E0">
      <w:pPr>
        <w:numPr>
          <w:ilvl w:val="0"/>
          <w:numId w:val="27"/>
        </w:numPr>
        <w:ind w:left="426" w:hanging="425"/>
        <w:jc w:val="both"/>
        <w:rPr>
          <w:rFonts w:ascii="Tahoma" w:hAnsi="Tahoma" w:cs="Tahoma"/>
        </w:rPr>
      </w:pPr>
      <w:r w:rsidRPr="000843C4">
        <w:rPr>
          <w:rFonts w:ascii="Tahoma" w:hAnsi="Tahoma" w:cs="Tahoma"/>
        </w:rPr>
        <w:t>Memoria descriptiva, indicando el tipo y característica, volumen, fuente generadora del residuo sólido, proceso al cual será sometido y el lugar de eliminación y el período en el que se realizará el embarque, el cual no debe superar el período de doce (12) meses.</w:t>
      </w:r>
    </w:p>
    <w:p w14:paraId="49A85F51" w14:textId="77777777" w:rsidR="007D1879" w:rsidRPr="000843C4" w:rsidRDefault="007D1879" w:rsidP="005717E0">
      <w:pPr>
        <w:numPr>
          <w:ilvl w:val="0"/>
          <w:numId w:val="27"/>
        </w:numPr>
        <w:ind w:left="426" w:hanging="425"/>
        <w:jc w:val="both"/>
        <w:rPr>
          <w:rFonts w:ascii="Tahoma" w:hAnsi="Tahoma" w:cs="Tahoma"/>
        </w:rPr>
      </w:pPr>
      <w:r w:rsidRPr="000843C4">
        <w:rPr>
          <w:rFonts w:ascii="Tahoma" w:hAnsi="Tahoma" w:cs="Tahoma"/>
        </w:rPr>
        <w:t>Certificado de análisis físico-químico, microbiológico, radiológico o toxicológico, sobre la composición de los residuos, según corresponda, emitidos por un laboratorio acreditado.</w:t>
      </w:r>
    </w:p>
    <w:p w14:paraId="5B5D88BB" w14:textId="77777777" w:rsidR="007D1879" w:rsidRPr="000843C4" w:rsidRDefault="007D1879" w:rsidP="005717E0">
      <w:pPr>
        <w:numPr>
          <w:ilvl w:val="0"/>
          <w:numId w:val="27"/>
        </w:numPr>
        <w:ind w:left="426" w:hanging="425"/>
        <w:jc w:val="both"/>
        <w:rPr>
          <w:rFonts w:ascii="Tahoma" w:hAnsi="Tahoma" w:cs="Tahoma"/>
        </w:rPr>
      </w:pPr>
      <w:r w:rsidRPr="000843C4">
        <w:rPr>
          <w:rFonts w:ascii="Tahoma" w:hAnsi="Tahoma" w:cs="Tahoma"/>
        </w:rPr>
        <w:t>Copia simple de la notificación al país importador para los residuos comprendidos en el Anexo III del Reglamento. Para los residuos sólidos comprendidos en el Anexo V del Reglamento, sólo si contienen materiales o sustancias del Anexo I del Convenio de Basilea en una cantidad tal que les confiera una de las características señaladas en el Anexo IV del Reglamento.</w:t>
      </w:r>
    </w:p>
    <w:p w14:paraId="2E5353C3" w14:textId="77777777" w:rsidR="007D1879" w:rsidRPr="000843C4" w:rsidRDefault="007D1879" w:rsidP="007D1879">
      <w:pPr>
        <w:jc w:val="both"/>
        <w:rPr>
          <w:rFonts w:ascii="Tahoma" w:hAnsi="Tahoma" w:cs="Tahoma"/>
        </w:rPr>
      </w:pPr>
      <w:r w:rsidRPr="000843C4">
        <w:rPr>
          <w:rFonts w:ascii="Tahoma" w:hAnsi="Tahoma" w:cs="Tahoma"/>
        </w:rPr>
        <w:t>El plazo para tener una respuesta es de 20 (veinte) días hábiles.</w:t>
      </w:r>
    </w:p>
    <w:p w14:paraId="4DC133E9" w14:textId="77777777" w:rsidR="007D1879" w:rsidRPr="000843C4" w:rsidRDefault="007D1879" w:rsidP="007D1879">
      <w:pPr>
        <w:jc w:val="both"/>
        <w:rPr>
          <w:rFonts w:ascii="Tahoma" w:hAnsi="Tahoma" w:cs="Tahoma"/>
        </w:rPr>
      </w:pPr>
      <w:r w:rsidRPr="000843C4">
        <w:rPr>
          <w:rFonts w:ascii="Tahoma" w:hAnsi="Tahoma" w:cs="Tahoma"/>
        </w:rPr>
        <w:t>El flujo del procedimiento es el siguiente:</w:t>
      </w:r>
    </w:p>
    <w:p w14:paraId="07F143D8" w14:textId="77777777" w:rsidR="007D1879" w:rsidRPr="000843C4" w:rsidRDefault="007D1879" w:rsidP="007D1879">
      <w:pPr>
        <w:jc w:val="both"/>
        <w:rPr>
          <w:rFonts w:ascii="Tahoma" w:hAnsi="Tahoma" w:cs="Tahoma"/>
        </w:rPr>
      </w:pPr>
      <w:r w:rsidRPr="000843C4">
        <w:rPr>
          <w:rFonts w:ascii="Tahoma" w:hAnsi="Tahoma" w:cs="Tahoma"/>
          <w:noProof/>
        </w:rPr>
        <w:drawing>
          <wp:inline distT="0" distB="0" distL="0" distR="0" wp14:anchorId="1E23E94A" wp14:editId="0D94F7AC">
            <wp:extent cx="5438633" cy="2477069"/>
            <wp:effectExtent l="0" t="0" r="0" b="0"/>
            <wp:docPr id="4099" name="Imagen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476695" cy="2494405"/>
                    </a:xfrm>
                    <a:prstGeom prst="rect">
                      <a:avLst/>
                    </a:prstGeom>
                    <a:noFill/>
                  </pic:spPr>
                </pic:pic>
              </a:graphicData>
            </a:graphic>
          </wp:inline>
        </w:drawing>
      </w:r>
    </w:p>
    <w:p w14:paraId="04792C64" w14:textId="77777777" w:rsidR="007D1879" w:rsidRPr="000843C4" w:rsidRDefault="007D1879" w:rsidP="007D1879">
      <w:pPr>
        <w:jc w:val="both"/>
        <w:rPr>
          <w:rFonts w:ascii="Tahoma" w:hAnsi="Tahoma" w:cs="Tahoma"/>
        </w:rPr>
      </w:pPr>
      <w:r w:rsidRPr="000843C4">
        <w:rPr>
          <w:rFonts w:ascii="Tahoma" w:hAnsi="Tahoma" w:cs="Tahoma"/>
        </w:rPr>
        <w:lastRenderedPageBreak/>
        <w:t>La empresa que brinde los servicios de exportación deberá ocuparse de todos los trámites, tanto para el transporte desde el almacén hasta el almacén en aduanas y puerto, como todo lo que implica la preparación de la carga a transportar.</w:t>
      </w:r>
    </w:p>
    <w:p w14:paraId="37A8A057" w14:textId="77777777" w:rsidR="007D1879" w:rsidRPr="000843C4" w:rsidRDefault="007D1879" w:rsidP="007D1879">
      <w:pPr>
        <w:jc w:val="both"/>
        <w:rPr>
          <w:rFonts w:ascii="Tahoma" w:hAnsi="Tahoma" w:cs="Tahoma"/>
        </w:rPr>
      </w:pPr>
      <w:r w:rsidRPr="000843C4">
        <w:rPr>
          <w:rFonts w:ascii="Tahoma" w:hAnsi="Tahoma" w:cs="Tahoma"/>
        </w:rPr>
        <w:t>Las siguientes figuras grafican esta preparación:</w:t>
      </w:r>
    </w:p>
    <w:p w14:paraId="44A5ACD5" w14:textId="77777777" w:rsidR="00A2003D" w:rsidRPr="000843C4" w:rsidRDefault="00A2003D" w:rsidP="007D1879">
      <w:pPr>
        <w:spacing w:after="0"/>
        <w:jc w:val="center"/>
        <w:rPr>
          <w:rFonts w:ascii="Tahoma" w:hAnsi="Tahoma" w:cs="Tahoma"/>
          <w:b/>
          <w:bCs/>
        </w:rPr>
      </w:pPr>
      <w:bookmarkStart w:id="109" w:name="_Toc38616638"/>
    </w:p>
    <w:p w14:paraId="6BEE0229" w14:textId="16D6AC88" w:rsidR="007D1879" w:rsidRPr="000843C4" w:rsidRDefault="00581192" w:rsidP="007D1879">
      <w:pPr>
        <w:spacing w:after="0"/>
        <w:jc w:val="center"/>
        <w:rPr>
          <w:rFonts w:ascii="Tahoma" w:hAnsi="Tahoma" w:cs="Tahoma"/>
          <w:b/>
        </w:rPr>
      </w:pPr>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19</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Cilindros NNUU conteniendo aceite con PCB listo para ser transportado hacia el Puerto</w:t>
      </w:r>
      <w:bookmarkEnd w:id="109"/>
    </w:p>
    <w:p w14:paraId="24D5CF10" w14:textId="77777777" w:rsidR="007D1879" w:rsidRPr="000843C4" w:rsidRDefault="007D1879" w:rsidP="007D1879">
      <w:pPr>
        <w:tabs>
          <w:tab w:val="left" w:pos="993"/>
        </w:tabs>
        <w:ind w:left="993" w:hanging="1135"/>
        <w:jc w:val="center"/>
        <w:rPr>
          <w:rFonts w:ascii="Tahoma" w:hAnsi="Tahoma" w:cs="Tahoma"/>
        </w:rPr>
      </w:pPr>
      <w:r w:rsidRPr="000843C4">
        <w:rPr>
          <w:rFonts w:ascii="Tahoma" w:hAnsi="Tahoma" w:cs="Tahoma"/>
          <w:noProof/>
        </w:rPr>
        <w:drawing>
          <wp:inline distT="0" distB="0" distL="0" distR="0" wp14:anchorId="03899934" wp14:editId="05EB4832">
            <wp:extent cx="5321109" cy="2886501"/>
            <wp:effectExtent l="0" t="0" r="0" b="9525"/>
            <wp:docPr id="4103" name="Imagen 2">
              <a:extLst xmlns:a="http://schemas.openxmlformats.org/drawingml/2006/main">
                <a:ext uri="{FF2B5EF4-FFF2-40B4-BE49-F238E27FC236}">
                  <a16:creationId xmlns:a16="http://schemas.microsoft.com/office/drawing/2014/main" id="{6910671A-BBB3-4A94-98AB-2E45DE153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910671A-BBB3-4A94-98AB-2E45DE153A79}"/>
                        </a:ext>
                      </a:extLst>
                    </pic:cNvPr>
                    <pic:cNvPicPr>
                      <a:picLocks noChangeAspect="1"/>
                    </pic:cNvPicPr>
                  </pic:nvPicPr>
                  <pic:blipFill rotWithShape="1">
                    <a:blip r:embed="rId90" cstate="email">
                      <a:extLst>
                        <a:ext uri="{BEBA8EAE-BF5A-486C-A8C5-ECC9F3942E4B}">
                          <a14:imgProps xmlns:a14="http://schemas.microsoft.com/office/drawing/2010/main">
                            <a14:imgLayer r:embed="rId91">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5360218" cy="2907716"/>
                    </a:xfrm>
                    <a:prstGeom prst="rect">
                      <a:avLst/>
                    </a:prstGeom>
                  </pic:spPr>
                </pic:pic>
              </a:graphicData>
            </a:graphic>
          </wp:inline>
        </w:drawing>
      </w:r>
    </w:p>
    <w:p w14:paraId="39756F81" w14:textId="4A048113" w:rsidR="007D1879" w:rsidRPr="000843C4" w:rsidRDefault="007D1879" w:rsidP="007D1879">
      <w:pPr>
        <w:jc w:val="center"/>
        <w:rPr>
          <w:rFonts w:ascii="Tahoma" w:hAnsi="Tahoma" w:cs="Tahoma"/>
          <w:b/>
        </w:rPr>
      </w:pPr>
      <w:bookmarkStart w:id="110" w:name="_Toc38616639"/>
      <w:r w:rsidRPr="000843C4">
        <w:rPr>
          <w:rFonts w:ascii="Tahoma" w:hAnsi="Tahoma" w:cs="Tahoma"/>
          <w:b/>
          <w:noProof/>
        </w:rPr>
        <w:drawing>
          <wp:anchor distT="0" distB="0" distL="114300" distR="114300" simplePos="0" relativeHeight="251719680" behindDoc="1" locked="0" layoutInCell="1" allowOverlap="1" wp14:anchorId="008C6B55" wp14:editId="74119951">
            <wp:simplePos x="0" y="0"/>
            <wp:positionH relativeFrom="column">
              <wp:posOffset>-106680</wp:posOffset>
            </wp:positionH>
            <wp:positionV relativeFrom="paragraph">
              <wp:posOffset>268605</wp:posOffset>
            </wp:positionV>
            <wp:extent cx="5412740" cy="3526790"/>
            <wp:effectExtent l="0" t="0" r="0" b="0"/>
            <wp:wrapSquare wrapText="bothSides"/>
            <wp:docPr id="6" name="Imagen 4">
              <a:extLst xmlns:a="http://schemas.openxmlformats.org/drawingml/2006/main">
                <a:ext uri="{FF2B5EF4-FFF2-40B4-BE49-F238E27FC236}">
                  <a16:creationId xmlns:a16="http://schemas.microsoft.com/office/drawing/2014/main" id="{468E33C2-BB73-49FD-9655-432EDB106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68E33C2-BB73-49FD-9655-432EDB1061C0}"/>
                        </a:ext>
                      </a:extLst>
                    </pic:cNvPr>
                    <pic:cNvPicPr>
                      <a:picLocks noChangeAspect="1"/>
                    </pic:cNvPicPr>
                  </pic:nvPicPr>
                  <pic:blipFill rotWithShape="1">
                    <a:blip r:embed="rId92" cstate="email">
                      <a:extLst>
                        <a:ext uri="{BEBA8EAE-BF5A-486C-A8C5-ECC9F3942E4B}">
                          <a14:imgProps xmlns:a14="http://schemas.microsoft.com/office/drawing/2010/main">
                            <a14:imgLayer r:embed="rId93">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5412740" cy="3526790"/>
                    </a:xfrm>
                    <a:prstGeom prst="rect">
                      <a:avLst/>
                    </a:prstGeom>
                  </pic:spPr>
                </pic:pic>
              </a:graphicData>
            </a:graphic>
            <wp14:sizeRelH relativeFrom="margin">
              <wp14:pctWidth>0</wp14:pctWidth>
            </wp14:sizeRelH>
            <wp14:sizeRelV relativeFrom="margin">
              <wp14:pctHeight>0</wp14:pctHeight>
            </wp14:sizeRelV>
          </wp:anchor>
        </w:drawing>
      </w:r>
      <w:r w:rsidR="00581192" w:rsidRPr="000843C4">
        <w:rPr>
          <w:rFonts w:ascii="Tahoma" w:hAnsi="Tahoma" w:cs="Tahoma"/>
          <w:b/>
          <w:bCs/>
        </w:rPr>
        <w:t xml:space="preserve"> Figura Nº  </w:t>
      </w:r>
      <w:r w:rsidR="00581192" w:rsidRPr="000843C4">
        <w:rPr>
          <w:rFonts w:ascii="Tahoma" w:hAnsi="Tahoma" w:cs="Tahoma"/>
          <w:b/>
          <w:bCs/>
        </w:rPr>
        <w:fldChar w:fldCharType="begin"/>
      </w:r>
      <w:r w:rsidR="00581192" w:rsidRPr="000843C4">
        <w:rPr>
          <w:rFonts w:ascii="Tahoma" w:hAnsi="Tahoma" w:cs="Tahoma"/>
          <w:b/>
          <w:bCs/>
        </w:rPr>
        <w:instrText xml:space="preserve"> SEQ Figura_Nº \* ARABIC </w:instrText>
      </w:r>
      <w:r w:rsidR="00581192" w:rsidRPr="000843C4">
        <w:rPr>
          <w:rFonts w:ascii="Tahoma" w:hAnsi="Tahoma" w:cs="Tahoma"/>
          <w:b/>
          <w:bCs/>
        </w:rPr>
        <w:fldChar w:fldCharType="separate"/>
      </w:r>
      <w:r w:rsidR="000D7752">
        <w:rPr>
          <w:rFonts w:ascii="Tahoma" w:hAnsi="Tahoma" w:cs="Tahoma"/>
          <w:b/>
          <w:bCs/>
          <w:noProof/>
        </w:rPr>
        <w:t>20</w:t>
      </w:r>
      <w:r w:rsidR="00581192" w:rsidRPr="000843C4">
        <w:rPr>
          <w:rFonts w:ascii="Tahoma" w:hAnsi="Tahoma" w:cs="Tahoma"/>
          <w:b/>
          <w:bCs/>
        </w:rPr>
        <w:fldChar w:fldCharType="end"/>
      </w:r>
      <w:r w:rsidR="00581192" w:rsidRPr="000843C4">
        <w:rPr>
          <w:rFonts w:ascii="Tahoma" w:hAnsi="Tahoma" w:cs="Tahoma"/>
          <w:b/>
          <w:bCs/>
        </w:rPr>
        <w:t xml:space="preserve">: </w:t>
      </w:r>
      <w:r w:rsidRPr="000843C4">
        <w:rPr>
          <w:rFonts w:ascii="Tahoma" w:hAnsi="Tahoma" w:cs="Tahoma"/>
          <w:b/>
        </w:rPr>
        <w:t>Equipos listos para ser transportados</w:t>
      </w:r>
      <w:bookmarkEnd w:id="110"/>
      <w:r w:rsidRPr="000843C4">
        <w:rPr>
          <w:rFonts w:ascii="Tahoma" w:hAnsi="Tahoma" w:cs="Tahoma"/>
          <w:b/>
        </w:rPr>
        <w:t xml:space="preserve"> </w:t>
      </w:r>
    </w:p>
    <w:p w14:paraId="694387C5" w14:textId="77777777" w:rsidR="007D1879" w:rsidRPr="000843C4" w:rsidRDefault="007D1879" w:rsidP="007D1879">
      <w:pPr>
        <w:ind w:left="993"/>
        <w:jc w:val="center"/>
        <w:rPr>
          <w:rFonts w:ascii="Tahoma" w:hAnsi="Tahoma" w:cs="Tahoma"/>
        </w:rPr>
      </w:pPr>
    </w:p>
    <w:p w14:paraId="28CE7271" w14:textId="6A58D464" w:rsidR="007D1879" w:rsidRPr="000843C4" w:rsidRDefault="00581192" w:rsidP="007D1879">
      <w:pPr>
        <w:jc w:val="center"/>
        <w:rPr>
          <w:rFonts w:ascii="Tahoma" w:hAnsi="Tahoma" w:cs="Tahoma"/>
          <w:b/>
        </w:rPr>
      </w:pPr>
      <w:bookmarkStart w:id="111" w:name="_Toc38616640"/>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21</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Contenedor acondicionado para transportar PCB</w:t>
      </w:r>
      <w:bookmarkEnd w:id="111"/>
    </w:p>
    <w:p w14:paraId="13091C90" w14:textId="77777777" w:rsidR="007D1879" w:rsidRPr="000843C4" w:rsidRDefault="007D1879" w:rsidP="007D1879">
      <w:pPr>
        <w:jc w:val="both"/>
        <w:rPr>
          <w:rFonts w:ascii="Tahoma" w:hAnsi="Tahoma" w:cs="Tahoma"/>
        </w:rPr>
      </w:pPr>
      <w:r w:rsidRPr="000843C4">
        <w:rPr>
          <w:rFonts w:ascii="Tahoma" w:hAnsi="Tahoma" w:cs="Tahoma"/>
          <w:noProof/>
        </w:rPr>
        <mc:AlternateContent>
          <mc:Choice Requires="wpg">
            <w:drawing>
              <wp:anchor distT="0" distB="0" distL="114300" distR="114300" simplePos="0" relativeHeight="251718656" behindDoc="1" locked="0" layoutInCell="1" allowOverlap="1" wp14:anchorId="28B881EA" wp14:editId="62339EB3">
                <wp:simplePos x="0" y="0"/>
                <wp:positionH relativeFrom="column">
                  <wp:posOffset>222885</wp:posOffset>
                </wp:positionH>
                <wp:positionV relativeFrom="paragraph">
                  <wp:posOffset>22225</wp:posOffset>
                </wp:positionV>
                <wp:extent cx="5610225" cy="2676860"/>
                <wp:effectExtent l="0" t="0" r="0" b="0"/>
                <wp:wrapTight wrapText="bothSides">
                  <wp:wrapPolygon edited="0">
                    <wp:start x="14449" y="0"/>
                    <wp:lineTo x="4474" y="461"/>
                    <wp:lineTo x="220" y="1076"/>
                    <wp:lineTo x="220" y="7379"/>
                    <wp:lineTo x="5501" y="7687"/>
                    <wp:lineTo x="733" y="8917"/>
                    <wp:lineTo x="293" y="9224"/>
                    <wp:lineTo x="293" y="10147"/>
                    <wp:lineTo x="0" y="11991"/>
                    <wp:lineTo x="0" y="16450"/>
                    <wp:lineTo x="367" y="17526"/>
                    <wp:lineTo x="880" y="17526"/>
                    <wp:lineTo x="880" y="18448"/>
                    <wp:lineTo x="6748" y="19986"/>
                    <wp:lineTo x="9828" y="19986"/>
                    <wp:lineTo x="9828" y="21369"/>
                    <wp:lineTo x="16062" y="21369"/>
                    <wp:lineTo x="16136" y="19986"/>
                    <wp:lineTo x="16796" y="17680"/>
                    <wp:lineTo x="16723" y="15066"/>
                    <wp:lineTo x="17236" y="15066"/>
                    <wp:lineTo x="17749" y="13683"/>
                    <wp:lineTo x="17896" y="11838"/>
                    <wp:lineTo x="17529" y="11530"/>
                    <wp:lineTo x="14302" y="10147"/>
                    <wp:lineTo x="17896" y="10147"/>
                    <wp:lineTo x="20903" y="9070"/>
                    <wp:lineTo x="20830" y="5227"/>
                    <wp:lineTo x="21123" y="5227"/>
                    <wp:lineTo x="21417" y="3843"/>
                    <wp:lineTo x="21343" y="0"/>
                    <wp:lineTo x="14449" y="0"/>
                  </wp:wrapPolygon>
                </wp:wrapTight>
                <wp:docPr id="614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676860"/>
                          <a:chOff x="1066800" y="1916113"/>
                          <a:chExt cx="4512" cy="2151"/>
                        </a:xfrm>
                      </wpg:grpSpPr>
                      <wps:wsp>
                        <wps:cNvPr id="79" name="Freeform 14"/>
                        <wps:cNvSpPr>
                          <a:spLocks/>
                        </wps:cNvSpPr>
                        <wps:spPr bwMode="auto">
                          <a:xfrm>
                            <a:off x="1067616" y="1917266"/>
                            <a:ext cx="2864" cy="240"/>
                          </a:xfrm>
                          <a:custGeom>
                            <a:avLst/>
                            <a:gdLst>
                              <a:gd name="T0" fmla="*/ 0 w 2864"/>
                              <a:gd name="T1" fmla="*/ 240 h 240"/>
                              <a:gd name="T2" fmla="*/ 528 w 2864"/>
                              <a:gd name="T3" fmla="*/ 0 h 240"/>
                              <a:gd name="T4" fmla="*/ 2864 w 2864"/>
                              <a:gd name="T5" fmla="*/ 16 h 240"/>
                              <a:gd name="T6" fmla="*/ 2800 w 2864"/>
                              <a:gd name="T7" fmla="*/ 240 h 240"/>
                              <a:gd name="T8" fmla="*/ 0 w 2864"/>
                              <a:gd name="T9" fmla="*/ 240 h 240"/>
                              <a:gd name="T10" fmla="*/ 0 60000 65536"/>
                              <a:gd name="T11" fmla="*/ 0 60000 65536"/>
                              <a:gd name="T12" fmla="*/ 0 60000 65536"/>
                              <a:gd name="T13" fmla="*/ 0 60000 65536"/>
                              <a:gd name="T14" fmla="*/ 0 60000 65536"/>
                              <a:gd name="T15" fmla="*/ 0 w 2864"/>
                              <a:gd name="T16" fmla="*/ 0 h 240"/>
                              <a:gd name="T17" fmla="*/ 2864 w 2864"/>
                              <a:gd name="T18" fmla="*/ 240 h 240"/>
                            </a:gdLst>
                            <a:ahLst/>
                            <a:cxnLst>
                              <a:cxn ang="T10">
                                <a:pos x="T0" y="T1"/>
                              </a:cxn>
                              <a:cxn ang="T11">
                                <a:pos x="T2" y="T3"/>
                              </a:cxn>
                              <a:cxn ang="T12">
                                <a:pos x="T4" y="T5"/>
                              </a:cxn>
                              <a:cxn ang="T13">
                                <a:pos x="T6" y="T7"/>
                              </a:cxn>
                              <a:cxn ang="T14">
                                <a:pos x="T8" y="T9"/>
                              </a:cxn>
                            </a:cxnLst>
                            <a:rect l="T15" t="T16" r="T17" b="T18"/>
                            <a:pathLst>
                              <a:path w="2864" h="240">
                                <a:moveTo>
                                  <a:pt x="0" y="240"/>
                                </a:moveTo>
                                <a:lnTo>
                                  <a:pt x="528" y="0"/>
                                </a:lnTo>
                                <a:lnTo>
                                  <a:pt x="2864" y="16"/>
                                </a:lnTo>
                                <a:lnTo>
                                  <a:pt x="2800" y="240"/>
                                </a:lnTo>
                                <a:lnTo>
                                  <a:pt x="0" y="240"/>
                                </a:lnTo>
                                <a:close/>
                              </a:path>
                            </a:pathLst>
                          </a:custGeom>
                          <a:solidFill>
                            <a:srgbClr val="FF0000"/>
                          </a:solidFill>
                          <a:ln w="9525">
                            <a:solidFill>
                              <a:schemeClr val="tx1"/>
                            </a:solidFill>
                            <a:miter lim="800000"/>
                            <a:headEnd/>
                            <a:tailEnd/>
                          </a:ln>
                        </wps:spPr>
                        <wps:bodyPr wrap="none"/>
                      </wps:wsp>
                      <pic:pic xmlns:pic="http://schemas.openxmlformats.org/drawingml/2006/picture">
                        <pic:nvPicPr>
                          <pic:cNvPr id="80" name="Picture 1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1067952" y="1916154"/>
                            <a:ext cx="1911" cy="1374"/>
                          </a:xfrm>
                          <a:prstGeom prst="rect">
                            <a:avLst/>
                          </a:prstGeom>
                          <a:noFill/>
                          <a:ln w="9525">
                            <a:noFill/>
                            <a:miter lim="800000"/>
                            <a:headEnd/>
                            <a:tailEnd/>
                          </a:ln>
                        </pic:spPr>
                      </pic:pic>
                      <wps:wsp>
                        <wps:cNvPr id="81" name="Rectangle 16"/>
                        <wps:cNvSpPr>
                          <a:spLocks noChangeArrowheads="1"/>
                        </wps:cNvSpPr>
                        <wps:spPr bwMode="auto">
                          <a:xfrm>
                            <a:off x="1067641" y="1917506"/>
                            <a:ext cx="2781" cy="77"/>
                          </a:xfrm>
                          <a:prstGeom prst="rect">
                            <a:avLst/>
                          </a:prstGeom>
                          <a:solidFill>
                            <a:srgbClr val="FF0000"/>
                          </a:solidFill>
                          <a:ln w="11113">
                            <a:solidFill>
                              <a:srgbClr val="000000"/>
                            </a:solidFill>
                            <a:miter lim="800000"/>
                            <a:headEnd/>
                            <a:tailEnd/>
                          </a:ln>
                        </wps:spPr>
                        <wps:bodyPr/>
                      </wps:wsp>
                      <wpg:grpSp>
                        <wpg:cNvPr id="82" name="Group 17"/>
                        <wpg:cNvGrpSpPr>
                          <a:grpSpLocks/>
                        </wpg:cNvGrpSpPr>
                        <wpg:grpSpPr bwMode="auto">
                          <a:xfrm>
                            <a:off x="1068413" y="1917586"/>
                            <a:ext cx="1858" cy="357"/>
                            <a:chOff x="1068413" y="1917586"/>
                            <a:chExt cx="1858" cy="357"/>
                          </a:xfrm>
                        </wpg:grpSpPr>
                        <wpg:grpSp>
                          <wpg:cNvPr id="153" name="Group 18"/>
                          <wpg:cNvGrpSpPr>
                            <a:grpSpLocks/>
                          </wpg:cNvGrpSpPr>
                          <wpg:grpSpPr bwMode="auto">
                            <a:xfrm>
                              <a:off x="1068413" y="1917586"/>
                              <a:ext cx="1858" cy="315"/>
                              <a:chOff x="1068413" y="1917586"/>
                              <a:chExt cx="1858" cy="315"/>
                            </a:xfrm>
                          </wpg:grpSpPr>
                          <wpg:grpSp>
                            <wpg:cNvPr id="162" name="Group 19"/>
                            <wpg:cNvGrpSpPr>
                              <a:grpSpLocks/>
                            </wpg:cNvGrpSpPr>
                            <wpg:grpSpPr bwMode="auto">
                              <a:xfrm>
                                <a:off x="1068413" y="1917586"/>
                                <a:ext cx="225" cy="240"/>
                                <a:chOff x="1068413" y="1917586"/>
                                <a:chExt cx="225" cy="240"/>
                              </a:xfrm>
                            </wpg:grpSpPr>
                            <wps:wsp>
                              <wps:cNvPr id="175" name="Freeform 20"/>
                              <wps:cNvSpPr>
                                <a:spLocks/>
                              </wps:cNvSpPr>
                              <wps:spPr bwMode="auto">
                                <a:xfrm>
                                  <a:off x="1068413" y="1917586"/>
                                  <a:ext cx="225" cy="34"/>
                                </a:xfrm>
                                <a:custGeom>
                                  <a:avLst/>
                                  <a:gdLst>
                                    <a:gd name="T0" fmla="*/ 0 w 449"/>
                                    <a:gd name="T1" fmla="*/ 1 h 68"/>
                                    <a:gd name="T2" fmla="*/ 113 w 449"/>
                                    <a:gd name="T3" fmla="*/ 0 h 68"/>
                                    <a:gd name="T4" fmla="*/ 98 w 449"/>
                                    <a:gd name="T5" fmla="*/ 17 h 68"/>
                                    <a:gd name="T6" fmla="*/ 14 w 449"/>
                                    <a:gd name="T7" fmla="*/ 17 h 68"/>
                                    <a:gd name="T8" fmla="*/ 0 w 449"/>
                                    <a:gd name="T9" fmla="*/ 1 h 68"/>
                                    <a:gd name="T10" fmla="*/ 0 60000 65536"/>
                                    <a:gd name="T11" fmla="*/ 0 60000 65536"/>
                                    <a:gd name="T12" fmla="*/ 0 60000 65536"/>
                                    <a:gd name="T13" fmla="*/ 0 60000 65536"/>
                                    <a:gd name="T14" fmla="*/ 0 60000 65536"/>
                                    <a:gd name="T15" fmla="*/ 0 w 449"/>
                                    <a:gd name="T16" fmla="*/ 0 h 68"/>
                                    <a:gd name="T17" fmla="*/ 449 w 449"/>
                                    <a:gd name="T18" fmla="*/ 68 h 68"/>
                                  </a:gdLst>
                                  <a:ahLst/>
                                  <a:cxnLst>
                                    <a:cxn ang="T10">
                                      <a:pos x="T0" y="T1"/>
                                    </a:cxn>
                                    <a:cxn ang="T11">
                                      <a:pos x="T2" y="T3"/>
                                    </a:cxn>
                                    <a:cxn ang="T12">
                                      <a:pos x="T4" y="T5"/>
                                    </a:cxn>
                                    <a:cxn ang="T13">
                                      <a:pos x="T6" y="T7"/>
                                    </a:cxn>
                                    <a:cxn ang="T14">
                                      <a:pos x="T8" y="T9"/>
                                    </a:cxn>
                                  </a:cxnLst>
                                  <a:rect l="T15" t="T16" r="T17" b="T18"/>
                                  <a:pathLst>
                                    <a:path w="449" h="68">
                                      <a:moveTo>
                                        <a:pt x="0" y="4"/>
                                      </a:moveTo>
                                      <a:lnTo>
                                        <a:pt x="449" y="0"/>
                                      </a:lnTo>
                                      <a:lnTo>
                                        <a:pt x="391" y="66"/>
                                      </a:lnTo>
                                      <a:lnTo>
                                        <a:pt x="54" y="68"/>
                                      </a:lnTo>
                                      <a:lnTo>
                                        <a:pt x="0" y="4"/>
                                      </a:lnTo>
                                      <a:close/>
                                    </a:path>
                                  </a:pathLst>
                                </a:custGeom>
                                <a:solidFill>
                                  <a:srgbClr val="606060"/>
                                </a:solidFill>
                                <a:ln w="11113">
                                  <a:solidFill>
                                    <a:srgbClr val="404040"/>
                                  </a:solidFill>
                                  <a:round/>
                                  <a:headEnd/>
                                  <a:tailEnd/>
                                </a:ln>
                              </wps:spPr>
                              <wps:bodyPr/>
                            </wps:wsp>
                            <wps:wsp>
                              <wps:cNvPr id="176" name="Freeform 21"/>
                              <wps:cNvSpPr>
                                <a:spLocks/>
                              </wps:cNvSpPr>
                              <wps:spPr bwMode="auto">
                                <a:xfrm>
                                  <a:off x="1068470" y="1917620"/>
                                  <a:ext cx="112" cy="16"/>
                                </a:xfrm>
                                <a:custGeom>
                                  <a:avLst/>
                                  <a:gdLst>
                                    <a:gd name="T0" fmla="*/ 0 w 224"/>
                                    <a:gd name="T1" fmla="*/ 1 h 32"/>
                                    <a:gd name="T2" fmla="*/ 56 w 224"/>
                                    <a:gd name="T3" fmla="*/ 0 h 32"/>
                                    <a:gd name="T4" fmla="*/ 49 w 224"/>
                                    <a:gd name="T5" fmla="*/ 7 h 32"/>
                                    <a:gd name="T6" fmla="*/ 7 w 224"/>
                                    <a:gd name="T7" fmla="*/ 8 h 32"/>
                                    <a:gd name="T8" fmla="*/ 0 w 224"/>
                                    <a:gd name="T9" fmla="*/ 1 h 32"/>
                                    <a:gd name="T10" fmla="*/ 0 60000 65536"/>
                                    <a:gd name="T11" fmla="*/ 0 60000 65536"/>
                                    <a:gd name="T12" fmla="*/ 0 60000 65536"/>
                                    <a:gd name="T13" fmla="*/ 0 60000 65536"/>
                                    <a:gd name="T14" fmla="*/ 0 60000 65536"/>
                                    <a:gd name="T15" fmla="*/ 0 w 224"/>
                                    <a:gd name="T16" fmla="*/ 0 h 32"/>
                                    <a:gd name="T17" fmla="*/ 224 w 224"/>
                                    <a:gd name="T18" fmla="*/ 32 h 32"/>
                                  </a:gdLst>
                                  <a:ahLst/>
                                  <a:cxnLst>
                                    <a:cxn ang="T10">
                                      <a:pos x="T0" y="T1"/>
                                    </a:cxn>
                                    <a:cxn ang="T11">
                                      <a:pos x="T2" y="T3"/>
                                    </a:cxn>
                                    <a:cxn ang="T12">
                                      <a:pos x="T4" y="T5"/>
                                    </a:cxn>
                                    <a:cxn ang="T13">
                                      <a:pos x="T6" y="T7"/>
                                    </a:cxn>
                                    <a:cxn ang="T14">
                                      <a:pos x="T8" y="T9"/>
                                    </a:cxn>
                                  </a:cxnLst>
                                  <a:rect l="T15" t="T16" r="T17" b="T18"/>
                                  <a:pathLst>
                                    <a:path w="224" h="32">
                                      <a:moveTo>
                                        <a:pt x="0" y="2"/>
                                      </a:moveTo>
                                      <a:lnTo>
                                        <a:pt x="224" y="0"/>
                                      </a:lnTo>
                                      <a:lnTo>
                                        <a:pt x="196" y="30"/>
                                      </a:lnTo>
                                      <a:lnTo>
                                        <a:pt x="27" y="32"/>
                                      </a:lnTo>
                                      <a:lnTo>
                                        <a:pt x="0" y="2"/>
                                      </a:lnTo>
                                      <a:close/>
                                    </a:path>
                                  </a:pathLst>
                                </a:custGeom>
                                <a:solidFill>
                                  <a:srgbClr val="606060"/>
                                </a:solidFill>
                                <a:ln w="11113">
                                  <a:solidFill>
                                    <a:srgbClr val="404040"/>
                                  </a:solidFill>
                                  <a:round/>
                                  <a:headEnd/>
                                  <a:tailEnd/>
                                </a:ln>
                              </wps:spPr>
                              <wps:bodyPr/>
                            </wps:wsp>
                            <wps:wsp>
                              <wps:cNvPr id="177" name="Rectangle 22"/>
                              <wps:cNvSpPr>
                                <a:spLocks noChangeArrowheads="1"/>
                              </wps:cNvSpPr>
                              <wps:spPr bwMode="auto">
                                <a:xfrm>
                                  <a:off x="1068514" y="1917638"/>
                                  <a:ext cx="21" cy="188"/>
                                </a:xfrm>
                                <a:prstGeom prst="rect">
                                  <a:avLst/>
                                </a:prstGeom>
                                <a:solidFill>
                                  <a:srgbClr val="606060"/>
                                </a:solidFill>
                                <a:ln w="11113">
                                  <a:solidFill>
                                    <a:srgbClr val="404040"/>
                                  </a:solidFill>
                                  <a:miter lim="800000"/>
                                  <a:headEnd/>
                                  <a:tailEnd/>
                                </a:ln>
                              </wps:spPr>
                              <wps:bodyPr/>
                            </wps:wsp>
                          </wpg:grpSp>
                          <wpg:grpSp>
                            <wpg:cNvPr id="163" name="Group 23"/>
                            <wpg:cNvGrpSpPr>
                              <a:grpSpLocks/>
                            </wpg:cNvGrpSpPr>
                            <wpg:grpSpPr bwMode="auto">
                              <a:xfrm>
                                <a:off x="1069538" y="1917586"/>
                                <a:ext cx="353" cy="315"/>
                                <a:chOff x="1069538" y="1917586"/>
                                <a:chExt cx="353" cy="315"/>
                              </a:xfrm>
                            </wpg:grpSpPr>
                            <wps:wsp>
                              <wps:cNvPr id="170" name="Freeform 24"/>
                              <wps:cNvSpPr>
                                <a:spLocks/>
                              </wps:cNvSpPr>
                              <wps:spPr bwMode="auto">
                                <a:xfrm>
                                  <a:off x="1069538" y="1917589"/>
                                  <a:ext cx="352" cy="63"/>
                                </a:xfrm>
                                <a:custGeom>
                                  <a:avLst/>
                                  <a:gdLst>
                                    <a:gd name="T0" fmla="*/ 0 w 705"/>
                                    <a:gd name="T1" fmla="*/ 0 h 126"/>
                                    <a:gd name="T2" fmla="*/ 176 w 705"/>
                                    <a:gd name="T3" fmla="*/ 0 h 126"/>
                                    <a:gd name="T4" fmla="*/ 176 w 705"/>
                                    <a:gd name="T5" fmla="*/ 32 h 126"/>
                                    <a:gd name="T6" fmla="*/ 14 w 705"/>
                                    <a:gd name="T7" fmla="*/ 32 h 126"/>
                                    <a:gd name="T8" fmla="*/ 0 w 705"/>
                                    <a:gd name="T9" fmla="*/ 0 h 126"/>
                                    <a:gd name="T10" fmla="*/ 0 60000 65536"/>
                                    <a:gd name="T11" fmla="*/ 0 60000 65536"/>
                                    <a:gd name="T12" fmla="*/ 0 60000 65536"/>
                                    <a:gd name="T13" fmla="*/ 0 60000 65536"/>
                                    <a:gd name="T14" fmla="*/ 0 60000 65536"/>
                                    <a:gd name="T15" fmla="*/ 0 w 705"/>
                                    <a:gd name="T16" fmla="*/ 0 h 126"/>
                                    <a:gd name="T17" fmla="*/ 705 w 705"/>
                                    <a:gd name="T18" fmla="*/ 126 h 126"/>
                                  </a:gdLst>
                                  <a:ahLst/>
                                  <a:cxnLst>
                                    <a:cxn ang="T10">
                                      <a:pos x="T0" y="T1"/>
                                    </a:cxn>
                                    <a:cxn ang="T11">
                                      <a:pos x="T2" y="T3"/>
                                    </a:cxn>
                                    <a:cxn ang="T12">
                                      <a:pos x="T4" y="T5"/>
                                    </a:cxn>
                                    <a:cxn ang="T13">
                                      <a:pos x="T6" y="T7"/>
                                    </a:cxn>
                                    <a:cxn ang="T14">
                                      <a:pos x="T8" y="T9"/>
                                    </a:cxn>
                                  </a:cxnLst>
                                  <a:rect l="T15" t="T16" r="T17" b="T18"/>
                                  <a:pathLst>
                                    <a:path w="705" h="126">
                                      <a:moveTo>
                                        <a:pt x="0" y="0"/>
                                      </a:moveTo>
                                      <a:lnTo>
                                        <a:pt x="705" y="0"/>
                                      </a:lnTo>
                                      <a:lnTo>
                                        <a:pt x="705" y="126"/>
                                      </a:lnTo>
                                      <a:lnTo>
                                        <a:pt x="56" y="126"/>
                                      </a:lnTo>
                                      <a:lnTo>
                                        <a:pt x="0" y="0"/>
                                      </a:lnTo>
                                      <a:close/>
                                    </a:path>
                                  </a:pathLst>
                                </a:custGeom>
                                <a:solidFill>
                                  <a:srgbClr val="606060"/>
                                </a:solidFill>
                                <a:ln w="11113">
                                  <a:solidFill>
                                    <a:srgbClr val="404040"/>
                                  </a:solidFill>
                                  <a:round/>
                                  <a:headEnd/>
                                  <a:tailEnd/>
                                </a:ln>
                              </wps:spPr>
                              <wps:bodyPr/>
                            </wps:wsp>
                            <wpg:grpSp>
                              <wpg:cNvPr id="171" name="Group 25"/>
                              <wpg:cNvGrpSpPr>
                                <a:grpSpLocks/>
                              </wpg:cNvGrpSpPr>
                              <wpg:grpSpPr bwMode="auto">
                                <a:xfrm>
                                  <a:off x="1069566" y="1917586"/>
                                  <a:ext cx="298" cy="73"/>
                                  <a:chOff x="1069566" y="1917586"/>
                                  <a:chExt cx="298" cy="73"/>
                                </a:xfrm>
                              </wpg:grpSpPr>
                              <wps:wsp>
                                <wps:cNvPr id="173" name="Freeform 26"/>
                                <wps:cNvSpPr>
                                  <a:spLocks/>
                                </wps:cNvSpPr>
                                <wps:spPr bwMode="auto">
                                  <a:xfrm>
                                    <a:off x="1069566" y="1917603"/>
                                    <a:ext cx="268" cy="48"/>
                                  </a:xfrm>
                                  <a:custGeom>
                                    <a:avLst/>
                                    <a:gdLst>
                                      <a:gd name="T0" fmla="*/ 0 w 536"/>
                                      <a:gd name="T1" fmla="*/ 24 h 96"/>
                                      <a:gd name="T2" fmla="*/ 21 w 536"/>
                                      <a:gd name="T3" fmla="*/ 0 h 96"/>
                                      <a:gd name="T4" fmla="*/ 134 w 536"/>
                                      <a:gd name="T5" fmla="*/ 0 h 96"/>
                                      <a:gd name="T6" fmla="*/ 134 w 536"/>
                                      <a:gd name="T7" fmla="*/ 24 h 96"/>
                                      <a:gd name="T8" fmla="*/ 0 60000 65536"/>
                                      <a:gd name="T9" fmla="*/ 0 60000 65536"/>
                                      <a:gd name="T10" fmla="*/ 0 60000 65536"/>
                                      <a:gd name="T11" fmla="*/ 0 60000 65536"/>
                                      <a:gd name="T12" fmla="*/ 0 w 536"/>
                                      <a:gd name="T13" fmla="*/ 0 h 96"/>
                                      <a:gd name="T14" fmla="*/ 536 w 536"/>
                                      <a:gd name="T15" fmla="*/ 96 h 96"/>
                                    </a:gdLst>
                                    <a:ahLst/>
                                    <a:cxnLst>
                                      <a:cxn ang="T8">
                                        <a:pos x="T0" y="T1"/>
                                      </a:cxn>
                                      <a:cxn ang="T9">
                                        <a:pos x="T2" y="T3"/>
                                      </a:cxn>
                                      <a:cxn ang="T10">
                                        <a:pos x="T4" y="T5"/>
                                      </a:cxn>
                                      <a:cxn ang="T11">
                                        <a:pos x="T6" y="T7"/>
                                      </a:cxn>
                                    </a:cxnLst>
                                    <a:rect l="T12" t="T13" r="T14" b="T15"/>
                                    <a:pathLst>
                                      <a:path w="536" h="96">
                                        <a:moveTo>
                                          <a:pt x="0" y="96"/>
                                        </a:moveTo>
                                        <a:lnTo>
                                          <a:pt x="85" y="0"/>
                                        </a:lnTo>
                                        <a:lnTo>
                                          <a:pt x="536" y="0"/>
                                        </a:lnTo>
                                        <a:lnTo>
                                          <a:pt x="536" y="96"/>
                                        </a:lnTo>
                                      </a:path>
                                    </a:pathLst>
                                  </a:custGeom>
                                  <a:noFill/>
                                  <a:ln w="11113">
                                    <a:solidFill>
                                      <a:srgbClr val="404040"/>
                                    </a:solidFill>
                                    <a:round/>
                                    <a:headEnd/>
                                    <a:tailEnd/>
                                  </a:ln>
                                </wps:spPr>
                                <wps:bodyPr/>
                              </wps:wsp>
                              <wps:wsp>
                                <wps:cNvPr id="174" name="Line 27"/>
                                <wps:cNvCnPr/>
                                <wps:spPr bwMode="auto">
                                  <a:xfrm>
                                    <a:off x="1069863" y="1917586"/>
                                    <a:ext cx="1" cy="73"/>
                                  </a:xfrm>
                                  <a:prstGeom prst="line">
                                    <a:avLst/>
                                  </a:prstGeom>
                                  <a:noFill/>
                                  <a:ln w="11113">
                                    <a:solidFill>
                                      <a:srgbClr val="404040"/>
                                    </a:solidFill>
                                    <a:round/>
                                    <a:headEnd/>
                                    <a:tailEnd/>
                                  </a:ln>
                                </wps:spPr>
                                <wps:bodyPr/>
                              </wps:wsp>
                            </wpg:grpSp>
                            <wps:wsp>
                              <wps:cNvPr id="172" name="Line 28"/>
                              <wps:cNvCnPr/>
                              <wps:spPr bwMode="auto">
                                <a:xfrm>
                                  <a:off x="1069890" y="1917651"/>
                                  <a:ext cx="1" cy="250"/>
                                </a:xfrm>
                                <a:prstGeom prst="line">
                                  <a:avLst/>
                                </a:prstGeom>
                                <a:noFill/>
                                <a:ln w="11113">
                                  <a:solidFill>
                                    <a:srgbClr val="202020"/>
                                  </a:solidFill>
                                  <a:round/>
                                  <a:headEnd/>
                                  <a:tailEnd/>
                                </a:ln>
                              </wps:spPr>
                              <wps:bodyPr/>
                            </wps:wsp>
                          </wpg:grpSp>
                          <wpg:grpSp>
                            <wpg:cNvPr id="164" name="Group 29"/>
                            <wpg:cNvGrpSpPr>
                              <a:grpSpLocks/>
                            </wpg:cNvGrpSpPr>
                            <wpg:grpSpPr bwMode="auto">
                              <a:xfrm>
                                <a:off x="1069919" y="1917586"/>
                                <a:ext cx="352" cy="315"/>
                                <a:chOff x="1069919" y="1917586"/>
                                <a:chExt cx="352" cy="315"/>
                              </a:xfrm>
                            </wpg:grpSpPr>
                            <wps:wsp>
                              <wps:cNvPr id="165" name="Freeform 30"/>
                              <wps:cNvSpPr>
                                <a:spLocks/>
                              </wps:cNvSpPr>
                              <wps:spPr bwMode="auto">
                                <a:xfrm>
                                  <a:off x="1069919" y="1917589"/>
                                  <a:ext cx="351" cy="63"/>
                                </a:xfrm>
                                <a:custGeom>
                                  <a:avLst/>
                                  <a:gdLst>
                                    <a:gd name="T0" fmla="*/ 0 w 702"/>
                                    <a:gd name="T1" fmla="*/ 0 h 126"/>
                                    <a:gd name="T2" fmla="*/ 176 w 702"/>
                                    <a:gd name="T3" fmla="*/ 0 h 126"/>
                                    <a:gd name="T4" fmla="*/ 176 w 702"/>
                                    <a:gd name="T5" fmla="*/ 32 h 126"/>
                                    <a:gd name="T6" fmla="*/ 13 w 702"/>
                                    <a:gd name="T7" fmla="*/ 32 h 126"/>
                                    <a:gd name="T8" fmla="*/ 0 w 702"/>
                                    <a:gd name="T9" fmla="*/ 0 h 126"/>
                                    <a:gd name="T10" fmla="*/ 0 60000 65536"/>
                                    <a:gd name="T11" fmla="*/ 0 60000 65536"/>
                                    <a:gd name="T12" fmla="*/ 0 60000 65536"/>
                                    <a:gd name="T13" fmla="*/ 0 60000 65536"/>
                                    <a:gd name="T14" fmla="*/ 0 60000 65536"/>
                                    <a:gd name="T15" fmla="*/ 0 w 702"/>
                                    <a:gd name="T16" fmla="*/ 0 h 126"/>
                                    <a:gd name="T17" fmla="*/ 702 w 702"/>
                                    <a:gd name="T18" fmla="*/ 126 h 126"/>
                                  </a:gdLst>
                                  <a:ahLst/>
                                  <a:cxnLst>
                                    <a:cxn ang="T10">
                                      <a:pos x="T0" y="T1"/>
                                    </a:cxn>
                                    <a:cxn ang="T11">
                                      <a:pos x="T2" y="T3"/>
                                    </a:cxn>
                                    <a:cxn ang="T12">
                                      <a:pos x="T4" y="T5"/>
                                    </a:cxn>
                                    <a:cxn ang="T13">
                                      <a:pos x="T6" y="T7"/>
                                    </a:cxn>
                                    <a:cxn ang="T14">
                                      <a:pos x="T8" y="T9"/>
                                    </a:cxn>
                                  </a:cxnLst>
                                  <a:rect l="T15" t="T16" r="T17" b="T18"/>
                                  <a:pathLst>
                                    <a:path w="702" h="126">
                                      <a:moveTo>
                                        <a:pt x="0" y="0"/>
                                      </a:moveTo>
                                      <a:lnTo>
                                        <a:pt x="702" y="0"/>
                                      </a:lnTo>
                                      <a:lnTo>
                                        <a:pt x="702" y="126"/>
                                      </a:lnTo>
                                      <a:lnTo>
                                        <a:pt x="55" y="126"/>
                                      </a:lnTo>
                                      <a:lnTo>
                                        <a:pt x="0" y="0"/>
                                      </a:lnTo>
                                      <a:close/>
                                    </a:path>
                                  </a:pathLst>
                                </a:custGeom>
                                <a:solidFill>
                                  <a:srgbClr val="606060"/>
                                </a:solidFill>
                                <a:ln w="11113">
                                  <a:solidFill>
                                    <a:srgbClr val="404040"/>
                                  </a:solidFill>
                                  <a:round/>
                                  <a:headEnd/>
                                  <a:tailEnd/>
                                </a:ln>
                              </wps:spPr>
                              <wps:bodyPr/>
                            </wps:wsp>
                            <wpg:grpSp>
                              <wpg:cNvPr id="166" name="Group 31"/>
                              <wpg:cNvGrpSpPr>
                                <a:grpSpLocks/>
                              </wpg:cNvGrpSpPr>
                              <wpg:grpSpPr bwMode="auto">
                                <a:xfrm>
                                  <a:off x="1069946" y="1917586"/>
                                  <a:ext cx="296" cy="73"/>
                                  <a:chOff x="1069946" y="1917586"/>
                                  <a:chExt cx="296" cy="73"/>
                                </a:xfrm>
                              </wpg:grpSpPr>
                              <wps:wsp>
                                <wps:cNvPr id="168" name="Freeform 32"/>
                                <wps:cNvSpPr>
                                  <a:spLocks/>
                                </wps:cNvSpPr>
                                <wps:spPr bwMode="auto">
                                  <a:xfrm>
                                    <a:off x="1069946" y="1917603"/>
                                    <a:ext cx="268" cy="48"/>
                                  </a:xfrm>
                                  <a:custGeom>
                                    <a:avLst/>
                                    <a:gdLst>
                                      <a:gd name="T0" fmla="*/ 0 w 536"/>
                                      <a:gd name="T1" fmla="*/ 24 h 96"/>
                                      <a:gd name="T2" fmla="*/ 21 w 536"/>
                                      <a:gd name="T3" fmla="*/ 0 h 96"/>
                                      <a:gd name="T4" fmla="*/ 134 w 536"/>
                                      <a:gd name="T5" fmla="*/ 0 h 96"/>
                                      <a:gd name="T6" fmla="*/ 134 w 536"/>
                                      <a:gd name="T7" fmla="*/ 24 h 96"/>
                                      <a:gd name="T8" fmla="*/ 0 60000 65536"/>
                                      <a:gd name="T9" fmla="*/ 0 60000 65536"/>
                                      <a:gd name="T10" fmla="*/ 0 60000 65536"/>
                                      <a:gd name="T11" fmla="*/ 0 60000 65536"/>
                                      <a:gd name="T12" fmla="*/ 0 w 536"/>
                                      <a:gd name="T13" fmla="*/ 0 h 96"/>
                                      <a:gd name="T14" fmla="*/ 536 w 536"/>
                                      <a:gd name="T15" fmla="*/ 96 h 96"/>
                                    </a:gdLst>
                                    <a:ahLst/>
                                    <a:cxnLst>
                                      <a:cxn ang="T8">
                                        <a:pos x="T0" y="T1"/>
                                      </a:cxn>
                                      <a:cxn ang="T9">
                                        <a:pos x="T2" y="T3"/>
                                      </a:cxn>
                                      <a:cxn ang="T10">
                                        <a:pos x="T4" y="T5"/>
                                      </a:cxn>
                                      <a:cxn ang="T11">
                                        <a:pos x="T6" y="T7"/>
                                      </a:cxn>
                                    </a:cxnLst>
                                    <a:rect l="T12" t="T13" r="T14" b="T15"/>
                                    <a:pathLst>
                                      <a:path w="536" h="96">
                                        <a:moveTo>
                                          <a:pt x="0" y="96"/>
                                        </a:moveTo>
                                        <a:lnTo>
                                          <a:pt x="87" y="0"/>
                                        </a:lnTo>
                                        <a:lnTo>
                                          <a:pt x="536" y="0"/>
                                        </a:lnTo>
                                        <a:lnTo>
                                          <a:pt x="536" y="96"/>
                                        </a:lnTo>
                                      </a:path>
                                    </a:pathLst>
                                  </a:custGeom>
                                  <a:noFill/>
                                  <a:ln w="11113">
                                    <a:solidFill>
                                      <a:srgbClr val="404040"/>
                                    </a:solidFill>
                                    <a:round/>
                                    <a:headEnd/>
                                    <a:tailEnd/>
                                  </a:ln>
                                </wps:spPr>
                                <wps:bodyPr/>
                              </wps:wsp>
                              <wps:wsp>
                                <wps:cNvPr id="169" name="Line 33"/>
                                <wps:cNvCnPr/>
                                <wps:spPr bwMode="auto">
                                  <a:xfrm>
                                    <a:off x="1070241" y="1917586"/>
                                    <a:ext cx="1" cy="73"/>
                                  </a:xfrm>
                                  <a:prstGeom prst="line">
                                    <a:avLst/>
                                  </a:prstGeom>
                                  <a:noFill/>
                                  <a:ln w="11113">
                                    <a:solidFill>
                                      <a:srgbClr val="404040"/>
                                    </a:solidFill>
                                    <a:round/>
                                    <a:headEnd/>
                                    <a:tailEnd/>
                                  </a:ln>
                                </wps:spPr>
                                <wps:bodyPr/>
                              </wps:wsp>
                            </wpg:grpSp>
                            <wps:wsp>
                              <wps:cNvPr id="167" name="Line 34"/>
                              <wps:cNvCnPr/>
                              <wps:spPr bwMode="auto">
                                <a:xfrm>
                                  <a:off x="1070270" y="1917651"/>
                                  <a:ext cx="1" cy="250"/>
                                </a:xfrm>
                                <a:prstGeom prst="line">
                                  <a:avLst/>
                                </a:prstGeom>
                                <a:noFill/>
                                <a:ln w="11113">
                                  <a:solidFill>
                                    <a:srgbClr val="202020"/>
                                  </a:solidFill>
                                  <a:round/>
                                  <a:headEnd/>
                                  <a:tailEnd/>
                                </a:ln>
                              </wps:spPr>
                              <wps:bodyPr/>
                            </wps:wsp>
                          </wpg:grpSp>
                        </wpg:grpSp>
                        <wpg:grpSp>
                          <wpg:cNvPr id="154" name="Group 35"/>
                          <wpg:cNvGrpSpPr>
                            <a:grpSpLocks/>
                          </wpg:cNvGrpSpPr>
                          <wpg:grpSpPr bwMode="auto">
                            <a:xfrm>
                              <a:off x="1069580" y="1917618"/>
                              <a:ext cx="284" cy="325"/>
                              <a:chOff x="1069580" y="1917618"/>
                              <a:chExt cx="284" cy="325"/>
                            </a:xfrm>
                          </wpg:grpSpPr>
                          <wps:wsp>
                            <wps:cNvPr id="159" name="Oval 36"/>
                            <wps:cNvSpPr>
                              <a:spLocks noChangeArrowheads="1"/>
                            </wps:cNvSpPr>
                            <wps:spPr bwMode="auto">
                              <a:xfrm>
                                <a:off x="1069580" y="1917618"/>
                                <a:ext cx="284" cy="325"/>
                              </a:xfrm>
                              <a:prstGeom prst="ellipse">
                                <a:avLst/>
                              </a:prstGeom>
                              <a:solidFill>
                                <a:srgbClr val="202020"/>
                              </a:solidFill>
                              <a:ln w="11113">
                                <a:solidFill>
                                  <a:srgbClr val="000000"/>
                                </a:solidFill>
                                <a:round/>
                                <a:headEnd/>
                                <a:tailEnd/>
                              </a:ln>
                            </wps:spPr>
                            <wps:bodyPr/>
                          </wps:wsp>
                          <wps:wsp>
                            <wps:cNvPr id="160" name="Oval 37"/>
                            <wps:cNvSpPr>
                              <a:spLocks noChangeArrowheads="1"/>
                            </wps:cNvSpPr>
                            <wps:spPr bwMode="auto">
                              <a:xfrm>
                                <a:off x="1069621" y="1917666"/>
                                <a:ext cx="201" cy="229"/>
                              </a:xfrm>
                              <a:prstGeom prst="ellipse">
                                <a:avLst/>
                              </a:prstGeom>
                              <a:solidFill>
                                <a:srgbClr val="A0A0A0"/>
                              </a:solidFill>
                              <a:ln w="11113">
                                <a:solidFill>
                                  <a:srgbClr val="000000"/>
                                </a:solidFill>
                                <a:round/>
                                <a:headEnd/>
                                <a:tailEnd/>
                              </a:ln>
                            </wps:spPr>
                            <wps:bodyPr/>
                          </wps:wsp>
                          <wps:wsp>
                            <wps:cNvPr id="161" name="Oval 38"/>
                            <wps:cNvSpPr>
                              <a:spLocks noChangeArrowheads="1"/>
                            </wps:cNvSpPr>
                            <wps:spPr bwMode="auto">
                              <a:xfrm>
                                <a:off x="1069679" y="1917730"/>
                                <a:ext cx="86" cy="102"/>
                              </a:xfrm>
                              <a:prstGeom prst="ellipse">
                                <a:avLst/>
                              </a:prstGeom>
                              <a:solidFill>
                                <a:srgbClr val="606060"/>
                              </a:solidFill>
                              <a:ln w="11113">
                                <a:solidFill>
                                  <a:srgbClr val="000000"/>
                                </a:solidFill>
                                <a:round/>
                                <a:headEnd/>
                                <a:tailEnd/>
                              </a:ln>
                            </wps:spPr>
                            <wps:bodyPr/>
                          </wps:wsp>
                        </wpg:grpSp>
                        <wpg:grpSp>
                          <wpg:cNvPr id="155" name="Group 39"/>
                          <wpg:cNvGrpSpPr>
                            <a:grpSpLocks/>
                          </wpg:cNvGrpSpPr>
                          <wpg:grpSpPr bwMode="auto">
                            <a:xfrm>
                              <a:off x="1069961" y="1917618"/>
                              <a:ext cx="282" cy="325"/>
                              <a:chOff x="1069961" y="1917618"/>
                              <a:chExt cx="282" cy="325"/>
                            </a:xfrm>
                          </wpg:grpSpPr>
                          <wps:wsp>
                            <wps:cNvPr id="156" name="Oval 40"/>
                            <wps:cNvSpPr>
                              <a:spLocks noChangeArrowheads="1"/>
                            </wps:cNvSpPr>
                            <wps:spPr bwMode="auto">
                              <a:xfrm>
                                <a:off x="1069961" y="1917618"/>
                                <a:ext cx="282" cy="325"/>
                              </a:xfrm>
                              <a:prstGeom prst="ellipse">
                                <a:avLst/>
                              </a:prstGeom>
                              <a:solidFill>
                                <a:srgbClr val="202020"/>
                              </a:solidFill>
                              <a:ln w="11113">
                                <a:solidFill>
                                  <a:srgbClr val="000000"/>
                                </a:solidFill>
                                <a:round/>
                                <a:headEnd/>
                                <a:tailEnd/>
                              </a:ln>
                            </wps:spPr>
                            <wps:bodyPr/>
                          </wps:wsp>
                          <wps:wsp>
                            <wps:cNvPr id="157" name="Oval 41"/>
                            <wps:cNvSpPr>
                              <a:spLocks noChangeArrowheads="1"/>
                            </wps:cNvSpPr>
                            <wps:spPr bwMode="auto">
                              <a:xfrm>
                                <a:off x="1070003" y="1917666"/>
                                <a:ext cx="198" cy="229"/>
                              </a:xfrm>
                              <a:prstGeom prst="ellipse">
                                <a:avLst/>
                              </a:prstGeom>
                              <a:solidFill>
                                <a:srgbClr val="A0A0A0"/>
                              </a:solidFill>
                              <a:ln w="11113">
                                <a:solidFill>
                                  <a:srgbClr val="000000"/>
                                </a:solidFill>
                                <a:round/>
                                <a:headEnd/>
                                <a:tailEnd/>
                              </a:ln>
                            </wps:spPr>
                            <wps:bodyPr/>
                          </wps:wsp>
                          <wps:wsp>
                            <wps:cNvPr id="158" name="Oval 42"/>
                            <wps:cNvSpPr>
                              <a:spLocks noChangeArrowheads="1"/>
                            </wps:cNvSpPr>
                            <wps:spPr bwMode="auto">
                              <a:xfrm>
                                <a:off x="1070059" y="1917730"/>
                                <a:ext cx="87" cy="102"/>
                              </a:xfrm>
                              <a:prstGeom prst="ellipse">
                                <a:avLst/>
                              </a:prstGeom>
                              <a:solidFill>
                                <a:srgbClr val="606060"/>
                              </a:solidFill>
                              <a:ln w="11113">
                                <a:solidFill>
                                  <a:srgbClr val="000000"/>
                                </a:solidFill>
                                <a:round/>
                                <a:headEnd/>
                                <a:tailEnd/>
                              </a:ln>
                            </wps:spPr>
                            <wps:bodyPr/>
                          </wps:wsp>
                        </wpg:grpSp>
                      </wpg:grpSp>
                      <wpg:grpSp>
                        <wpg:cNvPr id="83" name="Group 43"/>
                        <wpg:cNvGrpSpPr>
                          <a:grpSpLocks/>
                        </wpg:cNvGrpSpPr>
                        <wpg:grpSpPr bwMode="auto">
                          <a:xfrm>
                            <a:off x="1066811" y="1917022"/>
                            <a:ext cx="1391" cy="922"/>
                            <a:chOff x="1066811" y="1917022"/>
                            <a:chExt cx="1391" cy="922"/>
                          </a:xfrm>
                        </wpg:grpSpPr>
                        <wpg:grpSp>
                          <wpg:cNvPr id="99" name="Group 44"/>
                          <wpg:cNvGrpSpPr>
                            <a:grpSpLocks/>
                          </wpg:cNvGrpSpPr>
                          <wpg:grpSpPr bwMode="auto">
                            <a:xfrm>
                              <a:off x="1066811" y="1917022"/>
                              <a:ext cx="570" cy="725"/>
                              <a:chOff x="1066811" y="1917022"/>
                              <a:chExt cx="570" cy="725"/>
                            </a:xfrm>
                          </wpg:grpSpPr>
                          <wps:wsp>
                            <wps:cNvPr id="131" name="Rectangle 45"/>
                            <wps:cNvSpPr>
                              <a:spLocks noChangeArrowheads="1"/>
                            </wps:cNvSpPr>
                            <wps:spPr bwMode="auto">
                              <a:xfrm>
                                <a:off x="1067359" y="1917364"/>
                                <a:ext cx="22" cy="89"/>
                              </a:xfrm>
                              <a:prstGeom prst="rect">
                                <a:avLst/>
                              </a:prstGeom>
                              <a:solidFill>
                                <a:srgbClr val="606060"/>
                              </a:solidFill>
                              <a:ln w="11113">
                                <a:solidFill>
                                  <a:srgbClr val="000000"/>
                                </a:solidFill>
                                <a:miter lim="800000"/>
                                <a:headEnd/>
                                <a:tailEnd/>
                              </a:ln>
                            </wps:spPr>
                            <wps:bodyPr/>
                          </wps:wsp>
                          <wps:wsp>
                            <wps:cNvPr id="132" name="Freeform 46"/>
                            <wps:cNvSpPr>
                              <a:spLocks/>
                            </wps:cNvSpPr>
                            <wps:spPr bwMode="auto">
                              <a:xfrm>
                                <a:off x="1066821" y="1917022"/>
                                <a:ext cx="535" cy="564"/>
                              </a:xfrm>
                              <a:custGeom>
                                <a:avLst/>
                                <a:gdLst>
                                  <a:gd name="T0" fmla="*/ 57 w 1068"/>
                                  <a:gd name="T1" fmla="*/ 8 h 1129"/>
                                  <a:gd name="T2" fmla="*/ 71 w 1068"/>
                                  <a:gd name="T3" fmla="*/ 0 h 1129"/>
                                  <a:gd name="T4" fmla="*/ 247 w 1068"/>
                                  <a:gd name="T5" fmla="*/ 0 h 1129"/>
                                  <a:gd name="T6" fmla="*/ 261 w 1068"/>
                                  <a:gd name="T7" fmla="*/ 7 h 1129"/>
                                  <a:gd name="T8" fmla="*/ 261 w 1068"/>
                                  <a:gd name="T9" fmla="*/ 106 h 1129"/>
                                  <a:gd name="T10" fmla="*/ 268 w 1068"/>
                                  <a:gd name="T11" fmla="*/ 129 h 1129"/>
                                  <a:gd name="T12" fmla="*/ 268 w 1068"/>
                                  <a:gd name="T13" fmla="*/ 282 h 1129"/>
                                  <a:gd name="T14" fmla="*/ 0 w 1068"/>
                                  <a:gd name="T15" fmla="*/ 282 h 1129"/>
                                  <a:gd name="T16" fmla="*/ 0 w 1068"/>
                                  <a:gd name="T17" fmla="*/ 145 h 1129"/>
                                  <a:gd name="T18" fmla="*/ 21 w 1068"/>
                                  <a:gd name="T19" fmla="*/ 129 h 1129"/>
                                  <a:gd name="T20" fmla="*/ 50 w 1068"/>
                                  <a:gd name="T21" fmla="*/ 32 h 1129"/>
                                  <a:gd name="T22" fmla="*/ 57 w 1068"/>
                                  <a:gd name="T23" fmla="*/ 32 h 1129"/>
                                  <a:gd name="T24" fmla="*/ 28 w 1068"/>
                                  <a:gd name="T25" fmla="*/ 129 h 1129"/>
                                  <a:gd name="T26" fmla="*/ 78 w 1068"/>
                                  <a:gd name="T27" fmla="*/ 129 h 1129"/>
                                  <a:gd name="T28" fmla="*/ 57 w 1068"/>
                                  <a:gd name="T29" fmla="*/ 32 h 1129"/>
                                  <a:gd name="T30" fmla="*/ 64 w 1068"/>
                                  <a:gd name="T31" fmla="*/ 32 h 1129"/>
                                  <a:gd name="T32" fmla="*/ 85 w 1068"/>
                                  <a:gd name="T33" fmla="*/ 129 h 1129"/>
                                  <a:gd name="T34" fmla="*/ 176 w 1068"/>
                                  <a:gd name="T35" fmla="*/ 129 h 1129"/>
                                  <a:gd name="T36" fmla="*/ 148 w 1068"/>
                                  <a:gd name="T37" fmla="*/ 32 h 1129"/>
                                  <a:gd name="T38" fmla="*/ 162 w 1068"/>
                                  <a:gd name="T39" fmla="*/ 32 h 1129"/>
                                  <a:gd name="T40" fmla="*/ 190 w 1068"/>
                                  <a:gd name="T41" fmla="*/ 129 h 1129"/>
                                  <a:gd name="T42" fmla="*/ 261 w 1068"/>
                                  <a:gd name="T43" fmla="*/ 129 h 1129"/>
                                  <a:gd name="T44" fmla="*/ 233 w 1068"/>
                                  <a:gd name="T45" fmla="*/ 32 h 1129"/>
                                  <a:gd name="T46" fmla="*/ 162 w 1068"/>
                                  <a:gd name="T47" fmla="*/ 32 h 1129"/>
                                  <a:gd name="T48" fmla="*/ 148 w 1068"/>
                                  <a:gd name="T49" fmla="*/ 32 h 1129"/>
                                  <a:gd name="T50" fmla="*/ 64 w 1068"/>
                                  <a:gd name="T51" fmla="*/ 32 h 1129"/>
                                  <a:gd name="T52" fmla="*/ 57 w 1068"/>
                                  <a:gd name="T53" fmla="*/ 32 h 1129"/>
                                  <a:gd name="T54" fmla="*/ 50 w 1068"/>
                                  <a:gd name="T55" fmla="*/ 32 h 1129"/>
                                  <a:gd name="T56" fmla="*/ 57 w 1068"/>
                                  <a:gd name="T57" fmla="*/ 16 h 1129"/>
                                  <a:gd name="T58" fmla="*/ 57 w 1068"/>
                                  <a:gd name="T59" fmla="*/ 8 h 112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068"/>
                                  <a:gd name="T91" fmla="*/ 0 h 1129"/>
                                  <a:gd name="T92" fmla="*/ 1068 w 1068"/>
                                  <a:gd name="T93" fmla="*/ 1129 h 112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068" h="1129">
                                    <a:moveTo>
                                      <a:pt x="225" y="34"/>
                                    </a:moveTo>
                                    <a:lnTo>
                                      <a:pt x="282" y="0"/>
                                    </a:lnTo>
                                    <a:lnTo>
                                      <a:pt x="984" y="0"/>
                                    </a:lnTo>
                                    <a:lnTo>
                                      <a:pt x="1042" y="31"/>
                                    </a:lnTo>
                                    <a:lnTo>
                                      <a:pt x="1042" y="424"/>
                                    </a:lnTo>
                                    <a:lnTo>
                                      <a:pt x="1068" y="517"/>
                                    </a:lnTo>
                                    <a:lnTo>
                                      <a:pt x="1068" y="1129"/>
                                    </a:lnTo>
                                    <a:lnTo>
                                      <a:pt x="0" y="1129"/>
                                    </a:lnTo>
                                    <a:lnTo>
                                      <a:pt x="0" y="583"/>
                                    </a:lnTo>
                                    <a:lnTo>
                                      <a:pt x="84" y="517"/>
                                    </a:lnTo>
                                    <a:lnTo>
                                      <a:pt x="199" y="131"/>
                                    </a:lnTo>
                                    <a:lnTo>
                                      <a:pt x="225" y="131"/>
                                    </a:lnTo>
                                    <a:lnTo>
                                      <a:pt x="112" y="517"/>
                                    </a:lnTo>
                                    <a:lnTo>
                                      <a:pt x="310" y="517"/>
                                    </a:lnTo>
                                    <a:lnTo>
                                      <a:pt x="225" y="131"/>
                                    </a:lnTo>
                                    <a:lnTo>
                                      <a:pt x="253" y="131"/>
                                    </a:lnTo>
                                    <a:lnTo>
                                      <a:pt x="337" y="517"/>
                                    </a:lnTo>
                                    <a:lnTo>
                                      <a:pt x="702" y="517"/>
                                    </a:lnTo>
                                    <a:lnTo>
                                      <a:pt x="590" y="131"/>
                                    </a:lnTo>
                                    <a:lnTo>
                                      <a:pt x="647" y="131"/>
                                    </a:lnTo>
                                    <a:lnTo>
                                      <a:pt x="759" y="517"/>
                                    </a:lnTo>
                                    <a:lnTo>
                                      <a:pt x="1042" y="517"/>
                                    </a:lnTo>
                                    <a:lnTo>
                                      <a:pt x="929" y="131"/>
                                    </a:lnTo>
                                    <a:lnTo>
                                      <a:pt x="647" y="131"/>
                                    </a:lnTo>
                                    <a:lnTo>
                                      <a:pt x="590" y="131"/>
                                    </a:lnTo>
                                    <a:lnTo>
                                      <a:pt x="253" y="131"/>
                                    </a:lnTo>
                                    <a:lnTo>
                                      <a:pt x="225" y="131"/>
                                    </a:lnTo>
                                    <a:lnTo>
                                      <a:pt x="199" y="131"/>
                                    </a:lnTo>
                                    <a:lnTo>
                                      <a:pt x="225" y="65"/>
                                    </a:lnTo>
                                    <a:lnTo>
                                      <a:pt x="225" y="34"/>
                                    </a:lnTo>
                                    <a:close/>
                                  </a:path>
                                </a:pathLst>
                              </a:custGeom>
                              <a:solidFill>
                                <a:srgbClr val="FF0000"/>
                              </a:solidFill>
                              <a:ln w="11113">
                                <a:solidFill>
                                  <a:srgbClr val="000000"/>
                                </a:solidFill>
                                <a:round/>
                                <a:headEnd/>
                                <a:tailEnd/>
                              </a:ln>
                            </wps:spPr>
                            <wps:bodyPr/>
                          </wps:wsp>
                          <wps:wsp>
                            <wps:cNvPr id="133" name="Line 47"/>
                            <wps:cNvCnPr/>
                            <wps:spPr bwMode="auto">
                              <a:xfrm>
                                <a:off x="1066977" y="1917280"/>
                                <a:ext cx="1" cy="298"/>
                              </a:xfrm>
                              <a:prstGeom prst="line">
                                <a:avLst/>
                              </a:prstGeom>
                              <a:noFill/>
                              <a:ln w="11113">
                                <a:solidFill>
                                  <a:srgbClr val="000000"/>
                                </a:solidFill>
                                <a:round/>
                                <a:headEnd/>
                                <a:tailEnd/>
                              </a:ln>
                            </wps:spPr>
                            <wps:bodyPr/>
                          </wps:wsp>
                          <wps:wsp>
                            <wps:cNvPr id="134" name="Freeform 48"/>
                            <wps:cNvSpPr>
                              <a:spLocks/>
                            </wps:cNvSpPr>
                            <wps:spPr bwMode="auto">
                              <a:xfrm>
                                <a:off x="1067121" y="1917054"/>
                                <a:ext cx="66" cy="453"/>
                              </a:xfrm>
                              <a:custGeom>
                                <a:avLst/>
                                <a:gdLst>
                                  <a:gd name="T0" fmla="*/ 0 w 133"/>
                                  <a:gd name="T1" fmla="*/ 0 h 905"/>
                                  <a:gd name="T2" fmla="*/ 33 w 133"/>
                                  <a:gd name="T3" fmla="*/ 113 h 905"/>
                                  <a:gd name="T4" fmla="*/ 33 w 133"/>
                                  <a:gd name="T5" fmla="*/ 227 h 905"/>
                                  <a:gd name="T6" fmla="*/ 0 60000 65536"/>
                                  <a:gd name="T7" fmla="*/ 0 60000 65536"/>
                                  <a:gd name="T8" fmla="*/ 0 60000 65536"/>
                                  <a:gd name="T9" fmla="*/ 0 w 133"/>
                                  <a:gd name="T10" fmla="*/ 0 h 905"/>
                                  <a:gd name="T11" fmla="*/ 133 w 133"/>
                                  <a:gd name="T12" fmla="*/ 905 h 905"/>
                                </a:gdLst>
                                <a:ahLst/>
                                <a:cxnLst>
                                  <a:cxn ang="T6">
                                    <a:pos x="T0" y="T1"/>
                                  </a:cxn>
                                  <a:cxn ang="T7">
                                    <a:pos x="T2" y="T3"/>
                                  </a:cxn>
                                  <a:cxn ang="T8">
                                    <a:pos x="T4" y="T5"/>
                                  </a:cxn>
                                </a:cxnLst>
                                <a:rect l="T9" t="T10" r="T11" b="T12"/>
                                <a:pathLst>
                                  <a:path w="133" h="905">
                                    <a:moveTo>
                                      <a:pt x="0" y="0"/>
                                    </a:moveTo>
                                    <a:lnTo>
                                      <a:pt x="133" y="452"/>
                                    </a:lnTo>
                                    <a:lnTo>
                                      <a:pt x="133" y="905"/>
                                    </a:lnTo>
                                  </a:path>
                                </a:pathLst>
                              </a:custGeom>
                              <a:noFill/>
                              <a:ln w="11113">
                                <a:solidFill>
                                  <a:srgbClr val="000000"/>
                                </a:solidFill>
                                <a:round/>
                                <a:headEnd/>
                                <a:tailEnd/>
                              </a:ln>
                            </wps:spPr>
                            <wps:bodyPr/>
                          </wps:wsp>
                          <wpg:grpSp>
                            <wpg:cNvPr id="135" name="Group 49"/>
                            <wpg:cNvGrpSpPr>
                              <a:grpSpLocks/>
                            </wpg:cNvGrpSpPr>
                            <wpg:grpSpPr bwMode="auto">
                              <a:xfrm>
                                <a:off x="1066811" y="1917589"/>
                                <a:ext cx="542" cy="158"/>
                                <a:chOff x="1066811" y="1917589"/>
                                <a:chExt cx="542" cy="158"/>
                              </a:xfrm>
                            </wpg:grpSpPr>
                            <wps:wsp>
                              <wps:cNvPr id="149" name="Rectangle 50"/>
                              <wps:cNvSpPr>
                                <a:spLocks noChangeArrowheads="1"/>
                              </wps:cNvSpPr>
                              <wps:spPr bwMode="auto">
                                <a:xfrm>
                                  <a:off x="1066811" y="1917589"/>
                                  <a:ext cx="542" cy="158"/>
                                </a:xfrm>
                                <a:prstGeom prst="rect">
                                  <a:avLst/>
                                </a:prstGeom>
                                <a:solidFill>
                                  <a:srgbClr val="FFFFFF"/>
                                </a:solidFill>
                                <a:ln w="11113">
                                  <a:solidFill>
                                    <a:srgbClr val="000000"/>
                                  </a:solidFill>
                                  <a:miter lim="800000"/>
                                  <a:headEnd/>
                                  <a:tailEnd/>
                                </a:ln>
                              </wps:spPr>
                              <wps:bodyPr/>
                            </wps:wsp>
                            <wpg:grpSp>
                              <wpg:cNvPr id="150" name="Group 51"/>
                              <wpg:cNvGrpSpPr>
                                <a:grpSpLocks/>
                              </wpg:cNvGrpSpPr>
                              <wpg:grpSpPr bwMode="auto">
                                <a:xfrm>
                                  <a:off x="1066835" y="1917603"/>
                                  <a:ext cx="161" cy="17"/>
                                  <a:chOff x="1066835" y="1917603"/>
                                  <a:chExt cx="161" cy="17"/>
                                </a:xfrm>
                              </wpg:grpSpPr>
                              <wps:wsp>
                                <wps:cNvPr id="151" name="Line 52"/>
                                <wps:cNvCnPr/>
                                <wps:spPr bwMode="auto">
                                  <a:xfrm>
                                    <a:off x="1066835" y="1917603"/>
                                    <a:ext cx="161" cy="1"/>
                                  </a:xfrm>
                                  <a:prstGeom prst="line">
                                    <a:avLst/>
                                  </a:prstGeom>
                                  <a:noFill/>
                                  <a:ln w="11113">
                                    <a:solidFill>
                                      <a:srgbClr val="000000"/>
                                    </a:solidFill>
                                    <a:round/>
                                    <a:headEnd/>
                                    <a:tailEnd/>
                                  </a:ln>
                                </wps:spPr>
                                <wps:bodyPr/>
                              </wps:wsp>
                              <wps:wsp>
                                <wps:cNvPr id="152" name="Line 53"/>
                                <wps:cNvCnPr/>
                                <wps:spPr bwMode="auto">
                                  <a:xfrm>
                                    <a:off x="1066850" y="1917619"/>
                                    <a:ext cx="146" cy="1"/>
                                  </a:xfrm>
                                  <a:prstGeom prst="line">
                                    <a:avLst/>
                                  </a:prstGeom>
                                  <a:noFill/>
                                  <a:ln w="11113">
                                    <a:solidFill>
                                      <a:srgbClr val="000000"/>
                                    </a:solidFill>
                                    <a:round/>
                                    <a:headEnd/>
                                    <a:tailEnd/>
                                  </a:ln>
                                </wps:spPr>
                                <wps:bodyPr/>
                              </wps:wsp>
                            </wpg:grpSp>
                          </wpg:grpSp>
                          <wpg:grpSp>
                            <wpg:cNvPr id="136" name="Group 54"/>
                            <wpg:cNvGrpSpPr>
                              <a:grpSpLocks/>
                            </wpg:cNvGrpSpPr>
                            <wpg:grpSpPr bwMode="auto">
                              <a:xfrm>
                                <a:off x="1066821" y="1917507"/>
                                <a:ext cx="528" cy="17"/>
                                <a:chOff x="1066821" y="1917507"/>
                                <a:chExt cx="528" cy="17"/>
                              </a:xfrm>
                            </wpg:grpSpPr>
                            <wps:wsp>
                              <wps:cNvPr id="147" name="Line 55"/>
                              <wps:cNvCnPr/>
                              <wps:spPr bwMode="auto">
                                <a:xfrm>
                                  <a:off x="1066821" y="1917523"/>
                                  <a:ext cx="162" cy="1"/>
                                </a:xfrm>
                                <a:prstGeom prst="line">
                                  <a:avLst/>
                                </a:prstGeom>
                                <a:noFill/>
                                <a:ln w="11113">
                                  <a:solidFill>
                                    <a:srgbClr val="202020"/>
                                  </a:solidFill>
                                  <a:round/>
                                  <a:headEnd/>
                                  <a:tailEnd/>
                                </a:ln>
                              </wps:spPr>
                              <wps:bodyPr/>
                            </wps:wsp>
                            <wps:wsp>
                              <wps:cNvPr id="148" name="Line 56"/>
                              <wps:cNvCnPr/>
                              <wps:spPr bwMode="auto">
                                <a:xfrm>
                                  <a:off x="1066821" y="1917507"/>
                                  <a:ext cx="528" cy="1"/>
                                </a:xfrm>
                                <a:prstGeom prst="line">
                                  <a:avLst/>
                                </a:prstGeom>
                                <a:noFill/>
                                <a:ln w="11113">
                                  <a:solidFill>
                                    <a:srgbClr val="202020"/>
                                  </a:solidFill>
                                  <a:round/>
                                  <a:headEnd/>
                                  <a:tailEnd/>
                                </a:ln>
                              </wps:spPr>
                              <wps:bodyPr/>
                            </wps:wsp>
                          </wpg:grpSp>
                          <wps:wsp>
                            <wps:cNvPr id="137" name="Line 57"/>
                            <wps:cNvCnPr/>
                            <wps:spPr bwMode="auto">
                              <a:xfrm>
                                <a:off x="1067342" y="1917280"/>
                                <a:ext cx="1" cy="314"/>
                              </a:xfrm>
                              <a:prstGeom prst="line">
                                <a:avLst/>
                              </a:prstGeom>
                              <a:noFill/>
                              <a:ln w="11113">
                                <a:solidFill>
                                  <a:srgbClr val="000000"/>
                                </a:solidFill>
                                <a:round/>
                                <a:headEnd/>
                                <a:tailEnd/>
                              </a:ln>
                            </wps:spPr>
                            <wps:bodyPr/>
                          </wps:wsp>
                          <wpg:grpSp>
                            <wpg:cNvPr id="138" name="Group 58"/>
                            <wpg:cNvGrpSpPr>
                              <a:grpSpLocks/>
                            </wpg:cNvGrpSpPr>
                            <wpg:grpSpPr bwMode="auto">
                              <a:xfrm>
                                <a:off x="1066990" y="1917150"/>
                                <a:ext cx="65" cy="225"/>
                                <a:chOff x="1066990" y="1917150"/>
                                <a:chExt cx="65" cy="225"/>
                              </a:xfrm>
                            </wpg:grpSpPr>
                            <wps:wsp>
                              <wps:cNvPr id="141" name="AutoShape 59"/>
                              <wps:cNvSpPr>
                                <a:spLocks noChangeArrowheads="1"/>
                              </wps:cNvSpPr>
                              <wps:spPr bwMode="auto">
                                <a:xfrm>
                                  <a:off x="1066990" y="1917150"/>
                                  <a:ext cx="45" cy="166"/>
                                </a:xfrm>
                                <a:prstGeom prst="roundRect">
                                  <a:avLst>
                                    <a:gd name="adj" fmla="val 48412"/>
                                  </a:avLst>
                                </a:prstGeom>
                                <a:solidFill>
                                  <a:srgbClr val="FFFFFF"/>
                                </a:solidFill>
                                <a:ln w="11113">
                                  <a:solidFill>
                                    <a:srgbClr val="000000"/>
                                  </a:solidFill>
                                  <a:round/>
                                  <a:headEnd/>
                                  <a:tailEnd/>
                                </a:ln>
                              </wps:spPr>
                              <wps:bodyPr/>
                            </wps:wsp>
                            <wps:wsp>
                              <wps:cNvPr id="142" name="AutoShape 60"/>
                              <wps:cNvSpPr>
                                <a:spLocks noChangeArrowheads="1"/>
                              </wps:cNvSpPr>
                              <wps:spPr bwMode="auto">
                                <a:xfrm>
                                  <a:off x="1066995" y="1917349"/>
                                  <a:ext cx="21" cy="26"/>
                                </a:xfrm>
                                <a:prstGeom prst="roundRect">
                                  <a:avLst>
                                    <a:gd name="adj" fmla="val 50000"/>
                                  </a:avLst>
                                </a:prstGeom>
                                <a:solidFill>
                                  <a:srgbClr val="606060"/>
                                </a:solidFill>
                                <a:ln w="11113">
                                  <a:solidFill>
                                    <a:srgbClr val="000000"/>
                                  </a:solidFill>
                                  <a:round/>
                                  <a:headEnd/>
                                  <a:tailEnd/>
                                </a:ln>
                              </wps:spPr>
                              <wps:bodyPr/>
                            </wps:wsp>
                            <wps:wsp>
                              <wps:cNvPr id="143" name="AutoShape 61"/>
                              <wps:cNvSpPr>
                                <a:spLocks noChangeArrowheads="1"/>
                              </wps:cNvSpPr>
                              <wps:spPr bwMode="auto">
                                <a:xfrm>
                                  <a:off x="1067039" y="1917337"/>
                                  <a:ext cx="16" cy="18"/>
                                </a:xfrm>
                                <a:prstGeom prst="roundRect">
                                  <a:avLst>
                                    <a:gd name="adj" fmla="val 50000"/>
                                  </a:avLst>
                                </a:prstGeom>
                                <a:solidFill>
                                  <a:srgbClr val="606060"/>
                                </a:solidFill>
                                <a:ln w="11113">
                                  <a:solidFill>
                                    <a:srgbClr val="000000"/>
                                  </a:solidFill>
                                  <a:round/>
                                  <a:headEnd/>
                                  <a:tailEnd/>
                                </a:ln>
                              </wps:spPr>
                              <wps:bodyPr/>
                            </wps:wsp>
                            <wpg:grpSp>
                              <wpg:cNvPr id="144" name="Group 62"/>
                              <wpg:cNvGrpSpPr>
                                <a:grpSpLocks/>
                              </wpg:cNvGrpSpPr>
                              <wpg:grpSpPr bwMode="auto">
                                <a:xfrm>
                                  <a:off x="1067005" y="1917247"/>
                                  <a:ext cx="49" cy="114"/>
                                  <a:chOff x="1067005" y="1917247"/>
                                  <a:chExt cx="49" cy="114"/>
                                </a:xfrm>
                              </wpg:grpSpPr>
                              <wps:wsp>
                                <wps:cNvPr id="145" name="Freeform 63"/>
                                <wps:cNvSpPr>
                                  <a:spLocks/>
                                </wps:cNvSpPr>
                                <wps:spPr bwMode="auto">
                                  <a:xfrm>
                                    <a:off x="1067005" y="1917247"/>
                                    <a:ext cx="1" cy="114"/>
                                  </a:xfrm>
                                  <a:custGeom>
                                    <a:avLst/>
                                    <a:gdLst>
                                      <a:gd name="T0" fmla="*/ 0 w 1"/>
                                      <a:gd name="T1" fmla="*/ 0 h 229"/>
                                      <a:gd name="T2" fmla="*/ 0 w 1"/>
                                      <a:gd name="T3" fmla="*/ 57 h 229"/>
                                      <a:gd name="T4" fmla="*/ 0 w 1"/>
                                      <a:gd name="T5" fmla="*/ 49 h 229"/>
                                      <a:gd name="T6" fmla="*/ 0 60000 65536"/>
                                      <a:gd name="T7" fmla="*/ 0 60000 65536"/>
                                      <a:gd name="T8" fmla="*/ 0 60000 65536"/>
                                      <a:gd name="T9" fmla="*/ 0 w 1"/>
                                      <a:gd name="T10" fmla="*/ 0 h 229"/>
                                      <a:gd name="T11" fmla="*/ 1 w 1"/>
                                      <a:gd name="T12" fmla="*/ 229 h 229"/>
                                    </a:gdLst>
                                    <a:ahLst/>
                                    <a:cxnLst>
                                      <a:cxn ang="T6">
                                        <a:pos x="T0" y="T1"/>
                                      </a:cxn>
                                      <a:cxn ang="T7">
                                        <a:pos x="T2" y="T3"/>
                                      </a:cxn>
                                      <a:cxn ang="T8">
                                        <a:pos x="T4" y="T5"/>
                                      </a:cxn>
                                    </a:cxnLst>
                                    <a:rect l="T9" t="T10" r="T11" b="T12"/>
                                    <a:pathLst>
                                      <a:path w="1" h="229">
                                        <a:moveTo>
                                          <a:pt x="0" y="0"/>
                                        </a:moveTo>
                                        <a:lnTo>
                                          <a:pt x="0" y="229"/>
                                        </a:lnTo>
                                        <a:lnTo>
                                          <a:pt x="0" y="197"/>
                                        </a:lnTo>
                                      </a:path>
                                    </a:pathLst>
                                  </a:custGeom>
                                  <a:noFill/>
                                  <a:ln w="11113">
                                    <a:solidFill>
                                      <a:srgbClr val="000000"/>
                                    </a:solidFill>
                                    <a:round/>
                                    <a:headEnd/>
                                    <a:tailEnd/>
                                  </a:ln>
                                </wps:spPr>
                                <wps:bodyPr/>
                              </wps:wsp>
                              <wps:wsp>
                                <wps:cNvPr id="146" name="Line 64"/>
                                <wps:cNvCnPr/>
                                <wps:spPr bwMode="auto">
                                  <a:xfrm>
                                    <a:off x="1067005" y="1917313"/>
                                    <a:ext cx="49" cy="36"/>
                                  </a:xfrm>
                                  <a:prstGeom prst="line">
                                    <a:avLst/>
                                  </a:prstGeom>
                                  <a:noFill/>
                                  <a:ln w="11113">
                                    <a:solidFill>
                                      <a:srgbClr val="000000"/>
                                    </a:solidFill>
                                    <a:round/>
                                    <a:headEnd/>
                                    <a:tailEnd/>
                                  </a:ln>
                                </wps:spPr>
                                <wps:bodyPr/>
                              </wps:wsp>
                            </wpg:grpSp>
                          </wpg:grpSp>
                          <wps:wsp>
                            <wps:cNvPr id="139" name="Freeform 65"/>
                            <wps:cNvSpPr>
                              <a:spLocks/>
                            </wps:cNvSpPr>
                            <wps:spPr bwMode="auto">
                              <a:xfrm>
                                <a:off x="1067116" y="1917297"/>
                                <a:ext cx="56" cy="19"/>
                              </a:xfrm>
                              <a:custGeom>
                                <a:avLst/>
                                <a:gdLst>
                                  <a:gd name="T0" fmla="*/ 0 w 112"/>
                                  <a:gd name="T1" fmla="*/ 0 h 37"/>
                                  <a:gd name="T2" fmla="*/ 28 w 112"/>
                                  <a:gd name="T3" fmla="*/ 0 h 37"/>
                                  <a:gd name="T4" fmla="*/ 28 w 112"/>
                                  <a:gd name="T5" fmla="*/ 5 h 37"/>
                                  <a:gd name="T6" fmla="*/ 28 w 112"/>
                                  <a:gd name="T7" fmla="*/ 10 h 37"/>
                                  <a:gd name="T8" fmla="*/ 22 w 112"/>
                                  <a:gd name="T9" fmla="*/ 10 h 37"/>
                                  <a:gd name="T10" fmla="*/ 22 w 112"/>
                                  <a:gd name="T11" fmla="*/ 5 h 37"/>
                                  <a:gd name="T12" fmla="*/ 0 w 112"/>
                                  <a:gd name="T13" fmla="*/ 5 h 37"/>
                                  <a:gd name="T14" fmla="*/ 0 w 112"/>
                                  <a:gd name="T15" fmla="*/ 0 h 37"/>
                                  <a:gd name="T16" fmla="*/ 0 60000 65536"/>
                                  <a:gd name="T17" fmla="*/ 0 60000 65536"/>
                                  <a:gd name="T18" fmla="*/ 0 60000 65536"/>
                                  <a:gd name="T19" fmla="*/ 0 60000 65536"/>
                                  <a:gd name="T20" fmla="*/ 0 60000 65536"/>
                                  <a:gd name="T21" fmla="*/ 0 60000 65536"/>
                                  <a:gd name="T22" fmla="*/ 0 60000 65536"/>
                                  <a:gd name="T23" fmla="*/ 0 60000 65536"/>
                                  <a:gd name="T24" fmla="*/ 0 w 112"/>
                                  <a:gd name="T25" fmla="*/ 0 h 37"/>
                                  <a:gd name="T26" fmla="*/ 112 w 112"/>
                                  <a:gd name="T27" fmla="*/ 37 h 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2" h="37">
                                    <a:moveTo>
                                      <a:pt x="0" y="0"/>
                                    </a:moveTo>
                                    <a:lnTo>
                                      <a:pt x="112" y="0"/>
                                    </a:lnTo>
                                    <a:lnTo>
                                      <a:pt x="112" y="17"/>
                                    </a:lnTo>
                                    <a:lnTo>
                                      <a:pt x="112" y="37"/>
                                    </a:lnTo>
                                    <a:lnTo>
                                      <a:pt x="85" y="37"/>
                                    </a:lnTo>
                                    <a:lnTo>
                                      <a:pt x="85" y="17"/>
                                    </a:lnTo>
                                    <a:lnTo>
                                      <a:pt x="0" y="17"/>
                                    </a:lnTo>
                                    <a:lnTo>
                                      <a:pt x="0" y="0"/>
                                    </a:lnTo>
                                    <a:close/>
                                  </a:path>
                                </a:pathLst>
                              </a:custGeom>
                              <a:solidFill>
                                <a:srgbClr val="FFFFFF"/>
                              </a:solidFill>
                              <a:ln w="11113">
                                <a:solidFill>
                                  <a:srgbClr val="000000"/>
                                </a:solidFill>
                                <a:round/>
                                <a:headEnd/>
                                <a:tailEnd/>
                              </a:ln>
                            </wps:spPr>
                            <wps:bodyPr/>
                          </wps:wsp>
                          <wps:wsp>
                            <wps:cNvPr id="140" name="Freeform 66"/>
                            <wps:cNvSpPr>
                              <a:spLocks/>
                            </wps:cNvSpPr>
                            <wps:spPr bwMode="auto">
                              <a:xfrm>
                                <a:off x="1066936" y="1917037"/>
                                <a:ext cx="406" cy="14"/>
                              </a:xfrm>
                              <a:custGeom>
                                <a:avLst/>
                                <a:gdLst>
                                  <a:gd name="T0" fmla="*/ 0 w 814"/>
                                  <a:gd name="T1" fmla="*/ 0 h 28"/>
                                  <a:gd name="T2" fmla="*/ 203 w 814"/>
                                  <a:gd name="T3" fmla="*/ 0 h 28"/>
                                  <a:gd name="T4" fmla="*/ 203 w 814"/>
                                  <a:gd name="T5" fmla="*/ 7 h 28"/>
                                  <a:gd name="T6" fmla="*/ 0 w 814"/>
                                  <a:gd name="T7" fmla="*/ 7 h 28"/>
                                  <a:gd name="T8" fmla="*/ 0 w 814"/>
                                  <a:gd name="T9" fmla="*/ 0 h 28"/>
                                  <a:gd name="T10" fmla="*/ 0 60000 65536"/>
                                  <a:gd name="T11" fmla="*/ 0 60000 65536"/>
                                  <a:gd name="T12" fmla="*/ 0 60000 65536"/>
                                  <a:gd name="T13" fmla="*/ 0 60000 65536"/>
                                  <a:gd name="T14" fmla="*/ 0 60000 65536"/>
                                  <a:gd name="T15" fmla="*/ 0 w 814"/>
                                  <a:gd name="T16" fmla="*/ 0 h 28"/>
                                  <a:gd name="T17" fmla="*/ 814 w 814"/>
                                  <a:gd name="T18" fmla="*/ 28 h 28"/>
                                </a:gdLst>
                                <a:ahLst/>
                                <a:cxnLst>
                                  <a:cxn ang="T10">
                                    <a:pos x="T0" y="T1"/>
                                  </a:cxn>
                                  <a:cxn ang="T11">
                                    <a:pos x="T2" y="T3"/>
                                  </a:cxn>
                                  <a:cxn ang="T12">
                                    <a:pos x="T4" y="T5"/>
                                  </a:cxn>
                                  <a:cxn ang="T13">
                                    <a:pos x="T6" y="T7"/>
                                  </a:cxn>
                                  <a:cxn ang="T14">
                                    <a:pos x="T8" y="T9"/>
                                  </a:cxn>
                                </a:cxnLst>
                                <a:rect l="T15" t="T16" r="T17" b="T18"/>
                                <a:pathLst>
                                  <a:path w="814" h="28">
                                    <a:moveTo>
                                      <a:pt x="0" y="0"/>
                                    </a:moveTo>
                                    <a:lnTo>
                                      <a:pt x="814" y="0"/>
                                    </a:lnTo>
                                    <a:lnTo>
                                      <a:pt x="814" y="28"/>
                                    </a:lnTo>
                                    <a:lnTo>
                                      <a:pt x="2" y="28"/>
                                    </a:lnTo>
                                    <a:lnTo>
                                      <a:pt x="0" y="0"/>
                                    </a:lnTo>
                                    <a:close/>
                                  </a:path>
                                </a:pathLst>
                              </a:custGeom>
                              <a:solidFill>
                                <a:srgbClr val="FFFFFF"/>
                              </a:solidFill>
                              <a:ln w="11113">
                                <a:solidFill>
                                  <a:srgbClr val="000000"/>
                                </a:solidFill>
                                <a:round/>
                                <a:headEnd/>
                                <a:tailEnd/>
                              </a:ln>
                            </wps:spPr>
                            <wps:bodyPr/>
                          </wps:wsp>
                        </wpg:grpSp>
                        <wpg:grpSp>
                          <wpg:cNvPr id="100" name="Group 67"/>
                          <wpg:cNvGrpSpPr>
                            <a:grpSpLocks/>
                          </wpg:cNvGrpSpPr>
                          <wpg:grpSpPr bwMode="auto">
                            <a:xfrm>
                              <a:off x="1066932" y="1917523"/>
                              <a:ext cx="451" cy="227"/>
                              <a:chOff x="1066932" y="1917523"/>
                              <a:chExt cx="451" cy="227"/>
                            </a:xfrm>
                          </wpg:grpSpPr>
                          <wps:wsp>
                            <wps:cNvPr id="129" name="Freeform 68"/>
                            <wps:cNvSpPr>
                              <a:spLocks/>
                            </wps:cNvSpPr>
                            <wps:spPr bwMode="auto">
                              <a:xfrm>
                                <a:off x="1066932" y="1917523"/>
                                <a:ext cx="451" cy="226"/>
                              </a:xfrm>
                              <a:custGeom>
                                <a:avLst/>
                                <a:gdLst>
                                  <a:gd name="T0" fmla="*/ 0 w 903"/>
                                  <a:gd name="T1" fmla="*/ 113 h 454"/>
                                  <a:gd name="T2" fmla="*/ 0 w 903"/>
                                  <a:gd name="T3" fmla="*/ 101 h 454"/>
                                  <a:gd name="T4" fmla="*/ 2 w 903"/>
                                  <a:gd name="T5" fmla="*/ 88 h 454"/>
                                  <a:gd name="T6" fmla="*/ 6 w 903"/>
                                  <a:gd name="T7" fmla="*/ 74 h 454"/>
                                  <a:gd name="T8" fmla="*/ 12 w 903"/>
                                  <a:gd name="T9" fmla="*/ 61 h 454"/>
                                  <a:gd name="T10" fmla="*/ 19 w 903"/>
                                  <a:gd name="T11" fmla="*/ 49 h 454"/>
                                  <a:gd name="T12" fmla="*/ 27 w 903"/>
                                  <a:gd name="T13" fmla="*/ 39 h 454"/>
                                  <a:gd name="T14" fmla="*/ 37 w 903"/>
                                  <a:gd name="T15" fmla="*/ 29 h 454"/>
                                  <a:gd name="T16" fmla="*/ 50 w 903"/>
                                  <a:gd name="T17" fmla="*/ 19 h 454"/>
                                  <a:gd name="T18" fmla="*/ 62 w 903"/>
                                  <a:gd name="T19" fmla="*/ 12 h 454"/>
                                  <a:gd name="T20" fmla="*/ 74 w 903"/>
                                  <a:gd name="T21" fmla="*/ 7 h 454"/>
                                  <a:gd name="T22" fmla="*/ 88 w 903"/>
                                  <a:gd name="T23" fmla="*/ 3 h 454"/>
                                  <a:gd name="T24" fmla="*/ 103 w 903"/>
                                  <a:gd name="T25" fmla="*/ 0 h 454"/>
                                  <a:gd name="T26" fmla="*/ 118 w 903"/>
                                  <a:gd name="T27" fmla="*/ 0 h 454"/>
                                  <a:gd name="T28" fmla="*/ 133 w 903"/>
                                  <a:gd name="T29" fmla="*/ 2 h 454"/>
                                  <a:gd name="T30" fmla="*/ 147 w 903"/>
                                  <a:gd name="T31" fmla="*/ 5 h 454"/>
                                  <a:gd name="T32" fmla="*/ 161 w 903"/>
                                  <a:gd name="T33" fmla="*/ 11 h 454"/>
                                  <a:gd name="T34" fmla="*/ 172 w 903"/>
                                  <a:gd name="T35" fmla="*/ 18 h 454"/>
                                  <a:gd name="T36" fmla="*/ 181 w 903"/>
                                  <a:gd name="T37" fmla="*/ 25 h 454"/>
                                  <a:gd name="T38" fmla="*/ 190 w 903"/>
                                  <a:gd name="T39" fmla="*/ 32 h 454"/>
                                  <a:gd name="T40" fmla="*/ 199 w 903"/>
                                  <a:gd name="T41" fmla="*/ 42 h 454"/>
                                  <a:gd name="T42" fmla="*/ 207 w 903"/>
                                  <a:gd name="T43" fmla="*/ 54 h 454"/>
                                  <a:gd name="T44" fmla="*/ 214 w 903"/>
                                  <a:gd name="T45" fmla="*/ 64 h 454"/>
                                  <a:gd name="T46" fmla="*/ 217 w 903"/>
                                  <a:gd name="T47" fmla="*/ 73 h 454"/>
                                  <a:gd name="T48" fmla="*/ 220 w 903"/>
                                  <a:gd name="T49" fmla="*/ 81 h 454"/>
                                  <a:gd name="T50" fmla="*/ 223 w 903"/>
                                  <a:gd name="T51" fmla="*/ 91 h 454"/>
                                  <a:gd name="T52" fmla="*/ 223 w 903"/>
                                  <a:gd name="T53" fmla="*/ 100 h 454"/>
                                  <a:gd name="T54" fmla="*/ 224 w 903"/>
                                  <a:gd name="T55" fmla="*/ 109 h 454"/>
                                  <a:gd name="T56" fmla="*/ 225 w 903"/>
                                  <a:gd name="T57" fmla="*/ 113 h 454"/>
                                  <a:gd name="T58" fmla="*/ 0 w 903"/>
                                  <a:gd name="T59" fmla="*/ 113 h 4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903"/>
                                  <a:gd name="T91" fmla="*/ 0 h 454"/>
                                  <a:gd name="T92" fmla="*/ 903 w 903"/>
                                  <a:gd name="T93" fmla="*/ 454 h 4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903" h="454">
                                    <a:moveTo>
                                      <a:pt x="0" y="454"/>
                                    </a:moveTo>
                                    <a:lnTo>
                                      <a:pt x="0" y="405"/>
                                    </a:lnTo>
                                    <a:lnTo>
                                      <a:pt x="10" y="356"/>
                                    </a:lnTo>
                                    <a:lnTo>
                                      <a:pt x="25" y="299"/>
                                    </a:lnTo>
                                    <a:lnTo>
                                      <a:pt x="48" y="248"/>
                                    </a:lnTo>
                                    <a:lnTo>
                                      <a:pt x="77" y="199"/>
                                    </a:lnTo>
                                    <a:lnTo>
                                      <a:pt x="109" y="159"/>
                                    </a:lnTo>
                                    <a:lnTo>
                                      <a:pt x="148" y="117"/>
                                    </a:lnTo>
                                    <a:lnTo>
                                      <a:pt x="201" y="76"/>
                                    </a:lnTo>
                                    <a:lnTo>
                                      <a:pt x="250" y="49"/>
                                    </a:lnTo>
                                    <a:lnTo>
                                      <a:pt x="298" y="29"/>
                                    </a:lnTo>
                                    <a:lnTo>
                                      <a:pt x="352" y="12"/>
                                    </a:lnTo>
                                    <a:lnTo>
                                      <a:pt x="414" y="0"/>
                                    </a:lnTo>
                                    <a:lnTo>
                                      <a:pt x="473" y="0"/>
                                    </a:lnTo>
                                    <a:lnTo>
                                      <a:pt x="533" y="8"/>
                                    </a:lnTo>
                                    <a:lnTo>
                                      <a:pt x="589" y="23"/>
                                    </a:lnTo>
                                    <a:lnTo>
                                      <a:pt x="644" y="46"/>
                                    </a:lnTo>
                                    <a:lnTo>
                                      <a:pt x="690" y="72"/>
                                    </a:lnTo>
                                    <a:lnTo>
                                      <a:pt x="727" y="100"/>
                                    </a:lnTo>
                                    <a:lnTo>
                                      <a:pt x="763" y="131"/>
                                    </a:lnTo>
                                    <a:lnTo>
                                      <a:pt x="796" y="169"/>
                                    </a:lnTo>
                                    <a:lnTo>
                                      <a:pt x="830" y="216"/>
                                    </a:lnTo>
                                    <a:lnTo>
                                      <a:pt x="856" y="259"/>
                                    </a:lnTo>
                                    <a:lnTo>
                                      <a:pt x="870" y="293"/>
                                    </a:lnTo>
                                    <a:lnTo>
                                      <a:pt x="883" y="325"/>
                                    </a:lnTo>
                                    <a:lnTo>
                                      <a:pt x="893" y="365"/>
                                    </a:lnTo>
                                    <a:lnTo>
                                      <a:pt x="894" y="401"/>
                                    </a:lnTo>
                                    <a:lnTo>
                                      <a:pt x="898" y="437"/>
                                    </a:lnTo>
                                    <a:lnTo>
                                      <a:pt x="903" y="454"/>
                                    </a:lnTo>
                                    <a:lnTo>
                                      <a:pt x="0" y="454"/>
                                    </a:lnTo>
                                    <a:close/>
                                  </a:path>
                                </a:pathLst>
                              </a:custGeom>
                              <a:solidFill>
                                <a:srgbClr val="FFFFFF"/>
                              </a:solidFill>
                              <a:ln w="11113">
                                <a:solidFill>
                                  <a:srgbClr val="000000"/>
                                </a:solidFill>
                                <a:round/>
                                <a:headEnd/>
                                <a:tailEnd/>
                              </a:ln>
                            </wps:spPr>
                            <wps:bodyPr/>
                          </wps:wsp>
                          <wps:wsp>
                            <wps:cNvPr id="130" name="Freeform 69"/>
                            <wps:cNvSpPr>
                              <a:spLocks/>
                            </wps:cNvSpPr>
                            <wps:spPr bwMode="auto">
                              <a:xfrm>
                                <a:off x="1066996" y="1917587"/>
                                <a:ext cx="323" cy="163"/>
                              </a:xfrm>
                              <a:custGeom>
                                <a:avLst/>
                                <a:gdLst>
                                  <a:gd name="T0" fmla="*/ 0 w 644"/>
                                  <a:gd name="T1" fmla="*/ 81 h 327"/>
                                  <a:gd name="T2" fmla="*/ 0 w 644"/>
                                  <a:gd name="T3" fmla="*/ 72 h 327"/>
                                  <a:gd name="T4" fmla="*/ 2 w 644"/>
                                  <a:gd name="T5" fmla="*/ 64 h 327"/>
                                  <a:gd name="T6" fmla="*/ 5 w 644"/>
                                  <a:gd name="T7" fmla="*/ 53 h 327"/>
                                  <a:gd name="T8" fmla="*/ 9 w 644"/>
                                  <a:gd name="T9" fmla="*/ 44 h 327"/>
                                  <a:gd name="T10" fmla="*/ 14 w 644"/>
                                  <a:gd name="T11" fmla="*/ 35 h 327"/>
                                  <a:gd name="T12" fmla="*/ 20 w 644"/>
                                  <a:gd name="T13" fmla="*/ 28 h 327"/>
                                  <a:gd name="T14" fmla="*/ 27 w 644"/>
                                  <a:gd name="T15" fmla="*/ 21 h 327"/>
                                  <a:gd name="T16" fmla="*/ 36 w 644"/>
                                  <a:gd name="T17" fmla="*/ 13 h 327"/>
                                  <a:gd name="T18" fmla="*/ 45 w 644"/>
                                  <a:gd name="T19" fmla="*/ 8 h 327"/>
                                  <a:gd name="T20" fmla="*/ 53 w 644"/>
                                  <a:gd name="T21" fmla="*/ 5 h 327"/>
                                  <a:gd name="T22" fmla="*/ 63 w 644"/>
                                  <a:gd name="T23" fmla="*/ 1 h 327"/>
                                  <a:gd name="T24" fmla="*/ 74 w 644"/>
                                  <a:gd name="T25" fmla="*/ 0 h 327"/>
                                  <a:gd name="T26" fmla="*/ 85 w 644"/>
                                  <a:gd name="T27" fmla="*/ 0 h 327"/>
                                  <a:gd name="T28" fmla="*/ 96 w 644"/>
                                  <a:gd name="T29" fmla="*/ 1 h 327"/>
                                  <a:gd name="T30" fmla="*/ 106 w 644"/>
                                  <a:gd name="T31" fmla="*/ 4 h 327"/>
                                  <a:gd name="T32" fmla="*/ 116 w 644"/>
                                  <a:gd name="T33" fmla="*/ 8 h 327"/>
                                  <a:gd name="T34" fmla="*/ 124 w 644"/>
                                  <a:gd name="T35" fmla="*/ 12 h 327"/>
                                  <a:gd name="T36" fmla="*/ 130 w 644"/>
                                  <a:gd name="T37" fmla="*/ 18 h 327"/>
                                  <a:gd name="T38" fmla="*/ 138 w 644"/>
                                  <a:gd name="T39" fmla="*/ 24 h 327"/>
                                  <a:gd name="T40" fmla="*/ 143 w 644"/>
                                  <a:gd name="T41" fmla="*/ 30 h 327"/>
                                  <a:gd name="T42" fmla="*/ 149 w 644"/>
                                  <a:gd name="T43" fmla="*/ 37 h 327"/>
                                  <a:gd name="T44" fmla="*/ 153 w 644"/>
                                  <a:gd name="T45" fmla="*/ 46 h 327"/>
                                  <a:gd name="T46" fmla="*/ 156 w 644"/>
                                  <a:gd name="T47" fmla="*/ 53 h 327"/>
                                  <a:gd name="T48" fmla="*/ 158 w 644"/>
                                  <a:gd name="T49" fmla="*/ 58 h 327"/>
                                  <a:gd name="T50" fmla="*/ 160 w 644"/>
                                  <a:gd name="T51" fmla="*/ 65 h 327"/>
                                  <a:gd name="T52" fmla="*/ 161 w 644"/>
                                  <a:gd name="T53" fmla="*/ 72 h 327"/>
                                  <a:gd name="T54" fmla="*/ 161 w 644"/>
                                  <a:gd name="T55" fmla="*/ 78 h 327"/>
                                  <a:gd name="T56" fmla="*/ 162 w 644"/>
                                  <a:gd name="T57" fmla="*/ 81 h 327"/>
                                  <a:gd name="T58" fmla="*/ 0 w 644"/>
                                  <a:gd name="T59" fmla="*/ 81 h 3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44"/>
                                  <a:gd name="T91" fmla="*/ 0 h 327"/>
                                  <a:gd name="T92" fmla="*/ 644 w 644"/>
                                  <a:gd name="T93" fmla="*/ 327 h 327"/>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44" h="327">
                                    <a:moveTo>
                                      <a:pt x="0" y="327"/>
                                    </a:moveTo>
                                    <a:lnTo>
                                      <a:pt x="0" y="291"/>
                                    </a:lnTo>
                                    <a:lnTo>
                                      <a:pt x="6" y="257"/>
                                    </a:lnTo>
                                    <a:lnTo>
                                      <a:pt x="18" y="215"/>
                                    </a:lnTo>
                                    <a:lnTo>
                                      <a:pt x="34" y="178"/>
                                    </a:lnTo>
                                    <a:lnTo>
                                      <a:pt x="56" y="140"/>
                                    </a:lnTo>
                                    <a:lnTo>
                                      <a:pt x="77" y="115"/>
                                    </a:lnTo>
                                    <a:lnTo>
                                      <a:pt x="105" y="85"/>
                                    </a:lnTo>
                                    <a:lnTo>
                                      <a:pt x="143" y="55"/>
                                    </a:lnTo>
                                    <a:lnTo>
                                      <a:pt x="179" y="34"/>
                                    </a:lnTo>
                                    <a:lnTo>
                                      <a:pt x="212" y="21"/>
                                    </a:lnTo>
                                    <a:lnTo>
                                      <a:pt x="251" y="7"/>
                                    </a:lnTo>
                                    <a:lnTo>
                                      <a:pt x="296" y="0"/>
                                    </a:lnTo>
                                    <a:lnTo>
                                      <a:pt x="339" y="0"/>
                                    </a:lnTo>
                                    <a:lnTo>
                                      <a:pt x="380" y="5"/>
                                    </a:lnTo>
                                    <a:lnTo>
                                      <a:pt x="421" y="17"/>
                                    </a:lnTo>
                                    <a:lnTo>
                                      <a:pt x="460" y="32"/>
                                    </a:lnTo>
                                    <a:lnTo>
                                      <a:pt x="493" y="51"/>
                                    </a:lnTo>
                                    <a:lnTo>
                                      <a:pt x="519" y="72"/>
                                    </a:lnTo>
                                    <a:lnTo>
                                      <a:pt x="549" y="96"/>
                                    </a:lnTo>
                                    <a:lnTo>
                                      <a:pt x="570" y="121"/>
                                    </a:lnTo>
                                    <a:lnTo>
                                      <a:pt x="592" y="151"/>
                                    </a:lnTo>
                                    <a:lnTo>
                                      <a:pt x="611" y="187"/>
                                    </a:lnTo>
                                    <a:lnTo>
                                      <a:pt x="621" y="212"/>
                                    </a:lnTo>
                                    <a:lnTo>
                                      <a:pt x="629" y="234"/>
                                    </a:lnTo>
                                    <a:lnTo>
                                      <a:pt x="638" y="263"/>
                                    </a:lnTo>
                                    <a:lnTo>
                                      <a:pt x="641" y="289"/>
                                    </a:lnTo>
                                    <a:lnTo>
                                      <a:pt x="641" y="315"/>
                                    </a:lnTo>
                                    <a:lnTo>
                                      <a:pt x="644" y="327"/>
                                    </a:lnTo>
                                    <a:lnTo>
                                      <a:pt x="0" y="327"/>
                                    </a:lnTo>
                                    <a:close/>
                                  </a:path>
                                </a:pathLst>
                              </a:custGeom>
                              <a:solidFill>
                                <a:srgbClr val="808080"/>
                              </a:solidFill>
                              <a:ln w="11113">
                                <a:solidFill>
                                  <a:srgbClr val="000000"/>
                                </a:solidFill>
                                <a:round/>
                                <a:headEnd/>
                                <a:tailEnd/>
                              </a:ln>
                            </wps:spPr>
                            <wps:bodyPr/>
                          </wps:wsp>
                        </wpg:grpSp>
                        <wpg:grpSp>
                          <wpg:cNvPr id="101" name="Group 70"/>
                          <wpg:cNvGrpSpPr>
                            <a:grpSpLocks/>
                          </wpg:cNvGrpSpPr>
                          <wpg:grpSpPr bwMode="auto">
                            <a:xfrm>
                              <a:off x="1067384" y="1917151"/>
                              <a:ext cx="255" cy="404"/>
                              <a:chOff x="1067384" y="1917151"/>
                              <a:chExt cx="255" cy="404"/>
                            </a:xfrm>
                          </wpg:grpSpPr>
                          <wps:wsp>
                            <wps:cNvPr id="126" name="Freeform 71"/>
                            <wps:cNvSpPr>
                              <a:spLocks/>
                            </wps:cNvSpPr>
                            <wps:spPr bwMode="auto">
                              <a:xfrm>
                                <a:off x="1067384" y="1917232"/>
                                <a:ext cx="254" cy="274"/>
                              </a:xfrm>
                              <a:custGeom>
                                <a:avLst/>
                                <a:gdLst>
                                  <a:gd name="T0" fmla="*/ 0 w 508"/>
                                  <a:gd name="T1" fmla="*/ 72 h 548"/>
                                  <a:gd name="T2" fmla="*/ 6 w 508"/>
                                  <a:gd name="T3" fmla="*/ 80 h 548"/>
                                  <a:gd name="T4" fmla="*/ 13 w 508"/>
                                  <a:gd name="T5" fmla="*/ 90 h 548"/>
                                  <a:gd name="T6" fmla="*/ 18 w 508"/>
                                  <a:gd name="T7" fmla="*/ 97 h 548"/>
                                  <a:gd name="T8" fmla="*/ 23 w 508"/>
                                  <a:gd name="T9" fmla="*/ 104 h 548"/>
                                  <a:gd name="T10" fmla="*/ 28 w 508"/>
                                  <a:gd name="T11" fmla="*/ 110 h 548"/>
                                  <a:gd name="T12" fmla="*/ 33 w 508"/>
                                  <a:gd name="T13" fmla="*/ 116 h 548"/>
                                  <a:gd name="T14" fmla="*/ 37 w 508"/>
                                  <a:gd name="T15" fmla="*/ 122 h 548"/>
                                  <a:gd name="T16" fmla="*/ 42 w 508"/>
                                  <a:gd name="T17" fmla="*/ 127 h 548"/>
                                  <a:gd name="T18" fmla="*/ 46 w 508"/>
                                  <a:gd name="T19" fmla="*/ 131 h 548"/>
                                  <a:gd name="T20" fmla="*/ 49 w 508"/>
                                  <a:gd name="T21" fmla="*/ 135 h 548"/>
                                  <a:gd name="T22" fmla="*/ 55 w 508"/>
                                  <a:gd name="T23" fmla="*/ 136 h 548"/>
                                  <a:gd name="T24" fmla="*/ 59 w 508"/>
                                  <a:gd name="T25" fmla="*/ 137 h 548"/>
                                  <a:gd name="T26" fmla="*/ 66 w 508"/>
                                  <a:gd name="T27" fmla="*/ 136 h 548"/>
                                  <a:gd name="T28" fmla="*/ 71 w 508"/>
                                  <a:gd name="T29" fmla="*/ 135 h 548"/>
                                  <a:gd name="T30" fmla="*/ 75 w 508"/>
                                  <a:gd name="T31" fmla="*/ 132 h 548"/>
                                  <a:gd name="T32" fmla="*/ 79 w 508"/>
                                  <a:gd name="T33" fmla="*/ 130 h 548"/>
                                  <a:gd name="T34" fmla="*/ 83 w 508"/>
                                  <a:gd name="T35" fmla="*/ 125 h 548"/>
                                  <a:gd name="T36" fmla="*/ 88 w 508"/>
                                  <a:gd name="T37" fmla="*/ 118 h 548"/>
                                  <a:gd name="T38" fmla="*/ 92 w 508"/>
                                  <a:gd name="T39" fmla="*/ 112 h 548"/>
                                  <a:gd name="T40" fmla="*/ 97 w 508"/>
                                  <a:gd name="T41" fmla="*/ 105 h 548"/>
                                  <a:gd name="T42" fmla="*/ 100 w 508"/>
                                  <a:gd name="T43" fmla="*/ 97 h 548"/>
                                  <a:gd name="T44" fmla="*/ 104 w 508"/>
                                  <a:gd name="T45" fmla="*/ 89 h 548"/>
                                  <a:gd name="T46" fmla="*/ 107 w 508"/>
                                  <a:gd name="T47" fmla="*/ 80 h 548"/>
                                  <a:gd name="T48" fmla="*/ 109 w 508"/>
                                  <a:gd name="T49" fmla="*/ 70 h 548"/>
                                  <a:gd name="T50" fmla="*/ 109 w 508"/>
                                  <a:gd name="T51" fmla="*/ 60 h 548"/>
                                  <a:gd name="T52" fmla="*/ 110 w 508"/>
                                  <a:gd name="T53" fmla="*/ 50 h 548"/>
                                  <a:gd name="T54" fmla="*/ 111 w 508"/>
                                  <a:gd name="T55" fmla="*/ 41 h 548"/>
                                  <a:gd name="T56" fmla="*/ 113 w 508"/>
                                  <a:gd name="T57" fmla="*/ 34 h 548"/>
                                  <a:gd name="T58" fmla="*/ 115 w 508"/>
                                  <a:gd name="T59" fmla="*/ 28 h 548"/>
                                  <a:gd name="T60" fmla="*/ 117 w 508"/>
                                  <a:gd name="T61" fmla="*/ 23 h 548"/>
                                  <a:gd name="T62" fmla="*/ 120 w 508"/>
                                  <a:gd name="T63" fmla="*/ 14 h 548"/>
                                  <a:gd name="T64" fmla="*/ 124 w 508"/>
                                  <a:gd name="T65" fmla="*/ 5 h 548"/>
                                  <a:gd name="T66" fmla="*/ 127 w 508"/>
                                  <a:gd name="T67" fmla="*/ 0 h 5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508"/>
                                  <a:gd name="T103" fmla="*/ 0 h 548"/>
                                  <a:gd name="T104" fmla="*/ 508 w 508"/>
                                  <a:gd name="T105" fmla="*/ 548 h 54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508" h="548">
                                    <a:moveTo>
                                      <a:pt x="0" y="291"/>
                                    </a:moveTo>
                                    <a:lnTo>
                                      <a:pt x="23" y="323"/>
                                    </a:lnTo>
                                    <a:lnTo>
                                      <a:pt x="51" y="363"/>
                                    </a:lnTo>
                                    <a:lnTo>
                                      <a:pt x="69" y="388"/>
                                    </a:lnTo>
                                    <a:lnTo>
                                      <a:pt x="90" y="416"/>
                                    </a:lnTo>
                                    <a:lnTo>
                                      <a:pt x="110" y="442"/>
                                    </a:lnTo>
                                    <a:lnTo>
                                      <a:pt x="131" y="467"/>
                                    </a:lnTo>
                                    <a:lnTo>
                                      <a:pt x="146" y="490"/>
                                    </a:lnTo>
                                    <a:lnTo>
                                      <a:pt x="166" y="509"/>
                                    </a:lnTo>
                                    <a:lnTo>
                                      <a:pt x="182" y="524"/>
                                    </a:lnTo>
                                    <a:lnTo>
                                      <a:pt x="195" y="537"/>
                                    </a:lnTo>
                                    <a:lnTo>
                                      <a:pt x="217" y="543"/>
                                    </a:lnTo>
                                    <a:lnTo>
                                      <a:pt x="235" y="548"/>
                                    </a:lnTo>
                                    <a:lnTo>
                                      <a:pt x="261" y="543"/>
                                    </a:lnTo>
                                    <a:lnTo>
                                      <a:pt x="284" y="537"/>
                                    </a:lnTo>
                                    <a:lnTo>
                                      <a:pt x="299" y="526"/>
                                    </a:lnTo>
                                    <a:lnTo>
                                      <a:pt x="314" y="518"/>
                                    </a:lnTo>
                                    <a:lnTo>
                                      <a:pt x="329" y="503"/>
                                    </a:lnTo>
                                    <a:lnTo>
                                      <a:pt x="350" y="475"/>
                                    </a:lnTo>
                                    <a:lnTo>
                                      <a:pt x="366" y="450"/>
                                    </a:lnTo>
                                    <a:lnTo>
                                      <a:pt x="386" y="422"/>
                                    </a:lnTo>
                                    <a:lnTo>
                                      <a:pt x="399" y="389"/>
                                    </a:lnTo>
                                    <a:lnTo>
                                      <a:pt x="414" y="359"/>
                                    </a:lnTo>
                                    <a:lnTo>
                                      <a:pt x="426" y="321"/>
                                    </a:lnTo>
                                    <a:lnTo>
                                      <a:pt x="434" y="282"/>
                                    </a:lnTo>
                                    <a:lnTo>
                                      <a:pt x="435" y="240"/>
                                    </a:lnTo>
                                    <a:lnTo>
                                      <a:pt x="437" y="202"/>
                                    </a:lnTo>
                                    <a:lnTo>
                                      <a:pt x="444" y="165"/>
                                    </a:lnTo>
                                    <a:lnTo>
                                      <a:pt x="450" y="134"/>
                                    </a:lnTo>
                                    <a:lnTo>
                                      <a:pt x="457" y="115"/>
                                    </a:lnTo>
                                    <a:lnTo>
                                      <a:pt x="467" y="95"/>
                                    </a:lnTo>
                                    <a:lnTo>
                                      <a:pt x="478" y="57"/>
                                    </a:lnTo>
                                    <a:lnTo>
                                      <a:pt x="495" y="23"/>
                                    </a:lnTo>
                                    <a:lnTo>
                                      <a:pt x="508" y="0"/>
                                    </a:lnTo>
                                  </a:path>
                                </a:pathLst>
                              </a:custGeom>
                              <a:noFill/>
                              <a:ln w="11113">
                                <a:solidFill>
                                  <a:srgbClr val="000000"/>
                                </a:solidFill>
                                <a:round/>
                                <a:headEnd/>
                                <a:tailEnd/>
                              </a:ln>
                            </wps:spPr>
                            <wps:bodyPr/>
                          </wps:wsp>
                          <wps:wsp>
                            <wps:cNvPr id="127" name="Freeform 72"/>
                            <wps:cNvSpPr>
                              <a:spLocks/>
                            </wps:cNvSpPr>
                            <wps:spPr bwMode="auto">
                              <a:xfrm>
                                <a:off x="1067384" y="1917151"/>
                                <a:ext cx="254" cy="404"/>
                              </a:xfrm>
                              <a:custGeom>
                                <a:avLst/>
                                <a:gdLst>
                                  <a:gd name="T0" fmla="*/ 0 w 508"/>
                                  <a:gd name="T1" fmla="*/ 138 h 808"/>
                                  <a:gd name="T2" fmla="*/ 4 w 508"/>
                                  <a:gd name="T3" fmla="*/ 140 h 808"/>
                                  <a:gd name="T4" fmla="*/ 6 w 508"/>
                                  <a:gd name="T5" fmla="*/ 144 h 808"/>
                                  <a:gd name="T6" fmla="*/ 10 w 508"/>
                                  <a:gd name="T7" fmla="*/ 148 h 808"/>
                                  <a:gd name="T8" fmla="*/ 13 w 508"/>
                                  <a:gd name="T9" fmla="*/ 153 h 808"/>
                                  <a:gd name="T10" fmla="*/ 16 w 508"/>
                                  <a:gd name="T11" fmla="*/ 158 h 808"/>
                                  <a:gd name="T12" fmla="*/ 18 w 508"/>
                                  <a:gd name="T13" fmla="*/ 163 h 808"/>
                                  <a:gd name="T14" fmla="*/ 23 w 508"/>
                                  <a:gd name="T15" fmla="*/ 172 h 808"/>
                                  <a:gd name="T16" fmla="*/ 29 w 508"/>
                                  <a:gd name="T17" fmla="*/ 181 h 808"/>
                                  <a:gd name="T18" fmla="*/ 34 w 508"/>
                                  <a:gd name="T19" fmla="*/ 187 h 808"/>
                                  <a:gd name="T20" fmla="*/ 39 w 508"/>
                                  <a:gd name="T21" fmla="*/ 191 h 808"/>
                                  <a:gd name="T22" fmla="*/ 43 w 508"/>
                                  <a:gd name="T23" fmla="*/ 194 h 808"/>
                                  <a:gd name="T24" fmla="*/ 45 w 508"/>
                                  <a:gd name="T25" fmla="*/ 196 h 808"/>
                                  <a:gd name="T26" fmla="*/ 48 w 508"/>
                                  <a:gd name="T27" fmla="*/ 197 h 808"/>
                                  <a:gd name="T28" fmla="*/ 55 w 508"/>
                                  <a:gd name="T29" fmla="*/ 199 h 808"/>
                                  <a:gd name="T30" fmla="*/ 60 w 508"/>
                                  <a:gd name="T31" fmla="*/ 201 h 808"/>
                                  <a:gd name="T32" fmla="*/ 64 w 508"/>
                                  <a:gd name="T33" fmla="*/ 202 h 808"/>
                                  <a:gd name="T34" fmla="*/ 69 w 508"/>
                                  <a:gd name="T35" fmla="*/ 201 h 808"/>
                                  <a:gd name="T36" fmla="*/ 74 w 508"/>
                                  <a:gd name="T37" fmla="*/ 200 h 808"/>
                                  <a:gd name="T38" fmla="*/ 79 w 508"/>
                                  <a:gd name="T39" fmla="*/ 198 h 808"/>
                                  <a:gd name="T40" fmla="*/ 84 w 508"/>
                                  <a:gd name="T41" fmla="*/ 196 h 808"/>
                                  <a:gd name="T42" fmla="*/ 89 w 508"/>
                                  <a:gd name="T43" fmla="*/ 193 h 808"/>
                                  <a:gd name="T44" fmla="*/ 92 w 508"/>
                                  <a:gd name="T45" fmla="*/ 190 h 808"/>
                                  <a:gd name="T46" fmla="*/ 94 w 508"/>
                                  <a:gd name="T47" fmla="*/ 187 h 808"/>
                                  <a:gd name="T48" fmla="*/ 97 w 508"/>
                                  <a:gd name="T49" fmla="*/ 184 h 808"/>
                                  <a:gd name="T50" fmla="*/ 100 w 508"/>
                                  <a:gd name="T51" fmla="*/ 181 h 808"/>
                                  <a:gd name="T52" fmla="*/ 102 w 508"/>
                                  <a:gd name="T53" fmla="*/ 176 h 808"/>
                                  <a:gd name="T54" fmla="*/ 105 w 508"/>
                                  <a:gd name="T55" fmla="*/ 171 h 808"/>
                                  <a:gd name="T56" fmla="*/ 108 w 508"/>
                                  <a:gd name="T57" fmla="*/ 164 h 808"/>
                                  <a:gd name="T58" fmla="*/ 109 w 508"/>
                                  <a:gd name="T59" fmla="*/ 157 h 808"/>
                                  <a:gd name="T60" fmla="*/ 111 w 508"/>
                                  <a:gd name="T61" fmla="*/ 150 h 808"/>
                                  <a:gd name="T62" fmla="*/ 113 w 508"/>
                                  <a:gd name="T63" fmla="*/ 143 h 808"/>
                                  <a:gd name="T64" fmla="*/ 114 w 508"/>
                                  <a:gd name="T65" fmla="*/ 135 h 808"/>
                                  <a:gd name="T66" fmla="*/ 115 w 508"/>
                                  <a:gd name="T67" fmla="*/ 126 h 808"/>
                                  <a:gd name="T68" fmla="*/ 117 w 508"/>
                                  <a:gd name="T69" fmla="*/ 119 h 808"/>
                                  <a:gd name="T70" fmla="*/ 119 w 508"/>
                                  <a:gd name="T71" fmla="*/ 113 h 808"/>
                                  <a:gd name="T72" fmla="*/ 120 w 508"/>
                                  <a:gd name="T73" fmla="*/ 106 h 808"/>
                                  <a:gd name="T74" fmla="*/ 121 w 508"/>
                                  <a:gd name="T75" fmla="*/ 100 h 808"/>
                                  <a:gd name="T76" fmla="*/ 121 w 508"/>
                                  <a:gd name="T77" fmla="*/ 92 h 808"/>
                                  <a:gd name="T78" fmla="*/ 120 w 508"/>
                                  <a:gd name="T79" fmla="*/ 81 h 808"/>
                                  <a:gd name="T80" fmla="*/ 120 w 508"/>
                                  <a:gd name="T81" fmla="*/ 41 h 808"/>
                                  <a:gd name="T82" fmla="*/ 120 w 508"/>
                                  <a:gd name="T83" fmla="*/ 22 h 808"/>
                                  <a:gd name="T84" fmla="*/ 120 w 508"/>
                                  <a:gd name="T85" fmla="*/ 17 h 808"/>
                                  <a:gd name="T86" fmla="*/ 120 w 508"/>
                                  <a:gd name="T87" fmla="*/ 12 h 808"/>
                                  <a:gd name="T88" fmla="*/ 121 w 508"/>
                                  <a:gd name="T89" fmla="*/ 6 h 808"/>
                                  <a:gd name="T90" fmla="*/ 123 w 508"/>
                                  <a:gd name="T91" fmla="*/ 3 h 808"/>
                                  <a:gd name="T92" fmla="*/ 127 w 508"/>
                                  <a:gd name="T93" fmla="*/ 0 h 80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508"/>
                                  <a:gd name="T142" fmla="*/ 0 h 808"/>
                                  <a:gd name="T143" fmla="*/ 508 w 508"/>
                                  <a:gd name="T144" fmla="*/ 808 h 80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508" h="808">
                                    <a:moveTo>
                                      <a:pt x="0" y="549"/>
                                    </a:moveTo>
                                    <a:lnTo>
                                      <a:pt x="13" y="560"/>
                                    </a:lnTo>
                                    <a:lnTo>
                                      <a:pt x="24" y="573"/>
                                    </a:lnTo>
                                    <a:lnTo>
                                      <a:pt x="38" y="592"/>
                                    </a:lnTo>
                                    <a:lnTo>
                                      <a:pt x="52" y="611"/>
                                    </a:lnTo>
                                    <a:lnTo>
                                      <a:pt x="64" y="630"/>
                                    </a:lnTo>
                                    <a:lnTo>
                                      <a:pt x="72" y="651"/>
                                    </a:lnTo>
                                    <a:lnTo>
                                      <a:pt x="89" y="685"/>
                                    </a:lnTo>
                                    <a:lnTo>
                                      <a:pt x="113" y="724"/>
                                    </a:lnTo>
                                    <a:lnTo>
                                      <a:pt x="133" y="745"/>
                                    </a:lnTo>
                                    <a:lnTo>
                                      <a:pt x="153" y="762"/>
                                    </a:lnTo>
                                    <a:lnTo>
                                      <a:pt x="169" y="774"/>
                                    </a:lnTo>
                                    <a:lnTo>
                                      <a:pt x="179" y="781"/>
                                    </a:lnTo>
                                    <a:lnTo>
                                      <a:pt x="192" y="787"/>
                                    </a:lnTo>
                                    <a:lnTo>
                                      <a:pt x="217" y="796"/>
                                    </a:lnTo>
                                    <a:lnTo>
                                      <a:pt x="237" y="804"/>
                                    </a:lnTo>
                                    <a:lnTo>
                                      <a:pt x="255" y="808"/>
                                    </a:lnTo>
                                    <a:lnTo>
                                      <a:pt x="274" y="804"/>
                                    </a:lnTo>
                                    <a:lnTo>
                                      <a:pt x="296" y="798"/>
                                    </a:lnTo>
                                    <a:lnTo>
                                      <a:pt x="314" y="791"/>
                                    </a:lnTo>
                                    <a:lnTo>
                                      <a:pt x="335" y="781"/>
                                    </a:lnTo>
                                    <a:lnTo>
                                      <a:pt x="355" y="770"/>
                                    </a:lnTo>
                                    <a:lnTo>
                                      <a:pt x="368" y="757"/>
                                    </a:lnTo>
                                    <a:lnTo>
                                      <a:pt x="376" y="747"/>
                                    </a:lnTo>
                                    <a:lnTo>
                                      <a:pt x="386" y="736"/>
                                    </a:lnTo>
                                    <a:lnTo>
                                      <a:pt x="398" y="721"/>
                                    </a:lnTo>
                                    <a:lnTo>
                                      <a:pt x="407" y="704"/>
                                    </a:lnTo>
                                    <a:lnTo>
                                      <a:pt x="417" y="681"/>
                                    </a:lnTo>
                                    <a:lnTo>
                                      <a:pt x="429" y="654"/>
                                    </a:lnTo>
                                    <a:lnTo>
                                      <a:pt x="435" y="628"/>
                                    </a:lnTo>
                                    <a:lnTo>
                                      <a:pt x="444" y="598"/>
                                    </a:lnTo>
                                    <a:lnTo>
                                      <a:pt x="449" y="571"/>
                                    </a:lnTo>
                                    <a:lnTo>
                                      <a:pt x="454" y="539"/>
                                    </a:lnTo>
                                    <a:lnTo>
                                      <a:pt x="460" y="507"/>
                                    </a:lnTo>
                                    <a:lnTo>
                                      <a:pt x="468" y="479"/>
                                    </a:lnTo>
                                    <a:lnTo>
                                      <a:pt x="475" y="452"/>
                                    </a:lnTo>
                                    <a:lnTo>
                                      <a:pt x="480" y="424"/>
                                    </a:lnTo>
                                    <a:lnTo>
                                      <a:pt x="481" y="397"/>
                                    </a:lnTo>
                                    <a:lnTo>
                                      <a:pt x="481" y="367"/>
                                    </a:lnTo>
                                    <a:lnTo>
                                      <a:pt x="480" y="324"/>
                                    </a:lnTo>
                                    <a:lnTo>
                                      <a:pt x="480" y="161"/>
                                    </a:lnTo>
                                    <a:lnTo>
                                      <a:pt x="478" y="85"/>
                                    </a:lnTo>
                                    <a:lnTo>
                                      <a:pt x="478" y="65"/>
                                    </a:lnTo>
                                    <a:lnTo>
                                      <a:pt x="478" y="48"/>
                                    </a:lnTo>
                                    <a:lnTo>
                                      <a:pt x="481" y="27"/>
                                    </a:lnTo>
                                    <a:lnTo>
                                      <a:pt x="491" y="12"/>
                                    </a:lnTo>
                                    <a:lnTo>
                                      <a:pt x="508" y="0"/>
                                    </a:lnTo>
                                  </a:path>
                                </a:pathLst>
                              </a:custGeom>
                              <a:noFill/>
                              <a:ln w="11113">
                                <a:solidFill>
                                  <a:srgbClr val="000000"/>
                                </a:solidFill>
                                <a:round/>
                                <a:headEnd/>
                                <a:tailEnd/>
                              </a:ln>
                            </wps:spPr>
                            <wps:bodyPr/>
                          </wps:wsp>
                          <wps:wsp>
                            <wps:cNvPr id="128" name="Arc 73"/>
                            <wps:cNvSpPr>
                              <a:spLocks/>
                            </wps:cNvSpPr>
                            <wps:spPr bwMode="auto">
                              <a:xfrm>
                                <a:off x="1067596" y="1917200"/>
                                <a:ext cx="43" cy="327"/>
                              </a:xfrm>
                              <a:custGeom>
                                <a:avLst/>
                                <a:gdLst>
                                  <a:gd name="T0" fmla="*/ 0 w 21600"/>
                                  <a:gd name="T1" fmla="*/ 0 h 43188"/>
                                  <a:gd name="T2" fmla="*/ 0 w 21600"/>
                                  <a:gd name="T3" fmla="*/ 0 h 43188"/>
                                  <a:gd name="T4" fmla="*/ 0 w 21600"/>
                                  <a:gd name="T5" fmla="*/ 0 h 43188"/>
                                  <a:gd name="T6" fmla="*/ 0 60000 65536"/>
                                  <a:gd name="T7" fmla="*/ 0 60000 65536"/>
                                  <a:gd name="T8" fmla="*/ 0 60000 65536"/>
                                  <a:gd name="T9" fmla="*/ 0 w 21600"/>
                                  <a:gd name="T10" fmla="*/ 0 h 43188"/>
                                  <a:gd name="T11" fmla="*/ 21600 w 21600"/>
                                  <a:gd name="T12" fmla="*/ 43188 h 43188"/>
                                </a:gdLst>
                                <a:ahLst/>
                                <a:cxnLst>
                                  <a:cxn ang="T6">
                                    <a:pos x="T0" y="T1"/>
                                  </a:cxn>
                                  <a:cxn ang="T7">
                                    <a:pos x="T2" y="T3"/>
                                  </a:cxn>
                                  <a:cxn ang="T8">
                                    <a:pos x="T4" y="T5"/>
                                  </a:cxn>
                                </a:cxnLst>
                                <a:rect l="T9" t="T10" r="T11" b="T12"/>
                                <a:pathLst>
                                  <a:path w="21600" h="43188" fill="none" extrusionOk="0">
                                    <a:moveTo>
                                      <a:pt x="21101" y="43188"/>
                                    </a:moveTo>
                                    <a:cubicBezTo>
                                      <a:pt x="9369" y="42917"/>
                                      <a:pt x="0" y="33329"/>
                                      <a:pt x="0" y="21594"/>
                                    </a:cubicBezTo>
                                    <a:cubicBezTo>
                                      <a:pt x="-1" y="9856"/>
                                      <a:pt x="9373" y="266"/>
                                      <a:pt x="21107" y="-1"/>
                                    </a:cubicBezTo>
                                  </a:path>
                                  <a:path w="21600" h="43188" stroke="0" extrusionOk="0">
                                    <a:moveTo>
                                      <a:pt x="21101" y="43188"/>
                                    </a:moveTo>
                                    <a:cubicBezTo>
                                      <a:pt x="9369" y="42917"/>
                                      <a:pt x="0" y="33329"/>
                                      <a:pt x="0" y="21594"/>
                                    </a:cubicBezTo>
                                    <a:cubicBezTo>
                                      <a:pt x="-1" y="9856"/>
                                      <a:pt x="9373" y="266"/>
                                      <a:pt x="21107" y="-1"/>
                                    </a:cubicBezTo>
                                    <a:lnTo>
                                      <a:pt x="21600" y="21594"/>
                                    </a:lnTo>
                                    <a:close/>
                                  </a:path>
                                </a:pathLst>
                              </a:custGeom>
                              <a:noFill/>
                              <a:ln w="11113">
                                <a:solidFill>
                                  <a:srgbClr val="000000"/>
                                </a:solidFill>
                                <a:round/>
                                <a:headEnd/>
                                <a:tailEnd/>
                              </a:ln>
                            </wps:spPr>
                            <wps:bodyPr/>
                          </wps:wsp>
                        </wpg:grpSp>
                        <wpg:grpSp>
                          <wpg:cNvPr id="102" name="Group 74"/>
                          <wpg:cNvGrpSpPr>
                            <a:grpSpLocks/>
                          </wpg:cNvGrpSpPr>
                          <wpg:grpSpPr bwMode="auto">
                            <a:xfrm>
                              <a:off x="1067362" y="1917586"/>
                              <a:ext cx="840" cy="294"/>
                              <a:chOff x="1067362" y="1917586"/>
                              <a:chExt cx="840" cy="294"/>
                            </a:xfrm>
                          </wpg:grpSpPr>
                          <wps:wsp>
                            <wps:cNvPr id="116" name="Line 75"/>
                            <wps:cNvCnPr/>
                            <wps:spPr bwMode="auto">
                              <a:xfrm>
                                <a:off x="1068201" y="1917695"/>
                                <a:ext cx="1" cy="185"/>
                              </a:xfrm>
                              <a:prstGeom prst="line">
                                <a:avLst/>
                              </a:prstGeom>
                              <a:noFill/>
                              <a:ln w="11113">
                                <a:solidFill>
                                  <a:srgbClr val="202020"/>
                                </a:solidFill>
                                <a:round/>
                                <a:headEnd/>
                                <a:tailEnd/>
                              </a:ln>
                            </wps:spPr>
                            <wps:bodyPr/>
                          </wps:wsp>
                          <wps:wsp>
                            <wps:cNvPr id="117" name="Rectangle 76"/>
                            <wps:cNvSpPr>
                              <a:spLocks noChangeArrowheads="1"/>
                            </wps:cNvSpPr>
                            <wps:spPr bwMode="auto">
                              <a:xfrm>
                                <a:off x="1067362" y="1917625"/>
                                <a:ext cx="833" cy="117"/>
                              </a:xfrm>
                              <a:prstGeom prst="rect">
                                <a:avLst/>
                              </a:prstGeom>
                              <a:solidFill>
                                <a:srgbClr val="A00000"/>
                              </a:solidFill>
                              <a:ln w="20638">
                                <a:solidFill>
                                  <a:srgbClr val="000000"/>
                                </a:solidFill>
                                <a:miter lim="800000"/>
                                <a:headEnd/>
                                <a:tailEnd/>
                              </a:ln>
                            </wps:spPr>
                            <wps:bodyPr/>
                          </wps:wsp>
                          <wpg:grpSp>
                            <wpg:cNvPr id="118" name="Group 77"/>
                            <wpg:cNvGrpSpPr>
                              <a:grpSpLocks/>
                            </wpg:cNvGrpSpPr>
                            <wpg:grpSpPr bwMode="auto">
                              <a:xfrm>
                                <a:off x="1067392" y="1917619"/>
                                <a:ext cx="178" cy="169"/>
                                <a:chOff x="1067392" y="1917619"/>
                                <a:chExt cx="178" cy="169"/>
                              </a:xfrm>
                            </wpg:grpSpPr>
                            <wps:wsp>
                              <wps:cNvPr id="120" name="Rectangle 78"/>
                              <wps:cNvSpPr>
                                <a:spLocks noChangeArrowheads="1"/>
                              </wps:cNvSpPr>
                              <wps:spPr bwMode="auto">
                                <a:xfrm>
                                  <a:off x="1067392" y="1917622"/>
                                  <a:ext cx="178" cy="156"/>
                                </a:xfrm>
                                <a:prstGeom prst="rect">
                                  <a:avLst/>
                                </a:prstGeom>
                                <a:solidFill>
                                  <a:srgbClr val="FFFFFF"/>
                                </a:solidFill>
                                <a:ln w="11113">
                                  <a:solidFill>
                                    <a:srgbClr val="000000"/>
                                  </a:solidFill>
                                  <a:miter lim="800000"/>
                                  <a:headEnd/>
                                  <a:tailEnd/>
                                </a:ln>
                              </wps:spPr>
                              <wps:bodyPr/>
                            </wps:wsp>
                            <wpg:grpSp>
                              <wpg:cNvPr id="121" name="Group 79"/>
                              <wpg:cNvGrpSpPr>
                                <a:grpSpLocks/>
                              </wpg:cNvGrpSpPr>
                              <wpg:grpSpPr bwMode="auto">
                                <a:xfrm>
                                  <a:off x="1067418" y="1917619"/>
                                  <a:ext cx="127" cy="169"/>
                                  <a:chOff x="1067418" y="1917619"/>
                                  <a:chExt cx="127" cy="169"/>
                                </a:xfrm>
                              </wpg:grpSpPr>
                              <wps:wsp>
                                <wps:cNvPr id="122" name="Line 80"/>
                                <wps:cNvCnPr/>
                                <wps:spPr bwMode="auto">
                                  <a:xfrm>
                                    <a:off x="1067418" y="1917619"/>
                                    <a:ext cx="1" cy="169"/>
                                  </a:xfrm>
                                  <a:prstGeom prst="line">
                                    <a:avLst/>
                                  </a:prstGeom>
                                  <a:noFill/>
                                  <a:ln w="11113">
                                    <a:solidFill>
                                      <a:srgbClr val="000000"/>
                                    </a:solidFill>
                                    <a:round/>
                                    <a:headEnd/>
                                    <a:tailEnd/>
                                  </a:ln>
                                </wps:spPr>
                                <wps:bodyPr/>
                              </wps:wsp>
                              <wps:wsp>
                                <wps:cNvPr id="123" name="Line 81"/>
                                <wps:cNvCnPr/>
                                <wps:spPr bwMode="auto">
                                  <a:xfrm>
                                    <a:off x="1067431" y="1917619"/>
                                    <a:ext cx="1" cy="169"/>
                                  </a:xfrm>
                                  <a:prstGeom prst="line">
                                    <a:avLst/>
                                  </a:prstGeom>
                                  <a:noFill/>
                                  <a:ln w="11113">
                                    <a:solidFill>
                                      <a:srgbClr val="000000"/>
                                    </a:solidFill>
                                    <a:round/>
                                    <a:headEnd/>
                                    <a:tailEnd/>
                                  </a:ln>
                                </wps:spPr>
                                <wps:bodyPr/>
                              </wps:wsp>
                              <wps:wsp>
                                <wps:cNvPr id="124" name="Line 82"/>
                                <wps:cNvCnPr/>
                                <wps:spPr bwMode="auto">
                                  <a:xfrm>
                                    <a:off x="1067531" y="1917619"/>
                                    <a:ext cx="1" cy="169"/>
                                  </a:xfrm>
                                  <a:prstGeom prst="line">
                                    <a:avLst/>
                                  </a:prstGeom>
                                  <a:noFill/>
                                  <a:ln w="11113">
                                    <a:solidFill>
                                      <a:srgbClr val="000000"/>
                                    </a:solidFill>
                                    <a:round/>
                                    <a:headEnd/>
                                    <a:tailEnd/>
                                  </a:ln>
                                </wps:spPr>
                                <wps:bodyPr/>
                              </wps:wsp>
                              <wps:wsp>
                                <wps:cNvPr id="125" name="Line 83"/>
                                <wps:cNvCnPr/>
                                <wps:spPr bwMode="auto">
                                  <a:xfrm>
                                    <a:off x="1067544" y="1917619"/>
                                    <a:ext cx="1" cy="169"/>
                                  </a:xfrm>
                                  <a:prstGeom prst="line">
                                    <a:avLst/>
                                  </a:prstGeom>
                                  <a:noFill/>
                                  <a:ln w="11113">
                                    <a:solidFill>
                                      <a:srgbClr val="000000"/>
                                    </a:solidFill>
                                    <a:round/>
                                    <a:headEnd/>
                                    <a:tailEnd/>
                                  </a:ln>
                                </wps:spPr>
                                <wps:bodyPr/>
                              </wps:wsp>
                            </wpg:grpSp>
                          </wpg:grpSp>
                          <wps:wsp>
                            <wps:cNvPr id="119" name="Freeform 84"/>
                            <wps:cNvSpPr>
                              <a:spLocks/>
                            </wps:cNvSpPr>
                            <wps:spPr bwMode="auto">
                              <a:xfrm>
                                <a:off x="1067750" y="1917586"/>
                                <a:ext cx="225" cy="33"/>
                              </a:xfrm>
                              <a:custGeom>
                                <a:avLst/>
                                <a:gdLst>
                                  <a:gd name="T0" fmla="*/ 0 w 451"/>
                                  <a:gd name="T1" fmla="*/ 0 h 66"/>
                                  <a:gd name="T2" fmla="*/ 112 w 451"/>
                                  <a:gd name="T3" fmla="*/ 0 h 66"/>
                                  <a:gd name="T4" fmla="*/ 112 w 451"/>
                                  <a:gd name="T5" fmla="*/ 8 h 66"/>
                                  <a:gd name="T6" fmla="*/ 84 w 451"/>
                                  <a:gd name="T7" fmla="*/ 8 h 66"/>
                                  <a:gd name="T8" fmla="*/ 84 w 451"/>
                                  <a:gd name="T9" fmla="*/ 17 h 66"/>
                                  <a:gd name="T10" fmla="*/ 28 w 451"/>
                                  <a:gd name="T11" fmla="*/ 17 h 66"/>
                                  <a:gd name="T12" fmla="*/ 28 w 451"/>
                                  <a:gd name="T13" fmla="*/ 8 h 66"/>
                                  <a:gd name="T14" fmla="*/ 0 w 451"/>
                                  <a:gd name="T15" fmla="*/ 10 h 66"/>
                                  <a:gd name="T16" fmla="*/ 0 w 451"/>
                                  <a:gd name="T17" fmla="*/ 0 h 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1"/>
                                  <a:gd name="T28" fmla="*/ 0 h 66"/>
                                  <a:gd name="T29" fmla="*/ 451 w 451"/>
                                  <a:gd name="T30" fmla="*/ 66 h 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1" h="66">
                                    <a:moveTo>
                                      <a:pt x="0" y="0"/>
                                    </a:moveTo>
                                    <a:lnTo>
                                      <a:pt x="451" y="0"/>
                                    </a:lnTo>
                                    <a:lnTo>
                                      <a:pt x="451" y="34"/>
                                    </a:lnTo>
                                    <a:lnTo>
                                      <a:pt x="339" y="34"/>
                                    </a:lnTo>
                                    <a:lnTo>
                                      <a:pt x="339" y="66"/>
                                    </a:lnTo>
                                    <a:lnTo>
                                      <a:pt x="114" y="66"/>
                                    </a:lnTo>
                                    <a:lnTo>
                                      <a:pt x="114" y="34"/>
                                    </a:lnTo>
                                    <a:lnTo>
                                      <a:pt x="0" y="40"/>
                                    </a:lnTo>
                                    <a:lnTo>
                                      <a:pt x="0" y="0"/>
                                    </a:lnTo>
                                    <a:close/>
                                  </a:path>
                                </a:pathLst>
                              </a:custGeom>
                              <a:solidFill>
                                <a:srgbClr val="404040"/>
                              </a:solidFill>
                              <a:ln w="11113">
                                <a:solidFill>
                                  <a:srgbClr val="000000"/>
                                </a:solidFill>
                                <a:round/>
                                <a:headEnd/>
                                <a:tailEnd/>
                              </a:ln>
                            </wps:spPr>
                            <wps:bodyPr/>
                          </wps:wsp>
                        </wpg:grpSp>
                        <wpg:grpSp>
                          <wpg:cNvPr id="103" name="Group 85"/>
                          <wpg:cNvGrpSpPr>
                            <a:grpSpLocks/>
                          </wpg:cNvGrpSpPr>
                          <wpg:grpSpPr bwMode="auto">
                            <a:xfrm>
                              <a:off x="1067018" y="1917618"/>
                              <a:ext cx="1129" cy="326"/>
                              <a:chOff x="1067018" y="1917618"/>
                              <a:chExt cx="1129" cy="326"/>
                            </a:xfrm>
                          </wpg:grpSpPr>
                          <wpg:grpSp>
                            <wpg:cNvPr id="104" name="Group 86"/>
                            <wpg:cNvGrpSpPr>
                              <a:grpSpLocks/>
                            </wpg:cNvGrpSpPr>
                            <wpg:grpSpPr bwMode="auto">
                              <a:xfrm>
                                <a:off x="1067581" y="1917618"/>
                                <a:ext cx="284" cy="325"/>
                                <a:chOff x="1067581" y="1917618"/>
                                <a:chExt cx="284" cy="325"/>
                              </a:xfrm>
                            </wpg:grpSpPr>
                            <wps:wsp>
                              <wps:cNvPr id="113" name="Oval 87"/>
                              <wps:cNvSpPr>
                                <a:spLocks noChangeArrowheads="1"/>
                              </wps:cNvSpPr>
                              <wps:spPr bwMode="auto">
                                <a:xfrm>
                                  <a:off x="1067581" y="1917618"/>
                                  <a:ext cx="284" cy="325"/>
                                </a:xfrm>
                                <a:prstGeom prst="ellipse">
                                  <a:avLst/>
                                </a:prstGeom>
                                <a:solidFill>
                                  <a:srgbClr val="202020"/>
                                </a:solidFill>
                                <a:ln w="11113">
                                  <a:solidFill>
                                    <a:srgbClr val="000000"/>
                                  </a:solidFill>
                                  <a:round/>
                                  <a:headEnd/>
                                  <a:tailEnd/>
                                </a:ln>
                              </wps:spPr>
                              <wps:bodyPr/>
                            </wps:wsp>
                            <wps:wsp>
                              <wps:cNvPr id="114" name="Oval 88"/>
                              <wps:cNvSpPr>
                                <a:spLocks noChangeArrowheads="1"/>
                              </wps:cNvSpPr>
                              <wps:spPr bwMode="auto">
                                <a:xfrm>
                                  <a:off x="1067623" y="1917666"/>
                                  <a:ext cx="200" cy="229"/>
                                </a:xfrm>
                                <a:prstGeom prst="ellipse">
                                  <a:avLst/>
                                </a:prstGeom>
                                <a:solidFill>
                                  <a:srgbClr val="A0A0A0"/>
                                </a:solidFill>
                                <a:ln w="11113">
                                  <a:solidFill>
                                    <a:srgbClr val="000000"/>
                                  </a:solidFill>
                                  <a:round/>
                                  <a:headEnd/>
                                  <a:tailEnd/>
                                </a:ln>
                              </wps:spPr>
                              <wps:bodyPr/>
                            </wps:wsp>
                            <wps:wsp>
                              <wps:cNvPr id="115" name="Oval 89"/>
                              <wps:cNvSpPr>
                                <a:spLocks noChangeArrowheads="1"/>
                              </wps:cNvSpPr>
                              <wps:spPr bwMode="auto">
                                <a:xfrm>
                                  <a:off x="1067680" y="1917730"/>
                                  <a:ext cx="86" cy="102"/>
                                </a:xfrm>
                                <a:prstGeom prst="ellipse">
                                  <a:avLst/>
                                </a:prstGeom>
                                <a:solidFill>
                                  <a:srgbClr val="606060"/>
                                </a:solidFill>
                                <a:ln w="11113">
                                  <a:solidFill>
                                    <a:srgbClr val="000000"/>
                                  </a:solidFill>
                                  <a:round/>
                                  <a:headEnd/>
                                  <a:tailEnd/>
                                </a:ln>
                              </wps:spPr>
                              <wps:bodyPr/>
                            </wps:wsp>
                          </wpg:grpSp>
                          <wpg:grpSp>
                            <wpg:cNvPr id="105" name="Group 90"/>
                            <wpg:cNvGrpSpPr>
                              <a:grpSpLocks/>
                            </wpg:cNvGrpSpPr>
                            <wpg:grpSpPr bwMode="auto">
                              <a:xfrm>
                                <a:off x="1067862" y="1917618"/>
                                <a:ext cx="285" cy="325"/>
                                <a:chOff x="1067862" y="1917618"/>
                                <a:chExt cx="285" cy="325"/>
                              </a:xfrm>
                            </wpg:grpSpPr>
                            <wps:wsp>
                              <wps:cNvPr id="110" name="Oval 91"/>
                              <wps:cNvSpPr>
                                <a:spLocks noChangeArrowheads="1"/>
                              </wps:cNvSpPr>
                              <wps:spPr bwMode="auto">
                                <a:xfrm>
                                  <a:off x="1067862" y="1917618"/>
                                  <a:ext cx="285" cy="325"/>
                                </a:xfrm>
                                <a:prstGeom prst="ellipse">
                                  <a:avLst/>
                                </a:prstGeom>
                                <a:solidFill>
                                  <a:srgbClr val="202020"/>
                                </a:solidFill>
                                <a:ln w="11113">
                                  <a:solidFill>
                                    <a:srgbClr val="000000"/>
                                  </a:solidFill>
                                  <a:round/>
                                  <a:headEnd/>
                                  <a:tailEnd/>
                                </a:ln>
                              </wps:spPr>
                              <wps:bodyPr/>
                            </wps:wsp>
                            <wps:wsp>
                              <wps:cNvPr id="111" name="Oval 92"/>
                              <wps:cNvSpPr>
                                <a:spLocks noChangeArrowheads="1"/>
                              </wps:cNvSpPr>
                              <wps:spPr bwMode="auto">
                                <a:xfrm>
                                  <a:off x="1067905" y="1917666"/>
                                  <a:ext cx="199" cy="229"/>
                                </a:xfrm>
                                <a:prstGeom prst="ellipse">
                                  <a:avLst/>
                                </a:prstGeom>
                                <a:solidFill>
                                  <a:srgbClr val="A0A0A0"/>
                                </a:solidFill>
                                <a:ln w="11113">
                                  <a:solidFill>
                                    <a:srgbClr val="000000"/>
                                  </a:solidFill>
                                  <a:round/>
                                  <a:headEnd/>
                                  <a:tailEnd/>
                                </a:ln>
                              </wps:spPr>
                              <wps:bodyPr/>
                            </wps:wsp>
                            <wps:wsp>
                              <wps:cNvPr id="112" name="Oval 93"/>
                              <wps:cNvSpPr>
                                <a:spLocks noChangeArrowheads="1"/>
                              </wps:cNvSpPr>
                              <wps:spPr bwMode="auto">
                                <a:xfrm>
                                  <a:off x="1067960" y="1917730"/>
                                  <a:ext cx="88" cy="102"/>
                                </a:xfrm>
                                <a:prstGeom prst="ellipse">
                                  <a:avLst/>
                                </a:prstGeom>
                                <a:solidFill>
                                  <a:srgbClr val="606060"/>
                                </a:solidFill>
                                <a:ln w="11113">
                                  <a:solidFill>
                                    <a:srgbClr val="000000"/>
                                  </a:solidFill>
                                  <a:round/>
                                  <a:headEnd/>
                                  <a:tailEnd/>
                                </a:ln>
                              </wps:spPr>
                              <wps:bodyPr/>
                            </wps:wsp>
                          </wpg:grpSp>
                          <wpg:grpSp>
                            <wpg:cNvPr id="106" name="Group 94"/>
                            <wpg:cNvGrpSpPr>
                              <a:grpSpLocks/>
                            </wpg:cNvGrpSpPr>
                            <wpg:grpSpPr bwMode="auto">
                              <a:xfrm>
                                <a:off x="1067018" y="1917618"/>
                                <a:ext cx="284" cy="326"/>
                                <a:chOff x="1067018" y="1917618"/>
                                <a:chExt cx="284" cy="326"/>
                              </a:xfrm>
                            </wpg:grpSpPr>
                            <wps:wsp>
                              <wps:cNvPr id="107" name="Oval 95"/>
                              <wps:cNvSpPr>
                                <a:spLocks noChangeArrowheads="1"/>
                              </wps:cNvSpPr>
                              <wps:spPr bwMode="auto">
                                <a:xfrm>
                                  <a:off x="1067018" y="1917618"/>
                                  <a:ext cx="284" cy="326"/>
                                </a:xfrm>
                                <a:prstGeom prst="ellipse">
                                  <a:avLst/>
                                </a:prstGeom>
                                <a:solidFill>
                                  <a:srgbClr val="202020"/>
                                </a:solidFill>
                                <a:ln w="11113">
                                  <a:solidFill>
                                    <a:srgbClr val="000000"/>
                                  </a:solidFill>
                                  <a:round/>
                                  <a:headEnd/>
                                  <a:tailEnd/>
                                </a:ln>
                              </wps:spPr>
                              <wps:bodyPr/>
                            </wps:wsp>
                            <wps:wsp>
                              <wps:cNvPr id="108" name="Oval 96"/>
                              <wps:cNvSpPr>
                                <a:spLocks noChangeArrowheads="1"/>
                              </wps:cNvSpPr>
                              <wps:spPr bwMode="auto">
                                <a:xfrm>
                                  <a:off x="1067060" y="1917666"/>
                                  <a:ext cx="200" cy="230"/>
                                </a:xfrm>
                                <a:prstGeom prst="ellipse">
                                  <a:avLst/>
                                </a:prstGeom>
                                <a:solidFill>
                                  <a:srgbClr val="A0A0A0"/>
                                </a:solidFill>
                                <a:ln w="11113">
                                  <a:solidFill>
                                    <a:srgbClr val="000000"/>
                                  </a:solidFill>
                                  <a:round/>
                                  <a:headEnd/>
                                  <a:tailEnd/>
                                </a:ln>
                              </wps:spPr>
                              <wps:bodyPr/>
                            </wps:wsp>
                            <wps:wsp>
                              <wps:cNvPr id="109" name="Oval 97"/>
                              <wps:cNvSpPr>
                                <a:spLocks noChangeArrowheads="1"/>
                              </wps:cNvSpPr>
                              <wps:spPr bwMode="auto">
                                <a:xfrm>
                                  <a:off x="1067115" y="1917730"/>
                                  <a:ext cx="88" cy="102"/>
                                </a:xfrm>
                                <a:prstGeom prst="ellipse">
                                  <a:avLst/>
                                </a:prstGeom>
                                <a:solidFill>
                                  <a:srgbClr val="606060"/>
                                </a:solidFill>
                                <a:ln w="11113">
                                  <a:solidFill>
                                    <a:srgbClr val="000000"/>
                                  </a:solidFill>
                                  <a:round/>
                                  <a:headEnd/>
                                  <a:tailEnd/>
                                </a:ln>
                              </wps:spPr>
                              <wps:bodyPr/>
                            </wps:wsp>
                          </wpg:grpSp>
                        </wpg:grpSp>
                      </wpg:grpSp>
                      <wps:wsp>
                        <wps:cNvPr id="84" name="Freeform 98"/>
                        <wps:cNvSpPr>
                          <a:spLocks/>
                        </wps:cNvSpPr>
                        <wps:spPr bwMode="auto">
                          <a:xfrm>
                            <a:off x="1068896" y="1916354"/>
                            <a:ext cx="112" cy="1248"/>
                          </a:xfrm>
                          <a:custGeom>
                            <a:avLst/>
                            <a:gdLst>
                              <a:gd name="T0" fmla="*/ 16 w 112"/>
                              <a:gd name="T1" fmla="*/ 1248 h 1248"/>
                              <a:gd name="T2" fmla="*/ 16 w 112"/>
                              <a:gd name="T3" fmla="*/ 240 h 1248"/>
                              <a:gd name="T4" fmla="*/ 112 w 112"/>
                              <a:gd name="T5" fmla="*/ 0 h 1248"/>
                              <a:gd name="T6" fmla="*/ 0 60000 65536"/>
                              <a:gd name="T7" fmla="*/ 0 60000 65536"/>
                              <a:gd name="T8" fmla="*/ 0 60000 65536"/>
                              <a:gd name="T9" fmla="*/ 0 w 112"/>
                              <a:gd name="T10" fmla="*/ 0 h 1248"/>
                              <a:gd name="T11" fmla="*/ 112 w 112"/>
                              <a:gd name="T12" fmla="*/ 1248 h 1248"/>
                            </a:gdLst>
                            <a:ahLst/>
                            <a:cxnLst>
                              <a:cxn ang="T6">
                                <a:pos x="T0" y="T1"/>
                              </a:cxn>
                              <a:cxn ang="T7">
                                <a:pos x="T2" y="T3"/>
                              </a:cxn>
                              <a:cxn ang="T8">
                                <a:pos x="T4" y="T5"/>
                              </a:cxn>
                            </a:cxnLst>
                            <a:rect l="T9" t="T10" r="T11" b="T12"/>
                            <a:pathLst>
                              <a:path w="112" h="1248">
                                <a:moveTo>
                                  <a:pt x="16" y="1248"/>
                                </a:moveTo>
                                <a:cubicBezTo>
                                  <a:pt x="8" y="848"/>
                                  <a:pt x="0" y="448"/>
                                  <a:pt x="16" y="240"/>
                                </a:cubicBezTo>
                                <a:cubicBezTo>
                                  <a:pt x="32" y="32"/>
                                  <a:pt x="72" y="16"/>
                                  <a:pt x="112" y="0"/>
                                </a:cubicBezTo>
                              </a:path>
                            </a:pathLst>
                          </a:custGeom>
                          <a:noFill/>
                          <a:ln w="38100">
                            <a:solidFill>
                              <a:srgbClr val="000000"/>
                            </a:solidFill>
                            <a:miter lim="800000"/>
                            <a:headEnd/>
                            <a:tailEnd/>
                          </a:ln>
                        </wps:spPr>
                        <wps:bodyPr wrap="none"/>
                      </wps:wsp>
                      <pic:pic xmlns:pic="http://schemas.openxmlformats.org/drawingml/2006/picture">
                        <pic:nvPicPr>
                          <pic:cNvPr id="85" name="Picture 99" descr="fish"/>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1068021" y="1916956"/>
                            <a:ext cx="309" cy="166"/>
                          </a:xfrm>
                          <a:prstGeom prst="rect">
                            <a:avLst/>
                          </a:prstGeom>
                          <a:noFill/>
                          <a:ln w="9525">
                            <a:noFill/>
                            <a:miter lim="800000"/>
                            <a:headEnd/>
                            <a:tailEnd/>
                          </a:ln>
                        </pic:spPr>
                      </pic:pic>
                      <pic:pic xmlns:pic="http://schemas.openxmlformats.org/drawingml/2006/picture">
                        <pic:nvPicPr>
                          <pic:cNvPr id="86" name="Picture 10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1068372" y="1916642"/>
                            <a:ext cx="240" cy="240"/>
                          </a:xfrm>
                          <a:prstGeom prst="rect">
                            <a:avLst/>
                          </a:prstGeom>
                          <a:noFill/>
                          <a:ln w="9525">
                            <a:noFill/>
                            <a:miter lim="800000"/>
                            <a:headEnd/>
                            <a:tailEnd/>
                          </a:ln>
                        </pic:spPr>
                      </pic:pic>
                      <pic:pic xmlns:pic="http://schemas.openxmlformats.org/drawingml/2006/picture">
                        <pic:nvPicPr>
                          <pic:cNvPr id="87" name="Picture 10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1068621" y="1916624"/>
                            <a:ext cx="240" cy="237"/>
                          </a:xfrm>
                          <a:prstGeom prst="rect">
                            <a:avLst/>
                          </a:prstGeom>
                          <a:noFill/>
                          <a:ln w="9525">
                            <a:noFill/>
                            <a:miter lim="800000"/>
                            <a:headEnd/>
                            <a:tailEnd/>
                          </a:ln>
                        </pic:spPr>
                      </pic:pic>
                      <pic:pic xmlns:pic="http://schemas.openxmlformats.org/drawingml/2006/picture">
                        <pic:nvPicPr>
                          <pic:cNvPr id="88" name="Picture 10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1069344" y="1916450"/>
                            <a:ext cx="288" cy="113"/>
                          </a:xfrm>
                          <a:prstGeom prst="rect">
                            <a:avLst/>
                          </a:prstGeom>
                          <a:noFill/>
                          <a:ln w="9525">
                            <a:noFill/>
                            <a:miter lim="800000"/>
                            <a:headEnd/>
                            <a:tailEnd/>
                          </a:ln>
                        </pic:spPr>
                      </pic:pic>
                      <wps:wsp>
                        <wps:cNvPr id="89" name="Text Box 103"/>
                        <wps:cNvSpPr txBox="1">
                          <a:spLocks noChangeArrowheads="1"/>
                        </wps:cNvSpPr>
                        <wps:spPr bwMode="auto">
                          <a:xfrm>
                            <a:off x="1069776" y="1916113"/>
                            <a:ext cx="1536" cy="505"/>
                          </a:xfrm>
                          <a:prstGeom prst="rect">
                            <a:avLst/>
                          </a:prstGeom>
                          <a:noFill/>
                          <a:ln w="9525">
                            <a:noFill/>
                            <a:miter lim="800000"/>
                            <a:headEnd/>
                            <a:tailEnd/>
                          </a:ln>
                        </wps:spPr>
                        <wps:txbx>
                          <w:txbxContent>
                            <w:p w14:paraId="1FEBC3AD" w14:textId="77777777" w:rsidR="00303317" w:rsidRDefault="00303317" w:rsidP="007D1879">
                              <w:pPr>
                                <w:textAlignment w:val="baseline"/>
                                <w:rPr>
                                  <w:sz w:val="24"/>
                                  <w:szCs w:val="24"/>
                                </w:rPr>
                              </w:pPr>
                              <w:r>
                                <w:rPr>
                                  <w:rFonts w:ascii="Arial Black" w:hAnsi="Arial Black"/>
                                  <w:color w:val="003399"/>
                                  <w:kern w:val="24"/>
                                  <w:lang w:val="es-ES_tradnl"/>
                                </w:rPr>
                                <w:t>Embalaje: Caja Tipo Java</w:t>
                              </w:r>
                            </w:p>
                          </w:txbxContent>
                        </wps:txbx>
                        <wps:bodyPr>
                          <a:spAutoFit/>
                        </wps:bodyPr>
                      </wps:wsp>
                      <wps:wsp>
                        <wps:cNvPr id="90" name="Line 104"/>
                        <wps:cNvCnPr/>
                        <wps:spPr bwMode="auto">
                          <a:xfrm>
                            <a:off x="1069632" y="1916706"/>
                            <a:ext cx="390" cy="0"/>
                          </a:xfrm>
                          <a:prstGeom prst="line">
                            <a:avLst/>
                          </a:prstGeom>
                          <a:noFill/>
                          <a:ln w="9525">
                            <a:solidFill>
                              <a:schemeClr val="tx1"/>
                            </a:solidFill>
                            <a:miter lim="800000"/>
                            <a:headEnd/>
                            <a:tailEnd type="triangle" w="med" len="med"/>
                          </a:ln>
                        </wps:spPr>
                        <wps:bodyPr/>
                      </wps:wsp>
                      <wps:wsp>
                        <wps:cNvPr id="91" name="Text Box 105"/>
                        <wps:cNvSpPr txBox="1">
                          <a:spLocks noChangeArrowheads="1"/>
                        </wps:cNvSpPr>
                        <wps:spPr bwMode="auto">
                          <a:xfrm>
                            <a:off x="1069812" y="1916556"/>
                            <a:ext cx="1392" cy="505"/>
                          </a:xfrm>
                          <a:prstGeom prst="rect">
                            <a:avLst/>
                          </a:prstGeom>
                          <a:noFill/>
                          <a:ln w="9525">
                            <a:noFill/>
                            <a:miter lim="800000"/>
                            <a:headEnd/>
                            <a:tailEnd/>
                          </a:ln>
                        </wps:spPr>
                        <wps:txbx>
                          <w:txbxContent>
                            <w:p w14:paraId="53A07289" w14:textId="77777777" w:rsidR="00303317" w:rsidRDefault="00303317" w:rsidP="007D1879">
                              <w:pPr>
                                <w:jc w:val="center"/>
                                <w:textAlignment w:val="baseline"/>
                                <w:rPr>
                                  <w:sz w:val="24"/>
                                  <w:szCs w:val="24"/>
                                </w:rPr>
                              </w:pPr>
                              <w:r>
                                <w:rPr>
                                  <w:rFonts w:ascii="Arial Black" w:hAnsi="Arial Black"/>
                                  <w:color w:val="003399"/>
                                  <w:kern w:val="24"/>
                                  <w:lang w:val="es-ES_tradnl"/>
                                </w:rPr>
                                <w:t>Cubierta en Bolsa Cerrada y Gruesa</w:t>
                              </w:r>
                            </w:p>
                          </w:txbxContent>
                        </wps:txbx>
                        <wps:bodyPr>
                          <a:spAutoFit/>
                        </wps:bodyPr>
                      </wps:wsp>
                      <wps:wsp>
                        <wps:cNvPr id="92" name="AutoShape 106"/>
                        <wps:cNvCnPr>
                          <a:cxnSpLocks noChangeShapeType="1"/>
                          <a:endCxn id="89" idx="1"/>
                        </wps:cNvCnPr>
                        <wps:spPr bwMode="auto">
                          <a:xfrm flipV="1">
                            <a:off x="1069488" y="1916200"/>
                            <a:ext cx="288" cy="204"/>
                          </a:xfrm>
                          <a:prstGeom prst="bentConnector3">
                            <a:avLst>
                              <a:gd name="adj1" fmla="val 50000"/>
                            </a:avLst>
                          </a:prstGeom>
                          <a:noFill/>
                          <a:ln w="9525">
                            <a:solidFill>
                              <a:schemeClr val="tx1"/>
                            </a:solidFill>
                            <a:miter lim="800000"/>
                            <a:headEnd/>
                            <a:tailEnd type="triangle" w="med" len="med"/>
                          </a:ln>
                        </wps:spPr>
                        <wps:bodyPr/>
                      </wps:wsp>
                      <wps:wsp>
                        <wps:cNvPr id="93" name="Text Box 108"/>
                        <wps:cNvSpPr txBox="1">
                          <a:spLocks noChangeArrowheads="1"/>
                        </wps:cNvSpPr>
                        <wps:spPr bwMode="auto">
                          <a:xfrm>
                            <a:off x="1068816" y="1917930"/>
                            <a:ext cx="1392" cy="334"/>
                          </a:xfrm>
                          <a:prstGeom prst="rect">
                            <a:avLst/>
                          </a:prstGeom>
                          <a:noFill/>
                          <a:ln w="9525">
                            <a:noFill/>
                            <a:miter lim="800000"/>
                            <a:headEnd/>
                            <a:tailEnd/>
                          </a:ln>
                        </wps:spPr>
                        <wps:txbx>
                          <w:txbxContent>
                            <w:p w14:paraId="1501DA87" w14:textId="77777777" w:rsidR="00303317" w:rsidRDefault="00303317" w:rsidP="007D1879">
                              <w:pPr>
                                <w:jc w:val="center"/>
                                <w:textAlignment w:val="baseline"/>
                                <w:rPr>
                                  <w:sz w:val="24"/>
                                  <w:szCs w:val="24"/>
                                </w:rPr>
                              </w:pPr>
                              <w:r>
                                <w:rPr>
                                  <w:rFonts w:ascii="Arial Black" w:hAnsi="Arial Black"/>
                                  <w:color w:val="003399"/>
                                  <w:kern w:val="24"/>
                                  <w:lang w:val="es-ES_tradnl"/>
                                </w:rPr>
                                <w:t xml:space="preserve">Sujeta a Plataforma </w:t>
                              </w:r>
                            </w:p>
                          </w:txbxContent>
                        </wps:txbx>
                        <wps:bodyPr>
                          <a:spAutoFit/>
                        </wps:bodyPr>
                      </wps:wsp>
                      <wps:wsp>
                        <wps:cNvPr id="94" name="AutoShape 109"/>
                        <wps:cNvCnPr>
                          <a:cxnSpLocks noChangeShapeType="1"/>
                          <a:stCxn id="84" idx="0"/>
                          <a:endCxn id="93" idx="1"/>
                        </wps:cNvCnPr>
                        <wps:spPr bwMode="auto">
                          <a:xfrm rot="5400000">
                            <a:off x="1068662" y="1917768"/>
                            <a:ext cx="403" cy="96"/>
                          </a:xfrm>
                          <a:prstGeom prst="bentConnector4">
                            <a:avLst>
                              <a:gd name="adj1" fmla="val 37718"/>
                              <a:gd name="adj2" fmla="val 250000"/>
                            </a:avLst>
                          </a:prstGeom>
                          <a:noFill/>
                          <a:ln w="9525">
                            <a:solidFill>
                              <a:schemeClr val="tx1"/>
                            </a:solidFill>
                            <a:miter lim="800000"/>
                            <a:headEnd/>
                            <a:tailEnd type="triangle" w="med" len="med"/>
                          </a:ln>
                        </wps:spPr>
                        <wps:bodyPr/>
                      </wps:wsp>
                      <wps:wsp>
                        <wps:cNvPr id="95" name="Text Box 110"/>
                        <wps:cNvSpPr txBox="1">
                          <a:spLocks noChangeArrowheads="1"/>
                        </wps:cNvSpPr>
                        <wps:spPr bwMode="auto">
                          <a:xfrm>
                            <a:off x="1067991" y="1916634"/>
                            <a:ext cx="345" cy="231"/>
                          </a:xfrm>
                          <a:prstGeom prst="rect">
                            <a:avLst/>
                          </a:prstGeom>
                          <a:solidFill>
                            <a:srgbClr val="FF9900"/>
                          </a:solidFill>
                          <a:ln w="12700">
                            <a:solidFill>
                              <a:srgbClr val="000000"/>
                            </a:solidFill>
                            <a:miter lim="800000"/>
                            <a:headEnd/>
                            <a:tailEnd/>
                          </a:ln>
                        </wps:spPr>
                        <wps:txbx>
                          <w:txbxContent>
                            <w:p w14:paraId="5F5AD740" w14:textId="77777777" w:rsidR="00303317" w:rsidRDefault="00303317" w:rsidP="007D1879">
                              <w:pPr>
                                <w:kinsoku w:val="0"/>
                                <w:overflowPunct w:val="0"/>
                                <w:jc w:val="center"/>
                                <w:textAlignment w:val="baseline"/>
                                <w:rPr>
                                  <w:sz w:val="24"/>
                                  <w:szCs w:val="24"/>
                                </w:rPr>
                              </w:pPr>
                              <w:r>
                                <w:rPr>
                                  <w:b/>
                                  <w:bCs/>
                                  <w:color w:val="000000"/>
                                  <w:kern w:val="24"/>
                                  <w:sz w:val="18"/>
                                  <w:szCs w:val="18"/>
                                  <w:lang w:val="es-ES"/>
                                </w:rPr>
                                <w:t>9</w:t>
                              </w:r>
                            </w:p>
                            <w:p w14:paraId="3B0091DD" w14:textId="77777777" w:rsidR="00303317" w:rsidRDefault="00303317" w:rsidP="007D1879">
                              <w:pPr>
                                <w:kinsoku w:val="0"/>
                                <w:overflowPunct w:val="0"/>
                                <w:jc w:val="center"/>
                                <w:textAlignment w:val="baseline"/>
                              </w:pPr>
                              <w:r>
                                <w:rPr>
                                  <w:b/>
                                  <w:bCs/>
                                  <w:color w:val="000000"/>
                                  <w:kern w:val="24"/>
                                  <w:sz w:val="18"/>
                                  <w:szCs w:val="18"/>
                                  <w:lang w:val="es-ES"/>
                                </w:rPr>
                                <w:t>2315</w:t>
                              </w:r>
                            </w:p>
                          </w:txbxContent>
                        </wps:txbx>
                        <wps:bodyPr/>
                      </wps:wsp>
                      <wps:wsp>
                        <wps:cNvPr id="96" name="Text Box 111"/>
                        <wps:cNvSpPr txBox="1">
                          <a:spLocks noChangeArrowheads="1"/>
                        </wps:cNvSpPr>
                        <wps:spPr bwMode="auto">
                          <a:xfrm>
                            <a:off x="1066800" y="1916202"/>
                            <a:ext cx="912" cy="675"/>
                          </a:xfrm>
                          <a:prstGeom prst="rect">
                            <a:avLst/>
                          </a:prstGeom>
                          <a:noFill/>
                          <a:ln w="9525">
                            <a:noFill/>
                            <a:miter lim="800000"/>
                            <a:headEnd/>
                            <a:tailEnd/>
                          </a:ln>
                        </wps:spPr>
                        <wps:txbx>
                          <w:txbxContent>
                            <w:p w14:paraId="3778D7D0" w14:textId="77777777" w:rsidR="00303317" w:rsidRDefault="00303317" w:rsidP="007D1879">
                              <w:pPr>
                                <w:textAlignment w:val="baseline"/>
                                <w:rPr>
                                  <w:sz w:val="24"/>
                                  <w:szCs w:val="24"/>
                                </w:rPr>
                              </w:pPr>
                              <w:r>
                                <w:rPr>
                                  <w:rFonts w:ascii="Arial Black" w:hAnsi="Arial Black"/>
                                  <w:color w:val="003399"/>
                                  <w:kern w:val="24"/>
                                  <w:lang w:val="es-ES_tradnl"/>
                                </w:rPr>
                                <w:t>Rótulos para el transporte</w:t>
                              </w:r>
                            </w:p>
                          </w:txbxContent>
                        </wps:txbx>
                        <wps:bodyPr>
                          <a:spAutoFit/>
                        </wps:bodyPr>
                      </wps:wsp>
                      <wps:wsp>
                        <wps:cNvPr id="97" name="AutoShape 112"/>
                        <wps:cNvCnPr>
                          <a:cxnSpLocks noChangeShapeType="1"/>
                          <a:stCxn id="95" idx="1"/>
                          <a:endCxn id="96" idx="3"/>
                        </wps:cNvCnPr>
                        <wps:spPr bwMode="auto">
                          <a:xfrm rot="10800000">
                            <a:off x="1067712" y="1916346"/>
                            <a:ext cx="279" cy="404"/>
                          </a:xfrm>
                          <a:prstGeom prst="bentConnector3">
                            <a:avLst>
                              <a:gd name="adj1" fmla="val 49819"/>
                            </a:avLst>
                          </a:prstGeom>
                          <a:noFill/>
                          <a:ln w="9525">
                            <a:solidFill>
                              <a:schemeClr val="tx1"/>
                            </a:solidFill>
                            <a:miter lim="800000"/>
                            <a:headEnd/>
                            <a:tailEnd type="triangle" w="med" len="med"/>
                          </a:ln>
                        </wps:spPr>
                        <wps:bodyPr/>
                      </wps:wsp>
                      <pic:pic xmlns:pic="http://schemas.openxmlformats.org/drawingml/2006/picture">
                        <pic:nvPicPr>
                          <pic:cNvPr id="98" name="Picture 11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1068384" y="1916922"/>
                            <a:ext cx="285" cy="30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28B881EA" id="Group 116" o:spid="_x0000_s1077" style="position:absolute;left:0;text-align:left;margin-left:17.55pt;margin-top:1.75pt;width:441.75pt;height:210.8pt;z-index:-251597824;mso-position-horizontal-relative:text;mso-position-vertical-relative:text" coordorigin="10668,19161" coordsize="45,21"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d3nnvOAAAw4sBAA4AAABkcnMvZTJvRG9jLnht&#10;bOx9bW8bx5Lu9wvc/0Do4wIn4gzfheMsssnxwQLZTbDR7neaoiVuKFIg6ci5v/4+Vf1WNVM9M6ZF&#10;yo5pI6Fk9lR3V1VXVdfb/P1fPz6ue38sd/vVdvPmqviuf9Vbbhbbu9Xm/s3Vf9++/dv0qrc/zDd3&#10;8/V2s3xz9edyf/Wv3//f//P356ebZbl92K7vlrsegGz2N89Pb64eDoenm+vr/eJh+Tjff7d9Wm7w&#10;5fvt7nF+wK+7++u73fwZ0B/X12W/P75+3u7unnbbxXK/x7/+5L68+p7hv3+/XBx+ef9+vzz01m+u&#10;sLYD/3/H/39H/7/+/u/zm/vd/OlhtfDLmB+xisf5aoNJI6if5od578NuVQP1uFrstvvt+8N3i+3j&#10;9fb9+9ViyXvAbop+ZTf/3G0/PPFe7m+e758imoDaCp6OBrv4zz9+3fVWd2+uxsUQtNrMH0ElnrhX&#10;FGPCz/PT/Q2G/XP39NvTrzu3Sfz483bx+x5fX1e/p9/v3eDeu+f/2N4B4PzDYcv4+fh+90ggsPPe&#10;RybDn5EMy4+H3gL/OBoX/bIcXfUW+K4cT8bTsSfU4gHUpOeK/ng87YOgGFHMinFRDBwpFw//8FCG&#10;o6L0IIpRQd9ez2/c9Lxkv0TaH1hvn7C7/zzs/vYwf1oy0faENo/dySzg9u1uuSR+7hVDh10eFlC7&#10;l3gV39Ai90B/K0aBmckYhPOYmZRjJuL8JmC3nI6HHi9DRmtEy/xm8WF/+OdyyxSa//Hz/uCOxx1+&#10;Yrrfef64BebfP65xUv7lutfvPfcYqB8cxhRiTDns9x56+L+j0n0EBBJFQKNymgE1EKMygLCnCIhW&#10;k4EErorDirG9JiAvjinBZRlQEzkstz8cqQgrBwisEcdkEVVolI/7+NMbj0YDT96E0kIiHmMaRkrs&#10;N4/UFGiCKQnRDFPSIocb4uSInAzpC0WJPO0LSQyFaByB+8Dk84fA94uPG8/4+Kk3J412CzLQSXja&#10;7kkM0TmABLoN4gXj6FsxvFDDgW8azrIKc9aHl2o4UEnDR1541YcP1HB36G8n2eFDNRzYIOgzOdwt&#10;yu96B+1JevO2AKWgOW+JGNCdt4RwaM9bIJTP/NP8QEhjxODH3jPENkuZB/yAM09fPG7/WN5uecgh&#10;SX4vETBt+n69keMgFHidQVSFb8PnE0Nz02E7TmUBXvg+fIZxXmmkicOA8OkGOsLWRy3W2/0Sm8YM&#10;tOv4A2+fsCck6H67Xt29Xa3XtOv97v7dj+td7485MPr2LR1Kj3g1bL0h7M1GUH/8lAJBRtEyAjl8&#10;DGynIDyuDrCo1qvHN1eQXX6a+c3Dcn73j80d0+swX63dz4wo1uFOvTht+G579ydUzTPMojdXG9ht&#10;vFKvJ7//+9NqcYP/vDmCn2oKs91sw1OHD7vllQfy2AnG43z3+4env8FyAu5X71br1eFPtgKBK1rU&#10;5o9fVwsyUeiXpHunIKaza/A1zdoDQwMRYZR7BgRdLdio6W22Pz7guC9/2D/hCICp8Hz4p91u+0y4&#10;hJXg0K+hXNOvah3v1qunwAT0s98xzlHFhjOQ5uzDn7aLD4/LzcEZvLvlGpvfbvYPq6c9zuPN8vHd&#10;Evbb7t/vsM4FjO0DDC5Yz6u1O5373eK/sA2m/P6wWx4WYNv5zXswpv93cEH8gjeQ1kzb6Wx3gG35&#10;rLJFNmLzJtkd+EdaH53RwYS/w7TBHHzaOcOjRz9gL1gv838wQjA0DKG1b7aEUd5R5cCIb446CGG/&#10;OBP0I/47k4E4JSZj45uIAu5bg029/S3sQFDKWYgNHEkHFdzvTMpPMxyHWAVRaFZMRv2q4TihNRIB&#10;J0HFHEk+Ja8+STAW+OOUXh4GCz1TuB7FEQGBUjSC83CH4GsD/bO/77gfhdzBaVD3KUZb9bpEd8aX&#10;uk7B+J8OgaBIw2mFhsV0BHVKNByMeDXQWOJOZT+c7lS1x+MRrl6pMigpRlicwgmbEF8KTpxeOBon&#10;7vFPxsm4yidskr0qTtL1O1zZPoVNqk9nMXKGizcEWeC4ePMuWTooMRnlajjaRwlQ+/zEm3fwaQyq&#10;6k9ajUHliStJutvpS+BzbzhkXqGx/ljhLpIuTAUuuGNvpKcRYLd4pYI4xfXWAKMvfBYYedGb0c3d&#10;gCKveMXEXI284BV0bTfAyAteBoy829Fl0oAi79k2Zr6BS7aBl9odu84y6ooNEDaC1QV7PI3kxvm/&#10;XK/JNQBE4BL/AtdromIPt2tQiuzhdHmWt9cgZdK3+o7LQGAKBFspfBs+HazBzNmEzo+IHYSvw6cb&#10;BnOfrA7HOtlR7lodFhYgvMyletynv/lLdRfbcdinvxYMuOL97fnTb9JBp8DLfKbbRDGBWHV2VtJ6&#10;fF89idabOLrStWHslKu49wU3fHTNhFvD0VqvLJmDmrTeoHSXX1vrjcYQYAaUqtKrQ5FKj8WgAUUq&#10;PdJ5dShS503spUiVR5K0DqSq8YyVVDVeHcg3oPEMvNQ0noEYSQCAsKmkNN6gjHS6aDzWdC+o8YiK&#10;pPFAqbzG40MP3Oc0HgNp1XjFDOeTrshBEQQ9FT6dxivBITQqTBq+DZ9ulJOM1TEXjafC/J8UvrYD&#10;rAWcUl7jJQdayXi3Vd4pHGjTEYK6wfkyHvibV7z/efdZMeUvwKdBEwbfZkf3Z973dVob6DT+s+Q6&#10;avClFeOK46jkINqJnSSzEWgY6DmqOtMG5MxiX5rlN7KfTb606tORHRI+KJTh3Ywx9+Mk2QkFGXBV&#10;c5FtLPvsBIP2KCdJBTHegREOyYBiCIRUEJymSYfkaHNx0udwT85cpKhyUdbC6MpLMiGD0YBTNRgN&#10;ONJihHlsw5EmI5sRBiBpNLKjxFiPNFpycKp2owFG2o0Z9HwDhqOBmJrhaNBJ+UoAw6a4shwBJTEh&#10;WP7iLXlRbwkRkmxHIlbeeAzWXs54ZCitxmMY5RkDxAz2YPj0/hJnY7YNc+ZjWFoA8Y2Zj7lg0gQG&#10;lQwmwb8OlXFymwCesKxNUM4gXjlGGhMSU8ribGQ9mkyCysNR972KRRDtreRAaghHf6ZFIPAy7nvM&#10;BYughE+RUYr81BeyCKysOREUwW3/oYdLIGaTRoO0CMoCYt0AUzUI6lCUPTAgv4IBRtoDpIDrYJQ1&#10;kAMjzYHMprQ10JDYp22ChoFnsAxMnFHcO8a1bKTR7SwOAdpt5MOaT6NmpJkd+rsrZueV75okOGOl&#10;FEaDy6BkGnIEdQaiu2825AjqDEQnunSOIPZlRSWwEE76A1o56Q8zcdKfN6aNpD9iZNKzQFdezUZc&#10;5vTsFOhvVbM8VedRcU6nQLHh1uQ9kUjkUoy+rfABiO0068+rzbIHVxcrVs4r+nHz687/1jUzbDal&#10;6zvIxYlF1Xu0d4tMqhe+ildkjZUwX4UIOZHR540Ru32pFEva+2y3eRxdST3Wm/4mfxT1ZiK+42op&#10;RHzHKedyFIzUjFPrJOQr+/TXmwXKLfZi8TpNvpwpSjUVyhQ9Rw7PbFZAK+eOVfSkDEz3lPlsskWr&#10;T+OwOcImfJzPPTWGSnDYjcaoc86fwj2lEVNzT3lp9ZLuKfZSS0sTc0QzJeN/kcZocCvV4FQtIn/b&#10;lFOBb+NUWTjSIMq5lbRByk6P2nqkPZqDow1S8rrVwGhT1PTencEIbTKBNeKbRkr8f1q5jIGYI9xT&#10;pU2pi3tKGeVgSojZE9XKECFfwj0FKK0WMc9FGsM5vCHVg08pfHr3lDPC24Zd3FP59O+CnBrSJhj4&#10;BJzTldMi/3s2G7o7nmlql7gJ5d1T5qPJJKg8/LoWAU5k1SJgPXESi0Cg9OKeghyU9oDtadHWQMbL&#10;Jc2Bi3sK9ZTSGLi4p5pTiKDtXsc9Ba5tVbMX95Tv6HGadIUxbgBO+rN7asCeo6MdHLCJZN3bxT11&#10;4mSTMU6QpJ5MNPl09xSoJ9OPv2X3VHLNNGVSUaa+MkvPEzWlKmy6eFCOOG6XHFuLIb4p1sSZVC6E&#10;C8kvqhJnI+tZYZdWnn5Vw3QURdMvKPXvufYctlF6igxEG1c5PEdMJU+6T0FcrlGqvm/0tyt3q6ri&#10;zXtlu4dS8lW8L+bZJaqcvPFPgZIUf9wcQ8hQiivRjrWHJ2GIcQlvYjh4uJLqg9f37syyZEfniRji&#10;hz79tdz03yJDAOVO/jqGkNGZszAE9aLyDDFxbvQUzYHxw4IYHbg8uTLhnM8SEC+RpnwGAdFRn8bg&#10;hGubNjhP6GcsjnVdn+J2lNenM+tZqU/101EoJHycL/QzAkOK0+KK886oT01cJX2awdRFn6Kb42nu&#10;fuhboRiioarxBPp0ArGTUhnGVX1ahPS/iz49W6krdTSREqLBDXwahiCTP6tPwa0kiC/6FPyQ9If+&#10;mTJ2uQlOTN71XTOnOGryqjr0jp6TRlDGU2pU5QmKRqTaYi64Hp5IOgtfybuq/XDSrbXHs8o1g5JZ&#10;vF86a2PovSeviJIR+V8IIxPr9t6GkerTWYSc47KGEJ1nuFREOPT+EdFU66Q3tslACJQBEov0jc1b&#10;HNOW+1pbC7X87f20xvlpagjPc5VHqa/njpiGhMigz4WMtXCROfAFJJ5gG/qla8rkeCru7TUpNBrg&#10;0kFHbuT4Ix4aeM5EB8qQKSkqilJDBBzamPkzoi4E1D3MMVsahPMQB1EbgqJwjgKZQgSsxDETyou3&#10;AOmMGBuQDH+Vw9ySqsFHa0ky/FiOc2uCbk4Lz2xOpiPlIUEoR0jYfQaWSkpCWUMGVaqBL/Cdgybx&#10;3gBNYr6cljloEvnUQMkiosqMb4Al0Z+FJbFfDEe5dSkC5ChJeZCJAFmUIVU0DRvlVkYHLwJzaWoW&#10;10v0Z88PypS7wJLI5y7YFvapfVhcV54vkNmThk1yTEbdC7oAk+jP71KiP4sx+JrSlNyh29olqeC4&#10;sDwsif0p1ViasCT28xhDP7Y0pUuCNKF1wz8VQcQNoKl+bm2SAPl9SvwXY8rWM5fWiQBwnoiVzXL8&#10;T8HQtIHsYRpKEuRFI2z2TtAkDcoBdaWzNgpjLEHLYo3yddIOslgbdiIBvRYhAcvSkzpyxWHZlSFL&#10;Po3KngEEMdOoPCxJgOzZpCYFHdYl0Z+VjKNO2CeXXZwxvy6JfG7Fbylyutx3gCVxnzNTKBATQTWm&#10;2pJ7tONISYJmmJIMzSMlKZpHSnI0j5QkaR4pydI8UpKmeaQkT+NIukl2wzzV/nYc2ZlGqEDqCrMz&#10;jaj9aMd1dqYRtbrpCLMzjSgo1A0mBeM7juxMo2lnGpFLqOPsnWlEFYcdYXam0bQzjdANqOvsnWlE&#10;BVtiR7YupcaOYpB9J5tJypBGzijmmaQLSXJhz+N22rGjBWQ0lfKFWljsAndctLSlq7RPB+QP/zYO&#10;CGo5HEul4aGOsPa+DDRalsPBHzSc3Tsm9E97vQZu4hI6qErQg5umvhj3hoewVbob8l7zm3VVtfEB&#10;v1v35iNz/RO1IN+ait7mkUOnrlumahJeEqcsmDPo0mUqGuEHspuGfJc4ovsYPYAbV2ZJEPPqAb9p&#10;1/3JWtJE05i6xvEM2U1D6KsZ/KZdyas5g6azfz/JbUygqFEaKkDOQNcgWpIrBzBn0JQmtxM/kGVs&#10;KAQ1g980nEQ5tGpK05WFZ8hSGupBzeAp7WLd1h6gJeQDdPWgGXC3yCwJLxdQD/hNO5e/OYOmNBzh&#10;bobspqE61Ax+07gF5JakKU0XAd5Dlr2hSOQMZOzTA/H1YzXWQLqFesBvGjZ7bkma0r7r7i0M89wD&#10;mtJkm/OS8pvWlCYDnB9Qm3b0qDYyJq1DOdmkWKhlAOkOahkA3YDVQazX3xPEdzwufiIXCw1KbQFc&#10;JRI3k8cKYtP0NECXLMEfxUsNeUbh2/DpwM0oWRDgmkcVfbrd0qyBXwOU8OmgxXFD15IWeAkDwmcY&#10;SF1MAHCE9lCOVGFA+KwMDLehLEjHXB2HjcD8TdN6rLSujsJP2EXRgpdAtLZxWH0nrAy8emxbX9d5&#10;S7oVd9jHYAAzrgPVQlld2/pGoZK+BX9jck10WN/Eh4ra5o182jZwhlPYZeKuC+y64a4E6Urg4hMZ&#10;FRXmTccjTBuFUDi0L9OJq+19YF16j5whH+5MUTYcTRf05+IOp559HO3TywPG4xldl+ksIfMcr3N0&#10;qihkcEFTURiNOm85+mfSHU/SveKvQzLoVEeyFBhtSGslTB8dGJ0UMjBafcsY1dwSQYfRhAoEPSou&#10;yi5yV14kI57Vi/Os3mEUei3erZ03uw5GX5kHuDEbgIDaVkDSf1GW1HPeAATMREDNTriuA2HRdIOo&#10;/RbwRtRxoWKjXFNax6kOjOawSiZFXBbwkLABU6qrH0KZ5d6MD6ZgzYrXNrmzaPJeCG2Q+1tLUD8M&#10;O2Nd+4JHrIb7cYEJuR+XT1CyjGugmftxAZWWae32FSzhnF1NxCL5OURn3iYdGcZ51ot2K344Tbet&#10;s4jPTBpWQQkYKjWN70cn7j2pcqlGLgUo5e6P6M5Cwq/ApQ2U0lVU9rMpM636NMj2eg1/KJjmsJvy&#10;sFyDKaU3YqrNCRI78YJxkQfYiuyIrlrq9/GZWG/5jz90KmHrJcpmTpWJlTsx5A2RJ8Z5RU5+Yuig&#10;0pmgusNqa1G8ON6fGL6UVw+M9Wg6MJWHIwOkLNczVklgHw63bDM7Sf0ZNvPU2nq0mSPWLjYz3kV8&#10;7d7Se/283d3hFb1Fn3962m0Xy/1+tbnPvK+C+txLkrF/5nNI5r2NrsCWtVFSDQVlRLBq+GuSLJ25&#10;jpnlBbm8lTQ6Tx61uLuM+l7ohHPFrzpnIpnSyHo0SaPKw68qjch5JVmbjdvPYW25dRf6EaxNr099&#10;LdbOVzp/ZVXKFNuQJJNpzcc4XWT2cgOjv4I0OgPJpDQitj99kTm5qSX5WIAcf+ImAx/+aPKZDRBQ&#10;/ov6zHImLL0NSCkN7+Q6bfHNLAQNYMIW7haUxB+1RiXpRx7q+p3PfDQpjcrDr6s0ogn7w4fDlo2m&#10;HqIb2JPn4zPUxqN7nvOJEN/XUE25p6xoXNVnxFb9xkfvCqWLK3tduAiDbuOxqmJ+97/BRUU9QoZ4&#10;bXRwrfjBgC1bW6u7n2q1cdor4temxKJJnVjIvRH2rCyULpwD+DH4UAYTjwwZPq2sX1+Mg0bkCvPC&#10;+FM56LTlXl8bB8XYk+Ag9vuej4MmfWTVBJcFBaAVB1FSFguhloAVI767DPomOCin1il1SKp13ChY&#10;7ZxUraOTQBIUqHbTZCYHKJPZGVnaM2U/mtR65eEoZpJdej7PFClNh9sYGnSt0+0DBbxjlUfWTNp4&#10;CbI3uPpqZuvxkUFHs6jXkaiaIk8Uw/JdIITqv4WKisEpji5WYcigIIonTCAyJmgCAdLjLHhNtQnk&#10;S4oHVpFQiwYamNTRQEpLrkGRyAaEhAcciW8rEshxQELi8XFAZxl7QgCBIQUmfLr8tWA/szyLo/DD&#10;VxwDPMcNnhy04gbvyrq9JDzCAaNE4cDliKdLY1AQrjshiBOSJMKlw3cB/FqzXpKiq7qDz0FKMt+q&#10;Kk+6QCsX2c9TeYXP0mdPzaxiRVC2L1sRfA0RdD5e5bmbqtRoVaUXLNakFpUY5gKSOhSp9kh11qFI&#10;pedqpOtQpN6jxI86FKn1clDgTIvas7AXI1NfSq7KrS8GbNAGRum5HByl6OxdYfI0F1sE9eWo9+Nl&#10;wEgc58BIHNvIqbyGpOn1JxLVjUlJ6oUkzSMl3htHqnYAzSM1kzfsCE2BJCWaRmqWbxrZgSyqOYBN&#10;FtUYAJnXZDLV2UQ1BhiQAeoOEaRHR5MJ5CcrIxQqOYsgX8SFhHg5HPiDOzOfPgVGkMOBGhqu8qdk&#10;iRg6Q8jhOP40PFgntVQusIQcjmNOw4P4rA/XRSs+S/0WJ5akOq+DwOE5X7EG9pDw6dzSBPkiLoS7&#10;1AN+v7qIy81ULceg2icqxyDWoIwxoj9ljLnSJmeR+WfIOOs9I0uCFoQ3OILkNGtKCZPGXfA0pW+1&#10;CRiS+sO48G349IUOfu9t9RB+WGTCACV8Omj+pZHdRrVM6U3YwCNhovBpoSJ891Lp4OTW9SykfL8v&#10;kffztbnkQI6qNSWjky9pTY1nvhKOrKm+YyZhNfeDOVUNfB1tTk2DeycZS1rT4Obuc/nSCKlhyj51&#10;yjDAaOVigZFKJQtGKnt2RtRWIw0qMhmMtUglbwOR5lQGiNbq1oaUMdWozpVF1TxSIrt5pMZ4gzoH&#10;zTuaCKrfUgYvFWPLRIwkAOhjU0lZWDCNA6RPUPxaebYqfq08vSoMdWo1XQtFIDWhV4R5xa8VZ5vi&#10;B1EkdEvx21qWaMQvosEMnJcNZHNetj8pRl42HRHSsjjax2tZBgLboVnLhlFOimAHQVOFT6fNHO5b&#10;Bjl6Vuf7plSedCxku5YWiMV5leV6dOKFJ6ePJ0B3OSqS7hpVs6SG1FKII4/B+lNdS81nRUCh8jT4&#10;6PVyw6lCsWoQ8FlTcYOYGv5Z7pXOSK3Gc4+2CGYhRznpe2kRFAWVCQ1D2VMapPXUMwqAfNF1GiIV&#10;VNEvbDhSN9EN0YAjbYIp6QljOdIqGNtgpFKaDG0w0i7gC6uxHGkYoNWjuRxlGhQze0HKKuCoibEx&#10;uo5Er05JPSqNJSlXy4DiDhYkiWpctG1IEtkcwbAgSWxz8y5rTRLfQIG9Jolw7ptmQZIYB1VMSMq3&#10;AvKau6N0iIhMsgyNzSmHCtjNBiR5O3dCJL4LtpuNzdX8KNaSJL6LIrcmiXDyyFiQJL5RQJXZnUR4&#10;Bt+quWLBzVON3aHsPCGcfIDGmkiNRKKgyMFeExWFpVGZY1dprJiRJ1RrkEBlBApdzMSg3Kokzsvc&#10;BhXSuQ2ihSqJdO7BZ+Cq0lExI1jQ9CStfZghIGVcxg2W/Yw8QDuUNGqUkZqUz5BAsb1vbJAi83EU&#10;WhGazKA6KZZFblUS7ZPM+VN9FMuSrjPWqiTapxm+olKHuPSyzBwbMlriqFkOlEJ7FpREO+w7G1nU&#10;jSVOWJYZoaeaKBb9jCRWTRSR3Glji16GEWfM2gaqiWIG79RIoh3SpYfiev7m6l+ue42uAHrBYcRl&#10;80gpippHSvo0jrz0UOxCo0sPxS5YorZA3Tj5G+ihaGirWgtFw0ZQHRQBw5bkqn8ioCQN093/dume&#10;mA+8IWdf+vd8VKkh8AYhrh7ASeBIXdbhiAZf6gEYrPxAiCPVHJp4i7F6ALqAH8hGGy/dExEX9l7l&#10;2ECrhtaJpvSle6IZiEazPMl8l+6JNpb0mf7SuieSRqJAAmkdomaKyMsgtddJ0CPpe+3+d2dq6Dru&#10;ZIMEPrthACy47IYAJHz6WALulZBjJTqwNQ3z3TRLfDYNi827mqHhHsWzFq5kLL8HP23RkgOAOn6G&#10;B2HStLrSF90jobJxGL0WkHHSOGxAPQEwDMqpCdqQwkcYVo3EaDIMqZt566iRb+7TTATqfsLrD8G5&#10;MFX4dJQfeykCp0HT+se+yA6tepuGTSgTibARS5vCbOHTzTpBPQGPiyohfB8+/biZ08gF9G7TvFOv&#10;YkpEVhvHeWlQtrDclC5k2Efp2qBmWXNKrc0xbuAqOfPjyFSkcS09C6czxyZDsHLjPjxzDluSZ1jY&#10;YN4kTgJ+w6fDsxcmLkQhdvFNBQopFnWGsm/guhoKY+Y+SSgsnB+KL6K9PXgq5cYMEHB0qcauugd0&#10;DznlR4fCSJzwJCmEJT167BwchHBmGiMdeuTsMsBgrfFWOyF/rAFG3nzJcW2AqTlQDTDSbU1OPAOM&#10;9BaNyHlqgJF+IvIyG2Ckg2hI90cDjI6DkYPSAKTiYAPOFK5jWcfBMnhWcTBOKbHWpDBNHmZrTRLX&#10;JflyLUgS2QMKO1qQJLo5mmpBkvjGu8lsSBLjFLYwAKkwGIhrAlJhsAy+VRhsnAMkGTuDJMoKTcyf&#10;YYFaFMzamsQ2v4LLwDbp8DgbpyXXWQlpJ2nMLEM2ivpHQJmt6RgYXsNnYlvFwDLnRMfA8HYiG5JE&#10;d4YBdAiszOBbh8AyEkmHwAaZMwctLhCVW5VEeTGgCKZBPCpkiTjH0k0O1yGwYYYzVQgMS7dBSdFd&#10;IAJvrkqFwFyCep2nVAisyB08FQIb0msbDT5XIbBilOEF6nkUcZWT4ioEhi6NmQ1KtGOQuSoVAivG&#10;GWZQIbBxRrTQrSMu3QV8DWZQ7xHLKU0VAcuDksIcbyi0NyjFi3vznbUqifacRVCLf1mAJNJzgC7h&#10;ry5Bg0v4qwuWJlIPNwf05HFpHinPTPNIeW6aR0pV0TxSHqHGkZdXiHXhkC/sFWKG0KyFvwz1qcJf&#10;gGHrPBX+ApSkE3CT7Fh3dgl/XcJfqtju8vIwxMucS/kWfl7nBKzHy3Sgky4s8PLd4kqSe0AHRXzJ&#10;1G10H9Zn0IFO6qLHMwQ/bO2By8vDUNHq/KiXl4f5PHajjoY0Eler4v6XD395nQQ90hz+KqHNHMcH&#10;f3b4dH5t2Fbg2hIpd02j/DsQy1igG4CETwfMn7Ji0hJ4cZMWuGQ3TRqCZC2TFr7jFHJ1mqAVdMPG&#10;VuNL5cLSw6fbQkGvjMUwbKUJWulTLeDkahxGV1VAa8Zu6X3QzegY+AZqLaPICqVtNq5rSM45jGqJ&#10;Fw7pakjIaI5pDX3sBpttQsYIVeuMjGZoI+rjgkmBlEZoPgBFL85pHEemGm21ZXVjchDTOBcEECEe&#10;zSBjjzrigKZ5x/6dY2ULJ4294ihjiCHMFz79QSVnE9ZXuhdk5Nfnxw1ajg2LGcBLgiTMFz7dvIED&#10;qiz8MoGvaZ/+ekR+uUXhHSvkQCEXuHIVcuBQcMiJ3wUxGfi3HLrurnwYUgSrpLxsqpAb9n3YSVbI&#10;2c+mCrnq02C6V6yQg9aohAVhCjOCRWe9l6mQU4gpnfiTSIWG5rJDuDucDPjssOCozzoz14KIXZMj&#10;l1Uix0gnJ/lwDTDKnU8+agOM9NogemTCkf4alJeYcKSnhiuIjPVIH82MrsTGeqR3hqsXDDjSL4M3&#10;QdqAVGiQOyMZkFRosODeSMaaVGyQi5osUBLb6GKVWZXENxfJWaAkwgu0UTIxpQrlUYVjkg5qXvjC&#10;2Q9hbVBiHXEDG5RC+4BiVgYoFSDkkIexQVKkyUPPIVkLlGTxEQUtLVAK7QiS2quSaB9RIMYCpdDO&#10;kRhrVZLTxxlcwYCXG8ytSqJ9QiVg1qo02inmYaxKhQonGVypSGHBNWAWKIn2SQZXulyOA2AWKIn2&#10;aUa6VGKFuQ1KtHPZpIErHSuEGLJxJdE+yxwcFSuk5lImKBUshEgzKahihbizZEBJtFNJlg1LsntO&#10;hupgIQSkDUqy+5TKtgwK6mAhV/EZeFfBwmlGQ+hgIerE7FVJdp9kQOlgYQ6UDhbmQCm0QwOYq1LB&#10;QlQkm7jSwcIic55VudwwI0VVtRzVwdmrklJmkNGDKlhYFBnRoMrlOLPFYAYVLkTGqb0qeptWFO5Q&#10;4Sau6CU3cVDBxZMGX1EmZBqV2SBai4pBZYbb6dUQEVTmCNLLVuOYosztT2I9wwr0cvQIqTF0hOTN&#10;jiPp1tsNJozjriMlGRrXSdm3HWeX9GiGKWnSPFJSpnmkpk5D2yK4qrruqDONLoHAry4Q2MAhlXBg&#10;08jO50gFBhs5mdKdu524WedzRO7GjjA7nyNKt+4Is/M54pZD3YCi80vX+Yu+JpOpVNFJQ8Ez1Rdu&#10;nWIQNJetCtlBHbcBjZqUIRwqXcPAOjzlvHK3wfVZizVVqvCwY/iA8u1HoVVU3ZQbHnzINeiVECTY&#10;iaAHD2F9uK7KAqfQ8GycDEpGLsYX6DS0H4UXRj3gd5tvPzpxb44OvVx95clt9JjWd6Cr7+jSTVuI&#10;7vP6Azr86OMnt/CAO39R/QFNX7pA0wzRuV1/QIcfKZOWH8hGRCvhR8qY5QeyVJ5WOtn5Tbu0RHBu&#10;bUmV6jvKgOUZsptGbYgkXHsVJFyd6oHA1/lNa0q3h4GnmtLtYWCEC9SS/KZxc8xQeqopTZdHwhLu&#10;h7kHNKX9S+xuEc/KPIBKJLkkugjyDFlKQ8WpBzylcaHLzaBPtC8/u40FYzXWgMKTM7SHgaH31AOe&#10;0riC5ZakKU3XMNp0DPfVl6Qp3V4FiT70akme0rFQqj6DprQPpt3iapTbg6Y0XY9oDzEyVJuBNKRc&#10;E92C+IksqUlRqic8rV03v3Cq3We19TJrTu4KSdqR20KSBuS+kK7K0my/TFc6CmjTXZKmTgFrGWFK&#10;ger0vY5EUTEONkdFOQ5/4evw6cD5kOsgYi18HT7dMLpyETQcxyZovqpv2FI2B68xgxvidDaBK8j7&#10;hmmHEd9hVeHTrY5fbUzjMH8jPLqtYtwIlaKN4yCbeRzEfuM4siIJXsx7CesKn259aJrkxkUpFL4P&#10;n34c+fUIngtdgK/C9+HTjyN/AY9rJm7pg12t60OdrttvcxSZXvfJ46Chm/Ay8NHckWtAmN3HwEu2&#10;IUyMRniebkOMbxwHfUTrG0K/N47z+x20RIdDle0gSq1Ah/Dp6DGktuqYdxANkPB9+PTjvEYtwV9N&#10;6xt6Pihbcj6oXJPmxftsm+F5pVa0lIsSfgle0RKFH1LPKRoXbcCwz/Dp90tp4BiHY9K4XXIrYFhL&#10;Ws3Qn7Y2iUYCFNA0q4AHL28fanwZPcVfqhFjZqsTFJKqiLHPNTEixj4MD9qdOmJM9U8PPWRXEKPm&#10;QsYZN6m8+yJLy4YDwRkvtZkAmPRIFFy9aawHgibCyXneQcg0hi/QBiAckjQo4yyXvgcqoDIxpILG&#10;XCZneKV10JgLmow1qaBxLiKuCkoLlEHaq5IIzwXFIb4EEjhrwFqVxDn6r9ouEIV0Lh6yQEmsI/pg&#10;g1Jon1LQ3wClgsboL2uC0kFj7n9ogYK1E3mBq/cMCpI9GQcVMwosWKAk2rlo1gKl0I5qTxuURDu4&#10;2N6gQjsH96xVSbRno+IK7TMK7hmgVNCYS+6MDaqgMdqIZEBJtKP5prlBFTSGns+AkmgfZ5hBBY3z&#10;q5Jo56a91gYl2kvuhWnhSqI9GxXXaM+IYRU0nmZwpYPGOb5STVYRwzXRTumvgtszQkYFjXNRcVVg&#10;WnAukIErFTTG6bJXJdGO1EubGVTQOBtgV2gHRk1uJ3swoSEXYFdB4yIn+3SJKTjZ3KKKGheTjGzQ&#10;YWOkB9iwlJxBsoi9R8nwRc4trbuscqtcg4o6cJwNsivc8wteDViVyHEmNK4ix3hdvb1HHTrOxcYr&#10;oeMM0+vYMXcWNiSEih0XnK5k7VHhPhdoV8WkRZnhCRU/zkfaFe65B7qxLhU3LrhZvLFHFTN2nXct&#10;WFLMZ8P2KlZcoG+ByauqYBS53Dbf4zatT60NS+E+C0uKHIg4G5QU9PktStTnpISKBmdBwdmedsgJ&#10;IQbiyYmThFcuX4I6LsVRnDdogZL6Nb8qhfeMdCYXRZwvD0qinTOprFVptGe4gfp2xQkzfEV+uzim&#10;yJnLKrabkQ6q1DObD1KJ6JpMdYnlPnZJDPiMWG5DcL4a0W0cKg9HY3hex3Zbhspz0jJUHpaWofLI&#10;tAyV56Z5qLoCtwyVkqtlqJRfLUOlEGsZ2p1a6nrcArU7tVR6dQvU7tSiaqkowZqhqptzy9Du1FLN&#10;mVqgdqeW6tTUAlVqn5ah3amlsrJboHanlurk1AxVXbhbhnanlmru1AK1O7XIvd+RCdVlvGUB3aml&#10;krlboHanlsrrboaq7uktQzW1zBtcoS7rmcsN16pGtMNOt61iuFQFdWBOJVsWDuaOiUWVQLsLl+QT&#10;ixCxkOFjCHQEJvKJRUg1k8OxXhoegie1eHYlxA42oeH5NAQdYAf9aXiIhNah6/B6e2JRNbzui34b&#10;+qtXw+vtqUUUVJcoas8tIktGPeH3nU8uokQ1+UR7dhHZNeoJT+gYqaohFzc8/YSndez7ajyhEyp8&#10;yNG/yRkcbDyhCd6eYUQdlOU+2lOMKJKvnggsHgLT9VUhFKCe8DuHQHQxQuMJTfP2LCPcxfUcnub5&#10;NKMCrCdX1Z5nRLFP9YTfeQzxG/vQNG/PNKIO1WoOf8TzqUZ4E5l+wu88n2sE74Z6woeAG3pO4NKq&#10;n/A7z2cbUdW53Ed7uhEq+PQTfucxRFzHLg6bmsPvPIbujSc0zdszjgocTzlHh5QjHFP1hOf2GIg3&#10;VqVp7lMfbmMKjPGEpjk5wkiyxx7XxhOa5uTuYtWRzbUqIArkPtC32z2RP+cIgqgn/M5jqkd9VTDK&#10;1BNBoWU1Gt6Wp5/wO0dXipwsgYkm5yB3E+0cDqXsE5rmPjXoFn6j7BOa5j4J5za23DB2rmnu01hu&#10;Y3MF4wlNc+RluX007FzT3Kdq3caOJ/U5IAQlrnxriFs4b8TOneapJb9RLIaT38iC4+Q3Cqlw8hvk&#10;Hp5vTH4jZxcNScltLqHEUYt6XrgVpO914gnFiEHWEY60Gxi+Dp8OnM/qHcH52jTM95wYAQFNw3zn&#10;fmqN0TTMZx2OcaKahvkTNm5pxOG78o8jc4Udhk+3U9KIhJFJW0YbxRtpHKJWTatDNoAbBxHYOM4n&#10;Dk5i7X9YV/j06/ONZCbxIIbvw6cf55lwEo9G+D58esr6jLtJS1+U0mdQTV3DBzBzgBM+PTwqQQRe&#10;vBc2P4489DyuOXMwNLGZoBKkCX8h424Sj2lYV/h06xv4jLE2/A38PiYQ+Y3zeiUyiQo3zBc+/bx4&#10;OYbjlyCkw/fh04/zIm0C461xXv8igklbJl0fPj/i0xa6DT0fjFv4augzFscwTZrWFzLzxi3vSR96&#10;427UQt8hRBntY+Sac2T5il64wOOiCRvwGz4dnkMPohHw07gPT99hVJUBTvj08CiWhPUNIdwa4XlF&#10;OmyRL0OK3ADeAHfXZnh+XDR7wrrCp1+fn3fQOq9THehH3DyvT0VsEadDPyyacWFV4TNgz6nllnTe&#10;gJRYKxKghE8PjeIvwF1LKyUKVNIwfcDBWZf8x+b8R6DN5T/+sFv0nElwitTHERUUEhnxDg2kzhA7&#10;ptRHMpKoV07qM/XZmY94h02YJb0gA5wUPWbkVhsOCpfan8t9pCJ/ExIW3A4JwksMykDS/uvMmoA7&#10;AakhLNU5JgSyd4OoIwyZTVRCQZldqHRIRmsOvSolkqkkqYVT3dFxqa8k/tYTZGHN9NfXEX/XC0Zy&#10;bbS+ivh7XrAfeTTWic/qJQEIdfUx/oYApuQLAqsa837gOJBfd8YM23u/Wq/fXG22m+VVb/nxsPuw&#10;X203v/xO0s+6P5TwVzkhGhkeS0u3iMWHd6vFvy3/3+2WLyiH3kckrw+8DQsbAdYEH1cnkB0WBwMq&#10;d6j9M7o/wlmMf6a9K7D6Nwfqb25Vs6l7sRo27+emvBDIgxJuADEF7cMZQHiwPgemdMLeffaeAYCl&#10;gMDc/rDb/r4kRF0QJ2iuVa7HGhFAkDOM+ZSmfpvtW7Aqk3C9IYIU+OO8F6qR3353/+7H9a73xxx8&#10;3ec/nsBq2G77YXPH0B6W87t/+J8P89Xa/QwOWG/Ae6TA9k+/7qix3v7m3fbuz193xC/0G95NxT/d&#10;39zvnn7Dz9R7T/y4+M8/ft31VndYKxWBq159zNkn79Xn/WukKUe4QPB+ccp7CxzLKbloua2cO2Y4&#10;ZQ+/vH9PJxbOddwznNRSz6ZefdWnga/X69VHQQyH3Z9Xm2XPeci86fHjhgkW6Nh79/wf2zsc2/mH&#10;w5ZFXLAPtnHv0/DiQtr72NXeJAsDgoawVkQLNwB42u0P/1xuH3v0w5urNZbCE8z/gNwmnoEw8UNI&#10;OB7F0Ehgxt+TMrTn7N7Hx/UGPP60f3P1cDg83Vxf7xcPy8f5/rvH1WK33W/fH75bbB+vgbfVYnn9&#10;vN3dXQNxff7pabddNBqLUASeZP+1XBzmm/s16MYc6un2Gx+62F+xt9n++IBhyx92u+0znVmsy4lu&#10;9QD9Que1C50Vj49d5CjReUqeHKa0U1qRwxMZPaV32EETpZXgUfLph6x8cjKu7FO/VuKWPIy8jHtc&#10;HZa73nr1SG4X+uMEwGcKvLyQo7YDSsixsj+5kPMeLT6sLiiZiEi9oR0RnTO/KuSsZ5OQqz4dWSA1&#10;aA2a4fTvKcSxr58Ydn6pA3DiEyMR5opELWQ7Iyyi6wVPzFv+YwnAl7AKzn1iqLxInRi2g099Yoa+&#10;P4h9YihhicWeeWLMZ8WJqTwdWeBVTkw0utgsgKcLWtgfliPMgom592BOBbPAYS3uu8b6JzEL8jrg&#10;xexcwtsZhBx0rrDknNP5c0jmGyDYrK4Y/UKy4yw5igFKkrHz4TNINrqQ7OnExjdMXUUydkx9Dsl8&#10;sOabPGVJs1WdAecQmJS27U7f291y+X67e+whXSLpuco1iq6hntDuG/ql831pEtpbWP6EkriKDAfc&#10;m9xtN1yMj3559dDF7qVLHWpWOJsfesGtlzzzUPpxBPVQfu4ZYKpO9zoY6XHPgpEed0qHrYOR7nYu&#10;uzUWIz3tNhTpYs9Bkd51tMm1FqN869ye3liNcq3nAEkkZwFJJNv7onzVSCyKkFjrkUjmbvl1LJMD&#10;qBWORDOFbAwwEs/NydcS240j6domltYQcKHLQMeREv3Ns0saNI/UpGhapyRIM0xNliaYmjgmI6hX&#10;XNsEVGUR4CWbo1RFBLrpB1aABdgxGFRJEgWJIffyWeyVDFFQj4YHMVkLB4FlOHqy3ZMz9haEoeEq&#10;HsThoB78YfgCfCOHA+c0PKQH1KHrJEGwPA0PCWH14TpDsD2LHfagXE57EnslJ7Q9h72SEmqnsIOY&#10;RsSMrqcUMiNeoqQ6YhgKmblcMlzW5ocHH2WjHynOQCKJwj4QF7SvFOuSMazgkk3fhhiHG8VAgOcw&#10;LnwbPvWolu5R4dVcHYc5OQd8hMnCp5uUMreJBToOa5nUHQWEFpwJEKYKnxbOwnefEg3Ku0PR8gh/&#10;/fRq2Es4iF7sOi2txrxHlRofSv+Qizmc2j/UV/4h39Ep+jkKOjNs5+EcgsoVl6r5sHAQVR+P1+6E&#10;EedTzYbSwK4KJz5qcH+DeNs/KRBHz0OU048/bxe/753Rq7+POO8YKhj5vCt3xanghNsEOpSwlK6g&#10;xHw2oaT6dBYjZ7lPRI77BRHUnssSVTeG0zqYTVwF3stiquZlW67Xq6d9Y/xNyQYVlckH2b4oEUJU&#10;Ob1HjrSDO26OIc4dcRhT3yyoJz54wWSPDIGYFsui0mWQxKPzsgzxQ5/+fvE65UwMAfNfMoQPWVgv&#10;xTtJ0HbsM1aJISbBbgsMQVnSHLyIDT2DEyKE3n3M9rMExLhPf794fkgatTE1JdLTvUbStQA+tY0x&#10;FeklY9gbbEgEKpawc7yJYelT81mpT/XTUSgkfJwvakv3JXFaXBXCGfWpiascniOmXlZ8XvSpyAQj&#10;95pkCBkuCabr3tmtJxGfM//+alOfFtTXmeTnRZ9yOt9ZDCy4gyRDyGDMWRjCl+3a+hR+kos+ZTao&#10;Rney91OYII6eXp+eJdXTvHYnOQ8j3t1Pj7iyi1sXPx21xGvoU8ralqeF7YMz6tNPwnPE1EWfniyR&#10;lIq1JEN4b9DZriN0EehwP43Fyqe4j1zup8LAQgsWxRA+CfVsDEF9TQJD1O+nF30KrWHo06RLqnr2&#10;DDYYNZhwMiQmUbiyY1uxOH+yYCga1jWJYjpN5YvjgauWFim0FC5jg6uMNa9BYhyVRsHvE0D+grtg&#10;pywJGWsuMBeCoPRRHSYDzTlQMsSMF65kIAHFMbjt8imMVeHkxEE5QJ1jyjqk3BB8xpkUszYMhGQR&#10;A597xg5UikVuCzrFgnNULFAK+ZpGsCw6hqr/GnWLhB4KwjKPWmFYHwQOPAz8pFCsVS8ImuOaOw0c&#10;L+OSQ/2PHnJ6lZAGp39zcKg5IqDjg91a7h99PxKAE//I+8LQ4EyU0LCHT684H0xDF7l8fCOfLfxi&#10;+e+95938ydeVBnHJ5XJPq8UN/vMJjvipVl20fVpuUHtEqWzzw/677e7++m43f15t7h/XKDDqj6/x&#10;1OHDbnnlgTx2gvE43/3+4elvqFgCUlfvVuvV4U8Gh6g+LWrzx6+rBfkF6ZdkTpAn0qkGfE2z9shF&#10;crfcL5A+8H61fyBqhkccAJBtteDAY3Lg7J9QI0QFS+mfanVMGgrtUi/qHUJaVANJ7E8/++1jHZX6&#10;LAODLrX3p+3iw+Nyc3Bo3C3XwMR2s39AqAzpEDfLx3dLFCvu/v0O/LvYH+YH1Mmh4mu1diy73y2o&#10;WIvZF9Wvy8PigdZCJcT+38Gy8QveQFozbaezjuxTLhSOBXwSqL/zJybcZgdk4bGOjCkLQUVWnPxt&#10;hVm1ErzZyCejiG+OOhNhtzBm6Ef857gEP3w9rB8dGb961ifR8ldkd1gwr8rug6AbwO5j9PviExbY&#10;nRQPs3vSQBd2j7Wohqw7VtJHz1Jidy4wxZllhfCXke7kDHxN6T4W0n3s+g6lG1Bi9/hO0Au7n4Ld&#10;o98ssTtLnr8cu8OCe012nw1SdczYv4BVsDs1nmRjBs0sIPdhQX0V7O6dON6YwW81K/QFugRQb0Zn&#10;fN+SNvy37ccedaMGmoRjpnf4iC/ItiZj9ISh09nE9+ojq5R6jyg1jYaOPvdk5F5O/SVSMjiqHAIP&#10;H9995PYkSDj3OHUNThwif0CHjLcr7lxBz4Wvkv+O/vXkCWjUZtXxABfxUm/xRP8jqnhnY387JypO&#10;0EVcUXFA09FxDBfyzGH85CreeLPQ13LqqLGM7WoOH0MzIjWq+w2kd/jzCXe2w27FHTWuKH/9cXl3&#10;1VsvN+4n7BaM2a21zXnoG/MhxBmvRvXOd8anvl6BuGNUvXkWA2p/QOzxFZ5xZi15kElYfiFnHFh1&#10;Z5zW89vD/GkJQS8jeXTQSSqhpMMndUdHCg+/Zb7nLUK3bu5+/LhhyUYaZHXH2oE4n7YP346DRr/k&#10;PRK993Cx/E9QK6k50GzoW0UTh9TaD5ZBnZexr2pGgryDH+bH7WYDh8p252psuFEQ7TK66ed3/xsd&#10;9ZSOPQpdXHCG/Wj8FLwe9KhwXLhk5YvguWcOgXXgqe97ctEr1GrGRTW7+WyCZzoNHmyktc6qaa1J&#10;8Axi/U2Gr17P5xXOU9W44FsFfRksiC9I8MTAnxQ8MqP5kwTP/hDlDgCz3GE7Qokk4rsjRdJuCx/y&#10;aMj+e7Z2k1iajkVC7QTNiZVZM6RCItJbsZt3hnuUVHKFfO1SaTCZhAxeKbkg1F20jCRXeRFdL9c9&#10;DS3paqILgUeQ3Is4yhs8m+iazEJfZWjEsZNP6YI7oNc3E+uV6OvhrM8M77VJLmUTq4Kdt29nM+ea&#10;hjZUw3zBTjnB13yr2a5XdyGIomCcNCiWblrx9mq0kiTinf4+Fb36yd5GPPqVeAfFHDF9CtZUxfU9&#10;C9kQ4/jSkyN5J28WiW+637McHxu3qEToeE39ArVe9HQLredSRLz8OFLrkVxKqk1rPbAdf+W8XGoe&#10;+qXBEGeth/eKW2oPmgdqBtKFrPEB3gEPyiTZU9JLMUj2oCS4WfYovdfVGh/Opq7f4F/bGieHMP77&#10;auKW9AYMZ9hHz7Zz1v3lPNvkcHzNQM7Av5mJDt+s2g0yFXEhRfezFL8Q0ZU7rfjmKOFNHEGSR4bp&#10;ORPx+Z5aO1MR+fzpYbX4aX6Yy9/ZlXCzLLcP2/Xdcvf9/wcAAP//AwBQSwMEFAAGAAgAAAAhAOVD&#10;nhWhNQAAvmUBABQAAABkcnMvbWVkaWEvaW1hZ2UxLndtZuzdeZhUxbkG8DNMQ3Vghjl4T0yuJsYY&#10;Y7xGvcQoMer1UoRDFBEQkSAiIiDbsIwEERABARERsQUEREAkiIqKisYFFVFciAui4hoFtMUtqLjF&#10;NXrf72u66oMqC4fF/HHb53ltpqd/5+tzeqnuqlM1zz/x8Kwo6l2/e/m6Rvdnm9aJ8F/ztCz6QRSV&#10;r1kS4XIiXRU1QvarVxX9OPoG/0VRDBNF3cujaB1+dX+Wblm4RZZvQRv60eZrfsHXZKI9o/at27ZN&#10;oknRndEh+N0337SJElweH/XB/7E5rlCfbxVFdaKPy7fcJopFVZtvlfCtMlFFVIZrKPRfXaRBne7l&#10;vevTvyrqdKl7tsrgX5myykjh8ivcrZ6/xT8iuvYgMKrwBa6tR1ei6D6bf1PGt98zc1xmWKM9Mivr&#10;FzXv/Obb1OHLTWIrhY1EUXErhTqbyspwvAp7t/vm4zcCu7saG13RKIqu3nz0xP0wWyjcj63vd3nU&#10;ENvbt7xuNLr+vOwBFevVskZr1H6N5mXp5+K+0SXVLvxcvLflEcrxka7H98V/3zrjgJzVIIoewuVW&#10;x6gW9215vb0bdK1Xg6yuv7zeaGRn3LfZeHDpvtXdofsW4b7Nq1uDrK4f4b5FO+W+vYwdpPuW4j5u&#10;/3FrWnfvBuszNcjq+k3rjkZ29LjtWRFFj+L59jouf7vV8+2Udsd6HtOvXpyH50mhbnm0F/69b3ll&#10;9LOKg7M/q/ha3cQ5OLsOl+sqVqk2SPF6+rn4e7r9jt739/Fkp9fKnXjx/34H7vtHDQ/NftQwkx1b&#10;RTk0eysub61ao36BFK+nn4u/p9vX9r4X3ydwuPBfQfO7qXmXwdE27zLlEd1+z8xBqnV8TaZXg8Lt&#10;C69UeneinzeVlTvvHt3xDNsfdFocRR/gcstXdPGZR++B9C77jXl0C/W+qoNN83+Fehmuo8oy/C64&#10;X7398N5beNfIlCm+h/T+c1aPljAFUTfC0wjPh0zUq8GBKhdTDla9Ghys7PUH83W5uDGub6yKx2XI&#10;GXYr9Tbvn9xaYyjKIVCHCHWcqF04KvXEfTiERS4+FOpQo87uaZWv1qFQlCZQTYwa2rNVsFYTFrn4&#10;cKjDjRrWyypfrcOhKEdAHWFV7+ODtY5gkYuPgjrKqOFC+WodBUU5Gupoo87p0zpY62gWubgpVFOj&#10;RvS1ylerKRSlGVQzo86tbhOs1YxFLm4O1dyokf3aGuWr1RyK0gKqhVGj+ltVd/MzSj43WrDIxcdA&#10;HWPUeQNOCNY6BorSEqqlUWMGtjPKV6sli1zcCqqVUWNrTjTKt1+toCitoVobdf6g9kb5arVmkYvb&#10;QrU1avyfTzLKV6stFKUdVDujJgzuYJSvVjsWubg9VHujLhzyJ6N8tdpDUTpAdTDqorM7GuWr1YFF&#10;Lu4I1dGoSUNPNspXqyMUpRNUJ6MmD+9klK9WJxa5uDNUZ6Ny55xilK9WZyhKF6guRk05t7NRvlpd&#10;WOTirlBdjZo2qotRvlpdoSjdoLoZNX30aUb5anVjkYt7QPUwauaYrkb5avWAovSE6mnUrHHdjPLV&#10;6skiF/eG6m3U7PHdjfLV6g1F6QvV16i5E3oY5avVl0Uu7gfVz6irJvY0ylerHxRlANQAo+Zf1Mso&#10;X60BLHJxDVSNUVdf3NsoX60aKMogqEFGXZPra5Sv1iAWuXgw1GCjrru02ihfrcFQlCFQQ4y6YWp/&#10;o3y1hrDIxUOhhhq1ePoAo3y1hkJRhkMNN+rmGQON8tUaziIXj4AaYdSSy880yldrBBRlJNRIo/46&#10;+89G+WqNZJGLR0ONNuqOOYON8tUaDUUZAzXGqLuuPMsoX60xLHLxOKhxRt1z1dlG+WqNg6KMhxpv&#10;1LK/DDXKV2s8i1w8AWqCUcuvHm6Ur9YEKMpEqIlGrbjmHKN8tSayyMWToCYZ9eB1I4zy1ZoERZkM&#10;NdmoR64faZSv1mQWuTgHlTNq5Q2jjPLVykFRpkBNMeqxxecZ5as1hUUungY1zagnbh5jlK/WNCjK&#10;dKjpRj25ZKxRvlrTWeTimVAzjXrqtvON8tWaCUWZBTXLqGduH2+Ur9YsFrl4NtRso5694wKjfLVm&#10;Q1HmQs016vm7JhjlqzWXRS6eBzXPqBfvnmiUr9Y8KMp8qPlGvXSPVb5a81nk4gVQC4x6edmkYK0F&#10;UJSFUAuNWnvfxUb5ai1kkYuvhbrWqHXLJxvl269roSiLoBYZ9eoDlxjlq7WIRS6+AeoGo/Irckb5&#10;at0ARVkMtdio1x+81ChfrcUscvHNUDcb9cbDU4zy1boZirIEaolRbz4y1ShfrSUscvFtULcZ9dZK&#10;q3y1boOi3A51u1Hv/G1asNbtLHLxnVB3GvWPRy8zylfrTijKUqilRm18bLpRvv1ayiIX3wN1j1Hv&#10;Pm6Vr9Y9UJRlUMuMeu+JGcFay1jk4uVQy416f9VMo3y1lkNRHoB6wKhNT1rl268HWOTiB6EeNOqD&#10;Jy8P1noQivIw1MNGfbh6llG+Wg+zyMUroVYa9dFTVvn2ayUU5VGoR436+GmrfLUeZZGLH4d6XKgr&#10;zD301XocirIKapVRnzwz2yhfrVUscvFqqNVG/XONVb5aq6EoT0M9LXpLnubrcvEaXL/GbO3TZ+cE&#10;78MaKMpzUM+JrT3H1+XiF3D9C2Zrnz1nt+a7by9AUV6Cesmoz5+bG7wPL7HIxS9DvSzuw8u4nrIW&#10;16+1W3vebs13H9ayyMXrodYb9YVQvsdiPRTlNajXhLrS3HNfrddY5OLXoV636gWrfLVeh6K8AfWG&#10;UV8K5av1Botc/BbUW+IovYXrKe/g+nfE9e/wdbl4I67faKrIPlnffdsIRXkX6l1VD3tf6M0rjG/s&#10;V68sroPriv3S+OcWvYOF+50pa8DjKPvVo27H3XGbfTEOQ/18dE+6YPtd8O52CWcS/k2h3x2odsNt&#10;96tXJ94Dl2VldfF/+9/q6LgmBz7XbXMPI92PYi9nuafXsVJcV+xzLPRIbsJ27X6V1er+WVfY5q7t&#10;3VQ71LupatW76at1KJ4HlCZ4bJqYZ5Cvd1PWasIi1Lvpq3U4FOUI1DrC1Bom+imLz1ZZ6wgWod5N&#10;X62joChHo9bRppavd1PWOppFqHfTV6spFKUZajUztXy9m7JWMxah3k1freZQlBao1cLU8vVuylot&#10;WIR6N321joGitEStlqaWr3dT1mrJItS76avVCorSGrVam1q+3k1ZqzWLUO+mr1ZbKEo71Gpnavl6&#10;N2WtdixCvZu+Wu2hKB1Qq4Op5evdlLU6sAj1bvpqdYSidEKtTqaWr3dT1urEItS76avVGYrSBbW6&#10;mFq+3k1ZqwuLUO+mr1ZXKEo31Opmavl6N2WtbixCvZu+Wj2gKD1Rq6ep5evdlLV6sgj1bvpq9Yai&#10;9EWtvqaWr3dT1urLItS76avVD4oyALUGmFq+3k1ZawCLUO+mr1YNFGUQag0ytXy9m7LWIBah3k1f&#10;rcFQlCGoNcTU8vVuylpDWIR6N321hkJRhqPWcFPL17spaw1nEerd9NUaAUUZiVojTS1f76asNZJF&#10;qHfTV2s0FGUMao0xtXy9m7LWGBah3k1frXFQlPGoNd7U8vVuylrjWYR6N321JkBRJqLWRFPL17sp&#10;a01kEerd9NWaBEWZjFqTTS1f76asNZlFqHfTVysHRZmCWlNMLV/vpqw1hUWod9NXaxoUZTpqTTe1&#10;fL2bstZ0FqHeTV+tmVCUWag1y9Ty9W7KWrNYhHo3fbVmQ1HmotZcU8vXuylrzWUR6t301ZoHRZmP&#10;WvNNLV/vpqw1n0Wod9NXawEUZSFqLTS1fL2bstZCFqHeTV+ta6Eoi1Brkanl692UtRaxCPVu+mrd&#10;AEVZjFqLTS1f76astZhFqHfTV+tmKMoS1Fpiavl6N2WtJSxCvZu+WrdBUW5HrdtNLV/vpqx1O4tQ&#10;76av1p1QlKWotdTU8vVuylpLWYR6N3217oGiLEOtZaaWr3dT1lrGItS76au1HIryAGo9YGr5ejdl&#10;rQdYhHo3fbUehKI8jFoPm1q+3k1Z62EWod5NX62VUJRHUetRU8vXuylrPcoi1Lvpq/U4FGUVaq0y&#10;tXy9m7LWKhah3k1frdVQlKdRa/t6N+V9WIMtUZ7D1mrXu+m7by9gS5SXsLWXzHHw9W7K+/ASi+3p&#10;3fTdh7XYGmXbvZvyPqxnEerd9NV6DYqy7d5NWet1FqHeTV+tN6AoO793U963jahAkb2b1JNYPMO5&#10;cB4j9RBm0PFI53zTZfE8yoPKCj2OCmdEZ3E9nc1ePAO62CNKPYTybNjClg7CmZG16QeVVYv3hqpv&#10;XTXefC+K54TvjSvOAP5Zoyjqpor9nsVzNqmvdjVEYevFe1aXe3N/Wu/n0aboiTpPRmdlGsdb3qIo&#10;iud/F6Xd7s2L+25zu+dnmm5zu/Iorlq51Jx1WtecQ0rXFu9P4cxSnGGvso3OzRy+eeuF38qjRnuz&#10;CeehbuvotWkQRY1x47FxFK3E5Za3L1YtjwpHx57zigPN8wJkD748I/WYTHVMaYnzc1tmKnDrwnmv&#10;Lfm66rgVrm+VKW7li+ft6IHvldIKitIaqrVQdlSk8PjQHttarVlUx22h2hol37t8tdpCUdpBtTPq&#10;M8+YkqzVjkV13B6qvVGfrrFjR75a7aEoHaA6GCVHw3z71YFFddwRqqNRnzxjx+t8tTpCUTpBdTJK&#10;jij6anViUR13hups1Ier7Zinr1ZnKEoXqC5GbesTSBcW1XFXqK5Gyc9IvlpdoSjdoLoZta1Pcd1Y&#10;VMc9oHoYJT9n+mr1gKL0hOpp1LY+CfdkUR33hupt1IaH7JkIvlq9oSh9ofoa9ZrnXAn5POzLojru&#10;B9XPqHXL7dkcvlr9oCgDoAYY9fK9F+F1W3jl+54bA1hUxzVQNUbJc1t8tWqgKIOgBhn17J0XBGsN&#10;YlEdD4YabNTT4vwgX63BUJQhUEOMWnWLey6SPIZDWFTHQ6GGGvXo4tHmHvpqDYWiDIcabtTDi841&#10;yncMh7OojkdAjTDqAXHGma/WCCjKSKiRRm2r12gki+p4NNRoo2S/lq/WaCjKGKgxRm2r520Mi+p4&#10;HNQ4o26ZWWOOhq/WOCjKeKjxRt0wrb9RvmM4nkV1PAFqglHXirNHfbUmQFEmQk00Sp6p6qs1kUV1&#10;PAlqklHyXFpfrUlQlMlQk42aI8729dWazKI6zkHljLp87OnmaPhq5aAoU6CmGHXZ6C5G+WpNYVEd&#10;T4OaZtSlIzob5as1DYoyHWq6UdsaYZnOojqeCTXTKDkG5Ks1E4oyC2qWUdsapZrFojqeDTXbKDmO&#10;5qs1G4oyF2quUdsa6ZvLojqeBzXPqNH9Twgew3lQlPlQ840a6ZkLIt+j5rOojhdALTBKzjvx7dcC&#10;KMpCqIVGyZkxvufGQhbV8bVQ1xol5+74al0LRVkEtcgoObvIV2sRi+r4BqgbjJLzn3y1boCiLIZa&#10;bNSWc6+oHdvy8+FiFtXxzVA3Z+QnXPtJutj+7ci3IPqUu2fmlkw/fCIuzlZzP7Fv+cnbnV+6FJ/U&#10;R+BOrsDlSdik/N6Abznie0NxT2iLvyyvEy3DTJdleMcvXF/7ynvgIzVV/gUua1d5r4q2aq+K7a/8&#10;DvZ1FCp/hMuOtdrn9xqcqN5rMPY77zM9RjRfT37XKnxLLM4vljMQi9/C9q57eMPRGV1ZOLJbf1cs&#10;HmkVVWLrX9JJRPa/ssI/C7Iunzv0A7pFHToDKOHbxvjXl3VWf4ML/HdPwTeN9tGD+pzeD9cUrH09&#10;kNx6G3Sbg8t+zLetg+/wVfj5kPqvZvpU0q3bttJ/0NHemKf682jfzc+gg3ErUnXw3bt4GeNn+uZf&#10;/M7dYfMz4rRaPyM64RnRaQeeEbdvrnxfrSsvReWlO1B5PCrSc/ESXNbuuTix4kQ1seK7Pxe3Ptob&#10;UXEYKn+Cy3a1ehVsqjhebao49zu/Crau/BM8cemV/0tc1u6Vv3dlW7V35fa/8rs3LFTuh8vaVe7V&#10;sK3qhVclPXeLvVj2/Xzb/UkrNld+vNaVH0HlR3ag8lRUpGfYbFzW7hk2o+GJakbD7X+GfbV5n+vi&#10;7aF2Rzuqaquiqu0/2p1RkZ5hZ9S6cldU7roDlQ9ERTrah+Gydke7cdWJqnHV9h/tmahIr+ercFm7&#10;1/PsquPV7Krtfz1/trlyGV7otav8FSp/tQOVV6IyPc5P4bJ2z7DH8Tg/vgOP86r6UdQZlefgM8TJ&#10;ePfc8nNWsRWtbQ/nG/UHZ97iaPVGfW3OQabr3uFo9Za4nq7byNHqHVxf/LzxhTgDOsvtLb1X4Y2e&#10;+0tJvMfRaqNUor+0+Ck6axSJTRyt3ttCzcV2cSjwvujWIvEhR6tNQsn+UrcWiY85Wn0o1Gfi/He3&#10;Fol/crT6WCpPL6vdLxKfcbT6p1DyfH+3FokvOFp9JpWYc+DuF4mvOFp9IZTsm3Vrkfiao9VXQsm+&#10;WbcWiQi9WlEDrb4W6uOnrwg8XiTqcLQiWXxG+Xp07TEkkeFoVUeoD8XMEne/SNTjaJURSs59cfeL&#10;RJajVT2hZD+wW4tEfY5WWaHeXzXDHA23FokKjlb1hZK9x24tEg05eAUL5es9tseQRMzRqqFQcjaV&#10;W4vEbhytYqHe9szcsrVIJBytdhNKzhJza5HYnaNVItQbYh6bewxJ/Jij1e5CybNK3Fok9uBo9WOh&#10;XhPz89xaJH7C0WoPoV69f7J5lN1aJPbiaPUToWT/tluLxN4crfYS6hUxM9KtRWIfjlZ7C+U7T8k+&#10;XiT25Wi1j1AvLL0wsF8k9uNota9Qz905wSh3v0jsz9FqP6HWiPmv7n6ROICj1f5Cybm2bi0SB3K0&#10;OkAoeeabW4vEwRytDhTqcTGH2K1FojFHq4OFkj3wbi0Sh3C0aiyUnBvt1iJxKEerQ4SSs7fdWiSa&#10;cLQ6VCjZb+/WInE4R6smQt23YJh5lN1aJI7gaHW4UPfOH2qUW4vEURytjhBK9va7tUgczdHqKKHk&#10;egBuLRJNOVodLdRtVwwy99CtRaIZR6umQi25vMYotxaJ5hytmgl10/SBRrm1SLTgaNVcKN950fa1&#10;TOIYjlYthJIrTLi1SLTkaHWMUAsv6WPuobtfJFpxtGop1AKxcoZbi0RrjlathJLjEW4tEm05WrUW&#10;Sp5p79Yi0Y6jVVuh5Jolbi0S7TlatRPq8nF2FMOtRaIDR6v2Qs0Y0zVwDEl05GjVQSi5Woxbi0Qn&#10;jlYdhfLN3bDPDRKdOVp1EkquguPWItGFo1VnoXwjJrYWia4crboIJUdM3FokunG06iqUXH/IfbxI&#10;9OBo1U0oOc7i1iLRk6NVD6HkukpuLRK9OVr1FGrcme3No+zWItGXo1VvoXyjM/YYkujH0aqvUHJF&#10;K7cWiQEcrfoJ5ZtfZmuRqOFoNUAouVKXW4vEII5WNUKN6NvGHA33GJIYzNFqkFByZp9bi8QQjlaD&#10;hfKNBNn9IjGUo9UQoeSMRbcWieEcrYYKNVSs/ebuF4kRHK2GCyXHj9xaJEZytBoh1JAzjgscQxKj&#10;OVqN3EK1NMqtRWIMR6vRQvlGnewxJDGOo9UYqOI3fbrufI5W43B94Vt64Xwr23tZ/Pa+46NRzdR4&#10;VHujfqFOYbu2zrZ7SQ+OC/05v8Nl7fpzDsFcw0NwRsH2Vh6DvugfYvDiIlweiy+9330cbHxlczW+&#10;8j+3WhW08Nz7Lmca3rG58vJaV74ble/egcrvouJu2Od/4rJFrfb5g0qtPqjcfbv3eRyeoLRe8Rpc&#10;HoOHDA/3FiNBU3B9N/z+MVy+icvv2rtmZ5W7a2YO8a6ZOb2iZ/lMTr58ekW+vNjfId9H3FcpiVmc&#10;PLRVcqTcffchMZuTh7ZKjuW7tUjM5eShrZJnG7i1SMzj5KGtCrfuJOZz8tBWhT+1kFjAyUNbJedz&#10;uvtFYiEnD22Vb7akfacjcS0nD22V/Mzt1iKxiJOHtkp+l3CPIYkbOHloq+QZUW4tEos5eWirfOds&#10;2f0icTMnD21V+JswiSWcPLRV4W/4JG7j5KGtCvdckLidk4e26vUHc3j1Ft533WNI4k5OHtqqt1dO&#10;M8o9hiSWcvLQVsl+N7cWiXs4eWirPhDnlbq1SCzj5KGtCveukljOyUNbFe41JvEAJw9tVbg3nMSD&#10;nDy0VeFefhIPc/LQVvnWLbHPQxKPcPLQ+XL7jrrluiWFx9u3SskheFz3Lf9RdCO2sgCZU9EL75F9&#10;ymdU9MU7bDXyMv79Cq5bi9+tx21eLb8RuR1Zhp9X4PqH8PuHcLuHcPuH4FbAL8N26NlE290NNUKr&#10;m8S7YHWT72O/5NGmIyxXRSm1X3QmTan9KrVfpfZLjuaW2q9NGHfGFwUe2/a3XztnZlqhzbNztf71&#10;6q30Ho0chNH1g/ke/DCiNm5GRT+0b/3Rvg1E+1aDNqsGbVcN2rCBaMv6o03r961tm6/NLNQo1rJn&#10;BMpvqf65ct9Hq7UH9vyX5Q1qtedyj2rTQzAQD/TX+Eb4Ni5PxUa+6zfD4ve6LftRis+aCyp2z1zI&#10;STMXVKTmXN+zRQ+P+8mRxEWcFNoqeQ6z+ymVxMWcFNqqcN8aiUs4KbRVvjO67auBxKWcFNqqcP8k&#10;iamcFNqqcWeeKJ7v9AjKVx6JyzgptFXhPl4SMzgptFWThnYM1CJxOSeFturSEacY5T5eJK7gpNBW&#10;+dY4sseQxBxOCm3VFed3C9QicSUnhbYqPIZC4ipOCm2VHOVx94vEXzgptFW+GS52v0hczUmhrZIr&#10;gru1SFzDSaGtutOzSretReI6Tgpt1bLgGCWJ6zkptFVyFNV9fZG4kZNCW/W3G0cHHi8SN3FSaKvk&#10;92+3FolbOCm0VeGxchK3clJoq+QcN7cWib9yUmir1t43KbBfJO7gpNBW+Wb82ceLxF2cFNoqeaaH&#10;+9wgcTcnhbYqfC4KiXs5KbRVG8XKvm4tEvdxUmir5Bq97jEkcT8nhbZKzjx1a5FYwUmhrZJnUrm1&#10;SDzESaGtkqs9uLVIPMJJoa2S/QpuLRJ/46TQVoXPlyPxGCeFtsq3wqt9bpB4gpNCCxU855DEk5wU&#10;2qpwbwSJpzgpdLq5d3/XjV+0yDyNahdUbO+nk2H4QPEEPp2sx+WBO+3TyaUVG8qnchK0x4n9dCL+&#10;ppL7TCJxGSdBe2zVOX2ON+8X7jOJxAxOgvbYqvAoI4nLOQnaY6vCo6ckruAkaI+tCn9iIDGHk6A9&#10;turiYScH9ovElZwE7bFVU0eeapR7DElcxUnQHlsl2373GJL4CydBe2yV7Nl2a5G4mpOgPbZq0ZRq&#10;cw/dWiSu4SRoj60Kt+IkruMkaI+tWjpvSKAWies5Cdpjq+T5Se5+kbiRk6A9tkq2x+5+kbiJk6A9&#10;tkqeT+bWInELJ0F7bNULd10Y2C8St3IStMdWhVtWEn/lJGiPrQr3h5O4g5OgPbYqfOYlibs4Cdpj&#10;q2Qb6R5DEndzErTHVoXPlCVxLydBe2xV+AxgEvdxErTHVoXPbCZxPydBe2yVb10M2wKRWMFJ0B5b&#10;9blYmdx9bpB4iJOgPbZqy7VGtv5WQ+IRToL22CrZbrm1SKzkJGiPk63arcLti7OIdmwtHPpeu2fm&#10;h2i/N5Rfut3tVmm81c6OmI3xhbmc0nhrJlqII1Eaby32E5XGW2WPT2m8VfbDl8ZbaUx25/01ie+j&#10;57o03lp8Z6MWbx6ndL5QJiqdLyTf50vjrfJ9vjTeKp8bpfHWwuhvoccwE30frVZpvLU03pqJpqKn&#10;+jJOabw1E83BkbiSUxpvzUTX4EhcxymNt2ai0nirbLFL463y01xpvFU+N0rjrbSe+KXoS5/KKY23&#10;ZqIrcCTmcErjrZnoahyJazil8dZMVBpvle+epfFW2bKWxlvt3zSJMUorVzr9Nbpdv8LQLa07OhGn&#10;MH/7edzF85a3HG+eiO0dXrcO1lf9efTfFc2yjSsOyx5a8V/ZIyp+mm1WkWSPq2iQ7VBRN9utoiyL&#10;M6azI3A5AT9PxfU4+yV7NW53PW5/E9zN8DdVtMHPnXF9L/z+TNxuGG4/Cm4s/DhsZyy2NwrbHYbt&#10;n4k6vVCvM+q2yVL9NkjbimOz7fDzSRXtsydXnJw9teLUbPeKrtk+Fd2wje7ZIbgcgZ/Pw/Xj8fuJ&#10;uN3FuP0lcDn4SyqOxM+H4frG+P2vcbtf4fb7wu0D/3NsZx9sb19s91fY/q9RpzHqHYa6R3L9bztn&#10;qziiv+WZ4mXetXHptsUVag/CirVbPS519jFn+9Pj8uPMKbi3B+DeFGoXzssvjuvTayHGreTj/g1W&#10;xKyDOzIR6xXmdvBxL686JpupOjKbrfrvbMOqX2R3r9oj+7OqRtkDqhpkm1Sp7B+q6mXb4rIzfu6F&#10;68/E74fhdqNw+7Fw4+DHVp2En7vh+v74/dm43Sjc/ny4C+EnYjsXYnvnY7ujsP2zUac/6nVD3ZOy&#10;VP8XyL5VbbL74ef/quqUPajqtOxvqrpnf1fVM/s/Vb2xjT7Zlrhsi59PwvWd8PsuuN3puH13uB7w&#10;3as0fj4S1zfB73+D2x2E2x8Atz/8r7Cd/bG9A7Ddg7D936BOE9Q7EnU11/93PO6n4942xr35ro/7&#10;T/FE6Iwb/6TR9q0W6Z+1cBj+CsXvOFodFttVH+i633O0+h2uL76HyPXO3XNWSBzJ0er3W6jQKhck&#10;/oej1ZFChVfUIPG/HK3+R9xzuk5ztPpfsTU5G989z4nEHzhaaaHkPAx3f0mkHK3+IFR4tRISf+Ro&#10;lQolz6p0a5E4lqPVH7dQrfEOUXgWuftF4jiOVscKJdducWuROJ6j1XFC+f5Suj2nikQbjlbHCxU+&#10;75PECRyt2ggVXsmGxIkcrU4QKjwrhcRJHK1OFCp8jimJP3G0OkmosTV2Lot7DEmczNHqT0KNE2sI&#10;uY8XiVM4Wp0slFyvyK1F4lSOVqcIdcHgkwLPDRKncbQ6VagLz+pglFuLxOkcrU4TauKQPxnl7heJ&#10;7hytThdKztFxa5E4g6NVd6HC5+mS6MXR6gyhLjknNLOHRB+OVr2EkvOB3P0iUc3Rqo9Q4XOCSfTn&#10;aFUtlFwPzK1FYiBHq/5CyblH7jEkcSZHq4FCzQyuWEbizxytzhQqvDoaibM4Wv1ZqPBKbCTO5mh1&#10;llBzLuhhnlHufpEYxtHqbKHmXXiGUe4xJHEOR6thQsk5VW4tEudytDpHKLkGnluLxCiOVucKtXBy&#10;H3MP3VokzuNoNUoo+VeD3FokxnK0Ok8oeea3W4vE+RytxgoVnvVF4gKOVucLtXj6gMB+kbiQo9UF&#10;Qsm/vOTuF4mLOFpdKFT43HQSF3O0ukgo39+Gsu0XiUs4Wl0slFxj0j2GJC7laHWJUHI9S3e/SEzl&#10;aHWpUHdfZc+ed2uRuIyj1VShwitukpjB0eoyocKre5K4nKPVDKHuXzjcPMrufpG4gqPV5UI9eO0I&#10;o9z9IjGHo9UVQj3k+Rtl9vEicSVHqzlCyXVV3VokruJodaVQ4bkEJP7C0eoqoR6/6bzAfpG4mqPV&#10;X4R6IrjKLIlrOFpdLdTqJeMCtUhcx9HqGqHkbAf38SJxPUer64SSf8vdPYYkbuRodb1Qz95xgbmH&#10;bi0SN3G0ulEo+bfc3VokbuFodZNQct1itxaJWzla3SKUXCPZrUXirxytbhXK9/cG7fOQxB0crf4q&#10;VHjuB4m7OFrdIVR4xWgSd3O0ukuo9cHVqUncy9HqbqHCMzhJ3MfR6l6h8mL9bPcYkrifo9V9Qsm/&#10;Kuk+XiRWcLS6X6jwbFESD3G0WiGU7+9e2seLxCMcrR4SKjx/hsTfOFo9IpT8y5zufpF4jKPV34QK&#10;r8hO4gmOVo8JFV79ncSTHK2eEOrd4CxYEk9xtHpSqPA6WSSe4Wj1lFByLXz3uUHiWY5WzwglZxO5&#10;x5DE8xytnhVKrvHv1iLxIker54WS83TdWiT+ztHqRamCf4WAxCscrf4uVHi+E4l1HK1eEUrOCXb3&#10;i8SrHK3WQRXPvqXr8hytXhVbk3OF3f0lsYGjVV6o8JwrEm9ytNog7gNd9zZHqzfF1uRfG3bvA4l/&#10;cLR6WyrxNzfc40DiXY5W/xAqPO+LxPscrd6VKvhXQUh8wNHqfaHCa66R+IiDlS6lCs4xI/EJR6uP&#10;hArPqCbxKUerT7ZQV5oW2T2GJD7naPUpVPG5RNd9ydHqc7G18Dw3Ev/iaPWl2Bpd9w1Hq3+J6+m6&#10;skYUrb4R19N15Ryt6HfFvsctxy+ox0uOFZHIcLQqhyr0iBXneRf2vdivvjPmyzVTdVHtsLhQp9AD&#10;R/en8PO216n9LVZMpfVLx+LSt36pxvW0fulwXO7a9UvTyp7lf+Tky9NKu8qf7DF1nzskjuXkoa0K&#10;r19K4jhOHtqq8PqlJI7n5KGtCq9fSqINJw9tVXj9NxIncPLQVoXXLyVxIicPbVV4/VISJ3Hy0FbJ&#10;Wd7u+yWJP3Hy0FaF1y8lcTInD21VeP1SEqdw8tBWhdcvJXEqJw9tVXj9UhKncfLQVsn1U9znIYnT&#10;OXloq8Lrl5LozslDWxVev5TEGZw8tFXh+dokenHy0FaF1y8l0YeTh7Yq/LmMRDUnD21VeP1SEv05&#10;eWirwuuXkhjIyUNbJdcZcR8vEmdy8tBWhdtSEn/m5KGtCq9fSuIsTh7aKtmSuK8vEkM4eegdWb+0&#10;M7ZyItKqshfeI/uUt6jsi3fYauRl/PsVXLcWv1uP27xa3hk5A+mPnwfh+sH4/WDcbjBuPxhuEHx/&#10;bIeeTbTd3dD+/bvWL92V+1X7+XQpjsYfOaX2KxO1wZE4gVNqvzJRqf2Sn5FL7Zc81+7/V/v1fa5f&#10;Sm1ci8p+eFfuj/ZtINq3GrRZNWi7atCGDURb1h9tWr9vbdt8bab8nlX8/kbP7a3Or/L8tfnifLpd&#10;2WoV59PVZs/lHtXmm+Ne+EZI65fOxOXOW7+0SeXumcM5aaZJpV1dLbx+KYkjOCm0VfK8GfcTFomj&#10;OCm0VeH1S0kczUmhrQqvX0qiKSeFtip8pgiJZpwU2qrw+qUkmnNSaKvCq5GRaMFJoa2S50a4x5DE&#10;MZwU2ip5voL76ZtES04KbZU8h8CtRaIVJ4W2Sq5h5tYi0ZqTQlslx9rdWiTaclJoq8Lrl5Jox0mh&#10;rQqPZJNoz0mhrQqPLpPowEmhrQqvX0qiIyeFtiq8fimJTpwU2qrw+qUkOnNSaKvkGKf7eJHowkmh&#10;rZLfv93Hi0RXTgptVXj9UhLdOCm0VeH1S0n04KTQVoVH2kj05KTQVoVHv0j05qTQVoVHpEj05aTQ&#10;VoXXLyXRj5NCWyXXZnMfLxIDOCm0VeH1S0nUcFJoq+S4iFuLxCBOCm2VHKtwnxskBnNSaKvkmIRb&#10;i8QQTgptlexXcGuRGMpJoa0Kr19KYjgnhbYq3NtOYgQnhRYquH4piZGcFNqqcG8EidGcFPr7WL/0&#10;PFRrUrm9n072x6cSWr/0ElzuvPVLm1ZuKG/GSdAe2zX0wucIk2jOSdAeWyXPtHWfSSRacBK0x1aF&#10;z2MlcQwnQXtsVfjcUhItOQnaY6vCnxhItOIkaI+tCp8XSaI1J0F7bFX4XEUSbTkJ2mOrZNvvHkMS&#10;7TgJ2mOrZM+2+8on0Z6ToD22Sp7F5tYi0YGToD22KtyKk+jISdAeWxVev5REJ06C9tiq8PqlJDpz&#10;ErTHVsn22N0vEl04Cdpjq+QZPe4xJNGVk6A9tiq8fimJbpwE7bFV4ZaVRA9OgvbYqnB/OImenATt&#10;sVXh8y9I9OYkaI+tkm2kewxJ9OUkaI+tkmccuMeQRD9OgvbYqvB4PokBnATtsVXhsXQSNZwE7bFV&#10;4XFsEoM4Cdpjq8Lrl5IYzEnQHlsVHtclMYSToD22SrZb7jEkcTYnQXv8faxfOhTVmm53u1Uab7Xr&#10;lx6H/uPjOaXx1kx0Eo4EjZ7SqGlpvLU03ir7kEvjrXJ8oTTeumvWL92VPdel8dbiWW/U4tHoKZ31&#10;UzpfiFo8Gj2ls35K5wuVzheS7/Ol84XkZwD/+UKl8dZd2WqVxltL462ZqBl6qptzSuOtmagVjkRr&#10;Tmm8NRN1wJHoyCmNt2ai0nirbLFL463y01xpvFU+N0rjrbR+aVP0pTfjlMZbM1FLHIlWnNJ4ayZq&#10;jyPRgVMab81EpfFW+e5ZGm+VLWtpvPXb1y99HOcH0fzXn2A9S9/815fwe5r/+h/4/a6d/7oWvZzr&#10;OfnytejtLM43Ds9/JfEaJw9tVXj+K4nXOXloq8LzX0m8wclDWxWe/0riLU4e2qrw/FcS73Dy0FaF&#10;57+S2MjJQ1sVnv9K4j1OHtoqeZaQe04HiU2cPLRV4fmvJD7k5KGtCs9/JfExJw9tVXj+K4l/cvLQ&#10;VoXnv5L4jJOHtkqef+ueZ0HiC04e2qrw/FcSX3Hy0FaF57+S+JqTh7YqfL4PiaghJQ9tVXj+K4k6&#10;nDzL4qsyPP+VRIaTh7a1wvNfSdTj5KGtCs9/JZHlYI6oUPI8VffxIlGfk4e2tcLzX0lUcPLQVoXn&#10;v5JoyMlDWyXP3HFfXySqOHnoHZn/+gkeeXqNb8C81fWYv7oO81jXYm7QWsxrXYf5resxz3UD5rtu&#10;xLzXT5CvkXoN15c3aLi2vLLhK8jLSDXSF9f1we968fOPtvvvnP+6K/er9uOxa3E0Su1XcRS31H7J&#10;z+Ol9kt+Hi+1X/K58f+r/fo+x2OpjVuH+a3rMc91A+a7bsS810+Qr5F6DQeiLeuPNq3ft7ZtvjZT&#10;zsfYvvmvu7LVKo7H1mbP5R7Rq7Tw87ZXTroD3wxp/utv8M1w581/fRJjRU9x0syTYnZOeP4riWc4&#10;KbSd0xOe/0riWU4KbVV4/iuJ5zkptFXh+a8kXuSk0FaF57+S+DsnhbYqPP+VxCucFNqq8GwWEus4&#10;KbRV4fmvJF7lpNBWhee/kshzUmirwvNfSWzgpNBWyTkw7id9Em9yUmirwvNfSbzNSaGtCs9/JfEP&#10;TgptVXj+K4l3OSm0VeGZMyTe56TQVoXnv5L4gJNCWxWe/0riI04KbVV4/iuJTzgptFVyvo37eJH4&#10;lJNCWyW/f7vflkh8zkmhrQrPfyXxJSeFtio8/5XEvzgptFXhWTokvuGk0FaF57+SKGtISaGtCs9/&#10;JVHOSVkWv7WH57+SqMtJoW0tObfHfbxIKE4KbVV4/iuJH3AghArPfyXRgJNC21rh+a8kKjkptFXh&#10;+a8kqjgptFWyX8F9HpJoxEmhrQrPfyXxH5wU2qrw/FcSP+Sk0EIF57+S+BEnhbYq3BtB4j85KfT3&#10;Mf91D1R7crvnEd2PTyc0/3V/fDrZefNfX8R42985CdpjOwcrPP+VxCucBO2xVeH5ryTWcRK0x1aF&#10;57+SeJWToD22Kjz/lUSek6A9tir8iYHEBk6C9tiq8PxXEm9yErTHVoXnv5J4m5OgPbZKtv3uq5HE&#10;PzgJ2mOrZM+2+45G4l1OgvbYqvD8VxLvcxK0x1aFW3ESH3AStMdWhee/kviIk6A9tio8/5XEJ5wE&#10;7bFVsj12jyGJTzkJ2mOrwvNfSXzOSdAeWxWe/0riS06C9tiqcMtK4l+cBO2xVeH+cBLfcBK0x1aF&#10;57+SKGtISdAeWyXbSPcYkijnJGiPrQrPfyVRl5OgPbYqPP+VhOIkaI+tCs9/JfEDDoRQ4fmvJBpw&#10;ErTHtlZ4/iuJSk6C9tiq8PxXElWcBO2xVbLdcl/LJGJOgvb4+5j/2gjVXtzudqs03mrnv5bGW2U/&#10;YWm8VfYhl8Zb5XOjNN4qnxul8dZdM/91V/Zcl8ZbiyOnpfOF5Gu5dL7Q/7F3Nr9RVWEYP53eGUoT&#10;Cpcc0erGEFQWsiC6MK6ocEwwBkhw4T+AMUZC/VoYAylqjKkNbRHKZ6EgVuQbREAotSAxRuMfQIgL&#10;vYkbE6IxMQZJ8HnetnkPTPuWFgYXniZPbmeY38y5555znzv3PQ+Nz/NpvVA8NtJ6oXhsjL1eKNVb&#10;a+laqd6a6q2Zu4IazU+iVG/NXKq3xmflVG+NHTvVW+Oxkeqt8dhI9dZ4bKR6K/Ovl1FtuSJK9dbM&#10;pXprPENSvTU+e6Z6azw2Ur01Hhup3jp+/nUt1gcx//ojtmPlXz/C88y/XsK2tvnXTmS9ukVFfWeU&#10;ErPzryQ+FhWgNVtm519JbBYVoJWy868ktogK0ErZ+VcS20QFaKXs/CuJHaICtFJ2/pVEr6gArZSd&#10;fyWxW1SAVipeJVS9poPEHlEBWik7/0riE1EBWik7/0riU1EBWik7/0riM1EBWik7/0ric1EBWql4&#10;/W31OgsSB0UFaKXs/CuJw6ICtFJ2/pXEUVEBWil7vQ+J46ICtFJ2/pXEF6ICtFJ2/pXEl6ICtFJ2&#10;/pXEaVEBWik7/0riK1EBWql4nWr18SJxTlSAVsrOv5I4LypAK2XnX0l8LSpAKxWv3KmeXySGRAXo&#10;O8m/9uNdeqEe5Fa7kV/tQo61E3nWTuRau5Bv7UbOtQd5196mn+v7oaPQaTwewPOD+PdBvG4Qrx8E&#10;NwD+NN6Ho4nv+1/mX2u5X5Ovx3aiN7pFyb8ytw09sUOU/Ctzyb/i6/HkX/F3tf+Xf93Leiw9rgv5&#10;1m7kXHuQd+1taoVntcK7WuFha+Blq+Fpr47rbWN5ZpwWnVr+tZauNVqPncyex3vEWXq7+deX8Y2Q&#10;+ddfsL17+dc2pF7eFYWsLUrn2PlXEu+LAmjN9Nj5VxIfiAJopez8K4kPRQG0Unb+lUS7KIBWys6/&#10;kugQBdBK2flXEhtEAbRSdpqFRJcogFbKzr+S2CgKoJWy868kNokCaKXs/CuJHlEArVScgam+0iex&#10;VRRAK2XnX0lsFwXQStn5VxI7RQG0Unb+lcQuUQCtlJ2cIdEnCqCVsvOvJPaKAmil7PwriX2iAFop&#10;O/9Kol8UQCsV522qjxeJ/aIAWqn4+3f1tyUSB0QBtFJ2/pXEIVEArZSdfyVxRBRAK2WndEgcEwXQ&#10;Stn5VxInRAG0Unb+lcRJUQCtlJ1/JXFKFEArFWd7qo8XiTOiAFopO/9K4qwogFbKzr+SGBAF0ErZ&#10;+VcSg6IAWik7/0piSBRAKxXfV6gehyQuigJopez8K4lLogBaKTv/SuJbUQAdUWb+lcR3ogBaKftu&#10;BInvRQH0vci//oBPa2ua6tXJ67gqYf71MrZ3L//ajmxTh8jDjzWDZedfSWwQefixUnb+lUSXyMOP&#10;lbLzryQ2ijz8WCk7/0pik8jDj5WyrxhI9Ig8/FgpO/9KYqvIw4+VsvOvJLaLPPxYqdj7q2cjiZ0i&#10;Dz9WKr6zXX1GI7FL5OHHStn5VxJ9Ig8/Vsp2cRJ7RR5+rJSdfyWxT+Thx0rZ+VcS/SIPP1Yq9uPq&#10;PiSxX+Thx0rZ+VcSB0QefqyUnX8lcUjk4cdK2c5K4ojIw4+Vsu+Hkzgm8vBjpez8K4kTIg8/Vir2&#10;yOo+JHFS5OHHStn5VxKnRB5+rJSdfyVxRuThx0rZ+VcSZ0UefqyUnX8lMSDy8GOl7PwriUGRhx8r&#10;ZedfSQyJPPxYqdi3qucyiQsiDz++F/nXi/i09in7Vqq3av51M+4fbxGlemvmdqMnWD1l1TTVW1O9&#10;Nb6HnOqtcX0h1Vtrk3+t5Z3rVG8dzb/S8Vg95aqftF6IjsfqKVf9pPVCab1QfJ5P64Xia4Cx1wul&#10;emstXSvVW1O9NXMduFO9QZTqrZnrQU9sFaV6a+b60BN7RanemrlUb40dO9Vb46u5VG+Nx0aqtzL/&#10;2o576R2iVG/N3Cb0RI8o1Vsztws90SdK9dbMpXprfPZM9dbYWVO9dfz863L8P/mzy869iO2z+DMR&#10;051z10rO8X60czfc3JH10MM1/QV1mWvA84/Ul9zKGS3TVs6YU57qCqV5WJl0Hz55AbZLJ/XJ85uW&#10;TJvf1Hzbnzz61y9eeoL7NNze8i176kqje9rg+PqHstfKeb6o3NY4uh6cW46qm/d3+NXX0WOTe/eF&#10;lTx3lVq9+x9496GavfuehuONS7L1NeqZloa1+cPZ8/lE/Y6h46aj312Jv3n+JsemVFeSIzj5Y/JW&#10;1pIvyY5NuF+z8EmPVma6Oe4GfjCKc/x9ZDT3PWyXYXvzHHLRHBprJDY4TAA3r77smvHpIW/O1uX3&#10;Z4vzpRkf3zzaRkdfSfaUZ3zORralIm2pc7e2bTba9CQ6qA3bNdhOtW1z8lXlZ/Kny+/kT5UX5a+U&#10;+fhO28Z++wttYr8txAlnqm1rzh+rhPx6eV1+rbw4f7zCx3ejbefRJrbt7ztq21W07ZvKuvxCZXH+&#10;J9p2ddJtG2vUTHz+2tPQkrdm+YTz6NYRs7YRswnd9xu2y7Gd6lFZ3xiyw40PZr82PpAdbHwO54vR&#10;VbPD81TPpeOP5uGjWD9yzs1kdP9TmiXz27kBmfN1pdLclW+/8eaq1XpuJ/d73TQ3c2R2ePfCshUr&#10;Mscao/5wzzh3GkbmjnNYMIuffwEAAP//AwBQSwMECgAAAAAAAAAhALOwbMWWAwAAlgMAABUAAABk&#10;cnMvbWVkaWEvaW1hZ2UyLmpwZWf/2P/gABBKRklGAAEBAQBgAGAAAP/bAEMACAYGBwYFCAcHBwkJ&#10;CAoMFA0MCwsMGRITDxQdGh8eHRocHCAkLicgIiwjHBwoNyksMDE0NDQfJzk9ODI8LjM0Mv/bAEMB&#10;CQkJDAsMGA0NGDIhHCEyMjIyMjIyMjIyMjIyMjIyMjIyMjIyMjIyMjIyMjIyMjIyMjIyMjIyMjIy&#10;MjIyMjIyMv/AABEIABYA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a7BBk/gB3pWYKM/kPWqdzDdSPC8U2xVbMirjLD0BIPHXPAJ45GOQ&#10;DP8A+Ek0f/hG/wDhJv7Uh/svyvO+07j5e3pjHXdnjGN27jGeK20cOuRkeoPUV4wPDeorq8njG38N&#10;XCQBxd/2I5YzNwdt0dzMrXQJY+WVbAJ/5aEZ9X021u4UuJLqZpLiSXduLfIRtUAKv8C8fd5wSeWy&#10;SQDSopqOHHHBHBB7UUAVby3nuLdlimEMu5SkgycYYHGOMg4wRnnNZq6LfpEUGs3LHyjGrMckHHB9&#10;/wCZ9aKKALX9n3YkV1v5chVGCcg4A5x785+vYgGm/wBm3nlQq2oyboyPnUkFvqMkHq3X/Z645KKA&#10;LNnazWtrHG8xmkXIaR2OW5J5zn1ooooA/9lQSwMEFAAGAAgAAAAhAOzvcRt/AgAAugkAABQAAABk&#10;cnMvbWVkaWEvaW1hZ2UzLndtZnxWu44TMRS9ng27LI/1ileJUiGaNHxBxFYUUCAQtAiClGKJlAXR&#10;5hNCi/iYLRAVNDT8xvRbDOdc22PP2B5H9tg+9xxfHzuj+ffn13fRsjd787Zh99lrI8ciB39nIo08&#10;RStyD/XRoZWH0qHMdPxms/1wIs/X77ebi83Hz3OOryHupqqwd6uh6n30rpofHR4oe8N2tpQ7r9bn&#10;q4v5i9XX+cvN+btPnEVdAOezMUaocUy15jaaJzfINYpSZ2/mspBTIMzsgWYm2jLHb4hlpdaRmek+&#10;zuxcfmO8xI+FGnw+Rl36GvTlusjPE1dPgbGy7FDdVnbou1HHGXR3HKLZoV5eXmpgx2A0SKnPjfmh&#10;tFYf1SZuphjS2mkBv2qRi0nSpwSks22WchQDuUOEjTPDHuhYoyqg9AkBri5SzcDTqwK6Ov0rZ6B0&#10;5l8RUDr2U9lCXJ0xuQeBTn4hg0DH/oDnAp7u8ssFAj3gY4Gweo8PPQh0JKb5jTMIdF5cpoeSCvR0&#10;B7k28SDSk4AoUKQnHhTpMYMKvReo0INAle4FqnQnMEFXAR4ob22tmYCUA26NanEaqFb/FaWgtsVp&#10;IcHa+u6IhG+jUn4AeF4QKOPhhKWG+7sCuKxv/XWo4R4ubc3NhYCyfkCxhdxEUmLJTFTrIp6ZGPYe&#10;QkYmeusCmpvY2ohpb2Ri+Jv1UUMTB8m7mIGJGV09sImTvXDfSU3sJ5NOb+LQuhjhTRxZF3Fv4ti6&#10;GKAmZtZF3N3EzLoYoCYW9h4iaGLBugDz9da/4OJk0mun6cn7MSGl3Sz5GVY8wncNPi30m+VQ0zdy&#10;F+MrfucMiznbfNmuV1t+IwEhewH2gUb9BwAA//8DAFBLAwQUAAYACAAAACEAiiMkWrECAABWBgAA&#10;FAAAAGRycy9tZWRpYS9pbWFnZTQud21mjJVLT1NREMdn5lwKKCpRYWNiLo3PmGLFuABJLHYrLoyv&#10;laYghCZgYykxwcSVLkw0cSNJi5EvUDe4MrpUF0ZMSqJ+Ad0S3FrD9T/nPgottJ7k9DxmzsxvZs65&#10;/bHyqUTkeRvekEmam0JoF68xdRIZ1xDGHt2ig+jHYvvoMHQ9z7HrG7n8nb00mh3P52ZzkwVX123Q&#10;2y0b0NFZlwyY8+YAZlVrGZNa43RuLp+dyLuXJ+5j10FPsD8Ks/VblZeef+A5JJClaP/V7MzErJ5x&#10;r+RmMnd1Fz2BE+qxU/3IHvwM7FoTz2MrJRo0CeNSgroh0Th6bRxEF7AeQVe+NfR6uUar0QwhF0n0&#10;evkyzv6E/AnOvgMj8kZ/MO/AqC0e0Am1Y/UXEu+s7vvMhrowP2IcWqUKLXKJp2SFltiJ7KiuttCO&#10;Y0+u8yZ7nqbItyeB1Fj/GmfMxskN3A/BWsa564jpEah24jY1blsJ309bxP3KMo/LObPA0/Il4Agp&#10;TcSl+WjG8ws5VJ734Po/HirW4o5FPG1U4q80Lou8wKu0M4/Gsc6xlnlaht4cmLS+l5CrnfMUVqBW&#10;0TFQnDJTckuW+AVqqre0dWbqM+XfGyDY5lsxAYfeeH29XnQ/YrZeh5ySTIqRb1H+Q+8IAW9YbfY6&#10;83JS+qSbe7CqymtbX6LWL63dWtU36r+zOGzoO+vmPjkh8+LSUatxnPVLoVGH9yCke8vTHOd7TemK&#10;fJpTXLY3dxu6+Eg+m5mGdd9Dhx2Vqf4rkObvpHRlSnE/F3mA+gPuNDuWO5To90GtNeP+LHFm8X36&#10;r01rujmrRX4mKR62OsoT8jVyjYpKh6H9VIqc3MT1YIukNddvEhmhweCObc9VoY98mwpWpxlXhh5b&#10;6gK0P3CFzkRcGXqzRdLIhT8N5I/oHwAAAP//AwBQSwMEFAAGAAgAAAAhAPf8pMmjBAAA9gwAABQA&#10;AABkcnMvbWVkaWEvaW1hZ2U1LndtZsxWzW8bVRCfXa+dxInBgrRCRjSPqnyoyKmIi9RCmxIbBxsl&#10;TgiJoHwcXHuLFmxvtLZFiXLqtYJyqCKEuFTqhSsHS5XolZ4qFXFA6qWH9g9o1QMVQQq/eeO1dx0c&#10;cQqd1eybN++9eb+ZeTtv/7j16w8EMmkjUYx+ZLJ84TODxogi6zGiCTrLKpoEvxx7mg7RDsjS/Q9d&#10;r/oULToVz22651uK+1HMGzfZDEsT5rvRjcSzkLa1ZQh9MnJu23NsT5Xsr6C1wGlDWtMw6AD62+aP&#10;O7LgO4xg7G16ZtWp201eo1bcernBWnAaK3jHMd7HTOA1E5+HwtCjBO/mo4rSlMQI+3FQ+4EOKALe&#10;wJIi5ichD46zyU2Mv4dxxIX+MnknYgt0uLu7SSPQ/I2pUIIEU0TH6UhkFJoCFjFrgNiPI85cQIQK&#10;UbHLK4V8u1bALhsWu1Fii4wzpv0wtA+H9NyD1tHomYSiU3ouR1Lif20wkofnPKdcU9laufJlz3KM&#10;JHaKbsQ4dqdI0WziKGJXGrB39j/ZG6EUbM/Er9KSFQ/YW17J5+bWcsXfS1/TRWK+SJfAc3hf6mK4&#10;Sq+NhTF828MgcfDRfmMMR5vE/tvmEO97fo/SWxpn0lyLqADO/AereZV/f624vKRyS6XVYr6UV8u5&#10;rFooQvnO0mk6TSfBKXCBst02BYl7J3U/2x2XNgOdzOQ5Eu2k+VI87OnrPU/D+H/h48PfgWSPZXDa&#10;GOvib5sFK4g/5zYqdqPllSvOo4Z6U00HaX29nqUTeDJ4TtAUHdFSSutS6Kf2eHjdShd/25wZyFSm&#10;h188vGsOZqg/QzwYpWPwZCa+ELlGzwUysOA21TnnvN1wapDW3ZpTqbleucqYp4Evg2/seY17EpKv&#10;Y+0kxlkzpUe5jrH1vHU8YB0mVdNtqIrbaJXrTqPcaKG6lOvnHEStXIPcenTBqbjNaXWnaTdtVbWV&#10;7JGCdcbQbzO0qPcTrY9kEXMYBc8UiVGznNYIfWtZbY9t8hi/OS78/a5o5J3IT+axAPJypW17VZeR&#10;q2YbkfHcil116gwcXgEnqqP9haua9udtz4VFwSvR6KNmrcSRR2TOZM8TxiKjjIh94ecAWCwch8Tr&#10;JMudyG//eo5fMXZ2kvBisLL+DBe58nJdDFc0/1z7dVWXf1iQs8KVhGjEsHTNN0yuuTAh1Z/egJQ1&#10;uP8qmO0yG3iYFHj+U2GpxawFwcgsaAp0GXQTdA/0EPQYtAn680b4ETTjXVTj+nZ4IfYiPaAt+MXe&#10;+TMEHSNgyTBZkjHx5YHhW7G6+qhuR5D/cGR29/n+Ctb+21a/9sseu+9GniMV57Yl9T2t9xuWKY4U&#10;Z+p7tGE8vh9myJ8nPTfsz37nZoPC9/Kw3PDd3b8NNnBi984N52QLzOftycwN/zMK6b8m/D/yneWf&#10;+OB3k7K29BnzZ+zXd3PF+oQ6gX+mYbm53stNhz6mK9Zeubk/Id8Lfzf/X27uoaY9RE17jJq2iZo2&#10;i5o2hZp2GTXtJmqanxm/9SPvt/xnKjVNcnN/wh/Zv9ycSXRIJXhfvg9l/9017Trm8KjC7NlEODey&#10;Rv71if4BAAD//wMAUEsDBBQABgAIAAAAIQCJWtJPXQoAAJxKAAAUAAAAZHJzL21lZGlhL2ltYWdl&#10;Ni53bWbEnE3PG1cVx49f4pJC20BDF7SqInCATTaVWLZCiiplVBIkhIEtgiBFYp6IFMQHYIWEKp5Z&#10;sEB8glupy+kXiNhAgE1h4TUSLNlS1Mvv3pk59459x8+82O5Ef/u+n98958zYjzP2P5798fcic/nE&#10;3l89W/1gLhzfMDO5LrK4e1tkJf/6imu7ib66ekleF8ux9PXvP37y4xfl/qMfPXn87uOf/PyWq19j&#10;3Gfnn9i5uNLn5n9dvbN6mdLHfmUK4ZjdffyLJ48ePrn14OEvaV2iO7PqeT6byRepfzz/g60m/JYe&#10;+r4pX/juo/zhu27Ore88zn944VrRHWY4i9ednfkLPLzx/LOVyMz3itxf/W11S+7IDXrcPl7x+3A7&#10;F/Zu7bcY68Y/R/1/c2+MUrXy3HlD/jt364ubJ1+uexZ+/KvLv6werNyeq9nVmGb2sp7tJ/uHZvY1&#10;WVB/3c96ZfnB6vOr1+Qtv7Lbf7vvhu+7wfiY/k3qX0I3If8PeI73udnSx+zuS7fkz9R/xT93fHTt&#10;o2uvsv7XfZtrd975jOuS39wVefpiJRpdhz82PBpUBWEtG1lTX1Nf05pRz6hn1DPqOfWcek49p15Q&#10;L6gX1AvqJfWSekm9pL6lvqW+pb6lbqlb6tb/cyY2yCDrzK2xjwyySNbYRwZZJGvsI4MskjX2kUEW&#10;yRr7yCCLZI19ZJBFssY+Msgit6UNMsgiybCPDLJIMuwjgyySDPvIIIskwz4yyCLJsI8Mskgy7COD&#10;LJIM+8ggi5wLN8ggiyTHPjLIIsmxjwyySHLsI4Mskhz7yCCLJMc+MsgiybGPDLJIcuwjgyxyIdsg&#10;gyySAvvIIIukwD4yyCIpsI8MskgK7CODLJIC+8ggi6TAPjLIIimwjwyyyKXIBhlkkZTYRwZZJCX2&#10;kUEWSYl9ZJBFUmIfGWSRlNhHBlkkJfaRQRZJiX1kkEUuJTfIIItki31kkEWyxT4yyCLZYh8ZZJFs&#10;sY8Mski22EcGWSRb7CODLJIt9pFBFnESyAYZV0QkJXXsI+tOCJJygwyyLkFJkg0yyLqEIWgbZJB1&#10;AcSJG2SQdQ5lUxtkkHUbxMgGGeSucWjaUU6bzuzJDEU5GWIqwwW+ngoxkSF3gZgKMY2hqHJhIsQk&#10;hhphqiemMPhAHMETExgihGmeGM/AGREfE3JiNEOTC2XDMh5iLENkuYnJaIiRDC27EU8cnd7lcQwa&#10;iOoSORFiFMMOAi+d9Z7HhWMMQ8Jioql3KMa8brbtFZc+Hu3G/vbdyOF+aAW/XN++vf67W2gCxGCG&#10;di4UGe+r1o5hAsRQhpYXeJ8HUlExjIcYyLDr8fW6KNb4wh+7nXXzlU/DGNqBYPF1tlaE0eEYxLCH&#10;4GMR7XOcJ4Yw7OSCs12syyYnPcooiAEMCQR3UpASEz3Rn6GxtHM9rq9RijHCE70ZOhDUthaGQ/Rl&#10;6I0QnR0fKtfhQk+GZC50rTzUE/0YBnjBgQ2E6MUwEGEoRB+GwQgDIXowDPRslSVDJl3NMMILA3Pi&#10;KoZyJEIUjmaFykGJxysY9KKohcQaHU1NOOxlx4Cm+TCDWtZCM6/Ps0I0V5eOSQcZ1LIWOlbpaFYI&#10;LSQHHmJQy/nYT3vU9sGcOMAQEJL0vRoV4lBOdDMcAyGcHXwM3Hl0MhwHwVrNR3XJHksXgyLoGntT&#10;ezao7U5PdDAogq7Q02JimO6iKyfSDIrQNS1hqrtJ99HhiSSDIugWug306dFl0ltKMRwb4aqzI8Gg&#10;COrDPns9POagJ/YZToFw2BN7DIqg6Id32LdXl9vPiV2GUyFEnlCaBn+HQRGOmAuNKbW9u3abQRH2&#10;HdasNOFZbWuhWqzFoAiKPMFiYqou275YxQwfNm8TdGxinUlN6gAtuOUiBvVCa8Akm3uTdXdxsAOD&#10;Iui4vRWO0KD700LkB0Vox+oIZttL6A6DJxo/nAshdZ2oGRRBMdv0x6ypo5tCxXD6MyLeRGO7eZ/n&#10;GdQL2htPOX5ZnV0VHMO5EfhIsdmXh4BBEaLTpRlzqmf1hLMpVnMhnCynshytq56gwO0idY+2RiNP&#10;WFRPXHAXVW2n7PtJ3pG4dO/uXplPByJCcK9ZCtFE5Ug7PbSMet2xuHPz/BCxF+rXrHNDtBHq9w/n&#10;hdhBqBnOGo5WLrikcfngjvN5YtcLgeFsEPsI6ofIEye9WCUQIoazeGIvF1weNPlwnpxIeaHNcHJP&#10;6Eu0sritt/wQ5cRJLttqWQseYYfhpJ5Qy1qoEHYZTgihlrVQI+wxnAwieUYkY0GjXjGPep3QzWuh&#10;8cJuTvp2hThiYnacEV1+iDxxNAjdvBaCF5J+OD6EWtZCjLCfk/3CUeZ7b8PLogliywAVtayF9oj4&#10;Wh31NMt1zCozbiNvR6q8vOz4754DZ0RlsYMhnB1tSzUmN6n727cDNVTc/R7qoaTb0ELoq0pdDIch&#10;cvcXSu18D+nvokwyHDwjrmA4DMEXDLhH7SLLsyIvSh4dE18h2Dt081rYG9KRk37cFTmBTe7HcSMz&#10;Rpaif7zFRtSyFuLeutwZC/qvgnDGccMFQek4J9SyFhIIh/wQQSSc7BbL3HdMODK+yJI61LIWUqMO&#10;M6gnmk9toiXKjFTISuerwvsj6quLalkL+2Ncy6FY0N2EYwciu+dPjOw2Xx7J+OaBy8ZLuchaJ7Ja&#10;1kIa4SqGDghHThxcBNwXenis7lGI81Ita6ED4UqGJIT7xObeRXU5yD1DmfsrRJQWalkLXQhXM4Ql&#10;QmK6b/fwP7iX5ARO8I9YJz00dOE1ImxiPEO0WuxpFswvLzknuEbw6PcSvYQE8oA1gSGCaK9373bO&#10;l884Q91jO7cHIezMTaOGFWNPZFlcc8HRI0xoU+uAdqHN3+7TWlgzMqufpvlheSode+SCm9yLIQpH&#10;gJD255lhoSSx7idRCFMTnaEprKvezaKdM1AXSgwN6yRLOjXZGxrDyo0n3MtmOJQoDFTaMCpd6ssQ&#10;haO5TsQQ+vZlBEJwYRoxag2rqyc0I9zt5v4Ig3p7IQpjZK2jGNZvIHjx9vHQ62MYMgBhgB+4KGsC&#10;KARf4rzUSjTgScc+ks2988HNDhBNTrTWDN0BqzWgozKIIYJIWAkIQwIB1zCGQxCjEYYydEMEhPc6&#10;XN7ZPNAPnTkREAYGYngsmBGsRTkRGocjDI5FC0LPjoAQcXX6frdjcCxaELXFgDDoutCwjGGIwuE9&#10;ERDGeGHwuVmjt6yGyohccAuO8kMrMScjjGWIwqEvIu818R36PNIPsSdqkyMDMT4WzAwx8BA/q1FG&#10;PI32ww6EXirOyxB7YtxJWfNO8EPkiUkIo8+Lagt1Tuj7yhGBYMokP9SemOaFyQwuJ6YiTPXDOOfv&#10;zKp/16f6tR73+z8rH53qt42+NrP2BT5deOP53117eeXa3pLX5MbqA/97R0t63Aj3fGc29yvdmTW/&#10;W/SnhVn+e/7rWdW7rHvbv0v0/iJfrhZP6zGVTff7ROHXlm5669cX78xXrPB0tlr8dPn+4ntvP3j7&#10;wbfvyZtS6Z5UlNcX/1y4VZpx7leZ2pT89BQrivwfAAD//wMAUEsDBBQABgAIAAAAIQBTctg33gAA&#10;AAgBAAAPAAAAZHJzL2Rvd25yZXYueG1sTI/BasJAEIbvhb7DMoXe6ma1ik2zEZG2JylUC6W3NTsm&#10;wexsyK5JfPuOp3oahu/nn2+y1ega0WMXak8a1CQBgVR4W1Op4Xv//rQEEaIhaxpPqOGCAVb5/V1m&#10;UusH+sJ+F0vBJRRSo6GKsU2lDEWFzoSJb5GYHX3nTOS1K6XtzMDlrpHTJFlIZ2riC5VpcVNhcdqd&#10;nYaPwQzrmXrrt6fj5vK7n3/+bBVq/fgwrl9BRBzjfxiu+qwOOTsd/JlsEI2G2Vxx8jpBMH5RywWI&#10;g4bnKQOZZ/L2gfwPAAD//wMAUEsDBBQABgAIAAAAIQBOMFh95gAAALYDAAAZAAAAZHJzL19yZWxz&#10;L2Uyb0RvYy54bWwucmVsc7zTzWoDIRQF4H2h7yB333FmkgwlxMkmBLIt6QOI3nFMxh/UpM3bVyiF&#10;BtLpzqVePOfjgpvtp5nIFUPUzjJoqhoIWuGktorB+3H/8gokJm4ln5xFBjeMsO2fnzZvOPGUH8VR&#10;+0hyio0MxpT8mtIoRjQ8Vs6jzZPBBcNTPgZFPRdnrpC2dd3R8DsD+rtMcpAMwkEugBxvPjf/n+2G&#10;QQvcOXExaNODCqpN7s6BPChMDAxKzb8vF9WHGYA+NrRlDG118qj+QjRlEM3cIroyhm7OsCpjWM0Z&#10;lmUMyx8Dvftt/RcAAAD//wMAUEsBAi0AFAAGAAgAAAAhAHfPeysYAQAASQIAABMAAAAAAAAAAAAA&#10;AAAAAAAAAFtDb250ZW50X1R5cGVzXS54bWxQSwECLQAUAAYACAAAACEAOP0h/9YAAACUAQAACwAA&#10;AAAAAAAAAAAAAABJAQAAX3JlbHMvLnJlbHNQSwECLQAUAAYACAAAACEAAN3eee84AADDiwEADgAA&#10;AAAAAAAAAAAAAABIAgAAZHJzL2Uyb0RvYy54bWxQSwECLQAUAAYACAAAACEA5UOeFaE1AAC+ZQEA&#10;FAAAAAAAAAAAAAAAAABjOwAAZHJzL21lZGlhL2ltYWdlMS53bWZQSwECLQAKAAAAAAAAACEAs7Bs&#10;xZYDAACWAwAAFQAAAAAAAAAAAAAAAAA2cQAAZHJzL21lZGlhL2ltYWdlMi5qcGVnUEsBAi0AFAAG&#10;AAgAAAAhAOzvcRt/AgAAugkAABQAAAAAAAAAAAAAAAAA/3QAAGRycy9tZWRpYS9pbWFnZTMud21m&#10;UEsBAi0AFAAGAAgAAAAhAIojJFqxAgAAVgYAABQAAAAAAAAAAAAAAAAAsHcAAGRycy9tZWRpYS9p&#10;bWFnZTQud21mUEsBAi0AFAAGAAgAAAAhAPf8pMmjBAAA9gwAABQAAAAAAAAAAAAAAAAAk3oAAGRy&#10;cy9tZWRpYS9pbWFnZTUud21mUEsBAi0AFAAGAAgAAAAhAIla0k9dCgAAnEoAABQAAAAAAAAAAAAA&#10;AAAAaH8AAGRycy9tZWRpYS9pbWFnZTYud21mUEsBAi0AFAAGAAgAAAAhAFNy2DfeAAAACAEAAA8A&#10;AAAAAAAAAAAAAAAA94kAAGRycy9kb3ducmV2LnhtbFBLAQItABQABgAIAAAAIQBOMFh95gAAALYD&#10;AAAZAAAAAAAAAAAAAAAAAAKLAABkcnMvX3JlbHMvZTJvRG9jLnhtbC5yZWxzUEsFBgAAAAALAAsA&#10;xwIAAB+MAAAAAA==&#10;">
                <v:shape id="Freeform 14" o:spid="_x0000_s1078" style="position:absolute;left:10676;top:19172;width:28;height:3;visibility:visible;mso-wrap-style:none;v-text-anchor:top" coordsize="28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4CwwAAANsAAAAPAAAAZHJzL2Rvd25yZXYueG1sRI9Li8JA&#10;EITvgv9haGFvOnEPPqKj6MKCh3UhUfDaZjoPkukJmVmN/95ZEDwWVfUVtd72phE36lxlWcF0EoEg&#10;zqyuuFBwPn2PFyCcR9bYWCYFD3Kw3QwHa4y1vXNCt9QXIkDYxaig9L6NpXRZSQbdxLbEwcttZ9AH&#10;2RVSd3gPcNPIzyiaSYMVh4USW/oqKavTP6Ogri891xn5PPlNr5HJF/vk+KPUx6jfrUB46v07/Gof&#10;tIL5Ev6/hB8gN08AAAD//wMAUEsBAi0AFAAGAAgAAAAhANvh9svuAAAAhQEAABMAAAAAAAAAAAAA&#10;AAAAAAAAAFtDb250ZW50X1R5cGVzXS54bWxQSwECLQAUAAYACAAAACEAWvQsW78AAAAVAQAACwAA&#10;AAAAAAAAAAAAAAAfAQAAX3JlbHMvLnJlbHNQSwECLQAUAAYACAAAACEAVLMeAsMAAADbAAAADwAA&#10;AAAAAAAAAAAAAAAHAgAAZHJzL2Rvd25yZXYueG1sUEsFBgAAAAADAAMAtwAAAPcCAAAAAA==&#10;" path="m,240l528,,2864,16r-64,224l,240xe" fillcolor="red" strokecolor="black [3213]">
                  <v:stroke joinstyle="miter"/>
                  <v:path arrowok="t" o:connecttype="custom" o:connectlocs="0,240;528,0;2864,16;2800,240;0,240" o:connectangles="0,0,0,0,0" textboxrect="0,0,2864,240"/>
                </v:shape>
                <v:shape id="Picture 15" o:spid="_x0000_s1079" type="#_x0000_t75" style="position:absolute;left:10679;top:19161;width:19;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HywAAAANsAAAAPAAAAZHJzL2Rvd25yZXYueG1sRE9Ni8Iw&#10;EL0v7H8II3hbU0WkVNOigrDserGKXodmbIrNpDRZ7f57cxA8Pt73qhhsK+7U+8axgukkAUFcOd1w&#10;reB03H2lIHxA1tg6JgX/5KHIPz9WmGn34APdy1CLGMI+QwUmhC6T0leGLPqJ64gjd3W9xRBhX0vd&#10;4yOG21bOkmQhLTYcGwx2tDVU3co/q+C43f/4czpdb/a7y+HyOzelm22UGo+G9RJEoCG8xS/3t1aQ&#10;xvXxS/wBMn8CAAD//wMAUEsBAi0AFAAGAAgAAAAhANvh9svuAAAAhQEAABMAAAAAAAAAAAAAAAAA&#10;AAAAAFtDb250ZW50X1R5cGVzXS54bWxQSwECLQAUAAYACAAAACEAWvQsW78AAAAVAQAACwAAAAAA&#10;AAAAAAAAAAAfAQAAX3JlbHMvLnJlbHNQSwECLQAUAAYACAAAACEA7dMx8sAAAADbAAAADwAAAAAA&#10;AAAAAAAAAAAHAgAAZHJzL2Rvd25yZXYueG1sUEsFBgAAAAADAAMAtwAAAPQCAAAAAA==&#10;">
                  <v:imagedata r:id="rId100" o:title=""/>
                </v:shape>
                <v:rect id="Rectangle 16" o:spid="_x0000_s1080" style="position:absolute;left:10676;top:19175;width:28;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gqvQAAANsAAAAPAAAAZHJzL2Rvd25yZXYueG1sRI/BCsIw&#10;EETvgv8QVvCmqR60VKOIKIg3q72vzdoWm01pota/N4LgcZiZN8xy3ZlaPKl1lWUFk3EEgji3uuJC&#10;weW8H8UgnEfWWFsmBW9ysF71e0tMtH3xiZ6pL0SAsEtQQel9k0jp8pIMurFtiIN3s61BH2RbSN3i&#10;K8BNLadRNJMGKw4LJTa0LSm/pw+jYJ6dIneNdy6dz4zZpLtjtc9QqeGg2yxAeOr8P/xrH7SCeALf&#10;L+EHyNUHAAD//wMAUEsBAi0AFAAGAAgAAAAhANvh9svuAAAAhQEAABMAAAAAAAAAAAAAAAAAAAAA&#10;AFtDb250ZW50X1R5cGVzXS54bWxQSwECLQAUAAYACAAAACEAWvQsW78AAAAVAQAACwAAAAAAAAAA&#10;AAAAAAAfAQAAX3JlbHMvLnJlbHNQSwECLQAUAAYACAAAACEAiNjIKr0AAADbAAAADwAAAAAAAAAA&#10;AAAAAAAHAgAAZHJzL2Rvd25yZXYueG1sUEsFBgAAAAADAAMAtwAAAPECAAAAAA==&#10;" fillcolor="red" strokeweight=".30869mm"/>
                <v:group id="Group 17" o:spid="_x0000_s1081" style="position:absolute;left:10684;top:19175;width:18;height:4" coordorigin="10684,19175"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18" o:spid="_x0000_s1082" style="position:absolute;left:10684;top:19175;width:18;height:4" coordorigin="10684,19175"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9" o:spid="_x0000_s1083" style="position:absolute;left:10684;top:19175;width:2;height:3" coordorigin="10684,1917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0" o:spid="_x0000_s1084" style="position:absolute;left:10684;top:19175;width:2;height:1;visibility:visible;mso-wrap-style:square;v-text-anchor:top" coordsize="4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awwAAANwAAAAPAAAAZHJzL2Rvd25yZXYueG1sRI9Pi8Iw&#10;EMXvC36HMIK3NVXQlWoUERRRWfDPwePQjE1pMylN1O633wiCtxne+715M1u0thIPanzhWMGgn4Ag&#10;zpwuOFdwOa+/JyB8QNZYOSYFf+RhMe98zTDV7slHepxCLmII+xQVmBDqVEqfGbLo+64mjtrNNRZD&#10;XJtc6gafMdxWcpgkY2mx4HjBYE0rQ1l5uttYoyy9qfyOfk15zt1h6Db741WpXrddTkEEasPH/Ka3&#10;OnI/I3g9EyeQ838AAAD//wMAUEsBAi0AFAAGAAgAAAAhANvh9svuAAAAhQEAABMAAAAAAAAAAAAA&#10;AAAAAAAAAFtDb250ZW50X1R5cGVzXS54bWxQSwECLQAUAAYACAAAACEAWvQsW78AAAAVAQAACwAA&#10;AAAAAAAAAAAAAAAfAQAAX3JlbHMvLnJlbHNQSwECLQAUAAYACAAAACEAqkr1WsMAAADcAAAADwAA&#10;AAAAAAAAAAAAAAAHAgAAZHJzL2Rvd25yZXYueG1sUEsFBgAAAAADAAMAtwAAAPcCAAAAAA==&#10;" path="m,4l449,,391,66,54,68,,4xe" fillcolor="#606060" strokecolor="#404040" strokeweight=".30869mm">
                        <v:path arrowok="t" o:connecttype="custom" o:connectlocs="0,1;57,0;49,9;7,9;0,1" o:connectangles="0,0,0,0,0" textboxrect="0,0,449,68"/>
                      </v:shape>
                      <v:shape id="Freeform 21" o:spid="_x0000_s1085" style="position:absolute;left:10684;top:19176;width:1;height:0;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YCwwAAANwAAAAPAAAAZHJzL2Rvd25yZXYueG1sRE9La8JA&#10;EL4X+h+WKfRWN5H6ILqR2lL1JDR68Dhmp0lIdjZktyb+e1cQepuP7znL1WAacaHOVZYVxKMIBHFu&#10;dcWFguPh+20OwnlkjY1lUnAlB6v0+WmJibY9/9Al84UIIewSVFB63yZSurwkg25kW+LA/drOoA+w&#10;K6TusA/hppHjKJpKgxWHhhJb+iwpr7M/o6Bey3iyK/bz7f5LbvtsOJ038btSry/DxwKEp8H/ix/u&#10;nQ7zZ1O4PxMukOkNAAD//wMAUEsBAi0AFAAGAAgAAAAhANvh9svuAAAAhQEAABMAAAAAAAAAAAAA&#10;AAAAAAAAAFtDb250ZW50X1R5cGVzXS54bWxQSwECLQAUAAYACAAAACEAWvQsW78AAAAVAQAACwAA&#10;AAAAAAAAAAAAAAAfAQAAX3JlbHMvLnJlbHNQSwECLQAUAAYACAAAACEAwOk2AsMAAADcAAAADwAA&#10;AAAAAAAAAAAAAAAHAgAAZHJzL2Rvd25yZXYueG1sUEsFBgAAAAADAAMAtwAAAPcCAAAAAA==&#10;" path="m,2l224,,196,30,27,32,,2xe" fillcolor="#606060" strokecolor="#404040" strokeweight=".30869mm">
                        <v:path arrowok="t" o:connecttype="custom" o:connectlocs="0,1;28,0;25,4;4,4;0,1" o:connectangles="0,0,0,0,0" textboxrect="0,0,224,32"/>
                      </v:shape>
                      <v:rect id="Rectangle 22" o:spid="_x0000_s1086" style="position:absolute;left:10685;top:19176;width: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GwAAAANwAAAAPAAAAZHJzL2Rvd25yZXYueG1sRE/bisIw&#10;EH0X/IcwC75purpY6RpFREH0ycsHDM3YdG0mpYm2/r1ZEHybw7nOfNnZSjyo8aVjBd+jBARx7nTJ&#10;hYLLeTucgfABWWPlmBQ8ycNy0e/NMdOu5SM9TqEQMYR9hgpMCHUmpc8NWfQjVxNH7uoaiyHCppC6&#10;wTaG20qOk2QqLZYcGwzWtDaU3053qyD8FM98M93f938JbdrJ4TIx6U2pwVe3+gURqAsf8du903F+&#10;msL/M/ECuXgBAAD//wMAUEsBAi0AFAAGAAgAAAAhANvh9svuAAAAhQEAABMAAAAAAAAAAAAAAAAA&#10;AAAAAFtDb250ZW50X1R5cGVzXS54bWxQSwECLQAUAAYACAAAACEAWvQsW78AAAAVAQAACwAAAAAA&#10;AAAAAAAAAAAfAQAAX3JlbHMvLnJlbHNQSwECLQAUAAYACAAAACEAbWXiRsAAAADcAAAADwAAAAAA&#10;AAAAAAAAAAAHAgAAZHJzL2Rvd25yZXYueG1sUEsFBgAAAAADAAMAtwAAAPQCAAAAAA==&#10;" fillcolor="#606060" strokecolor="#404040" strokeweight=".30869mm"/>
                    </v:group>
                    <v:group id="Group 23" o:spid="_x0000_s1087" style="position:absolute;left:10695;top:19175;width:3;height:4" coordorigin="10695,19175"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4" o:spid="_x0000_s1088" style="position:absolute;left:10695;top:19175;width:3;height:1;visibility:visible;mso-wrap-style:square;v-text-anchor:top" coordsize="70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8mxQAAANwAAAAPAAAAZHJzL2Rvd25yZXYueG1sRI9Ba8JA&#10;EIXvBf/DMkJvdVMFK9FVRJBWcqoKXofsmIRmZ8PumqT99Z1DobcZ3pv3vtnsRteqnkJsPBt4nWWg&#10;iEtvG64MXC/HlxWomJAttp7JwDdF2G0nTxvMrR/4k/pzqpSEcMzRQJ1Sl2sdy5ocxpnviEW7++Aw&#10;yRoqbQMOEu5aPc+ypXbYsDTU2NGhpvLr/HAG+sW9O71TVewfzfHnVgzhtFgWxjxPx/0aVKIx/Zv/&#10;rj+s4L8JvjwjE+jtLwAAAP//AwBQSwECLQAUAAYACAAAACEA2+H2y+4AAACFAQAAEwAAAAAAAAAA&#10;AAAAAAAAAAAAW0NvbnRlbnRfVHlwZXNdLnhtbFBLAQItABQABgAIAAAAIQBa9CxbvwAAABUBAAAL&#10;AAAAAAAAAAAAAAAAAB8BAABfcmVscy8ucmVsc1BLAQItABQABgAIAAAAIQCjql8mxQAAANwAAAAP&#10;AAAAAAAAAAAAAAAAAAcCAABkcnMvZG93bnJldi54bWxQSwUGAAAAAAMAAwC3AAAA+QIAAAAA&#10;" path="m,l705,r,126l56,126,,xe" fillcolor="#606060" strokecolor="#404040" strokeweight=".30869mm">
                        <v:path arrowok="t" o:connecttype="custom" o:connectlocs="0,0;88,0;88,16;7,16;0,0" o:connectangles="0,0,0,0,0" textboxrect="0,0,705,126"/>
                      </v:shape>
                      <v:group id="Group 25" o:spid="_x0000_s1089" style="position:absolute;left:10695;top:19175;width:3;height:1" coordorigin="10695,19175"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26" o:spid="_x0000_s1090" style="position:absolute;left:10695;top:19176;width:3;height:0;visibility:visible;mso-wrap-style:square;v-text-anchor:top" coordsize="5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f7wQAAANwAAAAPAAAAZHJzL2Rvd25yZXYueG1sRE9La8JA&#10;EL4X/A/LFLzVTZtQJbqKCAWPrdX7mB2TkOxszK55/fpuodDbfHzP2ewGU4uOWldaVvC6iEAQZ1aX&#10;nCs4f3+8rEA4j6yxtkwKRnKw286eNphq2/MXdSefixDCLkUFhfdNKqXLCjLoFrYhDtzNtgZ9gG0u&#10;dYt9CDe1fIuid2mw5NBQYEOHgrLq9DAK+jHWl0km1eNwTfbZZzVd76tJqfnzsF+D8DT4f/Gf+6jD&#10;/GUMv8+EC+T2BwAA//8DAFBLAQItABQABgAIAAAAIQDb4fbL7gAAAIUBAAATAAAAAAAAAAAAAAAA&#10;AAAAAABbQ29udGVudF9UeXBlc10ueG1sUEsBAi0AFAAGAAgAAAAhAFr0LFu/AAAAFQEAAAsAAAAA&#10;AAAAAAAAAAAAHwEAAF9yZWxzLy5yZWxzUEsBAi0AFAAGAAgAAAAhAMJlx/vBAAAA3AAAAA8AAAAA&#10;AAAAAAAAAAAABwIAAGRycy9kb3ducmV2LnhtbFBLBQYAAAAAAwADALcAAAD1AgAAAAA=&#10;" path="m,96l85,,536,r,96e" filled="f" strokecolor="#404040" strokeweight=".30869mm">
                          <v:path arrowok="t" o:connecttype="custom" o:connectlocs="0,12;11,0;67,0;67,12" o:connectangles="0,0,0,0" textboxrect="0,0,536,96"/>
                        </v:shape>
                        <v:line id="Line 27" o:spid="_x0000_s1091" style="position:absolute;visibility:visible;mso-wrap-style:square" from="10698,19175" to="10698,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6QwwAAANwAAAAPAAAAZHJzL2Rvd25yZXYueG1sRE9Ni8Iw&#10;EL0L/ocwghfRdFV2tRplEXT3tmwVvI7N2BSbSWmi1n+/WRC8zeN9znLd2krcqPGlYwVvowQEce50&#10;yYWCw347nIHwAVlj5ZgUPMjDetXtLDHV7s6/dMtCIWII+xQVmBDqVEqfG7LoR64mjtzZNRZDhE0h&#10;dYP3GG4rOU6Sd2mx5NhgsKaNofySXa2C7fk4mX/9XA4Ds39srrvpqc6OJ6X6vfZzASJQG17ip/tb&#10;x/kfU/h/Jl4gV38AAAD//wMAUEsBAi0AFAAGAAgAAAAhANvh9svuAAAAhQEAABMAAAAAAAAAAAAA&#10;AAAAAAAAAFtDb250ZW50X1R5cGVzXS54bWxQSwECLQAUAAYACAAAACEAWvQsW78AAAAVAQAACwAA&#10;AAAAAAAAAAAAAAAfAQAAX3JlbHMvLnJlbHNQSwECLQAUAAYACAAAACEAj+i+kMMAAADcAAAADwAA&#10;AAAAAAAAAAAAAAAHAgAAZHJzL2Rvd25yZXYueG1sUEsFBgAAAAADAAMAtwAAAPcCAAAAAA==&#10;" strokecolor="#404040" strokeweight=".30869mm"/>
                      </v:group>
                      <v:line id="Line 28" o:spid="_x0000_s1092" style="position:absolute;visibility:visible;mso-wrap-style:square" from="10698,19176" to="10698,1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qawgAAANwAAAAPAAAAZHJzL2Rvd25yZXYueG1sRE9Na8JA&#10;EL0L/odlBC9SN03VanSVIhTEejGt9yE7JtHsbMiuGv+9Kwi9zeN9zmLVmkpcqXGlZQXvwwgEcWZ1&#10;ybmCv9/vtykI55E1VpZJwZ0crJbdzgITbW+8p2vqcxFC2CWooPC+TqR0WUEG3dDWxIE72sagD7DJ&#10;pW7wFsJNJeMomkiDJYeGAmtaF5Sd04tR4Ml8nLaHXfwzqvf32YDWu+k4Varfa7/mIDy1/l/8cm90&#10;mP8Zw/OZcIFcPgAAAP//AwBQSwECLQAUAAYACAAAACEA2+H2y+4AAACFAQAAEwAAAAAAAAAAAAAA&#10;AAAAAAAAW0NvbnRlbnRfVHlwZXNdLnhtbFBLAQItABQABgAIAAAAIQBa9CxbvwAAABUBAAALAAAA&#10;AAAAAAAAAAAAAB8BAABfcmVscy8ucmVsc1BLAQItABQABgAIAAAAIQAwgmqawgAAANwAAAAPAAAA&#10;AAAAAAAAAAAAAAcCAABkcnMvZG93bnJldi54bWxQSwUGAAAAAAMAAwC3AAAA9gIAAAAA&#10;" strokecolor="#202020" strokeweight=".30869mm"/>
                    </v:group>
                    <v:group id="Group 29" o:spid="_x0000_s1093" style="position:absolute;left:10699;top:19175;width:3;height:4" coordorigin="10699,19175"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30" o:spid="_x0000_s1094" style="position:absolute;left:10699;top:19175;width:3;height:1;visibility:visible;mso-wrap-style:square;v-text-anchor:top" coordsize="70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NOwQAAANwAAAAPAAAAZHJzL2Rvd25yZXYueG1sRE9Na8JA&#10;EL0L/odlhN50YyVBUlepUkGPavA8zY5JaHY2zW5j6q93BcHbPN7nLFa9qUVHrassK5hOIhDEudUV&#10;Fwqy03Y8B+E8ssbaMin4Jwer5XCwwFTbKx+oO/pChBB2KSoovW9SKV1ekkE3sQ1x4C62NegDbAup&#10;W7yGcFPL9yhKpMGKQ0OJDW1Kyn+Of0ZBNMuyL3mJN6ednJ+73yT+Xt/2Sr2N+s8PEJ56/xI/3Tsd&#10;5icxPJ4JF8jlHQAA//8DAFBLAQItABQABgAIAAAAIQDb4fbL7gAAAIUBAAATAAAAAAAAAAAAAAAA&#10;AAAAAABbQ29udGVudF9UeXBlc10ueG1sUEsBAi0AFAAGAAgAAAAhAFr0LFu/AAAAFQEAAAsAAAAA&#10;AAAAAAAAAAAAHwEAAF9yZWxzLy5yZWxzUEsBAi0AFAAGAAgAAAAhAFwGY07BAAAA3AAAAA8AAAAA&#10;AAAAAAAAAAAABwIAAGRycy9kb3ducmV2LnhtbFBLBQYAAAAAAwADALcAAAD1AgAAAAA=&#10;" path="m,l702,r,126l55,126,,xe" fillcolor="#606060" strokecolor="#404040" strokeweight=".30869mm">
                        <v:path arrowok="t" o:connecttype="custom" o:connectlocs="0,0;88,0;88,16;7,16;0,0" o:connectangles="0,0,0,0,0" textboxrect="0,0,702,126"/>
                      </v:shape>
                      <v:group id="Group 31" o:spid="_x0000_s1095" style="position:absolute;left:10699;top:19175;width:3;height:1" coordorigin="10699,19175"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32" o:spid="_x0000_s1096" style="position:absolute;left:10699;top:19176;width:3;height:0;visibility:visible;mso-wrap-style:square;v-text-anchor:top" coordsize="5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NXwwAAANwAAAAPAAAAZHJzL2Rvd25yZXYueG1sRI9Ba8JA&#10;EIXvQv/DMkJvutGKSOoqIgg9VlvvY3aahGRn0+xqYn69cxC8zfDevPfNetu7Wt2oDaVnA7NpAoo4&#10;87bk3MDvz2GyAhUissXaMxm4U4Dt5m20xtT6jo90O8VcSQiHFA0UMTap1iEryGGY+oZYtD/fOoyy&#10;trm2LXYS7mo9T5KldliyNBTY0L6grDpdnYHu/mHPg15U1/1lscu+q+HyvxqMeR/3u09Qkfr4Mj+v&#10;v6zgL4VWnpEJ9OYBAAD//wMAUEsBAi0AFAAGAAgAAAAhANvh9svuAAAAhQEAABMAAAAAAAAAAAAA&#10;AAAAAAAAAFtDb250ZW50X1R5cGVzXS54bWxQSwECLQAUAAYACAAAACEAWvQsW78AAAAVAQAACwAA&#10;AAAAAAAAAAAAAAAfAQAAX3JlbHMvLnJlbHNQSwECLQAUAAYACAAAACEASRjDV8MAAADcAAAADwAA&#10;AAAAAAAAAAAAAAAHAgAAZHJzL2Rvd25yZXYueG1sUEsFBgAAAAADAAMAtwAAAPcCAAAAAA==&#10;" path="m,96l87,,536,r,96e" filled="f" strokecolor="#404040" strokeweight=".30869mm">
                          <v:path arrowok="t" o:connecttype="custom" o:connectlocs="0,12;11,0;67,0;67,12" o:connectangles="0,0,0,0" textboxrect="0,0,536,96"/>
                        </v:shape>
                        <v:line id="Line 33" o:spid="_x0000_s1097" style="position:absolute;visibility:visible;mso-wrap-style:square" from="10702,19175" to="10702,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fTwgAAANwAAAAPAAAAZHJzL2Rvd25yZXYueG1sRE9Li8Iw&#10;EL4L/ocwC15kTX0ga9coIqh7k62C17EZm2IzKU3U+u83grC3+fieM1+2thJ3anzpWMFwkIAgzp0u&#10;uVBwPGw+v0D4gKyxckwKnuRhueh25phq9+BfumehEDGEfYoKTAh1KqXPDVn0A1cTR+7iGoshwqaQ&#10;usFHDLeVHCXJVFosOTYYrGltKL9mN6tgczmNZ7v99dg3h+f6tp2c6+x0Vqr30a6+QQRqw7/47f7R&#10;cf50Bq9n4gVy8QcAAP//AwBQSwECLQAUAAYACAAAACEA2+H2y+4AAACFAQAAEwAAAAAAAAAAAAAA&#10;AAAAAAAAW0NvbnRlbnRfVHlwZXNdLnhtbFBLAQItABQABgAIAAAAIQBa9CxbvwAAABUBAAALAAAA&#10;AAAAAAAAAAAAAB8BAABfcmVscy8ucmVsc1BLAQItABQABgAIAAAAIQDkMIfTwgAAANwAAAAPAAAA&#10;AAAAAAAAAAAAAAcCAABkcnMvZG93bnJldi54bWxQSwUGAAAAAAMAAwC3AAAA9gIAAAAA&#10;" strokecolor="#404040" strokeweight=".30869mm"/>
                      </v:group>
                      <v:line id="Line 34" o:spid="_x0000_s1098" style="position:absolute;visibility:visible;mso-wrap-style:square" from="10702,19176" to="10702,1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fwQAAANwAAAAPAAAAZHJzL2Rvd25yZXYueG1sRE9Li8Iw&#10;EL4v+B/CLHhZNNX1WY0iwsKiXqx6H5qx7dpMShO1/vuNIHibj+8582VjSnGj2hWWFfS6EQji1OqC&#10;MwXHw09nAsJ5ZI2lZVLwIAfLRetjjrG2d97TLfGZCCHsYlSQe1/FUro0J4OuayviwJ1tbdAHWGdS&#10;13gP4aaU/SgaSYMFh4YcK1rnlF6Sq1HgyXz/bU67/nZQ7R/TL1rvJsNEqfZns5qB8NT4t/jl/tVh&#10;/mgMz2fCBXLxDwAA//8DAFBLAQItABQABgAIAAAAIQDb4fbL7gAAAIUBAAATAAAAAAAAAAAAAAAA&#10;AAAAAABbQ29udGVudF9UeXBlc10ueG1sUEsBAi0AFAAGAAgAAAAhAFr0LFu/AAAAFQEAAAsAAAAA&#10;AAAAAAAAAAAAHwEAAF9yZWxzLy5yZWxzUEsBAi0AFAAGAAgAAAAhAKUsX9/BAAAA3AAAAA8AAAAA&#10;AAAAAAAAAAAABwIAAGRycy9kb3ducmV2LnhtbFBLBQYAAAAAAwADALcAAAD1AgAAAAA=&#10;" strokecolor="#202020" strokeweight=".30869mm"/>
                    </v:group>
                  </v:group>
                  <v:group id="Group 35" o:spid="_x0000_s1099" style="position:absolute;left:10695;top:19176;width:3;height:3" coordorigin="10695,1917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36" o:spid="_x0000_s1100" style="position:absolute;left:10695;top:1917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W0wQAAANwAAAAPAAAAZHJzL2Rvd25yZXYueG1sRE9NawIx&#10;EL0X/A9hhF6KZluo6GoUEaq9laroddiMu4ubSUji7tpf3xQK3ubxPmex6k0jWvKhtqzgdZyBIC6s&#10;rrlUcDx8jKYgQkTW2FgmBXcKsFoOnhaYa9vxN7X7WIoUwiFHBVWMLpcyFBUZDGPriBN3sd5gTNCX&#10;UnvsUrhp5FuWTaTBmlNDhY42FRXX/c0o6DBOWu9ets784M7rc/dlT6VSz8N+PQcRqY8P8b/7U6f5&#10;7zP4eyZdIJe/AAAA//8DAFBLAQItABQABgAIAAAAIQDb4fbL7gAAAIUBAAATAAAAAAAAAAAAAAAA&#10;AAAAAABbQ29udGVudF9UeXBlc10ueG1sUEsBAi0AFAAGAAgAAAAhAFr0LFu/AAAAFQEAAAsAAAAA&#10;AAAAAAAAAAAAHwEAAF9yZWxzLy5yZWxzUEsBAi0AFAAGAAgAAAAhAO1ypbTBAAAA3AAAAA8AAAAA&#10;AAAAAAAAAAAABwIAAGRycy9kb3ducmV2LnhtbFBLBQYAAAAAAwADALcAAAD1AgAAAAA=&#10;" fillcolor="#202020" strokeweight=".30869mm"/>
                    <v:oval id="Oval 37" o:spid="_x0000_s1101" style="position:absolute;left:10696;top:1917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qxQAAANwAAAAPAAAAZHJzL2Rvd25yZXYueG1sRI9PawJB&#10;DMXvhX6HIQVvddYKUlZHUUtBKLb+A69hJ+6uzmS2O1Ndv31zKPSW8F7e+2Uy67xTV2pjHdjAoJ+B&#10;Ii6Crbk0cNi/P7+CignZogtMBu4UYTZ9fJhgbsONt3TdpVJJCMccDVQpNbnWsajIY+yHhli0U2g9&#10;JlnbUtsWbxLunX7JspH2WLM0VNjQsqLisvvxBo5vzuqOzt9uvfjafKyWQ/xcsDG9p24+BpWoS//m&#10;v+uVFfyR4MszMoGe/gIAAP//AwBQSwECLQAUAAYACAAAACEA2+H2y+4AAACFAQAAEwAAAAAAAAAA&#10;AAAAAAAAAAAAW0NvbnRlbnRfVHlwZXNdLnhtbFBLAQItABQABgAIAAAAIQBa9CxbvwAAABUBAAAL&#10;AAAAAAAAAAAAAAAAAB8BAABfcmVscy8ucmVsc1BLAQItABQABgAIAAAAIQCxG+DqxQAAANwAAAAP&#10;AAAAAAAAAAAAAAAAAAcCAABkcnMvZG93bnJldi54bWxQSwUGAAAAAAMAAwC3AAAA+QIAAAAA&#10;" fillcolor="#a0a0a0" strokeweight=".30869mm"/>
                    <v:oval id="Oval 38" o:spid="_x0000_s1102" style="position:absolute;left:10696;top:191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jpvwAAANwAAAAPAAAAZHJzL2Rvd25yZXYueG1sRE/NisIw&#10;EL4LvkMYwZum9SBuNUrxBzy4h1UfYGjGttiZlCZqfXuzsLC3+fh+Z7XpuVFP6nztxEA6TUCRFM7W&#10;Uhq4Xg6TBSgfUCw2TsjAmzxs1sPBCjPrXvJDz3MoVQwRn6GBKoQ209oXFTH6qWtJIndzHWOIsCu1&#10;7fAVw7nRsySZa8ZaYkOFLW0rKu7nBxvIm5xvx9P+alO74wV/89fuzcaMR32+BBWoD//iP/fRxvnz&#10;FH6fiRfo9QcAAP//AwBQSwECLQAUAAYACAAAACEA2+H2y+4AAACFAQAAEwAAAAAAAAAAAAAAAAAA&#10;AAAAW0NvbnRlbnRfVHlwZXNdLnhtbFBLAQItABQABgAIAAAAIQBa9CxbvwAAABUBAAALAAAAAAAA&#10;AAAAAAAAAB8BAABfcmVscy8ucmVsc1BLAQItABQABgAIAAAAIQDAtPjpvwAAANwAAAAPAAAAAAAA&#10;AAAAAAAAAAcCAABkcnMvZG93bnJldi54bWxQSwUGAAAAAAMAAwC3AAAA8wIAAAAA&#10;" fillcolor="#606060" strokeweight=".30869mm"/>
                  </v:group>
                  <v:group id="Group 39" o:spid="_x0000_s1103" style="position:absolute;left:10699;top:19176;width:3;height:3" coordorigin="10699,1917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oval id="Oval 40" o:spid="_x0000_s1104" style="position:absolute;left:10699;top:1917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HGwQAAANwAAAAPAAAAZHJzL2Rvd25yZXYueG1sRE/JasMw&#10;EL0X8g9iAr2UWm6hJjhRQgkk6a1kIb0O1sQ2tUZCUm23X18FArnN462zWI2mEz350FpW8JLlIIgr&#10;q1uuFZyOm+cZiBCRNXaWScEvBVgtJw8LLLUdeE/9IdYihXAoUUEToyulDFVDBkNmHXHiLtYbjAn6&#10;WmqPQwo3nXzN80IabDk1NOho3VD1ffgxCgaMRe/d09aZP9x5/TV82nOt1ON0fJ+DiDTGu/jm/tBp&#10;/lsB12fSBXL5DwAA//8DAFBLAQItABQABgAIAAAAIQDb4fbL7gAAAIUBAAATAAAAAAAAAAAAAAAA&#10;AAAAAABbQ29udGVudF9UeXBlc10ueG1sUEsBAi0AFAAGAAgAAAAhAFr0LFu/AAAAFQEAAAsAAAAA&#10;AAAAAAAAAAAAHwEAAF9yZWxzLy5yZWxzUEsBAi0AFAAGAAgAAAAhAJztMcbBAAAA3AAAAA8AAAAA&#10;AAAAAAAAAAAABwIAAGRycy9kb3ducmV2LnhtbFBLBQYAAAAAAwADALcAAAD1AgAAAAA=&#10;" fillcolor="#202020" strokeweight=".30869mm"/>
                    <v:oval id="Oval 41" o:spid="_x0000_s1105" style="position:absolute;left:10700;top:1917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IjwgAAANwAAAAPAAAAZHJzL2Rvd25yZXYueG1sRE/bagIx&#10;EH0X/IcwQt80a6VVVqNUpSCUegdfh824uzaZbDepbv++KQi+zeFcZzJrrBFXqn3pWEG/l4Agzpwu&#10;OVdwPLx3RyB8QNZoHJOCX/Iwm7ZbE0y1u/GOrvuQixjCPkUFRQhVKqXPCrLoe64ijtzZ1RZDhHUu&#10;dY23GG6NfE6SV2mx5NhQYEWLgrKv/Y9VcFoaLRu6fJvP+Wb7sVoMcD1npZ46zdsYRKAmPMR390rH&#10;+S9D+H8mXiCnfwAAAP//AwBQSwECLQAUAAYACAAAACEA2+H2y+4AAACFAQAAEwAAAAAAAAAAAAAA&#10;AAAAAAAAW0NvbnRlbnRfVHlwZXNdLnhtbFBLAQItABQABgAIAAAAIQBa9CxbvwAAABUBAAALAAAA&#10;AAAAAAAAAAAAAB8BAABfcmVscy8ucmVsc1BLAQItABQABgAIAAAAIQDwnrIjwgAAANwAAAAPAAAA&#10;AAAAAAAAAAAAAAcCAABkcnMvZG93bnJldi54bWxQSwUGAAAAAAMAAwC3AAAA9gIAAAAA&#10;" fillcolor="#a0a0a0" strokeweight=".30869mm"/>
                    <v:oval id="Oval 42" o:spid="_x0000_s1106" style="position:absolute;left:10700;top:191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vJwwAAANwAAAAPAAAAZHJzL2Rvd25yZXYueG1sRI/BbsJA&#10;DETvlfiHlZG4lQ2VimjKgqJCJQ70AOUDrKxJosbeKLtA+Ht8QOrN1oxnnpfrgVtzpT42QRzMphkY&#10;kjL4RioHp9/v1wWYmFA8tkHIwZ0irFejlyXmPtzkQNdjqoyGSMzRQZ1Sl1sby5oY4zR0JKqdQ8+Y&#10;dO0r63u8aTi39i3L5paxEW2osaOvmsq/44UdFG3B591+e/Izv+EF//DH5s7OTcZD8Qkm0ZD+zc/r&#10;nVf8d6XVZ3QCu3oAAAD//wMAUEsBAi0AFAAGAAgAAAAhANvh9svuAAAAhQEAABMAAAAAAAAAAAAA&#10;AAAAAAAAAFtDb250ZW50X1R5cGVzXS54bWxQSwECLQAUAAYACAAAACEAWvQsW78AAAAVAQAACwAA&#10;AAAAAAAAAAAAAAAfAQAAX3JlbHMvLnJlbHNQSwECLQAUAAYACAAAACEAn+KbycMAAADcAAAADwAA&#10;AAAAAAAAAAAAAAAHAgAAZHJzL2Rvd25yZXYueG1sUEsFBgAAAAADAAMAtwAAAPcCAAAAAA==&#10;" fillcolor="#606060" strokeweight=".30869mm"/>
                  </v:group>
                </v:group>
                <v:group id="Group 43" o:spid="_x0000_s1107" style="position:absolute;left:10668;top:19170;width:14;height:9" coordorigin="10668,19170"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44" o:spid="_x0000_s1108" style="position:absolute;left:10668;top:19170;width:5;height:7" coordorigin="10668,19170"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45" o:spid="_x0000_s1109" style="position:absolute;left:10673;top:1917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xrwwAAANwAAAAPAAAAZHJzL2Rvd25yZXYueG1sRE/NasJA&#10;EL4X+g7LFLxI3aQ2RaOrSCHai4emPsCQHbOh2dmQ3cb49q4g9DYf3++st6NtxUC9bxwrSGcJCOLK&#10;6YZrBaef4nUBwgdkja1jUnAlD9vN89Mac+0u/E1DGWoRQ9jnqMCE0OVS+sqQRT9zHXHkzq63GCLs&#10;a6l7vMRw28q3JPmQFhuODQY7+jRU/ZZ/VkHxftgZPy2y6TJdDovsmO3Lc6fU5GXcrUAEGsO/+OH+&#10;0nH+PIX7M/ECubkBAAD//wMAUEsBAi0AFAAGAAgAAAAhANvh9svuAAAAhQEAABMAAAAAAAAAAAAA&#10;AAAAAAAAAFtDb250ZW50X1R5cGVzXS54bWxQSwECLQAUAAYACAAAACEAWvQsW78AAAAVAQAACwAA&#10;AAAAAAAAAAAAAAAfAQAAX3JlbHMvLnJlbHNQSwECLQAUAAYACAAAACEACG8sa8MAAADcAAAADwAA&#10;AAAAAAAAAAAAAAAHAgAAZHJzL2Rvd25yZXYueG1sUEsFBgAAAAADAAMAtwAAAPcCAAAAAA==&#10;" fillcolor="#606060" strokeweight=".30869mm"/>
                    <v:shape id="Freeform 46" o:spid="_x0000_s1110" style="position:absolute;left:10668;top:19170;width:5;height:5;visibility:visible;mso-wrap-style:square;v-text-anchor:top" coordsize="106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YvwgAAANwAAAAPAAAAZHJzL2Rvd25yZXYueG1sRE/bisIw&#10;EH1f8B/CCL6tqRdUqlFEVpFlfbD6AUMzttVmUppsW/9+Iwj7NodzndWmM6VoqHaFZQWjYQSCOLW6&#10;4EzB9bL/XIBwHlljaZkUPMnBZt37WGGsbctnahKfiRDCLkYFufdVLKVLczLohrYiDtzN1gZ9gHUm&#10;dY1tCDelHEfRTBosODTkWNEup/SR/BoFp/Q+q65He/hO3FfZyG07n/60Sg363XYJwlPn/8Vv91GH&#10;+ZMxvJ4JF8j1HwAAAP//AwBQSwECLQAUAAYACAAAACEA2+H2y+4AAACFAQAAEwAAAAAAAAAAAAAA&#10;AAAAAAAAW0NvbnRlbnRfVHlwZXNdLnhtbFBLAQItABQABgAIAAAAIQBa9CxbvwAAABUBAAALAAAA&#10;AAAAAAAAAAAAAB8BAABfcmVscy8ucmVsc1BLAQItABQABgAIAAAAIQCaWCYvwgAAANwAAAAPAAAA&#10;AAAAAAAAAAAAAAcCAABkcnMvZG93bnJldi54bWxQSwUGAAAAAAMAAwC3AAAA9gIAAAAA&#10;" path="m225,34l282,,984,r58,31l1042,424r26,93l1068,1129,,1129,,583,84,517,199,131r26,l112,517r198,l225,131r28,l337,517r365,l590,131r57,l759,517r283,l929,131r-282,l590,131r-337,l225,131r-26,l225,65r,-31xe" fillcolor="red" strokeweight=".30869mm">
                      <v:path arrowok="t" o:connecttype="custom" o:connectlocs="29,4;36,0;124,0;131,3;131,53;134,64;134,141;0,141;0,72;11,64;25,16;29,16;14,64;39,64;29,16;32,16;43,64;88,64;74,16;81,16;95,64;131,64;117,16;81,16;74,16;32,16;29,16;25,16;29,8;29,4" o:connectangles="0,0,0,0,0,0,0,0,0,0,0,0,0,0,0,0,0,0,0,0,0,0,0,0,0,0,0,0,0,0" textboxrect="0,0,1068,1129"/>
                    </v:shape>
                    <v:line id="Line 47" o:spid="_x0000_s1111" style="position:absolute;visibility:visible;mso-wrap-style:square" from="10669,19172" to="10669,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1a3xAAAANwAAAAPAAAAZHJzL2Rvd25yZXYueG1sRE9Li8Iw&#10;EL4L/ocwwl5kTdVFpBpFBEHWw+LjsMehmabFZlKbaLv7683Cgrf5+J6zXHe2Eg9qfOlYwXiUgCDO&#10;nC7ZKLicd+9zED4ga6wck4If8rBe9XtLTLVr+UiPUzAihrBPUUERQp1K6bOCLPqRq4kjl7vGYoiw&#10;MVI32MZwW8lJksykxZJjQ4E1bQvKrqe7VXA7DMP3cTL//P1q84/zuDabfW6Ueht0mwWIQF14if/d&#10;ex3nT6fw90y8QK6eAAAA//8DAFBLAQItABQABgAIAAAAIQDb4fbL7gAAAIUBAAATAAAAAAAAAAAA&#10;AAAAAAAAAABbQ29udGVudF9UeXBlc10ueG1sUEsBAi0AFAAGAAgAAAAhAFr0LFu/AAAAFQEAAAsA&#10;AAAAAAAAAAAAAAAAHwEAAF9yZWxzLy5yZWxzUEsBAi0AFAAGAAgAAAAhAPkPVrfEAAAA3AAAAA8A&#10;AAAAAAAAAAAAAAAABwIAAGRycy9kb3ducmV2LnhtbFBLBQYAAAAAAwADALcAAAD4AgAAAAA=&#10;" strokeweight=".30869mm"/>
                    <v:shape id="Freeform 48" o:spid="_x0000_s1112" style="position:absolute;left:10671;top:19170;width:0;height:5;visibility:visible;mso-wrap-style:square;v-text-anchor:top" coordsize="1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npwAAAANwAAAAPAAAAZHJzL2Rvd25yZXYueG1sRE9Ni8Iw&#10;EL0v+B/CCN7WtCq6dI0iguBJWRW8Ds1sU7aZlCba2l9vhAVv83ifs1x3thJ3anzpWEE6TkAQ506X&#10;XCi4nHefXyB8QNZYOSYFD/KwXg0+lphp1/IP3U+hEDGEfYYKTAh1JqXPDVn0Y1cTR+7XNRZDhE0h&#10;dYNtDLeVnCTJXFosOTYYrGlrKP873ayCxTVN24c+UH/MNW0S3Zu06JUaDbvNN4hAXXiL/917HedP&#10;Z/B6Jl4gV08AAAD//wMAUEsBAi0AFAAGAAgAAAAhANvh9svuAAAAhQEAABMAAAAAAAAAAAAAAAAA&#10;AAAAAFtDb250ZW50X1R5cGVzXS54bWxQSwECLQAUAAYACAAAACEAWvQsW78AAAAVAQAACwAAAAAA&#10;AAAAAAAAAAAfAQAAX3JlbHMvLnJlbHNQSwECLQAUAAYACAAAACEACzV56cAAAADcAAAADwAAAAAA&#10;AAAAAAAAAAAHAgAAZHJzL2Rvd25yZXYueG1sUEsFBgAAAAADAAMAtwAAAPQCAAAAAA==&#10;" path="m,l133,452r,453e" filled="f" strokeweight=".30869mm">
                      <v:path arrowok="t" o:connecttype="custom" o:connectlocs="0,0;16,57;16,114" o:connectangles="0,0,0" textboxrect="0,0,133,905"/>
                    </v:shape>
                    <v:group id="Group 49" o:spid="_x0000_s1113" style="position:absolute;left:10668;top:19175;width:5;height:2" coordorigin="10668,19175"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50" o:spid="_x0000_s1114" style="position:absolute;left:10668;top:19175;width: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MBwgAAANwAAAAPAAAAZHJzL2Rvd25yZXYueG1sRE9Na8JA&#10;EL0L/Q/LFLyIbpQqGl2lSgu9eDCK5zE7JrHZ2SW7jem/7xYEb/N4n7PadKYWLTW+sqxgPEpAEOdW&#10;V1woOB0/h3MQPiBrrC2Tgl/ysFm/9FaYanvnA7VZKEQMYZ+igjIEl0rp85IM+pF1xJG72sZgiLAp&#10;pG7wHsNNLSdJMpMGK44NJTralZR/Zz9GwdUbNyicy0Prp9vbh5vsL+ezUv3X7n0JIlAXnuKH+0vH&#10;+W8L+H8mXiDXfwAAAP//AwBQSwECLQAUAAYACAAAACEA2+H2y+4AAACFAQAAEwAAAAAAAAAAAAAA&#10;AAAAAAAAW0NvbnRlbnRfVHlwZXNdLnhtbFBLAQItABQABgAIAAAAIQBa9CxbvwAAABUBAAALAAAA&#10;AAAAAAAAAAAAAB8BAABfcmVscy8ucmVsc1BLAQItABQABgAIAAAAIQDlfaMBwgAAANwAAAAPAAAA&#10;AAAAAAAAAAAAAAcCAABkcnMvZG93bnJldi54bWxQSwUGAAAAAAMAAwC3AAAA9gIAAAAA&#10;" strokeweight=".30869mm"/>
                      <v:group id="Group 51" o:spid="_x0000_s1115" style="position:absolute;left:10668;top:19176;width:1;height:0" coordorigin="10668,19176"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Line 52" o:spid="_x0000_s1116" style="position:absolute;visibility:visible;mso-wrap-style:square" from="10668,19176" to="10669,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j7xAAAANwAAAAPAAAAZHJzL2Rvd25yZXYueG1sRE9La8JA&#10;EL4L/odlCr2IbiKtSHQVEQRpD+Lj4HHITjah2dmY3Zq0v74rFLzNx/ec5bq3tbhT6yvHCtJJAoI4&#10;d7pio+By3o3nIHxA1lg7JgU/5GG9Gg6WmGnX8ZHup2BEDGGfoYIyhCaT0uclWfQT1xBHrnCtxRBh&#10;a6RusYvhtpbTJJlJixXHhhIb2paUf52+rYLb5yhcj9P5x++hK97OaWM2+8Io9frSbxYgAvXhKf53&#10;73Wc/57C45l4gVz9AQAA//8DAFBLAQItABQABgAIAAAAIQDb4fbL7gAAAIUBAAATAAAAAAAAAAAA&#10;AAAAAAAAAABbQ29udGVudF9UeXBlc10ueG1sUEsBAi0AFAAGAAgAAAAhAFr0LFu/AAAAFQEAAAsA&#10;AAAAAAAAAAAAAAAAHwEAAF9yZWxzLy5yZWxzUEsBAi0AFAAGAAgAAAAhALtOiPvEAAAA3AAAAA8A&#10;AAAAAAAAAAAAAAAABwIAAGRycy9kb3ducmV2LnhtbFBLBQYAAAAAAwADALcAAAD4AgAAAAA=&#10;" strokeweight=".30869mm"/>
                        <v:line id="Line 53" o:spid="_x0000_s1117" style="position:absolute;visibility:visible;mso-wrap-style:square" from="10668,19176" to="10669,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aMxAAAANwAAAAPAAAAZHJzL2Rvd25yZXYueG1sRE9La8JA&#10;EL4L/odlBC+iG0NbJLqKFArSHsTHweOQnWyC2dmYXU3aX98VCr3Nx/ec1aa3tXhQ6yvHCuazBARx&#10;7nTFRsH59DFdgPABWWPtmBR8k4fNejhYYaZdxwd6HIMRMYR9hgrKEJpMSp+XZNHPXEMcucK1FkOE&#10;rZG6xS6G21qmSfImLVYcG0ps6L2k/Hq8WwW3r0m4HNLF58++K15O88Zsd4VRajzqt0sQgfrwL/5z&#10;73Sc/5rC85l4gVz/AgAA//8DAFBLAQItABQABgAIAAAAIQDb4fbL7gAAAIUBAAATAAAAAAAAAAAA&#10;AAAAAAAAAABbQ29udGVudF9UeXBlc10ueG1sUEsBAi0AFAAGAAgAAAAhAFr0LFu/AAAAFQEAAAsA&#10;AAAAAAAAAAAAAAAAHwEAAF9yZWxzLy5yZWxzUEsBAi0AFAAGAAgAAAAhAEucFozEAAAA3AAAAA8A&#10;AAAAAAAAAAAAAAAABwIAAGRycy9kb3ducmV2LnhtbFBLBQYAAAAAAwADALcAAAD4AgAAAAA=&#10;" strokeweight=".30869mm"/>
                      </v:group>
                    </v:group>
                    <v:group id="Group 54" o:spid="_x0000_s1118" style="position:absolute;left:10668;top:19175;width:5;height:0" coordorigin="10668,19175" coordsize="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55" o:spid="_x0000_s1119" style="position:absolute;visibility:visible;mso-wrap-style:square" from="10668,19175" to="10669,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O/wQAAANwAAAAPAAAAZHJzL2Rvd25yZXYueG1sRE9Li8Iw&#10;EL4v+B/CCHtZNPW5Wo2yCIKoF7u796EZ22ozKU3U+u+NIHibj+8582VjSnGl2hWWFfS6EQji1OqC&#10;MwV/v+vOBITzyBpLy6TgTg6Wi9bHHGNtb3yga+IzEULYxagg976KpXRpTgZd11bEgTva2qAPsM6k&#10;rvEWwk0p+1E0lgYLDg05VrTKKT0nF6PAkxmctv/7/m5YHe7TL1rtJ6NEqc928zMD4anxb/HLvdFh&#10;/vAbns+EC+TiAQAA//8DAFBLAQItABQABgAIAAAAIQDb4fbL7gAAAIUBAAATAAAAAAAAAAAAAAAA&#10;AAAAAABbQ29udGVudF9UeXBlc10ueG1sUEsBAi0AFAAGAAgAAAAhAFr0LFu/AAAAFQEAAAsAAAAA&#10;AAAAAAAAAAAAHwEAAF9yZWxzLy5yZWxzUEsBAi0AFAAGAAgAAAAhAO6ZA7/BAAAA3AAAAA8AAAAA&#10;AAAAAAAAAAAABwIAAGRycy9kb3ducmV2LnhtbFBLBQYAAAAAAwADALcAAAD1AgAAAAA=&#10;" strokecolor="#202020" strokeweight=".30869mm"/>
                      <v:line id="Line 56" o:spid="_x0000_s1120" style="position:absolute;visibility:visible;mso-wrap-style:square" from="10668,19175" to="10673,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fNxQAAANwAAAAPAAAAZHJzL2Rvd25yZXYueG1sRI9Pa8JA&#10;EMXvBb/DMkIvRTf+qWjqKkUQpPViqvchOyap2dmQXTV++86h4G2G9+a93yzXnavVjdpQeTYwGiag&#10;iHNvKy4MHH+2gzmoEJEt1p7JwIMCrFe9lyWm1t/5QLcsFkpCOKRooIyxSbUOeUkOw9A3xKKdfesw&#10;ytoW2rZ4l3BX63GSzLTDiqWhxIY2JeWX7OoMRHKT36/Tfvw9bQ6PxRtt9vP3zJjXfvf5ASpSF5/m&#10;/+udFfyp0MozMoFe/QEAAP//AwBQSwECLQAUAAYACAAAACEA2+H2y+4AAACFAQAAEwAAAAAAAAAA&#10;AAAAAAAAAAAAW0NvbnRlbnRfVHlwZXNdLnhtbFBLAQItABQABgAIAAAAIQBa9CxbvwAAABUBAAAL&#10;AAAAAAAAAAAAAAAAAB8BAABfcmVscy8ucmVsc1BLAQItABQABgAIAAAAIQCfBpfNxQAAANwAAAAP&#10;AAAAAAAAAAAAAAAAAAcCAABkcnMvZG93bnJldi54bWxQSwUGAAAAAAMAAwC3AAAA+QIAAAAA&#10;" strokecolor="#202020" strokeweight=".30869mm"/>
                    </v:group>
                    <v:line id="Line 57" o:spid="_x0000_s1121" style="position:absolute;visibility:visible;mso-wrap-style:square" from="10673,19172" to="10673,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C0xAAAANwAAAAPAAAAZHJzL2Rvd25yZXYueG1sRE9La8JA&#10;EL4L/odlCr1I3WjFSnQVEQpSD8XHweOQnWxCs7Mxu5q0v94tCN7m43vOYtXZStyo8aVjBaNhAoI4&#10;c7pko+B0/HybgfABWWPlmBT8kofVst9bYKpdy3u6HYIRMYR9igqKEOpUSp8VZNEPXU0cudw1FkOE&#10;jZG6wTaG20qOk2QqLZYcGwqsaVNQ9nO4WgWX3SCc9+PZ1993m0+Oo9qst7lR6vWlW89BBOrCU/xw&#10;b3Wc//4B/8/EC+TyDgAA//8DAFBLAQItABQABgAIAAAAIQDb4fbL7gAAAIUBAAATAAAAAAAAAAAA&#10;AAAAAAAAAABbQ29udGVudF9UeXBlc10ueG1sUEsBAi0AFAAGAAgAAAAhAFr0LFu/AAAAFQEAAAsA&#10;AAAAAAAAAAAAAAAAHwEAAF9yZWxzLy5yZWxzUEsBAi0AFAAGAAgAAAAhAIY0ULTEAAAA3AAAAA8A&#10;AAAAAAAAAAAAAAAABwIAAGRycy9kb3ducmV2LnhtbFBLBQYAAAAAAwADALcAAAD4AgAAAAA=&#10;" strokeweight=".30869mm"/>
                    <v:group id="Group 58" o:spid="_x0000_s1122" style="position:absolute;left:10669;top:19171;width:1;height:2" coordorigin="10669,19171"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AutoShape 59" o:spid="_x0000_s1123" style="position:absolute;left:10669;top:19171;width:1;height:2;visibility:visible;mso-wrap-style:square;v-text-anchor:top" arcsize="317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sZwgAAANwAAAAPAAAAZHJzL2Rvd25yZXYueG1sRE/basJA&#10;EH0X/IdlCr7pxlBEUlcpohAoQuPlfZqdZkOzszG7mvj33ULBtzmc66w2g23EnTpfO1YwnyUgiEun&#10;a64UnE/76RKED8gaG8ek4EEeNuvxaIWZdj0XdD+GSsQQ9hkqMCG0mZS+NGTRz1xLHLlv11kMEXaV&#10;1B32Mdw2Mk2ShbRYc2ww2NLWUPlzvFkF+Zd5FMXnVqcH2uWXdLf4uPao1ORleH8DEWgIT/G/O9dx&#10;/usc/p6JF8j1LwAAAP//AwBQSwECLQAUAAYACAAAACEA2+H2y+4AAACFAQAAEwAAAAAAAAAAAAAA&#10;AAAAAAAAW0NvbnRlbnRfVHlwZXNdLnhtbFBLAQItABQABgAIAAAAIQBa9CxbvwAAABUBAAALAAAA&#10;AAAAAAAAAAAAAB8BAABfcmVscy8ucmVsc1BLAQItABQABgAIAAAAIQCYkpsZwgAAANwAAAAPAAAA&#10;AAAAAAAAAAAAAAcCAABkcnMvZG93bnJldi54bWxQSwUGAAAAAAMAAwC3AAAA9gIAAAAA&#10;" strokeweight=".30869mm"/>
                      <v:roundrect id="AutoShape 60" o:spid="_x0000_s1124" style="position:absolute;left:10669;top:19173;width:1;height: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VQxAAAANwAAAAPAAAAZHJzL2Rvd25yZXYueG1sRE9Na8JA&#10;EL0L/Q/LFHqRulGshNRVRBBbT9XowduQHZNgdjZmt0n8926h4G0e73Pmy95UoqXGlZYVjEcRCOLM&#10;6pJzBcd08x6DcB5ZY2WZFNzJwXLxMphjom3He2oPPhchhF2CCgrv60RKlxVk0I1sTRy4i20M+gCb&#10;XOoGuxBuKjmJopk0WHJoKLCmdUHZ9fBrFAw/ut2p/T6fb+NTuu/jeGW36Y9Sb6/96hOEp94/xf/u&#10;Lx3mTyfw90y4QC4eAAAA//8DAFBLAQItABQABgAIAAAAIQDb4fbL7gAAAIUBAAATAAAAAAAAAAAA&#10;AAAAAAAAAABbQ29udGVudF9UeXBlc10ueG1sUEsBAi0AFAAGAAgAAAAhAFr0LFu/AAAAFQEAAAsA&#10;AAAAAAAAAAAAAAAAHwEAAF9yZWxzLy5yZWxzUEsBAi0AFAAGAAgAAAAhAHPI5VDEAAAA3AAAAA8A&#10;AAAAAAAAAAAAAAAABwIAAGRycy9kb3ducmV2LnhtbFBLBQYAAAAAAwADALcAAAD4AgAAAAA=&#10;" fillcolor="#606060" strokeweight=".30869mm"/>
                      <v:roundrect id="AutoShape 61" o:spid="_x0000_s1125" style="position:absolute;left:10670;top:19173;width:0;height: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DLxQAAANwAAAAPAAAAZHJzL2Rvd25yZXYueG1sRE9Na8JA&#10;EL0L/odlhF6kbqy1hOgqUiitPWmiB29DdpqEZmfT7DaJ/94tFLzN433OejuYWnTUusqygvksAkGc&#10;W11xoeCUvT3GIJxH1lhbJgVXcrDdjEdrTLTt+Uhd6gsRQtglqKD0vkmkdHlJBt3MNsSB+7KtQR9g&#10;W0jdYh/CTS2fouhFGqw4NJTY0GtJ+Xf6axRMl/3nudtfLj/zc3Yc4nhn37ODUg+TYbcC4Wnwd/G/&#10;+0OH+c8L+HsmXCA3NwAAAP//AwBQSwECLQAUAAYACAAAACEA2+H2y+4AAACFAQAAEwAAAAAAAAAA&#10;AAAAAAAAAAAAW0NvbnRlbnRfVHlwZXNdLnhtbFBLAQItABQABgAIAAAAIQBa9CxbvwAAABUBAAAL&#10;AAAAAAAAAAAAAAAAAB8BAABfcmVscy8ucmVsc1BLAQItABQABgAIAAAAIQAchEDLxQAAANwAAAAP&#10;AAAAAAAAAAAAAAAAAAcCAABkcnMvZG93bnJldi54bWxQSwUGAAAAAAMAAwC3AAAA+QIAAAAA&#10;" fillcolor="#606060" strokeweight=".30869mm"/>
                      <v:group id="Group 62" o:spid="_x0000_s1126" style="position:absolute;left:10670;top:19172;width:0;height:1" coordorigin="10670,19172"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63" o:spid="_x0000_s1127" style="position:absolute;left:10670;top:19172;width:0;height:1;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q1wgAAANwAAAAPAAAAZHJzL2Rvd25yZXYueG1sRE9LawIx&#10;EL4X/A9hhN5qVtuKrGYXkRZaehBfeB0242ZxM1mS1N3++6ZQ8DYf33NW5WBbcSMfGscKppMMBHHl&#10;dMO1guPh/WkBIkRkja1jUvBDAcpi9LDCXLued3Tbx1qkEA45KjAxdrmUoTJkMUxcR5y4i/MWY4K+&#10;ltpjn8JtK2dZNpcWG04NBjvaGKqu+2+r4NOcdk38st3b2c+e+bjt7bBdK/U4HtZLEJGGeBf/uz90&#10;mv/yCn/PpAtk8QsAAP//AwBQSwECLQAUAAYACAAAACEA2+H2y+4AAACFAQAAEwAAAAAAAAAAAAAA&#10;AAAAAAAAW0NvbnRlbnRfVHlwZXNdLnhtbFBLAQItABQABgAIAAAAIQBa9CxbvwAAABUBAAALAAAA&#10;AAAAAAAAAAAAAB8BAABfcmVscy8ucmVsc1BLAQItABQABgAIAAAAIQCZJkq1wgAAANwAAAAPAAAA&#10;AAAAAAAAAAAAAAcCAABkcnMvZG93bnJldi54bWxQSwUGAAAAAAMAAwC3AAAA9gIAAAAA&#10;" path="m,l,229,,197e" filled="f" strokeweight=".30869mm">
                          <v:path arrowok="t" o:connecttype="custom" o:connectlocs="0,0;0,28;0,24" o:connectangles="0,0,0" textboxrect="0,0,1,229"/>
                        </v:shape>
                        <v:line id="Line 64" o:spid="_x0000_s1128" style="position:absolute;visibility:visible;mso-wrap-style:square" from="10670,19173" to="10670,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ZSwwAAANwAAAAPAAAAZHJzL2Rvd25yZXYueG1sRE9Li8Iw&#10;EL4L/ocwghfRVBGRahQRFkQPi4+Dx6GZpsVmUpusrfvrNwsLe5uP7znrbWcr8aLGl44VTCcJCOLM&#10;6ZKNgtv1Y7wE4QOyxsoxKXiTh+2m31tjql3LZ3pdghExhH2KCooQ6lRKnxVk0U9cTRy53DUWQ4SN&#10;kbrBNobbSs6SZCEtlhwbCqxpX1D2uHxZBc/TKNzPs+Xx+7PN59dpbXaH3Cg1HHS7FYhAXfgX/7kP&#10;Os6fL+D3mXiB3PwAAAD//wMAUEsBAi0AFAAGAAgAAAAhANvh9svuAAAAhQEAABMAAAAAAAAAAAAA&#10;AAAAAAAAAFtDb250ZW50X1R5cGVzXS54bWxQSwECLQAUAAYACAAAACEAWvQsW78AAAAVAQAACwAA&#10;AAAAAAAAAAAAAAAfAQAAX3JlbHMvLnJlbHNQSwECLQAUAAYACAAAACEAsX6GUsMAAADcAAAADwAA&#10;AAAAAAAAAAAAAAAHAgAAZHJzL2Rvd25yZXYueG1sUEsFBgAAAAADAAMAtwAAAPcCAAAAAA==&#10;" strokeweight=".30869mm"/>
                      </v:group>
                    </v:group>
                    <v:shape id="Freeform 65" o:spid="_x0000_s1129" style="position:absolute;left:10671;top:19172;width:0;height:1;visibility:visible;mso-wrap-style:square;v-text-anchor:top" coordsize="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Q0xQAAANwAAAAPAAAAZHJzL2Rvd25yZXYueG1sRE9Na8JA&#10;EL0X/A/LCL3VjS0UTV1FC9JSEZvUS29DdsxGs7MxuzXpv+8WBG/zeJ8zW/S2FhdqfeVYwXiUgCAu&#10;nK64VLD/Wj9MQPiArLF2TAp+ycNiPribYapdxxld8lCKGMI+RQUmhCaV0heGLPqRa4gjd3CtxRBh&#10;W0rdYhfDbS0fk+RZWqw4Nhhs6NVQccp/rILuIxvvVxuTf25X07dzdfzOdptGqfthv3wBEagPN/HV&#10;/a7j/Kcp/D8TL5DzPwAAAP//AwBQSwECLQAUAAYACAAAACEA2+H2y+4AAACFAQAAEwAAAAAAAAAA&#10;AAAAAAAAAAAAW0NvbnRlbnRfVHlwZXNdLnhtbFBLAQItABQABgAIAAAAIQBa9CxbvwAAABUBAAAL&#10;AAAAAAAAAAAAAAAAAB8BAABfcmVscy8ucmVsc1BLAQItABQABgAIAAAAIQBg8XQ0xQAAANwAAAAP&#10;AAAAAAAAAAAAAAAAAAcCAABkcnMvZG93bnJldi54bWxQSwUGAAAAAAMAAwC3AAAA+QIAAAAA&#10;" path="m,l112,r,17l112,37r-27,l85,17,,17,,xe" strokeweight=".30869mm">
                      <v:path arrowok="t" o:connecttype="custom" o:connectlocs="0,0;14,0;14,3;14,5;11,5;11,3;0,3;0,0" o:connectangles="0,0,0,0,0,0,0,0" textboxrect="0,0,112,37"/>
                    </v:shape>
                    <v:shape id="Freeform 66" o:spid="_x0000_s1130" style="position:absolute;left:10669;top:19170;width:4;height:0;visibility:visible;mso-wrap-style:square;v-text-anchor:top" coordsize="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LIxQAAANwAAAAPAAAAZHJzL2Rvd25yZXYueG1sRI9Pi8JA&#10;DMXvwn6HIQt706kia6mOIorgZRH/XLyFTrYt28mUzmirn94cFrwlvJf3flmselerO7Wh8mxgPEpA&#10;EefeVlwYuJx3wxRUiMgWa89k4EEBVsuPwQIz6zs+0v0UCyUhHDI0UMbYZFqHvCSHYeQbYtF+fesw&#10;ytoW2rbYSbir9SRJvrXDiqWhxIY2JeV/p5szMD1213x20Nv1ze0fz5COnz+X2pivz349BxWpj2/z&#10;//XeCv5U8OUZmUAvXwAAAP//AwBQSwECLQAUAAYACAAAACEA2+H2y+4AAACFAQAAEwAAAAAAAAAA&#10;AAAAAAAAAAAAW0NvbnRlbnRfVHlwZXNdLnhtbFBLAQItABQABgAIAAAAIQBa9CxbvwAAABUBAAAL&#10;AAAAAAAAAAAAAAAAAB8BAABfcmVscy8ucmVsc1BLAQItABQABgAIAAAAIQD2dbLIxQAAANwAAAAP&#10;AAAAAAAAAAAAAAAAAAcCAABkcnMvZG93bnJldi54bWxQSwUGAAAAAAMAAwC3AAAA+QIAAAAA&#10;" path="m,l814,r,28l2,28,,xe" strokeweight=".30869mm">
                      <v:path arrowok="t" o:connecttype="custom" o:connectlocs="0,0;101,0;101,4;0,4;0,0" o:connectangles="0,0,0,0,0" textboxrect="0,0,814,28"/>
                    </v:shape>
                  </v:group>
                  <v:group id="Group 67" o:spid="_x0000_s1131" style="position:absolute;left:10669;top:19175;width:4;height:2" coordorigin="10669,19175"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8" o:spid="_x0000_s1132" style="position:absolute;left:10669;top:19175;width:4;height:2;visibility:visible;mso-wrap-style:square;v-text-anchor:top" coordsize="9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CbwgAAANwAAAAPAAAAZHJzL2Rvd25yZXYueG1sRE/NasJA&#10;EL4X+g7LFHqrG7VUja4igq23ouYBhuyYjWZnY3Y10ad3CwVv8/H9zmzR2UpcqfGlYwX9XgKCOHe6&#10;5EJBtl9/jEH4gKyxckwKbuRhMX99mWGqXctbuu5CIWII+xQVmBDqVEqfG7Loe64mjtzBNRZDhE0h&#10;dYNtDLeVHCTJl7RYcmwwWNPKUH7aXayC7897Msx+RsfW3P3+9jvCc7Y+K/X+1i2nIAJ14Sn+d290&#10;nD+YwN8z8QI5fwAAAP//AwBQSwECLQAUAAYACAAAACEA2+H2y+4AAACFAQAAEwAAAAAAAAAAAAAA&#10;AAAAAAAAW0NvbnRlbnRfVHlwZXNdLnhtbFBLAQItABQABgAIAAAAIQBa9CxbvwAAABUBAAALAAAA&#10;AAAAAAAAAAAAAB8BAABfcmVscy8ucmVsc1BLAQItABQABgAIAAAAIQCLCACbwgAAANwAAAAPAAAA&#10;AAAAAAAAAAAAAAcCAABkcnMvZG93bnJldi54bWxQSwUGAAAAAAMAAwC3AAAA9gIAAAAA&#10;" path="m,454l,405,10,356,25,299,48,248,77,199r32,-40l148,117,201,76,250,49,298,29,352,12,414,r59,l533,8r56,15l644,46r46,26l727,100r36,31l796,169r34,47l856,259r14,34l883,325r10,40l894,401r4,36l903,454,,454xe" strokeweight=".30869mm">
                      <v:path arrowok="t" o:connecttype="custom" o:connectlocs="0,56;0,50;1,44;3,37;6,30;9,24;13,19;18,14;25,9;31,6;37,3;44,1;51,0;59,0;66,1;73,2;80,5;86,9;90,12;95,16;99,21;103,27;107,32;108,36;110,40;111,45;111,50;112,54;112,56;0,56" o:connectangles="0,0,0,0,0,0,0,0,0,0,0,0,0,0,0,0,0,0,0,0,0,0,0,0,0,0,0,0,0,0" textboxrect="0,0,903,454"/>
                    </v:shape>
                    <v:shape id="Freeform 69" o:spid="_x0000_s1133" style="position:absolute;left:10669;top:19175;width:4;height:2;visibility:visible;mso-wrap-style:square;v-text-anchor:top" coordsize="64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KxQAAANwAAAAPAAAAZHJzL2Rvd25yZXYueG1sRI9BawIx&#10;EIXvhf6HMAVvNVuFIluj2IIi9CBaDz2Om+lmcTPZbuKa9td3DgVvM7w3730zX2bfqoH62AQ28DQu&#10;QBFXwTZcGzh+rB9noGJCttgGJgM/FGG5uL+bY2nDlfc0HFKtJIRjiQZcSl2pdawceYzj0BGL9hV6&#10;j0nWvta2x6uE+1ZPiuJZe2xYGhx29OaoOh8u3sCp3trTboivbvO7P37mHb5z/jZm9JBXL6AS5XQz&#10;/19vreBPBV+ekQn04g8AAP//AwBQSwECLQAUAAYACAAAACEA2+H2y+4AAACFAQAAEwAAAAAAAAAA&#10;AAAAAAAAAAAAW0NvbnRlbnRfVHlwZXNdLnhtbFBLAQItABQABgAIAAAAIQBa9CxbvwAAABUBAAAL&#10;AAAAAAAAAAAAAAAAAB8BAABfcmVscy8ucmVsc1BLAQItABQABgAIAAAAIQCjywOKxQAAANwAAAAP&#10;AAAAAAAAAAAAAAAAAAcCAABkcnMvZG93bnJldi54bWxQSwUGAAAAAAMAAwC3AAAA+QIAAAAA&#10;" path="m,327l,291,6,257,18,215,34,178,56,140,77,115,105,85,143,55,179,34,212,21,251,7,296,r43,l380,5r41,12l460,32r33,19l519,72r30,24l570,121r22,30l611,187r10,25l629,234r9,29l641,289r,26l644,327,,327xe" fillcolor="gray" strokeweight=".30869mm">
                      <v:path arrowok="t" o:connecttype="custom" o:connectlocs="0,40;0,36;1,32;3,26;5,22;7,17;10,14;14,10;18,6;23,4;27,2;32,0;37,0;43,0;48,0;53,2;58,4;62,6;65,9;69,12;72,15;75,18;77,23;78,26;79,29;80,32;81,36;81,39;81,40;0,40" o:connectangles="0,0,0,0,0,0,0,0,0,0,0,0,0,0,0,0,0,0,0,0,0,0,0,0,0,0,0,0,0,0" textboxrect="0,0,644,327"/>
                    </v:shape>
                  </v:group>
                  <v:group id="Group 70" o:spid="_x0000_s1134" style="position:absolute;left:10673;top:19171;width:3;height:4" coordorigin="10673,1917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71" o:spid="_x0000_s1135" style="position:absolute;left:10673;top:19172;width:3;height:3;visibility:visible;mso-wrap-style:square;v-text-anchor:top" coordsize="50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jwwAAANwAAAAPAAAAZHJzL2Rvd25yZXYueG1sRE/bagIx&#10;EH0v+A9hBF+KZivFy2qUKkjbBx+8fMCwGXeDm8maRHf7902h4NscznWW687W4kE+GMcK3kYZCOLC&#10;acOlgvNpN5yBCBFZY+2YFPxQgPWq97LEXLuWD/Q4xlKkEA45KqhibHIpQ1GRxTByDXHiLs5bjAn6&#10;UmqPbQq3tRxn2URaNJwaKmxoW1FxPd6tAmo39fn78/1i9je/eZ3yfGoOWqlBv/tYgIjUxaf43/2l&#10;0/zxBP6eSRfI1S8AAAD//wMAUEsBAi0AFAAGAAgAAAAhANvh9svuAAAAhQEAABMAAAAAAAAAAAAA&#10;AAAAAAAAAFtDb250ZW50X1R5cGVzXS54bWxQSwECLQAUAAYACAAAACEAWvQsW78AAAAVAQAACwAA&#10;AAAAAAAAAAAAAAAfAQAAX3JlbHMvLnJlbHNQSwECLQAUAAYACAAAACEArIvq48MAAADcAAAADwAA&#10;AAAAAAAAAAAAAAAHAgAAZHJzL2Rvd25yZXYueG1sUEsFBgAAAAADAAMAtwAAAPcCAAAAAA==&#10;" path="m,291r23,32l51,363r18,25l90,416r20,26l131,467r15,23l166,509r16,15l195,537r22,6l235,548r26,-5l284,537r15,-11l314,518r15,-15l350,475r16,-25l386,422r13,-33l414,359r12,-38l434,282r1,-42l437,202r7,-37l450,134r7,-19l467,95,478,57,495,23,508,e" filled="f" strokeweight=".30869mm">
                      <v:path arrowok="t" o:connecttype="custom" o:connectlocs="0,36;3,40;7,45;9,49;12,52;14,55;17,58;19,61;21,64;23,66;25,68;28,68;30,69;33,68;36,68;38,66;40,65;42,63;44,59;46,56;49,53;50,49;52,45;54,40;55,35;55,30;55,25;56,21;57,17;58,14;59,12;60,7;62,3;64,0" o:connectangles="0,0,0,0,0,0,0,0,0,0,0,0,0,0,0,0,0,0,0,0,0,0,0,0,0,0,0,0,0,0,0,0,0,0" textboxrect="0,0,508,548"/>
                    </v:shape>
                    <v:shape id="Freeform 72" o:spid="_x0000_s1136" style="position:absolute;left:10673;top:19171;width:3;height:4;visibility:visible;mso-wrap-style:square;v-text-anchor:top" coordsize="5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XDvwAAANwAAAAPAAAAZHJzL2Rvd25yZXYueG1sRE/bisIw&#10;EH1f8B/CCL6tqUXqUo3iBUEQlFU/YGjGtthMShNr/XsjCL7N4VxntuhMJVpqXGlZwWgYgSDOrC45&#10;V3A5b3//QDiPrLGyTAqe5GAx7/3MMNX2wf/UnnwuQgi7FBUU3teplC4ryKAb2po4cFfbGPQBNrnU&#10;DT5CuKlkHEWJNFhyaCiwpnVB2e10NwqOxwNtVvFzf4hdIiUndpm0Y6UG/W45BeGp81/xx73TYX48&#10;gfcz4QI5fwEAAP//AwBQSwECLQAUAAYACAAAACEA2+H2y+4AAACFAQAAEwAAAAAAAAAAAAAAAAAA&#10;AAAAW0NvbnRlbnRfVHlwZXNdLnhtbFBLAQItABQABgAIAAAAIQBa9CxbvwAAABUBAAALAAAAAAAA&#10;AAAAAAAAAB8BAABfcmVscy8ucmVsc1BLAQItABQABgAIAAAAIQBEBoXDvwAAANwAAAAPAAAAAAAA&#10;AAAAAAAAAAcCAABkcnMvZG93bnJldi54bWxQSwUGAAAAAAMAAwC3AAAA8wIAAAAA&#10;" path="m,549r13,11l24,573r14,19l52,611r12,19l72,651r17,34l113,724r20,21l153,762r16,12l179,781r13,6l217,796r20,8l255,808r19,-4l296,798r18,-7l335,781r20,-11l368,757r8,-10l386,736r12,-15l407,704r10,-23l429,654r6,-26l444,598r5,-27l454,539r6,-32l468,479r7,-27l480,424r1,-27l481,367r-1,-43l480,161,478,85r,-20l478,48r3,-21l491,12,508,e" filled="f" strokeweight=".30869mm">
                      <v:path arrowok="t" o:connecttype="custom" o:connectlocs="0,69;2,70;3,72;5,74;7,77;8,79;9,82;12,86;15,91;17,94;20,96;22,97;23,98;24,99;28,100;30,101;32,101;35,101;37,100;40,99;42,98;45,97;46,95;47,94;49,92;50,91;51,88;53,86;54,82;55,79;56,75;57,72;57,68;58,63;59,60;60,57;60,53;61,50;61,46;60,41;60,21;60,11;60,9;60,6;61,3;62,2;64,0" o:connectangles="0,0,0,0,0,0,0,0,0,0,0,0,0,0,0,0,0,0,0,0,0,0,0,0,0,0,0,0,0,0,0,0,0,0,0,0,0,0,0,0,0,0,0,0,0,0,0" textboxrect="0,0,508,808"/>
                    </v:shape>
                    <v:shape id="Arc 73" o:spid="_x0000_s1137" style="position:absolute;left:10675;top:19172;width:1;height:3;visibility:visible;mso-wrap-style:square;v-text-anchor:top" coordsize="21600,4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JhMwgAAANwAAAAPAAAAZHJzL2Rvd25yZXYueG1sRI/NisJA&#10;EITvC77D0MLe1olBdjU6igpC2Js/D9Bk2iSY6YmZMca33z4seOumqqu+Xm0G16ieulB7NjCdJKCI&#10;C29rLg1czoevOagQkS02nsnAiwJs1qOPFWbWP/lI/SmWSkI4ZGigirHNtA5FRQ7DxLfEol195zDK&#10;2pXadviUcNfoNEm+tcOapaHClvYVFbfTwxnYufOCLq+fYdvf53nLmP/qdGbM53jYLkFFGuLb/H+d&#10;W8FPhVaekQn0+g8AAP//AwBQSwECLQAUAAYACAAAACEA2+H2y+4AAACFAQAAEwAAAAAAAAAAAAAA&#10;AAAAAAAAW0NvbnRlbnRfVHlwZXNdLnhtbFBLAQItABQABgAIAAAAIQBa9CxbvwAAABUBAAALAAAA&#10;AAAAAAAAAAAAAB8BAABfcmVscy8ucmVsc1BLAQItABQABgAIAAAAIQD36JhMwgAAANwAAAAPAAAA&#10;AAAAAAAAAAAAAAcCAABkcnMvZG93bnJldi54bWxQSwUGAAAAAAMAAwC3AAAA9gIAAAAA&#10;" path="m21101,43188nfc9369,42917,,33329,,21594,-1,9856,9373,266,21107,-1em21101,43188nsc9369,42917,,33329,,21594,-1,9856,9373,266,21107,-1r493,21595l21101,43188xe" filled="f" strokeweight=".30869mm">
                      <v:path arrowok="t" o:extrusionok="f" o:connecttype="custom" o:connectlocs="0,0;0,0;0,0" o:connectangles="0,0,0" textboxrect="0,0,21600,43188"/>
                    </v:shape>
                  </v:group>
                  <v:group id="Group 74" o:spid="_x0000_s1138" style="position:absolute;left:10673;top:19175;width:9;height:3" coordorigin="10673,19175"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Line 75" o:spid="_x0000_s1139" style="position:absolute;visibility:visible;mso-wrap-style:square" from="10682,19176" to="10682,1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k5wwAAANwAAAAPAAAAZHJzL2Rvd25yZXYueG1sRE9Na8JA&#10;EL0X+h+WKfRS6katIU1dpQQEUS+J7X3ITpO02dmQXWP8965Q8DaP9znL9WhaMVDvGssKppMIBHFp&#10;dcOVgq/j5jUB4TyyxtYyKbiQg/Xq8WGJqbZnzmkofCVCCLsUFdTed6mUrqzJoJvYjjhwP7Y36APs&#10;K6l7PIdw08pZFMXSYMOhocaOsprKv+JkFHgy89/d92G2f+vyy/sLZYdkUSj1/DR+foDwNPq7+N+9&#10;1WH+NIbbM+ECuboCAAD//wMAUEsBAi0AFAAGAAgAAAAhANvh9svuAAAAhQEAABMAAAAAAAAAAAAA&#10;AAAAAAAAAFtDb250ZW50X1R5cGVzXS54bWxQSwECLQAUAAYACAAAACEAWvQsW78AAAAVAQAACwAA&#10;AAAAAAAAAAAAAAAfAQAAX3JlbHMvLnJlbHNQSwECLQAUAAYACAAAACEAkmaJOcMAAADcAAAADwAA&#10;AAAAAAAAAAAAAAAHAgAAZHJzL2Rvd25yZXYueG1sUEsFBgAAAAADAAMAtwAAAPcCAAAAAA==&#10;" strokecolor="#202020" strokeweight=".30869mm"/>
                    <v:rect id="Rectangle 76" o:spid="_x0000_s1140" style="position:absolute;left:10673;top:19176;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JKwwAAANwAAAAPAAAAZHJzL2Rvd25yZXYueG1sRE9LawIx&#10;EL4X/A9hBG81uxasrGalCJYetNRtxeuwmX3QzWRJUl3/fSMI3ubje85qPZhOnMn51rKCdJqAIC6t&#10;brlW8PO9fV6A8AFZY2eZFFzJwzofPa0w0/bCBzoXoRYxhH2GCpoQ+kxKXzZk0E9tTxy5yjqDIUJX&#10;S+3wEsNNJ2dJMpcGW44NDfa0aaj8Lf6MgnLrq8/jYn766tz7/jTUxUu6K5SajIe3JYhAQ3iI7+4P&#10;Heenr3B7Jl4g838AAAD//wMAUEsBAi0AFAAGAAgAAAAhANvh9svuAAAAhQEAABMAAAAAAAAAAAAA&#10;AAAAAAAAAFtDb250ZW50X1R5cGVzXS54bWxQSwECLQAUAAYACAAAACEAWvQsW78AAAAVAQAACwAA&#10;AAAAAAAAAAAAAAAfAQAAX3JlbHMvLnJlbHNQSwECLQAUAAYACAAAACEAS4lSSsMAAADcAAAADwAA&#10;AAAAAAAAAAAAAAAHAgAAZHJzL2Rvd25yZXYueG1sUEsFBgAAAAADAAMAtwAAAPcCAAAAAA==&#10;" fillcolor="#a00000" strokeweight=".57328mm"/>
                    <v:group id="Group 77" o:spid="_x0000_s1141" style="position:absolute;left:10673;top:19176;width:2;height:1" coordorigin="10673,1917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78" o:spid="_x0000_s1142" style="position:absolute;left:10673;top:1917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88xAAAANwAAAAPAAAAZHJzL2Rvd25yZXYueG1sRI9Ba8JA&#10;EIXvBf/DMkIvRTcNtEh0FZUKvfRQFc9jdkyi2dklu8b033cOhd5meG/e+2axGlyreupi49nA6zQD&#10;RVx623Bl4HjYTWagYkK22HomAz8UYbUcPS2wsP7B39TvU6UkhGOBBuqUQqF1LGtyGKc+EIt28Z3D&#10;JGtXadvhQ8Jdq/Mse9cOG5aGGgNtaypv+7szcIkuvFQhlKmPb5vrR8i/zqeTMc/jYT0HlWhI/+a/&#10;608r+LngyzMygV7+AgAA//8DAFBLAQItABQABgAIAAAAIQDb4fbL7gAAAIUBAAATAAAAAAAAAAAA&#10;AAAAAAAAAABbQ29udGVudF9UeXBlc10ueG1sUEsBAi0AFAAGAAgAAAAhAFr0LFu/AAAAFQEAAAsA&#10;AAAAAAAAAAAAAAAAHwEAAF9yZWxzLy5yZWxzUEsBAi0AFAAGAAgAAAAhAKmY7zzEAAAA3AAAAA8A&#10;AAAAAAAAAAAAAAAABwIAAGRycy9kb3ducmV2LnhtbFBLBQYAAAAAAwADALcAAAD4AgAAAAA=&#10;" strokeweight=".30869mm"/>
                      <v:group id="Group 79" o:spid="_x0000_s1143" style="position:absolute;left:10674;top:19176;width:1;height:1" coordorigin="10674,1917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80" o:spid="_x0000_s1144" style="position:absolute;visibility:visible;mso-wrap-style:square" from="10674,19176" to="10674,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XxwwAAANwAAAAPAAAAZHJzL2Rvd25yZXYueG1sRE9Li8Iw&#10;EL4L/ocwghfR1LIsUo0igiDuYfFx8Dg007TYTGoTbXd//WZhYW/z8T1nteltLV7U+sqxgvksAUGc&#10;O12xUXC97KcLED4ga6wdk4Iv8rBZDwcrzLTr+ESvczAihrDPUEEZQpNJ6fOSLPqZa4gjV7jWYoiw&#10;NVK32MVwW8s0Sd6lxYpjQ4kN7UrK7+enVfD4mITbKV0cvz+74u0yb8z2UBilxqN+uwQRqA//4j/3&#10;Qcf5aQq/z8QL5PoHAAD//wMAUEsBAi0AFAAGAAgAAAAhANvh9svuAAAAhQEAABMAAAAAAAAAAAAA&#10;AAAAAAAAAFtDb250ZW50X1R5cGVzXS54bWxQSwECLQAUAAYACAAAACEAWvQsW78AAAAVAQAACwAA&#10;AAAAAAAAAAAAAAAfAQAAX3JlbHMvLnJlbHNQSwECLQAUAAYACAAAACEAE5pl8cMAAADcAAAADwAA&#10;AAAAAAAAAAAAAAAHAgAAZHJzL2Rvd25yZXYueG1sUEsFBgAAAAADAAMAtwAAAPcCAAAAAA==&#10;" strokeweight=".30869mm"/>
                        <v:line id="Line 81" o:spid="_x0000_s1145" style="position:absolute;visibility:visible;mso-wrap-style:square" from="10674,19176" to="10674,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BqxAAAANwAAAAPAAAAZHJzL2Rvd25yZXYueG1sRE9La8JA&#10;EL4L/odlBC+iG9NSJLqKFArSHsTHweOQnWyC2dmYXU3aX98VCr3Nx/ec1aa3tXhQ6yvHCuazBARx&#10;7nTFRsH59DFdgPABWWPtmBR8k4fNejhYYaZdxwd6HIMRMYR9hgrKEJpMSp+XZNHPXEMcucK1FkOE&#10;rZG6xS6G21qmSfImLVYcG0ps6L2k/Hq8WwW3r0m4HNLF58++K15P88Zsd4VRajzqt0sQgfrwL/5z&#10;73Scn77A85l4gVz/AgAA//8DAFBLAQItABQABgAIAAAAIQDb4fbL7gAAAIUBAAATAAAAAAAAAAAA&#10;AAAAAAAAAABbQ29udGVudF9UeXBlc10ueG1sUEsBAi0AFAAGAAgAAAAhAFr0LFu/AAAAFQEAAAsA&#10;AAAAAAAAAAAAAAAAHwEAAF9yZWxzLy5yZWxzUEsBAi0AFAAGAAgAAAAhAHzWwGrEAAAA3AAAAA8A&#10;AAAAAAAAAAAAAAAABwIAAGRycy9kb3ducmV2LnhtbFBLBQYAAAAAAwADALcAAAD4AgAAAAA=&#10;" strokeweight=".30869mm"/>
                        <v:line id="Line 82" o:spid="_x0000_s1146" style="position:absolute;visibility:visible;mso-wrap-style:square" from="10675,19176" to="10675,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gewwAAANwAAAAPAAAAZHJzL2Rvd25yZXYueG1sRE9Ni8Iw&#10;EL0v+B/CCF4WTS2ySDWKLCyIexB1D3scmmlabCa1ibburzeCsLd5vM9Zrntbixu1vnKsYDpJQBDn&#10;TldsFPycvsZzED4ga6wdk4I7eVivBm9LzLTr+EC3YzAihrDPUEEZQpNJ6fOSLPqJa4gjV7jWYoiw&#10;NVK32MVwW8s0ST6kxYpjQ4kNfZaUn49Xq+Dy/R5+D+l897fvitlp2pjNtjBKjYb9ZgEiUB/+xS/3&#10;Vsf56Qyez8QL5OoBAAD//wMAUEsBAi0AFAAGAAgAAAAhANvh9svuAAAAhQEAABMAAAAAAAAAAAAA&#10;AAAAAAAAAFtDb250ZW50X1R5cGVzXS54bWxQSwECLQAUAAYACAAAACEAWvQsW78AAAAVAQAACwAA&#10;AAAAAAAAAAAAAAAfAQAAX3JlbHMvLnJlbHNQSwECLQAUAAYACAAAACEA8z9YHsMAAADcAAAADwAA&#10;AAAAAAAAAAAAAAAHAgAAZHJzL2Rvd25yZXYueG1sUEsFBgAAAAADAAMAtwAAAPcCAAAAAA==&#10;" strokeweight=".30869mm"/>
                        <v:line id="Line 83" o:spid="_x0000_s1147" style="position:absolute;visibility:visible;mso-wrap-style:square" from="10675,19176" to="10675,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FxAAAANwAAAAPAAAAZHJzL2Rvd25yZXYueG1sRE9La8JA&#10;EL4L/odlBC+iG0NbJLqKFArSHsTHweOQnWyC2dmYXU3aX98VCr3Nx/ec1aa3tXhQ6yvHCuazBARx&#10;7nTFRsH59DFdgPABWWPtmBR8k4fNejhYYaZdxwd6HIMRMYR9hgrKEJpMSp+XZNHPXEMcucK1FkOE&#10;rZG6xS6G21qmSfImLVYcG0ps6L2k/Hq8WwW3r0m4HNLF58++K15O88Zsd4VRajzqt0sQgfrwL/5z&#10;73Scn77C85l4gVz/AgAA//8DAFBLAQItABQABgAIAAAAIQDb4fbL7gAAAIUBAAATAAAAAAAAAAAA&#10;AAAAAAAAAABbQ29udGVudF9UeXBlc10ueG1sUEsBAi0AFAAGAAgAAAAhAFr0LFu/AAAAFQEAAAsA&#10;AAAAAAAAAAAAAAAAHwEAAF9yZWxzLy5yZWxzUEsBAi0AFAAGAAgAAAAhAJxz/YXEAAAA3AAAAA8A&#10;AAAAAAAAAAAAAAAABwIAAGRycy9kb3ducmV2LnhtbFBLBQYAAAAAAwADALcAAAD4AgAAAAA=&#10;" strokeweight=".30869mm"/>
                      </v:group>
                    </v:group>
                    <v:shape id="Freeform 84" o:spid="_x0000_s1148" style="position:absolute;left:10677;top:19175;width:2;height:1;visibility:visible;mso-wrap-style:square;v-text-anchor:top" coordsize="4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GbxQAAANwAAAAPAAAAZHJzL2Rvd25yZXYueG1sRI9Bb8Iw&#10;DIXvk/YfIk/abU3pgUEhrQZoiMuQKNPOVmLassapmgDl3y+TJu1m6z2/73lZjrYTVxp861jBJElB&#10;EGtnWq4VfB7fX2YgfEA22DkmBXfyUBaPD0vMjbvxga5VqEUMYZ+jgiaEPpfS64Ys+sT1xFE7ucFi&#10;iOtQSzPgLYbbTmZpOpUWW46EBntaN6S/q4uNXD077TL5lZn9x+t+et6uNq4blXp+Gt8WIAKN4d/8&#10;d70zsf5kDr/PxAlk8QMAAP//AwBQSwECLQAUAAYACAAAACEA2+H2y+4AAACFAQAAEwAAAAAAAAAA&#10;AAAAAAAAAAAAW0NvbnRlbnRfVHlwZXNdLnhtbFBLAQItABQABgAIAAAAIQBa9CxbvwAAABUBAAAL&#10;AAAAAAAAAAAAAAAAAB8BAABfcmVscy8ucmVsc1BLAQItABQABgAIAAAAIQCB71GbxQAAANwAAAAP&#10;AAAAAAAAAAAAAAAAAAcCAABkcnMvZG93bnJldi54bWxQSwUGAAAAAAMAAwC3AAAA+QIAAAAA&#10;" path="m,l451,r,34l339,34r,32l114,66r,-32l,40,,xe" fillcolor="#404040" strokeweight=".30869mm">
                      <v:path arrowok="t" o:connecttype="custom" o:connectlocs="0,0;56,0;56,4;42,4;42,9;14,9;14,4;0,5;0,0" o:connectangles="0,0,0,0,0,0,0,0,0" textboxrect="0,0,451,66"/>
                    </v:shape>
                  </v:group>
                  <v:group id="Group 85" o:spid="_x0000_s1149" style="position:absolute;left:10670;top:19176;width:11;height:3" coordorigin="10670,19176"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86" o:spid="_x0000_s1150" style="position:absolute;left:10675;top:19176;width:3;height:3" coordorigin="10675,1917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87" o:spid="_x0000_s1151" style="position:absolute;left:10675;top:1917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uewQAAANwAAAAPAAAAZHJzL2Rvd25yZXYueG1sRE/fa8Iw&#10;EH4X9j+EG/gimupARjUtY+Dm25iO7fVobm1ZcwlJbKt/vRkIvt3H9/O25Wg60ZMPrWUFy0UGgriy&#10;uuVawddxN38GESKyxs4yKThTgLJ4mGwx13bgT+oPsRYphEOOCpoYXS5lqBoyGBbWESfu13qDMUFf&#10;S+1xSOGmk6ssW0uDLaeGBh29NlT9HU5GwYBx3Xs3e3Pmgu9e/wwf9rtWavo4vmxARBrjXXxz73Wa&#10;v3yC/2fSBbK4AgAA//8DAFBLAQItABQABgAIAAAAIQDb4fbL7gAAAIUBAAATAAAAAAAAAAAAAAAA&#10;AAAAAABbQ29udGVudF9UeXBlc10ueG1sUEsBAi0AFAAGAAgAAAAhAFr0LFu/AAAAFQEAAAsAAAAA&#10;AAAAAAAAAAAAHwEAAF9yZWxzLy5yZWxzUEsBAi0AFAAGAAgAAAAhABrwK57BAAAA3AAAAA8AAAAA&#10;AAAAAAAAAAAABwIAAGRycy9kb3ducmV2LnhtbFBLBQYAAAAAAwADALcAAAD1AgAAAAA=&#10;" fillcolor="#202020" strokeweight=".30869mm"/>
                      <v:oval id="Oval 88" o:spid="_x0000_s1152" style="position:absolute;left:10676;top:1917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WUwwAAANwAAAAPAAAAZHJzL2Rvd25yZXYueG1sRE/fa8Iw&#10;EH4X/B/CCb5pWjdkdMYylYEwnJsb7PVobm1ncqlN1PrfL4Lg2318P2+Wd9aIE7W+dqwgHScgiAun&#10;ay4VfH+9jp5A+ICs0TgmBRfykM/7vRlm2p35k067UIoYwj5DBVUITSalLyqy6MeuIY7cr2sthgjb&#10;UuoWzzHcGjlJkqm0WHNsqLChZUXFfne0Cn5WRsuO/g5ms9h+vK2XD/i+YKWGg+7lGUSgLtzFN/da&#10;x/npI1yfiRfI+T8AAAD//wMAUEsBAi0AFAAGAAgAAAAhANvh9svuAAAAhQEAABMAAAAAAAAAAAAA&#10;AAAAAAAAAFtDb250ZW50X1R5cGVzXS54bWxQSwECLQAUAAYACAAAACEAWvQsW78AAAAVAQAACwAA&#10;AAAAAAAAAAAAAAAfAQAAX3JlbHMvLnJlbHNQSwECLQAUAAYACAAAACEAliaVlMMAAADcAAAADwAA&#10;AAAAAAAAAAAAAAAHAgAAZHJzL2Rvd25yZXYueG1sUEsFBgAAAAADAAMAtwAAAPcCAAAAAA==&#10;" fillcolor="#a0a0a0" strokeweight=".30869mm"/>
                      <v:oval id="Oval 89" o:spid="_x0000_s1153" style="position:absolute;left:10676;top:191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2XwAAAANwAAAAPAAAAZHJzL2Rvd25yZXYueG1sRE/JisJA&#10;EL0P+A9NCXMbOxFm0GgrwQU8jAeXDyjSZRJMVYd0q/HvbWFgbvV4a82XPTfqTp2vnRhIRwkoksLZ&#10;WkoD59P2awLKBxSLjRMy8CQPy8XgY46ZdQ850P0YShVDxGdooAqhzbT2RUWMfuRakshdXMcYIuxK&#10;bTt8xHBu9DhJfjRjLbGhwpZWFRXX440N5E3Ol93v5mxTu+YJ73m6frIxn8M+n4EK1Id/8Z97Z+P8&#10;9Bvez8QL9OIFAAD//wMAUEsBAi0AFAAGAAgAAAAhANvh9svuAAAAhQEAABMAAAAAAAAAAAAAAAAA&#10;AAAAAFtDb250ZW50X1R5cGVzXS54bWxQSwECLQAUAAYACAAAACEAWvQsW78AAAAVAQAACwAAAAAA&#10;AAAAAAAAAAAfAQAAX3JlbHMvLnJlbHNQSwECLQAUAAYACAAAACEA54mNl8AAAADcAAAADwAAAAAA&#10;AAAAAAAAAAAHAgAAZHJzL2Rvd25yZXYueG1sUEsFBgAAAAADAAMAtwAAAPQCAAAAAA==&#10;" fillcolor="#606060" strokeweight=".30869mm"/>
                    </v:group>
                    <v:group id="Group 90" o:spid="_x0000_s1154" style="position:absolute;left:10678;top:19176;width:3;height:3" coordorigin="10678,1917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91" o:spid="_x0000_s1155" style="position:absolute;left:10678;top:1917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XpwwAAANwAAAAPAAAAZHJzL2Rvd25yZXYueG1sRI9BawIx&#10;EIXvBf9DGKGXolk9SFmNUgpab6VW9DpsprtLN5OQpLvb/vrOQfA2w3vz3jeb3eg61VNMrWcDi3kB&#10;irjytuXawPlzP3sGlTKyxc4zGfilBLvt5GGDpfUDf1B/yrWSEE4lGmhyDqXWqWrIYZr7QCzal48O&#10;s6yx1jbiIOGu08uiWGmHLUtDg4FeG6q+Tz/OwIB51cfwdAjuD9+ivQ7v/lIb8zgdX9agMo35br5d&#10;H63gLwRfnpEJ9PYfAAD//wMAUEsBAi0AFAAGAAgAAAAhANvh9svuAAAAhQEAABMAAAAAAAAAAAAA&#10;AAAAAAAAAFtDb250ZW50X1R5cGVzXS54bWxQSwECLQAUAAYACAAAACEAWvQsW78AAAAVAQAACwAA&#10;AAAAAAAAAAAAAAAfAQAAX3JlbHMvLnJlbHNQSwECLQAUAAYACAAAACEA6iK16cMAAADcAAAADwAA&#10;AAAAAAAAAAAAAAAHAgAAZHJzL2Rvd25yZXYueG1sUEsFBgAAAAADAAMAtwAAAPcCAAAAAA==&#10;" fillcolor="#202020" strokeweight=".30869mm"/>
                      <v:oval id="Oval 92" o:spid="_x0000_s1156" style="position:absolute;left:10679;top:1917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YMwgAAANwAAAAPAAAAZHJzL2Rvd25yZXYueG1sRE/fa8Iw&#10;EH4f+D+EE/Y20zoYUo1lVQbC2HRO8PVozrYzudQm0+6/XwTBt/v4ft4s760RZ+p841hBOkpAEJdO&#10;N1wp2H2/PU1A+ICs0TgmBX/kIZ8PHmaYaXfhLzpvQyViCPsMFdQhtJmUvqzJoh+5ljhyB9dZDBF2&#10;ldQdXmK4NXKcJC/SYsOxocaWFjWVx+2vVbBfGi17+jmZj2K9eV8tnvGzYKUeh/3rFESgPtzFN/dK&#10;x/lpCtdn4gVy/g8AAP//AwBQSwECLQAUAAYACAAAACEA2+H2y+4AAACFAQAAEwAAAAAAAAAAAAAA&#10;AAAAAAAAW0NvbnRlbnRfVHlwZXNdLnhtbFBLAQItABQABgAIAAAAIQBa9CxbvwAAABUBAAALAAAA&#10;AAAAAAAAAAAAAB8BAABfcmVscy8ucmVsc1BLAQItABQABgAIAAAAIQCGUTYMwgAAANwAAAAPAAAA&#10;AAAAAAAAAAAAAAcCAABkcnMvZG93bnJldi54bWxQSwUGAAAAAAMAAwC3AAAA9gIAAAAA&#10;" fillcolor="#a0a0a0" strokeweight=".30869mm"/>
                      <v:oval id="Oval 93" o:spid="_x0000_s1157" style="position:absolute;left:10679;top:191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XjvwAAANwAAAAPAAAAZHJzL2Rvd25yZXYueG1sRE/NisIw&#10;EL4v+A5hBG9rWg+i1ShFd8GDHvx5gKEZ22JnUpqo9e3NwoK3+fh+Z7nuuVEP6nztxEA6TkCRFM7W&#10;Uhq4nH+/Z6B8QLHYOCEDL/KwXg2+lphZ95QjPU6hVDFEfIYGqhDaTGtfVMTox64lidzVdYwhwq7U&#10;tsNnDOdGT5JkqhlriQ0VtrSpqLid7mwgb3K+7vY/F5vaLc/4wPPti40ZDft8ASpQHz7if/fOxvnp&#10;BP6eiRfo1RsAAP//AwBQSwECLQAUAAYACAAAACEA2+H2y+4AAACFAQAAEwAAAAAAAAAAAAAAAAAA&#10;AAAAW0NvbnRlbnRfVHlwZXNdLnhtbFBLAQItABQABgAIAAAAIQBa9CxbvwAAABUBAAALAAAAAAAA&#10;AAAAAAAAAB8BAABfcmVscy8ucmVsc1BLAQItABQABgAIAAAAIQBoYBXjvwAAANwAAAAPAAAAAAAA&#10;AAAAAAAAAAcCAABkcnMvZG93bnJldi54bWxQSwUGAAAAAAMAAwC3AAAA8wIAAAAA&#10;" fillcolor="#606060" strokeweight=".30869mm"/>
                    </v:group>
                    <v:group id="Group 94" o:spid="_x0000_s1158" style="position:absolute;left:10670;top:19176;width:3;height:3" coordorigin="10670,1917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95" o:spid="_x0000_s1159" style="position:absolute;left:10670;top:1917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tAwQAAANwAAAAPAAAAZHJzL2Rvd25yZXYueG1sRE9LawIx&#10;EL4X/A9hhF6KZtuDldUoIvi4ibboddiMu4ubSUjS3bW/vhGE3ubje8582ZtGtORDbVnB+zgDQVxY&#10;XXOp4PtrM5qCCBFZY2OZFNwpwHIxeJljrm3HR2pPsRQphEOOCqoYXS5lKCoyGMbWESfuar3BmKAv&#10;pfbYpXDTyI8sm0iDNaeGCh2tKypupx+joMM4ab172zrzizuvL93BnkulXof9agYiUh//xU/3Xqf5&#10;2Sc8nkkXyMUfAAAA//8DAFBLAQItABQABgAIAAAAIQDb4fbL7gAAAIUBAAATAAAAAAAAAAAAAAAA&#10;AAAAAABbQ29udGVudF9UeXBlc10ueG1sUEsBAi0AFAAGAAgAAAAhAFr0LFu/AAAAFQEAAAsAAAAA&#10;AAAAAAAAAAAAHwEAAF9yZWxzLy5yZWxzUEsBAi0AFAAGAAgAAAAhAOASu0DBAAAA3AAAAA8AAAAA&#10;AAAAAAAAAAAABwIAAGRycy9kb3ducmV2LnhtbFBLBQYAAAAAAwADALcAAAD1AgAAAAA=&#10;" fillcolor="#202020" strokeweight=".30869mm"/>
                      <v:oval id="Oval 96" o:spid="_x0000_s1160" style="position:absolute;left:10670;top:1917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lMxQAAANwAAAAPAAAAZHJzL2Rvd25yZXYueG1sRI9PawJB&#10;DMXvgt9hiNCbztpCkdVRqlIQSuu/Qq9hJ91dnclsd6a6/fbNQfCW8F7e+2W26LxTF2pjHdjAeJSB&#10;Ii6Crbk08Hl8HU5AxYRs0QUmA38UYTHv92aY23DlPV0OqVQSwjFHA1VKTa51LCryGEehIRbtO7Qe&#10;k6xtqW2LVwn3Tj9m2bP2WLM0VNjQqqLifPj1Br7WzuqOTj/ufbndvW1WT/ixZGMeBt3LFFSiLt3N&#10;t+uNFfxMaOUZmUDP/wEAAP//AwBQSwECLQAUAAYACAAAACEA2+H2y+4AAACFAQAAEwAAAAAAAAAA&#10;AAAAAAAAAAAAW0NvbnRlbnRfVHlwZXNdLnhtbFBLAQItABQABgAIAAAAIQBa9CxbvwAAABUBAAAL&#10;AAAAAAAAAAAAAAAAAB8BAABfcmVscy8ucmVsc1BLAQItABQABgAIAAAAIQCSsglMxQAAANwAAAAP&#10;AAAAAAAAAAAAAAAAAAcCAABkcnMvZG93bnJldi54bWxQSwUGAAAAAAMAAwC3AAAA+QIAAAAA&#10;" fillcolor="#a0a0a0" strokeweight=".30869mm"/>
                      <v:oval id="Oval 97" o:spid="_x0000_s1161" style="position:absolute;left:10671;top:191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FPvwAAANwAAAAPAAAAZHJzL2Rvd25yZXYueG1sRE/LqsIw&#10;EN1f8B/CCO6uqS5Eq1GKD3Chi6t+wNCMbbEzKU3U+vdGEO5uDuc5i1XHtXpQ6ysnBkbDBBRJ7mwl&#10;hYHLefc7BeUDisXaCRl4kYfVsvezwNS6p/zR4xQKFUPEp2igDKFJtfZ5SYx+6BqSyF1dyxgibAtt&#10;W3zGcK71OEkmmrGS2FBiQ+uS8tvpzgayOuPr/rC92JHd8JSPPNu82JhBv8vmoAJ14V/8de9tnJ/M&#10;4PNMvEAv3wAAAP//AwBQSwECLQAUAAYACAAAACEA2+H2y+4AAACFAQAAEwAAAAAAAAAAAAAAAAAA&#10;AAAAW0NvbnRlbnRfVHlwZXNdLnhtbFBLAQItABQABgAIAAAAIQBa9CxbvwAAABUBAAALAAAAAAAA&#10;AAAAAAAAAB8BAABfcmVscy8ucmVsc1BLAQItABQABgAIAAAAIQDjHRFPvwAAANwAAAAPAAAAAAAA&#10;AAAAAAAAAAcCAABkcnMvZG93bnJldi54bWxQSwUGAAAAAAMAAwC3AAAA8wIAAAAA&#10;" fillcolor="#606060" strokeweight=".30869mm"/>
                    </v:group>
                  </v:group>
                </v:group>
                <v:shape id="Freeform 98" o:spid="_x0000_s1162" style="position:absolute;left:10688;top:19163;width:2;height:13;visibility:visible;mso-wrap-style:none;v-text-anchor:top" coordsize="11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MZwwAAANsAAAAPAAAAZHJzL2Rvd25yZXYueG1sRI9Ba8JA&#10;FITvBf/D8gRvzcYiYlNXEcEi9tQolNxes89sMPs2ZFcT/323IHgcZuYbZrkebCNu1PnasYJpkoIg&#10;Lp2uuVJwOu5eFyB8QNbYOCYFd/KwXo1elphp1/M33fJQiQhhn6ECE0KbSelLQxZ94lri6J1dZzFE&#10;2VVSd9hHuG3kW5rOpcWa44LBlraGykt+tQo+pUnloRyKXE/7+fum+A0/xZdSk/Gw+QARaAjP8KO9&#10;1woWM/j/En+AXP0BAAD//wMAUEsBAi0AFAAGAAgAAAAhANvh9svuAAAAhQEAABMAAAAAAAAAAAAA&#10;AAAAAAAAAFtDb250ZW50X1R5cGVzXS54bWxQSwECLQAUAAYACAAAACEAWvQsW78AAAAVAQAACwAA&#10;AAAAAAAAAAAAAAAfAQAAX3JlbHMvLnJlbHNQSwECLQAUAAYACAAAACEAFcIDGcMAAADbAAAADwAA&#10;AAAAAAAAAAAAAAAHAgAAZHJzL2Rvd25yZXYueG1sUEsFBgAAAAADAAMAtwAAAPcCAAAAAA==&#10;" path="m16,1248c8,848,,448,16,240,32,32,72,16,112,e" filled="f" strokeweight="3pt">
                  <v:stroke joinstyle="miter"/>
                  <v:path arrowok="t" o:connecttype="custom" o:connectlocs="16,1248;16,240;112,0" o:connectangles="0,0,0" textboxrect="0,0,112,1248"/>
                </v:shape>
                <v:shape id="Picture 99" o:spid="_x0000_s1163" type="#_x0000_t75" alt="fish" style="position:absolute;left:10680;top:19169;width:3;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4LxQAAANsAAAAPAAAAZHJzL2Rvd25yZXYueG1sRI9Ba8JA&#10;FITvQv/D8oTedBPbBk2zEVEKVS/W9uLtkX1NYrNvQ3Zr4r93hUKPw8x8w2TLwTTiQp2rLSuIpxEI&#10;4sLqmksFX59vkzkI55E1NpZJwZUcLPOHUYaptj1/0OXoSxEg7FJUUHnfplK6oiKDbmpb4uB9286g&#10;D7Irpe6wD3DTyFkUJdJgzWGhwpbWFRU/x1+jYPEUHeLnc2vjjdvu+0TvDslpp9TjeFi9gvA0+P/w&#10;X/tdK5i/wP1L+AEyvwEAAP//AwBQSwECLQAUAAYACAAAACEA2+H2y+4AAACFAQAAEwAAAAAAAAAA&#10;AAAAAAAAAAAAW0NvbnRlbnRfVHlwZXNdLnhtbFBLAQItABQABgAIAAAAIQBa9CxbvwAAABUBAAAL&#10;AAAAAAAAAAAAAAAAAB8BAABfcmVscy8ucmVsc1BLAQItABQABgAIAAAAIQAYpm4LxQAAANsAAAAP&#10;AAAAAAAAAAAAAAAAAAcCAABkcnMvZG93bnJldi54bWxQSwUGAAAAAAMAAwC3AAAA+QIAAAAA&#10;">
                  <v:imagedata r:id="rId101" o:title="fish"/>
                </v:shape>
                <v:shape id="Picture 100" o:spid="_x0000_s1164" type="#_x0000_t75" style="position:absolute;left:10683;top:19166;width:3;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dWwgAAANsAAAAPAAAAZHJzL2Rvd25yZXYueG1sRI9Pi8Iw&#10;FMTvgt8hPGFvmrqCK9UoKgjuYQ/+wfOzeTbV5qXbRG2//UZY8DjMzG+Y2aKxpXhQ7QvHCoaDBARx&#10;5nTBuYLjYdOfgPABWWPpmBS05GEx73ZmmGr35B099iEXEcI+RQUmhCqV0meGLPqBq4ijd3G1xRBl&#10;nUtd4zPCbSk/k2QsLRYcFwxWtDaU3fZ3q+DwRT9nebp9c3ui3yu3hVmN1kp99JrlFESgJrzD/+2t&#10;VjAZw+tL/AFy/gcAAP//AwBQSwECLQAUAAYACAAAACEA2+H2y+4AAACFAQAAEwAAAAAAAAAAAAAA&#10;AAAAAAAAW0NvbnRlbnRfVHlwZXNdLnhtbFBLAQItABQABgAIAAAAIQBa9CxbvwAAABUBAAALAAAA&#10;AAAAAAAAAAAAAB8BAABfcmVscy8ucmVsc1BLAQItABQABgAIAAAAIQAojbdWwgAAANsAAAAPAAAA&#10;AAAAAAAAAAAAAAcCAABkcnMvZG93bnJldi54bWxQSwUGAAAAAAMAAwC3AAAA9gIAAAAA&#10;">
                  <v:imagedata r:id="rId102" o:title=""/>
                </v:shape>
                <v:shape id="Picture 101" o:spid="_x0000_s1165" type="#_x0000_t75" style="position:absolute;left:10686;top:19166;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VWxQAAANsAAAAPAAAAZHJzL2Rvd25yZXYueG1sRI/RasJA&#10;FETfC/2H5Rb6UnSjDyakrtJWhIJFEu0HXLPXbGj2bsiuJv59t1DwcZiZM8xyPdpWXKn3jWMFs2kC&#10;grhyuuFawfdxO8lA+ICssXVMCm7kYb16fFhirt3AJV0PoRYRwj5HBSaELpfSV4Ys+qnriKN3dr3F&#10;EGVfS93jEOG2lfMkWUiLDccFgx19GKp+DherYPclN+f3Yl+eipdqtjfdKR3kTqnnp/HtFUSgMdzD&#10;/+1PrSBL4e9L/AFy9QsAAP//AwBQSwECLQAUAAYACAAAACEA2+H2y+4AAACFAQAAEwAAAAAAAAAA&#10;AAAAAAAAAAAAW0NvbnRlbnRfVHlwZXNdLnhtbFBLAQItABQABgAIAAAAIQBa9CxbvwAAABUBAAAL&#10;AAAAAAAAAAAAAAAAAB8BAABfcmVscy8ucmVsc1BLAQItABQABgAIAAAAIQDlDuVWxQAAANsAAAAP&#10;AAAAAAAAAAAAAAAAAAcCAABkcnMvZG93bnJldi54bWxQSwUGAAAAAAMAAwC3AAAA+QIAAAAA&#10;">
                  <v:imagedata r:id="rId103" o:title=""/>
                </v:shape>
                <v:shape id="Picture 102" o:spid="_x0000_s1166" type="#_x0000_t75" style="position:absolute;left:10693;top:19164;width:3;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xiwAAAANsAAAAPAAAAZHJzL2Rvd25yZXYueG1sRE/LisIw&#10;FN0L8w/hDrjTdFRUqqnIwMD42FQFt9fm9sE0N6XJ2Pr3ZiG4PJz3etObWtypdZVlBV/jCARxZnXF&#10;hYLL+We0BOE8ssbaMil4kINN8jFYY6xtxyndT74QIYRdjApK75tYSpeVZNCNbUMcuNy2Bn2AbSF1&#10;i10IN7WcRNFcGqw4NJTY0HdJ2d/p3yjAWY776WSeHrptz81hd7se7UKp4We/XYHw1Pu3+OX+1QqW&#10;YWz4En6ATJ4AAAD//wMAUEsBAi0AFAAGAAgAAAAhANvh9svuAAAAhQEAABMAAAAAAAAAAAAAAAAA&#10;AAAAAFtDb250ZW50X1R5cGVzXS54bWxQSwECLQAUAAYACAAAACEAWvQsW78AAAAVAQAACwAAAAAA&#10;AAAAAAAAAAAfAQAAX3JlbHMvLnJlbHNQSwECLQAUAAYACAAAACEAJii8YsAAAADbAAAADwAAAAAA&#10;AAAAAAAAAAAHAgAAZHJzL2Rvd25yZXYueG1sUEsFBgAAAAADAAMAtwAAAPQCAAAAAA==&#10;">
                  <v:imagedata r:id="rId104" o:title=""/>
                </v:shape>
                <v:shape id="Text Box 103" o:spid="_x0000_s1167" type="#_x0000_t202" style="position:absolute;left:10697;top:19161;width: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1FEBC3AD" w14:textId="77777777" w:rsidR="00303317" w:rsidRDefault="00303317" w:rsidP="007D1879">
                        <w:pPr>
                          <w:textAlignment w:val="baseline"/>
                          <w:rPr>
                            <w:sz w:val="24"/>
                            <w:szCs w:val="24"/>
                          </w:rPr>
                        </w:pPr>
                        <w:r>
                          <w:rPr>
                            <w:rFonts w:ascii="Arial Black" w:hAnsi="Arial Black"/>
                            <w:color w:val="003399"/>
                            <w:kern w:val="24"/>
                            <w:lang w:val="es-ES_tradnl"/>
                          </w:rPr>
                          <w:t>Embalaje: Caja Tipo Java</w:t>
                        </w:r>
                      </w:p>
                    </w:txbxContent>
                  </v:textbox>
                </v:shape>
                <v:line id="Line 104" o:spid="_x0000_s1168" style="position:absolute;visibility:visible;mso-wrap-style:square" from="10696,19167" to="10700,1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U2wQAAANsAAAAPAAAAZHJzL2Rvd25yZXYueG1sRE/Pa8Iw&#10;FL4L+x/CG3ibqQPLWo2iwmB4UrfDdns2z7bYvNQks9W/3hwEjx/f79miN424kPO1ZQXjUQKCuLC6&#10;5lLBz/fn2wcIH5A1NpZJwZU8LOYvgxnm2na8o8s+lCKGsM9RQRVCm0vpi4oM+pFtiSN3tM5giNCV&#10;UjvsYrhp5HuSpNJgzbGhwpbWFRWn/b9RsPmbrLZ8O6RZfd52K1dYWaa/Sg1f++UURKA+PMUP95dW&#10;kMX18Uv8AXJ+BwAA//8DAFBLAQItABQABgAIAAAAIQDb4fbL7gAAAIUBAAATAAAAAAAAAAAAAAAA&#10;AAAAAABbQ29udGVudF9UeXBlc10ueG1sUEsBAi0AFAAGAAgAAAAhAFr0LFu/AAAAFQEAAAsAAAAA&#10;AAAAAAAAAAAAHwEAAF9yZWxzLy5yZWxzUEsBAi0AFAAGAAgAAAAhACZZ5TbBAAAA2wAAAA8AAAAA&#10;AAAAAAAAAAAABwIAAGRycy9kb3ducmV2LnhtbFBLBQYAAAAAAwADALcAAAD1AgAAAAA=&#10;" strokecolor="black [3213]">
                  <v:stroke endarrow="block" joinstyle="miter"/>
                </v:line>
                <v:shape id="Text Box 105" o:spid="_x0000_s1169" type="#_x0000_t202" style="position:absolute;left:10698;top:19165;width:1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53A07289" w14:textId="77777777" w:rsidR="00303317" w:rsidRDefault="00303317" w:rsidP="007D1879">
                        <w:pPr>
                          <w:jc w:val="center"/>
                          <w:textAlignment w:val="baseline"/>
                          <w:rPr>
                            <w:sz w:val="24"/>
                            <w:szCs w:val="24"/>
                          </w:rPr>
                        </w:pPr>
                        <w:r>
                          <w:rPr>
                            <w:rFonts w:ascii="Arial Black" w:hAnsi="Arial Black"/>
                            <w:color w:val="003399"/>
                            <w:kern w:val="24"/>
                            <w:lang w:val="es-ES_tradnl"/>
                          </w:rPr>
                          <w:t>Cubierta en Bolsa Cerrada y Gruesa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6" o:spid="_x0000_s1170" type="#_x0000_t34" style="position:absolute;left:10694;top:19162;width:3;height: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yExwAAANsAAAAPAAAAZHJzL2Rvd25yZXYueG1sRI9Pa8JA&#10;FMTvBb/D8oReim70UGx0FbEU20Kx/kVvz+wzSc2+DdmtJt++WxA8DjPzG2Y0qU0hLlS53LKCXjcC&#10;QZxYnXOqYLN+6wxAOI+ssbBMChpyMBm3HkYYa3vlJV1WPhUBwi5GBZn3ZSylSzIy6Lq2JA7eyVYG&#10;fZBVKnWF1wA3hexH0bM0mHNYyLCkWUbJefVrFHxtn+rjfN+8fv40m+/yY37i3WGh1GO7ng5BeKr9&#10;PXxrv2sFL334/xJ+gBz/AQAA//8DAFBLAQItABQABgAIAAAAIQDb4fbL7gAAAIUBAAATAAAAAAAA&#10;AAAAAAAAAAAAAABbQ29udGVudF9UeXBlc10ueG1sUEsBAi0AFAAGAAgAAAAhAFr0LFu/AAAAFQEA&#10;AAsAAAAAAAAAAAAAAAAAHwEAAF9yZWxzLy5yZWxzUEsBAi0AFAAGAAgAAAAhAM5VHITHAAAA2wAA&#10;AA8AAAAAAAAAAAAAAAAABwIAAGRycy9kb3ducmV2LnhtbFBLBQYAAAAAAwADALcAAAD7AgAAAAA=&#10;" strokecolor="black [3213]">
                  <v:stroke endarrow="block"/>
                </v:shape>
                <v:shape id="Text Box 108" o:spid="_x0000_s1171" type="#_x0000_t202" style="position:absolute;left:10688;top:19179;width:1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1501DA87" w14:textId="77777777" w:rsidR="00303317" w:rsidRDefault="00303317" w:rsidP="007D1879">
                        <w:pPr>
                          <w:jc w:val="center"/>
                          <w:textAlignment w:val="baseline"/>
                          <w:rPr>
                            <w:sz w:val="24"/>
                            <w:szCs w:val="24"/>
                          </w:rPr>
                        </w:pPr>
                        <w:r>
                          <w:rPr>
                            <w:rFonts w:ascii="Arial Black" w:hAnsi="Arial Black"/>
                            <w:color w:val="003399"/>
                            <w:kern w:val="24"/>
                            <w:lang w:val="es-ES_tradnl"/>
                          </w:rPr>
                          <w:t xml:space="preserve">Sujeta a Plataforma </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09" o:spid="_x0000_s1172" type="#_x0000_t35" style="position:absolute;left:10687;top:19177;width:4;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ZAxAAAANsAAAAPAAAAZHJzL2Rvd25yZXYueG1sRI9Ba8JA&#10;FITvBf/D8oTe6sZgJaauIqK0nqRpsddH9pkEs29jdqPx37uC0OMwM98w82VvanGh1lWWFYxHEQji&#10;3OqKCwW/P9u3BITzyBpry6TgRg6Wi8HLHFNtr/xNl8wXIkDYpaig9L5JpXR5SQbdyDbEwTva1qAP&#10;si2kbvEa4KaWcRRNpcGKw0KJDa1Lyk9ZZxSYz/3m/Pee7De7Lu7OUXPY2iRW6nXYrz5AeOr9f/jZ&#10;/tIKZhN4fAk/QC7uAAAA//8DAFBLAQItABQABgAIAAAAIQDb4fbL7gAAAIUBAAATAAAAAAAAAAAA&#10;AAAAAAAAAABbQ29udGVudF9UeXBlc10ueG1sUEsBAi0AFAAGAAgAAAAhAFr0LFu/AAAAFQEAAAsA&#10;AAAAAAAAAAAAAAAAHwEAAF9yZWxzLy5yZWxzUEsBAi0AFAAGAAgAAAAhAIUZdkDEAAAA2wAAAA8A&#10;AAAAAAAAAAAAAAAABwIAAGRycy9kb3ducmV2LnhtbFBLBQYAAAAAAwADALcAAAD4AgAAAAA=&#10;" adj="8147,54000" strokecolor="black [3213]">
                  <v:stroke endarrow="block"/>
                </v:shape>
                <v:shape id="Text Box 110" o:spid="_x0000_s1173" type="#_x0000_t202" style="position:absolute;left:10679;top:19166;width: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uBxAAAANsAAAAPAAAAZHJzL2Rvd25yZXYueG1sRI9Ba8JA&#10;FITvhf6H5RV6042FShuzEVsoBgRL06IeH7vPJJh9G7Krxn/vCkKPw8x8w2TzwbbiRL1vHCuYjBMQ&#10;xNqZhisFf79fozcQPiAbbB2Tggt5mOePDxmmxp35h05lqESEsE9RQR1Cl0rpdU0W/dh1xNHbu95i&#10;iLKvpOnxHOG2lS9JMpUWG44LNXb0WZM+lEer4PujsNtiucL1erLbLPWUjV5tlXp+GhYzEIGG8B++&#10;twuj4P0Vbl/iD5D5FQAA//8DAFBLAQItABQABgAIAAAAIQDb4fbL7gAAAIUBAAATAAAAAAAAAAAA&#10;AAAAAAAAAABbQ29udGVudF9UeXBlc10ueG1sUEsBAi0AFAAGAAgAAAAhAFr0LFu/AAAAFQEAAAsA&#10;AAAAAAAAAAAAAAAAHwEAAF9yZWxzLy5yZWxzUEsBAi0AFAAGAAgAAAAhAI/em4HEAAAA2wAAAA8A&#10;AAAAAAAAAAAAAAAABwIAAGRycy9kb3ducmV2LnhtbFBLBQYAAAAAAwADALcAAAD4AgAAAAA=&#10;" fillcolor="#f90" strokeweight="1pt">
                  <v:textbox>
                    <w:txbxContent>
                      <w:p w14:paraId="5F5AD740" w14:textId="77777777" w:rsidR="00303317" w:rsidRDefault="00303317" w:rsidP="007D1879">
                        <w:pPr>
                          <w:kinsoku w:val="0"/>
                          <w:overflowPunct w:val="0"/>
                          <w:jc w:val="center"/>
                          <w:textAlignment w:val="baseline"/>
                          <w:rPr>
                            <w:sz w:val="24"/>
                            <w:szCs w:val="24"/>
                          </w:rPr>
                        </w:pPr>
                        <w:r>
                          <w:rPr>
                            <w:b/>
                            <w:bCs/>
                            <w:color w:val="000000"/>
                            <w:kern w:val="24"/>
                            <w:sz w:val="18"/>
                            <w:szCs w:val="18"/>
                            <w:lang w:val="es-ES"/>
                          </w:rPr>
                          <w:t>9</w:t>
                        </w:r>
                      </w:p>
                      <w:p w14:paraId="3B0091DD" w14:textId="77777777" w:rsidR="00303317" w:rsidRDefault="00303317" w:rsidP="007D1879">
                        <w:pPr>
                          <w:kinsoku w:val="0"/>
                          <w:overflowPunct w:val="0"/>
                          <w:jc w:val="center"/>
                          <w:textAlignment w:val="baseline"/>
                        </w:pPr>
                        <w:r>
                          <w:rPr>
                            <w:b/>
                            <w:bCs/>
                            <w:color w:val="000000"/>
                            <w:kern w:val="24"/>
                            <w:sz w:val="18"/>
                            <w:szCs w:val="18"/>
                            <w:lang w:val="es-ES"/>
                          </w:rPr>
                          <w:t>2315</w:t>
                        </w:r>
                      </w:p>
                    </w:txbxContent>
                  </v:textbox>
                </v:shape>
                <v:shape id="Text Box 111" o:spid="_x0000_s1174" type="#_x0000_t202" style="position:absolute;left:10668;top:19162;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3778D7D0" w14:textId="77777777" w:rsidR="00303317" w:rsidRDefault="00303317" w:rsidP="007D1879">
                        <w:pPr>
                          <w:textAlignment w:val="baseline"/>
                          <w:rPr>
                            <w:sz w:val="24"/>
                            <w:szCs w:val="24"/>
                          </w:rPr>
                        </w:pPr>
                        <w:r>
                          <w:rPr>
                            <w:rFonts w:ascii="Arial Black" w:hAnsi="Arial Black"/>
                            <w:color w:val="003399"/>
                            <w:kern w:val="24"/>
                            <w:lang w:val="es-ES_tradnl"/>
                          </w:rPr>
                          <w:t>Rótulos para el transporte</w:t>
                        </w:r>
                      </w:p>
                    </w:txbxContent>
                  </v:textbox>
                </v:shape>
                <v:shape id="AutoShape 112" o:spid="_x0000_s1175" type="#_x0000_t34" style="position:absolute;left:10677;top:19163;width:2;height: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DzxAAAANsAAAAPAAAAZHJzL2Rvd25yZXYueG1sRI9Pa8JA&#10;FMTvgt9heUJvuvFvNbqKlgo5KdpCr4/sM4lm38bsVuO3dwtCj8PM/IZZrBpTihvVrrCsoN+LQBCn&#10;VhecKfj+2nanIJxH1lhaJgUPcrBatlsLjLW984FuR5+JAGEXo4Lc+yqW0qU5GXQ9WxEH72Rrgz7I&#10;OpO6xnuAm1IOomgiDRYcFnKs6COn9HL8NQo203NiaVTsRtf9z3ac7LLJ8HOt1FunWc9BeGr8f/jV&#10;TrSC2Tv8fQk/QC6fAAAA//8DAFBLAQItABQABgAIAAAAIQDb4fbL7gAAAIUBAAATAAAAAAAAAAAA&#10;AAAAAAAAAABbQ29udGVudF9UeXBlc10ueG1sUEsBAi0AFAAGAAgAAAAhAFr0LFu/AAAAFQEAAAsA&#10;AAAAAAAAAAAAAAAAHwEAAF9yZWxzLy5yZWxzUEsBAi0AFAAGAAgAAAAhAEavkPPEAAAA2wAAAA8A&#10;AAAAAAAAAAAAAAAABwIAAGRycy9kb3ducmV2LnhtbFBLBQYAAAAAAwADALcAAAD4AgAAAAA=&#10;" adj="10761" strokecolor="black [3213]">
                  <v:stroke endarrow="block"/>
                </v:shape>
                <v:shape id="Picture 113" o:spid="_x0000_s1176" type="#_x0000_t75" style="position:absolute;left:10683;top:19169;width:3;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jfvwAAANsAAAAPAAAAZHJzL2Rvd25yZXYueG1sRE/NisIw&#10;EL4LvkMYwYtoqojUahQpCIKHRXcfYGjGpthMahO1+vSbg+Dx4/tfbztbiwe1vnKsYDpJQBAXTldc&#10;Kvj73Y9TED4ga6wdk4IXedhu+r01Zto9+USPcyhFDGGfoQITQpNJ6QtDFv3ENcSRu7jWYoiwLaVu&#10;8RnDbS1nSbKQFiuODQYbyg0V1/PdKsgNHvmdLm+3hl7zUb6Q0yT/UWo46HYrEIG68BV/3AetYBnH&#10;xi/xB8jNPwAAAP//AwBQSwECLQAUAAYACAAAACEA2+H2y+4AAACFAQAAEwAAAAAAAAAAAAAAAAAA&#10;AAAAW0NvbnRlbnRfVHlwZXNdLnhtbFBLAQItABQABgAIAAAAIQBa9CxbvwAAABUBAAALAAAAAAAA&#10;AAAAAAAAAB8BAABfcmVscy8ucmVsc1BLAQItABQABgAIAAAAIQCDXVjfvwAAANsAAAAPAAAAAAAA&#10;AAAAAAAAAAcCAABkcnMvZG93bnJldi54bWxQSwUGAAAAAAMAAwC3AAAA8wIAAAAA&#10;">
                  <v:imagedata r:id="rId105" o:title=""/>
                </v:shape>
                <w10:wrap type="tight"/>
              </v:group>
            </w:pict>
          </mc:Fallback>
        </mc:AlternateContent>
      </w:r>
    </w:p>
    <w:p w14:paraId="5F998D0A" w14:textId="77777777" w:rsidR="007D1879" w:rsidRPr="000843C4" w:rsidRDefault="007D1879" w:rsidP="007D1879">
      <w:pPr>
        <w:jc w:val="both"/>
        <w:rPr>
          <w:rFonts w:ascii="Tahoma" w:hAnsi="Tahoma" w:cs="Tahoma"/>
        </w:rPr>
      </w:pPr>
    </w:p>
    <w:p w14:paraId="20C49279" w14:textId="77777777" w:rsidR="007D1879" w:rsidRPr="000843C4" w:rsidRDefault="007D1879" w:rsidP="007D1879">
      <w:pPr>
        <w:jc w:val="both"/>
        <w:rPr>
          <w:rFonts w:ascii="Tahoma" w:hAnsi="Tahoma" w:cs="Tahoma"/>
        </w:rPr>
      </w:pPr>
    </w:p>
    <w:p w14:paraId="3033FDA1" w14:textId="77777777" w:rsidR="007D1879" w:rsidRPr="000843C4" w:rsidRDefault="007D1879" w:rsidP="007D1879">
      <w:pPr>
        <w:autoSpaceDE w:val="0"/>
        <w:autoSpaceDN w:val="0"/>
        <w:adjustRightInd w:val="0"/>
        <w:spacing w:after="0" w:line="240" w:lineRule="auto"/>
        <w:rPr>
          <w:rFonts w:ascii="Tahoma" w:hAnsi="Tahoma" w:cs="Tahoma"/>
        </w:rPr>
      </w:pPr>
    </w:p>
    <w:p w14:paraId="5595E2E0" w14:textId="77777777" w:rsidR="007D1879" w:rsidRPr="000843C4" w:rsidRDefault="007D1879" w:rsidP="007D1879">
      <w:pPr>
        <w:rPr>
          <w:rFonts w:ascii="Tahoma" w:hAnsi="Tahoma" w:cs="Tahoma"/>
        </w:rPr>
      </w:pPr>
      <w:r w:rsidRPr="000843C4">
        <w:rPr>
          <w:rFonts w:ascii="Tahoma" w:hAnsi="Tahoma" w:cs="Tahoma"/>
        </w:rPr>
        <w:t xml:space="preserve"> </w:t>
      </w:r>
    </w:p>
    <w:p w14:paraId="722D9FF6" w14:textId="77777777" w:rsidR="007D1879" w:rsidRPr="000843C4" w:rsidRDefault="007D1879" w:rsidP="007D1879">
      <w:pPr>
        <w:rPr>
          <w:rFonts w:ascii="Tahoma" w:hAnsi="Tahoma" w:cs="Tahoma"/>
        </w:rPr>
      </w:pPr>
    </w:p>
    <w:p w14:paraId="5B5E927B" w14:textId="77777777" w:rsidR="007D1879" w:rsidRPr="000843C4" w:rsidRDefault="007D1879" w:rsidP="007D1879">
      <w:pPr>
        <w:ind w:left="993"/>
        <w:jc w:val="both"/>
        <w:rPr>
          <w:rFonts w:ascii="Tahoma" w:hAnsi="Tahoma" w:cs="Tahoma"/>
        </w:rPr>
      </w:pPr>
      <w:r w:rsidRPr="000843C4">
        <w:rPr>
          <w:rFonts w:ascii="Tahoma" w:hAnsi="Tahoma" w:cs="Tahoma"/>
        </w:rPr>
        <w:t xml:space="preserve"> </w:t>
      </w:r>
    </w:p>
    <w:p w14:paraId="56266B19" w14:textId="5ECD71C3" w:rsidR="007D1879" w:rsidRPr="000843C4" w:rsidRDefault="00581192" w:rsidP="007D1879">
      <w:pPr>
        <w:jc w:val="center"/>
        <w:rPr>
          <w:rFonts w:ascii="Tahoma" w:hAnsi="Tahoma" w:cs="Tahoma"/>
          <w:b/>
        </w:rPr>
      </w:pPr>
      <w:bookmarkStart w:id="112" w:name="_Toc38616641"/>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22</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Contenedor sellado con la carga de PCB para ser embarcado</w:t>
      </w:r>
      <w:bookmarkEnd w:id="112"/>
    </w:p>
    <w:p w14:paraId="1AE785EF" w14:textId="77777777" w:rsidR="007D1879" w:rsidRPr="000843C4" w:rsidRDefault="007D1879" w:rsidP="007D1879">
      <w:pPr>
        <w:jc w:val="center"/>
        <w:rPr>
          <w:rFonts w:ascii="Tahoma" w:hAnsi="Tahoma" w:cs="Tahoma"/>
        </w:rPr>
      </w:pPr>
      <w:r w:rsidRPr="000843C4">
        <w:rPr>
          <w:rFonts w:ascii="Tahoma" w:hAnsi="Tahoma" w:cs="Tahoma"/>
          <w:noProof/>
        </w:rPr>
        <w:drawing>
          <wp:inline distT="0" distB="0" distL="0" distR="0" wp14:anchorId="044835A8" wp14:editId="613F0ED9">
            <wp:extent cx="3110827" cy="3388619"/>
            <wp:effectExtent l="0" t="5715" r="8255" b="8255"/>
            <wp:docPr id="4105" name="Imagen 2">
              <a:extLst xmlns:a="http://schemas.openxmlformats.org/drawingml/2006/main">
                <a:ext uri="{FF2B5EF4-FFF2-40B4-BE49-F238E27FC236}">
                  <a16:creationId xmlns:a16="http://schemas.microsoft.com/office/drawing/2014/main" id="{E95E5D81-16E3-466A-A7DF-95E1210E5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95E5D81-16E3-466A-A7DF-95E1210E50EC}"/>
                        </a:ext>
                      </a:extLst>
                    </pic:cNvPr>
                    <pic:cNvPicPr>
                      <a:picLocks noChangeAspect="1"/>
                    </pic:cNvPicPr>
                  </pic:nvPicPr>
                  <pic:blipFill rotWithShape="1">
                    <a:blip r:embed="rId106" cstate="email">
                      <a:extLst>
                        <a:ext uri="{BEBA8EAE-BF5A-486C-A8C5-ECC9F3942E4B}">
                          <a14:imgProps xmlns:a14="http://schemas.microsoft.com/office/drawing/2010/main">
                            <a14:imgLayer r:embed="rId107">
                              <a14:imgEffect>
                                <a14:brightnessContrast bright="20000"/>
                              </a14:imgEffect>
                            </a14:imgLayer>
                          </a14:imgProps>
                        </a:ext>
                        <a:ext uri="{28A0092B-C50C-407E-A947-70E740481C1C}">
                          <a14:useLocalDpi xmlns:a14="http://schemas.microsoft.com/office/drawing/2010/main"/>
                        </a:ext>
                      </a:extLst>
                    </a:blip>
                    <a:srcRect/>
                    <a:stretch/>
                  </pic:blipFill>
                  <pic:spPr>
                    <a:xfrm rot="5400000">
                      <a:off x="0" y="0"/>
                      <a:ext cx="3118778" cy="3397279"/>
                    </a:xfrm>
                    <a:prstGeom prst="rect">
                      <a:avLst/>
                    </a:prstGeom>
                  </pic:spPr>
                </pic:pic>
              </a:graphicData>
            </a:graphic>
          </wp:inline>
        </w:drawing>
      </w:r>
    </w:p>
    <w:p w14:paraId="3F09F239" w14:textId="77777777" w:rsidR="007D1879" w:rsidRPr="000843C4" w:rsidRDefault="007D1879" w:rsidP="007D1879">
      <w:pPr>
        <w:jc w:val="both"/>
        <w:rPr>
          <w:rFonts w:ascii="Tahoma" w:hAnsi="Tahoma" w:cs="Tahoma"/>
        </w:rPr>
      </w:pPr>
    </w:p>
    <w:p w14:paraId="7B9E4AB9" w14:textId="77777777" w:rsidR="007D1879" w:rsidRPr="000843C4" w:rsidRDefault="007D1879" w:rsidP="007D1879">
      <w:pPr>
        <w:rPr>
          <w:rFonts w:ascii="Tahoma" w:eastAsiaTheme="majorEastAsia" w:hAnsi="Tahoma" w:cs="Tahoma"/>
          <w:color w:val="2F5496" w:themeColor="accent1" w:themeShade="BF"/>
        </w:rPr>
      </w:pPr>
      <w:r w:rsidRPr="000843C4">
        <w:rPr>
          <w:rFonts w:ascii="Tahoma" w:hAnsi="Tahoma" w:cs="Tahoma"/>
        </w:rPr>
        <w:br w:type="page"/>
      </w:r>
    </w:p>
    <w:p w14:paraId="02A58922" w14:textId="77777777" w:rsidR="007D1879" w:rsidRPr="000843C4" w:rsidRDefault="007D1879" w:rsidP="006B05CC">
      <w:pPr>
        <w:pStyle w:val="Ttulo2"/>
        <w:jc w:val="center"/>
        <w:rPr>
          <w:rFonts w:ascii="Tahoma" w:hAnsi="Tahoma" w:cs="Tahoma"/>
          <w:szCs w:val="22"/>
        </w:rPr>
      </w:pPr>
      <w:bookmarkStart w:id="113" w:name="_Toc40643255"/>
      <w:r w:rsidRPr="000843C4">
        <w:rPr>
          <w:rFonts w:ascii="Tahoma" w:hAnsi="Tahoma" w:cs="Tahoma"/>
          <w:szCs w:val="22"/>
        </w:rPr>
        <w:lastRenderedPageBreak/>
        <w:t>Anexo 5: Almacenamiento de equipos con PCB</w:t>
      </w:r>
      <w:bookmarkEnd w:id="113"/>
    </w:p>
    <w:p w14:paraId="238A7C73" w14:textId="1C49CF48" w:rsidR="007D1879" w:rsidRPr="000843C4" w:rsidRDefault="007D1879">
      <w:pPr>
        <w:jc w:val="both"/>
        <w:rPr>
          <w:rFonts w:ascii="Tahoma" w:hAnsi="Tahoma" w:cs="Tahoma"/>
        </w:rPr>
      </w:pPr>
      <w:r w:rsidRPr="000843C4">
        <w:rPr>
          <w:rFonts w:ascii="Tahoma" w:hAnsi="Tahoma" w:cs="Tahoma"/>
        </w:rPr>
        <w:t>En la gestión de los PCB, el almacenamiento es muy importante, toda vez que no es posible ir eliminando los PCB identificados en existencias y residuos cada vez, puesto que se debe tener cantidades suficientes que justifiquen la contratación de los servicios, sean de descontaminación o de eliminación sin recuperación, es decir la exportación para la incineración en el exterior. En este sentido, el almacenamiento temporal es necesario, más aún cuando se tiene el plazo del 2028 para la eliminación de los PCB.</w:t>
      </w:r>
    </w:p>
    <w:p w14:paraId="12D509DF" w14:textId="77777777" w:rsidR="007D1879" w:rsidRPr="000843C4" w:rsidRDefault="007D1879" w:rsidP="007D1879">
      <w:pPr>
        <w:jc w:val="both"/>
        <w:rPr>
          <w:rFonts w:ascii="Tahoma" w:hAnsi="Tahoma" w:cs="Tahoma"/>
        </w:rPr>
      </w:pPr>
      <w:r w:rsidRPr="000843C4">
        <w:rPr>
          <w:rFonts w:ascii="Tahoma" w:hAnsi="Tahoma" w:cs="Tahoma"/>
        </w:rPr>
        <w:t>Los equipos con concentraciones de PCB mayores a los 50 ppm (sea que estén en reserva -considerados como existencias o en calidad de residuo), deben estar etiquetados y almacenados en un lugar separados del resto de equipos, guardando todos los cuidados que el caso amerita.</w:t>
      </w:r>
    </w:p>
    <w:p w14:paraId="11E85C13" w14:textId="77777777" w:rsidR="007D1879" w:rsidRPr="000843C4" w:rsidRDefault="007D1879" w:rsidP="007D1879">
      <w:pPr>
        <w:jc w:val="both"/>
        <w:rPr>
          <w:rFonts w:ascii="Tahoma" w:hAnsi="Tahoma" w:cs="Tahoma"/>
        </w:rPr>
      </w:pPr>
      <w:r w:rsidRPr="000843C4">
        <w:rPr>
          <w:rFonts w:ascii="Tahoma" w:hAnsi="Tahoma" w:cs="Tahoma"/>
        </w:rPr>
        <w:t>Las existencias de PCB que estén en operación o almacenados como reserva, deberán estar en buenas condiciones; es decir, no presentar fugas ni goteos, el lugar donde estén almacenados deberá ser acondicionado de manera que se asegure su confinamiento en caso de fugas aparte de otras medidas que se detallarán para el almacenamiento de los mismos.</w:t>
      </w:r>
    </w:p>
    <w:p w14:paraId="1A20F0E3" w14:textId="3C9FE676" w:rsidR="007D1879" w:rsidRPr="000843C4" w:rsidRDefault="007D1879" w:rsidP="007D1879">
      <w:pPr>
        <w:jc w:val="both"/>
        <w:rPr>
          <w:rFonts w:ascii="Tahoma" w:hAnsi="Tahoma" w:cs="Tahoma"/>
        </w:rPr>
      </w:pPr>
      <w:r w:rsidRPr="000843C4">
        <w:rPr>
          <w:rFonts w:ascii="Tahoma" w:hAnsi="Tahoma" w:cs="Tahoma"/>
        </w:rPr>
        <w:t>Las existencias y residuos con PCB deben estar debidamente etiquetadas a fin de ser identificadas fácilmente. Es muy importante que los equipos tengan los datos de placa ya que la Marca de Fabricante y el Número de Serie permiten su identificación sin opción a dudas. En los casos en los cuales no se cuente con los datos de placa (debido a su pérdida, desgaste u otra razón) al momento de realizar el Inventario de PCB se le debe asignar un código inconfundible (puede ser el código patrimonial) para ser identificado en el futuro hasta su disposición final.</w:t>
      </w:r>
    </w:p>
    <w:p w14:paraId="7CC5FFD7" w14:textId="77777777" w:rsidR="007D1879" w:rsidRPr="000843C4" w:rsidRDefault="007D1879" w:rsidP="007D1879">
      <w:pPr>
        <w:jc w:val="both"/>
        <w:rPr>
          <w:rFonts w:ascii="Tahoma" w:hAnsi="Tahoma" w:cs="Tahoma"/>
        </w:rPr>
      </w:pPr>
      <w:r w:rsidRPr="000843C4">
        <w:rPr>
          <w:rFonts w:ascii="Tahoma" w:hAnsi="Tahoma" w:cs="Tahoma"/>
        </w:rPr>
        <w:t xml:space="preserve">El espacio destinado para almacenamiento debe cumplir con las exigencias detalladas en el Decreto Legislativo N° 1278 que aprueba la </w:t>
      </w:r>
      <w:bookmarkStart w:id="114" w:name="_Hlk22159814"/>
      <w:r w:rsidRPr="000843C4">
        <w:rPr>
          <w:rFonts w:ascii="Tahoma" w:hAnsi="Tahoma" w:cs="Tahoma"/>
        </w:rPr>
        <w:t>Ley de Gestión Integral de Residuos Sólidos (en adelante, LGIRS</w:t>
      </w:r>
      <w:bookmarkEnd w:id="114"/>
      <w:r w:rsidRPr="000843C4">
        <w:rPr>
          <w:rFonts w:ascii="Tahoma" w:hAnsi="Tahoma" w:cs="Tahoma"/>
        </w:rPr>
        <w:t>) y su Reglamento aprobado por el D.S. N° 014-2017-MINAM, para el caso de almacenamiento central de materiales y residuos peligrosos.</w:t>
      </w:r>
    </w:p>
    <w:p w14:paraId="52F4D0F8" w14:textId="77777777" w:rsidR="007D1879" w:rsidRPr="000843C4" w:rsidRDefault="007D1879" w:rsidP="007D1879">
      <w:pPr>
        <w:rPr>
          <w:rFonts w:ascii="Tahoma" w:hAnsi="Tahoma" w:cs="Tahoma"/>
          <w:b/>
          <w:bCs/>
        </w:rPr>
      </w:pPr>
      <w:r w:rsidRPr="000843C4">
        <w:rPr>
          <w:rFonts w:ascii="Tahoma" w:hAnsi="Tahoma" w:cs="Tahoma"/>
          <w:b/>
          <w:bCs/>
        </w:rPr>
        <w:t>Características del almacén</w:t>
      </w:r>
    </w:p>
    <w:p w14:paraId="1501894C" w14:textId="77777777" w:rsidR="007D1879" w:rsidRPr="000843C4" w:rsidRDefault="007D1879" w:rsidP="007D1879">
      <w:pPr>
        <w:jc w:val="both"/>
        <w:rPr>
          <w:rFonts w:ascii="Tahoma" w:hAnsi="Tahoma" w:cs="Tahoma"/>
        </w:rPr>
      </w:pPr>
      <w:r w:rsidRPr="000843C4">
        <w:rPr>
          <w:rFonts w:ascii="Tahoma" w:hAnsi="Tahoma" w:cs="Tahoma"/>
        </w:rPr>
        <w:t>La LGIRS establece que en el diseño del almacén central se deben considerar los siguientes aspectos:</w:t>
      </w:r>
    </w:p>
    <w:p w14:paraId="76FCDBDB" w14:textId="77777777" w:rsidR="007D1879" w:rsidRPr="000843C4" w:rsidRDefault="007D1879" w:rsidP="007D1879">
      <w:pPr>
        <w:ind w:left="426" w:hanging="426"/>
        <w:jc w:val="both"/>
        <w:rPr>
          <w:rFonts w:ascii="Tahoma" w:hAnsi="Tahoma" w:cs="Tahoma"/>
        </w:rPr>
      </w:pPr>
      <w:r w:rsidRPr="000843C4">
        <w:rPr>
          <w:rFonts w:ascii="Tahoma" w:hAnsi="Tahoma" w:cs="Tahoma"/>
        </w:rPr>
        <w:t>a)</w:t>
      </w:r>
      <w:r w:rsidRPr="000843C4">
        <w:rPr>
          <w:rFonts w:ascii="Tahoma" w:hAnsi="Tahoma" w:cs="Tahoma"/>
        </w:rPr>
        <w:tab/>
        <w:t>Disponer de un área acondicionada y techada ubicada a una distancia determinada teniendo en cuenta el nivel de peligrosidad del residuo, su cercanía a áreas de producción, servicios, oficinas, almacenamiento de insumos, materias primas o de productos terminados, así como el tamaño del proyecto de inversión, además de otras condiciones que se estimen necesarias en el marco de los lineamientos que establezca el sector competente;</w:t>
      </w:r>
    </w:p>
    <w:p w14:paraId="5D8B6A0D" w14:textId="77777777" w:rsidR="007D1879" w:rsidRPr="000843C4" w:rsidRDefault="007D1879" w:rsidP="007D1879">
      <w:pPr>
        <w:ind w:left="426" w:hanging="426"/>
        <w:jc w:val="both"/>
        <w:rPr>
          <w:rFonts w:ascii="Tahoma" w:hAnsi="Tahoma" w:cs="Tahoma"/>
        </w:rPr>
      </w:pPr>
      <w:r w:rsidRPr="000843C4">
        <w:rPr>
          <w:rFonts w:ascii="Tahoma" w:hAnsi="Tahoma" w:cs="Tahoma"/>
        </w:rPr>
        <w:t>b)</w:t>
      </w:r>
      <w:r w:rsidRPr="000843C4">
        <w:rPr>
          <w:rFonts w:ascii="Tahoma" w:hAnsi="Tahoma" w:cs="Tahoma"/>
        </w:rPr>
        <w:tab/>
        <w:t>Distribuir los residuos sólidos peligrosos de acuerdo a su compatibilidad física, química y biológica, con la finalidad de controlar y reducir riesgos;</w:t>
      </w:r>
    </w:p>
    <w:p w14:paraId="48705A8D" w14:textId="77777777" w:rsidR="007D1879" w:rsidRPr="000843C4" w:rsidRDefault="007D1879" w:rsidP="007D1879">
      <w:pPr>
        <w:ind w:left="426" w:hanging="426"/>
        <w:jc w:val="both"/>
        <w:rPr>
          <w:rFonts w:ascii="Tahoma" w:hAnsi="Tahoma" w:cs="Tahoma"/>
        </w:rPr>
      </w:pPr>
      <w:r w:rsidRPr="000843C4">
        <w:rPr>
          <w:rFonts w:ascii="Tahoma" w:hAnsi="Tahoma" w:cs="Tahoma"/>
        </w:rPr>
        <w:lastRenderedPageBreak/>
        <w:t>c)</w:t>
      </w:r>
      <w:r w:rsidRPr="000843C4">
        <w:rPr>
          <w:rFonts w:ascii="Tahoma" w:hAnsi="Tahoma" w:cs="Tahoma"/>
        </w:rPr>
        <w:tab/>
        <w:t>Contar con sistemas de impermeabilización, contención y drenaje acondicionados y apropiados, según corresponda (pisos cubiertos de planchas metálicas o geo membranas);</w:t>
      </w:r>
    </w:p>
    <w:p w14:paraId="194EA74B" w14:textId="77777777" w:rsidR="007D1879" w:rsidRPr="000843C4" w:rsidRDefault="007D1879" w:rsidP="007D1879">
      <w:pPr>
        <w:ind w:left="426" w:hanging="426"/>
        <w:jc w:val="both"/>
        <w:rPr>
          <w:rFonts w:ascii="Tahoma" w:hAnsi="Tahoma" w:cs="Tahoma"/>
        </w:rPr>
      </w:pPr>
      <w:r w:rsidRPr="000843C4">
        <w:rPr>
          <w:rFonts w:ascii="Tahoma" w:hAnsi="Tahoma" w:cs="Tahoma"/>
        </w:rPr>
        <w:t>d)</w:t>
      </w:r>
      <w:r w:rsidRPr="000843C4">
        <w:rPr>
          <w:rFonts w:ascii="Tahoma" w:hAnsi="Tahoma" w:cs="Tahoma"/>
        </w:rPr>
        <w:tab/>
        <w:t>Contar con pasillos o áreas de tránsito que permitan el paso de maquinarias y equipos, según corresponda; así como el desplazamiento del personal de seguridad o emergencia. Los pisos deben ser de material impermeable y resistente;</w:t>
      </w:r>
    </w:p>
    <w:p w14:paraId="7974BA70" w14:textId="77777777" w:rsidR="007D1879" w:rsidRPr="000843C4" w:rsidRDefault="007D1879" w:rsidP="007D1879">
      <w:pPr>
        <w:ind w:left="426" w:hanging="426"/>
        <w:jc w:val="both"/>
        <w:rPr>
          <w:rFonts w:ascii="Tahoma" w:hAnsi="Tahoma" w:cs="Tahoma"/>
        </w:rPr>
      </w:pPr>
      <w:r w:rsidRPr="000843C4">
        <w:rPr>
          <w:rFonts w:ascii="Tahoma" w:hAnsi="Tahoma" w:cs="Tahoma"/>
        </w:rPr>
        <w:t>e)</w:t>
      </w:r>
      <w:r w:rsidRPr="000843C4">
        <w:rPr>
          <w:rFonts w:ascii="Tahoma" w:hAnsi="Tahoma" w:cs="Tahoma"/>
        </w:rPr>
        <w:tab/>
        <w:t>En caso se almacenen residuos que generen gases volátiles, se tendrá en cuenta las características del almacén establecidas en el IGA, según esto se deberá contar con detectores de gases o vapores peligrosos con alarma audible;</w:t>
      </w:r>
    </w:p>
    <w:p w14:paraId="0E2164DC" w14:textId="77777777" w:rsidR="007D1879" w:rsidRPr="000843C4" w:rsidRDefault="007D1879" w:rsidP="007D1879">
      <w:pPr>
        <w:ind w:left="426" w:hanging="426"/>
        <w:jc w:val="both"/>
        <w:rPr>
          <w:rFonts w:ascii="Tahoma" w:hAnsi="Tahoma" w:cs="Tahoma"/>
        </w:rPr>
      </w:pPr>
      <w:r w:rsidRPr="000843C4">
        <w:rPr>
          <w:rFonts w:ascii="Tahoma" w:hAnsi="Tahoma" w:cs="Tahoma"/>
        </w:rPr>
        <w:t>f)</w:t>
      </w:r>
      <w:r w:rsidRPr="000843C4">
        <w:rPr>
          <w:rFonts w:ascii="Tahoma" w:hAnsi="Tahoma" w:cs="Tahoma"/>
        </w:rPr>
        <w:tab/>
        <w:t>Contar con señalización en lugares visibles que indique la peligrosidad de los residuos sólidos;</w:t>
      </w:r>
    </w:p>
    <w:p w14:paraId="3226FD4D" w14:textId="77777777" w:rsidR="007D1879" w:rsidRPr="000843C4" w:rsidRDefault="007D1879" w:rsidP="007D1879">
      <w:pPr>
        <w:ind w:left="426" w:hanging="426"/>
        <w:jc w:val="both"/>
        <w:rPr>
          <w:rFonts w:ascii="Tahoma" w:hAnsi="Tahoma" w:cs="Tahoma"/>
        </w:rPr>
      </w:pPr>
      <w:r w:rsidRPr="000843C4">
        <w:rPr>
          <w:rFonts w:ascii="Tahoma" w:hAnsi="Tahoma" w:cs="Tahoma"/>
        </w:rPr>
        <w:t>g)</w:t>
      </w:r>
      <w:r w:rsidRPr="000843C4">
        <w:rPr>
          <w:rFonts w:ascii="Tahoma" w:hAnsi="Tahoma" w:cs="Tahoma"/>
        </w:rPr>
        <w:tab/>
        <w:t>Contar con sistemas de alerta contra incendios, dispositivos de seguridad operativos y equipos, de acuerdo con la naturaleza y peligrosidad del residuo;</w:t>
      </w:r>
    </w:p>
    <w:p w14:paraId="1CD0415A" w14:textId="77777777" w:rsidR="007D1879" w:rsidRPr="000843C4" w:rsidRDefault="007D1879" w:rsidP="007D1879">
      <w:pPr>
        <w:ind w:left="426" w:hanging="426"/>
        <w:jc w:val="both"/>
        <w:rPr>
          <w:rFonts w:ascii="Tahoma" w:hAnsi="Tahoma" w:cs="Tahoma"/>
        </w:rPr>
      </w:pPr>
      <w:r w:rsidRPr="000843C4">
        <w:rPr>
          <w:rFonts w:ascii="Tahoma" w:hAnsi="Tahoma" w:cs="Tahoma"/>
        </w:rPr>
        <w:t>h)</w:t>
      </w:r>
      <w:r w:rsidRPr="000843C4">
        <w:rPr>
          <w:rFonts w:ascii="Tahoma" w:hAnsi="Tahoma" w:cs="Tahoma"/>
        </w:rPr>
        <w:tab/>
        <w:t xml:space="preserve">Contar con sistemas de higienización operativos, y; </w:t>
      </w:r>
    </w:p>
    <w:p w14:paraId="7C67CD05" w14:textId="77777777" w:rsidR="007D1879" w:rsidRPr="000843C4" w:rsidRDefault="007D1879" w:rsidP="007D1879">
      <w:pPr>
        <w:ind w:left="426" w:hanging="426"/>
        <w:jc w:val="both"/>
        <w:rPr>
          <w:rFonts w:ascii="Tahoma" w:hAnsi="Tahoma" w:cs="Tahoma"/>
        </w:rPr>
      </w:pPr>
      <w:r w:rsidRPr="000843C4">
        <w:rPr>
          <w:rFonts w:ascii="Tahoma" w:hAnsi="Tahoma" w:cs="Tahoma"/>
        </w:rPr>
        <w:t>i)</w:t>
      </w:r>
      <w:r w:rsidRPr="000843C4">
        <w:rPr>
          <w:rFonts w:ascii="Tahoma" w:hAnsi="Tahoma" w:cs="Tahoma"/>
        </w:rPr>
        <w:tab/>
        <w:t>Otras condiciones establecidas en las normas complementarias.</w:t>
      </w:r>
    </w:p>
    <w:p w14:paraId="353122EA" w14:textId="37702001" w:rsidR="007D1879" w:rsidRPr="000843C4" w:rsidRDefault="007D1879" w:rsidP="007D1879">
      <w:pPr>
        <w:jc w:val="both"/>
        <w:rPr>
          <w:rFonts w:ascii="Tahoma" w:hAnsi="Tahoma" w:cs="Tahoma"/>
        </w:rPr>
      </w:pPr>
      <w:r w:rsidRPr="000843C4">
        <w:rPr>
          <w:rFonts w:ascii="Tahoma" w:hAnsi="Tahoma" w:cs="Tahoma"/>
        </w:rPr>
        <w:t xml:space="preserve">Es pertinente tener en cuenta lo que se señala en el </w:t>
      </w:r>
      <w:r w:rsidR="00862977" w:rsidRPr="000843C4">
        <w:rPr>
          <w:rFonts w:ascii="Tahoma" w:hAnsi="Tahoma" w:cs="Tahoma"/>
        </w:rPr>
        <w:t xml:space="preserve">artículo </w:t>
      </w:r>
      <w:r w:rsidRPr="000843C4">
        <w:rPr>
          <w:rFonts w:ascii="Tahoma" w:hAnsi="Tahoma" w:cs="Tahoma"/>
        </w:rPr>
        <w:t xml:space="preserve">55 del Reglamento: </w:t>
      </w:r>
      <w:r w:rsidRPr="000843C4">
        <w:rPr>
          <w:rFonts w:ascii="Tahoma" w:hAnsi="Tahoma" w:cs="Tahoma"/>
          <w:i/>
        </w:rPr>
        <w:t>Los residuos sólidos peligrosos no podrán permanecer almacenados en instalaciones del generador de residuos sólidos no municipales por más de doce (12) meses, con excepción de aquellos regulados por normas especiales o aquellos que cuenten con plazos distintos establecidos en los IGA.</w:t>
      </w:r>
      <w:r w:rsidRPr="000843C4">
        <w:rPr>
          <w:rFonts w:ascii="Tahoma" w:hAnsi="Tahoma" w:cs="Tahoma"/>
        </w:rPr>
        <w:t xml:space="preserve"> Y precisamente, la excepción debe ser para el caso de los PCB, ya que el Convenio de Estocolmo estipula que se puede eliminar los residuos que son, que contienen o están contaminados con PCB hasta el 2028; por lo tanto, este plazo es el que aplicaría y las condiciones de almacenamiento de este tipo de residuos deberán realizarse teniendo en cuenta la normatividad nacional referida a almacenamiento de materiales y residuos peligrosos, así como las directrices del Convenio de Basilea.</w:t>
      </w:r>
    </w:p>
    <w:p w14:paraId="39154CA4" w14:textId="6388A2AC" w:rsidR="007D1879" w:rsidRPr="000843C4" w:rsidRDefault="007D1879" w:rsidP="007D1879">
      <w:pPr>
        <w:jc w:val="both"/>
        <w:rPr>
          <w:rFonts w:ascii="Tahoma" w:hAnsi="Tahoma" w:cs="Tahoma"/>
        </w:rPr>
      </w:pPr>
      <w:r w:rsidRPr="000843C4">
        <w:rPr>
          <w:rFonts w:ascii="Tahoma" w:hAnsi="Tahoma" w:cs="Tahoma"/>
        </w:rPr>
        <w:t>Adicionalmente, se recomienda que el almacén debe:</w:t>
      </w:r>
    </w:p>
    <w:p w14:paraId="0129FD0F"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Estar ubicado mínimo a no menos de cien (100) metros de puntos sensibles tales como cuerpos de agua y áreas como colegios, hospitales, centros comerciales y mercados.</w:t>
      </w:r>
    </w:p>
    <w:p w14:paraId="42DDD4E2"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Tener piso de material impermeable al PCB (se recomienda utilizar planchas de acero o geomembrana), resistente a la carga y abrasión, con una pendiente adecuada para permitir el drenaje en caso de derrames o fugas a pozas de recolección y permitir su posterior descontaminación o eliminación.</w:t>
      </w:r>
    </w:p>
    <w:p w14:paraId="533CB0ED" w14:textId="77777777" w:rsidR="007D1879" w:rsidRPr="000843C4" w:rsidRDefault="007D1879" w:rsidP="007D1879">
      <w:pPr>
        <w:ind w:left="426" w:hanging="426"/>
        <w:rPr>
          <w:rFonts w:ascii="Tahoma" w:hAnsi="Tahoma" w:cs="Tahoma"/>
        </w:rPr>
      </w:pPr>
      <w:r w:rsidRPr="000843C4">
        <w:rPr>
          <w:rFonts w:ascii="Tahoma" w:hAnsi="Tahoma" w:cs="Tahoma"/>
        </w:rPr>
        <w:t>•</w:t>
      </w:r>
      <w:r w:rsidRPr="000843C4">
        <w:rPr>
          <w:rFonts w:ascii="Tahoma" w:hAnsi="Tahoma" w:cs="Tahoma"/>
        </w:rPr>
        <w:tab/>
        <w:t>Contar con ventilación forzada si el ambiente es cerrado.</w:t>
      </w:r>
    </w:p>
    <w:p w14:paraId="5A5C5CB2"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Tener avisos y señales de seguridad colocados de manera visible con información relacionada a estas sustancias peligrosas incluyendo sus hojas MSDS.</w:t>
      </w:r>
    </w:p>
    <w:p w14:paraId="245D0862" w14:textId="77777777" w:rsidR="007D1879" w:rsidRPr="000843C4" w:rsidRDefault="007D1879" w:rsidP="007D1879">
      <w:pPr>
        <w:ind w:left="426" w:hanging="426"/>
        <w:jc w:val="both"/>
        <w:rPr>
          <w:rFonts w:ascii="Tahoma" w:hAnsi="Tahoma" w:cs="Tahoma"/>
        </w:rPr>
      </w:pPr>
      <w:r w:rsidRPr="000843C4">
        <w:rPr>
          <w:rFonts w:ascii="Tahoma" w:hAnsi="Tahoma" w:cs="Tahoma"/>
        </w:rPr>
        <w:lastRenderedPageBreak/>
        <w:t>•</w:t>
      </w:r>
      <w:r w:rsidRPr="000843C4">
        <w:rPr>
          <w:rFonts w:ascii="Tahoma" w:hAnsi="Tahoma" w:cs="Tahoma"/>
        </w:rPr>
        <w:tab/>
        <w:t>Asegurar la hermeticidad de los transformadores y condensadores y colocarlos sobre bandejas de acero que permita contener el aceite en caso de derrame o fuga con un volumen de, al menos, el 110% del líquido contenido o el 110% del volumen del equipo más grande. En cada bandeja se podrá colocar tantos condensadores o transformadores o cilindros según el espacio disponible.</w:t>
      </w:r>
    </w:p>
    <w:p w14:paraId="20176AC6"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Contar con un sistema drenaje y confinamiento de fluidos para casos de fuga.</w:t>
      </w:r>
    </w:p>
    <w:p w14:paraId="3D67F93C" w14:textId="77777777" w:rsidR="007D1879" w:rsidRPr="000843C4" w:rsidRDefault="007D1879" w:rsidP="007D1879">
      <w:pPr>
        <w:ind w:left="426" w:hanging="426"/>
        <w:jc w:val="both"/>
        <w:rPr>
          <w:rFonts w:ascii="Tahoma" w:hAnsi="Tahoma" w:cs="Tahoma"/>
        </w:rPr>
      </w:pPr>
      <w:r w:rsidRPr="000843C4">
        <w:rPr>
          <w:rFonts w:ascii="Tahoma" w:hAnsi="Tahoma" w:cs="Tahoma"/>
        </w:rPr>
        <w:t>•</w:t>
      </w:r>
      <w:r w:rsidRPr="000843C4">
        <w:rPr>
          <w:rFonts w:ascii="Tahoma" w:hAnsi="Tahoma" w:cs="Tahoma"/>
        </w:rPr>
        <w:tab/>
        <w:t>En los casos que se tengan residuos mezclando sólidos y líquidos se deberán separar en recipientes de acero resistentes a golpes, anticorrosivos y estar cerrados con tapas o tapones de drenaje bien ajustados y con doble empaquetadura. Éstos deberán ser etiquetados.</w:t>
      </w:r>
    </w:p>
    <w:p w14:paraId="58D13B54" w14:textId="2A14EDF5"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En los casos que se tenga existencias o residuos con PCB relativamente pequeños que muestren fugas y derrames en los exteriores del equipo, se deberán almacenar envolviéndolos en bolsas o sacos de polietileno de manera hermética y colocarlos en envases de acero con tapas removibles que se sellarán herméticamente (listos para su disposición final). En caso de tratarse de transformadores, se deberá drenar el aceite en cilindros NU y el equipo almacenado dentro bandeja de protección hasta su disposición final.</w:t>
      </w:r>
    </w:p>
    <w:p w14:paraId="6DDDD8C2" w14:textId="77777777" w:rsidR="007D1879" w:rsidRPr="000843C4" w:rsidRDefault="007D1879" w:rsidP="007D1879">
      <w:pPr>
        <w:jc w:val="both"/>
        <w:rPr>
          <w:rFonts w:ascii="Tahoma" w:hAnsi="Tahoma" w:cs="Tahoma"/>
        </w:rPr>
      </w:pPr>
      <w:r w:rsidRPr="000843C4">
        <w:rPr>
          <w:rFonts w:ascii="Tahoma" w:hAnsi="Tahoma" w:cs="Tahoma"/>
        </w:rPr>
        <w:t>Algunas medidas adicionales que hay que tener en cuenta para protección del medio ambiente y las personas, son:</w:t>
      </w:r>
    </w:p>
    <w:p w14:paraId="72D1831C"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Situar los equipos y materiales sobre parihuelas de apoyo y sujetarlos a las mismas de manera apropiada</w:t>
      </w:r>
    </w:p>
    <w:p w14:paraId="6A9FB418"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 xml:space="preserve">Asegurar buena ventilación que no permita la concentración de gases o vapores derivados del aceite dieléctrico con PCB. </w:t>
      </w:r>
    </w:p>
    <w:p w14:paraId="0BCCDE5B"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 xml:space="preserve">De requerirse ventilación mecánica, se asegurará que el aire derivado de la ventilación de este lugar no llegue a otros, donde vivan o trabajen personas. </w:t>
      </w:r>
    </w:p>
    <w:p w14:paraId="4D7AF02C"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 xml:space="preserve">No se debe almacenar combustibles dentro de 10 m a la redonda del almacén </w:t>
      </w:r>
    </w:p>
    <w:p w14:paraId="005C9AC9"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Estar dotado de un sistema de protección contra incendio para atacar fuegos de tipo químico y eléctrico principalmente.</w:t>
      </w:r>
    </w:p>
    <w:p w14:paraId="7BAAB97A"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Acceso restringido a personal autorizado, el cual deberá usar equipos de protección personal, contar con un directorio con los números telefónicos de emergencia, etc.</w:t>
      </w:r>
    </w:p>
    <w:p w14:paraId="5F9A80D2"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 xml:space="preserve">Tener instalaciones auxiliares: área para la conservación de los equipos de protección personal, zona de descontaminación para su uso en el caso de exposición a PCB y vestuarios y servicios higiénicos. </w:t>
      </w:r>
    </w:p>
    <w:p w14:paraId="454CD81F" w14:textId="77777777" w:rsidR="007D1879" w:rsidRPr="000843C4" w:rsidRDefault="007D1879" w:rsidP="005717E0">
      <w:pPr>
        <w:numPr>
          <w:ilvl w:val="0"/>
          <w:numId w:val="28"/>
        </w:numPr>
        <w:ind w:left="426" w:hanging="426"/>
        <w:jc w:val="both"/>
        <w:rPr>
          <w:rFonts w:ascii="Tahoma" w:hAnsi="Tahoma" w:cs="Tahoma"/>
        </w:rPr>
      </w:pPr>
      <w:r w:rsidRPr="000843C4">
        <w:rPr>
          <w:rFonts w:ascii="Tahoma" w:hAnsi="Tahoma" w:cs="Tahoma"/>
        </w:rPr>
        <w:t>Contar con planes de contingencias en caso de derrame e incendio</w:t>
      </w:r>
    </w:p>
    <w:p w14:paraId="300C0351" w14:textId="5284281C" w:rsidR="007D1879" w:rsidRPr="000843C4" w:rsidRDefault="00581192" w:rsidP="0065563C">
      <w:pPr>
        <w:keepNext/>
        <w:rPr>
          <w:rFonts w:ascii="Tahoma" w:hAnsi="Tahoma" w:cs="Tahoma"/>
          <w:b/>
        </w:rPr>
      </w:pPr>
      <w:bookmarkStart w:id="115" w:name="_Toc38616642"/>
      <w:r w:rsidRPr="000843C4">
        <w:rPr>
          <w:rFonts w:ascii="Tahoma" w:hAnsi="Tahoma" w:cs="Tahoma"/>
          <w:b/>
          <w:bCs/>
        </w:rPr>
        <w:lastRenderedPageBreak/>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23</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Área de almacenamiento de PCB dentro del almacén de residuos peligrosos</w:t>
      </w:r>
      <w:bookmarkEnd w:id="115"/>
      <w:r w:rsidR="007D1879" w:rsidRPr="000843C4">
        <w:rPr>
          <w:rFonts w:ascii="Tahoma" w:hAnsi="Tahoma" w:cs="Tahoma"/>
          <w:b/>
        </w:rPr>
        <w:t xml:space="preserve"> </w:t>
      </w:r>
    </w:p>
    <w:p w14:paraId="57E7FD09" w14:textId="77777777" w:rsidR="007D1879" w:rsidRPr="000843C4" w:rsidRDefault="007D1879" w:rsidP="007D1879">
      <w:pPr>
        <w:rPr>
          <w:rFonts w:ascii="Tahoma" w:hAnsi="Tahoma" w:cs="Tahoma"/>
        </w:rPr>
      </w:pPr>
      <w:r w:rsidRPr="000843C4">
        <w:rPr>
          <w:rFonts w:ascii="Tahoma" w:hAnsi="Tahoma" w:cs="Tahoma"/>
          <w:noProof/>
        </w:rPr>
        <w:drawing>
          <wp:inline distT="0" distB="0" distL="0" distR="0" wp14:anchorId="4B298A1A" wp14:editId="13A3D72C">
            <wp:extent cx="5400040" cy="3035935"/>
            <wp:effectExtent l="0" t="0" r="0" b="0"/>
            <wp:docPr id="4106" name="Imagen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email">
                      <a:extLst>
                        <a:ext uri="{BEBA8EAE-BF5A-486C-A8C5-ECC9F3942E4B}">
                          <a14:imgProps xmlns:a14="http://schemas.microsoft.com/office/drawing/2010/main">
                            <a14:imgLayer r:embed="rId10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400040" cy="3035935"/>
                    </a:xfrm>
                    <a:prstGeom prst="rect">
                      <a:avLst/>
                    </a:prstGeom>
                    <a:noFill/>
                    <a:ln>
                      <a:noFill/>
                    </a:ln>
                  </pic:spPr>
                </pic:pic>
              </a:graphicData>
            </a:graphic>
          </wp:inline>
        </w:drawing>
      </w:r>
    </w:p>
    <w:p w14:paraId="79E32E76" w14:textId="77777777" w:rsidR="007D1879" w:rsidRPr="000843C4" w:rsidRDefault="007D1879" w:rsidP="007D1879">
      <w:pPr>
        <w:rPr>
          <w:rFonts w:ascii="Tahoma" w:hAnsi="Tahoma" w:cs="Tahoma"/>
        </w:rPr>
      </w:pPr>
      <w:r w:rsidRPr="000843C4">
        <w:rPr>
          <w:rFonts w:ascii="Tahoma" w:hAnsi="Tahoma" w:cs="Tahoma"/>
        </w:rPr>
        <w:t xml:space="preserve">  </w:t>
      </w:r>
    </w:p>
    <w:p w14:paraId="1B7A7029" w14:textId="77777777" w:rsidR="007D1879" w:rsidRPr="000843C4" w:rsidRDefault="007D1879" w:rsidP="007D1879">
      <w:pPr>
        <w:rPr>
          <w:rFonts w:ascii="Tahoma" w:hAnsi="Tahoma" w:cs="Tahoma"/>
        </w:rPr>
      </w:pPr>
    </w:p>
    <w:p w14:paraId="432DA225" w14:textId="6B0AEFF4" w:rsidR="007D1879" w:rsidRPr="000843C4" w:rsidRDefault="00581192" w:rsidP="007D1879">
      <w:pPr>
        <w:jc w:val="center"/>
        <w:rPr>
          <w:rFonts w:ascii="Tahoma" w:hAnsi="Tahoma" w:cs="Tahoma"/>
          <w:b/>
        </w:rPr>
      </w:pPr>
      <w:bookmarkStart w:id="116" w:name="_Toc38616643"/>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24</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Almacenamiento de equipos con PCB</w:t>
      </w:r>
      <w:bookmarkEnd w:id="116"/>
    </w:p>
    <w:p w14:paraId="48B249B2" w14:textId="77777777" w:rsidR="007D1879" w:rsidRPr="000843C4" w:rsidRDefault="007D1879" w:rsidP="007D1879">
      <w:pPr>
        <w:rPr>
          <w:rFonts w:ascii="Tahoma" w:hAnsi="Tahoma" w:cs="Tahoma"/>
        </w:rPr>
      </w:pPr>
      <w:r w:rsidRPr="000843C4">
        <w:rPr>
          <w:rFonts w:ascii="Tahoma" w:hAnsi="Tahoma" w:cs="Tahoma"/>
        </w:rPr>
        <w:t xml:space="preserve"> </w:t>
      </w:r>
      <w:r w:rsidRPr="000843C4">
        <w:rPr>
          <w:rFonts w:ascii="Tahoma" w:hAnsi="Tahoma" w:cs="Tahoma"/>
          <w:noProof/>
        </w:rPr>
        <w:drawing>
          <wp:inline distT="0" distB="0" distL="0" distR="0" wp14:anchorId="0F8270A7" wp14:editId="1A287CF4">
            <wp:extent cx="5400040" cy="3035935"/>
            <wp:effectExtent l="0" t="0" r="0" b="0"/>
            <wp:docPr id="4107"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email">
                      <a:extLst>
                        <a:ext uri="{BEBA8EAE-BF5A-486C-A8C5-ECC9F3942E4B}">
                          <a14:imgProps xmlns:a14="http://schemas.microsoft.com/office/drawing/2010/main">
                            <a14:imgLayer r:embed="rId1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400040" cy="3035935"/>
                    </a:xfrm>
                    <a:prstGeom prst="rect">
                      <a:avLst/>
                    </a:prstGeom>
                    <a:noFill/>
                    <a:ln>
                      <a:noFill/>
                    </a:ln>
                  </pic:spPr>
                </pic:pic>
              </a:graphicData>
            </a:graphic>
          </wp:inline>
        </w:drawing>
      </w:r>
    </w:p>
    <w:p w14:paraId="7AC20CD9" w14:textId="77777777" w:rsidR="007D1879" w:rsidRPr="000843C4" w:rsidRDefault="007D1879" w:rsidP="007D1879">
      <w:pPr>
        <w:rPr>
          <w:rFonts w:ascii="Tahoma" w:eastAsiaTheme="majorEastAsia" w:hAnsi="Tahoma" w:cs="Tahoma"/>
          <w:color w:val="1F3763" w:themeColor="accent1" w:themeShade="7F"/>
        </w:rPr>
      </w:pPr>
      <w:r w:rsidRPr="000843C4">
        <w:rPr>
          <w:rFonts w:ascii="Tahoma" w:hAnsi="Tahoma" w:cs="Tahoma"/>
        </w:rPr>
        <w:br w:type="page"/>
      </w:r>
    </w:p>
    <w:p w14:paraId="0173E336" w14:textId="77777777" w:rsidR="007D1879" w:rsidRPr="000843C4" w:rsidRDefault="007D1879" w:rsidP="006B05CC">
      <w:pPr>
        <w:pStyle w:val="Ttulo2"/>
        <w:jc w:val="center"/>
        <w:rPr>
          <w:rFonts w:ascii="Tahoma" w:hAnsi="Tahoma" w:cs="Tahoma"/>
          <w:szCs w:val="22"/>
        </w:rPr>
      </w:pPr>
      <w:bookmarkStart w:id="117" w:name="_Toc40643256"/>
      <w:r w:rsidRPr="000843C4">
        <w:rPr>
          <w:rFonts w:ascii="Tahoma" w:hAnsi="Tahoma" w:cs="Tahoma"/>
          <w:szCs w:val="22"/>
        </w:rPr>
        <w:lastRenderedPageBreak/>
        <w:t>Anexo 6: Adquisición de material y equipos libres de PCB y contratación de servicios de mantenimiento</w:t>
      </w:r>
      <w:bookmarkEnd w:id="90"/>
      <w:bookmarkEnd w:id="117"/>
    </w:p>
    <w:p w14:paraId="17A4E0C6" w14:textId="77777777" w:rsidR="007D1879" w:rsidRPr="00341E79" w:rsidRDefault="007D1879" w:rsidP="007D1879">
      <w:pPr>
        <w:rPr>
          <w:rFonts w:ascii="Tahoma" w:hAnsi="Tahoma" w:cs="Tahoma"/>
          <w:b/>
        </w:rPr>
      </w:pPr>
      <w:bookmarkStart w:id="118" w:name="_Toc471689398"/>
      <w:r w:rsidRPr="00341E79">
        <w:rPr>
          <w:rFonts w:ascii="Tahoma" w:hAnsi="Tahoma" w:cs="Tahoma"/>
          <w:b/>
        </w:rPr>
        <w:t>Objetivo</w:t>
      </w:r>
      <w:bookmarkEnd w:id="118"/>
    </w:p>
    <w:p w14:paraId="2B4FCA1F" w14:textId="77777777" w:rsidR="007D1879" w:rsidRPr="000843C4" w:rsidRDefault="007D1879" w:rsidP="007D1879">
      <w:pPr>
        <w:tabs>
          <w:tab w:val="left" w:pos="567"/>
        </w:tabs>
        <w:jc w:val="both"/>
        <w:rPr>
          <w:rFonts w:ascii="Tahoma" w:hAnsi="Tahoma" w:cs="Tahoma"/>
        </w:rPr>
      </w:pPr>
      <w:r w:rsidRPr="000843C4">
        <w:rPr>
          <w:rFonts w:ascii="Tahoma" w:hAnsi="Tahoma" w:cs="Tahoma"/>
        </w:rPr>
        <w:t>Establecer pautas que aseguren que el Titular adquiera materiales y equipos libres de PCB y que el servicio de mantenimiento no implique riesgo de contaminación con PCB.</w:t>
      </w:r>
    </w:p>
    <w:p w14:paraId="2F09D7F6" w14:textId="77777777" w:rsidR="007D1879" w:rsidRPr="00341E79" w:rsidRDefault="007D1879" w:rsidP="007D1879">
      <w:pPr>
        <w:rPr>
          <w:rFonts w:ascii="Tahoma" w:hAnsi="Tahoma" w:cs="Tahoma"/>
          <w:b/>
        </w:rPr>
      </w:pPr>
      <w:bookmarkStart w:id="119" w:name="_Toc471689399"/>
      <w:r w:rsidRPr="00341E79">
        <w:rPr>
          <w:rFonts w:ascii="Tahoma" w:hAnsi="Tahoma" w:cs="Tahoma"/>
          <w:b/>
        </w:rPr>
        <w:t>Alcance</w:t>
      </w:r>
      <w:bookmarkEnd w:id="119"/>
    </w:p>
    <w:p w14:paraId="27AEC3E6" w14:textId="77777777" w:rsidR="007D1879" w:rsidRPr="000843C4" w:rsidRDefault="007D1879" w:rsidP="007D1879">
      <w:pPr>
        <w:jc w:val="both"/>
        <w:rPr>
          <w:rFonts w:ascii="Tahoma" w:hAnsi="Tahoma" w:cs="Tahoma"/>
        </w:rPr>
      </w:pPr>
      <w:r w:rsidRPr="000843C4">
        <w:rPr>
          <w:rFonts w:ascii="Tahoma" w:hAnsi="Tahoma" w:cs="Tahoma"/>
        </w:rPr>
        <w:t>Comprende todos los procedimientos y actividades mediante los cuales el Titular incrementa sus activos, con aquellos con probabilidad de contener PCB.</w:t>
      </w:r>
    </w:p>
    <w:p w14:paraId="769E05A0" w14:textId="77777777" w:rsidR="007D1879" w:rsidRPr="00341E79" w:rsidRDefault="007D1879" w:rsidP="007D1879">
      <w:pPr>
        <w:rPr>
          <w:rFonts w:ascii="Tahoma" w:hAnsi="Tahoma" w:cs="Tahoma"/>
          <w:b/>
        </w:rPr>
      </w:pPr>
      <w:bookmarkStart w:id="120" w:name="_Toc471689400"/>
      <w:r w:rsidRPr="00341E79">
        <w:rPr>
          <w:rFonts w:ascii="Tahoma" w:hAnsi="Tahoma" w:cs="Tahoma"/>
          <w:b/>
        </w:rPr>
        <w:t>Responsabilidades</w:t>
      </w:r>
      <w:bookmarkEnd w:id="120"/>
    </w:p>
    <w:p w14:paraId="274AB85F" w14:textId="77777777" w:rsidR="007D1879" w:rsidRPr="000843C4" w:rsidRDefault="007D1879" w:rsidP="007D1879">
      <w:pPr>
        <w:jc w:val="both"/>
        <w:rPr>
          <w:rFonts w:ascii="Tahoma" w:hAnsi="Tahoma" w:cs="Tahoma"/>
        </w:rPr>
      </w:pPr>
      <w:r w:rsidRPr="000843C4">
        <w:rPr>
          <w:rFonts w:ascii="Tahoma" w:hAnsi="Tahoma" w:cs="Tahoma"/>
        </w:rPr>
        <w:t xml:space="preserve">Los responsables por parte del Titular deberían ser los técnicos encargados de elaborar los Términos de Referencia para adquisición de equipos que podrían contener PCB y la contratación de servicios de mantenimiento, así como los encargados de los procedimientos y procesos de logística. </w:t>
      </w:r>
    </w:p>
    <w:p w14:paraId="788FE80E" w14:textId="77777777" w:rsidR="007D1879" w:rsidRPr="00341E79" w:rsidRDefault="007D1879" w:rsidP="007D1879">
      <w:pPr>
        <w:rPr>
          <w:rFonts w:ascii="Tahoma" w:hAnsi="Tahoma" w:cs="Tahoma"/>
          <w:b/>
        </w:rPr>
      </w:pPr>
      <w:bookmarkStart w:id="121" w:name="_Toc471689401"/>
      <w:r w:rsidRPr="00341E79">
        <w:rPr>
          <w:rFonts w:ascii="Tahoma" w:hAnsi="Tahoma" w:cs="Tahoma"/>
          <w:b/>
        </w:rPr>
        <w:t>Desarrollo</w:t>
      </w:r>
      <w:bookmarkEnd w:id="121"/>
    </w:p>
    <w:p w14:paraId="43C64F3B" w14:textId="77777777" w:rsidR="007D1879" w:rsidRPr="000843C4" w:rsidRDefault="007D1879" w:rsidP="007D1879">
      <w:pPr>
        <w:jc w:val="both"/>
        <w:rPr>
          <w:rFonts w:ascii="Tahoma" w:hAnsi="Tahoma" w:cs="Tahoma"/>
        </w:rPr>
      </w:pPr>
      <w:r w:rsidRPr="000843C4">
        <w:rPr>
          <w:rFonts w:ascii="Tahoma" w:hAnsi="Tahoma" w:cs="Tahoma"/>
        </w:rPr>
        <w:t>Si bien es cierto, los PCB son sustancias que no se producen aproximadamente desde 1979 y se ha prohibido su utilización a nivel global desde 1983, en la actualidad el mayor riesgo radica en la contaminación cruzada de equipos libres de PCB durante las actividades de mantenimiento en talleres que han sido contaminados con PCB, o en otros casos, fábricas de equipos como trasformadores donde por alguna razón, las herramientas o partes han sido contaminadas con PCB.</w:t>
      </w:r>
    </w:p>
    <w:p w14:paraId="29DA64E0" w14:textId="77777777" w:rsidR="007D1879" w:rsidRPr="000843C4" w:rsidRDefault="007D1879" w:rsidP="007D1879">
      <w:pPr>
        <w:jc w:val="both"/>
        <w:rPr>
          <w:rFonts w:ascii="Tahoma" w:hAnsi="Tahoma" w:cs="Tahoma"/>
        </w:rPr>
      </w:pPr>
      <w:r w:rsidRPr="000843C4">
        <w:rPr>
          <w:rFonts w:ascii="Tahoma" w:hAnsi="Tahoma" w:cs="Tahoma"/>
        </w:rPr>
        <w:t>Desde este punto de vista es necesario que el Titular cuente con pautas que reduzcan o eliminen la posibilidad de adquirir equipos contaminados con PCB o que en todo caso equipos que han recibido mantenimiento en talleres externos retornen al servicio contaminados de PCB.</w:t>
      </w:r>
    </w:p>
    <w:p w14:paraId="3A5CA211" w14:textId="77777777" w:rsidR="007D1879" w:rsidRPr="000843C4" w:rsidRDefault="007D1879" w:rsidP="007D1879">
      <w:pPr>
        <w:jc w:val="both"/>
        <w:rPr>
          <w:rFonts w:ascii="Tahoma" w:hAnsi="Tahoma" w:cs="Tahoma"/>
        </w:rPr>
      </w:pPr>
      <w:r w:rsidRPr="000843C4">
        <w:rPr>
          <w:rFonts w:ascii="Tahoma" w:hAnsi="Tahoma" w:cs="Tahoma"/>
        </w:rPr>
        <w:t>Para ello, al momento de adquirir equipos o insumos, es pertinente asegurarse que éstos se encuentren en buenas condiciones de operación, así como también que no presenten ningún tipo de contaminante que perjudique la salud de los trabajadores expuestos a dichos equipos o insumos. Esta idea se puede resumir concretamente en la obligación de incorporar en el proceso de gestión de compra, la condición de contar con el certificado de “libre de PCB”.</w:t>
      </w:r>
    </w:p>
    <w:p w14:paraId="0EC244F7" w14:textId="77777777" w:rsidR="007D1879" w:rsidRPr="00341E79" w:rsidRDefault="007D1879" w:rsidP="007D1879">
      <w:pPr>
        <w:rPr>
          <w:rFonts w:ascii="Tahoma" w:hAnsi="Tahoma" w:cs="Tahoma"/>
          <w:b/>
          <w:lang w:val="x-none" w:eastAsia="zh-TW"/>
        </w:rPr>
      </w:pPr>
      <w:bookmarkStart w:id="122" w:name="_Toc471689402"/>
      <w:r w:rsidRPr="00341E79">
        <w:rPr>
          <w:rFonts w:ascii="Tahoma" w:hAnsi="Tahoma" w:cs="Tahoma"/>
          <w:b/>
        </w:rPr>
        <w:t>Equipos o materiales que pueden contener PCB</w:t>
      </w:r>
      <w:bookmarkEnd w:id="122"/>
      <w:r w:rsidRPr="00341E79">
        <w:rPr>
          <w:rFonts w:ascii="Tahoma" w:hAnsi="Tahoma" w:cs="Tahoma"/>
          <w:b/>
        </w:rPr>
        <w:t xml:space="preserve"> </w:t>
      </w:r>
    </w:p>
    <w:p w14:paraId="4DDC6297" w14:textId="77777777" w:rsidR="007D1879" w:rsidRDefault="007D1879" w:rsidP="007D1879">
      <w:pPr>
        <w:spacing w:before="120" w:line="240" w:lineRule="auto"/>
        <w:jc w:val="both"/>
        <w:rPr>
          <w:rFonts w:ascii="Tahoma" w:hAnsi="Tahoma" w:cs="Tahoma"/>
        </w:rPr>
      </w:pPr>
      <w:r w:rsidRPr="000843C4">
        <w:rPr>
          <w:rFonts w:ascii="Tahoma" w:hAnsi="Tahoma" w:cs="Tahoma"/>
        </w:rPr>
        <w:t>A continuación, en la siguiente tabla se muestra una relación de equipos y materiales que pueden contener PCB ya que en el pasado (antes del 1983) se utilizó esta sustancia para su fabricación y, es probable, que en alguna parte de la secuencia de fabricación se haya contaminado con PCB y que finalmente llegue a las instalaciones del Titular como producto de un proceso de compra.</w:t>
      </w:r>
    </w:p>
    <w:p w14:paraId="2E3D518D" w14:textId="77777777" w:rsidR="00341E79" w:rsidRPr="000843C4" w:rsidRDefault="00341E79" w:rsidP="007D1879">
      <w:pPr>
        <w:spacing w:before="120" w:line="240" w:lineRule="auto"/>
        <w:jc w:val="both"/>
        <w:rPr>
          <w:rFonts w:ascii="Tahoma" w:hAnsi="Tahoma" w:cs="Tahoma"/>
        </w:rPr>
      </w:pPr>
    </w:p>
    <w:p w14:paraId="1ABF10CD" w14:textId="7C14F56B" w:rsidR="007D1879" w:rsidRPr="000843C4" w:rsidRDefault="003526AD" w:rsidP="0065563C">
      <w:pPr>
        <w:keepNext/>
        <w:ind w:left="567"/>
        <w:jc w:val="center"/>
        <w:rPr>
          <w:rFonts w:ascii="Tahoma" w:hAnsi="Tahoma" w:cs="Tahoma"/>
          <w:b/>
          <w:bCs/>
        </w:rPr>
      </w:pPr>
      <w:bookmarkStart w:id="123" w:name="_Toc38618230"/>
      <w:r w:rsidRPr="000843C4">
        <w:rPr>
          <w:rFonts w:ascii="Tahoma" w:hAnsi="Tahoma" w:cs="Tahoma"/>
          <w:b/>
          <w:bCs/>
        </w:rPr>
        <w:lastRenderedPageBreak/>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5</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bCs/>
        </w:rPr>
        <w:t>Relación de equipos y materiales que se fabricaron con PCB</w:t>
      </w:r>
      <w:bookmarkEnd w:id="123"/>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32"/>
        <w:gridCol w:w="6168"/>
      </w:tblGrid>
      <w:tr w:rsidR="007D1879" w:rsidRPr="00A604DE" w14:paraId="5F496888" w14:textId="77777777" w:rsidTr="007D1879">
        <w:trPr>
          <w:tblHeader/>
          <w:jc w:val="center"/>
        </w:trPr>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F44910" w14:textId="77777777" w:rsidR="007D1879" w:rsidRPr="000843C4" w:rsidRDefault="007D1879" w:rsidP="00A072F1">
            <w:pPr>
              <w:spacing w:line="276" w:lineRule="auto"/>
              <w:jc w:val="center"/>
              <w:rPr>
                <w:rFonts w:ascii="Tahoma" w:hAnsi="Tahoma" w:cs="Tahoma"/>
                <w:b/>
                <w:bCs/>
              </w:rPr>
            </w:pPr>
            <w:r w:rsidRPr="000843C4">
              <w:rPr>
                <w:rFonts w:ascii="Tahoma" w:hAnsi="Tahoma" w:cs="Tahoma"/>
                <w:b/>
                <w:bCs/>
              </w:rPr>
              <w:t>Equipo/material</w:t>
            </w:r>
          </w:p>
        </w:tc>
        <w:tc>
          <w:tcPr>
            <w:tcW w:w="6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A3B451" w14:textId="77777777" w:rsidR="007D1879" w:rsidRPr="000843C4" w:rsidRDefault="007D1879" w:rsidP="00A072F1">
            <w:pPr>
              <w:spacing w:line="276" w:lineRule="auto"/>
              <w:jc w:val="center"/>
              <w:rPr>
                <w:rFonts w:ascii="Tahoma" w:hAnsi="Tahoma" w:cs="Tahoma"/>
                <w:b/>
                <w:bCs/>
              </w:rPr>
            </w:pPr>
            <w:r w:rsidRPr="000843C4">
              <w:rPr>
                <w:rFonts w:ascii="Tahoma" w:hAnsi="Tahoma" w:cs="Tahoma"/>
                <w:b/>
                <w:bCs/>
              </w:rPr>
              <w:t>Detalle</w:t>
            </w:r>
          </w:p>
        </w:tc>
      </w:tr>
      <w:tr w:rsidR="007D1879" w:rsidRPr="00A604DE" w14:paraId="218FA599"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1E3C12D5" w14:textId="77777777" w:rsidR="007D1879" w:rsidRPr="000843C4" w:rsidRDefault="007D1879" w:rsidP="007D1879">
            <w:pPr>
              <w:spacing w:line="276" w:lineRule="auto"/>
              <w:rPr>
                <w:rFonts w:ascii="Tahoma" w:hAnsi="Tahoma" w:cs="Tahoma"/>
              </w:rPr>
            </w:pPr>
            <w:r w:rsidRPr="000843C4">
              <w:rPr>
                <w:rFonts w:ascii="Tahoma" w:hAnsi="Tahoma" w:cs="Tahoma"/>
              </w:rPr>
              <w:t>Transformadores</w:t>
            </w:r>
          </w:p>
        </w:tc>
        <w:tc>
          <w:tcPr>
            <w:tcW w:w="6168" w:type="dxa"/>
            <w:tcBorders>
              <w:top w:val="single" w:sz="4" w:space="0" w:color="auto"/>
              <w:left w:val="single" w:sz="4" w:space="0" w:color="auto"/>
              <w:bottom w:val="single" w:sz="4" w:space="0" w:color="auto"/>
              <w:right w:val="single" w:sz="4" w:space="0" w:color="auto"/>
            </w:tcBorders>
            <w:hideMark/>
          </w:tcPr>
          <w:p w14:paraId="01AB3EAA" w14:textId="77777777" w:rsidR="007D1879" w:rsidRPr="000843C4" w:rsidRDefault="007D1879" w:rsidP="007D1879">
            <w:pPr>
              <w:spacing w:line="276" w:lineRule="auto"/>
              <w:rPr>
                <w:rFonts w:ascii="Tahoma" w:hAnsi="Tahoma" w:cs="Tahoma"/>
              </w:rPr>
            </w:pPr>
            <w:r w:rsidRPr="000843C4">
              <w:rPr>
                <w:rFonts w:ascii="Tahoma" w:hAnsi="Tahoma" w:cs="Tahoma"/>
              </w:rPr>
              <w:t>Equipos de potencia o distribución de energía eléctrica, pueden ser nuevos o reparados</w:t>
            </w:r>
          </w:p>
        </w:tc>
      </w:tr>
      <w:tr w:rsidR="007D1879" w:rsidRPr="00A604DE" w14:paraId="77A80F2A"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1ED0AE03" w14:textId="77777777" w:rsidR="007D1879" w:rsidRPr="000843C4" w:rsidRDefault="007D1879" w:rsidP="007D1879">
            <w:pPr>
              <w:spacing w:line="276" w:lineRule="auto"/>
              <w:rPr>
                <w:rFonts w:ascii="Tahoma" w:hAnsi="Tahoma" w:cs="Tahoma"/>
              </w:rPr>
            </w:pPr>
            <w:r w:rsidRPr="000843C4">
              <w:rPr>
                <w:rFonts w:ascii="Tahoma" w:hAnsi="Tahoma" w:cs="Tahoma"/>
              </w:rPr>
              <w:t>Condensadores</w:t>
            </w:r>
          </w:p>
        </w:tc>
        <w:tc>
          <w:tcPr>
            <w:tcW w:w="6168" w:type="dxa"/>
            <w:tcBorders>
              <w:top w:val="single" w:sz="4" w:space="0" w:color="auto"/>
              <w:left w:val="single" w:sz="4" w:space="0" w:color="auto"/>
              <w:bottom w:val="single" w:sz="4" w:space="0" w:color="auto"/>
              <w:right w:val="single" w:sz="4" w:space="0" w:color="auto"/>
            </w:tcBorders>
            <w:hideMark/>
          </w:tcPr>
          <w:p w14:paraId="46B061E3" w14:textId="77777777" w:rsidR="007D1879" w:rsidRPr="000843C4" w:rsidRDefault="007D1879" w:rsidP="007D1879">
            <w:pPr>
              <w:spacing w:line="276" w:lineRule="auto"/>
              <w:rPr>
                <w:rFonts w:ascii="Tahoma" w:hAnsi="Tahoma" w:cs="Tahoma"/>
              </w:rPr>
            </w:pPr>
            <w:r w:rsidRPr="000843C4">
              <w:rPr>
                <w:rFonts w:ascii="Tahoma" w:hAnsi="Tahoma" w:cs="Tahoma"/>
              </w:rPr>
              <w:t>En caso de haber sido fabricados antes de 1983</w:t>
            </w:r>
          </w:p>
        </w:tc>
      </w:tr>
      <w:tr w:rsidR="007D1879" w:rsidRPr="00A604DE" w14:paraId="14C9F347"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055AA5F6" w14:textId="77777777" w:rsidR="007D1879" w:rsidRPr="000843C4" w:rsidRDefault="007D1879" w:rsidP="007D1879">
            <w:pPr>
              <w:spacing w:line="276" w:lineRule="auto"/>
              <w:rPr>
                <w:rFonts w:ascii="Tahoma" w:hAnsi="Tahoma" w:cs="Tahoma"/>
              </w:rPr>
            </w:pPr>
            <w:r w:rsidRPr="000843C4">
              <w:rPr>
                <w:rFonts w:ascii="Tahoma" w:hAnsi="Tahoma" w:cs="Tahoma"/>
              </w:rPr>
              <w:t>Cables eléctricos</w:t>
            </w:r>
          </w:p>
        </w:tc>
        <w:tc>
          <w:tcPr>
            <w:tcW w:w="6168" w:type="dxa"/>
            <w:tcBorders>
              <w:top w:val="single" w:sz="4" w:space="0" w:color="auto"/>
              <w:left w:val="single" w:sz="4" w:space="0" w:color="auto"/>
              <w:bottom w:val="single" w:sz="4" w:space="0" w:color="auto"/>
              <w:right w:val="single" w:sz="4" w:space="0" w:color="auto"/>
            </w:tcBorders>
            <w:hideMark/>
          </w:tcPr>
          <w:p w14:paraId="019D90D5" w14:textId="77777777" w:rsidR="007D1879" w:rsidRPr="000843C4" w:rsidRDefault="007D1879" w:rsidP="007D1879">
            <w:pPr>
              <w:spacing w:line="276" w:lineRule="auto"/>
              <w:rPr>
                <w:rFonts w:ascii="Tahoma" w:hAnsi="Tahoma" w:cs="Tahoma"/>
                <w:lang w:eastAsia="es-US"/>
              </w:rPr>
            </w:pPr>
            <w:r w:rsidRPr="000843C4">
              <w:rPr>
                <w:rFonts w:ascii="Tahoma" w:hAnsi="Tahoma" w:cs="Tahoma"/>
                <w:lang w:eastAsia="es-US"/>
              </w:rPr>
              <w:t>Cables tipo NKY fabricados antes de 1983 con conductores de cobre electrolítico blando, cableados concéntricos o sectoriales. Aislamiento de cinta de papel de celulosas pura e impregnada en aceite “no migrante”. Chaqueta interior de aleación de plomo y protección exterior con una chaqueta de PVC color rojo.</w:t>
            </w:r>
          </w:p>
        </w:tc>
      </w:tr>
      <w:tr w:rsidR="007D1879" w:rsidRPr="00A604DE" w14:paraId="678AB5FD"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2286B19A" w14:textId="77777777" w:rsidR="007D1879" w:rsidRPr="000843C4" w:rsidRDefault="007D1879" w:rsidP="007D1879">
            <w:pPr>
              <w:spacing w:line="276" w:lineRule="auto"/>
              <w:rPr>
                <w:rFonts w:ascii="Tahoma" w:hAnsi="Tahoma" w:cs="Tahoma"/>
              </w:rPr>
            </w:pPr>
            <w:r w:rsidRPr="000843C4">
              <w:rPr>
                <w:rFonts w:ascii="Tahoma" w:hAnsi="Tahoma" w:cs="Tahoma"/>
              </w:rPr>
              <w:t>Interruptores, relés y otros accesorios eléctricos</w:t>
            </w:r>
          </w:p>
        </w:tc>
        <w:tc>
          <w:tcPr>
            <w:tcW w:w="6168" w:type="dxa"/>
            <w:tcBorders>
              <w:top w:val="single" w:sz="4" w:space="0" w:color="auto"/>
              <w:left w:val="single" w:sz="4" w:space="0" w:color="auto"/>
              <w:bottom w:val="single" w:sz="4" w:space="0" w:color="auto"/>
              <w:right w:val="single" w:sz="4" w:space="0" w:color="auto"/>
            </w:tcBorders>
            <w:hideMark/>
          </w:tcPr>
          <w:p w14:paraId="245838E0" w14:textId="77777777" w:rsidR="007D1879" w:rsidRPr="000843C4" w:rsidRDefault="007D1879" w:rsidP="007D1879">
            <w:pPr>
              <w:spacing w:line="276" w:lineRule="auto"/>
              <w:rPr>
                <w:rFonts w:ascii="Tahoma" w:hAnsi="Tahoma" w:cs="Tahoma"/>
              </w:rPr>
            </w:pPr>
            <w:r w:rsidRPr="000843C4">
              <w:rPr>
                <w:rFonts w:ascii="Tahoma" w:hAnsi="Tahoma" w:cs="Tahoma"/>
              </w:rPr>
              <w:t xml:space="preserve">Interruptores de gran volumen de aceite con fabricación anterior a 1983, aisladores de porcelana de gran voltaje cargados con líquido o aceite de los tipos </w:t>
            </w:r>
            <w:proofErr w:type="spellStart"/>
            <w:r w:rsidRPr="000843C4">
              <w:rPr>
                <w:rFonts w:ascii="Tahoma" w:hAnsi="Tahoma" w:cs="Tahoma"/>
              </w:rPr>
              <w:t>GOx</w:t>
            </w:r>
            <w:proofErr w:type="spellEnd"/>
            <w:r w:rsidRPr="000843C4">
              <w:rPr>
                <w:rFonts w:ascii="Tahoma" w:hAnsi="Tahoma" w:cs="Tahoma"/>
              </w:rPr>
              <w:t>.</w:t>
            </w:r>
          </w:p>
        </w:tc>
      </w:tr>
      <w:tr w:rsidR="007D1879" w:rsidRPr="00A604DE" w14:paraId="389C47F4"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4F748D7A" w14:textId="77777777" w:rsidR="007D1879" w:rsidRPr="000843C4" w:rsidRDefault="007D1879" w:rsidP="007D1879">
            <w:pPr>
              <w:spacing w:line="276" w:lineRule="auto"/>
              <w:rPr>
                <w:rFonts w:ascii="Tahoma" w:hAnsi="Tahoma" w:cs="Tahoma"/>
              </w:rPr>
            </w:pPr>
            <w:r w:rsidRPr="000843C4">
              <w:rPr>
                <w:rFonts w:ascii="Tahoma" w:hAnsi="Tahoma" w:cs="Tahoma"/>
              </w:rPr>
              <w:t>Líquidos Hidráulicos</w:t>
            </w:r>
          </w:p>
        </w:tc>
        <w:tc>
          <w:tcPr>
            <w:tcW w:w="6168" w:type="dxa"/>
            <w:tcBorders>
              <w:top w:val="single" w:sz="4" w:space="0" w:color="auto"/>
              <w:left w:val="single" w:sz="4" w:space="0" w:color="auto"/>
              <w:bottom w:val="single" w:sz="4" w:space="0" w:color="auto"/>
              <w:right w:val="single" w:sz="4" w:space="0" w:color="auto"/>
            </w:tcBorders>
            <w:hideMark/>
          </w:tcPr>
          <w:p w14:paraId="45646C51" w14:textId="77777777" w:rsidR="007D1879" w:rsidRPr="000843C4" w:rsidRDefault="007D1879" w:rsidP="007D1879">
            <w:pPr>
              <w:spacing w:line="276" w:lineRule="auto"/>
              <w:rPr>
                <w:rFonts w:ascii="Tahoma" w:hAnsi="Tahoma" w:cs="Tahoma"/>
              </w:rPr>
            </w:pPr>
            <w:r w:rsidRPr="000843C4">
              <w:rPr>
                <w:rFonts w:ascii="Tahoma" w:hAnsi="Tahoma" w:cs="Tahoma"/>
              </w:rPr>
              <w:t>Líquido para circuitos de potencia como gatos hidráulicos, frenos hidráulicos, mandos y poder (fabricados antes de 1983)</w:t>
            </w:r>
          </w:p>
        </w:tc>
      </w:tr>
      <w:tr w:rsidR="007D1879" w:rsidRPr="00A604DE" w14:paraId="6770E1AB"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5E811E07" w14:textId="77777777" w:rsidR="007D1879" w:rsidRPr="000843C4" w:rsidRDefault="007D1879" w:rsidP="007D1879">
            <w:pPr>
              <w:spacing w:line="276" w:lineRule="auto"/>
              <w:rPr>
                <w:rFonts w:ascii="Tahoma" w:hAnsi="Tahoma" w:cs="Tahoma"/>
              </w:rPr>
            </w:pPr>
            <w:r w:rsidRPr="000843C4">
              <w:rPr>
                <w:rFonts w:ascii="Tahoma" w:hAnsi="Tahoma" w:cs="Tahoma"/>
              </w:rPr>
              <w:t xml:space="preserve">Motores eléctricos </w:t>
            </w:r>
          </w:p>
        </w:tc>
        <w:tc>
          <w:tcPr>
            <w:tcW w:w="6168" w:type="dxa"/>
            <w:tcBorders>
              <w:top w:val="single" w:sz="4" w:space="0" w:color="auto"/>
              <w:left w:val="single" w:sz="4" w:space="0" w:color="auto"/>
              <w:bottom w:val="single" w:sz="4" w:space="0" w:color="auto"/>
              <w:right w:val="single" w:sz="4" w:space="0" w:color="auto"/>
            </w:tcBorders>
            <w:hideMark/>
          </w:tcPr>
          <w:p w14:paraId="1A69C9D6" w14:textId="77777777" w:rsidR="007D1879" w:rsidRPr="000843C4" w:rsidRDefault="007D1879" w:rsidP="007D1879">
            <w:pPr>
              <w:spacing w:line="276" w:lineRule="auto"/>
              <w:rPr>
                <w:rFonts w:ascii="Tahoma" w:hAnsi="Tahoma" w:cs="Tahoma"/>
              </w:rPr>
            </w:pPr>
            <w:r w:rsidRPr="000843C4">
              <w:rPr>
                <w:rFonts w:ascii="Tahoma" w:hAnsi="Tahoma" w:cs="Tahoma"/>
              </w:rPr>
              <w:t>Refrigerados por aceite para fajas transportadoras</w:t>
            </w:r>
          </w:p>
        </w:tc>
      </w:tr>
      <w:tr w:rsidR="007D1879" w:rsidRPr="00A604DE" w14:paraId="4DD2FE4F"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708E4F89" w14:textId="77777777" w:rsidR="007D1879" w:rsidRPr="000843C4" w:rsidRDefault="007D1879" w:rsidP="007D1879">
            <w:pPr>
              <w:spacing w:line="276" w:lineRule="auto"/>
              <w:rPr>
                <w:rFonts w:ascii="Tahoma" w:hAnsi="Tahoma" w:cs="Tahoma"/>
              </w:rPr>
            </w:pPr>
            <w:r w:rsidRPr="000843C4">
              <w:rPr>
                <w:rFonts w:ascii="Tahoma" w:hAnsi="Tahoma" w:cs="Tahoma"/>
              </w:rPr>
              <w:t>Electroimanes</w:t>
            </w:r>
          </w:p>
        </w:tc>
        <w:tc>
          <w:tcPr>
            <w:tcW w:w="6168" w:type="dxa"/>
            <w:tcBorders>
              <w:top w:val="single" w:sz="4" w:space="0" w:color="auto"/>
              <w:left w:val="single" w:sz="4" w:space="0" w:color="auto"/>
              <w:bottom w:val="single" w:sz="4" w:space="0" w:color="auto"/>
              <w:right w:val="single" w:sz="4" w:space="0" w:color="auto"/>
            </w:tcBorders>
            <w:hideMark/>
          </w:tcPr>
          <w:p w14:paraId="1E8E229F" w14:textId="77777777" w:rsidR="007D1879" w:rsidRPr="000843C4" w:rsidRDefault="007D1879" w:rsidP="007D1879">
            <w:pPr>
              <w:spacing w:line="276" w:lineRule="auto"/>
              <w:rPr>
                <w:rFonts w:ascii="Tahoma" w:hAnsi="Tahoma" w:cs="Tahoma"/>
              </w:rPr>
            </w:pPr>
            <w:r w:rsidRPr="000843C4">
              <w:rPr>
                <w:rFonts w:ascii="Tahoma" w:hAnsi="Tahoma" w:cs="Tahoma"/>
              </w:rPr>
              <w:t>Fabricados antes de 1976 usados en fajas transportadoras en minas de carbón para capturar metales</w:t>
            </w:r>
          </w:p>
        </w:tc>
      </w:tr>
      <w:tr w:rsidR="007D1879" w:rsidRPr="00A604DE" w14:paraId="1C33D878" w14:textId="77777777" w:rsidTr="007D1879">
        <w:trPr>
          <w:jc w:val="center"/>
        </w:trPr>
        <w:tc>
          <w:tcPr>
            <w:tcW w:w="2332" w:type="dxa"/>
            <w:tcBorders>
              <w:top w:val="single" w:sz="4" w:space="0" w:color="auto"/>
              <w:left w:val="single" w:sz="4" w:space="0" w:color="auto"/>
              <w:bottom w:val="single" w:sz="4" w:space="0" w:color="auto"/>
              <w:right w:val="single" w:sz="4" w:space="0" w:color="auto"/>
            </w:tcBorders>
            <w:hideMark/>
          </w:tcPr>
          <w:p w14:paraId="327300A8" w14:textId="77777777" w:rsidR="007D1879" w:rsidRPr="000843C4" w:rsidRDefault="007D1879" w:rsidP="007D1879">
            <w:pPr>
              <w:spacing w:line="276" w:lineRule="auto"/>
              <w:rPr>
                <w:rFonts w:ascii="Tahoma" w:hAnsi="Tahoma" w:cs="Tahoma"/>
              </w:rPr>
            </w:pPr>
            <w:r w:rsidRPr="000843C4">
              <w:rPr>
                <w:rFonts w:ascii="Tahoma" w:hAnsi="Tahoma" w:cs="Tahoma"/>
              </w:rPr>
              <w:t>Líquidos para transferencia de calor</w:t>
            </w:r>
          </w:p>
        </w:tc>
        <w:tc>
          <w:tcPr>
            <w:tcW w:w="6168" w:type="dxa"/>
            <w:tcBorders>
              <w:top w:val="single" w:sz="4" w:space="0" w:color="auto"/>
              <w:left w:val="single" w:sz="4" w:space="0" w:color="auto"/>
              <w:bottom w:val="single" w:sz="4" w:space="0" w:color="auto"/>
              <w:right w:val="single" w:sz="4" w:space="0" w:color="auto"/>
            </w:tcBorders>
            <w:hideMark/>
          </w:tcPr>
          <w:p w14:paraId="00ECEC5A" w14:textId="77777777" w:rsidR="007D1879" w:rsidRPr="000843C4" w:rsidRDefault="007D1879" w:rsidP="007D1879">
            <w:pPr>
              <w:spacing w:line="276" w:lineRule="auto"/>
              <w:rPr>
                <w:rFonts w:ascii="Tahoma" w:hAnsi="Tahoma" w:cs="Tahoma"/>
              </w:rPr>
            </w:pPr>
            <w:r w:rsidRPr="000843C4">
              <w:rPr>
                <w:rFonts w:ascii="Tahoma" w:hAnsi="Tahoma" w:cs="Tahoma"/>
              </w:rPr>
              <w:t>Líquidos que hayan sido fabricados antes de 1983.</w:t>
            </w:r>
          </w:p>
        </w:tc>
      </w:tr>
    </w:tbl>
    <w:p w14:paraId="7ED55672" w14:textId="77777777" w:rsidR="00341E79" w:rsidRDefault="00341E79" w:rsidP="007D1879">
      <w:pPr>
        <w:rPr>
          <w:rFonts w:ascii="Tahoma" w:hAnsi="Tahoma" w:cs="Tahoma"/>
          <w:b/>
        </w:rPr>
      </w:pPr>
      <w:bookmarkStart w:id="124" w:name="_Toc471689404"/>
    </w:p>
    <w:p w14:paraId="1672B9AE" w14:textId="77777777" w:rsidR="007D1879" w:rsidRPr="00341E79" w:rsidRDefault="007D1879" w:rsidP="007D1879">
      <w:pPr>
        <w:rPr>
          <w:rFonts w:ascii="Tahoma" w:hAnsi="Tahoma" w:cs="Tahoma"/>
          <w:b/>
        </w:rPr>
      </w:pPr>
      <w:r w:rsidRPr="00341E79">
        <w:rPr>
          <w:rFonts w:ascii="Tahoma" w:hAnsi="Tahoma" w:cs="Tahoma"/>
          <w:b/>
        </w:rPr>
        <w:t>Adquisición de Equipos Importados</w:t>
      </w:r>
      <w:bookmarkEnd w:id="124"/>
    </w:p>
    <w:p w14:paraId="4A4A0F48" w14:textId="77777777" w:rsidR="007D1879" w:rsidRPr="000843C4" w:rsidRDefault="007D1879" w:rsidP="007D1879">
      <w:pPr>
        <w:spacing w:before="120" w:line="240" w:lineRule="auto"/>
        <w:jc w:val="both"/>
        <w:rPr>
          <w:rFonts w:ascii="Tahoma" w:hAnsi="Tahoma" w:cs="Tahoma"/>
        </w:rPr>
      </w:pPr>
      <w:r w:rsidRPr="000843C4">
        <w:rPr>
          <w:rFonts w:ascii="Tahoma" w:hAnsi="Tahoma" w:cs="Tahoma"/>
        </w:rPr>
        <w:t>Durante las gestiones de ingreso al país de equipos adquiridos fuera del territorio nacional se deberá tomar en cuenta las medidas que aseguren que estos están libres de contener PCB.</w:t>
      </w:r>
    </w:p>
    <w:p w14:paraId="16390ECB" w14:textId="77777777" w:rsidR="007D1879" w:rsidRDefault="007D1879" w:rsidP="007D1879">
      <w:pPr>
        <w:jc w:val="both"/>
        <w:rPr>
          <w:rFonts w:ascii="Tahoma" w:hAnsi="Tahoma" w:cs="Tahoma"/>
        </w:rPr>
      </w:pPr>
      <w:r w:rsidRPr="000843C4">
        <w:rPr>
          <w:rFonts w:ascii="Tahoma" w:hAnsi="Tahoma" w:cs="Tahoma"/>
        </w:rPr>
        <w:t>En la tabla se presentan las subpartidas sensibles de contener PCB y que habrá que tener en cuenta al momento de importar un equipo o aceite dieléctrico:</w:t>
      </w:r>
    </w:p>
    <w:p w14:paraId="25F9446F" w14:textId="41EDBF79" w:rsidR="007D1879" w:rsidRPr="000843C4" w:rsidRDefault="003526AD" w:rsidP="007D1879">
      <w:pPr>
        <w:ind w:left="1134"/>
        <w:jc w:val="center"/>
        <w:rPr>
          <w:rFonts w:ascii="Tahoma" w:hAnsi="Tahoma" w:cs="Tahoma"/>
          <w:b/>
        </w:rPr>
      </w:pPr>
      <w:bookmarkStart w:id="125" w:name="_Toc38618231"/>
      <w:r w:rsidRPr="000843C4">
        <w:rPr>
          <w:rFonts w:ascii="Tahoma" w:hAnsi="Tahoma" w:cs="Tahoma"/>
          <w:b/>
          <w:bCs/>
        </w:rPr>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6</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Partidas arancelarias sensibles de contener PCB</w:t>
      </w:r>
      <w:bookmarkEnd w:id="125"/>
    </w:p>
    <w:tbl>
      <w:tblPr>
        <w:tblW w:w="8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5735"/>
      </w:tblGrid>
      <w:tr w:rsidR="007D1879" w:rsidRPr="00A604DE" w14:paraId="6D1E66DF" w14:textId="77777777" w:rsidTr="007D1879">
        <w:trPr>
          <w:trHeight w:val="315"/>
          <w:tblHeader/>
          <w:jc w:val="center"/>
        </w:trPr>
        <w:tc>
          <w:tcPr>
            <w:tcW w:w="2268" w:type="dxa"/>
            <w:shd w:val="clear" w:color="auto" w:fill="F2F2F2" w:themeFill="background1" w:themeFillShade="F2"/>
            <w:noWrap/>
            <w:vAlign w:val="center"/>
            <w:hideMark/>
          </w:tcPr>
          <w:p w14:paraId="66C32320" w14:textId="77777777" w:rsidR="007D1879" w:rsidRPr="000843C4" w:rsidRDefault="007D1879" w:rsidP="00A072F1">
            <w:pPr>
              <w:jc w:val="center"/>
              <w:rPr>
                <w:rFonts w:ascii="Tahoma" w:hAnsi="Tahoma" w:cs="Tahoma"/>
                <w:b/>
                <w:bCs/>
              </w:rPr>
            </w:pPr>
            <w:r w:rsidRPr="000843C4">
              <w:rPr>
                <w:rFonts w:ascii="Tahoma" w:hAnsi="Tahoma" w:cs="Tahoma"/>
                <w:b/>
                <w:bCs/>
              </w:rPr>
              <w:t>Subpartida nacional</w:t>
            </w:r>
          </w:p>
        </w:tc>
        <w:tc>
          <w:tcPr>
            <w:tcW w:w="5735" w:type="dxa"/>
            <w:shd w:val="clear" w:color="auto" w:fill="F2F2F2" w:themeFill="background1" w:themeFillShade="F2"/>
            <w:noWrap/>
            <w:vAlign w:val="center"/>
            <w:hideMark/>
          </w:tcPr>
          <w:p w14:paraId="6727636E" w14:textId="77777777" w:rsidR="007D1879" w:rsidRPr="000843C4" w:rsidRDefault="007D1879" w:rsidP="00A072F1">
            <w:pPr>
              <w:jc w:val="center"/>
              <w:rPr>
                <w:rFonts w:ascii="Tahoma" w:hAnsi="Tahoma" w:cs="Tahoma"/>
                <w:b/>
                <w:bCs/>
              </w:rPr>
            </w:pPr>
            <w:r w:rsidRPr="000843C4">
              <w:rPr>
                <w:rFonts w:ascii="Tahoma" w:hAnsi="Tahoma" w:cs="Tahoma"/>
                <w:b/>
                <w:bCs/>
              </w:rPr>
              <w:t>Descripción</w:t>
            </w:r>
          </w:p>
        </w:tc>
      </w:tr>
      <w:tr w:rsidR="007D1879" w:rsidRPr="00A604DE" w14:paraId="087EA9E9" w14:textId="77777777" w:rsidTr="007D1879">
        <w:trPr>
          <w:jc w:val="center"/>
        </w:trPr>
        <w:tc>
          <w:tcPr>
            <w:tcW w:w="2268" w:type="dxa"/>
            <w:shd w:val="clear" w:color="000000" w:fill="FFFFFF"/>
            <w:vAlign w:val="center"/>
            <w:hideMark/>
          </w:tcPr>
          <w:p w14:paraId="425D7924" w14:textId="77777777" w:rsidR="007D1879" w:rsidRPr="000843C4" w:rsidRDefault="007D1879" w:rsidP="007D1879">
            <w:pPr>
              <w:rPr>
                <w:rFonts w:ascii="Tahoma" w:hAnsi="Tahoma" w:cs="Tahoma"/>
              </w:rPr>
            </w:pPr>
            <w:r w:rsidRPr="000843C4">
              <w:rPr>
                <w:rFonts w:ascii="Tahoma" w:hAnsi="Tahoma" w:cs="Tahoma"/>
              </w:rPr>
              <w:t>2710.19.33.00</w:t>
            </w:r>
          </w:p>
        </w:tc>
        <w:tc>
          <w:tcPr>
            <w:tcW w:w="5735" w:type="dxa"/>
            <w:shd w:val="clear" w:color="auto" w:fill="auto"/>
            <w:vAlign w:val="center"/>
            <w:hideMark/>
          </w:tcPr>
          <w:p w14:paraId="16FD24EF" w14:textId="77777777" w:rsidR="007D1879" w:rsidRPr="000843C4" w:rsidRDefault="007D1879" w:rsidP="007D1879">
            <w:pPr>
              <w:rPr>
                <w:rFonts w:ascii="Tahoma" w:hAnsi="Tahoma" w:cs="Tahoma"/>
              </w:rPr>
            </w:pPr>
            <w:r w:rsidRPr="000843C4">
              <w:rPr>
                <w:rFonts w:ascii="Tahoma" w:hAnsi="Tahoma" w:cs="Tahoma"/>
              </w:rPr>
              <w:t>Aceites para aislamiento eléctrico</w:t>
            </w:r>
          </w:p>
        </w:tc>
      </w:tr>
      <w:tr w:rsidR="007D1879" w:rsidRPr="00A604DE" w14:paraId="1226FCC2" w14:textId="77777777" w:rsidTr="007D1879">
        <w:trPr>
          <w:jc w:val="center"/>
        </w:trPr>
        <w:tc>
          <w:tcPr>
            <w:tcW w:w="2268" w:type="dxa"/>
            <w:shd w:val="clear" w:color="000000" w:fill="FFFFFF"/>
            <w:vAlign w:val="center"/>
            <w:hideMark/>
          </w:tcPr>
          <w:p w14:paraId="7E491540" w14:textId="77777777" w:rsidR="007D1879" w:rsidRPr="000843C4" w:rsidRDefault="007D1879" w:rsidP="007D1879">
            <w:pPr>
              <w:rPr>
                <w:rFonts w:ascii="Tahoma" w:hAnsi="Tahoma" w:cs="Tahoma"/>
              </w:rPr>
            </w:pPr>
            <w:r w:rsidRPr="000843C4">
              <w:rPr>
                <w:rFonts w:ascii="Tahoma" w:hAnsi="Tahoma" w:cs="Tahoma"/>
              </w:rPr>
              <w:t>3824.82.00.00</w:t>
            </w:r>
          </w:p>
        </w:tc>
        <w:tc>
          <w:tcPr>
            <w:tcW w:w="5735" w:type="dxa"/>
            <w:shd w:val="clear" w:color="auto" w:fill="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95"/>
            </w:tblGrid>
            <w:tr w:rsidR="00255A6E" w:rsidRPr="00255A6E" w14:paraId="3B8DDD1F" w14:textId="77777777" w:rsidTr="00255A6E">
              <w:trPr>
                <w:tblCellSpacing w:w="15" w:type="dxa"/>
              </w:trPr>
              <w:tc>
                <w:tcPr>
                  <w:tcW w:w="0" w:type="auto"/>
                  <w:vAlign w:val="center"/>
                  <w:hideMark/>
                </w:tcPr>
                <w:p w14:paraId="589086BD" w14:textId="77777777" w:rsidR="00255A6E" w:rsidRPr="00255A6E" w:rsidRDefault="00255A6E" w:rsidP="00255A6E">
                  <w:pPr>
                    <w:spacing w:after="0" w:line="240" w:lineRule="auto"/>
                    <w:rPr>
                      <w:rFonts w:ascii="Times New Roman" w:eastAsia="Times New Roman" w:hAnsi="Times New Roman" w:cs="Times New Roman"/>
                      <w:sz w:val="24"/>
                      <w:szCs w:val="24"/>
                    </w:rPr>
                  </w:pPr>
                </w:p>
              </w:tc>
            </w:tr>
          </w:tbl>
          <w:p w14:paraId="54C12EA3" w14:textId="717581D3" w:rsidR="007D1879" w:rsidRPr="000843C4" w:rsidRDefault="00255A6E" w:rsidP="001B69AB">
            <w:pPr>
              <w:jc w:val="both"/>
              <w:rPr>
                <w:rFonts w:ascii="Tahoma" w:hAnsi="Tahoma" w:cs="Tahoma"/>
              </w:rPr>
            </w:pPr>
            <w:r>
              <w:rPr>
                <w:rFonts w:ascii="Tahoma" w:hAnsi="Tahoma" w:cs="Tahoma"/>
              </w:rPr>
              <w:t xml:space="preserve">Bifenilos Policlorados (PCB), </w:t>
            </w:r>
            <w:proofErr w:type="spellStart"/>
            <w:r>
              <w:rPr>
                <w:rFonts w:ascii="Tahoma" w:hAnsi="Tahoma" w:cs="Tahoma"/>
              </w:rPr>
              <w:t>Terfenilos</w:t>
            </w:r>
            <w:proofErr w:type="spellEnd"/>
            <w:r>
              <w:rPr>
                <w:rFonts w:ascii="Tahoma" w:hAnsi="Tahoma" w:cs="Tahoma"/>
              </w:rPr>
              <w:t xml:space="preserve"> Policlorados (PCT) o Bifenilos </w:t>
            </w:r>
            <w:proofErr w:type="spellStart"/>
            <w:r>
              <w:rPr>
                <w:rFonts w:ascii="Tahoma" w:hAnsi="Tahoma" w:cs="Tahoma"/>
              </w:rPr>
              <w:t>Polibromados</w:t>
            </w:r>
            <w:proofErr w:type="spellEnd"/>
            <w:r>
              <w:rPr>
                <w:rFonts w:ascii="Tahoma" w:hAnsi="Tahoma" w:cs="Tahoma"/>
              </w:rPr>
              <w:t xml:space="preserve"> (PBB).</w:t>
            </w:r>
          </w:p>
        </w:tc>
      </w:tr>
      <w:tr w:rsidR="007D1879" w:rsidRPr="00A604DE" w14:paraId="53FBDC23" w14:textId="77777777" w:rsidTr="007D1879">
        <w:trPr>
          <w:jc w:val="center"/>
        </w:trPr>
        <w:tc>
          <w:tcPr>
            <w:tcW w:w="2268" w:type="dxa"/>
            <w:shd w:val="clear" w:color="auto" w:fill="auto"/>
            <w:vAlign w:val="center"/>
            <w:hideMark/>
          </w:tcPr>
          <w:p w14:paraId="7CBB5446" w14:textId="77777777" w:rsidR="007D1879" w:rsidRPr="000843C4" w:rsidRDefault="007D1879" w:rsidP="00255A6E">
            <w:pPr>
              <w:jc w:val="both"/>
              <w:rPr>
                <w:rFonts w:ascii="Tahoma" w:hAnsi="Tahoma" w:cs="Tahoma"/>
              </w:rPr>
            </w:pPr>
            <w:r w:rsidRPr="00255A6E">
              <w:rPr>
                <w:rFonts w:ascii="Tahoma" w:hAnsi="Tahoma" w:cs="Tahoma"/>
              </w:rPr>
              <w:lastRenderedPageBreak/>
              <w:t>8504.21.19.00</w:t>
            </w:r>
          </w:p>
        </w:tc>
        <w:tc>
          <w:tcPr>
            <w:tcW w:w="5735" w:type="dxa"/>
            <w:shd w:val="clear" w:color="auto" w:fill="auto"/>
            <w:vAlign w:val="center"/>
            <w:hideMark/>
          </w:tcPr>
          <w:p w14:paraId="399CEB4E" w14:textId="77777777" w:rsidR="007D1879" w:rsidRPr="000843C4" w:rsidRDefault="007D1879" w:rsidP="00255A6E">
            <w:pPr>
              <w:jc w:val="both"/>
              <w:rPr>
                <w:rFonts w:ascii="Tahoma" w:hAnsi="Tahoma" w:cs="Tahoma"/>
              </w:rPr>
            </w:pPr>
            <w:r w:rsidRPr="000843C4">
              <w:rPr>
                <w:rFonts w:ascii="Tahoma" w:hAnsi="Tahoma" w:cs="Tahoma"/>
              </w:rPr>
              <w:t xml:space="preserve">Transformadores de dieléctrico líquido de potencia superior a 1 </w:t>
            </w:r>
            <w:proofErr w:type="spellStart"/>
            <w:r w:rsidRPr="000843C4">
              <w:rPr>
                <w:rFonts w:ascii="Tahoma" w:hAnsi="Tahoma" w:cs="Tahoma"/>
              </w:rPr>
              <w:t>kVA</w:t>
            </w:r>
            <w:proofErr w:type="spellEnd"/>
            <w:r w:rsidRPr="000843C4">
              <w:rPr>
                <w:rFonts w:ascii="Tahoma" w:hAnsi="Tahoma" w:cs="Tahoma"/>
              </w:rPr>
              <w:t xml:space="preserve">, pero inferior o igual a 10 </w:t>
            </w:r>
            <w:proofErr w:type="spellStart"/>
            <w:r w:rsidRPr="000843C4">
              <w:rPr>
                <w:rFonts w:ascii="Tahoma" w:hAnsi="Tahoma" w:cs="Tahoma"/>
              </w:rPr>
              <w:t>kVA</w:t>
            </w:r>
            <w:proofErr w:type="spellEnd"/>
          </w:p>
        </w:tc>
      </w:tr>
      <w:tr w:rsidR="007D1879" w:rsidRPr="00A604DE" w14:paraId="567C6E33" w14:textId="77777777" w:rsidTr="007D1879">
        <w:trPr>
          <w:jc w:val="center"/>
        </w:trPr>
        <w:tc>
          <w:tcPr>
            <w:tcW w:w="2268" w:type="dxa"/>
            <w:shd w:val="clear" w:color="auto" w:fill="auto"/>
            <w:vAlign w:val="center"/>
            <w:hideMark/>
          </w:tcPr>
          <w:p w14:paraId="00390B87" w14:textId="77777777" w:rsidR="007D1879" w:rsidRPr="000843C4" w:rsidRDefault="007D1879" w:rsidP="00255A6E">
            <w:pPr>
              <w:jc w:val="both"/>
              <w:rPr>
                <w:rFonts w:ascii="Tahoma" w:hAnsi="Tahoma" w:cs="Tahoma"/>
              </w:rPr>
            </w:pPr>
            <w:r w:rsidRPr="000843C4">
              <w:rPr>
                <w:rFonts w:ascii="Tahoma" w:hAnsi="Tahoma" w:cs="Tahoma"/>
              </w:rPr>
              <w:t>8504.21.90.00</w:t>
            </w:r>
          </w:p>
        </w:tc>
        <w:tc>
          <w:tcPr>
            <w:tcW w:w="5735" w:type="dxa"/>
            <w:shd w:val="clear" w:color="auto" w:fill="auto"/>
            <w:vAlign w:val="center"/>
            <w:hideMark/>
          </w:tcPr>
          <w:p w14:paraId="277BE13B" w14:textId="77777777" w:rsidR="007D1879" w:rsidRPr="000843C4" w:rsidRDefault="007D1879" w:rsidP="00255A6E">
            <w:pPr>
              <w:jc w:val="both"/>
              <w:rPr>
                <w:rFonts w:ascii="Tahoma" w:hAnsi="Tahoma" w:cs="Tahoma"/>
              </w:rPr>
            </w:pPr>
            <w:r w:rsidRPr="000843C4">
              <w:rPr>
                <w:rFonts w:ascii="Tahoma" w:hAnsi="Tahoma" w:cs="Tahoma"/>
              </w:rPr>
              <w:t xml:space="preserve">Transformadores de dieléctrico líquido de potencia superior a 10 </w:t>
            </w:r>
            <w:proofErr w:type="spellStart"/>
            <w:r w:rsidRPr="000843C4">
              <w:rPr>
                <w:rFonts w:ascii="Tahoma" w:hAnsi="Tahoma" w:cs="Tahoma"/>
              </w:rPr>
              <w:t>kVA</w:t>
            </w:r>
            <w:proofErr w:type="spellEnd"/>
            <w:r w:rsidRPr="000843C4">
              <w:rPr>
                <w:rFonts w:ascii="Tahoma" w:hAnsi="Tahoma" w:cs="Tahoma"/>
              </w:rPr>
              <w:t xml:space="preserve">, pero inferior o igual a 650 </w:t>
            </w:r>
            <w:proofErr w:type="spellStart"/>
            <w:r w:rsidRPr="000843C4">
              <w:rPr>
                <w:rFonts w:ascii="Tahoma" w:hAnsi="Tahoma" w:cs="Tahoma"/>
              </w:rPr>
              <w:t>kVA</w:t>
            </w:r>
            <w:proofErr w:type="spellEnd"/>
          </w:p>
        </w:tc>
      </w:tr>
      <w:tr w:rsidR="007D1879" w:rsidRPr="00A604DE" w14:paraId="19F72DC6" w14:textId="77777777" w:rsidTr="007D1879">
        <w:trPr>
          <w:jc w:val="center"/>
        </w:trPr>
        <w:tc>
          <w:tcPr>
            <w:tcW w:w="2268" w:type="dxa"/>
            <w:shd w:val="clear" w:color="auto" w:fill="auto"/>
            <w:vAlign w:val="center"/>
            <w:hideMark/>
          </w:tcPr>
          <w:p w14:paraId="7E9C739D" w14:textId="77777777" w:rsidR="007D1879" w:rsidRPr="000843C4" w:rsidRDefault="007D1879" w:rsidP="00255A6E">
            <w:pPr>
              <w:jc w:val="both"/>
              <w:rPr>
                <w:rFonts w:ascii="Tahoma" w:hAnsi="Tahoma" w:cs="Tahoma"/>
              </w:rPr>
            </w:pPr>
            <w:r w:rsidRPr="000843C4">
              <w:rPr>
                <w:rFonts w:ascii="Tahoma" w:hAnsi="Tahoma" w:cs="Tahoma"/>
              </w:rPr>
              <w:t>8504.22.10.00</w:t>
            </w:r>
          </w:p>
        </w:tc>
        <w:tc>
          <w:tcPr>
            <w:tcW w:w="5735" w:type="dxa"/>
            <w:shd w:val="clear" w:color="auto" w:fill="auto"/>
            <w:vAlign w:val="center"/>
            <w:hideMark/>
          </w:tcPr>
          <w:p w14:paraId="530C4D1D" w14:textId="77777777" w:rsidR="007D1879" w:rsidRPr="000843C4" w:rsidRDefault="007D1879" w:rsidP="00255A6E">
            <w:pPr>
              <w:jc w:val="both"/>
              <w:rPr>
                <w:rFonts w:ascii="Tahoma" w:hAnsi="Tahoma" w:cs="Tahoma"/>
              </w:rPr>
            </w:pPr>
            <w:r w:rsidRPr="000843C4">
              <w:rPr>
                <w:rFonts w:ascii="Tahoma" w:hAnsi="Tahoma" w:cs="Tahoma"/>
              </w:rPr>
              <w:t xml:space="preserve">Transformadores de dieléctrico líquido de potencia superior a 650 </w:t>
            </w:r>
            <w:proofErr w:type="spellStart"/>
            <w:r w:rsidRPr="000843C4">
              <w:rPr>
                <w:rFonts w:ascii="Tahoma" w:hAnsi="Tahoma" w:cs="Tahoma"/>
              </w:rPr>
              <w:t>kVA</w:t>
            </w:r>
            <w:proofErr w:type="spellEnd"/>
            <w:r w:rsidRPr="000843C4">
              <w:rPr>
                <w:rFonts w:ascii="Tahoma" w:hAnsi="Tahoma" w:cs="Tahoma"/>
              </w:rPr>
              <w:t xml:space="preserve"> pero inferior o igual a 1000 </w:t>
            </w:r>
            <w:proofErr w:type="spellStart"/>
            <w:r w:rsidRPr="000843C4">
              <w:rPr>
                <w:rFonts w:ascii="Tahoma" w:hAnsi="Tahoma" w:cs="Tahoma"/>
              </w:rPr>
              <w:t>kVA</w:t>
            </w:r>
            <w:proofErr w:type="spellEnd"/>
          </w:p>
        </w:tc>
      </w:tr>
      <w:tr w:rsidR="007D1879" w:rsidRPr="00A604DE" w14:paraId="1B8E1AF7" w14:textId="77777777" w:rsidTr="007D1879">
        <w:trPr>
          <w:jc w:val="center"/>
        </w:trPr>
        <w:tc>
          <w:tcPr>
            <w:tcW w:w="2268" w:type="dxa"/>
            <w:shd w:val="clear" w:color="auto" w:fill="auto"/>
            <w:vAlign w:val="center"/>
            <w:hideMark/>
          </w:tcPr>
          <w:p w14:paraId="3AA3CF69" w14:textId="77777777" w:rsidR="007D1879" w:rsidRPr="000843C4" w:rsidRDefault="007D1879" w:rsidP="00255A6E">
            <w:pPr>
              <w:jc w:val="both"/>
              <w:rPr>
                <w:rFonts w:ascii="Tahoma" w:hAnsi="Tahoma" w:cs="Tahoma"/>
              </w:rPr>
            </w:pPr>
            <w:r w:rsidRPr="000843C4">
              <w:rPr>
                <w:rFonts w:ascii="Tahoma" w:hAnsi="Tahoma" w:cs="Tahoma"/>
              </w:rPr>
              <w:t>8504.22.90.00</w:t>
            </w:r>
          </w:p>
        </w:tc>
        <w:tc>
          <w:tcPr>
            <w:tcW w:w="5735" w:type="dxa"/>
            <w:shd w:val="clear" w:color="auto" w:fill="auto"/>
            <w:vAlign w:val="center"/>
            <w:hideMark/>
          </w:tcPr>
          <w:p w14:paraId="3958B7C0" w14:textId="77777777" w:rsidR="007D1879" w:rsidRPr="000843C4" w:rsidRDefault="007D1879" w:rsidP="00255A6E">
            <w:pPr>
              <w:jc w:val="both"/>
              <w:rPr>
                <w:rFonts w:ascii="Tahoma" w:hAnsi="Tahoma" w:cs="Tahoma"/>
              </w:rPr>
            </w:pPr>
            <w:r w:rsidRPr="000843C4">
              <w:rPr>
                <w:rFonts w:ascii="Tahoma" w:hAnsi="Tahoma" w:cs="Tahoma"/>
              </w:rPr>
              <w:t xml:space="preserve">Transformadores de dieléctrico líquido de potencia superior a 1000 </w:t>
            </w:r>
            <w:proofErr w:type="spellStart"/>
            <w:r w:rsidRPr="000843C4">
              <w:rPr>
                <w:rFonts w:ascii="Tahoma" w:hAnsi="Tahoma" w:cs="Tahoma"/>
              </w:rPr>
              <w:t>kVA</w:t>
            </w:r>
            <w:proofErr w:type="spellEnd"/>
            <w:r w:rsidRPr="000843C4">
              <w:rPr>
                <w:rFonts w:ascii="Tahoma" w:hAnsi="Tahoma" w:cs="Tahoma"/>
              </w:rPr>
              <w:t xml:space="preserve"> pero inferior o igual a 10 000 </w:t>
            </w:r>
            <w:proofErr w:type="spellStart"/>
            <w:r w:rsidRPr="000843C4">
              <w:rPr>
                <w:rFonts w:ascii="Tahoma" w:hAnsi="Tahoma" w:cs="Tahoma"/>
              </w:rPr>
              <w:t>kVA</w:t>
            </w:r>
            <w:proofErr w:type="spellEnd"/>
          </w:p>
        </w:tc>
      </w:tr>
      <w:tr w:rsidR="007D1879" w:rsidRPr="00A604DE" w14:paraId="73AC498F" w14:textId="77777777" w:rsidTr="007D1879">
        <w:trPr>
          <w:jc w:val="center"/>
        </w:trPr>
        <w:tc>
          <w:tcPr>
            <w:tcW w:w="2268" w:type="dxa"/>
            <w:shd w:val="clear" w:color="auto" w:fill="auto"/>
            <w:vAlign w:val="center"/>
            <w:hideMark/>
          </w:tcPr>
          <w:p w14:paraId="35AD43E2" w14:textId="77777777" w:rsidR="007D1879" w:rsidRPr="000843C4" w:rsidRDefault="007D1879" w:rsidP="00255A6E">
            <w:pPr>
              <w:jc w:val="both"/>
              <w:rPr>
                <w:rFonts w:ascii="Tahoma" w:hAnsi="Tahoma" w:cs="Tahoma"/>
              </w:rPr>
            </w:pPr>
            <w:r w:rsidRPr="000843C4">
              <w:rPr>
                <w:rFonts w:ascii="Tahoma" w:hAnsi="Tahoma" w:cs="Tahoma"/>
              </w:rPr>
              <w:t>8504.23.00.00</w:t>
            </w:r>
          </w:p>
        </w:tc>
        <w:tc>
          <w:tcPr>
            <w:tcW w:w="5735" w:type="dxa"/>
            <w:shd w:val="clear" w:color="auto" w:fill="auto"/>
            <w:vAlign w:val="center"/>
            <w:hideMark/>
          </w:tcPr>
          <w:p w14:paraId="5311F9E3" w14:textId="77777777" w:rsidR="007D1879" w:rsidRPr="000843C4" w:rsidRDefault="007D1879" w:rsidP="00255A6E">
            <w:pPr>
              <w:jc w:val="both"/>
              <w:rPr>
                <w:rFonts w:ascii="Tahoma" w:hAnsi="Tahoma" w:cs="Tahoma"/>
              </w:rPr>
            </w:pPr>
            <w:r w:rsidRPr="000843C4">
              <w:rPr>
                <w:rFonts w:ascii="Tahoma" w:hAnsi="Tahoma" w:cs="Tahoma"/>
              </w:rPr>
              <w:t xml:space="preserve">Transformadores de dieléctrico líquido de potencia superior a 10 000 </w:t>
            </w:r>
            <w:proofErr w:type="spellStart"/>
            <w:r w:rsidRPr="000843C4">
              <w:rPr>
                <w:rFonts w:ascii="Tahoma" w:hAnsi="Tahoma" w:cs="Tahoma"/>
              </w:rPr>
              <w:t>kVA</w:t>
            </w:r>
            <w:proofErr w:type="spellEnd"/>
          </w:p>
        </w:tc>
      </w:tr>
      <w:tr w:rsidR="007D1879" w:rsidRPr="00A604DE" w14:paraId="5E2911C3" w14:textId="77777777" w:rsidTr="007D1879">
        <w:trPr>
          <w:jc w:val="center"/>
        </w:trPr>
        <w:tc>
          <w:tcPr>
            <w:tcW w:w="2268" w:type="dxa"/>
            <w:shd w:val="clear" w:color="000000" w:fill="FFFFFF"/>
            <w:vAlign w:val="center"/>
            <w:hideMark/>
          </w:tcPr>
          <w:p w14:paraId="338EF9D2" w14:textId="77777777" w:rsidR="007D1879" w:rsidRPr="000843C4" w:rsidRDefault="007D1879" w:rsidP="00255A6E">
            <w:pPr>
              <w:jc w:val="both"/>
              <w:rPr>
                <w:rFonts w:ascii="Tahoma" w:hAnsi="Tahoma" w:cs="Tahoma"/>
              </w:rPr>
            </w:pPr>
            <w:r w:rsidRPr="000843C4">
              <w:rPr>
                <w:rFonts w:ascii="Tahoma" w:hAnsi="Tahoma" w:cs="Tahoma"/>
              </w:rPr>
              <w:t>8532.10.00.00</w:t>
            </w:r>
          </w:p>
        </w:tc>
        <w:tc>
          <w:tcPr>
            <w:tcW w:w="5735" w:type="dxa"/>
            <w:shd w:val="clear" w:color="auto" w:fill="auto"/>
            <w:vAlign w:val="center"/>
            <w:hideMark/>
          </w:tcPr>
          <w:p w14:paraId="0F12C555" w14:textId="77777777" w:rsidR="007D1879" w:rsidRPr="000843C4" w:rsidRDefault="007D1879" w:rsidP="00255A6E">
            <w:pPr>
              <w:jc w:val="both"/>
              <w:rPr>
                <w:rFonts w:ascii="Tahoma" w:hAnsi="Tahoma" w:cs="Tahoma"/>
              </w:rPr>
            </w:pPr>
            <w:r w:rsidRPr="000843C4">
              <w:rPr>
                <w:rFonts w:ascii="Tahoma" w:hAnsi="Tahoma" w:cs="Tahoma"/>
              </w:rPr>
              <w:t xml:space="preserve">Condensadores fijos concebidos para redes eléctricas de 50/60 Hz, para una potencia reactiva superior o igual a 0,5 </w:t>
            </w:r>
            <w:proofErr w:type="spellStart"/>
            <w:r w:rsidRPr="000843C4">
              <w:rPr>
                <w:rFonts w:ascii="Tahoma" w:hAnsi="Tahoma" w:cs="Tahoma"/>
              </w:rPr>
              <w:t>kVAR</w:t>
            </w:r>
            <w:proofErr w:type="spellEnd"/>
            <w:r w:rsidRPr="000843C4">
              <w:rPr>
                <w:rFonts w:ascii="Tahoma" w:hAnsi="Tahoma" w:cs="Tahoma"/>
              </w:rPr>
              <w:t xml:space="preserve"> (condensadores de potencia)</w:t>
            </w:r>
          </w:p>
        </w:tc>
      </w:tr>
    </w:tbl>
    <w:p w14:paraId="689B5568" w14:textId="77777777" w:rsidR="007D1879" w:rsidRPr="000843C4" w:rsidRDefault="007D1879" w:rsidP="007D1879">
      <w:pPr>
        <w:ind w:left="1134"/>
        <w:jc w:val="both"/>
        <w:rPr>
          <w:rFonts w:ascii="Tahoma" w:hAnsi="Tahoma" w:cs="Tahoma"/>
        </w:rPr>
      </w:pPr>
    </w:p>
    <w:p w14:paraId="2A286261" w14:textId="77777777" w:rsidR="007D1879" w:rsidRPr="00341E79" w:rsidRDefault="007D1879" w:rsidP="007D1879">
      <w:pPr>
        <w:rPr>
          <w:rFonts w:ascii="Tahoma" w:hAnsi="Tahoma" w:cs="Tahoma"/>
          <w:b/>
        </w:rPr>
      </w:pPr>
      <w:bookmarkStart w:id="126" w:name="_Toc471689405"/>
      <w:r w:rsidRPr="00341E79">
        <w:rPr>
          <w:rFonts w:ascii="Tahoma" w:hAnsi="Tahoma" w:cs="Tahoma"/>
          <w:b/>
        </w:rPr>
        <w:t>Verificación al ingreso de equipos al país</w:t>
      </w:r>
      <w:bookmarkEnd w:id="126"/>
    </w:p>
    <w:p w14:paraId="6A52F6C8" w14:textId="77777777" w:rsidR="007D1879" w:rsidRPr="000843C4" w:rsidRDefault="007D1879" w:rsidP="007D1879">
      <w:pPr>
        <w:spacing w:before="120" w:line="240" w:lineRule="auto"/>
        <w:jc w:val="both"/>
        <w:rPr>
          <w:rFonts w:ascii="Tahoma" w:hAnsi="Tahoma" w:cs="Tahoma"/>
        </w:rPr>
      </w:pPr>
      <w:r w:rsidRPr="000843C4">
        <w:rPr>
          <w:rFonts w:ascii="Tahoma" w:hAnsi="Tahoma" w:cs="Tahoma"/>
        </w:rPr>
        <w:t>Todo equipo o material tales como:</w:t>
      </w:r>
    </w:p>
    <w:p w14:paraId="0BD244CE" w14:textId="77777777" w:rsidR="007D1879" w:rsidRPr="000843C4" w:rsidRDefault="007D1879" w:rsidP="005717E0">
      <w:pPr>
        <w:numPr>
          <w:ilvl w:val="0"/>
          <w:numId w:val="29"/>
        </w:numPr>
        <w:ind w:left="709" w:hanging="283"/>
        <w:rPr>
          <w:rFonts w:ascii="Tahoma" w:hAnsi="Tahoma" w:cs="Tahoma"/>
        </w:rPr>
      </w:pPr>
      <w:r w:rsidRPr="000843C4">
        <w:rPr>
          <w:rFonts w:ascii="Tahoma" w:hAnsi="Tahoma" w:cs="Tahoma"/>
        </w:rPr>
        <w:t>Transformadores</w:t>
      </w:r>
    </w:p>
    <w:p w14:paraId="1CA646C4" w14:textId="77777777" w:rsidR="007D1879" w:rsidRPr="000843C4" w:rsidRDefault="007D1879" w:rsidP="005717E0">
      <w:pPr>
        <w:numPr>
          <w:ilvl w:val="0"/>
          <w:numId w:val="29"/>
        </w:numPr>
        <w:ind w:left="709" w:hanging="283"/>
        <w:rPr>
          <w:rFonts w:ascii="Tahoma" w:hAnsi="Tahoma" w:cs="Tahoma"/>
        </w:rPr>
      </w:pPr>
      <w:r w:rsidRPr="000843C4">
        <w:rPr>
          <w:rFonts w:ascii="Tahoma" w:hAnsi="Tahoma" w:cs="Tahoma"/>
        </w:rPr>
        <w:t>Condensadores</w:t>
      </w:r>
    </w:p>
    <w:p w14:paraId="31F57BF6" w14:textId="77777777" w:rsidR="007D1879" w:rsidRPr="000843C4" w:rsidRDefault="007D1879" w:rsidP="005717E0">
      <w:pPr>
        <w:numPr>
          <w:ilvl w:val="0"/>
          <w:numId w:val="29"/>
        </w:numPr>
        <w:ind w:left="709" w:hanging="283"/>
        <w:rPr>
          <w:rFonts w:ascii="Tahoma" w:hAnsi="Tahoma" w:cs="Tahoma"/>
        </w:rPr>
      </w:pPr>
      <w:r w:rsidRPr="000843C4">
        <w:rPr>
          <w:rFonts w:ascii="Tahoma" w:hAnsi="Tahoma" w:cs="Tahoma"/>
        </w:rPr>
        <w:t>Aceite dieléctrico</w:t>
      </w:r>
    </w:p>
    <w:p w14:paraId="31A14D08" w14:textId="77777777" w:rsidR="007D1879" w:rsidRPr="000843C4" w:rsidRDefault="007D1879" w:rsidP="005717E0">
      <w:pPr>
        <w:numPr>
          <w:ilvl w:val="0"/>
          <w:numId w:val="29"/>
        </w:numPr>
        <w:ind w:left="709" w:hanging="283"/>
        <w:rPr>
          <w:rFonts w:ascii="Tahoma" w:hAnsi="Tahoma" w:cs="Tahoma"/>
        </w:rPr>
      </w:pPr>
      <w:r w:rsidRPr="000843C4">
        <w:rPr>
          <w:rFonts w:ascii="Tahoma" w:hAnsi="Tahoma" w:cs="Tahoma"/>
        </w:rPr>
        <w:t>Líquido Hidráulico</w:t>
      </w:r>
    </w:p>
    <w:p w14:paraId="1414FC62" w14:textId="141EA28B" w:rsidR="007D1879" w:rsidRPr="000843C4" w:rsidRDefault="007D1879" w:rsidP="007D1879">
      <w:pPr>
        <w:jc w:val="both"/>
        <w:rPr>
          <w:rFonts w:ascii="Tahoma" w:hAnsi="Tahoma" w:cs="Tahoma"/>
        </w:rPr>
      </w:pPr>
      <w:r w:rsidRPr="002E4C34">
        <w:rPr>
          <w:rFonts w:ascii="Tahoma" w:hAnsi="Tahoma" w:cs="Tahoma"/>
        </w:rPr>
        <w:t>Deben contar con certificado “Libre de PCB”; en caso no contaran con dicho certificado deberán realizarse pruebas utilizando los procedimientos descarte de PCB y/o cromatografía de gases, si en la detección resultara positivo o directamente cromatografía de gases, antes de ingresar al país. En caso de encontrar contaminación con PCB se recomienda devolver al proveedor los equipos o materiales adquiridos.</w:t>
      </w:r>
      <w:r w:rsidRPr="000843C4">
        <w:rPr>
          <w:rFonts w:ascii="Tahoma" w:hAnsi="Tahoma" w:cs="Tahoma"/>
        </w:rPr>
        <w:t xml:space="preserve">  </w:t>
      </w:r>
    </w:p>
    <w:p w14:paraId="0422F23A" w14:textId="77777777" w:rsidR="007D1879" w:rsidRPr="00341E79" w:rsidRDefault="007D1879" w:rsidP="007D1879">
      <w:pPr>
        <w:jc w:val="both"/>
        <w:rPr>
          <w:rFonts w:ascii="Tahoma" w:hAnsi="Tahoma" w:cs="Tahoma"/>
        </w:rPr>
      </w:pPr>
      <w:bookmarkStart w:id="127" w:name="_Toc471689407"/>
      <w:r w:rsidRPr="00341E79">
        <w:rPr>
          <w:rFonts w:ascii="Tahoma" w:hAnsi="Tahoma" w:cs="Tahoma"/>
        </w:rPr>
        <w:t>Medidas para evitar la contaminación de PCB durante procesos de adquisición de equipos y servicio de mantenimiento en el mercado nacional</w:t>
      </w:r>
      <w:bookmarkEnd w:id="127"/>
    </w:p>
    <w:p w14:paraId="4BB35E81" w14:textId="77777777" w:rsidR="007D1879" w:rsidRPr="000843C4" w:rsidRDefault="007D1879" w:rsidP="007D1879">
      <w:pPr>
        <w:spacing w:before="120" w:line="240" w:lineRule="auto"/>
        <w:jc w:val="both"/>
        <w:rPr>
          <w:rFonts w:ascii="Tahoma" w:hAnsi="Tahoma" w:cs="Tahoma"/>
          <w:i/>
        </w:rPr>
      </w:pPr>
      <w:r w:rsidRPr="000843C4">
        <w:rPr>
          <w:rFonts w:ascii="Tahoma" w:hAnsi="Tahoma" w:cs="Tahoma"/>
        </w:rPr>
        <w:t xml:space="preserve">Para la adquisición de equipos, materiales y servicios de mantenimiento “libres de PCB” en el mercado nacional es necesario tener en cuenta las siguientes medidas </w:t>
      </w:r>
      <w:r w:rsidRPr="000843C4">
        <w:rPr>
          <w:rFonts w:ascii="Tahoma" w:hAnsi="Tahoma" w:cs="Tahoma"/>
          <w:i/>
        </w:rPr>
        <w:t>preventivas:</w:t>
      </w:r>
    </w:p>
    <w:p w14:paraId="3B3D66FC" w14:textId="77777777" w:rsidR="007D1879" w:rsidRPr="000843C4" w:rsidRDefault="007D1879" w:rsidP="002E4C34">
      <w:pPr>
        <w:numPr>
          <w:ilvl w:val="0"/>
          <w:numId w:val="29"/>
        </w:numPr>
        <w:ind w:left="709" w:hanging="283"/>
        <w:jc w:val="both"/>
        <w:rPr>
          <w:rFonts w:ascii="Tahoma" w:hAnsi="Tahoma" w:cs="Tahoma"/>
        </w:rPr>
      </w:pPr>
      <w:r w:rsidRPr="000843C4">
        <w:rPr>
          <w:rFonts w:ascii="Tahoma" w:hAnsi="Tahoma" w:cs="Tahoma"/>
        </w:rPr>
        <w:t xml:space="preserve">Incorporar en los términos de referencia la obligación del vendedor de presentar un certificado de “libre de PCB” </w:t>
      </w:r>
    </w:p>
    <w:p w14:paraId="3DA4AF82" w14:textId="77777777" w:rsidR="007D1879" w:rsidRPr="000843C4" w:rsidRDefault="007D1879" w:rsidP="005717E0">
      <w:pPr>
        <w:numPr>
          <w:ilvl w:val="0"/>
          <w:numId w:val="29"/>
        </w:numPr>
        <w:ind w:left="709" w:hanging="283"/>
        <w:rPr>
          <w:rFonts w:ascii="Tahoma" w:hAnsi="Tahoma" w:cs="Tahoma"/>
        </w:rPr>
      </w:pPr>
      <w:r w:rsidRPr="000843C4">
        <w:rPr>
          <w:rFonts w:ascii="Tahoma" w:hAnsi="Tahoma" w:cs="Tahoma"/>
        </w:rPr>
        <w:t xml:space="preserve">Incluir en el protocolo de pruebas de recepción de adquisiciones, el certificado de “libre de PCB” Incluir en los términos de referencia para la contratación de </w:t>
      </w:r>
      <w:r w:rsidRPr="000843C4">
        <w:rPr>
          <w:rFonts w:ascii="Tahoma" w:hAnsi="Tahoma" w:cs="Tahoma"/>
        </w:rPr>
        <w:lastRenderedPageBreak/>
        <w:t xml:space="preserve">los servicios de mantenimiento, la entrega de los equipos con el certificado de “libre de PCB” </w:t>
      </w:r>
    </w:p>
    <w:p w14:paraId="71EDDF85" w14:textId="77777777" w:rsidR="007D1879" w:rsidRPr="000843C4" w:rsidRDefault="007D1879" w:rsidP="007D1879">
      <w:pPr>
        <w:spacing w:before="240"/>
        <w:jc w:val="both"/>
        <w:rPr>
          <w:rFonts w:ascii="Tahoma" w:hAnsi="Tahoma" w:cs="Tahoma"/>
        </w:rPr>
      </w:pPr>
      <w:r w:rsidRPr="000843C4">
        <w:rPr>
          <w:rFonts w:ascii="Tahoma" w:hAnsi="Tahoma" w:cs="Tahoma"/>
        </w:rPr>
        <w:t>Asimismo, una buena práctica es entregar los equipos al servicio de mantenimiento, con la etiqueta que indique que está libre de PCB (acompañado del certificado O informe de ensayo de laboratorio que demuestra estar libre de PCB).</w:t>
      </w:r>
    </w:p>
    <w:p w14:paraId="4DA4F497" w14:textId="77777777" w:rsidR="007D1879" w:rsidRPr="000843C4" w:rsidRDefault="007D1879" w:rsidP="00782F1C">
      <w:pPr>
        <w:keepNext/>
        <w:spacing w:before="120" w:line="240" w:lineRule="auto"/>
        <w:jc w:val="both"/>
        <w:rPr>
          <w:rFonts w:ascii="Tahoma" w:hAnsi="Tahoma" w:cs="Tahoma"/>
          <w:b/>
          <w:bCs/>
        </w:rPr>
      </w:pPr>
      <w:r w:rsidRPr="000843C4">
        <w:rPr>
          <w:rFonts w:ascii="Tahoma" w:hAnsi="Tahoma" w:cs="Tahoma"/>
          <w:b/>
          <w:bCs/>
        </w:rPr>
        <w:t>Contaminación de herramientas y equipos de mantenimiento</w:t>
      </w:r>
    </w:p>
    <w:p w14:paraId="4C4827AF" w14:textId="77777777" w:rsidR="007D1879" w:rsidRPr="000843C4" w:rsidRDefault="007D1879" w:rsidP="007D1879">
      <w:pPr>
        <w:spacing w:before="120" w:line="240" w:lineRule="auto"/>
        <w:jc w:val="both"/>
        <w:rPr>
          <w:rFonts w:ascii="Tahoma" w:hAnsi="Tahoma" w:cs="Tahoma"/>
        </w:rPr>
      </w:pPr>
      <w:r w:rsidRPr="000843C4">
        <w:rPr>
          <w:rFonts w:ascii="Tahoma" w:hAnsi="Tahoma" w:cs="Tahoma"/>
        </w:rPr>
        <w:t xml:space="preserve">Una de las formas de contaminar equipos libres de PCB es mediante la utilización de herramientas que han sido usadas en otros equipos que se encuentran contaminados con PCB. </w:t>
      </w:r>
    </w:p>
    <w:p w14:paraId="072754D2" w14:textId="77777777" w:rsidR="007D1879" w:rsidRPr="000843C4" w:rsidRDefault="007D1879" w:rsidP="007D1879">
      <w:pPr>
        <w:jc w:val="both"/>
        <w:rPr>
          <w:rFonts w:ascii="Tahoma" w:hAnsi="Tahoma" w:cs="Tahoma"/>
        </w:rPr>
      </w:pPr>
      <w:r w:rsidRPr="000843C4">
        <w:rPr>
          <w:rFonts w:ascii="Tahoma" w:hAnsi="Tahoma" w:cs="Tahoma"/>
        </w:rPr>
        <w:t>Hacer uso del mismo equipamiento (mangueras, filtros, etc.) para rellenar aceites durante la fabricación del transformador o en las actividades de mantenimiento de los transformadores, con posibilidades de manipular PCB, puede ocasionar contaminación cruzada en los equipos y en consecuencia la dispersión de los PCB.</w:t>
      </w:r>
    </w:p>
    <w:p w14:paraId="0AEDB384" w14:textId="77777777" w:rsidR="007D1879" w:rsidRPr="000843C4" w:rsidRDefault="007D1879" w:rsidP="007D1879">
      <w:pPr>
        <w:jc w:val="both"/>
        <w:rPr>
          <w:rFonts w:ascii="Tahoma" w:hAnsi="Tahoma" w:cs="Tahoma"/>
        </w:rPr>
      </w:pPr>
      <w:r w:rsidRPr="000843C4">
        <w:rPr>
          <w:rFonts w:ascii="Tahoma" w:hAnsi="Tahoma" w:cs="Tahoma"/>
        </w:rPr>
        <w:t>Aunque en la actualidad no se utiliza PCB como aceite dieléctrico en la fabricación y comercialización de transformadores y condensadores, existe la posibilidad de que se comercialicen equipos reconstruidos o partes usadas a un menor precio, con un alto riesgo de estar contaminados con PCB.</w:t>
      </w:r>
    </w:p>
    <w:p w14:paraId="5C0C7D68" w14:textId="77777777" w:rsidR="007D1879" w:rsidRPr="000843C4" w:rsidRDefault="007D1879" w:rsidP="007D1879">
      <w:pPr>
        <w:jc w:val="both"/>
        <w:rPr>
          <w:rFonts w:ascii="Tahoma" w:hAnsi="Tahoma" w:cs="Tahoma"/>
        </w:rPr>
      </w:pPr>
      <w:r w:rsidRPr="000843C4">
        <w:rPr>
          <w:rFonts w:ascii="Tahoma" w:hAnsi="Tahoma" w:cs="Tahoma"/>
        </w:rPr>
        <w:t xml:space="preserve">Estos equipos podrían obtenerse mediante la compra-venta de los equipos eléctricos dañados, quemados o dados de baja entre las empresas propietarias de los equipos y terceros dedicados a la compra de excedentes industriales y chatarra de los que pueden aprovechar hasta el 65% de las partes metálicas (latón, cobre, hierro y aluminio). </w:t>
      </w:r>
    </w:p>
    <w:p w14:paraId="6633F04C" w14:textId="77777777" w:rsidR="007D1879" w:rsidRPr="000843C4" w:rsidRDefault="007D1879" w:rsidP="007D1879">
      <w:pPr>
        <w:jc w:val="both"/>
        <w:rPr>
          <w:rFonts w:ascii="Tahoma" w:hAnsi="Tahoma" w:cs="Tahoma"/>
        </w:rPr>
      </w:pPr>
      <w:r w:rsidRPr="000843C4">
        <w:rPr>
          <w:rFonts w:ascii="Tahoma" w:hAnsi="Tahoma" w:cs="Tahoma"/>
        </w:rPr>
        <w:t>Existe, por tanto, riesgo de contaminación incontrolada y de peligros para la salud humana y el medio ambiente durante las actividades asociadas al desmantelamiento, drenaje del aceite y el reciclaje de partes, lo que se debe evitar mediante las especificaciones que se realicen para las contrataciones de los servicios de mantenimiento.</w:t>
      </w:r>
    </w:p>
    <w:p w14:paraId="71967490" w14:textId="77777777" w:rsidR="007D1879" w:rsidRPr="000843C4" w:rsidRDefault="007D1879" w:rsidP="007D1879">
      <w:pPr>
        <w:ind w:left="851"/>
        <w:rPr>
          <w:rFonts w:ascii="Tahoma" w:hAnsi="Tahoma" w:cs="Tahoma"/>
        </w:rPr>
      </w:pPr>
    </w:p>
    <w:p w14:paraId="37DDA175" w14:textId="77777777" w:rsidR="0065563C" w:rsidRPr="000843C4" w:rsidRDefault="0065563C">
      <w:pPr>
        <w:rPr>
          <w:rFonts w:ascii="Tahoma" w:hAnsi="Tahoma" w:cs="Tahoma"/>
          <w:b/>
        </w:rPr>
      </w:pPr>
      <w:r w:rsidRPr="000843C4">
        <w:rPr>
          <w:rFonts w:ascii="Tahoma" w:hAnsi="Tahoma" w:cs="Tahoma"/>
          <w:b/>
        </w:rPr>
        <w:br w:type="page"/>
      </w:r>
    </w:p>
    <w:p w14:paraId="3402BA2A" w14:textId="54E075C8" w:rsidR="007D1879" w:rsidRPr="000843C4" w:rsidRDefault="007D1879" w:rsidP="00704FA7">
      <w:pPr>
        <w:pStyle w:val="Ttulo2"/>
        <w:jc w:val="center"/>
        <w:rPr>
          <w:rFonts w:ascii="Tahoma" w:hAnsi="Tahoma" w:cs="Tahoma"/>
          <w:b w:val="0"/>
          <w:szCs w:val="22"/>
        </w:rPr>
      </w:pPr>
      <w:bookmarkStart w:id="128" w:name="_Toc40643257"/>
      <w:r w:rsidRPr="000843C4">
        <w:rPr>
          <w:rFonts w:ascii="Tahoma" w:hAnsi="Tahoma" w:cs="Tahoma"/>
          <w:szCs w:val="22"/>
        </w:rPr>
        <w:lastRenderedPageBreak/>
        <w:t xml:space="preserve">Anexo 7: </w:t>
      </w:r>
      <w:bookmarkEnd w:id="91"/>
      <w:r w:rsidRPr="000843C4">
        <w:rPr>
          <w:rFonts w:ascii="Tahoma" w:hAnsi="Tahoma" w:cs="Tahoma"/>
          <w:szCs w:val="22"/>
        </w:rPr>
        <w:t>Manejo de PCB durante la operación y mantenimiento de equipos</w:t>
      </w:r>
      <w:bookmarkEnd w:id="92"/>
      <w:bookmarkEnd w:id="93"/>
      <w:bookmarkEnd w:id="94"/>
      <w:bookmarkEnd w:id="95"/>
      <w:bookmarkEnd w:id="96"/>
      <w:bookmarkEnd w:id="128"/>
    </w:p>
    <w:p w14:paraId="66BCD9FA" w14:textId="77777777" w:rsidR="007D1879" w:rsidRPr="00341E79" w:rsidRDefault="007D1879" w:rsidP="007D1879">
      <w:pPr>
        <w:rPr>
          <w:rFonts w:ascii="Tahoma" w:hAnsi="Tahoma" w:cs="Tahoma"/>
          <w:b/>
        </w:rPr>
      </w:pPr>
      <w:bookmarkStart w:id="129" w:name="_Toc467318916"/>
      <w:bookmarkStart w:id="130" w:name="_Toc471689409"/>
      <w:r w:rsidRPr="00341E79">
        <w:rPr>
          <w:rFonts w:ascii="Tahoma" w:hAnsi="Tahoma" w:cs="Tahoma"/>
          <w:b/>
        </w:rPr>
        <w:t>Objetivo</w:t>
      </w:r>
      <w:bookmarkEnd w:id="129"/>
      <w:bookmarkEnd w:id="130"/>
    </w:p>
    <w:p w14:paraId="76034487" w14:textId="77777777" w:rsidR="007D1879" w:rsidRPr="000843C4" w:rsidRDefault="007D1879" w:rsidP="007D1879">
      <w:pPr>
        <w:jc w:val="both"/>
        <w:rPr>
          <w:rFonts w:ascii="Tahoma" w:hAnsi="Tahoma" w:cs="Tahoma"/>
        </w:rPr>
      </w:pPr>
      <w:r w:rsidRPr="000843C4">
        <w:rPr>
          <w:rFonts w:ascii="Tahoma" w:hAnsi="Tahoma" w:cs="Tahoma"/>
        </w:rPr>
        <w:t>Analizar los riesgos que representan el mantenimiento de equipos contaminados con PCB en relación a la contaminación con PCB de otros equipos libres de contaminación y diseñar las medidas que permitan el control, mitigación o eliminación de dichos riesgos.</w:t>
      </w:r>
    </w:p>
    <w:p w14:paraId="7668E0C8" w14:textId="77777777" w:rsidR="007D1879" w:rsidRPr="000843C4" w:rsidRDefault="007D1879" w:rsidP="007D1879">
      <w:pPr>
        <w:jc w:val="both"/>
        <w:rPr>
          <w:rFonts w:ascii="Tahoma" w:hAnsi="Tahoma" w:cs="Tahoma"/>
        </w:rPr>
      </w:pPr>
      <w:r w:rsidRPr="000843C4">
        <w:rPr>
          <w:rFonts w:ascii="Tahoma" w:hAnsi="Tahoma" w:cs="Tahoma"/>
        </w:rPr>
        <w:t>Para lograr esto, es necesario tener un conocimiento previo de las partes del equipo, sus actividades de operación, la periodicidad de las inspecciones, los servicios de reparación y mantenimiento general.</w:t>
      </w:r>
    </w:p>
    <w:p w14:paraId="30844EAB" w14:textId="77777777" w:rsidR="007D1879" w:rsidRPr="00341E79" w:rsidRDefault="007D1879" w:rsidP="007D1879">
      <w:pPr>
        <w:rPr>
          <w:rFonts w:ascii="Tahoma" w:hAnsi="Tahoma" w:cs="Tahoma"/>
          <w:b/>
        </w:rPr>
      </w:pPr>
      <w:bookmarkStart w:id="131" w:name="_Toc467318917"/>
      <w:bookmarkStart w:id="132" w:name="_Toc471689410"/>
      <w:r w:rsidRPr="00341E79">
        <w:rPr>
          <w:rFonts w:ascii="Tahoma" w:hAnsi="Tahoma" w:cs="Tahoma"/>
          <w:b/>
        </w:rPr>
        <w:t>Alcance</w:t>
      </w:r>
      <w:bookmarkEnd w:id="131"/>
      <w:bookmarkEnd w:id="132"/>
    </w:p>
    <w:p w14:paraId="5ECAD341" w14:textId="77777777" w:rsidR="007D1879" w:rsidRPr="000843C4" w:rsidRDefault="007D1879" w:rsidP="007D1879">
      <w:pPr>
        <w:jc w:val="both"/>
        <w:rPr>
          <w:rFonts w:ascii="Tahoma" w:hAnsi="Tahoma" w:cs="Tahoma"/>
        </w:rPr>
      </w:pPr>
      <w:r w:rsidRPr="000843C4">
        <w:rPr>
          <w:rFonts w:ascii="Tahoma" w:hAnsi="Tahoma" w:cs="Tahoma"/>
        </w:rPr>
        <w:t>Comprende todos los procedimientos de operación y mantenimiento de equipos con PCB.</w:t>
      </w:r>
    </w:p>
    <w:p w14:paraId="26175C5A" w14:textId="77777777" w:rsidR="007D1879" w:rsidRPr="00341E79" w:rsidRDefault="007D1879" w:rsidP="007D1879">
      <w:pPr>
        <w:rPr>
          <w:rFonts w:ascii="Tahoma" w:hAnsi="Tahoma" w:cs="Tahoma"/>
          <w:b/>
        </w:rPr>
      </w:pPr>
      <w:bookmarkStart w:id="133" w:name="_Toc467318918"/>
      <w:bookmarkStart w:id="134" w:name="_Toc471689411"/>
      <w:r w:rsidRPr="00341E79">
        <w:rPr>
          <w:rFonts w:ascii="Tahoma" w:hAnsi="Tahoma" w:cs="Tahoma"/>
          <w:b/>
        </w:rPr>
        <w:t>Responsabilidades</w:t>
      </w:r>
      <w:bookmarkEnd w:id="133"/>
      <w:bookmarkEnd w:id="134"/>
    </w:p>
    <w:p w14:paraId="693EA636" w14:textId="77777777" w:rsidR="007D1879" w:rsidRPr="000843C4" w:rsidRDefault="007D1879" w:rsidP="007D1879">
      <w:pPr>
        <w:jc w:val="both"/>
        <w:rPr>
          <w:rFonts w:ascii="Tahoma" w:hAnsi="Tahoma" w:cs="Tahoma"/>
        </w:rPr>
      </w:pPr>
      <w:r w:rsidRPr="000843C4">
        <w:rPr>
          <w:rFonts w:ascii="Tahoma" w:hAnsi="Tahoma" w:cs="Tahoma"/>
        </w:rPr>
        <w:t xml:space="preserve">Los responsables por parte del Titular son los técnicos encargados de la operación y mantenimiento de equipos con PCB. </w:t>
      </w:r>
    </w:p>
    <w:p w14:paraId="237B4454" w14:textId="77777777" w:rsidR="007D1879" w:rsidRPr="00341E79" w:rsidRDefault="007D1879" w:rsidP="007D1879">
      <w:pPr>
        <w:rPr>
          <w:rFonts w:ascii="Tahoma" w:hAnsi="Tahoma" w:cs="Tahoma"/>
          <w:b/>
        </w:rPr>
      </w:pPr>
      <w:bookmarkStart w:id="135" w:name="_Toc467318919"/>
      <w:bookmarkStart w:id="136" w:name="_Toc463622143"/>
      <w:bookmarkStart w:id="137" w:name="_Toc439701321"/>
      <w:bookmarkStart w:id="138" w:name="_Toc310417400"/>
      <w:bookmarkStart w:id="139" w:name="_Toc471689412"/>
      <w:r w:rsidRPr="00341E79">
        <w:rPr>
          <w:rFonts w:ascii="Tahoma" w:hAnsi="Tahoma" w:cs="Tahoma"/>
          <w:b/>
        </w:rPr>
        <w:t>Actividades de mantenimiento de transformadores</w:t>
      </w:r>
      <w:bookmarkEnd w:id="135"/>
      <w:bookmarkEnd w:id="136"/>
      <w:bookmarkEnd w:id="137"/>
      <w:bookmarkEnd w:id="138"/>
      <w:bookmarkEnd w:id="139"/>
    </w:p>
    <w:p w14:paraId="4AF914C5" w14:textId="77777777" w:rsidR="007D1879" w:rsidRPr="000843C4" w:rsidRDefault="007D1879" w:rsidP="007D1879">
      <w:pPr>
        <w:jc w:val="both"/>
        <w:rPr>
          <w:rFonts w:ascii="Tahoma" w:hAnsi="Tahoma" w:cs="Tahoma"/>
        </w:rPr>
      </w:pPr>
      <w:r w:rsidRPr="000843C4">
        <w:rPr>
          <w:rFonts w:ascii="Tahoma" w:hAnsi="Tahoma" w:cs="Tahoma"/>
        </w:rPr>
        <w:t>El transformador requiere menor cuidado comparado con otros equipos eléctricos. El grado de mantenimiento e inspección necesarios para su operación depende de su capacidad, de la importancia dentro del sistema eléctrico, del lugar de instalación dentro del sistema, de las condiciones climatológicas, del ambiente, y en general de las condiciones de operación.</w:t>
      </w:r>
    </w:p>
    <w:p w14:paraId="509EA3A1" w14:textId="77777777" w:rsidR="007D1879" w:rsidRPr="000843C4" w:rsidRDefault="007D1879" w:rsidP="007D1879">
      <w:pPr>
        <w:jc w:val="both"/>
        <w:rPr>
          <w:rFonts w:ascii="Tahoma" w:hAnsi="Tahoma" w:cs="Tahoma"/>
        </w:rPr>
      </w:pPr>
      <w:r w:rsidRPr="000843C4">
        <w:rPr>
          <w:rFonts w:ascii="Tahoma" w:hAnsi="Tahoma" w:cs="Tahoma"/>
        </w:rPr>
        <w:t>El mantenimiento de la calidad del fluido dieléctrico es esencial para asegurar el buen funcionamiento de los equipos eléctricos aislados en aceite.</w:t>
      </w:r>
    </w:p>
    <w:p w14:paraId="70F83E10" w14:textId="77777777" w:rsidR="007D1879" w:rsidRPr="00341E79" w:rsidRDefault="007D1879" w:rsidP="007D1879">
      <w:pPr>
        <w:rPr>
          <w:rFonts w:ascii="Tahoma" w:hAnsi="Tahoma" w:cs="Tahoma"/>
          <w:b/>
        </w:rPr>
      </w:pPr>
      <w:bookmarkStart w:id="140" w:name="_Toc463622145"/>
      <w:bookmarkStart w:id="141" w:name="_Toc439701323"/>
      <w:bookmarkStart w:id="142" w:name="_Toc310417402"/>
      <w:r w:rsidRPr="00341E79">
        <w:rPr>
          <w:rFonts w:ascii="Tahoma" w:hAnsi="Tahoma" w:cs="Tahoma"/>
          <w:b/>
        </w:rPr>
        <w:t>Principales partes del transformador</w:t>
      </w:r>
      <w:bookmarkEnd w:id="140"/>
      <w:bookmarkEnd w:id="141"/>
      <w:bookmarkEnd w:id="142"/>
    </w:p>
    <w:p w14:paraId="7E71DF33" w14:textId="77777777" w:rsidR="007D1879" w:rsidRPr="000843C4" w:rsidRDefault="007D1879" w:rsidP="007D1879">
      <w:pPr>
        <w:jc w:val="both"/>
        <w:rPr>
          <w:rFonts w:ascii="Tahoma" w:hAnsi="Tahoma" w:cs="Tahoma"/>
        </w:rPr>
      </w:pPr>
      <w:r w:rsidRPr="000843C4">
        <w:rPr>
          <w:rFonts w:ascii="Tahoma" w:hAnsi="Tahoma" w:cs="Tahoma"/>
        </w:rPr>
        <w:t>Las partes más importantes del transformador que requieren de atención durante las actividades de operación y mantenimiento son las siguientes:</w:t>
      </w:r>
    </w:p>
    <w:p w14:paraId="718C9D3D"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Indicador del nivel de aceite: permite observar desde el exterior el nivel de aceite del transformador.</w:t>
      </w:r>
    </w:p>
    <w:p w14:paraId="3A7914C9"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Depósito de expansión: sirve de cámara de expansión del aceite, ante las variaciones de volumen que sufre ésta debido a la temperatura.</w:t>
      </w:r>
    </w:p>
    <w:p w14:paraId="521F44F3"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Pasa-tapas de entrada o bujes: conectan el bobinado primario del transformador con la red eléctrica de entrada a la estación o subestación transformadora.</w:t>
      </w:r>
    </w:p>
    <w:p w14:paraId="14A507A1"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Pasa-tapas de salida: conectan el bobinado secundario del transformador con la red eléctrica de salida a la estación o subestación transformadora.</w:t>
      </w:r>
    </w:p>
    <w:p w14:paraId="1A226DCD"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Regulador de tensión (mando conmutador): permite adaptar la tensión del transformador a las necesidades del consumo. Esta acción sólo es posible si el bobinado secundario está preparado para ello.</w:t>
      </w:r>
    </w:p>
    <w:p w14:paraId="35DB21CC"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lastRenderedPageBreak/>
        <w:t>Grifo de llenado: permite introducir líquido refrigerante en la cuba del transformador.</w:t>
      </w:r>
    </w:p>
    <w:p w14:paraId="32AC5E29"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Radiadores de refrigeración: su misión es disipar el calor que se pueda producir en las carcasas del transformador y evitar así que el aceite se caliente en exceso.</w:t>
      </w:r>
    </w:p>
    <w:p w14:paraId="19A51693"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Placa de características: en ella se recogen las características más importantes del transformador, para que se pueda disponer de ellas en caso de que fuera necesaria conocerlas.</w:t>
      </w:r>
    </w:p>
    <w:p w14:paraId="6D5FCA69"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Cuba: es un depósito que contiene el líquido refrigerante (aceite) y en el cual se sumergen los bobinados y el núcleo metálico del transformador.</w:t>
      </w:r>
    </w:p>
    <w:p w14:paraId="0EE50327"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Desecador: su misión es secar el aire que entra en el transformador como consecuencia de la disminución del nivel de aceite.</w:t>
      </w:r>
    </w:p>
    <w:p w14:paraId="02B69CF4"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 xml:space="preserve">Relé </w:t>
      </w:r>
      <w:proofErr w:type="spellStart"/>
      <w:r w:rsidRPr="000843C4">
        <w:rPr>
          <w:rFonts w:ascii="Tahoma" w:hAnsi="Tahoma" w:cs="Tahoma"/>
        </w:rPr>
        <w:t>Bucholz</w:t>
      </w:r>
      <w:proofErr w:type="spellEnd"/>
      <w:r w:rsidRPr="000843C4">
        <w:rPr>
          <w:rFonts w:ascii="Tahoma" w:hAnsi="Tahoma" w:cs="Tahoma"/>
        </w:rPr>
        <w:t>: este relé de protección reacciona cuando ocurre una anomalía interna en el transformador, mandándole una señal de apertura a los dispositivos de protección.</w:t>
      </w:r>
    </w:p>
    <w:p w14:paraId="32AFEF71" w14:textId="77777777" w:rsidR="007D1879" w:rsidRPr="000843C4" w:rsidRDefault="007D1879" w:rsidP="005717E0">
      <w:pPr>
        <w:numPr>
          <w:ilvl w:val="0"/>
          <w:numId w:val="37"/>
        </w:numPr>
        <w:tabs>
          <w:tab w:val="clear" w:pos="1146"/>
        </w:tabs>
        <w:spacing w:after="60"/>
        <w:ind w:left="850" w:hanging="425"/>
        <w:jc w:val="both"/>
        <w:rPr>
          <w:rFonts w:ascii="Tahoma" w:hAnsi="Tahoma" w:cs="Tahoma"/>
        </w:rPr>
      </w:pPr>
      <w:r w:rsidRPr="000843C4">
        <w:rPr>
          <w:rFonts w:ascii="Tahoma" w:hAnsi="Tahoma" w:cs="Tahoma"/>
        </w:rPr>
        <w:t>Termostato: mide la temperatura interna del transformador y emite alarmas en caso de que esta no sea la normal.</w:t>
      </w:r>
    </w:p>
    <w:p w14:paraId="2281A1BD" w14:textId="77777777" w:rsidR="007D1879" w:rsidRPr="000843C4" w:rsidRDefault="007D1879" w:rsidP="007D1879">
      <w:pPr>
        <w:ind w:left="927"/>
        <w:rPr>
          <w:rFonts w:ascii="Tahoma" w:hAnsi="Tahoma" w:cs="Tahoma"/>
        </w:rPr>
      </w:pPr>
    </w:p>
    <w:p w14:paraId="6226986A" w14:textId="1B52A137" w:rsidR="007D1879" w:rsidRPr="000843C4" w:rsidRDefault="00581192">
      <w:pPr>
        <w:ind w:left="567"/>
        <w:jc w:val="center"/>
        <w:rPr>
          <w:rFonts w:ascii="Tahoma" w:hAnsi="Tahoma" w:cs="Tahoma"/>
          <w:b/>
          <w:bCs/>
        </w:rPr>
      </w:pPr>
      <w:bookmarkStart w:id="143" w:name="_Toc471689087"/>
      <w:bookmarkStart w:id="144" w:name="_Toc38616644"/>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25</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bCs/>
        </w:rPr>
        <w:t>Partes del transformador</w:t>
      </w:r>
      <w:r w:rsidR="007D1879" w:rsidRPr="000843C4">
        <w:rPr>
          <w:rFonts w:ascii="Tahoma" w:hAnsi="Tahoma" w:cs="Tahoma"/>
          <w:b/>
          <w:bCs/>
          <w:vertAlign w:val="superscript"/>
        </w:rPr>
        <w:footnoteReference w:id="14"/>
      </w:r>
      <w:bookmarkEnd w:id="143"/>
      <w:bookmarkEnd w:id="144"/>
    </w:p>
    <w:p w14:paraId="7DB202A8" w14:textId="77777777" w:rsidR="007D1879" w:rsidRPr="000843C4" w:rsidRDefault="007D1879" w:rsidP="00A072F1">
      <w:pPr>
        <w:ind w:left="567"/>
        <w:jc w:val="center"/>
        <w:rPr>
          <w:rFonts w:ascii="Tahoma" w:hAnsi="Tahoma" w:cs="Tahoma"/>
        </w:rPr>
      </w:pPr>
      <w:r w:rsidRPr="000843C4">
        <w:rPr>
          <w:rFonts w:ascii="Tahoma" w:hAnsi="Tahoma" w:cs="Tahoma"/>
          <w:noProof/>
        </w:rPr>
        <w:drawing>
          <wp:inline distT="0" distB="0" distL="0" distR="0" wp14:anchorId="1E4E5EA8" wp14:editId="3F92077B">
            <wp:extent cx="3954780" cy="2529205"/>
            <wp:effectExtent l="0" t="0" r="7620" b="4445"/>
            <wp:docPr id="254" name="Imagen 254" descr="Estaciones. Transformador de potencia sumergido en ac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staciones. Transformador de potencia sumergido en aceite"/>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954780" cy="2529205"/>
                    </a:xfrm>
                    <a:prstGeom prst="rect">
                      <a:avLst/>
                    </a:prstGeom>
                    <a:noFill/>
                    <a:ln>
                      <a:noFill/>
                    </a:ln>
                  </pic:spPr>
                </pic:pic>
              </a:graphicData>
            </a:graphic>
          </wp:inline>
        </w:drawing>
      </w:r>
    </w:p>
    <w:p w14:paraId="311CD34E" w14:textId="77777777" w:rsidR="007D1879" w:rsidRPr="000843C4" w:rsidRDefault="007D1879" w:rsidP="007D1879">
      <w:pPr>
        <w:ind w:left="567"/>
        <w:rPr>
          <w:rFonts w:ascii="Tahoma" w:hAnsi="Tahoma" w:cs="Tahoma"/>
        </w:rPr>
      </w:pPr>
    </w:p>
    <w:p w14:paraId="58DA3FF0" w14:textId="77777777" w:rsidR="007D1879" w:rsidRPr="00341E79" w:rsidRDefault="007D1879" w:rsidP="007D1879">
      <w:pPr>
        <w:rPr>
          <w:rFonts w:ascii="Tahoma" w:hAnsi="Tahoma" w:cs="Tahoma"/>
          <w:b/>
        </w:rPr>
      </w:pPr>
      <w:bookmarkStart w:id="145" w:name="_Toc463622146"/>
      <w:bookmarkStart w:id="146" w:name="_Toc439701324"/>
      <w:bookmarkStart w:id="147" w:name="_Toc310417403"/>
      <w:bookmarkStart w:id="148" w:name="_Ref308186687"/>
      <w:r w:rsidRPr="00341E79">
        <w:rPr>
          <w:rFonts w:ascii="Tahoma" w:hAnsi="Tahoma" w:cs="Tahoma"/>
          <w:b/>
        </w:rPr>
        <w:t>Actividades de operación</w:t>
      </w:r>
      <w:bookmarkEnd w:id="145"/>
      <w:bookmarkEnd w:id="146"/>
      <w:bookmarkEnd w:id="147"/>
      <w:bookmarkEnd w:id="148"/>
    </w:p>
    <w:p w14:paraId="47D3B3BA" w14:textId="77777777" w:rsidR="007D1879" w:rsidRPr="000843C4" w:rsidRDefault="007D1879" w:rsidP="007D1879">
      <w:pPr>
        <w:jc w:val="both"/>
        <w:rPr>
          <w:rFonts w:ascii="Tahoma" w:hAnsi="Tahoma" w:cs="Tahoma"/>
        </w:rPr>
      </w:pPr>
      <w:r w:rsidRPr="000843C4">
        <w:rPr>
          <w:rFonts w:ascii="Tahoma" w:hAnsi="Tahoma" w:cs="Tahoma"/>
        </w:rPr>
        <w:t xml:space="preserve">La operación de equipos de transformación requiere principalmente de un lugar seguro y estable para su operación, dependiendo de las características propias del equipo puede ser instalado en estructuras elevadas (subestaciones aéreas), en casetas (subestaciones convencionales) o al aire libre. </w:t>
      </w:r>
    </w:p>
    <w:p w14:paraId="1FA2C2BC" w14:textId="77777777" w:rsidR="007D1879" w:rsidRPr="000843C4" w:rsidRDefault="007D1879" w:rsidP="007D1879">
      <w:pPr>
        <w:jc w:val="both"/>
        <w:rPr>
          <w:rFonts w:ascii="Tahoma" w:hAnsi="Tahoma" w:cs="Tahoma"/>
        </w:rPr>
      </w:pPr>
      <w:r w:rsidRPr="000843C4">
        <w:rPr>
          <w:rFonts w:ascii="Tahoma" w:hAnsi="Tahoma" w:cs="Tahoma"/>
        </w:rPr>
        <w:lastRenderedPageBreak/>
        <w:t>La operación de estos equipos implica principalmente la energización del núcleo con tensiones que pueden ser 0,2 kV; 0,4 kV; 1,0 kV; 10,0 kV; 13,2 kV; 22,9 kV; 60,0 kV; 128,0 kV o más.</w:t>
      </w:r>
    </w:p>
    <w:p w14:paraId="421569CF" w14:textId="77777777" w:rsidR="007D1879" w:rsidRPr="000843C4" w:rsidRDefault="007D1879" w:rsidP="007D1879">
      <w:pPr>
        <w:jc w:val="both"/>
        <w:rPr>
          <w:rFonts w:ascii="Tahoma" w:hAnsi="Tahoma" w:cs="Tahoma"/>
        </w:rPr>
      </w:pPr>
      <w:r w:rsidRPr="000843C4">
        <w:rPr>
          <w:rFonts w:ascii="Tahoma" w:hAnsi="Tahoma" w:cs="Tahoma"/>
        </w:rPr>
        <w:t>Durante la operación de los equipos, este se mantiene energizado y sometido a la presión operativa que se traduce en incremento de temperatura del fluido dieléctrico pudiendo llegar a valores altos y cercanos al punto de inflamación, adicionalmente se producen también vibraciones que, aunque no son grandes, si pueden fatigar la estructura presentándose exposición o derrame del aceite dieléctrico debido a las rajaduras o aflojamiento de válvulas.</w:t>
      </w:r>
    </w:p>
    <w:p w14:paraId="4A88F6ED" w14:textId="77777777" w:rsidR="007D1879" w:rsidRPr="000843C4" w:rsidRDefault="007D1879" w:rsidP="007D1879">
      <w:pPr>
        <w:jc w:val="both"/>
        <w:rPr>
          <w:rFonts w:ascii="Tahoma" w:hAnsi="Tahoma" w:cs="Tahoma"/>
        </w:rPr>
      </w:pPr>
      <w:r w:rsidRPr="000843C4">
        <w:rPr>
          <w:rFonts w:ascii="Tahoma" w:hAnsi="Tahoma" w:cs="Tahoma"/>
        </w:rPr>
        <w:t>Teniendo en cuenta lo mencionado y las pautas de los fabricantes, durante las actividades de operación los equipos de transformación requieren de ciertas acciones que son necesarias de realizar, éstas son:</w:t>
      </w:r>
    </w:p>
    <w:p w14:paraId="0375BBF1"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Operación de transformadores</w:t>
      </w:r>
    </w:p>
    <w:p w14:paraId="56B7B7DC"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Temperatura de los transformadores</w:t>
      </w:r>
    </w:p>
    <w:p w14:paraId="61154C4F"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Inspección de juntas, piezas de fijación y válvulas</w:t>
      </w:r>
    </w:p>
    <w:p w14:paraId="091D674B"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Limpieza de aisladores</w:t>
      </w:r>
    </w:p>
    <w:p w14:paraId="48104DA3"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Toma de muestra de aceite dieléctrico</w:t>
      </w:r>
    </w:p>
    <w:p w14:paraId="347F3231"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 xml:space="preserve">Cambio de </w:t>
      </w:r>
      <w:proofErr w:type="spellStart"/>
      <w:r w:rsidRPr="000843C4">
        <w:rPr>
          <w:rFonts w:ascii="Tahoma" w:hAnsi="Tahoma" w:cs="Tahoma"/>
        </w:rPr>
        <w:t>taps</w:t>
      </w:r>
      <w:proofErr w:type="spellEnd"/>
    </w:p>
    <w:p w14:paraId="0EB562B0"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Inspección de sistema de refrigeración y reparación de ventiladores</w:t>
      </w:r>
    </w:p>
    <w:p w14:paraId="5F97A817"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Toma de nivel de aceite dieléctrico</w:t>
      </w:r>
    </w:p>
    <w:p w14:paraId="5818765C"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Inspección de ruido</w:t>
      </w:r>
    </w:p>
    <w:p w14:paraId="3D8198DD"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Inspección de válvula de sobrepresión</w:t>
      </w:r>
    </w:p>
    <w:p w14:paraId="2FD23046"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Inspección de bujes</w:t>
      </w:r>
    </w:p>
    <w:p w14:paraId="2D92CD0A"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 xml:space="preserve">Mantenimiento de </w:t>
      </w:r>
      <w:proofErr w:type="spellStart"/>
      <w:r w:rsidRPr="000843C4">
        <w:rPr>
          <w:rFonts w:ascii="Tahoma" w:hAnsi="Tahoma" w:cs="Tahoma"/>
        </w:rPr>
        <w:t>sílica</w:t>
      </w:r>
      <w:proofErr w:type="spellEnd"/>
      <w:r w:rsidRPr="000843C4">
        <w:rPr>
          <w:rFonts w:ascii="Tahoma" w:hAnsi="Tahoma" w:cs="Tahoma"/>
        </w:rPr>
        <w:t xml:space="preserve"> gel</w:t>
      </w:r>
    </w:p>
    <w:p w14:paraId="73D0C9C7" w14:textId="77777777" w:rsidR="007D1879" w:rsidRPr="000843C4" w:rsidRDefault="007D1879" w:rsidP="005717E0">
      <w:pPr>
        <w:numPr>
          <w:ilvl w:val="0"/>
          <w:numId w:val="37"/>
        </w:numPr>
        <w:tabs>
          <w:tab w:val="clear" w:pos="1146"/>
        </w:tabs>
        <w:spacing w:after="60"/>
        <w:ind w:left="850" w:hanging="425"/>
        <w:rPr>
          <w:rFonts w:ascii="Tahoma" w:hAnsi="Tahoma" w:cs="Tahoma"/>
        </w:rPr>
      </w:pPr>
      <w:r w:rsidRPr="000843C4">
        <w:rPr>
          <w:rFonts w:ascii="Tahoma" w:hAnsi="Tahoma" w:cs="Tahoma"/>
        </w:rPr>
        <w:t>Mantenimiento e inspección de los relés de protección</w:t>
      </w:r>
    </w:p>
    <w:p w14:paraId="5D8C27B6" w14:textId="77777777" w:rsidR="007D1879" w:rsidRPr="000843C4" w:rsidRDefault="007D1879" w:rsidP="007D1879">
      <w:pPr>
        <w:jc w:val="both"/>
        <w:rPr>
          <w:rFonts w:ascii="Tahoma" w:hAnsi="Tahoma" w:cs="Tahoma"/>
          <w:b/>
          <w:bCs/>
        </w:rPr>
      </w:pPr>
      <w:r w:rsidRPr="000843C4">
        <w:rPr>
          <w:rFonts w:ascii="Tahoma" w:hAnsi="Tahoma" w:cs="Tahoma"/>
          <w:b/>
          <w:bCs/>
        </w:rPr>
        <w:t>Operación de transformadores</w:t>
      </w:r>
    </w:p>
    <w:p w14:paraId="64DC482F" w14:textId="77777777" w:rsidR="007D1879" w:rsidRPr="000843C4" w:rsidRDefault="007D1879" w:rsidP="007D1879">
      <w:pPr>
        <w:jc w:val="both"/>
        <w:rPr>
          <w:rFonts w:ascii="Tahoma" w:hAnsi="Tahoma" w:cs="Tahoma"/>
        </w:rPr>
      </w:pPr>
      <w:r w:rsidRPr="000843C4">
        <w:rPr>
          <w:rFonts w:ascii="Tahoma" w:hAnsi="Tahoma" w:cs="Tahoma"/>
        </w:rPr>
        <w:t>Esta actividad está compuesta por el mismo hecho de tener un equipo energizado con flujo permanente de corriente eléctrica y flujo magnético que implica impactos que requieren especial atención en casos de equipos con contenido de PCB.</w:t>
      </w:r>
    </w:p>
    <w:p w14:paraId="71CA0F75" w14:textId="77777777" w:rsidR="007D1879" w:rsidRPr="000843C4" w:rsidRDefault="007D1879" w:rsidP="007D1879">
      <w:pPr>
        <w:jc w:val="both"/>
        <w:rPr>
          <w:rFonts w:ascii="Tahoma" w:hAnsi="Tahoma" w:cs="Tahoma"/>
          <w:b/>
          <w:bCs/>
        </w:rPr>
      </w:pPr>
      <w:r w:rsidRPr="000843C4">
        <w:rPr>
          <w:rFonts w:ascii="Tahoma" w:hAnsi="Tahoma" w:cs="Tahoma"/>
          <w:b/>
          <w:bCs/>
        </w:rPr>
        <w:t>Temperatura de los transformadores</w:t>
      </w:r>
    </w:p>
    <w:p w14:paraId="6FBFFA48" w14:textId="64C450DE" w:rsidR="007D1879" w:rsidRPr="000843C4" w:rsidRDefault="00A35E36" w:rsidP="007D1879">
      <w:pPr>
        <w:jc w:val="both"/>
        <w:rPr>
          <w:rFonts w:ascii="Tahoma" w:hAnsi="Tahoma" w:cs="Tahoma"/>
        </w:rPr>
      </w:pPr>
      <w:r>
        <w:rPr>
          <w:rFonts w:ascii="Tahoma" w:hAnsi="Tahoma" w:cs="Tahoma"/>
        </w:rPr>
        <w:t>L</w:t>
      </w:r>
      <w:r w:rsidR="007D1879" w:rsidRPr="000843C4">
        <w:rPr>
          <w:rFonts w:ascii="Tahoma" w:hAnsi="Tahoma" w:cs="Tahoma"/>
        </w:rPr>
        <w:t>a duración de los materiales de aislamiento está directamente relacionada con la temperatura del transformador; por esto, es necesario prestarle atención especial al cambio de este parámetro. Si el equipo ha sido construido de acuerdo con normas ANSI</w:t>
      </w:r>
      <w:r w:rsidR="007D1879" w:rsidRPr="000843C4">
        <w:rPr>
          <w:rFonts w:ascii="Tahoma" w:hAnsi="Tahoma" w:cs="Tahoma"/>
        </w:rPr>
        <w:footnoteReference w:id="15"/>
      </w:r>
      <w:r w:rsidR="007D1879" w:rsidRPr="000843C4">
        <w:rPr>
          <w:rFonts w:ascii="Tahoma" w:hAnsi="Tahoma" w:cs="Tahoma"/>
        </w:rPr>
        <w:t>, la temperatura máxima permitida para el aceite dieléctrico es de 90°C; además en el punto más caliente la temperatura máxima es de 110°C.</w:t>
      </w:r>
    </w:p>
    <w:p w14:paraId="32F182E2" w14:textId="77777777" w:rsidR="007D1879" w:rsidRPr="000843C4" w:rsidRDefault="007D1879" w:rsidP="007D1879">
      <w:pPr>
        <w:jc w:val="both"/>
        <w:rPr>
          <w:rFonts w:ascii="Tahoma" w:hAnsi="Tahoma" w:cs="Tahoma"/>
        </w:rPr>
      </w:pPr>
      <w:r w:rsidRPr="000843C4">
        <w:rPr>
          <w:rFonts w:ascii="Tahoma" w:hAnsi="Tahoma" w:cs="Tahoma"/>
        </w:rPr>
        <w:t xml:space="preserve">Durante la operación del equipo es importante verificar la temperatura del transformador permanentemente, pues es un indicador de las condiciones del funcionamiento y de los accesorios internos; por lo tanto, los indicadores que miden la </w:t>
      </w:r>
      <w:r w:rsidRPr="000843C4">
        <w:rPr>
          <w:rFonts w:ascii="Tahoma" w:hAnsi="Tahoma" w:cs="Tahoma"/>
        </w:rPr>
        <w:lastRenderedPageBreak/>
        <w:t>temperatura deben mantenerse en buen estado y su revisión es primordial para que indiquen correctamente la temperatura.</w:t>
      </w:r>
    </w:p>
    <w:p w14:paraId="7636F323" w14:textId="77777777" w:rsidR="007D1879" w:rsidRPr="000843C4" w:rsidRDefault="007D1879" w:rsidP="007D1879">
      <w:pPr>
        <w:jc w:val="both"/>
        <w:rPr>
          <w:rFonts w:ascii="Tahoma" w:hAnsi="Tahoma" w:cs="Tahoma"/>
        </w:rPr>
      </w:pPr>
      <w:r w:rsidRPr="000843C4">
        <w:rPr>
          <w:rFonts w:ascii="Tahoma" w:hAnsi="Tahoma" w:cs="Tahoma"/>
        </w:rPr>
        <w:t>Un dispositivo que usualmente se utiliza para este caso es un tipo de medidor de presión con un bulbo que contiene un líquido especial o gas sellado que se conecta con un tubo muy fino que mueve la aguja por expansión y contracción del fluido, para asegurarse que funciona bien se debe verificar por comparación con un termómetro patrón al menos una vez al año.</w:t>
      </w:r>
    </w:p>
    <w:p w14:paraId="351A7A28" w14:textId="77777777" w:rsidR="007D1879" w:rsidRPr="000843C4" w:rsidRDefault="007D1879" w:rsidP="007D1879">
      <w:pPr>
        <w:jc w:val="both"/>
        <w:rPr>
          <w:rFonts w:ascii="Tahoma" w:hAnsi="Tahoma" w:cs="Tahoma"/>
        </w:rPr>
      </w:pPr>
      <w:r w:rsidRPr="000843C4">
        <w:rPr>
          <w:rFonts w:ascii="Tahoma" w:hAnsi="Tahoma" w:cs="Tahoma"/>
        </w:rPr>
        <w:t>Una inspección adicional que debe realizarse es verificar que no se haya producido corrosión en el interior, que no penetre agua, que la aguja se mueva libremente y que los contactos de alarma se encuentren en buenas condiciones de funcionamiento.</w:t>
      </w:r>
    </w:p>
    <w:p w14:paraId="53CD0E7F" w14:textId="77777777" w:rsidR="007D1879" w:rsidRPr="000843C4" w:rsidRDefault="007D1879" w:rsidP="007D1879">
      <w:pPr>
        <w:jc w:val="both"/>
        <w:rPr>
          <w:rFonts w:ascii="Tahoma" w:hAnsi="Tahoma" w:cs="Tahoma"/>
        </w:rPr>
      </w:pPr>
      <w:r w:rsidRPr="000843C4">
        <w:rPr>
          <w:rFonts w:ascii="Tahoma" w:hAnsi="Tahoma" w:cs="Tahoma"/>
        </w:rPr>
        <w:t>El ingreso de humedad o agua se observa cuando el cristal está empañado, en este caso será necesario quitar la tapa del cristal y cambiar su empaque.</w:t>
      </w:r>
    </w:p>
    <w:p w14:paraId="7CB2004A" w14:textId="77777777" w:rsidR="007D1879" w:rsidRPr="000843C4" w:rsidRDefault="007D1879" w:rsidP="007D1879">
      <w:pPr>
        <w:jc w:val="both"/>
        <w:rPr>
          <w:rFonts w:ascii="Tahoma" w:hAnsi="Tahoma" w:cs="Tahoma"/>
        </w:rPr>
      </w:pPr>
      <w:r w:rsidRPr="000843C4">
        <w:rPr>
          <w:rFonts w:ascii="Tahoma" w:hAnsi="Tahoma" w:cs="Tahoma"/>
        </w:rPr>
        <w:t>El manejo del termómetro tipo reloj debe ser cuidadoso cuando se quite la tapa durante la inspección, ya que después de algunos años de uso el tubo de Bourdon, el piñón y el soporte se desgastan y dan indicaciones erróneas.</w:t>
      </w:r>
    </w:p>
    <w:p w14:paraId="53C21523" w14:textId="77777777" w:rsidR="007D1879" w:rsidRPr="000843C4" w:rsidRDefault="007D1879" w:rsidP="007D1879">
      <w:pPr>
        <w:jc w:val="both"/>
        <w:rPr>
          <w:rFonts w:ascii="Tahoma" w:hAnsi="Tahoma" w:cs="Tahoma"/>
          <w:b/>
          <w:bCs/>
        </w:rPr>
      </w:pPr>
      <w:r w:rsidRPr="000843C4">
        <w:rPr>
          <w:rFonts w:ascii="Tahoma" w:hAnsi="Tahoma" w:cs="Tahoma"/>
          <w:b/>
          <w:bCs/>
        </w:rPr>
        <w:t>Inspección de juntas, piezas de fijación y válvulas</w:t>
      </w:r>
    </w:p>
    <w:p w14:paraId="57B1BC1A" w14:textId="77777777" w:rsidR="007D1879" w:rsidRPr="000843C4" w:rsidRDefault="007D1879" w:rsidP="007D1879">
      <w:pPr>
        <w:jc w:val="both"/>
        <w:rPr>
          <w:rFonts w:ascii="Tahoma" w:hAnsi="Tahoma" w:cs="Tahoma"/>
        </w:rPr>
      </w:pPr>
      <w:r w:rsidRPr="000843C4">
        <w:rPr>
          <w:rFonts w:ascii="Tahoma" w:hAnsi="Tahoma" w:cs="Tahoma"/>
        </w:rPr>
        <w:t>Para la detección de fugas es necesario inspeccionar regularmente la superficie exterior del transformador para detectar cualquier problema lo antes posible.</w:t>
      </w:r>
    </w:p>
    <w:p w14:paraId="588A09DC" w14:textId="77777777" w:rsidR="007D1879" w:rsidRPr="000843C4" w:rsidRDefault="007D1879" w:rsidP="007D1879">
      <w:pPr>
        <w:jc w:val="both"/>
        <w:rPr>
          <w:rFonts w:ascii="Tahoma" w:hAnsi="Tahoma" w:cs="Tahoma"/>
        </w:rPr>
      </w:pPr>
      <w:r w:rsidRPr="000843C4">
        <w:rPr>
          <w:rFonts w:ascii="Tahoma" w:hAnsi="Tahoma" w:cs="Tahoma"/>
        </w:rPr>
        <w:t xml:space="preserve">Las fugas de aceite son usualmente causadas por el deterioro de algún empaque o por mal posicionamiento del mismo; por ello es importante verificar las válvulas y los empaques con detenimiento. Por consecuencia de las vibraciones, las válvulas tienden a aflojarse, de ser así se deben ajustar nuevamente. </w:t>
      </w:r>
    </w:p>
    <w:p w14:paraId="42A923A6" w14:textId="77777777" w:rsidR="007D1879" w:rsidRPr="000843C4" w:rsidRDefault="007D1879" w:rsidP="007D1879">
      <w:pPr>
        <w:jc w:val="both"/>
        <w:rPr>
          <w:rFonts w:ascii="Tahoma" w:hAnsi="Tahoma" w:cs="Tahoma"/>
        </w:rPr>
      </w:pPr>
      <w:r w:rsidRPr="000843C4">
        <w:rPr>
          <w:rFonts w:ascii="Tahoma" w:hAnsi="Tahoma" w:cs="Tahoma"/>
        </w:rPr>
        <w:t>Si la fuga o filtración es por algún defecto en la estructura metálica, el caso es delicado, por lo que requiere ser atendido por la empresa de servicio de mantenimiento.</w:t>
      </w:r>
    </w:p>
    <w:p w14:paraId="6DC97244" w14:textId="77777777" w:rsidR="007D1879" w:rsidRPr="000843C4" w:rsidRDefault="007D1879" w:rsidP="007D1879">
      <w:pPr>
        <w:jc w:val="both"/>
        <w:rPr>
          <w:rFonts w:ascii="Tahoma" w:hAnsi="Tahoma" w:cs="Tahoma"/>
        </w:rPr>
      </w:pPr>
      <w:r w:rsidRPr="000843C4">
        <w:rPr>
          <w:rFonts w:ascii="Tahoma" w:hAnsi="Tahoma" w:cs="Tahoma"/>
        </w:rPr>
        <w:t>Por otro lado, existen fugas que pueden ser motivadas por una fractura de la cuba metálica. Las causas más comunes son:</w:t>
      </w:r>
    </w:p>
    <w:p w14:paraId="6431882C" w14:textId="77777777" w:rsidR="007D1879" w:rsidRPr="000843C4" w:rsidRDefault="007D1879" w:rsidP="005717E0">
      <w:pPr>
        <w:numPr>
          <w:ilvl w:val="0"/>
          <w:numId w:val="38"/>
        </w:numPr>
        <w:tabs>
          <w:tab w:val="clear" w:pos="1146"/>
        </w:tabs>
        <w:ind w:left="709" w:hanging="283"/>
        <w:rPr>
          <w:rFonts w:ascii="Tahoma" w:hAnsi="Tahoma" w:cs="Tahoma"/>
        </w:rPr>
      </w:pPr>
      <w:r w:rsidRPr="000843C4">
        <w:rPr>
          <w:rFonts w:ascii="Tahoma" w:hAnsi="Tahoma" w:cs="Tahoma"/>
        </w:rPr>
        <w:t>Falla mecánica y accidental de la cuba, originando de esta manera la fuga del líquido o la exposición de la misma a la acidez del aceite incrementando el riesgo de corrosión y posterior filtrado debido al debilitamiento del material.</w:t>
      </w:r>
    </w:p>
    <w:p w14:paraId="5B41E85C" w14:textId="77777777" w:rsidR="007D1879" w:rsidRPr="000843C4" w:rsidRDefault="007D1879" w:rsidP="005717E0">
      <w:pPr>
        <w:numPr>
          <w:ilvl w:val="0"/>
          <w:numId w:val="38"/>
        </w:numPr>
        <w:tabs>
          <w:tab w:val="clear" w:pos="1146"/>
        </w:tabs>
        <w:ind w:left="709" w:hanging="283"/>
        <w:jc w:val="both"/>
        <w:rPr>
          <w:rFonts w:ascii="Tahoma" w:hAnsi="Tahoma" w:cs="Tahoma"/>
        </w:rPr>
      </w:pPr>
      <w:r w:rsidRPr="000843C4">
        <w:rPr>
          <w:rFonts w:ascii="Tahoma" w:hAnsi="Tahoma" w:cs="Tahoma"/>
        </w:rPr>
        <w:t>Degradación del aceite, aunque ésta se realiza lentamente, hace del líquido más agresivo a la corrosión. Su acidez puede producir la corrosión interna en las partes del transformador principalmente de las más frágiles como las aletas de enfriamiento.</w:t>
      </w:r>
    </w:p>
    <w:p w14:paraId="0A7BEC3D" w14:textId="77777777" w:rsidR="007D1879" w:rsidRDefault="007D1879" w:rsidP="007D1879">
      <w:pPr>
        <w:spacing w:before="240"/>
        <w:jc w:val="both"/>
        <w:rPr>
          <w:rFonts w:ascii="Tahoma" w:hAnsi="Tahoma" w:cs="Tahoma"/>
        </w:rPr>
      </w:pPr>
      <w:r w:rsidRPr="000843C4">
        <w:rPr>
          <w:rFonts w:ascii="Tahoma" w:hAnsi="Tahoma" w:cs="Tahoma"/>
        </w:rPr>
        <w:t xml:space="preserve">Por otro lado, las vibraciones del equipo pueden producir el aflojamiento de los terminales de tierra. En estos casos, será necesario ajustarlos con el transformador </w:t>
      </w:r>
      <w:proofErr w:type="spellStart"/>
      <w:r w:rsidRPr="000843C4">
        <w:rPr>
          <w:rFonts w:ascii="Tahoma" w:hAnsi="Tahoma" w:cs="Tahoma"/>
        </w:rPr>
        <w:t>desenergizado</w:t>
      </w:r>
      <w:proofErr w:type="spellEnd"/>
      <w:r w:rsidRPr="000843C4">
        <w:rPr>
          <w:rFonts w:ascii="Tahoma" w:hAnsi="Tahoma" w:cs="Tahoma"/>
        </w:rPr>
        <w:t>. De igual manera, los pernos de anclaje deben ser verificados y ajustados periódicamente para evitar el desplazamiento del transformador.</w:t>
      </w:r>
    </w:p>
    <w:p w14:paraId="44DBD981" w14:textId="77777777" w:rsidR="000D7752" w:rsidRPr="000843C4" w:rsidRDefault="000D7752" w:rsidP="007D1879">
      <w:pPr>
        <w:spacing w:before="240"/>
        <w:jc w:val="both"/>
        <w:rPr>
          <w:rFonts w:ascii="Tahoma" w:hAnsi="Tahoma" w:cs="Tahoma"/>
        </w:rPr>
      </w:pPr>
    </w:p>
    <w:p w14:paraId="4F229954" w14:textId="77777777" w:rsidR="007D1879" w:rsidRPr="000843C4" w:rsidRDefault="007D1879" w:rsidP="007D1879">
      <w:pPr>
        <w:jc w:val="both"/>
        <w:rPr>
          <w:rFonts w:ascii="Tahoma" w:hAnsi="Tahoma" w:cs="Tahoma"/>
          <w:b/>
          <w:bCs/>
        </w:rPr>
      </w:pPr>
      <w:r w:rsidRPr="000843C4">
        <w:rPr>
          <w:rFonts w:ascii="Tahoma" w:hAnsi="Tahoma" w:cs="Tahoma"/>
          <w:b/>
          <w:bCs/>
        </w:rPr>
        <w:lastRenderedPageBreak/>
        <w:t>Mantenimiento e inspección de aisladores o bujes</w:t>
      </w:r>
    </w:p>
    <w:p w14:paraId="7D611C0E" w14:textId="77777777" w:rsidR="007D1879" w:rsidRPr="000843C4" w:rsidRDefault="007D1879" w:rsidP="007D1879">
      <w:pPr>
        <w:jc w:val="both"/>
        <w:rPr>
          <w:rFonts w:ascii="Tahoma" w:hAnsi="Tahoma" w:cs="Tahoma"/>
        </w:rPr>
      </w:pPr>
      <w:r w:rsidRPr="000843C4">
        <w:rPr>
          <w:rFonts w:ascii="Tahoma" w:hAnsi="Tahoma" w:cs="Tahoma"/>
        </w:rPr>
        <w:t>Una actividad importante es la inspección de los bujes ante la contaminación del aire y su calentamiento excesivo, para este último caso es conveniente utilizar una pintura indicadora de calor para determinar su gravedad.</w:t>
      </w:r>
    </w:p>
    <w:p w14:paraId="117E3E8C" w14:textId="77777777" w:rsidR="007D1879" w:rsidRPr="000843C4" w:rsidRDefault="007D1879" w:rsidP="007D1879">
      <w:pPr>
        <w:jc w:val="both"/>
        <w:rPr>
          <w:rFonts w:ascii="Tahoma" w:hAnsi="Tahoma" w:cs="Tahoma"/>
        </w:rPr>
      </w:pPr>
      <w:r w:rsidRPr="000843C4">
        <w:rPr>
          <w:rFonts w:ascii="Tahoma" w:hAnsi="Tahoma" w:cs="Tahoma"/>
        </w:rPr>
        <w:t>Para la contaminación en caso de ambientes con mucho polvo y sal, se debe efectuar una limpieza en la que se debe sacar de servicio al transformador y usar agua, amoníaco o tetracloruro de carbono. Si la contaminación es severa se puede utilizar ácido clorhídrico concentrado, el cual debe ser diluido en agua en una proporción de 40 o más veces (tener cuidado que esta solución no debe tocar ninguna parte metálica). Una vez culminada la limpieza de las partes de porcelana se debe neutralizar con una solución de bicarbonato de sodio y agua (30 gramos por litro) y luego lavar con agua fresca eliminando cualquier elemento extraño.</w:t>
      </w:r>
    </w:p>
    <w:p w14:paraId="33324545" w14:textId="77777777" w:rsidR="007D1879" w:rsidRPr="000843C4" w:rsidRDefault="007D1879" w:rsidP="007D1879">
      <w:pPr>
        <w:jc w:val="both"/>
        <w:rPr>
          <w:rFonts w:ascii="Tahoma" w:hAnsi="Tahoma" w:cs="Tahoma"/>
          <w:b/>
          <w:bCs/>
        </w:rPr>
      </w:pPr>
      <w:r w:rsidRPr="000843C4">
        <w:rPr>
          <w:rFonts w:ascii="Tahoma" w:hAnsi="Tahoma" w:cs="Tahoma"/>
          <w:b/>
          <w:bCs/>
        </w:rPr>
        <w:t>Toma de muestra de aceite dieléctrico</w:t>
      </w:r>
    </w:p>
    <w:p w14:paraId="2A983BB0" w14:textId="77777777" w:rsidR="007D1879" w:rsidRPr="000843C4" w:rsidRDefault="007D1879" w:rsidP="007D1879">
      <w:pPr>
        <w:jc w:val="both"/>
        <w:rPr>
          <w:rFonts w:ascii="Tahoma" w:hAnsi="Tahoma" w:cs="Tahoma"/>
        </w:rPr>
      </w:pPr>
      <w:r w:rsidRPr="000843C4">
        <w:rPr>
          <w:rFonts w:ascii="Tahoma" w:hAnsi="Tahoma" w:cs="Tahoma"/>
        </w:rPr>
        <w:t>Durante las actividades de operación es necesaria la extracción de muestras de aceite dieléctrico para su análisis. En estos casos se deben tomar previsiones para evitar los accidentes personales y ambientales.</w:t>
      </w:r>
    </w:p>
    <w:p w14:paraId="2D369DB0" w14:textId="77777777" w:rsidR="007D1879" w:rsidRPr="000843C4" w:rsidRDefault="007D1879" w:rsidP="007D1879">
      <w:pPr>
        <w:jc w:val="both"/>
        <w:rPr>
          <w:rFonts w:ascii="Tahoma" w:hAnsi="Tahoma" w:cs="Tahoma"/>
          <w:b/>
          <w:bCs/>
        </w:rPr>
      </w:pPr>
      <w:r w:rsidRPr="000843C4">
        <w:rPr>
          <w:rFonts w:ascii="Tahoma" w:hAnsi="Tahoma" w:cs="Tahoma"/>
          <w:b/>
          <w:bCs/>
        </w:rPr>
        <w:t xml:space="preserve">Cambio de </w:t>
      </w:r>
      <w:proofErr w:type="spellStart"/>
      <w:r w:rsidRPr="000843C4">
        <w:rPr>
          <w:rFonts w:ascii="Tahoma" w:hAnsi="Tahoma" w:cs="Tahoma"/>
          <w:b/>
          <w:bCs/>
        </w:rPr>
        <w:t>taps</w:t>
      </w:r>
      <w:proofErr w:type="spellEnd"/>
    </w:p>
    <w:p w14:paraId="234C3F1B" w14:textId="77777777" w:rsidR="007D1879" w:rsidRPr="000843C4" w:rsidRDefault="007D1879" w:rsidP="007D1879">
      <w:pPr>
        <w:jc w:val="both"/>
        <w:rPr>
          <w:rFonts w:ascii="Tahoma" w:hAnsi="Tahoma" w:cs="Tahoma"/>
        </w:rPr>
      </w:pPr>
      <w:r w:rsidRPr="000843C4">
        <w:rPr>
          <w:rFonts w:ascii="Tahoma" w:hAnsi="Tahoma" w:cs="Tahoma"/>
        </w:rPr>
        <w:t xml:space="preserve">Durante la operación de los transformadores será necesario (aunque con baja frecuencia) el cambio de posición de los </w:t>
      </w:r>
      <w:proofErr w:type="spellStart"/>
      <w:r w:rsidRPr="000843C4">
        <w:rPr>
          <w:rFonts w:ascii="Tahoma" w:hAnsi="Tahoma" w:cs="Tahoma"/>
        </w:rPr>
        <w:t>taps</w:t>
      </w:r>
      <w:proofErr w:type="spellEnd"/>
      <w:r w:rsidRPr="000843C4">
        <w:rPr>
          <w:rFonts w:ascii="Tahoma" w:hAnsi="Tahoma" w:cs="Tahoma"/>
        </w:rPr>
        <w:t xml:space="preserve"> que permitirán el cambio de relación de transformación.</w:t>
      </w:r>
    </w:p>
    <w:p w14:paraId="3F1DC44D" w14:textId="77777777" w:rsidR="007D1879" w:rsidRPr="000843C4" w:rsidRDefault="007D1879" w:rsidP="007D1879">
      <w:pPr>
        <w:jc w:val="both"/>
        <w:rPr>
          <w:rFonts w:ascii="Tahoma" w:hAnsi="Tahoma" w:cs="Tahoma"/>
          <w:b/>
          <w:bCs/>
        </w:rPr>
      </w:pPr>
      <w:r w:rsidRPr="000843C4">
        <w:rPr>
          <w:rFonts w:ascii="Tahoma" w:hAnsi="Tahoma" w:cs="Tahoma"/>
          <w:b/>
          <w:bCs/>
        </w:rPr>
        <w:t>Inspección de sistema de refrigeración y reparación de ventiladores</w:t>
      </w:r>
    </w:p>
    <w:p w14:paraId="7400A179" w14:textId="77777777" w:rsidR="007D1879" w:rsidRPr="000843C4" w:rsidRDefault="007D1879" w:rsidP="007D1879">
      <w:pPr>
        <w:jc w:val="both"/>
        <w:rPr>
          <w:rFonts w:ascii="Tahoma" w:hAnsi="Tahoma" w:cs="Tahoma"/>
        </w:rPr>
      </w:pPr>
      <w:r w:rsidRPr="000843C4">
        <w:rPr>
          <w:rFonts w:ascii="Tahoma" w:hAnsi="Tahoma" w:cs="Tahoma"/>
        </w:rPr>
        <w:t>El equipo de refrigeración es la parte más importante en el funcionamiento de un transformador. Es necesario un cuidado especial en su mantenimiento e inspección, ya que cualquier anormalidad puede reducir su vida útil o causar defectos serios.</w:t>
      </w:r>
    </w:p>
    <w:p w14:paraId="573FA78D" w14:textId="77777777" w:rsidR="007D1879" w:rsidRPr="000843C4" w:rsidRDefault="007D1879" w:rsidP="007D1879">
      <w:pPr>
        <w:jc w:val="both"/>
        <w:rPr>
          <w:rFonts w:ascii="Tahoma" w:hAnsi="Tahoma" w:cs="Tahoma"/>
        </w:rPr>
      </w:pPr>
      <w:r w:rsidRPr="000843C4">
        <w:rPr>
          <w:rFonts w:ascii="Tahoma" w:hAnsi="Tahoma" w:cs="Tahoma"/>
        </w:rPr>
        <w:t>En los casos de radiadores del tipo de auto-enfriamiento, se debe verificar la fuga de aceite en las cabeceras del radiador y de las partes soldadas del panel o del tubo. Si se acumulan sedimentos en las obleas o en el tubo, el flujo del aceite se dificulta y la temperatura desciende. Se puede verificar con la mano si estas partes tienen una temperatura adecuada. Si los radiadores son del tipo desmontable se debe verificar que las válvulas se abran correctamente.</w:t>
      </w:r>
    </w:p>
    <w:p w14:paraId="400BAB28" w14:textId="77777777" w:rsidR="007D1879" w:rsidRPr="000843C4" w:rsidRDefault="007D1879" w:rsidP="007D1879">
      <w:pPr>
        <w:jc w:val="both"/>
        <w:rPr>
          <w:rFonts w:ascii="Tahoma" w:hAnsi="Tahoma" w:cs="Tahoma"/>
          <w:b/>
          <w:bCs/>
        </w:rPr>
      </w:pPr>
      <w:r w:rsidRPr="000843C4">
        <w:rPr>
          <w:rFonts w:ascii="Tahoma" w:hAnsi="Tahoma" w:cs="Tahoma"/>
          <w:b/>
          <w:bCs/>
        </w:rPr>
        <w:t>Toma de nivel de aceite dieléctrico</w:t>
      </w:r>
    </w:p>
    <w:p w14:paraId="1AB1FCB1" w14:textId="77777777" w:rsidR="007D1879" w:rsidRPr="000843C4" w:rsidRDefault="007D1879" w:rsidP="007D1879">
      <w:pPr>
        <w:jc w:val="both"/>
        <w:rPr>
          <w:rFonts w:ascii="Tahoma" w:hAnsi="Tahoma" w:cs="Tahoma"/>
        </w:rPr>
      </w:pPr>
      <w:r w:rsidRPr="000843C4">
        <w:rPr>
          <w:rFonts w:ascii="Tahoma" w:hAnsi="Tahoma" w:cs="Tahoma"/>
        </w:rPr>
        <w:t>Mantener un adecuado volumen de aceite tiene siempre una ventaja que favorece el aislamiento y de la refrigeración del equipo. Una variación muy grande del nivel de aceite en relación a la temperatura debe preocupar al operador requiriendo una atención de servicio para evaluar las causas.</w:t>
      </w:r>
    </w:p>
    <w:p w14:paraId="3937E001" w14:textId="77777777" w:rsidR="007D1879" w:rsidRPr="000843C4" w:rsidRDefault="007D1879" w:rsidP="007D1879">
      <w:pPr>
        <w:jc w:val="both"/>
        <w:rPr>
          <w:rFonts w:ascii="Tahoma" w:hAnsi="Tahoma" w:cs="Tahoma"/>
        </w:rPr>
      </w:pPr>
      <w:r w:rsidRPr="000843C4">
        <w:rPr>
          <w:rFonts w:ascii="Tahoma" w:hAnsi="Tahoma" w:cs="Tahoma"/>
        </w:rPr>
        <w:t xml:space="preserve">La forma de hacer seguimiento del volumen de aceite es a través del indicador de nivel, el cual está colocado fuera del tanque, éste muestra el nivel del aceite directamente. Existe también un indicador del nivel de aceite tipo reloj, el cual tiene un flotador en un extremo que soporta un brazo conectado al indicador y, en el otro extremo un magneto para hacer girar el rotor y para permitir el movimiento hacia </w:t>
      </w:r>
      <w:r w:rsidRPr="000843C4">
        <w:rPr>
          <w:rFonts w:ascii="Tahoma" w:hAnsi="Tahoma" w:cs="Tahoma"/>
        </w:rPr>
        <w:lastRenderedPageBreak/>
        <w:t>arriba y hacia abajo del flotador. Cuando el nivel del aceite varía, éste acciona el brazo de soporte que hace girar el magneto en el otro extremo, accionando a su vez el rotor a través de la pared de división que está colocada fuera del indicador. Así la aguja señala el nivel del aceite.</w:t>
      </w:r>
    </w:p>
    <w:p w14:paraId="2F9947B4" w14:textId="77777777" w:rsidR="007D1879" w:rsidRPr="000843C4" w:rsidRDefault="007D1879" w:rsidP="007D1879">
      <w:pPr>
        <w:jc w:val="both"/>
        <w:rPr>
          <w:rFonts w:ascii="Tahoma" w:hAnsi="Tahoma" w:cs="Tahoma"/>
        </w:rPr>
      </w:pPr>
      <w:r w:rsidRPr="000843C4">
        <w:rPr>
          <w:rFonts w:ascii="Tahoma" w:hAnsi="Tahoma" w:cs="Tahoma"/>
        </w:rPr>
        <w:t>Las fallas en este indicador están relacionadas al cuidado de mantenimiento, especialmente del flotador metálico que puede dar señales incorrectas debido al acceso de aceite al flotador (vibraciones del equipo y desgaste por tiempo de funcionamiento).</w:t>
      </w:r>
    </w:p>
    <w:p w14:paraId="266086DB" w14:textId="77777777" w:rsidR="007D1879" w:rsidRPr="000843C4" w:rsidRDefault="007D1879" w:rsidP="00DB12B8">
      <w:pPr>
        <w:keepNext/>
        <w:jc w:val="both"/>
        <w:rPr>
          <w:rFonts w:ascii="Tahoma" w:hAnsi="Tahoma" w:cs="Tahoma"/>
          <w:b/>
          <w:bCs/>
        </w:rPr>
      </w:pPr>
      <w:r w:rsidRPr="000843C4">
        <w:rPr>
          <w:rFonts w:ascii="Tahoma" w:hAnsi="Tahoma" w:cs="Tahoma"/>
          <w:b/>
          <w:bCs/>
        </w:rPr>
        <w:t>Inspección de ruido</w:t>
      </w:r>
    </w:p>
    <w:p w14:paraId="60223774" w14:textId="77777777" w:rsidR="007D1879" w:rsidRPr="000843C4" w:rsidRDefault="007D1879" w:rsidP="007D1879">
      <w:pPr>
        <w:jc w:val="both"/>
        <w:rPr>
          <w:rFonts w:ascii="Tahoma" w:hAnsi="Tahoma" w:cs="Tahoma"/>
        </w:rPr>
      </w:pPr>
      <w:r w:rsidRPr="000843C4">
        <w:rPr>
          <w:rFonts w:ascii="Tahoma" w:hAnsi="Tahoma" w:cs="Tahoma"/>
        </w:rPr>
        <w:t>Normalmente los transformadores producen un ruido permanente y constante. Sin embargo, en algunos casos se puede percibir algún ruido anormal, lo que puede ayudar a descubrir alguna falla. Las posibles causas de este cambio en el ruido del equipo son:</w:t>
      </w:r>
    </w:p>
    <w:p w14:paraId="1BB64A50" w14:textId="77777777" w:rsidR="007D1879" w:rsidRPr="000843C4" w:rsidRDefault="007D1879" w:rsidP="005717E0">
      <w:pPr>
        <w:numPr>
          <w:ilvl w:val="0"/>
          <w:numId w:val="38"/>
        </w:numPr>
        <w:tabs>
          <w:tab w:val="clear" w:pos="1146"/>
        </w:tabs>
        <w:ind w:left="709" w:hanging="283"/>
        <w:rPr>
          <w:rFonts w:ascii="Tahoma" w:hAnsi="Tahoma" w:cs="Tahoma"/>
        </w:rPr>
      </w:pPr>
      <w:r w:rsidRPr="000843C4">
        <w:rPr>
          <w:rFonts w:ascii="Tahoma" w:hAnsi="Tahoma" w:cs="Tahoma"/>
        </w:rPr>
        <w:t>Falla de la estructura central</w:t>
      </w:r>
    </w:p>
    <w:p w14:paraId="3B4DAB7D" w14:textId="77777777" w:rsidR="007D1879" w:rsidRPr="000843C4" w:rsidRDefault="007D1879" w:rsidP="005717E0">
      <w:pPr>
        <w:numPr>
          <w:ilvl w:val="0"/>
          <w:numId w:val="38"/>
        </w:numPr>
        <w:tabs>
          <w:tab w:val="clear" w:pos="1146"/>
        </w:tabs>
        <w:ind w:left="709" w:hanging="283"/>
        <w:rPr>
          <w:rFonts w:ascii="Tahoma" w:hAnsi="Tahoma" w:cs="Tahoma"/>
        </w:rPr>
      </w:pPr>
      <w:r w:rsidRPr="000843C4">
        <w:rPr>
          <w:rFonts w:ascii="Tahoma" w:hAnsi="Tahoma" w:cs="Tahoma"/>
        </w:rPr>
        <w:t>Falla en el mecanismo de ajuste del núcleo</w:t>
      </w:r>
    </w:p>
    <w:p w14:paraId="2DB8BEBE" w14:textId="77777777" w:rsidR="007D1879" w:rsidRPr="000843C4" w:rsidRDefault="007D1879" w:rsidP="005717E0">
      <w:pPr>
        <w:numPr>
          <w:ilvl w:val="0"/>
          <w:numId w:val="38"/>
        </w:numPr>
        <w:tabs>
          <w:tab w:val="clear" w:pos="1146"/>
        </w:tabs>
        <w:ind w:left="709" w:hanging="283"/>
        <w:rPr>
          <w:rFonts w:ascii="Tahoma" w:hAnsi="Tahoma" w:cs="Tahoma"/>
        </w:rPr>
      </w:pPr>
      <w:r w:rsidRPr="000843C4">
        <w:rPr>
          <w:rFonts w:ascii="Tahoma" w:hAnsi="Tahoma" w:cs="Tahoma"/>
        </w:rPr>
        <w:t>Cambios en la frecuencia de la fuente de corriente (produce resonancia de la caja y de los radiadores)</w:t>
      </w:r>
    </w:p>
    <w:p w14:paraId="237A3AD1" w14:textId="77777777" w:rsidR="007D1879" w:rsidRPr="000843C4" w:rsidRDefault="007D1879" w:rsidP="005717E0">
      <w:pPr>
        <w:numPr>
          <w:ilvl w:val="0"/>
          <w:numId w:val="38"/>
        </w:numPr>
        <w:tabs>
          <w:tab w:val="clear" w:pos="1146"/>
        </w:tabs>
        <w:ind w:left="709" w:hanging="283"/>
        <w:rPr>
          <w:rFonts w:ascii="Tahoma" w:hAnsi="Tahoma" w:cs="Tahoma"/>
        </w:rPr>
      </w:pPr>
      <w:r w:rsidRPr="000843C4">
        <w:rPr>
          <w:rFonts w:ascii="Tahoma" w:hAnsi="Tahoma" w:cs="Tahoma"/>
        </w:rPr>
        <w:t>Piezas de anclaje aflojados</w:t>
      </w:r>
    </w:p>
    <w:p w14:paraId="232F3BD2" w14:textId="77777777" w:rsidR="007D1879" w:rsidRPr="000843C4" w:rsidRDefault="007D1879" w:rsidP="005717E0">
      <w:pPr>
        <w:numPr>
          <w:ilvl w:val="0"/>
          <w:numId w:val="38"/>
        </w:numPr>
        <w:tabs>
          <w:tab w:val="clear" w:pos="1146"/>
        </w:tabs>
        <w:ind w:left="709" w:hanging="283"/>
        <w:rPr>
          <w:rFonts w:ascii="Tahoma" w:hAnsi="Tahoma" w:cs="Tahoma"/>
        </w:rPr>
      </w:pPr>
      <w:r w:rsidRPr="000843C4">
        <w:rPr>
          <w:rFonts w:ascii="Tahoma" w:hAnsi="Tahoma" w:cs="Tahoma"/>
        </w:rPr>
        <w:t>Mala o falla de la puesta a tierra que se traduce en ruido anormal por descarga estática</w:t>
      </w:r>
    </w:p>
    <w:p w14:paraId="0C9AFE9C" w14:textId="77777777" w:rsidR="007D1879" w:rsidRPr="000843C4" w:rsidRDefault="007D1879" w:rsidP="007D1879">
      <w:pPr>
        <w:jc w:val="both"/>
        <w:rPr>
          <w:rFonts w:ascii="Tahoma" w:hAnsi="Tahoma" w:cs="Tahoma"/>
          <w:b/>
          <w:bCs/>
        </w:rPr>
      </w:pPr>
      <w:r w:rsidRPr="000843C4">
        <w:rPr>
          <w:rFonts w:ascii="Tahoma" w:hAnsi="Tahoma" w:cs="Tahoma"/>
          <w:b/>
          <w:bCs/>
        </w:rPr>
        <w:t>Inspección de válvula de sobrepresión</w:t>
      </w:r>
    </w:p>
    <w:p w14:paraId="31266B28" w14:textId="77777777" w:rsidR="007D1879" w:rsidRPr="000843C4" w:rsidRDefault="007D1879" w:rsidP="007D1879">
      <w:pPr>
        <w:jc w:val="both"/>
        <w:rPr>
          <w:rFonts w:ascii="Tahoma" w:hAnsi="Tahoma" w:cs="Tahoma"/>
        </w:rPr>
      </w:pPr>
      <w:r w:rsidRPr="000843C4">
        <w:rPr>
          <w:rFonts w:ascii="Tahoma" w:hAnsi="Tahoma" w:cs="Tahoma"/>
        </w:rPr>
        <w:t xml:space="preserve">La inspección de la válvula de alivio de sobrepresión debe verificar la adecuada condición de los contactos de alarma que la acciona cuando funciona la aguja del interruptor. </w:t>
      </w:r>
    </w:p>
    <w:p w14:paraId="29E9B81F" w14:textId="77777777" w:rsidR="007D1879" w:rsidRPr="000843C4" w:rsidRDefault="007D1879" w:rsidP="007D1879">
      <w:pPr>
        <w:jc w:val="both"/>
        <w:rPr>
          <w:rFonts w:ascii="Tahoma" w:hAnsi="Tahoma" w:cs="Tahoma"/>
        </w:rPr>
      </w:pPr>
      <w:r w:rsidRPr="000843C4">
        <w:rPr>
          <w:rFonts w:ascii="Tahoma" w:hAnsi="Tahoma" w:cs="Tahoma"/>
        </w:rPr>
        <w:t xml:space="preserve">La válvula hace contacto con la placa de expansión; el resorte de ajuste y los contactos del </w:t>
      </w:r>
      <w:proofErr w:type="spellStart"/>
      <w:r w:rsidRPr="000843C4">
        <w:rPr>
          <w:rFonts w:ascii="Tahoma" w:hAnsi="Tahoma" w:cs="Tahoma"/>
        </w:rPr>
        <w:t>microinterruptor</w:t>
      </w:r>
      <w:proofErr w:type="spellEnd"/>
      <w:r w:rsidRPr="000843C4">
        <w:rPr>
          <w:rFonts w:ascii="Tahoma" w:hAnsi="Tahoma" w:cs="Tahoma"/>
        </w:rPr>
        <w:t xml:space="preserve"> y está relacionada con el elevador y la aguja del interruptor. Cuando hay una elevada presión interna, debido a una falla o accidente, empuja la válvula hacia afuera haciendo funcionar a la aguja del interruptor, la cual empuja y dobla la placa de expansión. Cuando la presión alcanza un cierto límite, la placa de expansión se rompe y la presión sale, cerrando los contactos del </w:t>
      </w:r>
      <w:proofErr w:type="spellStart"/>
      <w:r w:rsidRPr="000843C4">
        <w:rPr>
          <w:rFonts w:ascii="Tahoma" w:hAnsi="Tahoma" w:cs="Tahoma"/>
        </w:rPr>
        <w:t>microinterruptor</w:t>
      </w:r>
      <w:proofErr w:type="spellEnd"/>
      <w:r w:rsidRPr="000843C4">
        <w:rPr>
          <w:rFonts w:ascii="Tahoma" w:hAnsi="Tahoma" w:cs="Tahoma"/>
        </w:rPr>
        <w:t>, que están en el elevador que se relaciona con la aguja del interruptor sonando la alarma.</w:t>
      </w:r>
    </w:p>
    <w:p w14:paraId="064947E5" w14:textId="77777777" w:rsidR="007D1879" w:rsidRPr="000843C4" w:rsidRDefault="007D1879" w:rsidP="007D1879">
      <w:pPr>
        <w:jc w:val="both"/>
        <w:rPr>
          <w:rFonts w:ascii="Tahoma" w:hAnsi="Tahoma" w:cs="Tahoma"/>
          <w:b/>
          <w:bCs/>
        </w:rPr>
      </w:pPr>
      <w:r w:rsidRPr="000843C4">
        <w:rPr>
          <w:rFonts w:ascii="Tahoma" w:hAnsi="Tahoma" w:cs="Tahoma"/>
          <w:b/>
          <w:bCs/>
        </w:rPr>
        <w:t xml:space="preserve">Mantenimiento de </w:t>
      </w:r>
      <w:proofErr w:type="spellStart"/>
      <w:r w:rsidRPr="000843C4">
        <w:rPr>
          <w:rFonts w:ascii="Tahoma" w:hAnsi="Tahoma" w:cs="Tahoma"/>
          <w:b/>
          <w:bCs/>
        </w:rPr>
        <w:t>sílica</w:t>
      </w:r>
      <w:proofErr w:type="spellEnd"/>
      <w:r w:rsidRPr="000843C4">
        <w:rPr>
          <w:rFonts w:ascii="Tahoma" w:hAnsi="Tahoma" w:cs="Tahoma"/>
          <w:b/>
          <w:bCs/>
        </w:rPr>
        <w:t xml:space="preserve"> gel</w:t>
      </w:r>
    </w:p>
    <w:p w14:paraId="4457CC5F" w14:textId="77777777" w:rsidR="007D1879" w:rsidRPr="000843C4" w:rsidRDefault="007D1879" w:rsidP="007D1879">
      <w:pPr>
        <w:jc w:val="both"/>
        <w:rPr>
          <w:rFonts w:ascii="Tahoma" w:hAnsi="Tahoma" w:cs="Tahoma"/>
        </w:rPr>
      </w:pPr>
      <w:r w:rsidRPr="000843C4">
        <w:rPr>
          <w:rFonts w:ascii="Tahoma" w:hAnsi="Tahoma" w:cs="Tahoma"/>
        </w:rPr>
        <w:t xml:space="preserve">Estos dispositivos están hechos para eliminar la humedad y pequeñas partículas que entra al transformador. Está formado por un depósito con un agente deshidratante y aceite, así como de las partes metálicas para su fijación. Debe verificarse que el empaque esté bien asegurado, de manera que no permita la entrada de aire al transformador por ningún sitio que no sea el orificio del respiradero. </w:t>
      </w:r>
    </w:p>
    <w:p w14:paraId="77482A7B" w14:textId="77777777" w:rsidR="007D1879" w:rsidRPr="000843C4" w:rsidRDefault="007D1879" w:rsidP="007D1879">
      <w:pPr>
        <w:jc w:val="both"/>
        <w:rPr>
          <w:rFonts w:ascii="Tahoma" w:hAnsi="Tahoma" w:cs="Tahoma"/>
        </w:rPr>
      </w:pPr>
      <w:r w:rsidRPr="000843C4">
        <w:rPr>
          <w:rFonts w:ascii="Tahoma" w:hAnsi="Tahoma" w:cs="Tahoma"/>
        </w:rPr>
        <w:t xml:space="preserve">Si el agente deshidratante se humedece con aceite, es porque hay demasiado aceite en el depósito, o porque se ha presentado alguna falla interna. Generalmente la gelatina de silicio está teñida de azul con cloruro de cobalto, cuando la absorción de </w:t>
      </w:r>
      <w:r w:rsidRPr="000843C4">
        <w:rPr>
          <w:rFonts w:ascii="Tahoma" w:hAnsi="Tahoma" w:cs="Tahoma"/>
        </w:rPr>
        <w:lastRenderedPageBreak/>
        <w:t xml:space="preserve">humedad llega a un 30% o 40 %, el color cambia de azul a rosa; en tal caso se debe cambiar la gelatina de silicio o secarla para volver a usarla. </w:t>
      </w:r>
    </w:p>
    <w:p w14:paraId="2692A5F3" w14:textId="77777777" w:rsidR="007D1879" w:rsidRPr="000843C4" w:rsidRDefault="007D1879" w:rsidP="007D1879">
      <w:pPr>
        <w:jc w:val="both"/>
        <w:rPr>
          <w:rFonts w:ascii="Tahoma" w:hAnsi="Tahoma" w:cs="Tahoma"/>
        </w:rPr>
      </w:pPr>
      <w:r w:rsidRPr="000843C4">
        <w:rPr>
          <w:rFonts w:ascii="Tahoma" w:hAnsi="Tahoma" w:cs="Tahoma"/>
        </w:rPr>
        <w:t>Para regenerar la gelatina de silicio se debe colocar en una cubeta y agitarla mientras se calienta a una temperatura de 100 a 140 °C; el calentamiento continúa hasta que el color cambie de rosa a azul, también se puede extender la gelatina de silicio mojada en un receptáculo, como una caja de filtro por 4 o 5 horas, manteniendo la temperatura del secado entre 100 y 140 °C.</w:t>
      </w:r>
    </w:p>
    <w:p w14:paraId="62F51917" w14:textId="77777777" w:rsidR="007D1879" w:rsidRPr="000843C4" w:rsidRDefault="007D1879" w:rsidP="007D1879">
      <w:pPr>
        <w:spacing w:before="240" w:line="240" w:lineRule="auto"/>
        <w:jc w:val="both"/>
        <w:rPr>
          <w:rFonts w:ascii="Tahoma" w:hAnsi="Tahoma" w:cs="Tahoma"/>
          <w:b/>
          <w:bCs/>
        </w:rPr>
      </w:pPr>
      <w:bookmarkStart w:id="149" w:name="_Toc463622147"/>
      <w:bookmarkStart w:id="150" w:name="_Toc439701325"/>
      <w:bookmarkStart w:id="151" w:name="_Toc310417404"/>
      <w:r w:rsidRPr="000843C4">
        <w:rPr>
          <w:rFonts w:ascii="Tahoma" w:hAnsi="Tahoma" w:cs="Tahoma"/>
          <w:b/>
          <w:bCs/>
        </w:rPr>
        <w:t>Periodicidad de las inspecciones</w:t>
      </w:r>
      <w:bookmarkEnd w:id="149"/>
      <w:bookmarkEnd w:id="150"/>
      <w:bookmarkEnd w:id="151"/>
    </w:p>
    <w:p w14:paraId="6FD081F0" w14:textId="77777777" w:rsidR="007D1879" w:rsidRPr="000843C4" w:rsidRDefault="007D1879" w:rsidP="007D1879">
      <w:pPr>
        <w:jc w:val="both"/>
        <w:rPr>
          <w:rFonts w:ascii="Tahoma" w:hAnsi="Tahoma" w:cs="Tahoma"/>
        </w:rPr>
      </w:pPr>
      <w:r w:rsidRPr="000843C4">
        <w:rPr>
          <w:rFonts w:ascii="Tahoma" w:hAnsi="Tahoma" w:cs="Tahoma"/>
        </w:rPr>
        <w:t>La siguiente tabla se muestra la frecuencia con la que se debe revisar el transformador.</w:t>
      </w:r>
    </w:p>
    <w:p w14:paraId="2D15B452" w14:textId="23D07636" w:rsidR="007D1879" w:rsidRPr="000843C4" w:rsidRDefault="003526AD" w:rsidP="007D1879">
      <w:pPr>
        <w:ind w:left="567"/>
        <w:jc w:val="center"/>
        <w:rPr>
          <w:rFonts w:ascii="Tahoma" w:hAnsi="Tahoma" w:cs="Tahoma"/>
          <w:b/>
          <w:bCs/>
        </w:rPr>
      </w:pPr>
      <w:bookmarkStart w:id="152" w:name="_Toc439701338"/>
      <w:bookmarkStart w:id="153" w:name="_Ref308186357"/>
      <w:bookmarkStart w:id="154" w:name="_Toc38618232"/>
      <w:r w:rsidRPr="000843C4">
        <w:rPr>
          <w:rFonts w:ascii="Tahoma" w:hAnsi="Tahoma" w:cs="Tahoma"/>
          <w:b/>
          <w:bCs/>
        </w:rPr>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7</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bCs/>
        </w:rPr>
        <w:t>Frecuencia de actividades de revisión de los transformadores</w:t>
      </w:r>
      <w:bookmarkEnd w:id="152"/>
      <w:bookmarkEnd w:id="153"/>
      <w:bookmarkEnd w:id="154"/>
    </w:p>
    <w:tbl>
      <w:tblPr>
        <w:tblW w:w="0" w:type="auto"/>
        <w:jc w:val="center"/>
        <w:tblCellMar>
          <w:left w:w="10" w:type="dxa"/>
          <w:right w:w="10" w:type="dxa"/>
        </w:tblCellMar>
        <w:tblLook w:val="04A0" w:firstRow="1" w:lastRow="0" w:firstColumn="1" w:lastColumn="0" w:noHBand="0" w:noVBand="1"/>
      </w:tblPr>
      <w:tblGrid>
        <w:gridCol w:w="531"/>
        <w:gridCol w:w="2509"/>
        <w:gridCol w:w="1633"/>
        <w:gridCol w:w="3392"/>
      </w:tblGrid>
      <w:tr w:rsidR="007D1879" w:rsidRPr="00A604DE" w14:paraId="5E2C00FE" w14:textId="77777777" w:rsidTr="007B508E">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B3896D" w14:textId="77777777" w:rsidR="007D1879" w:rsidRPr="000843C4" w:rsidRDefault="007D1879" w:rsidP="007B508E">
            <w:pPr>
              <w:jc w:val="center"/>
              <w:rPr>
                <w:rFonts w:ascii="Tahoma" w:hAnsi="Tahoma" w:cs="Tahoma"/>
                <w:b/>
                <w:bCs/>
              </w:rPr>
            </w:pPr>
            <w:r w:rsidRPr="000843C4">
              <w:rPr>
                <w:rFonts w:ascii="Tahoma" w:hAnsi="Tahoma" w:cs="Tahoma"/>
                <w:b/>
                <w:bCs/>
              </w:rPr>
              <w:t>No</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ABFA0E" w14:textId="77777777" w:rsidR="007D1879" w:rsidRPr="000843C4" w:rsidRDefault="007D1879" w:rsidP="007B508E">
            <w:pPr>
              <w:jc w:val="center"/>
              <w:rPr>
                <w:rFonts w:ascii="Tahoma" w:hAnsi="Tahoma" w:cs="Tahoma"/>
                <w:b/>
                <w:bCs/>
              </w:rPr>
            </w:pPr>
            <w:r w:rsidRPr="000843C4">
              <w:rPr>
                <w:rFonts w:ascii="Tahoma" w:hAnsi="Tahoma" w:cs="Tahoma"/>
                <w:b/>
                <w:bCs/>
              </w:rPr>
              <w:t>Piezas a inspeccionar</w:t>
            </w:r>
          </w:p>
        </w:tc>
        <w:tc>
          <w:tcPr>
            <w:tcW w:w="1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A4D4A8" w14:textId="77777777" w:rsidR="007D1879" w:rsidRPr="000843C4" w:rsidRDefault="007D1879" w:rsidP="007B508E">
            <w:pPr>
              <w:jc w:val="center"/>
              <w:rPr>
                <w:rFonts w:ascii="Tahoma" w:hAnsi="Tahoma" w:cs="Tahoma"/>
                <w:b/>
                <w:bCs/>
              </w:rPr>
            </w:pPr>
            <w:r w:rsidRPr="000843C4">
              <w:rPr>
                <w:rFonts w:ascii="Tahoma" w:hAnsi="Tahoma" w:cs="Tahoma"/>
                <w:b/>
                <w:bCs/>
              </w:rPr>
              <w:t>Periodicidad</w:t>
            </w:r>
          </w:p>
        </w:tc>
        <w:tc>
          <w:tcPr>
            <w:tcW w:w="3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7F2E9C" w14:textId="77777777" w:rsidR="007D1879" w:rsidRPr="000843C4" w:rsidRDefault="007D1879" w:rsidP="007B508E">
            <w:pPr>
              <w:jc w:val="center"/>
              <w:rPr>
                <w:rFonts w:ascii="Tahoma" w:hAnsi="Tahoma" w:cs="Tahoma"/>
                <w:b/>
                <w:bCs/>
              </w:rPr>
            </w:pPr>
            <w:r w:rsidRPr="000843C4">
              <w:rPr>
                <w:rFonts w:ascii="Tahoma" w:hAnsi="Tahoma" w:cs="Tahoma"/>
                <w:b/>
                <w:bCs/>
              </w:rPr>
              <w:t>Observaciones</w:t>
            </w:r>
          </w:p>
        </w:tc>
      </w:tr>
      <w:tr w:rsidR="007D1879" w:rsidRPr="00A604DE" w14:paraId="449551B3"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592F06CF" w14:textId="77777777" w:rsidR="007D1879" w:rsidRPr="000843C4" w:rsidRDefault="007D1879" w:rsidP="007D1879">
            <w:pPr>
              <w:jc w:val="center"/>
              <w:rPr>
                <w:rFonts w:ascii="Tahoma" w:hAnsi="Tahoma" w:cs="Tahoma"/>
              </w:rPr>
            </w:pPr>
            <w:r w:rsidRPr="000843C4">
              <w:rPr>
                <w:rFonts w:ascii="Tahoma" w:hAnsi="Tahoma" w:cs="Tahoma"/>
              </w:rPr>
              <w:t>1</w:t>
            </w:r>
          </w:p>
        </w:tc>
        <w:tc>
          <w:tcPr>
            <w:tcW w:w="2509" w:type="dxa"/>
            <w:tcBorders>
              <w:top w:val="single" w:sz="4" w:space="0" w:color="auto"/>
              <w:left w:val="single" w:sz="4" w:space="0" w:color="auto"/>
              <w:bottom w:val="single" w:sz="4" w:space="0" w:color="auto"/>
              <w:right w:val="single" w:sz="4" w:space="0" w:color="auto"/>
            </w:tcBorders>
            <w:hideMark/>
          </w:tcPr>
          <w:p w14:paraId="7C251AAC" w14:textId="77777777" w:rsidR="007D1879" w:rsidRPr="000843C4" w:rsidRDefault="007D1879" w:rsidP="007D1879">
            <w:pPr>
              <w:rPr>
                <w:rFonts w:ascii="Tahoma" w:hAnsi="Tahoma" w:cs="Tahoma"/>
              </w:rPr>
            </w:pPr>
            <w:r w:rsidRPr="000843C4">
              <w:rPr>
                <w:rFonts w:ascii="Tahoma" w:hAnsi="Tahoma" w:cs="Tahoma"/>
              </w:rPr>
              <w:t>Termómetros</w:t>
            </w:r>
          </w:p>
        </w:tc>
        <w:tc>
          <w:tcPr>
            <w:tcW w:w="1633" w:type="dxa"/>
            <w:tcBorders>
              <w:top w:val="single" w:sz="4" w:space="0" w:color="auto"/>
              <w:left w:val="single" w:sz="4" w:space="0" w:color="auto"/>
              <w:bottom w:val="single" w:sz="4" w:space="0" w:color="auto"/>
              <w:right w:val="single" w:sz="4" w:space="0" w:color="auto"/>
            </w:tcBorders>
            <w:hideMark/>
          </w:tcPr>
          <w:p w14:paraId="367D32C5" w14:textId="77777777" w:rsidR="007D1879" w:rsidRPr="000843C4" w:rsidRDefault="007D1879" w:rsidP="007D1879">
            <w:pPr>
              <w:rPr>
                <w:rFonts w:ascii="Tahoma" w:hAnsi="Tahoma" w:cs="Tahoma"/>
              </w:rPr>
            </w:pPr>
            <w:r w:rsidRPr="000843C4">
              <w:rPr>
                <w:rFonts w:ascii="Tahoma" w:hAnsi="Tahoma" w:cs="Tahoma"/>
              </w:rPr>
              <w:t>Una vez al año</w:t>
            </w:r>
          </w:p>
        </w:tc>
        <w:tc>
          <w:tcPr>
            <w:tcW w:w="3392" w:type="dxa"/>
            <w:tcBorders>
              <w:top w:val="single" w:sz="4" w:space="0" w:color="auto"/>
              <w:left w:val="single" w:sz="4" w:space="0" w:color="auto"/>
              <w:bottom w:val="single" w:sz="4" w:space="0" w:color="auto"/>
              <w:right w:val="single" w:sz="4" w:space="0" w:color="auto"/>
            </w:tcBorders>
          </w:tcPr>
          <w:p w14:paraId="7C1173D3" w14:textId="77777777" w:rsidR="007D1879" w:rsidRPr="000843C4" w:rsidRDefault="007D1879" w:rsidP="007D1879">
            <w:pPr>
              <w:rPr>
                <w:rFonts w:ascii="Tahoma" w:hAnsi="Tahoma" w:cs="Tahoma"/>
              </w:rPr>
            </w:pPr>
          </w:p>
        </w:tc>
      </w:tr>
      <w:tr w:rsidR="007D1879" w:rsidRPr="00A604DE" w14:paraId="621F75A8"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2F6C172C" w14:textId="77777777" w:rsidR="007D1879" w:rsidRPr="000843C4" w:rsidRDefault="007D1879" w:rsidP="007D1879">
            <w:pPr>
              <w:tabs>
                <w:tab w:val="left" w:pos="306"/>
              </w:tabs>
              <w:jc w:val="center"/>
              <w:rPr>
                <w:rFonts w:ascii="Tahoma" w:hAnsi="Tahoma" w:cs="Tahoma"/>
              </w:rPr>
            </w:pPr>
            <w:r w:rsidRPr="000843C4">
              <w:rPr>
                <w:rFonts w:ascii="Tahoma" w:hAnsi="Tahoma" w:cs="Tahoma"/>
              </w:rPr>
              <w:t>2</w:t>
            </w:r>
          </w:p>
        </w:tc>
        <w:tc>
          <w:tcPr>
            <w:tcW w:w="2509" w:type="dxa"/>
            <w:tcBorders>
              <w:top w:val="single" w:sz="4" w:space="0" w:color="auto"/>
              <w:left w:val="single" w:sz="4" w:space="0" w:color="auto"/>
              <w:bottom w:val="single" w:sz="4" w:space="0" w:color="auto"/>
              <w:right w:val="single" w:sz="4" w:space="0" w:color="auto"/>
            </w:tcBorders>
            <w:hideMark/>
          </w:tcPr>
          <w:p w14:paraId="60C1AFF9" w14:textId="77777777" w:rsidR="007D1879" w:rsidRPr="000843C4" w:rsidRDefault="007D1879" w:rsidP="007D1879">
            <w:pPr>
              <w:rPr>
                <w:rFonts w:ascii="Tahoma" w:hAnsi="Tahoma" w:cs="Tahoma"/>
              </w:rPr>
            </w:pPr>
            <w:r w:rsidRPr="000843C4">
              <w:rPr>
                <w:rFonts w:ascii="Tahoma" w:hAnsi="Tahoma" w:cs="Tahoma"/>
              </w:rPr>
              <w:t>Accesorios con contactos de alarma y/o disparo</w:t>
            </w:r>
          </w:p>
        </w:tc>
        <w:tc>
          <w:tcPr>
            <w:tcW w:w="1633" w:type="dxa"/>
            <w:tcBorders>
              <w:top w:val="single" w:sz="4" w:space="0" w:color="auto"/>
              <w:left w:val="single" w:sz="4" w:space="0" w:color="auto"/>
              <w:bottom w:val="single" w:sz="4" w:space="0" w:color="auto"/>
              <w:right w:val="single" w:sz="4" w:space="0" w:color="auto"/>
            </w:tcBorders>
            <w:hideMark/>
          </w:tcPr>
          <w:p w14:paraId="0188DE1E" w14:textId="77777777" w:rsidR="007D1879" w:rsidRPr="000843C4" w:rsidRDefault="007D1879" w:rsidP="007D1879">
            <w:pPr>
              <w:rPr>
                <w:rFonts w:ascii="Tahoma" w:hAnsi="Tahoma" w:cs="Tahoma"/>
              </w:rPr>
            </w:pPr>
            <w:r w:rsidRPr="000843C4">
              <w:rPr>
                <w:rFonts w:ascii="Tahoma" w:hAnsi="Tahoma" w:cs="Tahoma"/>
              </w:rPr>
              <w:t>Una vez al año</w:t>
            </w:r>
          </w:p>
        </w:tc>
        <w:tc>
          <w:tcPr>
            <w:tcW w:w="3392" w:type="dxa"/>
            <w:tcBorders>
              <w:top w:val="single" w:sz="4" w:space="0" w:color="auto"/>
              <w:left w:val="single" w:sz="4" w:space="0" w:color="auto"/>
              <w:bottom w:val="single" w:sz="4" w:space="0" w:color="auto"/>
              <w:right w:val="single" w:sz="4" w:space="0" w:color="auto"/>
            </w:tcBorders>
            <w:hideMark/>
          </w:tcPr>
          <w:p w14:paraId="7ABDE5A2" w14:textId="77777777" w:rsidR="007D1879" w:rsidRPr="000843C4" w:rsidRDefault="007D1879" w:rsidP="007D1879">
            <w:pPr>
              <w:rPr>
                <w:rFonts w:ascii="Tahoma" w:hAnsi="Tahoma" w:cs="Tahoma"/>
              </w:rPr>
            </w:pPr>
            <w:r w:rsidRPr="000843C4">
              <w:rPr>
                <w:rFonts w:ascii="Tahoma" w:hAnsi="Tahoma" w:cs="Tahoma"/>
              </w:rPr>
              <w:t>Verifique las condiciones de operación de los contactos y mida la resistencia de aislamiento del circuito</w:t>
            </w:r>
          </w:p>
        </w:tc>
      </w:tr>
      <w:tr w:rsidR="007D1879" w:rsidRPr="00A604DE" w14:paraId="6EC66B27"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6BF19282" w14:textId="77777777" w:rsidR="007D1879" w:rsidRPr="000843C4" w:rsidRDefault="007D1879" w:rsidP="007D1879">
            <w:pPr>
              <w:jc w:val="center"/>
              <w:rPr>
                <w:rFonts w:ascii="Tahoma" w:hAnsi="Tahoma" w:cs="Tahoma"/>
              </w:rPr>
            </w:pPr>
            <w:r w:rsidRPr="000843C4">
              <w:rPr>
                <w:rFonts w:ascii="Tahoma" w:hAnsi="Tahoma" w:cs="Tahoma"/>
              </w:rPr>
              <w:t>3</w:t>
            </w:r>
          </w:p>
        </w:tc>
        <w:tc>
          <w:tcPr>
            <w:tcW w:w="2509" w:type="dxa"/>
            <w:tcBorders>
              <w:top w:val="single" w:sz="4" w:space="0" w:color="auto"/>
              <w:left w:val="single" w:sz="4" w:space="0" w:color="auto"/>
              <w:bottom w:val="single" w:sz="4" w:space="0" w:color="auto"/>
              <w:right w:val="single" w:sz="4" w:space="0" w:color="auto"/>
            </w:tcBorders>
            <w:hideMark/>
          </w:tcPr>
          <w:p w14:paraId="2D8E7552" w14:textId="77777777" w:rsidR="007D1879" w:rsidRPr="000843C4" w:rsidRDefault="007D1879" w:rsidP="007D1879">
            <w:pPr>
              <w:rPr>
                <w:rFonts w:ascii="Tahoma" w:hAnsi="Tahoma" w:cs="Tahoma"/>
              </w:rPr>
            </w:pPr>
            <w:r w:rsidRPr="000843C4">
              <w:rPr>
                <w:rFonts w:ascii="Tahoma" w:hAnsi="Tahoma" w:cs="Tahoma"/>
              </w:rPr>
              <w:t>Ventiladores de refrigeración</w:t>
            </w:r>
          </w:p>
        </w:tc>
        <w:tc>
          <w:tcPr>
            <w:tcW w:w="1633" w:type="dxa"/>
            <w:tcBorders>
              <w:top w:val="single" w:sz="4" w:space="0" w:color="auto"/>
              <w:left w:val="single" w:sz="4" w:space="0" w:color="auto"/>
              <w:bottom w:val="single" w:sz="4" w:space="0" w:color="auto"/>
              <w:right w:val="single" w:sz="4" w:space="0" w:color="auto"/>
            </w:tcBorders>
            <w:hideMark/>
          </w:tcPr>
          <w:p w14:paraId="4D379A70" w14:textId="77777777" w:rsidR="007D1879" w:rsidRPr="000843C4" w:rsidRDefault="007D1879" w:rsidP="007D1879">
            <w:pPr>
              <w:rPr>
                <w:rFonts w:ascii="Tahoma" w:hAnsi="Tahoma" w:cs="Tahoma"/>
              </w:rPr>
            </w:pPr>
            <w:r w:rsidRPr="000843C4">
              <w:rPr>
                <w:rFonts w:ascii="Tahoma" w:hAnsi="Tahoma" w:cs="Tahoma"/>
              </w:rPr>
              <w:t>Una vez al año</w:t>
            </w:r>
          </w:p>
        </w:tc>
        <w:tc>
          <w:tcPr>
            <w:tcW w:w="3392" w:type="dxa"/>
            <w:tcBorders>
              <w:top w:val="single" w:sz="4" w:space="0" w:color="auto"/>
              <w:left w:val="single" w:sz="4" w:space="0" w:color="auto"/>
              <w:bottom w:val="single" w:sz="4" w:space="0" w:color="auto"/>
              <w:right w:val="single" w:sz="4" w:space="0" w:color="auto"/>
            </w:tcBorders>
            <w:hideMark/>
          </w:tcPr>
          <w:p w14:paraId="692C97BF" w14:textId="77777777" w:rsidR="007D1879" w:rsidRPr="000843C4" w:rsidRDefault="007D1879" w:rsidP="007D1879">
            <w:pPr>
              <w:rPr>
                <w:rFonts w:ascii="Tahoma" w:hAnsi="Tahoma" w:cs="Tahoma"/>
              </w:rPr>
            </w:pPr>
            <w:r w:rsidRPr="000843C4">
              <w:rPr>
                <w:rFonts w:ascii="Tahoma" w:hAnsi="Tahoma" w:cs="Tahoma"/>
              </w:rPr>
              <w:t>Si se encuentra alguna anomalía</w:t>
            </w:r>
          </w:p>
        </w:tc>
      </w:tr>
      <w:tr w:rsidR="007D1879" w:rsidRPr="00A604DE" w14:paraId="147A8013"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4D099F2B" w14:textId="77777777" w:rsidR="007D1879" w:rsidRPr="000843C4" w:rsidRDefault="007D1879" w:rsidP="007D1879">
            <w:pPr>
              <w:jc w:val="center"/>
              <w:rPr>
                <w:rFonts w:ascii="Tahoma" w:hAnsi="Tahoma" w:cs="Tahoma"/>
              </w:rPr>
            </w:pPr>
            <w:r w:rsidRPr="000843C4">
              <w:rPr>
                <w:rFonts w:ascii="Tahoma" w:hAnsi="Tahoma" w:cs="Tahoma"/>
              </w:rPr>
              <w:t>4</w:t>
            </w:r>
          </w:p>
        </w:tc>
        <w:tc>
          <w:tcPr>
            <w:tcW w:w="2509" w:type="dxa"/>
            <w:tcBorders>
              <w:top w:val="single" w:sz="4" w:space="0" w:color="auto"/>
              <w:left w:val="single" w:sz="4" w:space="0" w:color="auto"/>
              <w:bottom w:val="single" w:sz="4" w:space="0" w:color="auto"/>
              <w:right w:val="single" w:sz="4" w:space="0" w:color="auto"/>
            </w:tcBorders>
            <w:hideMark/>
          </w:tcPr>
          <w:p w14:paraId="052C12F6" w14:textId="77777777" w:rsidR="007D1879" w:rsidRPr="000843C4" w:rsidRDefault="007D1879" w:rsidP="007D1879">
            <w:pPr>
              <w:rPr>
                <w:rFonts w:ascii="Tahoma" w:hAnsi="Tahoma" w:cs="Tahoma"/>
              </w:rPr>
            </w:pPr>
            <w:r w:rsidRPr="000843C4">
              <w:rPr>
                <w:rFonts w:ascii="Tahoma" w:hAnsi="Tahoma" w:cs="Tahoma"/>
              </w:rPr>
              <w:t>Conservador</w:t>
            </w:r>
          </w:p>
        </w:tc>
        <w:tc>
          <w:tcPr>
            <w:tcW w:w="1633" w:type="dxa"/>
            <w:tcBorders>
              <w:top w:val="single" w:sz="4" w:space="0" w:color="auto"/>
              <w:left w:val="single" w:sz="4" w:space="0" w:color="auto"/>
              <w:bottom w:val="single" w:sz="4" w:space="0" w:color="auto"/>
              <w:right w:val="single" w:sz="4" w:space="0" w:color="auto"/>
            </w:tcBorders>
            <w:hideMark/>
          </w:tcPr>
          <w:p w14:paraId="06E00EC9" w14:textId="77777777" w:rsidR="007D1879" w:rsidRPr="000843C4" w:rsidRDefault="007D1879" w:rsidP="007D1879">
            <w:pPr>
              <w:rPr>
                <w:rFonts w:ascii="Tahoma" w:hAnsi="Tahoma" w:cs="Tahoma"/>
              </w:rPr>
            </w:pPr>
            <w:r w:rsidRPr="000843C4">
              <w:rPr>
                <w:rFonts w:ascii="Tahoma" w:hAnsi="Tahoma" w:cs="Tahoma"/>
              </w:rPr>
              <w:t>Una vez en cinco años</w:t>
            </w:r>
          </w:p>
        </w:tc>
        <w:tc>
          <w:tcPr>
            <w:tcW w:w="3392" w:type="dxa"/>
            <w:tcBorders>
              <w:top w:val="single" w:sz="4" w:space="0" w:color="auto"/>
              <w:left w:val="single" w:sz="4" w:space="0" w:color="auto"/>
              <w:bottom w:val="single" w:sz="4" w:space="0" w:color="auto"/>
              <w:right w:val="single" w:sz="4" w:space="0" w:color="auto"/>
            </w:tcBorders>
          </w:tcPr>
          <w:p w14:paraId="5CA3D6F6" w14:textId="77777777" w:rsidR="007D1879" w:rsidRPr="000843C4" w:rsidRDefault="007D1879" w:rsidP="007D1879">
            <w:pPr>
              <w:rPr>
                <w:rFonts w:ascii="Tahoma" w:hAnsi="Tahoma" w:cs="Tahoma"/>
              </w:rPr>
            </w:pPr>
          </w:p>
        </w:tc>
      </w:tr>
      <w:tr w:rsidR="007D1879" w:rsidRPr="00A604DE" w14:paraId="61BF4881"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3A90112D" w14:textId="77777777" w:rsidR="007D1879" w:rsidRPr="000843C4" w:rsidRDefault="007D1879" w:rsidP="007D1879">
            <w:pPr>
              <w:jc w:val="center"/>
              <w:rPr>
                <w:rFonts w:ascii="Tahoma" w:hAnsi="Tahoma" w:cs="Tahoma"/>
              </w:rPr>
            </w:pPr>
            <w:r w:rsidRPr="000843C4">
              <w:rPr>
                <w:rFonts w:ascii="Tahoma" w:hAnsi="Tahoma" w:cs="Tahoma"/>
              </w:rPr>
              <w:t>5</w:t>
            </w:r>
          </w:p>
        </w:tc>
        <w:tc>
          <w:tcPr>
            <w:tcW w:w="2509" w:type="dxa"/>
            <w:tcBorders>
              <w:top w:val="single" w:sz="4" w:space="0" w:color="auto"/>
              <w:left w:val="single" w:sz="4" w:space="0" w:color="auto"/>
              <w:bottom w:val="single" w:sz="4" w:space="0" w:color="auto"/>
              <w:right w:val="single" w:sz="4" w:space="0" w:color="auto"/>
            </w:tcBorders>
            <w:hideMark/>
          </w:tcPr>
          <w:p w14:paraId="43EFAEA2" w14:textId="77777777" w:rsidR="007D1879" w:rsidRPr="000843C4" w:rsidRDefault="007D1879" w:rsidP="007D1879">
            <w:pPr>
              <w:rPr>
                <w:rFonts w:ascii="Tahoma" w:hAnsi="Tahoma" w:cs="Tahoma"/>
              </w:rPr>
            </w:pPr>
            <w:r w:rsidRPr="000843C4">
              <w:rPr>
                <w:rFonts w:ascii="Tahoma" w:hAnsi="Tahoma" w:cs="Tahoma"/>
              </w:rPr>
              <w:t>Resistencia de aislamiento de los devanados</w:t>
            </w:r>
          </w:p>
        </w:tc>
        <w:tc>
          <w:tcPr>
            <w:tcW w:w="1633" w:type="dxa"/>
            <w:tcBorders>
              <w:top w:val="single" w:sz="4" w:space="0" w:color="auto"/>
              <w:left w:val="single" w:sz="4" w:space="0" w:color="auto"/>
              <w:bottom w:val="single" w:sz="4" w:space="0" w:color="auto"/>
              <w:right w:val="single" w:sz="4" w:space="0" w:color="auto"/>
            </w:tcBorders>
            <w:hideMark/>
          </w:tcPr>
          <w:p w14:paraId="5D0B5B09" w14:textId="77777777" w:rsidR="007D1879" w:rsidRPr="000843C4" w:rsidRDefault="007D1879" w:rsidP="007D1879">
            <w:pPr>
              <w:rPr>
                <w:rFonts w:ascii="Tahoma" w:hAnsi="Tahoma" w:cs="Tahoma"/>
              </w:rPr>
            </w:pPr>
            <w:r w:rsidRPr="000843C4">
              <w:rPr>
                <w:rFonts w:ascii="Tahoma" w:hAnsi="Tahoma" w:cs="Tahoma"/>
              </w:rPr>
              <w:t>Una vez al año</w:t>
            </w:r>
          </w:p>
        </w:tc>
        <w:tc>
          <w:tcPr>
            <w:tcW w:w="3392" w:type="dxa"/>
            <w:tcBorders>
              <w:top w:val="single" w:sz="4" w:space="0" w:color="auto"/>
              <w:left w:val="single" w:sz="4" w:space="0" w:color="auto"/>
              <w:bottom w:val="single" w:sz="4" w:space="0" w:color="auto"/>
              <w:right w:val="single" w:sz="4" w:space="0" w:color="auto"/>
            </w:tcBorders>
            <w:hideMark/>
          </w:tcPr>
          <w:p w14:paraId="17B04E79" w14:textId="77777777" w:rsidR="007D1879" w:rsidRPr="000843C4" w:rsidRDefault="007D1879" w:rsidP="007D1879">
            <w:pPr>
              <w:rPr>
                <w:rFonts w:ascii="Tahoma" w:hAnsi="Tahoma" w:cs="Tahoma"/>
              </w:rPr>
            </w:pPr>
            <w:r w:rsidRPr="000843C4">
              <w:rPr>
                <w:rFonts w:ascii="Tahoma" w:hAnsi="Tahoma" w:cs="Tahoma"/>
              </w:rPr>
              <w:t>Cuando se note un cambio brusco después de años de uso o cuando se note un cambio en comparación con datos registrados en pruebas anteriores.</w:t>
            </w:r>
          </w:p>
        </w:tc>
      </w:tr>
      <w:tr w:rsidR="007D1879" w:rsidRPr="00A604DE" w14:paraId="32216EA2"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024D60D2" w14:textId="77777777" w:rsidR="007D1879" w:rsidRPr="000843C4" w:rsidRDefault="007D1879" w:rsidP="007D1879">
            <w:pPr>
              <w:jc w:val="center"/>
              <w:rPr>
                <w:rFonts w:ascii="Tahoma" w:hAnsi="Tahoma" w:cs="Tahoma"/>
              </w:rPr>
            </w:pPr>
            <w:r w:rsidRPr="000843C4">
              <w:rPr>
                <w:rFonts w:ascii="Tahoma" w:hAnsi="Tahoma" w:cs="Tahoma"/>
              </w:rPr>
              <w:t>6</w:t>
            </w:r>
          </w:p>
        </w:tc>
        <w:tc>
          <w:tcPr>
            <w:tcW w:w="2509" w:type="dxa"/>
            <w:tcBorders>
              <w:top w:val="single" w:sz="4" w:space="0" w:color="auto"/>
              <w:left w:val="single" w:sz="4" w:space="0" w:color="auto"/>
              <w:bottom w:val="single" w:sz="4" w:space="0" w:color="auto"/>
              <w:right w:val="single" w:sz="4" w:space="0" w:color="auto"/>
            </w:tcBorders>
            <w:hideMark/>
          </w:tcPr>
          <w:p w14:paraId="6D88179A" w14:textId="77777777" w:rsidR="007D1879" w:rsidRPr="000843C4" w:rsidRDefault="007D1879" w:rsidP="007D1879">
            <w:pPr>
              <w:rPr>
                <w:rFonts w:ascii="Tahoma" w:hAnsi="Tahoma" w:cs="Tahoma"/>
              </w:rPr>
            </w:pPr>
            <w:r w:rsidRPr="000843C4">
              <w:rPr>
                <w:rFonts w:ascii="Tahoma" w:hAnsi="Tahoma" w:cs="Tahoma"/>
              </w:rPr>
              <w:t>Medición de Tangente Delta</w:t>
            </w:r>
          </w:p>
        </w:tc>
        <w:tc>
          <w:tcPr>
            <w:tcW w:w="1633" w:type="dxa"/>
            <w:tcBorders>
              <w:top w:val="single" w:sz="4" w:space="0" w:color="auto"/>
              <w:left w:val="single" w:sz="4" w:space="0" w:color="auto"/>
              <w:bottom w:val="single" w:sz="4" w:space="0" w:color="auto"/>
              <w:right w:val="single" w:sz="4" w:space="0" w:color="auto"/>
            </w:tcBorders>
            <w:hideMark/>
          </w:tcPr>
          <w:p w14:paraId="18FE5B72" w14:textId="77777777" w:rsidR="007D1879" w:rsidRPr="000843C4" w:rsidRDefault="007D1879" w:rsidP="007D1879">
            <w:pPr>
              <w:rPr>
                <w:rFonts w:ascii="Tahoma" w:hAnsi="Tahoma" w:cs="Tahoma"/>
              </w:rPr>
            </w:pPr>
            <w:r w:rsidRPr="000843C4">
              <w:rPr>
                <w:rFonts w:ascii="Tahoma" w:hAnsi="Tahoma" w:cs="Tahoma"/>
              </w:rPr>
              <w:t>Una vez en tres años</w:t>
            </w:r>
          </w:p>
        </w:tc>
        <w:tc>
          <w:tcPr>
            <w:tcW w:w="3392" w:type="dxa"/>
            <w:tcBorders>
              <w:top w:val="single" w:sz="4" w:space="0" w:color="auto"/>
              <w:left w:val="single" w:sz="4" w:space="0" w:color="auto"/>
              <w:bottom w:val="single" w:sz="4" w:space="0" w:color="auto"/>
              <w:right w:val="single" w:sz="4" w:space="0" w:color="auto"/>
            </w:tcBorders>
            <w:hideMark/>
          </w:tcPr>
          <w:p w14:paraId="7106EF91" w14:textId="77777777" w:rsidR="007D1879" w:rsidRPr="000843C4" w:rsidRDefault="007D1879" w:rsidP="007D1879">
            <w:pPr>
              <w:rPr>
                <w:rFonts w:ascii="Tahoma" w:hAnsi="Tahoma" w:cs="Tahoma"/>
              </w:rPr>
            </w:pPr>
            <w:r w:rsidRPr="000843C4">
              <w:rPr>
                <w:rFonts w:ascii="Tahoma" w:hAnsi="Tahoma" w:cs="Tahoma"/>
              </w:rPr>
              <w:t>Igual que el punto 5</w:t>
            </w:r>
          </w:p>
        </w:tc>
      </w:tr>
      <w:tr w:rsidR="007D1879" w:rsidRPr="00A604DE" w14:paraId="193A3D10"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479E187D" w14:textId="77777777" w:rsidR="007D1879" w:rsidRPr="000843C4" w:rsidRDefault="007D1879" w:rsidP="007D1879">
            <w:pPr>
              <w:jc w:val="center"/>
              <w:rPr>
                <w:rFonts w:ascii="Tahoma" w:hAnsi="Tahoma" w:cs="Tahoma"/>
              </w:rPr>
            </w:pPr>
            <w:r w:rsidRPr="000843C4">
              <w:rPr>
                <w:rFonts w:ascii="Tahoma" w:hAnsi="Tahoma" w:cs="Tahoma"/>
              </w:rPr>
              <w:t>7</w:t>
            </w:r>
          </w:p>
        </w:tc>
        <w:tc>
          <w:tcPr>
            <w:tcW w:w="2509" w:type="dxa"/>
            <w:tcBorders>
              <w:top w:val="single" w:sz="4" w:space="0" w:color="auto"/>
              <w:left w:val="single" w:sz="4" w:space="0" w:color="auto"/>
              <w:bottom w:val="single" w:sz="4" w:space="0" w:color="auto"/>
              <w:right w:val="single" w:sz="4" w:space="0" w:color="auto"/>
            </w:tcBorders>
            <w:hideMark/>
          </w:tcPr>
          <w:p w14:paraId="171E52DF" w14:textId="77777777" w:rsidR="007D1879" w:rsidRPr="000843C4" w:rsidRDefault="007D1879" w:rsidP="007D1879">
            <w:pPr>
              <w:rPr>
                <w:rFonts w:ascii="Tahoma" w:hAnsi="Tahoma" w:cs="Tahoma"/>
              </w:rPr>
            </w:pPr>
            <w:r w:rsidRPr="000843C4">
              <w:rPr>
                <w:rFonts w:ascii="Tahoma" w:hAnsi="Tahoma" w:cs="Tahoma"/>
              </w:rPr>
              <w:t>Rigidez del aceite dieléctrico</w:t>
            </w:r>
          </w:p>
        </w:tc>
        <w:tc>
          <w:tcPr>
            <w:tcW w:w="1633" w:type="dxa"/>
            <w:tcBorders>
              <w:top w:val="single" w:sz="4" w:space="0" w:color="auto"/>
              <w:left w:val="single" w:sz="4" w:space="0" w:color="auto"/>
              <w:bottom w:val="single" w:sz="4" w:space="0" w:color="auto"/>
              <w:right w:val="single" w:sz="4" w:space="0" w:color="auto"/>
            </w:tcBorders>
            <w:hideMark/>
          </w:tcPr>
          <w:p w14:paraId="015DF83A" w14:textId="77777777" w:rsidR="007D1879" w:rsidRPr="000843C4" w:rsidRDefault="007D1879" w:rsidP="007D1879">
            <w:pPr>
              <w:rPr>
                <w:rFonts w:ascii="Tahoma" w:hAnsi="Tahoma" w:cs="Tahoma"/>
              </w:rPr>
            </w:pPr>
            <w:r w:rsidRPr="000843C4">
              <w:rPr>
                <w:rFonts w:ascii="Tahoma" w:hAnsi="Tahoma" w:cs="Tahoma"/>
              </w:rPr>
              <w:t>Una vez al año</w:t>
            </w:r>
          </w:p>
        </w:tc>
        <w:tc>
          <w:tcPr>
            <w:tcW w:w="3392" w:type="dxa"/>
            <w:tcBorders>
              <w:top w:val="single" w:sz="4" w:space="0" w:color="auto"/>
              <w:left w:val="single" w:sz="4" w:space="0" w:color="auto"/>
              <w:bottom w:val="single" w:sz="4" w:space="0" w:color="auto"/>
              <w:right w:val="single" w:sz="4" w:space="0" w:color="auto"/>
            </w:tcBorders>
          </w:tcPr>
          <w:p w14:paraId="0D0879ED" w14:textId="77777777" w:rsidR="007D1879" w:rsidRPr="000843C4" w:rsidRDefault="007D1879" w:rsidP="007D1879">
            <w:pPr>
              <w:rPr>
                <w:rFonts w:ascii="Tahoma" w:hAnsi="Tahoma" w:cs="Tahoma"/>
              </w:rPr>
            </w:pPr>
          </w:p>
        </w:tc>
      </w:tr>
      <w:tr w:rsidR="007D1879" w:rsidRPr="00A604DE" w14:paraId="7858C456"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6A45441F" w14:textId="77777777" w:rsidR="007D1879" w:rsidRPr="000843C4" w:rsidRDefault="007D1879" w:rsidP="007D1879">
            <w:pPr>
              <w:jc w:val="center"/>
              <w:rPr>
                <w:rFonts w:ascii="Tahoma" w:hAnsi="Tahoma" w:cs="Tahoma"/>
              </w:rPr>
            </w:pPr>
            <w:r w:rsidRPr="000843C4">
              <w:rPr>
                <w:rFonts w:ascii="Tahoma" w:hAnsi="Tahoma" w:cs="Tahoma"/>
              </w:rPr>
              <w:t>8</w:t>
            </w:r>
          </w:p>
        </w:tc>
        <w:tc>
          <w:tcPr>
            <w:tcW w:w="2509" w:type="dxa"/>
            <w:tcBorders>
              <w:top w:val="single" w:sz="4" w:space="0" w:color="auto"/>
              <w:left w:val="single" w:sz="4" w:space="0" w:color="auto"/>
              <w:bottom w:val="single" w:sz="4" w:space="0" w:color="auto"/>
              <w:right w:val="single" w:sz="4" w:space="0" w:color="auto"/>
            </w:tcBorders>
            <w:hideMark/>
          </w:tcPr>
          <w:p w14:paraId="7E534F62" w14:textId="77777777" w:rsidR="007D1879" w:rsidRPr="000843C4" w:rsidRDefault="007D1879" w:rsidP="007D1879">
            <w:pPr>
              <w:rPr>
                <w:rFonts w:ascii="Tahoma" w:hAnsi="Tahoma" w:cs="Tahoma"/>
              </w:rPr>
            </w:pPr>
            <w:r w:rsidRPr="000843C4">
              <w:rPr>
                <w:rFonts w:ascii="Tahoma" w:hAnsi="Tahoma" w:cs="Tahoma"/>
              </w:rPr>
              <w:t>Valor de acidez del aceite.</w:t>
            </w:r>
          </w:p>
        </w:tc>
        <w:tc>
          <w:tcPr>
            <w:tcW w:w="1633" w:type="dxa"/>
            <w:tcBorders>
              <w:top w:val="single" w:sz="4" w:space="0" w:color="auto"/>
              <w:left w:val="single" w:sz="4" w:space="0" w:color="auto"/>
              <w:bottom w:val="single" w:sz="4" w:space="0" w:color="auto"/>
              <w:right w:val="single" w:sz="4" w:space="0" w:color="auto"/>
            </w:tcBorders>
            <w:hideMark/>
          </w:tcPr>
          <w:p w14:paraId="5D195D55" w14:textId="77777777" w:rsidR="007D1879" w:rsidRPr="000843C4" w:rsidRDefault="007D1879" w:rsidP="007D1879">
            <w:pPr>
              <w:rPr>
                <w:rFonts w:ascii="Tahoma" w:hAnsi="Tahoma" w:cs="Tahoma"/>
              </w:rPr>
            </w:pPr>
            <w:r w:rsidRPr="000843C4">
              <w:rPr>
                <w:rFonts w:ascii="Tahoma" w:hAnsi="Tahoma" w:cs="Tahoma"/>
              </w:rPr>
              <w:t>Una vez al año</w:t>
            </w:r>
          </w:p>
        </w:tc>
        <w:tc>
          <w:tcPr>
            <w:tcW w:w="3392" w:type="dxa"/>
            <w:tcBorders>
              <w:top w:val="single" w:sz="4" w:space="0" w:color="auto"/>
              <w:left w:val="single" w:sz="4" w:space="0" w:color="auto"/>
              <w:bottom w:val="single" w:sz="4" w:space="0" w:color="auto"/>
              <w:right w:val="single" w:sz="4" w:space="0" w:color="auto"/>
            </w:tcBorders>
          </w:tcPr>
          <w:p w14:paraId="311E741A" w14:textId="77777777" w:rsidR="007D1879" w:rsidRPr="000843C4" w:rsidRDefault="007D1879" w:rsidP="007D1879">
            <w:pPr>
              <w:rPr>
                <w:rFonts w:ascii="Tahoma" w:hAnsi="Tahoma" w:cs="Tahoma"/>
              </w:rPr>
            </w:pPr>
          </w:p>
        </w:tc>
      </w:tr>
      <w:tr w:rsidR="007D1879" w:rsidRPr="00A604DE" w14:paraId="4B399794"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00710E9B" w14:textId="77777777" w:rsidR="007D1879" w:rsidRPr="000843C4" w:rsidRDefault="007D1879" w:rsidP="007D1879">
            <w:pPr>
              <w:jc w:val="center"/>
              <w:rPr>
                <w:rFonts w:ascii="Tahoma" w:hAnsi="Tahoma" w:cs="Tahoma"/>
              </w:rPr>
            </w:pPr>
            <w:r w:rsidRPr="000843C4">
              <w:rPr>
                <w:rFonts w:ascii="Tahoma" w:hAnsi="Tahoma" w:cs="Tahoma"/>
              </w:rPr>
              <w:t>9</w:t>
            </w:r>
          </w:p>
        </w:tc>
        <w:tc>
          <w:tcPr>
            <w:tcW w:w="2509" w:type="dxa"/>
            <w:tcBorders>
              <w:top w:val="single" w:sz="4" w:space="0" w:color="auto"/>
              <w:left w:val="single" w:sz="4" w:space="0" w:color="auto"/>
              <w:bottom w:val="single" w:sz="4" w:space="0" w:color="auto"/>
              <w:right w:val="single" w:sz="4" w:space="0" w:color="auto"/>
            </w:tcBorders>
            <w:hideMark/>
          </w:tcPr>
          <w:p w14:paraId="0C4A116D" w14:textId="77777777" w:rsidR="007D1879" w:rsidRPr="000843C4" w:rsidRDefault="007D1879" w:rsidP="007D1879">
            <w:pPr>
              <w:rPr>
                <w:rFonts w:ascii="Tahoma" w:hAnsi="Tahoma" w:cs="Tahoma"/>
              </w:rPr>
            </w:pPr>
            <w:r w:rsidRPr="000843C4">
              <w:rPr>
                <w:rFonts w:ascii="Tahoma" w:hAnsi="Tahoma" w:cs="Tahoma"/>
              </w:rPr>
              <w:t>Prueba del funcionamiento del aceite</w:t>
            </w:r>
          </w:p>
        </w:tc>
        <w:tc>
          <w:tcPr>
            <w:tcW w:w="1633" w:type="dxa"/>
            <w:tcBorders>
              <w:top w:val="single" w:sz="4" w:space="0" w:color="auto"/>
              <w:left w:val="single" w:sz="4" w:space="0" w:color="auto"/>
              <w:bottom w:val="single" w:sz="4" w:space="0" w:color="auto"/>
              <w:right w:val="single" w:sz="4" w:space="0" w:color="auto"/>
            </w:tcBorders>
            <w:hideMark/>
          </w:tcPr>
          <w:p w14:paraId="108B3029" w14:textId="77777777" w:rsidR="007D1879" w:rsidRPr="000843C4" w:rsidRDefault="007D1879" w:rsidP="007D1879">
            <w:pPr>
              <w:rPr>
                <w:rFonts w:ascii="Tahoma" w:hAnsi="Tahoma" w:cs="Tahoma"/>
              </w:rPr>
            </w:pPr>
            <w:r w:rsidRPr="000843C4">
              <w:rPr>
                <w:rFonts w:ascii="Tahoma" w:hAnsi="Tahoma" w:cs="Tahoma"/>
              </w:rPr>
              <w:t>Revise si se nota anormalidad en las pruebas de los ítems 5 al 8</w:t>
            </w:r>
          </w:p>
        </w:tc>
        <w:tc>
          <w:tcPr>
            <w:tcW w:w="3392" w:type="dxa"/>
            <w:tcBorders>
              <w:top w:val="single" w:sz="4" w:space="0" w:color="auto"/>
              <w:left w:val="single" w:sz="4" w:space="0" w:color="auto"/>
              <w:bottom w:val="single" w:sz="4" w:space="0" w:color="auto"/>
              <w:right w:val="single" w:sz="4" w:space="0" w:color="auto"/>
            </w:tcBorders>
            <w:hideMark/>
          </w:tcPr>
          <w:p w14:paraId="46C33E4B" w14:textId="77777777" w:rsidR="007D1879" w:rsidRPr="000843C4" w:rsidRDefault="007D1879" w:rsidP="007D1879">
            <w:pPr>
              <w:rPr>
                <w:rFonts w:ascii="Tahoma" w:hAnsi="Tahoma" w:cs="Tahoma"/>
              </w:rPr>
            </w:pPr>
            <w:r w:rsidRPr="000843C4">
              <w:rPr>
                <w:rFonts w:ascii="Tahoma" w:hAnsi="Tahoma" w:cs="Tahoma"/>
              </w:rPr>
              <w:t>Tome dos litros de aceite y revíselos de acuerdo con ASTM D3487</w:t>
            </w:r>
          </w:p>
        </w:tc>
      </w:tr>
      <w:tr w:rsidR="007D1879" w:rsidRPr="00A604DE" w14:paraId="4D9C52F4"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7B78E021" w14:textId="77777777" w:rsidR="007D1879" w:rsidRPr="000843C4" w:rsidRDefault="007D1879" w:rsidP="007D1879">
            <w:pPr>
              <w:jc w:val="center"/>
              <w:rPr>
                <w:rFonts w:ascii="Tahoma" w:hAnsi="Tahoma" w:cs="Tahoma"/>
              </w:rPr>
            </w:pPr>
            <w:r w:rsidRPr="000843C4">
              <w:rPr>
                <w:rFonts w:ascii="Tahoma" w:hAnsi="Tahoma" w:cs="Tahoma"/>
              </w:rPr>
              <w:lastRenderedPageBreak/>
              <w:t>10</w:t>
            </w:r>
          </w:p>
        </w:tc>
        <w:tc>
          <w:tcPr>
            <w:tcW w:w="2509" w:type="dxa"/>
            <w:tcBorders>
              <w:top w:val="single" w:sz="4" w:space="0" w:color="auto"/>
              <w:left w:val="single" w:sz="4" w:space="0" w:color="auto"/>
              <w:bottom w:val="single" w:sz="4" w:space="0" w:color="auto"/>
              <w:right w:val="single" w:sz="4" w:space="0" w:color="auto"/>
            </w:tcBorders>
            <w:hideMark/>
          </w:tcPr>
          <w:p w14:paraId="673B4A3F" w14:textId="77777777" w:rsidR="007D1879" w:rsidRPr="000843C4" w:rsidRDefault="007D1879" w:rsidP="007D1879">
            <w:pPr>
              <w:rPr>
                <w:rFonts w:ascii="Tahoma" w:hAnsi="Tahoma" w:cs="Tahoma"/>
              </w:rPr>
            </w:pPr>
            <w:r w:rsidRPr="000843C4">
              <w:rPr>
                <w:rFonts w:ascii="Tahoma" w:hAnsi="Tahoma" w:cs="Tahoma"/>
              </w:rPr>
              <w:t>Aceite de aislamiento filtrado</w:t>
            </w:r>
          </w:p>
        </w:tc>
        <w:tc>
          <w:tcPr>
            <w:tcW w:w="1633" w:type="dxa"/>
            <w:tcBorders>
              <w:top w:val="single" w:sz="4" w:space="0" w:color="auto"/>
              <w:left w:val="single" w:sz="4" w:space="0" w:color="auto"/>
              <w:bottom w:val="single" w:sz="4" w:space="0" w:color="auto"/>
              <w:right w:val="single" w:sz="4" w:space="0" w:color="auto"/>
            </w:tcBorders>
            <w:hideMark/>
          </w:tcPr>
          <w:p w14:paraId="689C4141" w14:textId="77777777" w:rsidR="007D1879" w:rsidRPr="000843C4" w:rsidRDefault="007D1879" w:rsidP="007D1879">
            <w:pPr>
              <w:rPr>
                <w:rFonts w:ascii="Tahoma" w:hAnsi="Tahoma" w:cs="Tahoma"/>
              </w:rPr>
            </w:pPr>
            <w:r w:rsidRPr="000843C4">
              <w:rPr>
                <w:rFonts w:ascii="Tahoma" w:hAnsi="Tahoma" w:cs="Tahoma"/>
              </w:rPr>
              <w:t>Revise si se nota anormalidad en las pruebas de los ítems 5 al 8</w:t>
            </w:r>
          </w:p>
        </w:tc>
        <w:tc>
          <w:tcPr>
            <w:tcW w:w="3392" w:type="dxa"/>
            <w:tcBorders>
              <w:top w:val="single" w:sz="4" w:space="0" w:color="auto"/>
              <w:left w:val="single" w:sz="4" w:space="0" w:color="auto"/>
              <w:bottom w:val="single" w:sz="4" w:space="0" w:color="auto"/>
              <w:right w:val="single" w:sz="4" w:space="0" w:color="auto"/>
            </w:tcBorders>
          </w:tcPr>
          <w:p w14:paraId="4D8049CE" w14:textId="77777777" w:rsidR="007D1879" w:rsidRPr="000843C4" w:rsidRDefault="007D1879" w:rsidP="007D1879">
            <w:pPr>
              <w:rPr>
                <w:rFonts w:ascii="Tahoma" w:hAnsi="Tahoma" w:cs="Tahoma"/>
              </w:rPr>
            </w:pPr>
          </w:p>
        </w:tc>
      </w:tr>
      <w:tr w:rsidR="007D1879" w:rsidRPr="00A604DE" w14:paraId="200C1FCF" w14:textId="77777777" w:rsidTr="007B508E">
        <w:trPr>
          <w:jc w:val="center"/>
        </w:trPr>
        <w:tc>
          <w:tcPr>
            <w:tcW w:w="531" w:type="dxa"/>
            <w:tcBorders>
              <w:top w:val="single" w:sz="4" w:space="0" w:color="auto"/>
              <w:left w:val="single" w:sz="4" w:space="0" w:color="auto"/>
              <w:bottom w:val="single" w:sz="4" w:space="0" w:color="auto"/>
              <w:right w:val="single" w:sz="4" w:space="0" w:color="auto"/>
            </w:tcBorders>
            <w:hideMark/>
          </w:tcPr>
          <w:p w14:paraId="012742CC" w14:textId="77777777" w:rsidR="007D1879" w:rsidRPr="000843C4" w:rsidRDefault="007D1879" w:rsidP="007D1879">
            <w:pPr>
              <w:jc w:val="center"/>
              <w:rPr>
                <w:rFonts w:ascii="Tahoma" w:hAnsi="Tahoma" w:cs="Tahoma"/>
              </w:rPr>
            </w:pPr>
            <w:r w:rsidRPr="000843C4">
              <w:rPr>
                <w:rFonts w:ascii="Tahoma" w:hAnsi="Tahoma" w:cs="Tahoma"/>
              </w:rPr>
              <w:t>11</w:t>
            </w:r>
          </w:p>
        </w:tc>
        <w:tc>
          <w:tcPr>
            <w:tcW w:w="2509" w:type="dxa"/>
            <w:tcBorders>
              <w:top w:val="single" w:sz="4" w:space="0" w:color="auto"/>
              <w:left w:val="single" w:sz="4" w:space="0" w:color="auto"/>
              <w:bottom w:val="single" w:sz="4" w:space="0" w:color="auto"/>
              <w:right w:val="single" w:sz="4" w:space="0" w:color="auto"/>
            </w:tcBorders>
            <w:hideMark/>
          </w:tcPr>
          <w:p w14:paraId="5A3A2BA7" w14:textId="77777777" w:rsidR="007D1879" w:rsidRPr="000843C4" w:rsidRDefault="007D1879" w:rsidP="007D1879">
            <w:pPr>
              <w:rPr>
                <w:rFonts w:ascii="Tahoma" w:hAnsi="Tahoma" w:cs="Tahoma"/>
              </w:rPr>
            </w:pPr>
            <w:r w:rsidRPr="000843C4">
              <w:rPr>
                <w:rFonts w:ascii="Tahoma" w:hAnsi="Tahoma" w:cs="Tahoma"/>
              </w:rPr>
              <w:t>Componentes del interior</w:t>
            </w:r>
          </w:p>
        </w:tc>
        <w:tc>
          <w:tcPr>
            <w:tcW w:w="1633" w:type="dxa"/>
            <w:tcBorders>
              <w:top w:val="single" w:sz="4" w:space="0" w:color="auto"/>
              <w:left w:val="single" w:sz="4" w:space="0" w:color="auto"/>
              <w:bottom w:val="single" w:sz="4" w:space="0" w:color="auto"/>
              <w:right w:val="single" w:sz="4" w:space="0" w:color="auto"/>
            </w:tcBorders>
            <w:hideMark/>
          </w:tcPr>
          <w:p w14:paraId="04A99192" w14:textId="77777777" w:rsidR="007D1879" w:rsidRPr="000843C4" w:rsidRDefault="007D1879" w:rsidP="007D1879">
            <w:pPr>
              <w:rPr>
                <w:rFonts w:ascii="Tahoma" w:hAnsi="Tahoma" w:cs="Tahoma"/>
              </w:rPr>
            </w:pPr>
            <w:r w:rsidRPr="000843C4">
              <w:rPr>
                <w:rFonts w:ascii="Tahoma" w:hAnsi="Tahoma" w:cs="Tahoma"/>
              </w:rPr>
              <w:t>Una vez en siete años</w:t>
            </w:r>
          </w:p>
        </w:tc>
        <w:tc>
          <w:tcPr>
            <w:tcW w:w="3392" w:type="dxa"/>
            <w:tcBorders>
              <w:top w:val="single" w:sz="4" w:space="0" w:color="auto"/>
              <w:left w:val="single" w:sz="4" w:space="0" w:color="auto"/>
              <w:bottom w:val="single" w:sz="4" w:space="0" w:color="auto"/>
              <w:right w:val="single" w:sz="4" w:space="0" w:color="auto"/>
            </w:tcBorders>
          </w:tcPr>
          <w:p w14:paraId="78423C31" w14:textId="77777777" w:rsidR="007D1879" w:rsidRPr="000843C4" w:rsidRDefault="007D1879" w:rsidP="007D1879">
            <w:pPr>
              <w:rPr>
                <w:rFonts w:ascii="Tahoma" w:hAnsi="Tahoma" w:cs="Tahoma"/>
              </w:rPr>
            </w:pPr>
          </w:p>
        </w:tc>
      </w:tr>
    </w:tbl>
    <w:p w14:paraId="0C2D135B" w14:textId="77777777" w:rsidR="007D1879" w:rsidRPr="000843C4" w:rsidRDefault="007D1879" w:rsidP="007D1879">
      <w:pPr>
        <w:spacing w:before="240" w:line="240" w:lineRule="auto"/>
        <w:jc w:val="both"/>
        <w:rPr>
          <w:rFonts w:ascii="Tahoma" w:hAnsi="Tahoma" w:cs="Tahoma"/>
          <w:b/>
          <w:bCs/>
        </w:rPr>
      </w:pPr>
      <w:bookmarkStart w:id="155" w:name="_Toc463622148"/>
      <w:bookmarkStart w:id="156" w:name="_Toc439701326"/>
      <w:bookmarkStart w:id="157" w:name="_Toc310417405"/>
      <w:r w:rsidRPr="000843C4">
        <w:rPr>
          <w:rFonts w:ascii="Tahoma" w:hAnsi="Tahoma" w:cs="Tahoma"/>
          <w:b/>
          <w:bCs/>
        </w:rPr>
        <w:t>Servicio de reparación</w:t>
      </w:r>
      <w:bookmarkEnd w:id="155"/>
      <w:bookmarkEnd w:id="156"/>
      <w:bookmarkEnd w:id="157"/>
    </w:p>
    <w:p w14:paraId="384C44A7" w14:textId="77777777" w:rsidR="007D1879" w:rsidRPr="000843C4" w:rsidRDefault="007D1879" w:rsidP="007D1879">
      <w:pPr>
        <w:jc w:val="both"/>
        <w:rPr>
          <w:rFonts w:ascii="Tahoma" w:hAnsi="Tahoma" w:cs="Tahoma"/>
        </w:rPr>
      </w:pPr>
      <w:r w:rsidRPr="000843C4">
        <w:rPr>
          <w:rFonts w:ascii="Tahoma" w:hAnsi="Tahoma" w:cs="Tahoma"/>
        </w:rPr>
        <w:t>Los servicios de reparación y mantenimiento general normalmente se realizan en talleres especializados ya que se trata de maniobras que requieren mano técnica especializada e infraestructura que generalmente no está a la mano de los propietarios. Las principales actividades que se realizan en estos casos, son:</w:t>
      </w:r>
    </w:p>
    <w:p w14:paraId="60F29627" w14:textId="77777777" w:rsidR="007D1879" w:rsidRPr="000843C4" w:rsidRDefault="007D1879" w:rsidP="007D1879">
      <w:pPr>
        <w:jc w:val="both"/>
        <w:rPr>
          <w:rFonts w:ascii="Tahoma" w:hAnsi="Tahoma" w:cs="Tahoma"/>
        </w:rPr>
      </w:pPr>
      <w:r w:rsidRPr="000843C4">
        <w:rPr>
          <w:rFonts w:ascii="Tahoma" w:hAnsi="Tahoma" w:cs="Tahoma"/>
        </w:rPr>
        <w:t>Normas de mantenimiento del aceite aislante</w:t>
      </w:r>
    </w:p>
    <w:p w14:paraId="55774E0D" w14:textId="77777777" w:rsidR="007D1879" w:rsidRPr="000843C4" w:rsidRDefault="007D1879" w:rsidP="007D1879">
      <w:pPr>
        <w:jc w:val="both"/>
        <w:rPr>
          <w:rFonts w:ascii="Tahoma" w:hAnsi="Tahoma" w:cs="Tahoma"/>
        </w:rPr>
      </w:pPr>
      <w:r w:rsidRPr="000843C4">
        <w:rPr>
          <w:rFonts w:ascii="Tahoma" w:hAnsi="Tahoma" w:cs="Tahoma"/>
        </w:rPr>
        <w:t>El aceite aislante es uno de los más importantes componentes del transformador debido a que mantiene el equipo en condiciones de refrigeración y aislamiento adecuados; por ello es importante que su verificación, supervisión e inspección periódica sea llevada a cabo adecuadamente.</w:t>
      </w:r>
    </w:p>
    <w:p w14:paraId="5CFA3A8A" w14:textId="77777777" w:rsidR="007D1879" w:rsidRPr="000843C4" w:rsidRDefault="007D1879" w:rsidP="007D1879">
      <w:pPr>
        <w:jc w:val="both"/>
        <w:rPr>
          <w:rFonts w:ascii="Tahoma" w:hAnsi="Tahoma" w:cs="Tahoma"/>
        </w:rPr>
      </w:pPr>
      <w:r w:rsidRPr="000843C4">
        <w:rPr>
          <w:rFonts w:ascii="Tahoma" w:hAnsi="Tahoma" w:cs="Tahoma"/>
        </w:rPr>
        <w:t>El aceite dieléctrico deberá cumplir con las siguientes condiciones:</w:t>
      </w:r>
    </w:p>
    <w:p w14:paraId="06A4969B" w14:textId="77777777" w:rsidR="007D1879" w:rsidRPr="000843C4" w:rsidRDefault="007D1879" w:rsidP="005717E0">
      <w:pPr>
        <w:numPr>
          <w:ilvl w:val="0"/>
          <w:numId w:val="37"/>
        </w:numPr>
        <w:tabs>
          <w:tab w:val="clear" w:pos="1146"/>
        </w:tabs>
        <w:ind w:left="709" w:hanging="283"/>
        <w:rPr>
          <w:rFonts w:ascii="Tahoma" w:hAnsi="Tahoma" w:cs="Tahoma"/>
        </w:rPr>
      </w:pPr>
      <w:r w:rsidRPr="000843C4">
        <w:rPr>
          <w:rFonts w:ascii="Tahoma" w:hAnsi="Tahoma" w:cs="Tahoma"/>
        </w:rPr>
        <w:t>Alta rigidez dieléctrica</w:t>
      </w:r>
    </w:p>
    <w:p w14:paraId="73325CF2" w14:textId="77777777" w:rsidR="007D1879" w:rsidRPr="000843C4" w:rsidRDefault="007D1879" w:rsidP="005717E0">
      <w:pPr>
        <w:numPr>
          <w:ilvl w:val="0"/>
          <w:numId w:val="37"/>
        </w:numPr>
        <w:tabs>
          <w:tab w:val="clear" w:pos="1146"/>
        </w:tabs>
        <w:ind w:left="709" w:hanging="283"/>
        <w:rPr>
          <w:rFonts w:ascii="Tahoma" w:hAnsi="Tahoma" w:cs="Tahoma"/>
        </w:rPr>
      </w:pPr>
      <w:r w:rsidRPr="000843C4">
        <w:rPr>
          <w:rFonts w:ascii="Tahoma" w:hAnsi="Tahoma" w:cs="Tahoma"/>
        </w:rPr>
        <w:t>Baja viscosidad</w:t>
      </w:r>
    </w:p>
    <w:p w14:paraId="6E24A94C" w14:textId="77777777" w:rsidR="007D1879" w:rsidRPr="000843C4" w:rsidRDefault="007D1879" w:rsidP="005717E0">
      <w:pPr>
        <w:numPr>
          <w:ilvl w:val="0"/>
          <w:numId w:val="37"/>
        </w:numPr>
        <w:tabs>
          <w:tab w:val="clear" w:pos="1146"/>
        </w:tabs>
        <w:ind w:left="709" w:hanging="283"/>
        <w:rPr>
          <w:rFonts w:ascii="Tahoma" w:hAnsi="Tahoma" w:cs="Tahoma"/>
        </w:rPr>
      </w:pPr>
      <w:r w:rsidRPr="000843C4">
        <w:rPr>
          <w:rFonts w:ascii="Tahoma" w:hAnsi="Tahoma" w:cs="Tahoma"/>
        </w:rPr>
        <w:t>Bajo punto de fluidez</w:t>
      </w:r>
    </w:p>
    <w:p w14:paraId="0F7FAC58" w14:textId="77777777" w:rsidR="007D1879" w:rsidRPr="000843C4" w:rsidRDefault="007D1879" w:rsidP="005717E0">
      <w:pPr>
        <w:numPr>
          <w:ilvl w:val="0"/>
          <w:numId w:val="37"/>
        </w:numPr>
        <w:tabs>
          <w:tab w:val="clear" w:pos="1146"/>
        </w:tabs>
        <w:ind w:left="709" w:hanging="283"/>
        <w:rPr>
          <w:rFonts w:ascii="Tahoma" w:hAnsi="Tahoma" w:cs="Tahoma"/>
        </w:rPr>
      </w:pPr>
      <w:r w:rsidRPr="000843C4">
        <w:rPr>
          <w:rFonts w:ascii="Tahoma" w:hAnsi="Tahoma" w:cs="Tahoma"/>
        </w:rPr>
        <w:t>Libre de humedad</w:t>
      </w:r>
    </w:p>
    <w:p w14:paraId="30035674" w14:textId="77777777" w:rsidR="007D1879" w:rsidRPr="000843C4" w:rsidRDefault="007D1879" w:rsidP="005717E0">
      <w:pPr>
        <w:numPr>
          <w:ilvl w:val="0"/>
          <w:numId w:val="37"/>
        </w:numPr>
        <w:tabs>
          <w:tab w:val="clear" w:pos="1146"/>
        </w:tabs>
        <w:ind w:left="709" w:hanging="283"/>
        <w:rPr>
          <w:rFonts w:ascii="Tahoma" w:hAnsi="Tahoma" w:cs="Tahoma"/>
        </w:rPr>
      </w:pPr>
      <w:r w:rsidRPr="000843C4">
        <w:rPr>
          <w:rFonts w:ascii="Tahoma" w:hAnsi="Tahoma" w:cs="Tahoma"/>
        </w:rPr>
        <w:t>Alto grado de refinación y libre de partículas que puedan corroer las partes metálicas</w:t>
      </w:r>
    </w:p>
    <w:p w14:paraId="0B18799C" w14:textId="77777777" w:rsidR="007D1879" w:rsidRPr="000843C4" w:rsidRDefault="007D1879" w:rsidP="005717E0">
      <w:pPr>
        <w:numPr>
          <w:ilvl w:val="0"/>
          <w:numId w:val="37"/>
        </w:numPr>
        <w:tabs>
          <w:tab w:val="clear" w:pos="1146"/>
        </w:tabs>
        <w:ind w:left="709" w:hanging="283"/>
        <w:rPr>
          <w:rFonts w:ascii="Tahoma" w:hAnsi="Tahoma" w:cs="Tahoma"/>
        </w:rPr>
      </w:pPr>
      <w:r w:rsidRPr="000843C4">
        <w:rPr>
          <w:rFonts w:ascii="Tahoma" w:hAnsi="Tahoma" w:cs="Tahoma"/>
        </w:rPr>
        <w:t>Poca o nula evaporación</w:t>
      </w:r>
    </w:p>
    <w:p w14:paraId="5FFF907E" w14:textId="77777777" w:rsidR="007D1879" w:rsidRPr="000843C4" w:rsidRDefault="007D1879" w:rsidP="007D1879">
      <w:pPr>
        <w:jc w:val="both"/>
        <w:rPr>
          <w:rFonts w:ascii="Tahoma" w:hAnsi="Tahoma" w:cs="Tahoma"/>
        </w:rPr>
      </w:pPr>
      <w:r w:rsidRPr="000843C4">
        <w:rPr>
          <w:rFonts w:ascii="Tahoma" w:hAnsi="Tahoma" w:cs="Tahoma"/>
        </w:rPr>
        <w:t>El aceite dieléctrico se deteriora gradualmente por el uso, las causas más comunes son la absorción de la humedad del aire y de partículas extrañas que entran en el aceite. El aceite se oxida por el contacto con el aire y este proceso se acelera por el aumento de la temperatura interna del transformador y por el contacto con metales tales como el cobre y el hierro.</w:t>
      </w:r>
    </w:p>
    <w:p w14:paraId="6A57247D" w14:textId="77777777" w:rsidR="007D1879" w:rsidRDefault="007D1879" w:rsidP="007D1879">
      <w:pPr>
        <w:jc w:val="both"/>
        <w:rPr>
          <w:rFonts w:ascii="Tahoma" w:hAnsi="Tahoma" w:cs="Tahoma"/>
        </w:rPr>
      </w:pPr>
      <w:r w:rsidRPr="000843C4">
        <w:rPr>
          <w:rFonts w:ascii="Tahoma" w:hAnsi="Tahoma" w:cs="Tahoma"/>
        </w:rPr>
        <w:t>Los métodos para evaluar el deterioro del aceite dieléctrico son aquellos que miden el grado de oxidación, la densidad específica, la tensión superficial, la tangente delta y medir la rigidez dieléctrica.</w:t>
      </w:r>
    </w:p>
    <w:p w14:paraId="268AA96A" w14:textId="77777777" w:rsidR="00341E79" w:rsidRDefault="00341E79" w:rsidP="007D1879">
      <w:pPr>
        <w:jc w:val="both"/>
        <w:rPr>
          <w:rFonts w:ascii="Tahoma" w:hAnsi="Tahoma" w:cs="Tahoma"/>
        </w:rPr>
      </w:pPr>
    </w:p>
    <w:p w14:paraId="3092034D" w14:textId="77777777" w:rsidR="00341E79" w:rsidRPr="000843C4" w:rsidRDefault="00341E79" w:rsidP="007D1879">
      <w:pPr>
        <w:jc w:val="both"/>
        <w:rPr>
          <w:rFonts w:ascii="Tahoma" w:hAnsi="Tahoma" w:cs="Tahoma"/>
        </w:rPr>
      </w:pPr>
    </w:p>
    <w:p w14:paraId="2C1FACC6" w14:textId="77777777" w:rsidR="007D1879" w:rsidRPr="000843C4" w:rsidRDefault="007D1879" w:rsidP="007D1879">
      <w:pPr>
        <w:spacing w:before="240" w:line="240" w:lineRule="auto"/>
        <w:jc w:val="both"/>
        <w:rPr>
          <w:rFonts w:ascii="Tahoma" w:hAnsi="Tahoma" w:cs="Tahoma"/>
          <w:b/>
          <w:bCs/>
        </w:rPr>
      </w:pPr>
      <w:bookmarkStart w:id="158" w:name="_Toc463622149"/>
      <w:r w:rsidRPr="000843C4">
        <w:rPr>
          <w:rFonts w:ascii="Tahoma" w:hAnsi="Tahoma" w:cs="Tahoma"/>
          <w:b/>
          <w:bCs/>
        </w:rPr>
        <w:lastRenderedPageBreak/>
        <w:t>Mantenimiento e inspección de empaquetaduras</w:t>
      </w:r>
      <w:bookmarkEnd w:id="158"/>
    </w:p>
    <w:p w14:paraId="5633E7D8" w14:textId="77777777" w:rsidR="007D1879" w:rsidRPr="000843C4" w:rsidRDefault="007D1879" w:rsidP="007D1879">
      <w:pPr>
        <w:jc w:val="both"/>
        <w:rPr>
          <w:rFonts w:ascii="Tahoma" w:hAnsi="Tahoma" w:cs="Tahoma"/>
        </w:rPr>
      </w:pPr>
      <w:r w:rsidRPr="000843C4">
        <w:rPr>
          <w:rFonts w:ascii="Tahoma" w:hAnsi="Tahoma" w:cs="Tahoma"/>
        </w:rPr>
        <w:t>El mantenimiento de empaquetaduras se realiza con la finalidad de evitar fugas y por ende la oxidación del aceite, estas actividades se realizan en los talleres especializados de mantenimiento de transformadores.</w:t>
      </w:r>
    </w:p>
    <w:p w14:paraId="205220FD" w14:textId="77777777" w:rsidR="007D1879" w:rsidRPr="000843C4" w:rsidRDefault="007D1879" w:rsidP="007D1879">
      <w:pPr>
        <w:jc w:val="both"/>
        <w:rPr>
          <w:rFonts w:ascii="Tahoma" w:hAnsi="Tahoma" w:cs="Tahoma"/>
        </w:rPr>
      </w:pPr>
      <w:r w:rsidRPr="000843C4">
        <w:rPr>
          <w:rFonts w:ascii="Tahoma" w:hAnsi="Tahoma" w:cs="Tahoma"/>
        </w:rPr>
        <w:t xml:space="preserve">Para detectar la fuga de aceite en un transformador cuando sea debajo del nivel del aceite, lave primero con </w:t>
      </w:r>
      <w:proofErr w:type="spellStart"/>
      <w:r w:rsidRPr="000843C4">
        <w:rPr>
          <w:rFonts w:ascii="Tahoma" w:hAnsi="Tahoma" w:cs="Tahoma"/>
        </w:rPr>
        <w:t>thinner</w:t>
      </w:r>
      <w:proofErr w:type="spellEnd"/>
      <w:r w:rsidRPr="000843C4">
        <w:rPr>
          <w:rFonts w:ascii="Tahoma" w:hAnsi="Tahoma" w:cs="Tahoma"/>
        </w:rPr>
        <w:t xml:space="preserve"> o alcohol la parte afectada, y al eliminarse el polvo o el cemento, el lugar de la fuga se verá claramente como una mancha (negra). Cuando la fuga sea arriba del nivel del aceite se debe usar gas de nitrógeno en el compartimiento dando una presión apropiada (al menos de 0,3 kg/cm²), luego se aplica a la zona afectada una solución jabonosa donde se formará burbujas en el caso de existir fuga.</w:t>
      </w:r>
    </w:p>
    <w:p w14:paraId="09C84362" w14:textId="77777777" w:rsidR="007D1879" w:rsidRPr="000843C4" w:rsidRDefault="007D1879" w:rsidP="007D1879">
      <w:pPr>
        <w:jc w:val="both"/>
        <w:rPr>
          <w:rFonts w:ascii="Tahoma" w:hAnsi="Tahoma" w:cs="Tahoma"/>
          <w:b/>
          <w:bCs/>
        </w:rPr>
      </w:pPr>
      <w:r w:rsidRPr="000843C4">
        <w:rPr>
          <w:rFonts w:ascii="Tahoma" w:hAnsi="Tahoma" w:cs="Tahoma"/>
          <w:b/>
          <w:bCs/>
        </w:rPr>
        <w:t>Inspección del aislamiento de los bujes</w:t>
      </w:r>
    </w:p>
    <w:p w14:paraId="62CDC64A" w14:textId="77777777" w:rsidR="007D1879" w:rsidRPr="000843C4" w:rsidRDefault="007D1879" w:rsidP="007D1879">
      <w:pPr>
        <w:jc w:val="both"/>
        <w:rPr>
          <w:rFonts w:ascii="Tahoma" w:hAnsi="Tahoma" w:cs="Tahoma"/>
        </w:rPr>
      </w:pPr>
      <w:r w:rsidRPr="000843C4">
        <w:rPr>
          <w:rFonts w:ascii="Tahoma" w:hAnsi="Tahoma" w:cs="Tahoma"/>
        </w:rPr>
        <w:t>Al menos cada 2 años es necesario realizar una inspección regular que tiene como objetivo evaluar el grado de deterioro del aislamiento. Los métodos para detectar este deterioro son a través de la medición de su resistencia y de la tangente delta.</w:t>
      </w:r>
    </w:p>
    <w:p w14:paraId="0B3CEDDC" w14:textId="77777777" w:rsidR="007D1879" w:rsidRPr="000843C4" w:rsidRDefault="007D1879" w:rsidP="007D1879">
      <w:pPr>
        <w:jc w:val="both"/>
        <w:rPr>
          <w:rFonts w:ascii="Tahoma" w:hAnsi="Tahoma" w:cs="Tahoma"/>
        </w:rPr>
      </w:pPr>
      <w:r w:rsidRPr="000843C4">
        <w:rPr>
          <w:rFonts w:ascii="Tahoma" w:hAnsi="Tahoma" w:cs="Tahoma"/>
        </w:rPr>
        <w:t>La medición de la resistencia de aislamiento en los bujes y la tangente delta no es simple, es necesario el desmontaje de éstos y los devanados del transformador; a pesar de esto, la medición se debe realizar con la mayor precisión disponible.</w:t>
      </w:r>
    </w:p>
    <w:p w14:paraId="3B7DD6C1" w14:textId="77777777" w:rsidR="007D1879" w:rsidRPr="000843C4" w:rsidRDefault="007D1879" w:rsidP="007D1879">
      <w:pPr>
        <w:jc w:val="both"/>
        <w:rPr>
          <w:rFonts w:ascii="Tahoma" w:hAnsi="Tahoma" w:cs="Tahoma"/>
        </w:rPr>
      </w:pPr>
      <w:r w:rsidRPr="000843C4">
        <w:rPr>
          <w:rFonts w:ascii="Tahoma" w:hAnsi="Tahoma" w:cs="Tahoma"/>
        </w:rPr>
        <w:t>Para realizar la evaluación de los resultados de estas mediciones se requiere tener valores históricos que permitan obtener las tendencias y variaciones periódicas, variaciones muy grandes requieren de un cuidado especial. Por lo general se puede considerar que la resistencia de aislamiento superior a 1000 MΩ (mega ohmio) a temperaturas normales es buena condición, sin embargo, adicionalmente se debe considerar el valor de la tangente delta.</w:t>
      </w:r>
    </w:p>
    <w:p w14:paraId="65A48F0A" w14:textId="77777777" w:rsidR="007D1879" w:rsidRPr="000843C4" w:rsidRDefault="007D1879" w:rsidP="007B508E">
      <w:pPr>
        <w:keepNext/>
        <w:jc w:val="both"/>
        <w:rPr>
          <w:rFonts w:ascii="Tahoma" w:hAnsi="Tahoma" w:cs="Tahoma"/>
          <w:b/>
          <w:bCs/>
        </w:rPr>
      </w:pPr>
      <w:r w:rsidRPr="000843C4">
        <w:rPr>
          <w:rFonts w:ascii="Tahoma" w:hAnsi="Tahoma" w:cs="Tahoma"/>
          <w:b/>
          <w:bCs/>
        </w:rPr>
        <w:t>Mantenimiento e inspección de los relés de protección</w:t>
      </w:r>
    </w:p>
    <w:p w14:paraId="7510662B" w14:textId="04575C6A" w:rsidR="007D1879" w:rsidRPr="000843C4" w:rsidRDefault="007D1879" w:rsidP="007D1879">
      <w:pPr>
        <w:jc w:val="both"/>
        <w:rPr>
          <w:rFonts w:ascii="Tahoma" w:hAnsi="Tahoma" w:cs="Tahoma"/>
        </w:rPr>
      </w:pPr>
      <w:r w:rsidRPr="000843C4">
        <w:rPr>
          <w:rFonts w:ascii="Tahoma" w:hAnsi="Tahoma" w:cs="Tahoma"/>
        </w:rPr>
        <w:t xml:space="preserve">De acuerdo a las recomendaciones en el Manual del Usuario – Operación y Mantenimiento de Transformadores de </w:t>
      </w:r>
      <w:r w:rsidR="00255A6E">
        <w:rPr>
          <w:rFonts w:ascii="Tahoma" w:hAnsi="Tahoma" w:cs="Tahoma"/>
        </w:rPr>
        <w:t xml:space="preserve">Pequeña </w:t>
      </w:r>
      <w:r w:rsidRPr="000843C4">
        <w:rPr>
          <w:rFonts w:ascii="Tahoma" w:hAnsi="Tahoma" w:cs="Tahoma"/>
        </w:rPr>
        <w:t>Potencia - ABB</w:t>
      </w:r>
      <w:r w:rsidRPr="000843C4">
        <w:rPr>
          <w:rFonts w:ascii="Tahoma" w:hAnsi="Tahoma" w:cs="Tahoma"/>
        </w:rPr>
        <w:footnoteReference w:id="16"/>
      </w:r>
      <w:r w:rsidRPr="000843C4">
        <w:rPr>
          <w:rFonts w:ascii="Tahoma" w:hAnsi="Tahoma" w:cs="Tahoma"/>
        </w:rPr>
        <w:t xml:space="preserve"> los relés de protección que se mencionan a continuación necesitan inspección una vez al año:</w:t>
      </w:r>
    </w:p>
    <w:p w14:paraId="112C8346" w14:textId="77777777" w:rsidR="007D1879" w:rsidRPr="000843C4" w:rsidRDefault="007D1879" w:rsidP="007D1879">
      <w:pPr>
        <w:jc w:val="both"/>
        <w:rPr>
          <w:rFonts w:ascii="Tahoma" w:hAnsi="Tahoma" w:cs="Tahoma"/>
          <w:b/>
          <w:bCs/>
        </w:rPr>
      </w:pPr>
      <w:r w:rsidRPr="000843C4">
        <w:rPr>
          <w:rFonts w:ascii="Tahoma" w:hAnsi="Tahoma" w:cs="Tahoma"/>
          <w:b/>
          <w:bCs/>
        </w:rPr>
        <w:t>Relé de Buchholz</w:t>
      </w:r>
    </w:p>
    <w:p w14:paraId="73B4CD73" w14:textId="77777777" w:rsidR="007D1879" w:rsidRPr="000843C4" w:rsidRDefault="007D1879" w:rsidP="007D1879">
      <w:pPr>
        <w:jc w:val="both"/>
        <w:rPr>
          <w:rFonts w:ascii="Tahoma" w:hAnsi="Tahoma" w:cs="Tahoma"/>
        </w:rPr>
      </w:pPr>
      <w:r w:rsidRPr="000843C4">
        <w:rPr>
          <w:rFonts w:ascii="Tahoma" w:hAnsi="Tahoma" w:cs="Tahoma"/>
        </w:rPr>
        <w:t>Este relé está hecho para proteger al transformador inmerso en aceite contra fallas internas. Está fijado al tubo de conexión entre el tanque del transformador y el conservador.</w:t>
      </w:r>
    </w:p>
    <w:p w14:paraId="7A3A9761" w14:textId="77777777" w:rsidR="007D1879" w:rsidRPr="000843C4" w:rsidRDefault="007D1879" w:rsidP="007D1879">
      <w:pPr>
        <w:jc w:val="both"/>
        <w:rPr>
          <w:rFonts w:ascii="Tahoma" w:hAnsi="Tahoma" w:cs="Tahoma"/>
        </w:rPr>
      </w:pPr>
      <w:r w:rsidRPr="000843C4">
        <w:rPr>
          <w:rFonts w:ascii="Tahoma" w:hAnsi="Tahoma" w:cs="Tahoma"/>
        </w:rPr>
        <w:t>El funcionamiento del relé se divide en una primera fase (por fallas leves) y una segunda fase (para fallas severas), la primera se usa para la alarma y la segunda para el disparo del relé.</w:t>
      </w:r>
    </w:p>
    <w:p w14:paraId="34CE65F1" w14:textId="77777777" w:rsidR="007D1879" w:rsidRPr="000843C4" w:rsidRDefault="007D1879" w:rsidP="007D1879">
      <w:pPr>
        <w:jc w:val="both"/>
        <w:rPr>
          <w:rFonts w:ascii="Tahoma" w:hAnsi="Tahoma" w:cs="Tahoma"/>
        </w:rPr>
      </w:pPr>
      <w:r w:rsidRPr="000843C4">
        <w:rPr>
          <w:rFonts w:ascii="Tahoma" w:hAnsi="Tahoma" w:cs="Tahoma"/>
        </w:rPr>
        <w:t>Su estructura presenta dos flotadores, uno en la parte superior y otro en la parte inferior de una caja de acero (cámara de aceite) y están fijados de tal manera que cada flotador puede girar, siendo su centro de rotación el eje de soporte.</w:t>
      </w:r>
    </w:p>
    <w:p w14:paraId="6D299235" w14:textId="77777777" w:rsidR="007D1879" w:rsidRPr="000843C4" w:rsidRDefault="007D1879" w:rsidP="007D1879">
      <w:pPr>
        <w:jc w:val="both"/>
        <w:rPr>
          <w:rFonts w:ascii="Tahoma" w:hAnsi="Tahoma" w:cs="Tahoma"/>
        </w:rPr>
      </w:pPr>
      <w:r w:rsidRPr="000843C4">
        <w:rPr>
          <w:rFonts w:ascii="Tahoma" w:hAnsi="Tahoma" w:cs="Tahoma"/>
        </w:rPr>
        <w:lastRenderedPageBreak/>
        <w:t>Cada flotador tiene un interruptor de mercurio y los contactos se cierran cuando el flotador gira. Si los materiales estructurales orgánicos del transformador se queman o producen gas causado por un arco pequeño, éste se queda en la parte superior interna de la caja. Cuando el volumen del gas sobrepasa el volumen fijo (aproximadamente 150 a 250 cc) el flotador de la primera fase baja y los contactos se cierran, haciendo funcionar el dispositivo de alarma.</w:t>
      </w:r>
    </w:p>
    <w:p w14:paraId="6EDAFC47" w14:textId="77777777" w:rsidR="007D1879" w:rsidRPr="000843C4" w:rsidRDefault="007D1879" w:rsidP="007D1879">
      <w:pPr>
        <w:jc w:val="both"/>
        <w:rPr>
          <w:rFonts w:ascii="Tahoma" w:hAnsi="Tahoma" w:cs="Tahoma"/>
        </w:rPr>
      </w:pPr>
      <w:r w:rsidRPr="000843C4">
        <w:rPr>
          <w:rFonts w:ascii="Tahoma" w:hAnsi="Tahoma" w:cs="Tahoma"/>
        </w:rPr>
        <w:t>El flotador inferior que es para la segunda fase, cierra los contactos y hace funcionar el dispositivo de alarma, o dispara el interruptor del circuito cuando se origina un arco en el interior del transformador y se produce súbitamente gas y vapor de aceite, forzando el movimiento del aceite. También cuando el nivel de aceite desciende por debajo del nivel inferior del conservador, el dispositivo de alarma funciona.</w:t>
      </w:r>
    </w:p>
    <w:p w14:paraId="620D27E7" w14:textId="77777777" w:rsidR="007D1879" w:rsidRPr="000843C4" w:rsidRDefault="007D1879" w:rsidP="007D1879">
      <w:pPr>
        <w:jc w:val="both"/>
        <w:rPr>
          <w:rFonts w:ascii="Tahoma" w:hAnsi="Tahoma" w:cs="Tahoma"/>
        </w:rPr>
      </w:pPr>
      <w:r w:rsidRPr="000843C4">
        <w:rPr>
          <w:rFonts w:ascii="Tahoma" w:hAnsi="Tahoma" w:cs="Tahoma"/>
        </w:rPr>
        <w:t>A un lado de la caja del relé Buchholz hay una ventanilla de inspección que permite observar el volumen y el color del gas producido, y extraer muestras para evaluar la causa y el grado de la falla.</w:t>
      </w:r>
    </w:p>
    <w:p w14:paraId="2DC0A95A" w14:textId="77777777" w:rsidR="007D1879" w:rsidRPr="000843C4" w:rsidRDefault="007D1879" w:rsidP="007D1879">
      <w:pPr>
        <w:jc w:val="both"/>
        <w:rPr>
          <w:rFonts w:ascii="Tahoma" w:hAnsi="Tahoma" w:cs="Tahoma"/>
        </w:rPr>
      </w:pPr>
      <w:r w:rsidRPr="000843C4">
        <w:rPr>
          <w:rFonts w:ascii="Tahoma" w:hAnsi="Tahoma" w:cs="Tahoma"/>
        </w:rPr>
        <w:t>Al instalar el medidor, quite el resorte que se ha usado para atar el flotador o el material empacado y evitar así movimientos del flotador; limpie el interior del relé, verifique si el contacto de mercurio y los terminales conectores están en buenas condiciones; fije el relé al transformador, asegurándose de que la dirección del ajuste y el nivelado sean correctos.</w:t>
      </w:r>
    </w:p>
    <w:p w14:paraId="532DB2C4" w14:textId="77777777" w:rsidR="007D1879" w:rsidRPr="000843C4" w:rsidRDefault="007D1879" w:rsidP="007D1879">
      <w:pPr>
        <w:jc w:val="both"/>
        <w:rPr>
          <w:rFonts w:ascii="Tahoma" w:hAnsi="Tahoma" w:cs="Tahoma"/>
        </w:rPr>
      </w:pPr>
      <w:r w:rsidRPr="000843C4">
        <w:rPr>
          <w:rFonts w:ascii="Tahoma" w:hAnsi="Tahoma" w:cs="Tahoma"/>
        </w:rPr>
        <w:t>Cuando el transformador está inmerso en aceite, abra la válvula de escape del gas que está en la parte superior del relé para eliminar el aire del interior e iniciar el funcionamiento del transformador. Sin embargo, si la carga del aceite al vacío se hace en perfectas condiciones, la eliminación no es necesaria.</w:t>
      </w:r>
    </w:p>
    <w:p w14:paraId="1B2FF793" w14:textId="77777777" w:rsidR="007D1879" w:rsidRPr="000843C4" w:rsidRDefault="007D1879" w:rsidP="007D1879">
      <w:pPr>
        <w:jc w:val="both"/>
        <w:rPr>
          <w:rFonts w:ascii="Tahoma" w:hAnsi="Tahoma" w:cs="Tahoma"/>
        </w:rPr>
      </w:pPr>
      <w:r w:rsidRPr="000843C4">
        <w:rPr>
          <w:rFonts w:ascii="Tahoma" w:hAnsi="Tahoma" w:cs="Tahoma"/>
        </w:rPr>
        <w:t>Los contactos de mercurio deben manejarse con sumo cuidado, ya que pueden romperse cuando hay vibraciones. Como rutina, examine la fuga de aceite y la producción de gas del relé. Si se encuentra gas a pesar del funcionamiento de la primera fase, tome una muestra de gas y analícela; también el nivel de aceite del conservador.</w:t>
      </w:r>
    </w:p>
    <w:p w14:paraId="1A398B3C" w14:textId="77777777" w:rsidR="007D1879" w:rsidRPr="000843C4" w:rsidRDefault="007D1879" w:rsidP="007D1879">
      <w:pPr>
        <w:jc w:val="both"/>
        <w:rPr>
          <w:rFonts w:ascii="Tahoma" w:hAnsi="Tahoma" w:cs="Tahoma"/>
        </w:rPr>
      </w:pPr>
      <w:r w:rsidRPr="000843C4">
        <w:rPr>
          <w:rFonts w:ascii="Tahoma" w:hAnsi="Tahoma" w:cs="Tahoma"/>
        </w:rPr>
        <w:t>Limpie el cristal de la ventanilla de inspección, revise el interior y verifique si el flotador se mueve normalmente, con el brazo de soporte como su centro de rotación a intervalos regulares.</w:t>
      </w:r>
    </w:p>
    <w:p w14:paraId="2C9F458E" w14:textId="77777777" w:rsidR="007D1879" w:rsidRPr="000843C4" w:rsidRDefault="007D1879" w:rsidP="007D1879">
      <w:pPr>
        <w:jc w:val="both"/>
        <w:rPr>
          <w:rFonts w:ascii="Tahoma" w:hAnsi="Tahoma" w:cs="Tahoma"/>
        </w:rPr>
      </w:pPr>
      <w:r w:rsidRPr="000843C4">
        <w:rPr>
          <w:rFonts w:ascii="Tahoma" w:hAnsi="Tahoma" w:cs="Tahoma"/>
        </w:rPr>
        <w:t>El relé puede funcionar equivocadamente cuando el flotador está sumergido en el aceite, cuando el eje de soporte del flotador se sale del conjunto o cuando hay una fuga de aceite.</w:t>
      </w:r>
    </w:p>
    <w:p w14:paraId="753C1A5F" w14:textId="77777777" w:rsidR="007D1879" w:rsidRPr="000843C4" w:rsidRDefault="007D1879" w:rsidP="007D1879">
      <w:pPr>
        <w:jc w:val="both"/>
        <w:rPr>
          <w:rFonts w:ascii="Tahoma" w:hAnsi="Tahoma" w:cs="Tahoma"/>
        </w:rPr>
      </w:pPr>
      <w:r w:rsidRPr="000843C4">
        <w:rPr>
          <w:rFonts w:ascii="Tahoma" w:hAnsi="Tahoma" w:cs="Tahoma"/>
        </w:rPr>
        <w:t>Relé de protección del cambiador de tomas bajo carga</w:t>
      </w:r>
    </w:p>
    <w:p w14:paraId="1DCC9AC9" w14:textId="77777777" w:rsidR="007D1879" w:rsidRPr="000843C4" w:rsidRDefault="007D1879" w:rsidP="007D1879">
      <w:pPr>
        <w:jc w:val="both"/>
        <w:rPr>
          <w:rFonts w:ascii="Tahoma" w:hAnsi="Tahoma" w:cs="Tahoma"/>
        </w:rPr>
      </w:pPr>
      <w:r w:rsidRPr="000843C4">
        <w:rPr>
          <w:rFonts w:ascii="Tahoma" w:hAnsi="Tahoma" w:cs="Tahoma"/>
        </w:rPr>
        <w:t>Este relé protege al transformador y al cambiador de tomas bajo carga contra averías. Es por tanto parte integrante de nuestro suministro. Debe estar conectado de tal forma que su funcionamiento provoque la desconexión inmediata del transformador.</w:t>
      </w:r>
    </w:p>
    <w:p w14:paraId="4D5AD6A1" w14:textId="1AB0213E" w:rsidR="007D1879" w:rsidRPr="000843C4" w:rsidRDefault="007D1879" w:rsidP="007D1879">
      <w:pPr>
        <w:jc w:val="both"/>
        <w:rPr>
          <w:rFonts w:ascii="Tahoma" w:hAnsi="Tahoma" w:cs="Tahoma"/>
        </w:rPr>
      </w:pPr>
      <w:r w:rsidRPr="000843C4">
        <w:rPr>
          <w:rFonts w:ascii="Tahoma" w:hAnsi="Tahoma" w:cs="Tahoma"/>
        </w:rPr>
        <w:t xml:space="preserve">La caja moldeada en material ligero resistente a la corrosión está provista de dos bridas para el acoplamiento de las tuberías de unión, por una </w:t>
      </w:r>
      <w:r w:rsidR="00FA7AAB" w:rsidRPr="000843C4">
        <w:rPr>
          <w:rFonts w:ascii="Tahoma" w:hAnsi="Tahoma" w:cs="Tahoma"/>
        </w:rPr>
        <w:t>parte,</w:t>
      </w:r>
      <w:r w:rsidRPr="000843C4">
        <w:rPr>
          <w:rFonts w:ascii="Tahoma" w:hAnsi="Tahoma" w:cs="Tahoma"/>
        </w:rPr>
        <w:t xml:space="preserve"> con la cabeza del cambiador y por la otra con el conservador de aceite. Se puede controlar la posición de </w:t>
      </w:r>
      <w:r w:rsidRPr="000843C4">
        <w:rPr>
          <w:rFonts w:ascii="Tahoma" w:hAnsi="Tahoma" w:cs="Tahoma"/>
        </w:rPr>
        <w:lastRenderedPageBreak/>
        <w:t>la palanca gracias a la mirilla situada sobre la cara delantera de la caja. En la bornera se encuentran los terminales de conexionado del interruptor. El aceite contenido en el relé de protección no debe penetrar en ella.</w:t>
      </w:r>
    </w:p>
    <w:p w14:paraId="30E8AE83" w14:textId="77777777" w:rsidR="007D1879" w:rsidRPr="000843C4" w:rsidRDefault="007D1879" w:rsidP="007D1879">
      <w:pPr>
        <w:jc w:val="both"/>
        <w:rPr>
          <w:rFonts w:ascii="Tahoma" w:hAnsi="Tahoma" w:cs="Tahoma"/>
        </w:rPr>
      </w:pPr>
      <w:r w:rsidRPr="000843C4">
        <w:rPr>
          <w:rFonts w:ascii="Tahoma" w:hAnsi="Tahoma" w:cs="Tahoma"/>
        </w:rPr>
        <w:t>Se ha previsto una abertura para evitar la formación de agua condensada en la bornera.</w:t>
      </w:r>
    </w:p>
    <w:p w14:paraId="697BB120" w14:textId="77777777" w:rsidR="007D1879" w:rsidRPr="000843C4" w:rsidRDefault="007D1879" w:rsidP="007D1879">
      <w:pPr>
        <w:jc w:val="both"/>
        <w:rPr>
          <w:rFonts w:ascii="Tahoma" w:hAnsi="Tahoma" w:cs="Tahoma"/>
        </w:rPr>
      </w:pPr>
      <w:r w:rsidRPr="000843C4">
        <w:rPr>
          <w:rFonts w:ascii="Tahoma" w:hAnsi="Tahoma" w:cs="Tahoma"/>
        </w:rPr>
        <w:t>Igualmente, allí se encuentran situados dos botones pulsadores destinados, uno a controlar el buen funcionamiento del aparato y otro a su rearme. Los bornes de conexión están protegidos por una membrana de plástico transparente. El órgano activo del relé comprende una palanca provista de un orificio y un imán permanente, el cual asegura el funcionamiento del contacto auxiliar y el mantenimiento de la palanca en posición REARME. No es posible obtener una posición intermedia.</w:t>
      </w:r>
    </w:p>
    <w:p w14:paraId="49471B26" w14:textId="77777777" w:rsidR="007D1879" w:rsidRPr="000843C4" w:rsidRDefault="007D1879" w:rsidP="007D1879">
      <w:pPr>
        <w:jc w:val="both"/>
        <w:rPr>
          <w:rFonts w:ascii="Tahoma" w:hAnsi="Tahoma" w:cs="Tahoma"/>
        </w:rPr>
      </w:pPr>
      <w:r w:rsidRPr="000843C4">
        <w:rPr>
          <w:rFonts w:ascii="Tahoma" w:hAnsi="Tahoma" w:cs="Tahoma"/>
        </w:rPr>
        <w:t>La operación del relé de protección puede ser el indicio de una avería grave. Sin las comprobaciones indicadas, el cambiador no debe volver a ponerse en servicio bajo ninguna circunstancia.</w:t>
      </w:r>
    </w:p>
    <w:p w14:paraId="47E96AAE" w14:textId="77777777" w:rsidR="007D1879" w:rsidRPr="000843C4" w:rsidRDefault="007D1879" w:rsidP="007D1879">
      <w:pPr>
        <w:jc w:val="both"/>
        <w:rPr>
          <w:rFonts w:ascii="Tahoma" w:hAnsi="Tahoma" w:cs="Tahoma"/>
        </w:rPr>
      </w:pPr>
      <w:r w:rsidRPr="000843C4">
        <w:rPr>
          <w:rFonts w:ascii="Tahoma" w:hAnsi="Tahoma" w:cs="Tahoma"/>
        </w:rPr>
        <w:t>Cuando el funcionamiento del relé provoque la desconexión de los disyuntores, debe procederse como sigue:</w:t>
      </w:r>
    </w:p>
    <w:p w14:paraId="60AE61F0"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Anotar la hora y la fecha de la desconexión</w:t>
      </w:r>
    </w:p>
    <w:p w14:paraId="1CF00E07"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Anotar la posición de servicio del cambiador</w:t>
      </w:r>
    </w:p>
    <w:p w14:paraId="4056F437"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Bloquear el mando a motor desconectando el guardamotor de modo que se evite una maniobra del cambiador causada por un control remoto</w:t>
      </w:r>
    </w:p>
    <w:p w14:paraId="62E3BB5E"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Controlar la estanqueidad de la tapa. Si hay una fuga de aceite cerrar inmediatamente la válvula del conservador de aceite</w:t>
      </w:r>
    </w:p>
    <w:p w14:paraId="5597F9BC"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Verificar si la palanca del relé de protección se encuentra en la posición DESCONEXION o en posición REARME. Si se encuentra en esta última es posible que se haya producido un desenganche defectuoso</w:t>
      </w:r>
    </w:p>
    <w:p w14:paraId="4254936A"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Verificar en este caso el circuito de desenganche. De no ser posible despejarlo, habrá que sacar el cuerpo insertable del cambiador para control visual. Si la palanca se encuentra en posición de DESCONEXION hay que, de todas formas, sacar el cuerpo extraíble del cambiador. Volver a poner en servicio el cambiador sin haberlo revisado visualmente, podría conducir a daños muy graves en el transformador y en el cambiador.</w:t>
      </w:r>
    </w:p>
    <w:p w14:paraId="41A8157C" w14:textId="77777777" w:rsidR="007D1879" w:rsidRPr="000843C4" w:rsidRDefault="007D1879" w:rsidP="007D1879">
      <w:pPr>
        <w:spacing w:before="240"/>
        <w:jc w:val="both"/>
        <w:rPr>
          <w:rFonts w:ascii="Tahoma" w:hAnsi="Tahoma" w:cs="Tahoma"/>
        </w:rPr>
      </w:pPr>
      <w:r w:rsidRPr="000843C4">
        <w:rPr>
          <w:rFonts w:ascii="Tahoma" w:hAnsi="Tahoma" w:cs="Tahoma"/>
        </w:rPr>
        <w:t>Adicionalmente debe verificarse los siguientes aspectos:</w:t>
      </w:r>
    </w:p>
    <w:p w14:paraId="684D16ED"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¿Cuál era la carga del transformador al momento del disparo?</w:t>
      </w:r>
    </w:p>
    <w:p w14:paraId="70757CFA"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¿Fue ejecutada una maniobra del cambiador inmediatamente antes o durante el desenganche?</w:t>
      </w:r>
    </w:p>
    <w:p w14:paraId="66487ED3"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¿Funcionaron al momento del desenganche otros dispositivos de protección del transformador?</w:t>
      </w:r>
    </w:p>
    <w:p w14:paraId="0636562C"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¿Fueron efectuadas conmutaciones en la red en el momento del desenganche?</w:t>
      </w:r>
    </w:p>
    <w:p w14:paraId="6D949093"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¿Fueron registradas sobretensiones en el momento del desenganche?</w:t>
      </w:r>
    </w:p>
    <w:p w14:paraId="777B5940" w14:textId="77777777" w:rsidR="007D1879" w:rsidRPr="000843C4" w:rsidRDefault="007D1879" w:rsidP="007D1879">
      <w:pPr>
        <w:spacing w:before="240"/>
        <w:ind w:left="426"/>
        <w:jc w:val="both"/>
        <w:rPr>
          <w:rFonts w:ascii="Tahoma" w:hAnsi="Tahoma" w:cs="Tahoma"/>
        </w:rPr>
      </w:pPr>
      <w:r w:rsidRPr="000843C4">
        <w:rPr>
          <w:rFonts w:ascii="Tahoma" w:hAnsi="Tahoma" w:cs="Tahoma"/>
        </w:rPr>
        <w:lastRenderedPageBreak/>
        <w:t>Después de una comprobación minuciosa del cuerpo insertable, el servicio sólo se debe reanudar si se está seguro de que no hay ningún daño ni en el cambiador de tomas ni en el transformador.</w:t>
      </w:r>
    </w:p>
    <w:p w14:paraId="521BE436" w14:textId="77777777" w:rsidR="007D1879" w:rsidRPr="000843C4" w:rsidRDefault="007D1879" w:rsidP="007D1879">
      <w:pPr>
        <w:jc w:val="both"/>
        <w:rPr>
          <w:rFonts w:ascii="Tahoma" w:hAnsi="Tahoma" w:cs="Tahoma"/>
        </w:rPr>
      </w:pPr>
      <w:r w:rsidRPr="000843C4">
        <w:rPr>
          <w:rFonts w:ascii="Tahoma" w:hAnsi="Tahoma" w:cs="Tahoma"/>
        </w:rPr>
        <w:t>En adición a las medidas anteriores si subsisten los problemas comuníquese inmediatamente con el fabricante.</w:t>
      </w:r>
    </w:p>
    <w:p w14:paraId="130EBE1E" w14:textId="77777777" w:rsidR="007D1879" w:rsidRPr="000843C4" w:rsidRDefault="007D1879" w:rsidP="007D1879">
      <w:pPr>
        <w:spacing w:before="240" w:line="240" w:lineRule="auto"/>
        <w:jc w:val="both"/>
        <w:rPr>
          <w:rFonts w:ascii="Tahoma" w:hAnsi="Tahoma" w:cs="Tahoma"/>
          <w:b/>
          <w:bCs/>
        </w:rPr>
      </w:pPr>
      <w:bookmarkStart w:id="159" w:name="_Toc463622152"/>
      <w:bookmarkStart w:id="160" w:name="_Toc439701329"/>
      <w:bookmarkStart w:id="161" w:name="_Toc310417408"/>
      <w:r w:rsidRPr="000843C4">
        <w:rPr>
          <w:rFonts w:ascii="Tahoma" w:hAnsi="Tahoma" w:cs="Tahoma"/>
          <w:b/>
          <w:bCs/>
        </w:rPr>
        <w:t>Identificación y evaluación de Riesgos</w:t>
      </w:r>
      <w:bookmarkEnd w:id="159"/>
      <w:bookmarkEnd w:id="160"/>
      <w:bookmarkEnd w:id="161"/>
    </w:p>
    <w:p w14:paraId="37A037DA" w14:textId="77777777" w:rsidR="007D1879" w:rsidRPr="00341E79" w:rsidRDefault="007D1879" w:rsidP="007D1879">
      <w:pPr>
        <w:jc w:val="both"/>
        <w:rPr>
          <w:rFonts w:ascii="Tahoma" w:hAnsi="Tahoma" w:cs="Tahoma"/>
          <w:b/>
          <w:u w:val="single"/>
        </w:rPr>
      </w:pPr>
      <w:r w:rsidRPr="00341E79">
        <w:rPr>
          <w:rFonts w:ascii="Tahoma" w:hAnsi="Tahoma" w:cs="Tahoma"/>
          <w:b/>
          <w:u w:val="single"/>
        </w:rPr>
        <w:t xml:space="preserve">Actividades de operación </w:t>
      </w:r>
    </w:p>
    <w:p w14:paraId="188B6D74" w14:textId="77777777" w:rsidR="007D1879" w:rsidRPr="000843C4" w:rsidRDefault="007D1879" w:rsidP="007D1879">
      <w:pPr>
        <w:jc w:val="both"/>
        <w:rPr>
          <w:rFonts w:ascii="Tahoma" w:hAnsi="Tahoma" w:cs="Tahoma"/>
        </w:rPr>
      </w:pPr>
      <w:r w:rsidRPr="000843C4">
        <w:rPr>
          <w:rFonts w:ascii="Tahoma" w:hAnsi="Tahoma" w:cs="Tahoma"/>
        </w:rPr>
        <w:t>Durante las actividades de operación con equipos con PCB se presentan riesgos principalmente en los siguientes factores ambientales:</w:t>
      </w:r>
    </w:p>
    <w:p w14:paraId="37F2CB04" w14:textId="24FDEB54" w:rsidR="007D1879" w:rsidRPr="000843C4" w:rsidRDefault="003526AD" w:rsidP="007D1879">
      <w:pPr>
        <w:spacing w:after="0" w:line="360" w:lineRule="auto"/>
        <w:jc w:val="center"/>
        <w:rPr>
          <w:rFonts w:ascii="Tahoma" w:hAnsi="Tahoma" w:cs="Tahoma"/>
          <w:b/>
          <w:bCs/>
        </w:rPr>
      </w:pPr>
      <w:bookmarkStart w:id="162" w:name="_Toc439701340"/>
      <w:bookmarkStart w:id="163" w:name="_Toc38618233"/>
      <w:r w:rsidRPr="000843C4">
        <w:rPr>
          <w:rFonts w:ascii="Tahoma" w:hAnsi="Tahoma" w:cs="Tahoma"/>
          <w:b/>
          <w:bCs/>
        </w:rPr>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8</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bCs/>
        </w:rPr>
        <w:t>Resumen de riesgos de la operación de equipos con PCB</w:t>
      </w:r>
      <w:bookmarkEnd w:id="162"/>
      <w:bookmarkEnd w:id="163"/>
    </w:p>
    <w:tbl>
      <w:tblPr>
        <w:tblW w:w="7796" w:type="dxa"/>
        <w:jc w:val="center"/>
        <w:tblCellMar>
          <w:left w:w="10" w:type="dxa"/>
          <w:right w:w="10" w:type="dxa"/>
        </w:tblCellMar>
        <w:tblLook w:val="04A0" w:firstRow="1" w:lastRow="0" w:firstColumn="1" w:lastColumn="0" w:noHBand="0" w:noVBand="1"/>
      </w:tblPr>
      <w:tblGrid>
        <w:gridCol w:w="1843"/>
        <w:gridCol w:w="5953"/>
      </w:tblGrid>
      <w:tr w:rsidR="007D1879" w:rsidRPr="00A604DE" w14:paraId="3C8AD189" w14:textId="77777777" w:rsidTr="007D1879">
        <w:trPr>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63240D" w14:textId="77777777" w:rsidR="007D1879" w:rsidRPr="000843C4" w:rsidRDefault="007D1879" w:rsidP="00782F1C">
            <w:pPr>
              <w:jc w:val="center"/>
              <w:rPr>
                <w:rFonts w:ascii="Tahoma" w:hAnsi="Tahoma" w:cs="Tahoma"/>
                <w:b/>
                <w:bCs/>
              </w:rPr>
            </w:pPr>
            <w:r w:rsidRPr="000843C4">
              <w:rPr>
                <w:rFonts w:ascii="Tahoma" w:hAnsi="Tahoma" w:cs="Tahoma"/>
                <w:b/>
                <w:bCs/>
              </w:rPr>
              <w:t>Factor</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6B117E" w14:textId="77777777" w:rsidR="007D1879" w:rsidRPr="000843C4" w:rsidRDefault="007D1879" w:rsidP="00782F1C">
            <w:pPr>
              <w:jc w:val="center"/>
              <w:rPr>
                <w:rFonts w:ascii="Tahoma" w:hAnsi="Tahoma" w:cs="Tahoma"/>
                <w:b/>
                <w:bCs/>
              </w:rPr>
            </w:pPr>
            <w:r w:rsidRPr="000843C4">
              <w:rPr>
                <w:rFonts w:ascii="Tahoma" w:hAnsi="Tahoma" w:cs="Tahoma"/>
                <w:b/>
                <w:bCs/>
              </w:rPr>
              <w:t>Riesgo</w:t>
            </w:r>
          </w:p>
        </w:tc>
      </w:tr>
      <w:tr w:rsidR="007D1879" w:rsidRPr="00A604DE" w14:paraId="11F0443A" w14:textId="77777777" w:rsidTr="007D1879">
        <w:trPr>
          <w:jc w:val="center"/>
        </w:trPr>
        <w:tc>
          <w:tcPr>
            <w:tcW w:w="1843" w:type="dxa"/>
            <w:tcBorders>
              <w:top w:val="single" w:sz="4" w:space="0" w:color="auto"/>
              <w:left w:val="single" w:sz="4" w:space="0" w:color="auto"/>
              <w:bottom w:val="single" w:sz="4" w:space="0" w:color="auto"/>
              <w:right w:val="single" w:sz="4" w:space="0" w:color="auto"/>
            </w:tcBorders>
            <w:hideMark/>
          </w:tcPr>
          <w:p w14:paraId="3495488A" w14:textId="77777777" w:rsidR="007D1879" w:rsidRPr="000843C4" w:rsidRDefault="007D1879" w:rsidP="007D1879">
            <w:pPr>
              <w:rPr>
                <w:rFonts w:ascii="Tahoma" w:hAnsi="Tahoma" w:cs="Tahoma"/>
              </w:rPr>
            </w:pPr>
            <w:r w:rsidRPr="000843C4">
              <w:rPr>
                <w:rFonts w:ascii="Tahoma" w:hAnsi="Tahoma" w:cs="Tahoma"/>
              </w:rPr>
              <w:t>Suelo</w:t>
            </w:r>
          </w:p>
        </w:tc>
        <w:tc>
          <w:tcPr>
            <w:tcW w:w="5953" w:type="dxa"/>
            <w:tcBorders>
              <w:top w:val="single" w:sz="4" w:space="0" w:color="auto"/>
              <w:left w:val="single" w:sz="4" w:space="0" w:color="auto"/>
              <w:bottom w:val="single" w:sz="4" w:space="0" w:color="auto"/>
              <w:right w:val="single" w:sz="4" w:space="0" w:color="auto"/>
            </w:tcBorders>
            <w:hideMark/>
          </w:tcPr>
          <w:p w14:paraId="5E0CB2D1" w14:textId="77777777" w:rsidR="007D1879" w:rsidRPr="000843C4" w:rsidRDefault="007D1879" w:rsidP="007D1879">
            <w:pPr>
              <w:rPr>
                <w:rFonts w:ascii="Tahoma" w:hAnsi="Tahoma" w:cs="Tahoma"/>
              </w:rPr>
            </w:pPr>
            <w:r w:rsidRPr="000843C4">
              <w:rPr>
                <w:rFonts w:ascii="Tahoma" w:hAnsi="Tahoma" w:cs="Tahoma"/>
              </w:rPr>
              <w:t>Contaminación de suelos, contaminación de aguas superficiales y subterráneas con PCB</w:t>
            </w:r>
          </w:p>
          <w:p w14:paraId="2834F037" w14:textId="77777777" w:rsidR="007D1879" w:rsidRPr="000843C4" w:rsidRDefault="007D1879" w:rsidP="007D1879">
            <w:pPr>
              <w:rPr>
                <w:rFonts w:ascii="Tahoma" w:hAnsi="Tahoma" w:cs="Tahoma"/>
              </w:rPr>
            </w:pPr>
            <w:r w:rsidRPr="000843C4">
              <w:rPr>
                <w:rFonts w:ascii="Tahoma" w:hAnsi="Tahoma" w:cs="Tahoma"/>
              </w:rPr>
              <w:t>Contaminación de trabajadores y población en general</w:t>
            </w:r>
          </w:p>
        </w:tc>
      </w:tr>
      <w:tr w:rsidR="007D1879" w:rsidRPr="00A604DE" w14:paraId="53C1A8F8" w14:textId="77777777" w:rsidTr="007D1879">
        <w:trPr>
          <w:jc w:val="center"/>
        </w:trPr>
        <w:tc>
          <w:tcPr>
            <w:tcW w:w="1843" w:type="dxa"/>
            <w:tcBorders>
              <w:top w:val="single" w:sz="4" w:space="0" w:color="auto"/>
              <w:left w:val="single" w:sz="4" w:space="0" w:color="auto"/>
              <w:bottom w:val="single" w:sz="4" w:space="0" w:color="auto"/>
              <w:right w:val="single" w:sz="4" w:space="0" w:color="auto"/>
            </w:tcBorders>
            <w:hideMark/>
          </w:tcPr>
          <w:p w14:paraId="49761B2B" w14:textId="77777777" w:rsidR="007D1879" w:rsidRPr="000843C4" w:rsidRDefault="007D1879" w:rsidP="007D1879">
            <w:pPr>
              <w:rPr>
                <w:rFonts w:ascii="Tahoma" w:hAnsi="Tahoma" w:cs="Tahoma"/>
              </w:rPr>
            </w:pPr>
            <w:r w:rsidRPr="000843C4">
              <w:rPr>
                <w:rFonts w:ascii="Tahoma" w:hAnsi="Tahoma" w:cs="Tahoma"/>
              </w:rPr>
              <w:t>Aire</w:t>
            </w:r>
          </w:p>
        </w:tc>
        <w:tc>
          <w:tcPr>
            <w:tcW w:w="5953" w:type="dxa"/>
            <w:tcBorders>
              <w:top w:val="single" w:sz="4" w:space="0" w:color="auto"/>
              <w:left w:val="single" w:sz="4" w:space="0" w:color="auto"/>
              <w:bottom w:val="single" w:sz="4" w:space="0" w:color="auto"/>
              <w:right w:val="single" w:sz="4" w:space="0" w:color="auto"/>
            </w:tcBorders>
            <w:hideMark/>
          </w:tcPr>
          <w:p w14:paraId="52FD2001" w14:textId="77777777" w:rsidR="007D1879" w:rsidRPr="000843C4" w:rsidRDefault="007D1879" w:rsidP="007D1879">
            <w:pPr>
              <w:rPr>
                <w:rFonts w:ascii="Tahoma" w:hAnsi="Tahoma" w:cs="Tahoma"/>
              </w:rPr>
            </w:pPr>
            <w:r w:rsidRPr="000843C4">
              <w:rPr>
                <w:rFonts w:ascii="Tahoma" w:hAnsi="Tahoma" w:cs="Tahoma"/>
              </w:rPr>
              <w:t>Incendio, liberación de dioxinas y furanos</w:t>
            </w:r>
          </w:p>
        </w:tc>
      </w:tr>
      <w:tr w:rsidR="007D1879" w:rsidRPr="00A604DE" w14:paraId="3ADAA457" w14:textId="77777777" w:rsidTr="007D1879">
        <w:trPr>
          <w:jc w:val="center"/>
        </w:trPr>
        <w:tc>
          <w:tcPr>
            <w:tcW w:w="1843" w:type="dxa"/>
            <w:tcBorders>
              <w:top w:val="single" w:sz="4" w:space="0" w:color="auto"/>
              <w:left w:val="single" w:sz="4" w:space="0" w:color="auto"/>
              <w:bottom w:val="single" w:sz="4" w:space="0" w:color="auto"/>
              <w:right w:val="single" w:sz="4" w:space="0" w:color="auto"/>
            </w:tcBorders>
            <w:hideMark/>
          </w:tcPr>
          <w:p w14:paraId="477C0D6E" w14:textId="77777777" w:rsidR="007D1879" w:rsidRPr="000843C4" w:rsidRDefault="007D1879" w:rsidP="007D1879">
            <w:pPr>
              <w:rPr>
                <w:rFonts w:ascii="Tahoma" w:hAnsi="Tahoma" w:cs="Tahoma"/>
              </w:rPr>
            </w:pPr>
            <w:r w:rsidRPr="000843C4">
              <w:rPr>
                <w:rFonts w:ascii="Tahoma" w:hAnsi="Tahoma" w:cs="Tahoma"/>
              </w:rPr>
              <w:t>Agua</w:t>
            </w:r>
          </w:p>
        </w:tc>
        <w:tc>
          <w:tcPr>
            <w:tcW w:w="5953" w:type="dxa"/>
            <w:tcBorders>
              <w:top w:val="single" w:sz="4" w:space="0" w:color="auto"/>
              <w:left w:val="single" w:sz="4" w:space="0" w:color="auto"/>
              <w:bottom w:val="single" w:sz="4" w:space="0" w:color="auto"/>
              <w:right w:val="single" w:sz="4" w:space="0" w:color="auto"/>
            </w:tcBorders>
            <w:hideMark/>
          </w:tcPr>
          <w:p w14:paraId="7D1C1EE8" w14:textId="158A5402" w:rsidR="007D1879" w:rsidRPr="000843C4" w:rsidRDefault="00255A6E" w:rsidP="007D1879">
            <w:pPr>
              <w:rPr>
                <w:rFonts w:ascii="Tahoma" w:hAnsi="Tahoma" w:cs="Tahoma"/>
              </w:rPr>
            </w:pPr>
            <w:r>
              <w:rPr>
                <w:rFonts w:ascii="Tahoma" w:hAnsi="Tahoma" w:cs="Tahoma"/>
              </w:rPr>
              <w:t>Contaminación de flora, fauna +</w:t>
            </w:r>
            <w:r w:rsidR="007D1879" w:rsidRPr="000843C4">
              <w:rPr>
                <w:rFonts w:ascii="Tahoma" w:hAnsi="Tahoma" w:cs="Tahoma"/>
              </w:rPr>
              <w:t xml:space="preserve"> población</w:t>
            </w:r>
          </w:p>
        </w:tc>
      </w:tr>
      <w:tr w:rsidR="007D1879" w:rsidRPr="00A604DE" w14:paraId="05AC294A" w14:textId="77777777" w:rsidTr="007D1879">
        <w:trPr>
          <w:jc w:val="center"/>
        </w:trPr>
        <w:tc>
          <w:tcPr>
            <w:tcW w:w="1843" w:type="dxa"/>
            <w:tcBorders>
              <w:top w:val="single" w:sz="4" w:space="0" w:color="auto"/>
              <w:left w:val="single" w:sz="4" w:space="0" w:color="auto"/>
              <w:bottom w:val="single" w:sz="4" w:space="0" w:color="auto"/>
              <w:right w:val="single" w:sz="4" w:space="0" w:color="auto"/>
            </w:tcBorders>
            <w:hideMark/>
          </w:tcPr>
          <w:p w14:paraId="70DF7365" w14:textId="77777777" w:rsidR="007D1879" w:rsidRPr="000843C4" w:rsidRDefault="007D1879" w:rsidP="007D1879">
            <w:pPr>
              <w:rPr>
                <w:rFonts w:ascii="Tahoma" w:hAnsi="Tahoma" w:cs="Tahoma"/>
              </w:rPr>
            </w:pPr>
            <w:r w:rsidRPr="000843C4">
              <w:rPr>
                <w:rFonts w:ascii="Tahoma" w:hAnsi="Tahoma" w:cs="Tahoma"/>
              </w:rPr>
              <w:t>Salud y seguridad</w:t>
            </w:r>
          </w:p>
        </w:tc>
        <w:tc>
          <w:tcPr>
            <w:tcW w:w="5953" w:type="dxa"/>
            <w:tcBorders>
              <w:top w:val="single" w:sz="4" w:space="0" w:color="auto"/>
              <w:left w:val="single" w:sz="4" w:space="0" w:color="auto"/>
              <w:bottom w:val="single" w:sz="4" w:space="0" w:color="auto"/>
              <w:right w:val="single" w:sz="4" w:space="0" w:color="auto"/>
            </w:tcBorders>
            <w:hideMark/>
          </w:tcPr>
          <w:p w14:paraId="475AE912" w14:textId="77777777" w:rsidR="007D1879" w:rsidRPr="000843C4" w:rsidRDefault="007D1879" w:rsidP="007D1879">
            <w:pPr>
              <w:rPr>
                <w:rFonts w:ascii="Tahoma" w:hAnsi="Tahoma" w:cs="Tahoma"/>
              </w:rPr>
            </w:pPr>
            <w:r w:rsidRPr="000843C4">
              <w:rPr>
                <w:rFonts w:ascii="Tahoma" w:hAnsi="Tahoma" w:cs="Tahoma"/>
              </w:rPr>
              <w:t>Contaminación de la población y trabajadores</w:t>
            </w:r>
          </w:p>
        </w:tc>
      </w:tr>
    </w:tbl>
    <w:p w14:paraId="38B8B5E1" w14:textId="77777777" w:rsidR="007D1879" w:rsidRPr="000843C4" w:rsidRDefault="007D1879" w:rsidP="007D1879">
      <w:pPr>
        <w:rPr>
          <w:rFonts w:ascii="Tahoma" w:hAnsi="Tahoma" w:cs="Tahoma"/>
        </w:rPr>
      </w:pPr>
    </w:p>
    <w:p w14:paraId="212642D8" w14:textId="77777777" w:rsidR="007D1879" w:rsidRPr="000843C4" w:rsidRDefault="007D1879" w:rsidP="007D1879">
      <w:pPr>
        <w:rPr>
          <w:rFonts w:ascii="Tahoma" w:hAnsi="Tahoma" w:cs="Tahoma"/>
        </w:rPr>
      </w:pPr>
      <w:r w:rsidRPr="000843C4">
        <w:rPr>
          <w:rFonts w:ascii="Tahoma" w:hAnsi="Tahoma" w:cs="Tahoma"/>
        </w:rPr>
        <w:t>A continuación, se desarrolla los riesgos de cada uno de estos factores.</w:t>
      </w:r>
    </w:p>
    <w:p w14:paraId="53DF2498" w14:textId="77777777" w:rsidR="007D1879" w:rsidRPr="000843C4" w:rsidRDefault="007D1879" w:rsidP="007D1879">
      <w:pPr>
        <w:rPr>
          <w:rFonts w:ascii="Tahoma" w:hAnsi="Tahoma" w:cs="Tahoma"/>
          <w:b/>
        </w:rPr>
      </w:pPr>
      <w:r w:rsidRPr="000843C4">
        <w:rPr>
          <w:rFonts w:ascii="Tahoma" w:hAnsi="Tahoma" w:cs="Tahoma"/>
          <w:b/>
        </w:rPr>
        <w:t>Suelo</w:t>
      </w:r>
    </w:p>
    <w:p w14:paraId="328BCA0A" w14:textId="77777777" w:rsidR="007D1879" w:rsidRPr="000843C4" w:rsidRDefault="007D1879" w:rsidP="007D1879">
      <w:pPr>
        <w:jc w:val="both"/>
        <w:rPr>
          <w:rFonts w:ascii="Tahoma" w:hAnsi="Tahoma" w:cs="Tahoma"/>
        </w:rPr>
      </w:pPr>
      <w:r w:rsidRPr="000843C4">
        <w:rPr>
          <w:rFonts w:ascii="Tahoma" w:hAnsi="Tahoma" w:cs="Tahoma"/>
        </w:rPr>
        <w:t>Durante las actividades de operación de equipos con PCB los principales riesgos que se presentan son las que se realizan con relación a la operación misma de los equipos, aunque esto no involucre maniobras o cambios de las condiciones de su operación, este riesgo corresponde a un alto riesgo con impactos severos en el parámetro en estudio. Las actividades de limpieza de aisladores también constituyen una actividad de alto riesgo ambiental, para el factor suelo debido a la severidad de contaminación que representa la contaminación de suelos con sustancias contaminadas con PCB.</w:t>
      </w:r>
    </w:p>
    <w:p w14:paraId="37D2ADE9" w14:textId="77777777" w:rsidR="007D1879" w:rsidRPr="000843C4" w:rsidRDefault="007D1879" w:rsidP="007D1879">
      <w:pPr>
        <w:jc w:val="both"/>
        <w:rPr>
          <w:rFonts w:ascii="Tahoma" w:hAnsi="Tahoma" w:cs="Tahoma"/>
        </w:rPr>
      </w:pPr>
      <w:r w:rsidRPr="000843C4">
        <w:rPr>
          <w:rFonts w:ascii="Tahoma" w:hAnsi="Tahoma" w:cs="Tahoma"/>
        </w:rPr>
        <w:t xml:space="preserve">En menor grado, pero sin dejar de ser riesgos de calificación alta se encuentran las actividades de temperatura de los transformadores, toma de muestra de aceite dieléctrico y mantenimiento de </w:t>
      </w:r>
      <w:proofErr w:type="spellStart"/>
      <w:r w:rsidRPr="000843C4">
        <w:rPr>
          <w:rFonts w:ascii="Tahoma" w:hAnsi="Tahoma" w:cs="Tahoma"/>
        </w:rPr>
        <w:t>sílica</w:t>
      </w:r>
      <w:proofErr w:type="spellEnd"/>
      <w:r w:rsidRPr="000843C4">
        <w:rPr>
          <w:rFonts w:ascii="Tahoma" w:hAnsi="Tahoma" w:cs="Tahoma"/>
        </w:rPr>
        <w:t xml:space="preserve"> gel, principalmente debido a:</w:t>
      </w:r>
    </w:p>
    <w:p w14:paraId="28669A0A"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El incremento de temperatura produce fisuras en la carcasa de los equipos y por lo tanto fugas, que es la principal causa de contaminación de suelos</w:t>
      </w:r>
    </w:p>
    <w:p w14:paraId="033035AC"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La toma de muestra de aceite dieléctrico, por el riesgo de derrames de líquido que representa</w:t>
      </w:r>
    </w:p>
    <w:p w14:paraId="6B87B843"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 xml:space="preserve">Mantenimiento de la </w:t>
      </w:r>
      <w:proofErr w:type="spellStart"/>
      <w:r w:rsidRPr="000843C4">
        <w:rPr>
          <w:rFonts w:ascii="Tahoma" w:hAnsi="Tahoma" w:cs="Tahoma"/>
        </w:rPr>
        <w:t>sílica</w:t>
      </w:r>
      <w:proofErr w:type="spellEnd"/>
      <w:r w:rsidRPr="000843C4">
        <w:rPr>
          <w:rFonts w:ascii="Tahoma" w:hAnsi="Tahoma" w:cs="Tahoma"/>
        </w:rPr>
        <w:t xml:space="preserve"> gel, que implica la posibilidad de derrame del líquido.</w:t>
      </w:r>
    </w:p>
    <w:p w14:paraId="50B4C5B2" w14:textId="77777777" w:rsidR="007D1879" w:rsidRPr="000843C4" w:rsidRDefault="007D1879" w:rsidP="007D1879">
      <w:pPr>
        <w:ind w:left="502"/>
        <w:rPr>
          <w:rFonts w:ascii="Tahoma" w:hAnsi="Tahoma" w:cs="Tahoma"/>
        </w:rPr>
      </w:pPr>
    </w:p>
    <w:p w14:paraId="42112909" w14:textId="77777777" w:rsidR="007D1879" w:rsidRPr="000843C4" w:rsidRDefault="007D1879" w:rsidP="007D1879">
      <w:pPr>
        <w:tabs>
          <w:tab w:val="num" w:pos="851"/>
        </w:tabs>
        <w:rPr>
          <w:rFonts w:ascii="Tahoma" w:hAnsi="Tahoma" w:cs="Tahoma"/>
          <w:b/>
        </w:rPr>
      </w:pPr>
      <w:r w:rsidRPr="000843C4">
        <w:rPr>
          <w:rFonts w:ascii="Tahoma" w:hAnsi="Tahoma" w:cs="Tahoma"/>
          <w:b/>
        </w:rPr>
        <w:lastRenderedPageBreak/>
        <w:t>Aire</w:t>
      </w:r>
    </w:p>
    <w:p w14:paraId="27602346" w14:textId="77777777" w:rsidR="007D1879" w:rsidRPr="000843C4" w:rsidRDefault="007D1879" w:rsidP="007D1879">
      <w:pPr>
        <w:tabs>
          <w:tab w:val="num" w:pos="851"/>
        </w:tabs>
        <w:jc w:val="both"/>
        <w:rPr>
          <w:rFonts w:ascii="Tahoma" w:hAnsi="Tahoma" w:cs="Tahoma"/>
        </w:rPr>
      </w:pPr>
      <w:r w:rsidRPr="000843C4">
        <w:rPr>
          <w:rFonts w:ascii="Tahoma" w:hAnsi="Tahoma" w:cs="Tahoma"/>
        </w:rPr>
        <w:t>El riesgo de alteración de la calidad del aire es severo durante las actividades de operación de los equipos con PCB debido principalmente al riesgo de incendio que puede producirse por incremento de la temperatura, falla u otro factor que puede derivarse de la sobrecarga operativa.</w:t>
      </w:r>
    </w:p>
    <w:p w14:paraId="2E360893" w14:textId="77777777" w:rsidR="007D1879" w:rsidRPr="000843C4" w:rsidRDefault="007D1879" w:rsidP="007D1879">
      <w:pPr>
        <w:tabs>
          <w:tab w:val="num" w:pos="851"/>
        </w:tabs>
        <w:rPr>
          <w:rFonts w:ascii="Tahoma" w:hAnsi="Tahoma" w:cs="Tahoma"/>
          <w:b/>
        </w:rPr>
      </w:pPr>
      <w:r w:rsidRPr="000843C4">
        <w:rPr>
          <w:rFonts w:ascii="Tahoma" w:hAnsi="Tahoma" w:cs="Tahoma"/>
          <w:b/>
        </w:rPr>
        <w:t>Agua</w:t>
      </w:r>
    </w:p>
    <w:p w14:paraId="69F3C891" w14:textId="6ED48D6A" w:rsidR="007D1879" w:rsidRPr="000843C4" w:rsidRDefault="004C7EC8" w:rsidP="007D1879">
      <w:pPr>
        <w:tabs>
          <w:tab w:val="num" w:pos="851"/>
        </w:tabs>
        <w:jc w:val="both"/>
        <w:rPr>
          <w:rFonts w:ascii="Tahoma" w:hAnsi="Tahoma" w:cs="Tahoma"/>
        </w:rPr>
      </w:pPr>
      <w:r w:rsidRPr="000843C4">
        <w:rPr>
          <w:rFonts w:ascii="Tahoma" w:hAnsi="Tahoma" w:cs="Tahoma"/>
        </w:rPr>
        <w:t>Co</w:t>
      </w:r>
      <w:r w:rsidR="007D1879" w:rsidRPr="000843C4">
        <w:rPr>
          <w:rFonts w:ascii="Tahoma" w:hAnsi="Tahoma" w:cs="Tahoma"/>
        </w:rPr>
        <w:t>n relación al recurso agua, se puede presentar un agravante en cuanto a la posible contaminación con PCB y es el hecho que la magnitud de su contaminación puede ser muy grande por la extensión que puede alcanzar, peor aun cuando se trate de contaminación de aguas subterráneas donde resulta más difícil el seguimiento y el impacto es impredecible.</w:t>
      </w:r>
    </w:p>
    <w:p w14:paraId="4862425C" w14:textId="77777777" w:rsidR="007D1879" w:rsidRPr="000843C4" w:rsidRDefault="007D1879" w:rsidP="007D1879">
      <w:pPr>
        <w:tabs>
          <w:tab w:val="num" w:pos="851"/>
        </w:tabs>
        <w:jc w:val="both"/>
        <w:rPr>
          <w:rFonts w:ascii="Tahoma" w:hAnsi="Tahoma" w:cs="Tahoma"/>
        </w:rPr>
      </w:pPr>
      <w:r w:rsidRPr="000843C4">
        <w:rPr>
          <w:rFonts w:ascii="Tahoma" w:hAnsi="Tahoma" w:cs="Tahoma"/>
        </w:rPr>
        <w:t xml:space="preserve">Lo anteriormente mencionado hace que este riesgo sea de mayor severidad para las actividades de operación del equipo y la limpieza de los aisladores. Las actividades que incrementen la temperatura de los transformadores, la toma de aceite dieléctrico y el mantenimiento del </w:t>
      </w:r>
      <w:proofErr w:type="spellStart"/>
      <w:r w:rsidRPr="000843C4">
        <w:rPr>
          <w:rFonts w:ascii="Tahoma" w:hAnsi="Tahoma" w:cs="Tahoma"/>
        </w:rPr>
        <w:t>sílica</w:t>
      </w:r>
      <w:proofErr w:type="spellEnd"/>
      <w:r w:rsidRPr="000843C4">
        <w:rPr>
          <w:rFonts w:ascii="Tahoma" w:hAnsi="Tahoma" w:cs="Tahoma"/>
        </w:rPr>
        <w:t xml:space="preserve"> gel, aunque representen menor riesgo no dejan de ser graves; en todos los casos, los riesgos están asociados a la posibilidad de derrame del líquido y filtración hasta alcanzar cuerpos de agua superficial o subterránea.</w:t>
      </w:r>
    </w:p>
    <w:p w14:paraId="7C989B89" w14:textId="77777777" w:rsidR="007D1879" w:rsidRPr="000843C4" w:rsidRDefault="007D1879" w:rsidP="007D1879">
      <w:pPr>
        <w:tabs>
          <w:tab w:val="num" w:pos="851"/>
        </w:tabs>
        <w:rPr>
          <w:rFonts w:ascii="Tahoma" w:hAnsi="Tahoma" w:cs="Tahoma"/>
          <w:b/>
        </w:rPr>
      </w:pPr>
      <w:r w:rsidRPr="000843C4">
        <w:rPr>
          <w:rFonts w:ascii="Tahoma" w:hAnsi="Tahoma" w:cs="Tahoma"/>
          <w:b/>
        </w:rPr>
        <w:t>Salud y seguridad</w:t>
      </w:r>
    </w:p>
    <w:p w14:paraId="0593C7FD" w14:textId="77777777" w:rsidR="007D1879" w:rsidRPr="000843C4" w:rsidRDefault="007D1879" w:rsidP="007D1879">
      <w:pPr>
        <w:tabs>
          <w:tab w:val="num" w:pos="851"/>
        </w:tabs>
        <w:jc w:val="both"/>
        <w:rPr>
          <w:rFonts w:ascii="Tahoma" w:hAnsi="Tahoma" w:cs="Tahoma"/>
        </w:rPr>
      </w:pPr>
      <w:r w:rsidRPr="000843C4">
        <w:rPr>
          <w:rFonts w:ascii="Tahoma" w:hAnsi="Tahoma" w:cs="Tahoma"/>
        </w:rPr>
        <w:t>En esta fase de análisis (operación de equipos con PCB), prácticamente todas las operaciones que representen maniobras o intervención de los equipos por parte de los trabajadores constituyen un riesgo para la salud, así como de la población circundante a las instalaciones.</w:t>
      </w:r>
    </w:p>
    <w:p w14:paraId="116BFA12" w14:textId="77777777" w:rsidR="007D1879" w:rsidRPr="000843C4" w:rsidRDefault="007D1879" w:rsidP="00487080">
      <w:pPr>
        <w:keepNext/>
        <w:tabs>
          <w:tab w:val="num" w:pos="851"/>
        </w:tabs>
        <w:rPr>
          <w:rFonts w:ascii="Tahoma" w:hAnsi="Tahoma" w:cs="Tahoma"/>
          <w:b/>
        </w:rPr>
      </w:pPr>
      <w:r w:rsidRPr="000843C4">
        <w:rPr>
          <w:rFonts w:ascii="Tahoma" w:hAnsi="Tahoma" w:cs="Tahoma"/>
          <w:b/>
        </w:rPr>
        <w:t>Contaminación cruzada</w:t>
      </w:r>
    </w:p>
    <w:p w14:paraId="7665511D" w14:textId="77777777" w:rsidR="007D1879" w:rsidRPr="000843C4" w:rsidRDefault="007D1879" w:rsidP="007D1879">
      <w:pPr>
        <w:tabs>
          <w:tab w:val="num" w:pos="851"/>
        </w:tabs>
        <w:jc w:val="both"/>
        <w:rPr>
          <w:rFonts w:ascii="Tahoma" w:hAnsi="Tahoma" w:cs="Tahoma"/>
        </w:rPr>
      </w:pPr>
      <w:r w:rsidRPr="000843C4">
        <w:rPr>
          <w:rFonts w:ascii="Tahoma" w:hAnsi="Tahoma" w:cs="Tahoma"/>
        </w:rPr>
        <w:t>Aunque la contaminación cruzada, que significa la contaminación de equipos libres de PCB, no es un factor ambiental, se considera importante en el contexto en el que se realiza este documento por la gran cantidad de casos que se tienen y la alta posibilidad de ocurrencia que tiene.</w:t>
      </w:r>
    </w:p>
    <w:p w14:paraId="27E5B7CD" w14:textId="77777777" w:rsidR="007D1879" w:rsidRPr="000843C4" w:rsidRDefault="007D1879" w:rsidP="007D1879">
      <w:pPr>
        <w:tabs>
          <w:tab w:val="num" w:pos="851"/>
        </w:tabs>
        <w:jc w:val="both"/>
        <w:rPr>
          <w:rFonts w:ascii="Tahoma" w:hAnsi="Tahoma" w:cs="Tahoma"/>
        </w:rPr>
      </w:pPr>
      <w:r w:rsidRPr="000843C4">
        <w:rPr>
          <w:rFonts w:ascii="Tahoma" w:hAnsi="Tahoma" w:cs="Tahoma"/>
        </w:rPr>
        <w:t>La contaminación cruzada se produce ya sea por el contacto directo o uso de accesorios y elementos de equipos con PCB, transfiriéndose de este modo el contaminante. Las concentraciones en las cuales se realiza este traspaso pueden ser altas, mayor a 50 ppm o menor a este valor. Sin embargo, independientemente del grado de concentración de PCB, este fenómeno implica por un lado la dilución del contaminante y principalmente la expansión del mismo, asegurándose de este modo su permanencia en el medio ambiente con la gravedad que esto significa cuando el contaminante llega a los seres vivos y se produce la bioacumulación.</w:t>
      </w:r>
    </w:p>
    <w:p w14:paraId="32C90D76" w14:textId="77777777" w:rsidR="007D1879" w:rsidRDefault="007D1879" w:rsidP="007D1879">
      <w:pPr>
        <w:tabs>
          <w:tab w:val="num" w:pos="851"/>
        </w:tabs>
        <w:jc w:val="both"/>
        <w:rPr>
          <w:rFonts w:ascii="Tahoma" w:hAnsi="Tahoma" w:cs="Tahoma"/>
        </w:rPr>
      </w:pPr>
      <w:r w:rsidRPr="000843C4">
        <w:rPr>
          <w:rFonts w:ascii="Tahoma" w:hAnsi="Tahoma" w:cs="Tahoma"/>
        </w:rPr>
        <w:t xml:space="preserve">Las actividades de operación de equipos con PCB no son muy riesgosas para la contaminación cruzada ya que se limitan a los eventos donde exista contacto de herramientas con el fluido que luego podrían ser utilizadas en equipos libres de PCB. En este caso, el riesgo es moderado y se maniobra como limpieza de aisladores, toma de muestra de aceite dieléctrico y el mantenimiento del </w:t>
      </w:r>
      <w:proofErr w:type="spellStart"/>
      <w:r w:rsidRPr="000843C4">
        <w:rPr>
          <w:rFonts w:ascii="Tahoma" w:hAnsi="Tahoma" w:cs="Tahoma"/>
        </w:rPr>
        <w:t>sílica</w:t>
      </w:r>
      <w:proofErr w:type="spellEnd"/>
      <w:r w:rsidRPr="000843C4">
        <w:rPr>
          <w:rFonts w:ascii="Tahoma" w:hAnsi="Tahoma" w:cs="Tahoma"/>
        </w:rPr>
        <w:t xml:space="preserve"> gel.</w:t>
      </w:r>
    </w:p>
    <w:p w14:paraId="6C9578DC" w14:textId="77777777" w:rsidR="00341E79" w:rsidRPr="000843C4" w:rsidRDefault="00341E79" w:rsidP="007D1879">
      <w:pPr>
        <w:tabs>
          <w:tab w:val="num" w:pos="851"/>
        </w:tabs>
        <w:jc w:val="both"/>
        <w:rPr>
          <w:rFonts w:ascii="Tahoma" w:hAnsi="Tahoma" w:cs="Tahoma"/>
        </w:rPr>
      </w:pPr>
    </w:p>
    <w:p w14:paraId="66164779" w14:textId="77777777" w:rsidR="007D1879" w:rsidRPr="000843C4" w:rsidRDefault="007D1879" w:rsidP="007D1879">
      <w:pPr>
        <w:tabs>
          <w:tab w:val="num" w:pos="851"/>
        </w:tabs>
        <w:jc w:val="both"/>
        <w:rPr>
          <w:rFonts w:ascii="Tahoma" w:hAnsi="Tahoma" w:cs="Tahoma"/>
          <w:b/>
          <w:bCs/>
        </w:rPr>
      </w:pPr>
      <w:r w:rsidRPr="000843C4">
        <w:rPr>
          <w:rFonts w:ascii="Tahoma" w:hAnsi="Tahoma" w:cs="Tahoma"/>
          <w:b/>
          <w:bCs/>
        </w:rPr>
        <w:lastRenderedPageBreak/>
        <w:t>Actividad de mantenimiento y reparación</w:t>
      </w:r>
    </w:p>
    <w:p w14:paraId="7FC0E477" w14:textId="77777777" w:rsidR="007D1879" w:rsidRPr="000843C4" w:rsidRDefault="007D1879" w:rsidP="007D1879">
      <w:pPr>
        <w:tabs>
          <w:tab w:val="num" w:pos="851"/>
        </w:tabs>
        <w:jc w:val="both"/>
        <w:rPr>
          <w:rFonts w:ascii="Tahoma" w:hAnsi="Tahoma" w:cs="Tahoma"/>
        </w:rPr>
      </w:pPr>
      <w:r w:rsidRPr="000843C4">
        <w:rPr>
          <w:rFonts w:ascii="Tahoma" w:hAnsi="Tahoma" w:cs="Tahoma"/>
        </w:rPr>
        <w:t>Usualmente, el Titular no realiza la reparación de sus equipos en sus propios talleres, siendo que, cuando estos requieren servicios de mantenimiento general o reparaciones, son enviados a las empresas de servicio especializadas.</w:t>
      </w:r>
    </w:p>
    <w:p w14:paraId="26099E92" w14:textId="776B0BAB" w:rsidR="007D1879" w:rsidRPr="000843C4" w:rsidRDefault="007D1879" w:rsidP="007D1879">
      <w:pPr>
        <w:tabs>
          <w:tab w:val="num" w:pos="851"/>
        </w:tabs>
        <w:jc w:val="both"/>
        <w:rPr>
          <w:rFonts w:ascii="Tahoma" w:hAnsi="Tahoma" w:cs="Tahoma"/>
        </w:rPr>
      </w:pPr>
      <w:r w:rsidRPr="000843C4">
        <w:rPr>
          <w:rFonts w:ascii="Tahoma" w:hAnsi="Tahoma" w:cs="Tahoma"/>
        </w:rPr>
        <w:t xml:space="preserve">Estas empresas por lo general cuentan con procedimientos y medidas de seguridad que evitan de accidentes a los trabajadores; sin embargo, para efectos del presente documento, se ha aplicado la metodología desde la perspectiva de la posibilidad de ocurrencia de accidentes ambientales, contaminación cruzada y principalmente la salud de los trabajadores </w:t>
      </w:r>
      <w:r w:rsidR="004C7EC8" w:rsidRPr="000843C4">
        <w:rPr>
          <w:rFonts w:ascii="Tahoma" w:hAnsi="Tahoma" w:cs="Tahoma"/>
        </w:rPr>
        <w:t>co</w:t>
      </w:r>
      <w:r w:rsidRPr="000843C4">
        <w:rPr>
          <w:rFonts w:ascii="Tahoma" w:hAnsi="Tahoma" w:cs="Tahoma"/>
        </w:rPr>
        <w:t>n relación a contaminación por PCB.</w:t>
      </w:r>
    </w:p>
    <w:p w14:paraId="5A150BE6" w14:textId="77777777" w:rsidR="007D1879" w:rsidRPr="000843C4" w:rsidRDefault="007D1879" w:rsidP="007D1879">
      <w:pPr>
        <w:tabs>
          <w:tab w:val="num" w:pos="851"/>
        </w:tabs>
        <w:jc w:val="both"/>
        <w:rPr>
          <w:rFonts w:ascii="Tahoma" w:hAnsi="Tahoma" w:cs="Tahoma"/>
        </w:rPr>
      </w:pPr>
      <w:r w:rsidRPr="000843C4">
        <w:rPr>
          <w:rFonts w:ascii="Tahoma" w:hAnsi="Tahoma" w:cs="Tahoma"/>
        </w:rPr>
        <w:t>En este análisis se han considerado las siguientes actividades:</w:t>
      </w:r>
    </w:p>
    <w:p w14:paraId="74764D9E"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Mantenimiento del aceite aislante</w:t>
      </w:r>
    </w:p>
    <w:p w14:paraId="798CA925"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Mantenimiento e inspección de las empaquetaduras</w:t>
      </w:r>
    </w:p>
    <w:p w14:paraId="2441EF4C"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Inspección del aislamiento de los bujes</w:t>
      </w:r>
    </w:p>
    <w:p w14:paraId="1085FE05"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Mantenimiento e inspección de los relés de protección</w:t>
      </w:r>
    </w:p>
    <w:p w14:paraId="7F6EBD43"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Reparación de núcleo, arrollamiento de alta y baja tensión</w:t>
      </w:r>
    </w:p>
    <w:p w14:paraId="565F9D10" w14:textId="60AB9DAC" w:rsidR="007D1879" w:rsidRPr="000843C4" w:rsidRDefault="007D1879" w:rsidP="007D1879">
      <w:pPr>
        <w:spacing w:before="240"/>
        <w:jc w:val="both"/>
        <w:rPr>
          <w:rFonts w:ascii="Tahoma" w:hAnsi="Tahoma" w:cs="Tahoma"/>
        </w:rPr>
      </w:pPr>
      <w:r w:rsidRPr="000843C4">
        <w:rPr>
          <w:rFonts w:ascii="Tahoma" w:hAnsi="Tahoma" w:cs="Tahoma"/>
        </w:rPr>
        <w:t xml:space="preserve">Los principales riesgos que se presentan en estas actividades </w:t>
      </w:r>
      <w:r w:rsidR="004C7EC8" w:rsidRPr="000843C4">
        <w:rPr>
          <w:rFonts w:ascii="Tahoma" w:hAnsi="Tahoma" w:cs="Tahoma"/>
        </w:rPr>
        <w:t>co</w:t>
      </w:r>
      <w:r w:rsidRPr="000843C4">
        <w:rPr>
          <w:rFonts w:ascii="Tahoma" w:hAnsi="Tahoma" w:cs="Tahoma"/>
        </w:rPr>
        <w:t>n relación a la presencia de PCB en estos equipos son, en la salud y seguridad de los trabajadores y la contaminación cruzada que se puede presentar con equipos que son libres de PCB.</w:t>
      </w:r>
    </w:p>
    <w:p w14:paraId="2D19540B" w14:textId="77777777" w:rsidR="007D1879" w:rsidRPr="000843C4" w:rsidRDefault="007D1879" w:rsidP="007D1879">
      <w:pPr>
        <w:jc w:val="both"/>
        <w:rPr>
          <w:rFonts w:ascii="Tahoma" w:hAnsi="Tahoma" w:cs="Tahoma"/>
          <w:b/>
          <w:bCs/>
        </w:rPr>
      </w:pPr>
      <w:r w:rsidRPr="000843C4">
        <w:rPr>
          <w:rFonts w:ascii="Tahoma" w:hAnsi="Tahoma" w:cs="Tahoma"/>
          <w:b/>
          <w:bCs/>
        </w:rPr>
        <w:t>Salud y seguridad</w:t>
      </w:r>
    </w:p>
    <w:p w14:paraId="3FB9ECAF" w14:textId="77777777" w:rsidR="007D1879" w:rsidRPr="000843C4" w:rsidRDefault="007D1879" w:rsidP="007D1879">
      <w:pPr>
        <w:jc w:val="both"/>
        <w:rPr>
          <w:rFonts w:ascii="Tahoma" w:hAnsi="Tahoma" w:cs="Tahoma"/>
        </w:rPr>
      </w:pPr>
      <w:r w:rsidRPr="000843C4">
        <w:rPr>
          <w:rFonts w:ascii="Tahoma" w:hAnsi="Tahoma" w:cs="Tahoma"/>
        </w:rPr>
        <w:t>Durante las actividades de mantenimiento se presentan un riesgo alto de contaminación a los trabajadores de la empresa de servicio con incidencia en los factores de salud y seguridad.</w:t>
      </w:r>
    </w:p>
    <w:p w14:paraId="5AB9C260" w14:textId="77777777" w:rsidR="007D1879" w:rsidRPr="000843C4" w:rsidRDefault="007D1879" w:rsidP="007D1879">
      <w:pPr>
        <w:jc w:val="both"/>
        <w:rPr>
          <w:rFonts w:ascii="Tahoma" w:hAnsi="Tahoma" w:cs="Tahoma"/>
        </w:rPr>
      </w:pPr>
      <w:r w:rsidRPr="000843C4">
        <w:rPr>
          <w:rFonts w:ascii="Tahoma" w:hAnsi="Tahoma" w:cs="Tahoma"/>
        </w:rPr>
        <w:t>Estos riesgos se presentan durante las actividades de mantenimiento del aceite aislante, mantenimiento e inspección de las empaquetaduras, inspección del aislamiento de los bujes y reparación de núcleo, arrollamiento de alta y baja tensión.</w:t>
      </w:r>
    </w:p>
    <w:p w14:paraId="2362BDAF" w14:textId="77777777" w:rsidR="007D1879" w:rsidRPr="000843C4" w:rsidRDefault="007D1879" w:rsidP="007D1879">
      <w:pPr>
        <w:rPr>
          <w:rFonts w:ascii="Tahoma" w:hAnsi="Tahoma" w:cs="Tahoma"/>
          <w:b/>
          <w:bCs/>
        </w:rPr>
      </w:pPr>
      <w:r w:rsidRPr="000843C4">
        <w:rPr>
          <w:rFonts w:ascii="Tahoma" w:hAnsi="Tahoma" w:cs="Tahoma"/>
          <w:b/>
          <w:bCs/>
        </w:rPr>
        <w:t>Contaminación cruzada</w:t>
      </w:r>
    </w:p>
    <w:p w14:paraId="1E13B021" w14:textId="77777777" w:rsidR="007D1879" w:rsidRPr="000843C4" w:rsidRDefault="007D1879" w:rsidP="007D1879">
      <w:pPr>
        <w:jc w:val="both"/>
        <w:rPr>
          <w:rFonts w:ascii="Tahoma" w:hAnsi="Tahoma" w:cs="Tahoma"/>
        </w:rPr>
      </w:pPr>
      <w:r w:rsidRPr="000843C4">
        <w:rPr>
          <w:rFonts w:ascii="Tahoma" w:hAnsi="Tahoma" w:cs="Tahoma"/>
        </w:rPr>
        <w:t>La posibilidad de contaminación cruzada en talleres de las empresas de servicio de reparación y mantenimiento es alta si no se tiene procedimientos específicos para evitar este hecho.</w:t>
      </w:r>
    </w:p>
    <w:p w14:paraId="74589563" w14:textId="77777777" w:rsidR="007D1879" w:rsidRPr="000843C4" w:rsidRDefault="007D1879" w:rsidP="007D1879">
      <w:pPr>
        <w:jc w:val="both"/>
        <w:rPr>
          <w:rFonts w:ascii="Tahoma" w:hAnsi="Tahoma" w:cs="Tahoma"/>
        </w:rPr>
      </w:pPr>
      <w:r w:rsidRPr="000843C4">
        <w:rPr>
          <w:rFonts w:ascii="Tahoma" w:hAnsi="Tahoma" w:cs="Tahoma"/>
        </w:rPr>
        <w:t xml:space="preserve">En este caso, la contaminación cruzada se produce ya sea por el contacto directo o uso de accesorios y elementos de equipos con PCB, transfiriéndose de este modo el contaminante. </w:t>
      </w:r>
    </w:p>
    <w:p w14:paraId="0567E809" w14:textId="77777777" w:rsidR="007D1879" w:rsidRPr="000843C4" w:rsidRDefault="007D1879" w:rsidP="007D1879">
      <w:pPr>
        <w:jc w:val="both"/>
        <w:rPr>
          <w:rFonts w:ascii="Tahoma" w:hAnsi="Tahoma" w:cs="Tahoma"/>
        </w:rPr>
      </w:pPr>
      <w:r w:rsidRPr="000843C4">
        <w:rPr>
          <w:rFonts w:ascii="Tahoma" w:hAnsi="Tahoma" w:cs="Tahoma"/>
        </w:rPr>
        <w:t>Como se indicó anteriormente, las concentraciones en las cuales se realiza este traspaso pueden ser mayor a 50 ppm o menor a este valor; sin embargo, se destaca la involuntaria liberación de PCB en equipos libres de PCB propiciándose de este modo su permanencia en el medio ambiente, con la gravedad que esto significa cuando el contaminante llega a los seres vivos y se bioacumula en éstos.</w:t>
      </w:r>
    </w:p>
    <w:p w14:paraId="7E3D587D" w14:textId="77777777" w:rsidR="007D1879" w:rsidRPr="000843C4" w:rsidRDefault="007D1879" w:rsidP="007D1879">
      <w:pPr>
        <w:jc w:val="both"/>
        <w:rPr>
          <w:rFonts w:ascii="Tahoma" w:hAnsi="Tahoma" w:cs="Tahoma"/>
        </w:rPr>
      </w:pPr>
      <w:r w:rsidRPr="000843C4">
        <w:rPr>
          <w:rFonts w:ascii="Tahoma" w:hAnsi="Tahoma" w:cs="Tahoma"/>
        </w:rPr>
        <w:lastRenderedPageBreak/>
        <w:t>El riesgo de contaminación en este caso es alto durante las actividades de mantenimiento del aceite aislante, mantenimiento e inspección de las empaquetaduras, inspección del aislamiento de los bujes y reparación de núcleo, arrollamiento de alta y baja tensión.</w:t>
      </w:r>
    </w:p>
    <w:p w14:paraId="1278AE98" w14:textId="77777777" w:rsidR="007D1879" w:rsidRPr="002B7DB3" w:rsidRDefault="007D1879" w:rsidP="007D1879">
      <w:pPr>
        <w:jc w:val="both"/>
        <w:rPr>
          <w:rFonts w:ascii="Tahoma" w:hAnsi="Tahoma" w:cs="Tahoma"/>
          <w:b/>
          <w:bCs/>
        </w:rPr>
      </w:pPr>
      <w:bookmarkStart w:id="164" w:name="_Toc463622153"/>
      <w:bookmarkStart w:id="165" w:name="_Toc439701330"/>
      <w:bookmarkStart w:id="166" w:name="_Toc310417409"/>
      <w:bookmarkStart w:id="167" w:name="_Toc467318920"/>
      <w:bookmarkStart w:id="168" w:name="_Toc471689413"/>
      <w:r w:rsidRPr="002B7DB3">
        <w:rPr>
          <w:rFonts w:ascii="Tahoma" w:hAnsi="Tahoma" w:cs="Tahoma"/>
          <w:b/>
          <w:bCs/>
        </w:rPr>
        <w:t>Medidas de control de las actividades de mantenimiento de equipos con PCB</w:t>
      </w:r>
      <w:bookmarkEnd w:id="164"/>
      <w:bookmarkEnd w:id="165"/>
      <w:bookmarkEnd w:id="166"/>
      <w:r w:rsidRPr="002B7DB3">
        <w:rPr>
          <w:rFonts w:ascii="Tahoma" w:hAnsi="Tahoma" w:cs="Tahoma"/>
          <w:b/>
          <w:bCs/>
        </w:rPr>
        <w:t xml:space="preserve"> durante la fase de operación</w:t>
      </w:r>
      <w:bookmarkEnd w:id="167"/>
      <w:bookmarkEnd w:id="168"/>
    </w:p>
    <w:p w14:paraId="3ACEC85F" w14:textId="77777777" w:rsidR="007D1879" w:rsidRPr="000843C4" w:rsidRDefault="007D1879" w:rsidP="007D1879">
      <w:pPr>
        <w:spacing w:before="240" w:line="240" w:lineRule="auto"/>
        <w:jc w:val="both"/>
        <w:rPr>
          <w:rFonts w:ascii="Tahoma" w:hAnsi="Tahoma" w:cs="Tahoma"/>
          <w:b/>
          <w:bCs/>
        </w:rPr>
      </w:pPr>
      <w:bookmarkStart w:id="169" w:name="_Toc463622154"/>
      <w:bookmarkStart w:id="170" w:name="_Toc439701331"/>
      <w:bookmarkStart w:id="171" w:name="_Toc310417410"/>
      <w:r w:rsidRPr="000843C4">
        <w:rPr>
          <w:rFonts w:ascii="Tahoma" w:hAnsi="Tahoma" w:cs="Tahoma"/>
          <w:b/>
          <w:bCs/>
        </w:rPr>
        <w:t>Actividades de operación</w:t>
      </w:r>
      <w:bookmarkEnd w:id="169"/>
      <w:bookmarkEnd w:id="170"/>
      <w:bookmarkEnd w:id="171"/>
    </w:p>
    <w:p w14:paraId="29E9C578" w14:textId="77777777" w:rsidR="007D1879" w:rsidRPr="000843C4" w:rsidRDefault="007D1879" w:rsidP="007D1879">
      <w:pPr>
        <w:spacing w:after="240"/>
        <w:jc w:val="both"/>
        <w:rPr>
          <w:rFonts w:ascii="Tahoma" w:hAnsi="Tahoma" w:cs="Tahoma"/>
        </w:rPr>
      </w:pPr>
      <w:r w:rsidRPr="000843C4">
        <w:rPr>
          <w:rFonts w:ascii="Tahoma" w:hAnsi="Tahoma" w:cs="Tahoma"/>
        </w:rPr>
        <w:t>Durante las actividades de operación con equipos con PCB se presentan riesgos principalmente en los siguientes factores ambientales:</w:t>
      </w:r>
    </w:p>
    <w:tbl>
      <w:tblPr>
        <w:tblW w:w="7630" w:type="dxa"/>
        <w:jc w:val="center"/>
        <w:tblCellMar>
          <w:left w:w="10" w:type="dxa"/>
          <w:right w:w="10" w:type="dxa"/>
        </w:tblCellMar>
        <w:tblLook w:val="04A0" w:firstRow="1" w:lastRow="0" w:firstColumn="1" w:lastColumn="0" w:noHBand="0" w:noVBand="1"/>
      </w:tblPr>
      <w:tblGrid>
        <w:gridCol w:w="1838"/>
        <w:gridCol w:w="5792"/>
      </w:tblGrid>
      <w:tr w:rsidR="007D1879" w:rsidRPr="00A604DE" w14:paraId="19F406A0" w14:textId="77777777" w:rsidTr="007D1879">
        <w:trPr>
          <w:jc w:val="center"/>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496816" w14:textId="77777777" w:rsidR="007D1879" w:rsidRPr="000843C4" w:rsidRDefault="007D1879" w:rsidP="00A072F1">
            <w:pPr>
              <w:ind w:left="27"/>
              <w:jc w:val="center"/>
              <w:rPr>
                <w:rFonts w:ascii="Tahoma" w:hAnsi="Tahoma" w:cs="Tahoma"/>
                <w:b/>
                <w:bCs/>
              </w:rPr>
            </w:pPr>
            <w:r w:rsidRPr="000843C4">
              <w:rPr>
                <w:rFonts w:ascii="Tahoma" w:hAnsi="Tahoma" w:cs="Tahoma"/>
                <w:b/>
                <w:bCs/>
              </w:rPr>
              <w:t>Factores</w:t>
            </w:r>
          </w:p>
        </w:tc>
        <w:tc>
          <w:tcPr>
            <w:tcW w:w="5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2ABF28" w14:textId="77777777" w:rsidR="007D1879" w:rsidRPr="000843C4" w:rsidRDefault="007D1879" w:rsidP="00A072F1">
            <w:pPr>
              <w:jc w:val="center"/>
              <w:rPr>
                <w:rFonts w:ascii="Tahoma" w:hAnsi="Tahoma" w:cs="Tahoma"/>
                <w:b/>
                <w:bCs/>
              </w:rPr>
            </w:pPr>
            <w:r w:rsidRPr="000843C4">
              <w:rPr>
                <w:rFonts w:ascii="Tahoma" w:hAnsi="Tahoma" w:cs="Tahoma"/>
                <w:b/>
                <w:bCs/>
              </w:rPr>
              <w:t>Riesgo</w:t>
            </w:r>
          </w:p>
        </w:tc>
      </w:tr>
      <w:tr w:rsidR="007D1879" w:rsidRPr="00A604DE" w14:paraId="1C1CB8FF" w14:textId="77777777" w:rsidTr="007D1879">
        <w:trPr>
          <w:jc w:val="center"/>
        </w:trPr>
        <w:tc>
          <w:tcPr>
            <w:tcW w:w="1838" w:type="dxa"/>
            <w:tcBorders>
              <w:top w:val="single" w:sz="4" w:space="0" w:color="auto"/>
              <w:left w:val="single" w:sz="4" w:space="0" w:color="auto"/>
              <w:bottom w:val="single" w:sz="4" w:space="0" w:color="auto"/>
              <w:right w:val="single" w:sz="4" w:space="0" w:color="auto"/>
            </w:tcBorders>
            <w:hideMark/>
          </w:tcPr>
          <w:p w14:paraId="41AED83B" w14:textId="77777777" w:rsidR="007D1879" w:rsidRPr="000843C4" w:rsidRDefault="007D1879" w:rsidP="007D1879">
            <w:pPr>
              <w:ind w:left="22"/>
              <w:rPr>
                <w:rFonts w:ascii="Tahoma" w:hAnsi="Tahoma" w:cs="Tahoma"/>
              </w:rPr>
            </w:pPr>
            <w:r w:rsidRPr="000843C4">
              <w:rPr>
                <w:rFonts w:ascii="Tahoma" w:hAnsi="Tahoma" w:cs="Tahoma"/>
              </w:rPr>
              <w:t>Suelo</w:t>
            </w:r>
          </w:p>
        </w:tc>
        <w:tc>
          <w:tcPr>
            <w:tcW w:w="5792" w:type="dxa"/>
            <w:tcBorders>
              <w:top w:val="single" w:sz="4" w:space="0" w:color="auto"/>
              <w:left w:val="single" w:sz="4" w:space="0" w:color="auto"/>
              <w:bottom w:val="single" w:sz="4" w:space="0" w:color="auto"/>
              <w:right w:val="single" w:sz="4" w:space="0" w:color="auto"/>
            </w:tcBorders>
            <w:hideMark/>
          </w:tcPr>
          <w:p w14:paraId="6BAA3170" w14:textId="77777777" w:rsidR="007D1879" w:rsidRPr="000843C4" w:rsidRDefault="007D1879" w:rsidP="007D1879">
            <w:pPr>
              <w:ind w:left="169"/>
              <w:rPr>
                <w:rFonts w:ascii="Tahoma" w:hAnsi="Tahoma" w:cs="Tahoma"/>
              </w:rPr>
            </w:pPr>
            <w:r w:rsidRPr="000843C4">
              <w:rPr>
                <w:rFonts w:ascii="Tahoma" w:hAnsi="Tahoma" w:cs="Tahoma"/>
              </w:rPr>
              <w:t>Contaminación de suelos, contaminación de aguas superficiales y subterráneas con PCB</w:t>
            </w:r>
          </w:p>
          <w:p w14:paraId="7B378600" w14:textId="77777777" w:rsidR="007D1879" w:rsidRPr="000843C4" w:rsidRDefault="007D1879" w:rsidP="007D1879">
            <w:pPr>
              <w:ind w:left="169"/>
              <w:rPr>
                <w:rFonts w:ascii="Tahoma" w:hAnsi="Tahoma" w:cs="Tahoma"/>
              </w:rPr>
            </w:pPr>
            <w:r w:rsidRPr="000843C4">
              <w:rPr>
                <w:rFonts w:ascii="Tahoma" w:hAnsi="Tahoma" w:cs="Tahoma"/>
              </w:rPr>
              <w:t>Contaminación de trabajadores y población en general</w:t>
            </w:r>
          </w:p>
        </w:tc>
      </w:tr>
      <w:tr w:rsidR="007D1879" w:rsidRPr="00A604DE" w14:paraId="18E4C9B5" w14:textId="77777777" w:rsidTr="007D1879">
        <w:trPr>
          <w:jc w:val="center"/>
        </w:trPr>
        <w:tc>
          <w:tcPr>
            <w:tcW w:w="1838" w:type="dxa"/>
            <w:tcBorders>
              <w:top w:val="single" w:sz="4" w:space="0" w:color="auto"/>
              <w:left w:val="single" w:sz="4" w:space="0" w:color="auto"/>
              <w:bottom w:val="single" w:sz="4" w:space="0" w:color="auto"/>
              <w:right w:val="single" w:sz="4" w:space="0" w:color="auto"/>
            </w:tcBorders>
            <w:hideMark/>
          </w:tcPr>
          <w:p w14:paraId="14F1C004" w14:textId="77777777" w:rsidR="007D1879" w:rsidRPr="000843C4" w:rsidRDefault="007D1879" w:rsidP="007D1879">
            <w:pPr>
              <w:ind w:left="22" w:hanging="22"/>
              <w:rPr>
                <w:rFonts w:ascii="Tahoma" w:hAnsi="Tahoma" w:cs="Tahoma"/>
              </w:rPr>
            </w:pPr>
            <w:r w:rsidRPr="000843C4">
              <w:rPr>
                <w:rFonts w:ascii="Tahoma" w:hAnsi="Tahoma" w:cs="Tahoma"/>
              </w:rPr>
              <w:t>Aire</w:t>
            </w:r>
          </w:p>
        </w:tc>
        <w:tc>
          <w:tcPr>
            <w:tcW w:w="5792" w:type="dxa"/>
            <w:tcBorders>
              <w:top w:val="single" w:sz="4" w:space="0" w:color="auto"/>
              <w:left w:val="single" w:sz="4" w:space="0" w:color="auto"/>
              <w:bottom w:val="single" w:sz="4" w:space="0" w:color="auto"/>
              <w:right w:val="single" w:sz="4" w:space="0" w:color="auto"/>
            </w:tcBorders>
            <w:hideMark/>
          </w:tcPr>
          <w:p w14:paraId="196027D5" w14:textId="77777777" w:rsidR="007D1879" w:rsidRPr="000843C4" w:rsidRDefault="007D1879" w:rsidP="007D1879">
            <w:pPr>
              <w:ind w:left="169"/>
              <w:rPr>
                <w:rFonts w:ascii="Tahoma" w:hAnsi="Tahoma" w:cs="Tahoma"/>
              </w:rPr>
            </w:pPr>
            <w:r w:rsidRPr="000843C4">
              <w:rPr>
                <w:rFonts w:ascii="Tahoma" w:hAnsi="Tahoma" w:cs="Tahoma"/>
              </w:rPr>
              <w:t>Incendio, liberación de dioxinas y furanos</w:t>
            </w:r>
          </w:p>
        </w:tc>
      </w:tr>
      <w:tr w:rsidR="007D1879" w:rsidRPr="00A604DE" w14:paraId="2D40A479" w14:textId="77777777" w:rsidTr="007D1879">
        <w:trPr>
          <w:jc w:val="center"/>
        </w:trPr>
        <w:tc>
          <w:tcPr>
            <w:tcW w:w="1838" w:type="dxa"/>
            <w:tcBorders>
              <w:top w:val="single" w:sz="4" w:space="0" w:color="auto"/>
              <w:left w:val="single" w:sz="4" w:space="0" w:color="auto"/>
              <w:bottom w:val="single" w:sz="4" w:space="0" w:color="auto"/>
              <w:right w:val="single" w:sz="4" w:space="0" w:color="auto"/>
            </w:tcBorders>
            <w:hideMark/>
          </w:tcPr>
          <w:p w14:paraId="1C1AE87E" w14:textId="77777777" w:rsidR="007D1879" w:rsidRPr="000843C4" w:rsidRDefault="007D1879" w:rsidP="007D1879">
            <w:pPr>
              <w:ind w:left="22" w:hanging="22"/>
              <w:rPr>
                <w:rFonts w:ascii="Tahoma" w:hAnsi="Tahoma" w:cs="Tahoma"/>
              </w:rPr>
            </w:pPr>
            <w:r w:rsidRPr="000843C4">
              <w:rPr>
                <w:rFonts w:ascii="Tahoma" w:hAnsi="Tahoma" w:cs="Tahoma"/>
              </w:rPr>
              <w:t>Agua</w:t>
            </w:r>
          </w:p>
        </w:tc>
        <w:tc>
          <w:tcPr>
            <w:tcW w:w="5792" w:type="dxa"/>
            <w:tcBorders>
              <w:top w:val="single" w:sz="4" w:space="0" w:color="auto"/>
              <w:left w:val="single" w:sz="4" w:space="0" w:color="auto"/>
              <w:bottom w:val="single" w:sz="4" w:space="0" w:color="auto"/>
              <w:right w:val="single" w:sz="4" w:space="0" w:color="auto"/>
            </w:tcBorders>
            <w:hideMark/>
          </w:tcPr>
          <w:p w14:paraId="4F55E50B" w14:textId="77777777" w:rsidR="007D1879" w:rsidRPr="000843C4" w:rsidRDefault="007D1879" w:rsidP="007D1879">
            <w:pPr>
              <w:ind w:left="169"/>
              <w:rPr>
                <w:rFonts w:ascii="Tahoma" w:hAnsi="Tahoma" w:cs="Tahoma"/>
              </w:rPr>
            </w:pPr>
            <w:r w:rsidRPr="000843C4">
              <w:rPr>
                <w:rFonts w:ascii="Tahoma" w:hAnsi="Tahoma" w:cs="Tahoma"/>
              </w:rPr>
              <w:t>Contaminación de flora, fauna y población</w:t>
            </w:r>
          </w:p>
        </w:tc>
      </w:tr>
      <w:tr w:rsidR="007D1879" w:rsidRPr="00A604DE" w14:paraId="6ACA2E52" w14:textId="77777777" w:rsidTr="007D1879">
        <w:trPr>
          <w:jc w:val="center"/>
        </w:trPr>
        <w:tc>
          <w:tcPr>
            <w:tcW w:w="1838" w:type="dxa"/>
            <w:tcBorders>
              <w:top w:val="single" w:sz="4" w:space="0" w:color="auto"/>
              <w:left w:val="single" w:sz="4" w:space="0" w:color="auto"/>
              <w:bottom w:val="single" w:sz="4" w:space="0" w:color="auto"/>
              <w:right w:val="single" w:sz="4" w:space="0" w:color="auto"/>
            </w:tcBorders>
            <w:hideMark/>
          </w:tcPr>
          <w:p w14:paraId="23F288C1" w14:textId="77777777" w:rsidR="007D1879" w:rsidRPr="000843C4" w:rsidRDefault="007D1879" w:rsidP="007D1879">
            <w:pPr>
              <w:ind w:left="22" w:hanging="22"/>
              <w:rPr>
                <w:rFonts w:ascii="Tahoma" w:hAnsi="Tahoma" w:cs="Tahoma"/>
              </w:rPr>
            </w:pPr>
            <w:r w:rsidRPr="000843C4">
              <w:rPr>
                <w:rFonts w:ascii="Tahoma" w:hAnsi="Tahoma" w:cs="Tahoma"/>
              </w:rPr>
              <w:t>Salud y seguridad</w:t>
            </w:r>
          </w:p>
        </w:tc>
        <w:tc>
          <w:tcPr>
            <w:tcW w:w="5792" w:type="dxa"/>
            <w:tcBorders>
              <w:top w:val="single" w:sz="4" w:space="0" w:color="auto"/>
              <w:left w:val="single" w:sz="4" w:space="0" w:color="auto"/>
              <w:bottom w:val="single" w:sz="4" w:space="0" w:color="auto"/>
              <w:right w:val="single" w:sz="4" w:space="0" w:color="auto"/>
            </w:tcBorders>
            <w:hideMark/>
          </w:tcPr>
          <w:p w14:paraId="2A7522F1" w14:textId="77777777" w:rsidR="007D1879" w:rsidRPr="000843C4" w:rsidRDefault="007D1879" w:rsidP="007D1879">
            <w:pPr>
              <w:ind w:left="169"/>
              <w:rPr>
                <w:rFonts w:ascii="Tahoma" w:hAnsi="Tahoma" w:cs="Tahoma"/>
              </w:rPr>
            </w:pPr>
            <w:r w:rsidRPr="000843C4">
              <w:rPr>
                <w:rFonts w:ascii="Tahoma" w:hAnsi="Tahoma" w:cs="Tahoma"/>
              </w:rPr>
              <w:t>Contaminación de la población y trabajadores</w:t>
            </w:r>
          </w:p>
        </w:tc>
      </w:tr>
    </w:tbl>
    <w:p w14:paraId="695FF786" w14:textId="77777777" w:rsidR="007D1879" w:rsidRPr="000843C4" w:rsidRDefault="007D1879" w:rsidP="007D1879">
      <w:pPr>
        <w:ind w:left="567"/>
        <w:rPr>
          <w:rFonts w:ascii="Tahoma" w:hAnsi="Tahoma" w:cs="Tahoma"/>
        </w:rPr>
      </w:pPr>
    </w:p>
    <w:p w14:paraId="21A7B3B6" w14:textId="77777777" w:rsidR="007D1879" w:rsidRPr="000843C4" w:rsidRDefault="007D1879" w:rsidP="007D1879">
      <w:pPr>
        <w:rPr>
          <w:rFonts w:ascii="Tahoma" w:hAnsi="Tahoma" w:cs="Tahoma"/>
        </w:rPr>
      </w:pPr>
      <w:r w:rsidRPr="000843C4">
        <w:rPr>
          <w:rFonts w:ascii="Tahoma" w:hAnsi="Tahoma" w:cs="Tahoma"/>
        </w:rPr>
        <w:t>Las actividades que producen estos riesgos son:</w:t>
      </w:r>
    </w:p>
    <w:p w14:paraId="39A61367"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Operación de equipos con PCB (energización)</w:t>
      </w:r>
    </w:p>
    <w:p w14:paraId="3343186E"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Limpieza de aisladores</w:t>
      </w:r>
    </w:p>
    <w:p w14:paraId="300D0EC6"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Temperatura de los transformadores</w:t>
      </w:r>
    </w:p>
    <w:p w14:paraId="7FFCA176"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Toma de muestra de aceite dieléctrico</w:t>
      </w:r>
    </w:p>
    <w:p w14:paraId="19CB1C6A"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 xml:space="preserve">Mantenimiento de </w:t>
      </w:r>
      <w:proofErr w:type="spellStart"/>
      <w:r w:rsidRPr="000843C4">
        <w:rPr>
          <w:rFonts w:ascii="Tahoma" w:hAnsi="Tahoma" w:cs="Tahoma"/>
        </w:rPr>
        <w:t>sílica</w:t>
      </w:r>
      <w:proofErr w:type="spellEnd"/>
      <w:r w:rsidRPr="000843C4">
        <w:rPr>
          <w:rFonts w:ascii="Tahoma" w:hAnsi="Tahoma" w:cs="Tahoma"/>
        </w:rPr>
        <w:t xml:space="preserve"> gel</w:t>
      </w:r>
    </w:p>
    <w:p w14:paraId="49DABD99" w14:textId="77777777" w:rsidR="007D1879" w:rsidRPr="000843C4" w:rsidRDefault="007D1879" w:rsidP="007D1879">
      <w:pPr>
        <w:rPr>
          <w:rFonts w:ascii="Tahoma" w:hAnsi="Tahoma" w:cs="Tahoma"/>
          <w:b/>
          <w:bCs/>
        </w:rPr>
      </w:pPr>
      <w:r w:rsidRPr="000843C4">
        <w:rPr>
          <w:rFonts w:ascii="Tahoma" w:hAnsi="Tahoma" w:cs="Tahoma"/>
          <w:b/>
          <w:bCs/>
        </w:rPr>
        <w:t>Medidas de control de riesgos</w:t>
      </w:r>
    </w:p>
    <w:p w14:paraId="67A8815A" w14:textId="77777777" w:rsidR="007D1879" w:rsidRPr="000843C4" w:rsidRDefault="007D1879" w:rsidP="005717E0">
      <w:pPr>
        <w:numPr>
          <w:ilvl w:val="0"/>
          <w:numId w:val="30"/>
        </w:numPr>
        <w:ind w:left="426" w:hanging="426"/>
        <w:rPr>
          <w:rFonts w:ascii="Tahoma" w:hAnsi="Tahoma" w:cs="Tahoma"/>
        </w:rPr>
      </w:pPr>
      <w:r w:rsidRPr="000843C4">
        <w:rPr>
          <w:rFonts w:ascii="Tahoma" w:hAnsi="Tahoma" w:cs="Tahoma"/>
        </w:rPr>
        <w:t>Los equipos que contengan una concentración mayor de 50 ppm de PCB y se encuentren en condiciones óptimas de operación podrán seguir operando con las siguientes restricciones:</w:t>
      </w:r>
    </w:p>
    <w:p w14:paraId="467753AE" w14:textId="77777777" w:rsidR="007D1879" w:rsidRPr="000843C4" w:rsidRDefault="007D1879" w:rsidP="005717E0">
      <w:pPr>
        <w:numPr>
          <w:ilvl w:val="0"/>
          <w:numId w:val="42"/>
        </w:numPr>
        <w:tabs>
          <w:tab w:val="clear" w:pos="1146"/>
        </w:tabs>
        <w:spacing w:after="60"/>
        <w:ind w:left="709" w:hanging="295"/>
        <w:jc w:val="both"/>
        <w:rPr>
          <w:rFonts w:ascii="Tahoma" w:hAnsi="Tahoma" w:cs="Tahoma"/>
        </w:rPr>
      </w:pPr>
      <w:r w:rsidRPr="000843C4">
        <w:rPr>
          <w:rFonts w:ascii="Tahoma" w:hAnsi="Tahoma" w:cs="Tahoma"/>
        </w:rPr>
        <w:t>No podrán ser sometidos a mayores cargas que el 80% de su capacidad nominal con la finalidad de asegurar que la temperatura del fluido no se incremente y se reduzca al máximo la posibilidad de incendio.</w:t>
      </w:r>
    </w:p>
    <w:p w14:paraId="6AD208F5" w14:textId="77777777" w:rsidR="007D1879" w:rsidRPr="000843C4" w:rsidRDefault="007D1879" w:rsidP="005717E0">
      <w:pPr>
        <w:numPr>
          <w:ilvl w:val="0"/>
          <w:numId w:val="42"/>
        </w:numPr>
        <w:tabs>
          <w:tab w:val="clear" w:pos="1146"/>
        </w:tabs>
        <w:spacing w:after="60"/>
        <w:ind w:left="709" w:hanging="295"/>
        <w:jc w:val="both"/>
        <w:rPr>
          <w:rFonts w:ascii="Tahoma" w:hAnsi="Tahoma" w:cs="Tahoma"/>
        </w:rPr>
      </w:pPr>
      <w:r w:rsidRPr="000843C4">
        <w:rPr>
          <w:rFonts w:ascii="Tahoma" w:hAnsi="Tahoma" w:cs="Tahoma"/>
        </w:rPr>
        <w:t>No podrá estar instalado en lugares de alta sensibilidad, es decir, a no menos de 50 m de centros de estudios, áreas urbanas densas, mercados, hospitales, centros comerciales.</w:t>
      </w:r>
    </w:p>
    <w:p w14:paraId="16AE9B8A" w14:textId="77777777" w:rsidR="007D1879" w:rsidRPr="000843C4" w:rsidRDefault="007D1879" w:rsidP="005717E0">
      <w:pPr>
        <w:numPr>
          <w:ilvl w:val="0"/>
          <w:numId w:val="42"/>
        </w:numPr>
        <w:tabs>
          <w:tab w:val="clear" w:pos="1146"/>
        </w:tabs>
        <w:spacing w:after="60"/>
        <w:ind w:left="709" w:hanging="295"/>
        <w:jc w:val="both"/>
        <w:rPr>
          <w:rFonts w:ascii="Tahoma" w:hAnsi="Tahoma" w:cs="Tahoma"/>
        </w:rPr>
      </w:pPr>
      <w:r w:rsidRPr="000843C4">
        <w:rPr>
          <w:rFonts w:ascii="Tahoma" w:hAnsi="Tahoma" w:cs="Tahoma"/>
        </w:rPr>
        <w:t>Deberán contar con mallas o muros de protección que eviten el acceso al personal no autorizado.</w:t>
      </w:r>
    </w:p>
    <w:p w14:paraId="4391AC6A" w14:textId="77777777" w:rsidR="007D1879" w:rsidRPr="000843C4" w:rsidRDefault="007D1879" w:rsidP="005717E0">
      <w:pPr>
        <w:numPr>
          <w:ilvl w:val="0"/>
          <w:numId w:val="42"/>
        </w:numPr>
        <w:tabs>
          <w:tab w:val="clear" w:pos="1146"/>
        </w:tabs>
        <w:spacing w:after="60"/>
        <w:ind w:left="709" w:hanging="295"/>
        <w:jc w:val="both"/>
        <w:rPr>
          <w:rFonts w:ascii="Tahoma" w:hAnsi="Tahoma" w:cs="Tahoma"/>
        </w:rPr>
      </w:pPr>
      <w:r w:rsidRPr="000843C4">
        <w:rPr>
          <w:rFonts w:ascii="Tahoma" w:hAnsi="Tahoma" w:cs="Tahoma"/>
        </w:rPr>
        <w:lastRenderedPageBreak/>
        <w:t>Deberán contar con una poza de seguridad para contener al menos el 110% del volumen de aceite dieléctrico en caso de producirse una falla o derrame del fluido, esta poza deberá ser cubierta con plancha metálica o geo-membrana para evitar la contaminación del concreto con PCB.</w:t>
      </w:r>
    </w:p>
    <w:p w14:paraId="46902996" w14:textId="77777777" w:rsidR="007D1879" w:rsidRPr="000843C4" w:rsidRDefault="007D1879" w:rsidP="005717E0">
      <w:pPr>
        <w:numPr>
          <w:ilvl w:val="0"/>
          <w:numId w:val="42"/>
        </w:numPr>
        <w:tabs>
          <w:tab w:val="clear" w:pos="1146"/>
        </w:tabs>
        <w:spacing w:after="60"/>
        <w:ind w:left="709" w:hanging="295"/>
        <w:jc w:val="both"/>
        <w:rPr>
          <w:rFonts w:ascii="Tahoma" w:hAnsi="Tahoma" w:cs="Tahoma"/>
        </w:rPr>
      </w:pPr>
      <w:r w:rsidRPr="000843C4">
        <w:rPr>
          <w:rFonts w:ascii="Tahoma" w:hAnsi="Tahoma" w:cs="Tahoma"/>
        </w:rPr>
        <w:t>Instalar en el lugar un kit completo de control de derrames, incendios y emergencias médicas.</w:t>
      </w:r>
    </w:p>
    <w:p w14:paraId="2398397C"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El Titular deberá dotar a los trabajadores de los equipos de protección personal (EPP) con las características sugeridas en este documento y que serán utilizados solamente para equipos con contenido de PCB; los EPP serán en lo posible desechables, en caso de no ser así, estos accesorios serán almacenados luego de ser limpiados con solventes y almacenados en un lugar especial del almacén de equipos y materiales contaminados con PCB</w:t>
      </w:r>
      <w:r w:rsidRPr="000843C4">
        <w:rPr>
          <w:rFonts w:ascii="Tahoma" w:hAnsi="Tahoma" w:cs="Tahoma"/>
        </w:rPr>
        <w:footnoteReference w:id="17"/>
      </w:r>
      <w:r w:rsidRPr="000843C4">
        <w:rPr>
          <w:rFonts w:ascii="Tahoma" w:hAnsi="Tahoma" w:cs="Tahoma"/>
        </w:rPr>
        <w:t>.</w:t>
      </w:r>
    </w:p>
    <w:p w14:paraId="21E2034B"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El Titular deberá disponer de un juego de herramientas que solamente será utilizada cuando sea necesario intervenir un equipo, dicho juego de herramientas deberá ser almacenado en el almacén de equipos y materiales contaminados con PCB y serán almacenado luego de ser limpiados con solventes.</w:t>
      </w:r>
    </w:p>
    <w:p w14:paraId="76A52564"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Los trabajadores, antes de intervenir un equipo para mantenimiento o realizar maniobras deberán utilizar obligatoriamente los EPP que se indican en este documento, un incumplimiento de esta disposición es considerado falta grave y será sancionada de acuerdo al Reglamento Interno del Titular.</w:t>
      </w:r>
    </w:p>
    <w:p w14:paraId="389862AB"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Inspección física del equipo con una frecuencia no mayor a dos semanas para detectar fallas estructurales o fugas de aceite dieléctrico perforaciones, oxidación o alta temperatura.</w:t>
      </w:r>
    </w:p>
    <w:p w14:paraId="490DFEFB"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Durante las actividades de limpieza de los bujes, se deberá utilizar fluidos y accesorios que deberán ser dispuestos adecuadamente.</w:t>
      </w:r>
    </w:p>
    <w:p w14:paraId="38FBBA40"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 xml:space="preserve">Durante la extracción de muestra de aceite se debe utilizar medidas para evitar su fuga, colocar revestimientos plásticos o de alfombrillas absorbentes debajo de los equipos o contenedores antes de abrirlos si la superficie de la zona de contención no está recubierta con algún material de protección (pintura, uretano o resina </w:t>
      </w:r>
      <w:proofErr w:type="spellStart"/>
      <w:r w:rsidRPr="000843C4">
        <w:rPr>
          <w:rFonts w:ascii="Tahoma" w:hAnsi="Tahoma" w:cs="Tahoma"/>
        </w:rPr>
        <w:t>epóxica</w:t>
      </w:r>
      <w:proofErr w:type="spellEnd"/>
      <w:r w:rsidRPr="000843C4">
        <w:rPr>
          <w:rFonts w:ascii="Tahoma" w:hAnsi="Tahoma" w:cs="Tahoma"/>
        </w:rPr>
        <w:t>).</w:t>
      </w:r>
    </w:p>
    <w:p w14:paraId="2C2505A3"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Durante las actividades de mantenimiento será necesario la utilización de bombas, sistemas de tuberías y bidones especiales, que no se utilicen para otros fines, para trasvasar los desechos líquidos.</w:t>
      </w:r>
    </w:p>
    <w:p w14:paraId="235616A2"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Después de las actividades de mantenimiento o maniobra de campo, se deberá asegurar la limpieza de todo líquido derramado con paños, papel o absorbentes.</w:t>
      </w:r>
    </w:p>
    <w:p w14:paraId="38AF0537"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t>Se deberá aplicar el triple enjuague de las superficies contaminadas con un disolvente como keroseno para eliminar todo PCB residual.</w:t>
      </w:r>
    </w:p>
    <w:p w14:paraId="2D67E9F2" w14:textId="77777777" w:rsidR="007D1879" w:rsidRPr="000843C4" w:rsidRDefault="007D1879" w:rsidP="005717E0">
      <w:pPr>
        <w:numPr>
          <w:ilvl w:val="0"/>
          <w:numId w:val="30"/>
        </w:numPr>
        <w:ind w:left="426" w:hanging="426"/>
        <w:jc w:val="both"/>
        <w:rPr>
          <w:rFonts w:ascii="Tahoma" w:hAnsi="Tahoma" w:cs="Tahoma"/>
        </w:rPr>
      </w:pPr>
      <w:r w:rsidRPr="000843C4">
        <w:rPr>
          <w:rFonts w:ascii="Tahoma" w:hAnsi="Tahoma" w:cs="Tahoma"/>
        </w:rPr>
        <w:lastRenderedPageBreak/>
        <w:t>Se deberá almacenar adecuadamente en espera de su tratamiento final todos los absorbentes y solventes del triple enjuague, ropas de protección desechables y revestimientos plásticos como desechos que contengan PCB, o estén contaminados con ellos.</w:t>
      </w:r>
    </w:p>
    <w:p w14:paraId="0686B006" w14:textId="77777777" w:rsidR="007D1879" w:rsidRPr="000843C4" w:rsidRDefault="007D1879" w:rsidP="007D1879">
      <w:pPr>
        <w:spacing w:before="240" w:line="240" w:lineRule="auto"/>
        <w:jc w:val="both"/>
        <w:rPr>
          <w:rFonts w:ascii="Tahoma" w:hAnsi="Tahoma" w:cs="Tahoma"/>
          <w:b/>
          <w:bCs/>
        </w:rPr>
      </w:pPr>
      <w:bookmarkStart w:id="172" w:name="_Toc463622155"/>
      <w:bookmarkStart w:id="173" w:name="_Toc439701332"/>
      <w:bookmarkStart w:id="174" w:name="_Toc310417411"/>
      <w:r w:rsidRPr="000843C4">
        <w:rPr>
          <w:rFonts w:ascii="Tahoma" w:hAnsi="Tahoma" w:cs="Tahoma"/>
          <w:b/>
          <w:bCs/>
        </w:rPr>
        <w:t>Actividad de mantenimiento y reparación</w:t>
      </w:r>
      <w:bookmarkEnd w:id="172"/>
      <w:bookmarkEnd w:id="173"/>
      <w:bookmarkEnd w:id="174"/>
    </w:p>
    <w:p w14:paraId="781B981D" w14:textId="77777777" w:rsidR="007D1879" w:rsidRPr="000843C4" w:rsidRDefault="007D1879" w:rsidP="007D1879">
      <w:pPr>
        <w:spacing w:after="0" w:line="240" w:lineRule="auto"/>
        <w:jc w:val="both"/>
        <w:rPr>
          <w:rFonts w:ascii="Tahoma" w:hAnsi="Tahoma" w:cs="Tahoma"/>
        </w:rPr>
      </w:pPr>
      <w:r w:rsidRPr="000843C4">
        <w:rPr>
          <w:rFonts w:ascii="Tahoma" w:hAnsi="Tahoma" w:cs="Tahoma"/>
        </w:rPr>
        <w:t xml:space="preserve">Los mayores riesgos originados por la manipulación de equipos con PCB durante las actividades de mantenimiento y reparación se dan en: </w:t>
      </w:r>
    </w:p>
    <w:p w14:paraId="55A78ABE" w14:textId="77777777" w:rsidR="007D1879" w:rsidRPr="000843C4" w:rsidRDefault="007D1879" w:rsidP="005717E0">
      <w:pPr>
        <w:numPr>
          <w:ilvl w:val="0"/>
          <w:numId w:val="37"/>
        </w:numPr>
        <w:tabs>
          <w:tab w:val="clear" w:pos="1146"/>
        </w:tabs>
        <w:spacing w:before="240" w:after="60"/>
        <w:ind w:left="709" w:hanging="284"/>
        <w:jc w:val="both"/>
        <w:rPr>
          <w:rFonts w:ascii="Tahoma" w:hAnsi="Tahoma" w:cs="Tahoma"/>
        </w:rPr>
      </w:pPr>
      <w:r w:rsidRPr="000843C4">
        <w:rPr>
          <w:rFonts w:ascii="Tahoma" w:hAnsi="Tahoma" w:cs="Tahoma"/>
        </w:rPr>
        <w:t>Salud y seguridad</w:t>
      </w:r>
    </w:p>
    <w:p w14:paraId="17827EC1"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Contaminación cruzada</w:t>
      </w:r>
    </w:p>
    <w:p w14:paraId="044582E4" w14:textId="77777777" w:rsidR="007D1879" w:rsidRPr="000843C4" w:rsidRDefault="007D1879" w:rsidP="007D1879">
      <w:pPr>
        <w:spacing w:after="0" w:line="240" w:lineRule="auto"/>
        <w:ind w:left="284" w:hanging="284"/>
        <w:rPr>
          <w:rFonts w:ascii="Tahoma" w:hAnsi="Tahoma" w:cs="Tahoma"/>
        </w:rPr>
      </w:pPr>
    </w:p>
    <w:p w14:paraId="79BB10F5" w14:textId="77777777" w:rsidR="007D1879" w:rsidRPr="000843C4" w:rsidRDefault="007D1879" w:rsidP="007D1879">
      <w:pPr>
        <w:spacing w:after="0" w:line="240" w:lineRule="auto"/>
        <w:ind w:left="284" w:hanging="284"/>
        <w:rPr>
          <w:rFonts w:ascii="Tahoma" w:hAnsi="Tahoma" w:cs="Tahoma"/>
        </w:rPr>
      </w:pPr>
      <w:r w:rsidRPr="000843C4">
        <w:rPr>
          <w:rFonts w:ascii="Tahoma" w:hAnsi="Tahoma" w:cs="Tahoma"/>
        </w:rPr>
        <w:t>Las actividades que producen estos riesgos son:</w:t>
      </w:r>
    </w:p>
    <w:p w14:paraId="188686AF" w14:textId="77777777" w:rsidR="007D1879" w:rsidRPr="000843C4" w:rsidRDefault="007D1879" w:rsidP="005717E0">
      <w:pPr>
        <w:numPr>
          <w:ilvl w:val="0"/>
          <w:numId w:val="37"/>
        </w:numPr>
        <w:tabs>
          <w:tab w:val="clear" w:pos="1146"/>
        </w:tabs>
        <w:spacing w:before="240" w:after="60"/>
        <w:ind w:left="709" w:hanging="284"/>
        <w:jc w:val="both"/>
        <w:rPr>
          <w:rFonts w:ascii="Tahoma" w:hAnsi="Tahoma" w:cs="Tahoma"/>
        </w:rPr>
      </w:pPr>
      <w:r w:rsidRPr="000843C4">
        <w:rPr>
          <w:rFonts w:ascii="Tahoma" w:hAnsi="Tahoma" w:cs="Tahoma"/>
        </w:rPr>
        <w:t>Mantenimiento del aceite aislante</w:t>
      </w:r>
    </w:p>
    <w:p w14:paraId="7BE9AED4"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Mantenimiento e inspección de las empaquetaduras</w:t>
      </w:r>
    </w:p>
    <w:p w14:paraId="4EE4F140"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Inspección del aislamiento de los bujes</w:t>
      </w:r>
    </w:p>
    <w:p w14:paraId="4008165E"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Mantenimiento e inspección de los relés de protección</w:t>
      </w:r>
    </w:p>
    <w:p w14:paraId="114EE021"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Reparación de núcleo, arrollamiento de alta y baja tensión</w:t>
      </w:r>
    </w:p>
    <w:p w14:paraId="0261ABC0" w14:textId="77777777" w:rsidR="007D1879" w:rsidRPr="000843C4" w:rsidRDefault="007D1879" w:rsidP="007D1879">
      <w:pPr>
        <w:ind w:left="426" w:hanging="426"/>
        <w:rPr>
          <w:rFonts w:ascii="Tahoma" w:hAnsi="Tahoma" w:cs="Tahoma"/>
          <w:b/>
          <w:bCs/>
        </w:rPr>
      </w:pPr>
      <w:r w:rsidRPr="000843C4">
        <w:rPr>
          <w:rFonts w:ascii="Tahoma" w:hAnsi="Tahoma" w:cs="Tahoma"/>
          <w:b/>
          <w:bCs/>
        </w:rPr>
        <w:t>Medidas de control de riesgos</w:t>
      </w:r>
    </w:p>
    <w:p w14:paraId="78069407"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Los equipos que ingresen a los talleres de servicio, deberán ser analizados para detectar la presencia de PCB, salvo que éstos tengan un certificado de análisis positivo de PCB indicando la concentración presente. El análisis al cual se refiere este párrafo puede ser un análisis químico con determinación colorimétrica o el análisis químico con medición electrométrica.</w:t>
      </w:r>
    </w:p>
    <w:p w14:paraId="2F69C1FD"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Todos los equipos que entreguen a los clientes una vez culminado el servicio de mantenimiento deberán contar con un certificado de descarte de PCB al menos con los procedimientos antes mencionados.</w:t>
      </w:r>
    </w:p>
    <w:p w14:paraId="0743D19E"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En caso de tratarse de equipos que contengan una concentración mayor de 50 ppm de PCB se deberá tener en cuenta las siguientes medidas:</w:t>
      </w:r>
    </w:p>
    <w:p w14:paraId="4FCD518C" w14:textId="77777777" w:rsidR="007D1879" w:rsidRPr="000843C4" w:rsidRDefault="007D1879" w:rsidP="00782F1C">
      <w:pPr>
        <w:numPr>
          <w:ilvl w:val="0"/>
          <w:numId w:val="42"/>
        </w:numPr>
        <w:tabs>
          <w:tab w:val="clear" w:pos="1146"/>
        </w:tabs>
        <w:spacing w:after="60"/>
        <w:ind w:left="709" w:hanging="295"/>
        <w:jc w:val="both"/>
        <w:rPr>
          <w:rFonts w:ascii="Tahoma" w:hAnsi="Tahoma" w:cs="Tahoma"/>
        </w:rPr>
      </w:pPr>
      <w:r w:rsidRPr="000843C4">
        <w:rPr>
          <w:rFonts w:ascii="Tahoma" w:hAnsi="Tahoma" w:cs="Tahoma"/>
        </w:rPr>
        <w:t>Los trabajadores deberán realizar las reparaciones haciendo uso de los EPP recomendados en el presente documento, de preferencia descartables. En caso contrario estos accesorios serán almacenados luego de ser limpiados con solventes y almacenados en un lugar especial del almacén de equipos y materiales contaminados con PCB</w:t>
      </w:r>
      <w:r w:rsidRPr="000843C4">
        <w:rPr>
          <w:rFonts w:ascii="Tahoma" w:hAnsi="Tahoma" w:cs="Tahoma"/>
          <w:vertAlign w:val="superscript"/>
        </w:rPr>
        <w:footnoteReference w:id="18"/>
      </w:r>
      <w:r w:rsidRPr="000843C4">
        <w:rPr>
          <w:rFonts w:ascii="Tahoma" w:hAnsi="Tahoma" w:cs="Tahoma"/>
        </w:rPr>
        <w:t>.</w:t>
      </w:r>
    </w:p>
    <w:p w14:paraId="12BE35B7" w14:textId="77777777" w:rsidR="007D1879" w:rsidRPr="000843C4" w:rsidRDefault="007D1879" w:rsidP="00782F1C">
      <w:pPr>
        <w:numPr>
          <w:ilvl w:val="0"/>
          <w:numId w:val="42"/>
        </w:numPr>
        <w:tabs>
          <w:tab w:val="clear" w:pos="1146"/>
        </w:tabs>
        <w:spacing w:after="60"/>
        <w:ind w:left="709" w:hanging="295"/>
        <w:jc w:val="both"/>
        <w:rPr>
          <w:rFonts w:ascii="Tahoma" w:hAnsi="Tahoma" w:cs="Tahoma"/>
        </w:rPr>
      </w:pPr>
      <w:r w:rsidRPr="000843C4">
        <w:rPr>
          <w:rFonts w:ascii="Tahoma" w:hAnsi="Tahoma" w:cs="Tahoma"/>
        </w:rPr>
        <w:t>Los trabajos deberán ser realizados con herramientas bandejas y equipos específicos para PCB; es decir, el Titular deberá contar con un kit de herramientas para trabajos con PCB, las mismas que deberán ser limpiadas aplicando el triple enjuague de las superficies contaminadas con un disolvente como keroseno para eliminar todo PCB residual.</w:t>
      </w:r>
    </w:p>
    <w:p w14:paraId="261F5665"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lastRenderedPageBreak/>
        <w:t>La zona de reparación de equipos con PCB deberá contar con un sistema colector de fugas y derrames de aceite y una poza de seguridad para contener al menos el 110% del volumen de aceite dieléctrico en caso de producirse una falla o derrame del fluido, esta poza deberá ser cubierta con plancha metálica o geo-membrana para evitar la contaminación del concreto con PCB.</w:t>
      </w:r>
    </w:p>
    <w:p w14:paraId="1B421AEA"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Se debe contar con un kit completo de control de derrames, incendios y emergencias médicas.</w:t>
      </w:r>
    </w:p>
    <w:p w14:paraId="520F3BA7"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Contar con un Plan de Contingencias específico para accidentes con sustancias y materiales con PCB.</w:t>
      </w:r>
    </w:p>
    <w:p w14:paraId="2D705BCC"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 xml:space="preserve">Las superficies del taller para equipos con PCB deberán contar con revestimiento de geo-membrana u otro material de protección (pintura, uretano o resina </w:t>
      </w:r>
      <w:proofErr w:type="spellStart"/>
      <w:r w:rsidRPr="000843C4">
        <w:rPr>
          <w:rFonts w:ascii="Tahoma" w:hAnsi="Tahoma" w:cs="Tahoma"/>
        </w:rPr>
        <w:t>epóxica</w:t>
      </w:r>
      <w:proofErr w:type="spellEnd"/>
      <w:r w:rsidRPr="000843C4">
        <w:rPr>
          <w:rFonts w:ascii="Tahoma" w:hAnsi="Tahoma" w:cs="Tahoma"/>
        </w:rPr>
        <w:t>) para evitar la contaminación de las superficies de la construcción con PCB.</w:t>
      </w:r>
    </w:p>
    <w:p w14:paraId="4A7E6AB0"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Durante las actividades de mantenimiento será necesario la utilización de bombas, sistemas de tuberías y bidones especiales que no se utilicen para otros fines para trasvasar los desechos líquidos.</w:t>
      </w:r>
    </w:p>
    <w:p w14:paraId="6ECFCA03"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Después de las actividades de mantenimiento o maniobra de campo, se deberá asegurar la limpieza de todo líquido derramado con paños, papel o absorbentes.</w:t>
      </w:r>
    </w:p>
    <w:p w14:paraId="3485BA65" w14:textId="77777777" w:rsidR="007D1879" w:rsidRPr="000843C4" w:rsidRDefault="007D1879" w:rsidP="00782F1C">
      <w:pPr>
        <w:numPr>
          <w:ilvl w:val="0"/>
          <w:numId w:val="31"/>
        </w:numPr>
        <w:ind w:left="426" w:hanging="426"/>
        <w:jc w:val="both"/>
        <w:rPr>
          <w:rFonts w:ascii="Tahoma" w:hAnsi="Tahoma" w:cs="Tahoma"/>
        </w:rPr>
      </w:pPr>
      <w:r w:rsidRPr="000843C4">
        <w:rPr>
          <w:rFonts w:ascii="Tahoma" w:hAnsi="Tahoma" w:cs="Tahoma"/>
        </w:rPr>
        <w:t>Se deberá aplicar el triple enjuague de las superficies contaminadas con un disolvente como keroseno para eliminar todo PCB residual.</w:t>
      </w:r>
    </w:p>
    <w:p w14:paraId="094C7E59" w14:textId="77777777" w:rsidR="007D1879" w:rsidRPr="000843C4" w:rsidRDefault="007D1879" w:rsidP="00782F1C">
      <w:pPr>
        <w:jc w:val="both"/>
        <w:rPr>
          <w:rFonts w:ascii="Tahoma" w:hAnsi="Tahoma" w:cs="Tahoma"/>
        </w:rPr>
      </w:pPr>
      <w:r w:rsidRPr="000843C4">
        <w:rPr>
          <w:rFonts w:ascii="Tahoma" w:hAnsi="Tahoma" w:cs="Tahoma"/>
        </w:rPr>
        <w:t>Se deberá almacenar adecuadamente en espera de su tratamiento final de todos los absorbentes y solventes del triple enjuague, ropas de protección desechables y revestimientos plásticos como desechos que contengan PCB, o estén contaminados con ellos.</w:t>
      </w:r>
      <w:r w:rsidRPr="000843C4">
        <w:rPr>
          <w:rFonts w:ascii="Tahoma" w:hAnsi="Tahoma" w:cs="Tahoma"/>
        </w:rPr>
        <w:br w:type="page"/>
      </w:r>
    </w:p>
    <w:p w14:paraId="5697E503" w14:textId="00B6A586" w:rsidR="007D1879" w:rsidRPr="000843C4" w:rsidRDefault="007D1879" w:rsidP="00704FA7">
      <w:pPr>
        <w:pStyle w:val="Ttulo2"/>
        <w:jc w:val="center"/>
        <w:rPr>
          <w:rFonts w:ascii="Tahoma" w:hAnsi="Tahoma" w:cs="Tahoma"/>
          <w:b w:val="0"/>
          <w:szCs w:val="22"/>
        </w:rPr>
      </w:pPr>
      <w:bookmarkStart w:id="175" w:name="_Toc23756696"/>
      <w:bookmarkStart w:id="176" w:name="_Toc40643258"/>
      <w:r w:rsidRPr="000843C4">
        <w:rPr>
          <w:rFonts w:ascii="Tahoma" w:hAnsi="Tahoma" w:cs="Tahoma"/>
          <w:szCs w:val="22"/>
        </w:rPr>
        <w:lastRenderedPageBreak/>
        <w:t>Anexo 8: Tecnologías para la eliminación ambientalmente racional de PCB</w:t>
      </w:r>
      <w:bookmarkEnd w:id="175"/>
      <w:bookmarkEnd w:id="176"/>
    </w:p>
    <w:p w14:paraId="1C398546" w14:textId="77777777" w:rsidR="007D1879" w:rsidRPr="000843C4" w:rsidRDefault="007D1879" w:rsidP="007D1879">
      <w:pPr>
        <w:rPr>
          <w:rFonts w:ascii="Tahoma" w:hAnsi="Tahoma" w:cs="Tahoma"/>
        </w:rPr>
      </w:pPr>
      <w:r w:rsidRPr="000843C4">
        <w:rPr>
          <w:rFonts w:ascii="Tahoma" w:hAnsi="Tahoma" w:cs="Tahoma"/>
        </w:rPr>
        <w:t>La eliminación de PCB puede incluir varias etapas y ser realizada en forma local, regional o bien requerir del servicio de un transporte transfronterizo como desecho peligroso de acuerdo a lo estipulado por el Convenio de Basilea sobre el Control de los Movimientos Transfronterizos de Desechos Peligrosos y su Eliminación.</w:t>
      </w:r>
    </w:p>
    <w:p w14:paraId="65BA9875" w14:textId="77777777" w:rsidR="007D1879" w:rsidRPr="000843C4" w:rsidRDefault="007D1879" w:rsidP="007D1879">
      <w:pPr>
        <w:rPr>
          <w:rFonts w:ascii="Tahoma" w:hAnsi="Tahoma" w:cs="Tahoma"/>
        </w:rPr>
      </w:pPr>
      <w:r w:rsidRPr="000843C4">
        <w:rPr>
          <w:rFonts w:ascii="Tahoma" w:hAnsi="Tahoma" w:cs="Tahoma"/>
        </w:rPr>
        <w:t>Las operaciones para la eliminación pueden considerar:</w:t>
      </w:r>
    </w:p>
    <w:p w14:paraId="4277AC07"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El pretratamiento, con el objeto de minimización del volumen de PCB a tratar, o bien la preparación para operaciones posteriores, mediante procesos de segregación, separación, extracción, concentración que lleven a una menor cantidad de residuo a tratar o disponer.</w:t>
      </w:r>
    </w:p>
    <w:p w14:paraId="040F5520" w14:textId="77777777" w:rsidR="007D1879" w:rsidRPr="000843C4" w:rsidRDefault="007D1879" w:rsidP="005717E0">
      <w:pPr>
        <w:numPr>
          <w:ilvl w:val="0"/>
          <w:numId w:val="37"/>
        </w:numPr>
        <w:tabs>
          <w:tab w:val="clear" w:pos="1146"/>
        </w:tabs>
        <w:spacing w:after="60"/>
        <w:ind w:left="709" w:hanging="284"/>
        <w:jc w:val="both"/>
        <w:rPr>
          <w:rFonts w:ascii="Tahoma" w:hAnsi="Tahoma" w:cs="Tahoma"/>
        </w:rPr>
      </w:pPr>
      <w:r w:rsidRPr="000843C4">
        <w:rPr>
          <w:rFonts w:ascii="Tahoma" w:hAnsi="Tahoma" w:cs="Tahoma"/>
        </w:rPr>
        <w:t>El tratamiento de eliminación propiamente dicho.</w:t>
      </w:r>
    </w:p>
    <w:p w14:paraId="5B41522A" w14:textId="77777777" w:rsidR="007D1879" w:rsidRPr="000843C4" w:rsidRDefault="007D1879" w:rsidP="007D1879">
      <w:pPr>
        <w:rPr>
          <w:rFonts w:ascii="Tahoma" w:hAnsi="Tahoma" w:cs="Tahoma"/>
        </w:rPr>
      </w:pPr>
      <w:r w:rsidRPr="000843C4">
        <w:rPr>
          <w:rFonts w:ascii="Tahoma" w:hAnsi="Tahoma" w:cs="Tahoma"/>
        </w:rPr>
        <w:t xml:space="preserve">Esta etapa en la gestión de PCB puede ser crítica en cuanto a riesgos de pérdidas al ambiente o afectación al ser humano. </w:t>
      </w:r>
    </w:p>
    <w:p w14:paraId="73F9EF2B" w14:textId="77777777" w:rsidR="007D1879" w:rsidRPr="000843C4" w:rsidRDefault="007D1879" w:rsidP="007D1879">
      <w:pPr>
        <w:rPr>
          <w:rFonts w:ascii="Tahoma" w:hAnsi="Tahoma" w:cs="Tahoma"/>
        </w:rPr>
      </w:pPr>
      <w:r w:rsidRPr="000843C4">
        <w:rPr>
          <w:rFonts w:ascii="Tahoma" w:hAnsi="Tahoma" w:cs="Tahoma"/>
        </w:rPr>
        <w:t>El Titular, el personal y las autoridades que estén involucradas deberán contar con los conocimientos y el entrenamiento necesario para:</w:t>
      </w:r>
    </w:p>
    <w:p w14:paraId="565943A0" w14:textId="51C5B82A" w:rsidR="007D1879" w:rsidRPr="000843C4" w:rsidRDefault="007D1879" w:rsidP="005717E0">
      <w:pPr>
        <w:numPr>
          <w:ilvl w:val="0"/>
          <w:numId w:val="39"/>
        </w:numPr>
        <w:tabs>
          <w:tab w:val="clear" w:pos="1146"/>
        </w:tabs>
        <w:spacing w:after="60"/>
        <w:ind w:left="709" w:hanging="283"/>
        <w:jc w:val="both"/>
        <w:rPr>
          <w:rFonts w:ascii="Tahoma" w:hAnsi="Tahoma" w:cs="Tahoma"/>
        </w:rPr>
      </w:pPr>
      <w:r w:rsidRPr="000843C4">
        <w:rPr>
          <w:rFonts w:ascii="Tahoma" w:hAnsi="Tahoma" w:cs="Tahoma"/>
        </w:rPr>
        <w:t>Evitar que se produzcan liberaciones no intencionales.</w:t>
      </w:r>
    </w:p>
    <w:p w14:paraId="39842678" w14:textId="1D83BA81" w:rsidR="007D1879" w:rsidRPr="000843C4" w:rsidRDefault="007D1879" w:rsidP="005717E0">
      <w:pPr>
        <w:numPr>
          <w:ilvl w:val="0"/>
          <w:numId w:val="39"/>
        </w:numPr>
        <w:tabs>
          <w:tab w:val="clear" w:pos="1146"/>
        </w:tabs>
        <w:spacing w:after="60"/>
        <w:ind w:left="709" w:hanging="283"/>
        <w:jc w:val="both"/>
        <w:rPr>
          <w:rFonts w:ascii="Tahoma" w:hAnsi="Tahoma" w:cs="Tahoma"/>
        </w:rPr>
      </w:pPr>
      <w:r w:rsidRPr="000843C4">
        <w:rPr>
          <w:rFonts w:ascii="Tahoma" w:hAnsi="Tahoma" w:cs="Tahoma"/>
        </w:rPr>
        <w:t>Realizar y/o evaluar los controles de higiene industrial y salud ocupacional al personal expuesto.</w:t>
      </w:r>
    </w:p>
    <w:p w14:paraId="1DC49F2A" w14:textId="63882A9F" w:rsidR="007D1879" w:rsidRPr="000843C4" w:rsidRDefault="007D1879" w:rsidP="005717E0">
      <w:pPr>
        <w:numPr>
          <w:ilvl w:val="0"/>
          <w:numId w:val="39"/>
        </w:numPr>
        <w:tabs>
          <w:tab w:val="clear" w:pos="1146"/>
        </w:tabs>
        <w:spacing w:after="60"/>
        <w:ind w:left="709" w:hanging="283"/>
        <w:jc w:val="both"/>
        <w:rPr>
          <w:rFonts w:ascii="Tahoma" w:hAnsi="Tahoma" w:cs="Tahoma"/>
        </w:rPr>
      </w:pPr>
      <w:r w:rsidRPr="000843C4">
        <w:rPr>
          <w:rFonts w:ascii="Tahoma" w:hAnsi="Tahoma" w:cs="Tahoma"/>
        </w:rPr>
        <w:t xml:space="preserve">Llevar registro de la trazabilidad de los equipos, aceites,  elementos contaminados, que permitan actualizar los inventarios y demostrar la gestión adecuada realizada. </w:t>
      </w:r>
    </w:p>
    <w:p w14:paraId="1B1AD25F" w14:textId="206ADCEE" w:rsidR="007D1879" w:rsidRPr="000843C4" w:rsidRDefault="007D1879" w:rsidP="005717E0">
      <w:pPr>
        <w:numPr>
          <w:ilvl w:val="0"/>
          <w:numId w:val="39"/>
        </w:numPr>
        <w:tabs>
          <w:tab w:val="clear" w:pos="1146"/>
        </w:tabs>
        <w:spacing w:after="60"/>
        <w:ind w:left="709" w:hanging="283"/>
        <w:jc w:val="both"/>
        <w:rPr>
          <w:rFonts w:ascii="Tahoma" w:hAnsi="Tahoma" w:cs="Tahoma"/>
        </w:rPr>
      </w:pPr>
      <w:r w:rsidRPr="000843C4">
        <w:rPr>
          <w:rFonts w:ascii="Tahoma" w:hAnsi="Tahoma" w:cs="Tahoma"/>
        </w:rPr>
        <w:t xml:space="preserve">Controlar y fiscalizar las tecnologías de tratamiento, operaciones de eliminación, generación y disposición final de residuos peligrosos. </w:t>
      </w:r>
    </w:p>
    <w:p w14:paraId="6F053E41" w14:textId="1B9338C8" w:rsidR="007D1879" w:rsidRPr="000843C4" w:rsidRDefault="007D1879" w:rsidP="005717E0">
      <w:pPr>
        <w:numPr>
          <w:ilvl w:val="0"/>
          <w:numId w:val="39"/>
        </w:numPr>
        <w:tabs>
          <w:tab w:val="clear" w:pos="1146"/>
        </w:tabs>
        <w:spacing w:after="60"/>
        <w:ind w:left="709" w:hanging="283"/>
        <w:jc w:val="both"/>
        <w:rPr>
          <w:rFonts w:ascii="Tahoma" w:hAnsi="Tahoma" w:cs="Tahoma"/>
        </w:rPr>
      </w:pPr>
      <w:r w:rsidRPr="000843C4">
        <w:rPr>
          <w:rFonts w:ascii="Tahoma" w:hAnsi="Tahoma" w:cs="Tahoma"/>
        </w:rPr>
        <w:t>Garantizar el acceso a la información por parte de las Organizaciones no Gubernamentales (</w:t>
      </w:r>
      <w:proofErr w:type="spellStart"/>
      <w:r w:rsidRPr="000843C4">
        <w:rPr>
          <w:rFonts w:ascii="Tahoma" w:hAnsi="Tahoma" w:cs="Tahoma"/>
        </w:rPr>
        <w:t>ONGs</w:t>
      </w:r>
      <w:proofErr w:type="spellEnd"/>
      <w:r w:rsidRPr="000843C4">
        <w:rPr>
          <w:rFonts w:ascii="Tahoma" w:hAnsi="Tahoma" w:cs="Tahoma"/>
        </w:rPr>
        <w:t>) y la población en general.</w:t>
      </w:r>
    </w:p>
    <w:p w14:paraId="37324936" w14:textId="77777777" w:rsidR="007D1879" w:rsidRPr="000843C4" w:rsidRDefault="007D1879" w:rsidP="00487080">
      <w:pPr>
        <w:jc w:val="both"/>
        <w:rPr>
          <w:rFonts w:ascii="Tahoma" w:hAnsi="Tahoma" w:cs="Tahoma"/>
        </w:rPr>
      </w:pPr>
      <w:r w:rsidRPr="000843C4">
        <w:rPr>
          <w:rFonts w:ascii="Tahoma" w:hAnsi="Tahoma" w:cs="Tahoma"/>
        </w:rPr>
        <w:t>Toda operación que involucre destrucción o pretratamiento de PCB deberá ser realizada mediante tecnologías aprobadas por las autoridades competentes, las cuales deberán contemplar:</w:t>
      </w:r>
    </w:p>
    <w:p w14:paraId="1F2F715D" w14:textId="7DD1D592"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Los objetivos propuestos por la aplicación de la tecnología.</w:t>
      </w:r>
    </w:p>
    <w:p w14:paraId="7A1CC0F7" w14:textId="0689FB38"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Antecedentes de uso.</w:t>
      </w:r>
    </w:p>
    <w:p w14:paraId="3C23CF2C" w14:textId="436E5F2B"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Descripción de los procesos – evaluación de la eficiencia.</w:t>
      </w:r>
    </w:p>
    <w:p w14:paraId="44CFA62C" w14:textId="0D527304"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Programas de capacitación al personal.</w:t>
      </w:r>
    </w:p>
    <w:p w14:paraId="6D26C1FE" w14:textId="1AC836A5"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Plan de contingencias y emergencias.</w:t>
      </w:r>
    </w:p>
    <w:p w14:paraId="02ED2F94" w14:textId="1D155B4C"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Generación y gestión de residuos.</w:t>
      </w:r>
    </w:p>
    <w:p w14:paraId="6046EF72" w14:textId="56DBCF25"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Generación de efluentes líquidos y emisiones a la atmósfera.</w:t>
      </w:r>
    </w:p>
    <w:p w14:paraId="1C5CC87A" w14:textId="5170A01B"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Programa de monitoreo y control.</w:t>
      </w:r>
    </w:p>
    <w:p w14:paraId="2E83B58E" w14:textId="2E19CB57" w:rsidR="007D1879" w:rsidRPr="000843C4" w:rsidRDefault="007D1879" w:rsidP="005717E0">
      <w:pPr>
        <w:numPr>
          <w:ilvl w:val="0"/>
          <w:numId w:val="40"/>
        </w:numPr>
        <w:tabs>
          <w:tab w:val="clear" w:pos="1146"/>
        </w:tabs>
        <w:spacing w:after="60"/>
        <w:ind w:left="709" w:hanging="283"/>
        <w:jc w:val="both"/>
        <w:rPr>
          <w:rFonts w:ascii="Tahoma" w:hAnsi="Tahoma" w:cs="Tahoma"/>
        </w:rPr>
      </w:pPr>
      <w:r w:rsidRPr="000843C4">
        <w:rPr>
          <w:rFonts w:ascii="Tahoma" w:hAnsi="Tahoma" w:cs="Tahoma"/>
        </w:rPr>
        <w:t>Ensayos y pruebas de validación de la tecnología y del proceso aplicado.</w:t>
      </w:r>
    </w:p>
    <w:p w14:paraId="0DD8DC22" w14:textId="77777777" w:rsidR="007D1879" w:rsidRPr="000843C4" w:rsidRDefault="007D1879" w:rsidP="00487080">
      <w:pPr>
        <w:jc w:val="both"/>
        <w:rPr>
          <w:rFonts w:ascii="Tahoma" w:hAnsi="Tahoma" w:cs="Tahoma"/>
        </w:rPr>
      </w:pPr>
      <w:r w:rsidRPr="000843C4">
        <w:rPr>
          <w:rFonts w:ascii="Tahoma" w:hAnsi="Tahoma" w:cs="Tahoma"/>
        </w:rPr>
        <w:t xml:space="preserve">La autoridad ambiental competente debe exigir a la empresa de servicios que desee brindar este tipo de servicios, la certificación ambiental correspondiente; es decir, esta empresa deberá pasar por el proceso de presentar su estudio ambiental ante la </w:t>
      </w:r>
      <w:r w:rsidRPr="000843C4">
        <w:rPr>
          <w:rFonts w:ascii="Tahoma" w:hAnsi="Tahoma" w:cs="Tahoma"/>
        </w:rPr>
        <w:lastRenderedPageBreak/>
        <w:t>autoridad y que esta realice el proceso de evaluación ambiental que, de corresponder, podrá incluir una instancia de participación ciudadana.</w:t>
      </w:r>
    </w:p>
    <w:p w14:paraId="5381CC22" w14:textId="77777777" w:rsidR="007D1879" w:rsidRPr="000843C4" w:rsidRDefault="007D1879" w:rsidP="00487080">
      <w:pPr>
        <w:jc w:val="both"/>
        <w:rPr>
          <w:rFonts w:ascii="Tahoma" w:hAnsi="Tahoma" w:cs="Tahoma"/>
        </w:rPr>
      </w:pPr>
      <w:r w:rsidRPr="000843C4">
        <w:rPr>
          <w:rFonts w:ascii="Tahoma" w:hAnsi="Tahoma" w:cs="Tahoma"/>
        </w:rPr>
        <w:t xml:space="preserve">A continuación, se presentan en forma de resumen, las tecnologías que se encuentran disponibles para el tratamiento de PCB. </w:t>
      </w:r>
    </w:p>
    <w:p w14:paraId="35810EA4" w14:textId="77777777" w:rsidR="007D1879" w:rsidRPr="000843C4" w:rsidRDefault="007D1879" w:rsidP="007D1879">
      <w:pPr>
        <w:ind w:left="502"/>
        <w:rPr>
          <w:rFonts w:ascii="Tahoma" w:hAnsi="Tahoma" w:cs="Tahoma"/>
        </w:rPr>
      </w:pPr>
    </w:p>
    <w:p w14:paraId="331B7EB3" w14:textId="1B1235E9" w:rsidR="007D1879" w:rsidRPr="000843C4" w:rsidRDefault="003526AD" w:rsidP="007D1879">
      <w:pPr>
        <w:jc w:val="center"/>
        <w:rPr>
          <w:rFonts w:ascii="Tahoma" w:hAnsi="Tahoma" w:cs="Tahoma"/>
          <w:color w:val="2F5496" w:themeColor="accent1" w:themeShade="BF"/>
          <w:lang w:val="es-ES"/>
        </w:rPr>
      </w:pPr>
      <w:bookmarkStart w:id="177" w:name="_Toc38618234"/>
      <w:r w:rsidRPr="000843C4">
        <w:rPr>
          <w:rFonts w:ascii="Tahoma" w:hAnsi="Tahoma" w:cs="Tahoma"/>
          <w:b/>
          <w:bCs/>
        </w:rPr>
        <w:t xml:space="preserve">Tabla Nº </w:t>
      </w:r>
      <w:r w:rsidRPr="000843C4">
        <w:rPr>
          <w:rFonts w:ascii="Tahoma" w:hAnsi="Tahoma" w:cs="Tahoma"/>
          <w:b/>
          <w:bCs/>
        </w:rPr>
        <w:fldChar w:fldCharType="begin"/>
      </w:r>
      <w:r w:rsidRPr="000843C4">
        <w:rPr>
          <w:rFonts w:ascii="Tahoma" w:hAnsi="Tahoma" w:cs="Tahoma"/>
          <w:b/>
          <w:bCs/>
        </w:rPr>
        <w:instrText xml:space="preserve"> SEQ Tabla_Nº \* ARABIC </w:instrText>
      </w:r>
      <w:r w:rsidRPr="000843C4">
        <w:rPr>
          <w:rFonts w:ascii="Tahoma" w:hAnsi="Tahoma" w:cs="Tahoma"/>
          <w:b/>
          <w:bCs/>
        </w:rPr>
        <w:fldChar w:fldCharType="separate"/>
      </w:r>
      <w:r w:rsidR="000D7752">
        <w:rPr>
          <w:rFonts w:ascii="Tahoma" w:hAnsi="Tahoma" w:cs="Tahoma"/>
          <w:b/>
          <w:bCs/>
          <w:noProof/>
        </w:rPr>
        <w:t>9</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Tecnologías de Eliminación de PCB</w:t>
      </w:r>
      <w:r w:rsidR="007D1879" w:rsidRPr="000843C4">
        <w:rPr>
          <w:rFonts w:ascii="Tahoma" w:hAnsi="Tahoma" w:cs="Tahoma"/>
          <w:vertAlign w:val="superscript"/>
          <w:lang w:val="es-ES"/>
        </w:rPr>
        <w:footnoteReference w:id="19"/>
      </w:r>
      <w:bookmarkEnd w:id="177"/>
    </w:p>
    <w:tbl>
      <w:tblPr>
        <w:tblW w:w="864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2109"/>
        <w:gridCol w:w="1312"/>
        <w:gridCol w:w="1588"/>
        <w:gridCol w:w="3633"/>
      </w:tblGrid>
      <w:tr w:rsidR="007D1879" w:rsidRPr="00A604DE" w14:paraId="0EE6BBF6" w14:textId="77777777" w:rsidTr="00782F1C">
        <w:trPr>
          <w:tblHeader/>
        </w:trPr>
        <w:tc>
          <w:tcPr>
            <w:tcW w:w="2112" w:type="dxa"/>
            <w:shd w:val="clear" w:color="auto" w:fill="F2F2F2" w:themeFill="background1" w:themeFillShade="F2"/>
            <w:vAlign w:val="center"/>
          </w:tcPr>
          <w:p w14:paraId="40D859B1" w14:textId="77777777" w:rsidR="007D1879" w:rsidRPr="000843C4" w:rsidRDefault="007D1879" w:rsidP="00782F1C">
            <w:pPr>
              <w:spacing w:after="0" w:line="240" w:lineRule="auto"/>
              <w:jc w:val="center"/>
              <w:rPr>
                <w:rFonts w:ascii="Tahoma" w:hAnsi="Tahoma" w:cs="Tahoma"/>
                <w:b/>
                <w:lang w:val="es-ES"/>
              </w:rPr>
            </w:pPr>
            <w:r w:rsidRPr="000843C4">
              <w:rPr>
                <w:rFonts w:ascii="Tahoma" w:hAnsi="Tahoma" w:cs="Tahoma"/>
                <w:b/>
                <w:lang w:val="es-ES"/>
              </w:rPr>
              <w:t>Tecnología</w:t>
            </w:r>
          </w:p>
        </w:tc>
        <w:tc>
          <w:tcPr>
            <w:tcW w:w="1314" w:type="dxa"/>
            <w:shd w:val="clear" w:color="auto" w:fill="F2F2F2" w:themeFill="background1" w:themeFillShade="F2"/>
            <w:vAlign w:val="center"/>
          </w:tcPr>
          <w:p w14:paraId="46F5ABC6" w14:textId="77777777" w:rsidR="007D1879" w:rsidRPr="000843C4" w:rsidRDefault="007D1879" w:rsidP="00782F1C">
            <w:pPr>
              <w:spacing w:after="0" w:line="240" w:lineRule="auto"/>
              <w:jc w:val="center"/>
              <w:rPr>
                <w:rFonts w:ascii="Tahoma" w:hAnsi="Tahoma" w:cs="Tahoma"/>
                <w:b/>
                <w:lang w:val="es-ES"/>
              </w:rPr>
            </w:pPr>
            <w:r w:rsidRPr="000843C4">
              <w:rPr>
                <w:rFonts w:ascii="Tahoma" w:hAnsi="Tahoma" w:cs="Tahoma"/>
                <w:b/>
                <w:lang w:val="es-ES"/>
              </w:rPr>
              <w:t>Medio Tratado</w:t>
            </w:r>
          </w:p>
        </w:tc>
        <w:tc>
          <w:tcPr>
            <w:tcW w:w="1571" w:type="dxa"/>
            <w:shd w:val="clear" w:color="auto" w:fill="F2F2F2" w:themeFill="background1" w:themeFillShade="F2"/>
            <w:vAlign w:val="center"/>
          </w:tcPr>
          <w:p w14:paraId="59CBA7EA" w14:textId="77777777" w:rsidR="007D1879" w:rsidRPr="000843C4" w:rsidRDefault="007D1879" w:rsidP="00782F1C">
            <w:pPr>
              <w:spacing w:after="0" w:line="240" w:lineRule="auto"/>
              <w:jc w:val="center"/>
              <w:rPr>
                <w:rFonts w:ascii="Tahoma" w:hAnsi="Tahoma" w:cs="Tahoma"/>
                <w:b/>
                <w:lang w:val="es-ES"/>
              </w:rPr>
            </w:pPr>
            <w:r w:rsidRPr="000843C4">
              <w:rPr>
                <w:rFonts w:ascii="Tahoma" w:hAnsi="Tahoma" w:cs="Tahoma"/>
                <w:b/>
                <w:lang w:val="es-ES"/>
              </w:rPr>
              <w:t>Recomendado (sí/no)</w:t>
            </w:r>
          </w:p>
        </w:tc>
        <w:tc>
          <w:tcPr>
            <w:tcW w:w="3645" w:type="dxa"/>
            <w:shd w:val="clear" w:color="auto" w:fill="F2F2F2" w:themeFill="background1" w:themeFillShade="F2"/>
            <w:vAlign w:val="center"/>
          </w:tcPr>
          <w:p w14:paraId="74F5A5CE" w14:textId="77777777" w:rsidR="007D1879" w:rsidRPr="000843C4" w:rsidRDefault="007D1879" w:rsidP="00782F1C">
            <w:pPr>
              <w:spacing w:after="0" w:line="240" w:lineRule="auto"/>
              <w:ind w:left="42"/>
              <w:jc w:val="center"/>
              <w:rPr>
                <w:rFonts w:ascii="Tahoma" w:hAnsi="Tahoma" w:cs="Tahoma"/>
                <w:b/>
                <w:lang w:val="es-ES"/>
              </w:rPr>
            </w:pPr>
            <w:r w:rsidRPr="000843C4">
              <w:rPr>
                <w:rFonts w:ascii="Tahoma" w:hAnsi="Tahoma" w:cs="Tahoma"/>
                <w:b/>
                <w:lang w:val="es-ES"/>
              </w:rPr>
              <w:t>Comentarios</w:t>
            </w:r>
          </w:p>
        </w:tc>
      </w:tr>
      <w:tr w:rsidR="007D1879" w:rsidRPr="00A604DE" w14:paraId="600525D1" w14:textId="77777777" w:rsidTr="007D1879">
        <w:tc>
          <w:tcPr>
            <w:tcW w:w="2112" w:type="dxa"/>
          </w:tcPr>
          <w:p w14:paraId="44C5840A"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Proceso de Oxidación</w:t>
            </w:r>
          </w:p>
          <w:p w14:paraId="68674BE5"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Avanzado</w:t>
            </w:r>
          </w:p>
        </w:tc>
        <w:tc>
          <w:tcPr>
            <w:tcW w:w="1314" w:type="dxa"/>
          </w:tcPr>
          <w:p w14:paraId="5DD78F58"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Agua</w:t>
            </w:r>
          </w:p>
        </w:tc>
        <w:tc>
          <w:tcPr>
            <w:tcW w:w="1571" w:type="dxa"/>
          </w:tcPr>
          <w:p w14:paraId="31A3062D"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 (considerar</w:t>
            </w:r>
          </w:p>
          <w:p w14:paraId="5630B2B4"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caso por caso)</w:t>
            </w:r>
          </w:p>
          <w:p w14:paraId="254492BC"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3645" w:type="dxa"/>
          </w:tcPr>
          <w:p w14:paraId="52BE0CFD"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Proceso complejo, requiere materiales de construcción de alto desempeño y personal técnico altamente calificado.</w:t>
            </w:r>
          </w:p>
        </w:tc>
      </w:tr>
      <w:tr w:rsidR="007D1879" w:rsidRPr="00A604DE" w14:paraId="1D1FBA16" w14:textId="77777777" w:rsidTr="007D1879">
        <w:tc>
          <w:tcPr>
            <w:tcW w:w="2112" w:type="dxa"/>
          </w:tcPr>
          <w:p w14:paraId="4088AFF2"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Fotocatálisis mejorada</w:t>
            </w:r>
          </w:p>
          <w:p w14:paraId="56D2BBC4" w14:textId="77777777" w:rsidR="007D1879" w:rsidRPr="000843C4" w:rsidRDefault="007D1879" w:rsidP="007D1879">
            <w:pPr>
              <w:spacing w:after="0"/>
              <w:jc w:val="center"/>
              <w:rPr>
                <w:rFonts w:ascii="Tahoma" w:hAnsi="Tahoma" w:cs="Tahoma"/>
                <w:lang w:val="es-ES"/>
              </w:rPr>
            </w:pPr>
            <w:r w:rsidRPr="000843C4">
              <w:rPr>
                <w:rFonts w:ascii="Tahoma" w:hAnsi="Tahoma" w:cs="Tahoma"/>
                <w:lang w:val="es-ES"/>
              </w:rPr>
              <w:t>con TiO</w:t>
            </w:r>
            <w:r w:rsidRPr="000843C4">
              <w:rPr>
                <w:rFonts w:ascii="Tahoma" w:hAnsi="Tahoma" w:cs="Tahoma"/>
                <w:vertAlign w:val="subscript"/>
                <w:lang w:val="es-ES"/>
              </w:rPr>
              <w:t>2</w:t>
            </w:r>
          </w:p>
        </w:tc>
        <w:tc>
          <w:tcPr>
            <w:tcW w:w="1314" w:type="dxa"/>
          </w:tcPr>
          <w:p w14:paraId="6D7A3AC6" w14:textId="77777777" w:rsidR="007D1879" w:rsidRPr="000843C4" w:rsidRDefault="007D1879" w:rsidP="007D1879">
            <w:pPr>
              <w:autoSpaceDE w:val="0"/>
              <w:autoSpaceDN w:val="0"/>
              <w:adjustRightInd w:val="0"/>
              <w:spacing w:after="0"/>
              <w:jc w:val="center"/>
              <w:rPr>
                <w:rFonts w:ascii="Tahoma" w:hAnsi="Tahoma" w:cs="Tahoma"/>
                <w:lang w:val="en-US"/>
              </w:rPr>
            </w:pPr>
            <w:r w:rsidRPr="000843C4">
              <w:rPr>
                <w:rFonts w:ascii="Tahoma" w:hAnsi="Tahoma" w:cs="Tahoma"/>
                <w:lang w:val="en-US"/>
              </w:rPr>
              <w:t>Soil, water</w:t>
            </w:r>
          </w:p>
          <w:p w14:paraId="052D9F57" w14:textId="77777777" w:rsidR="007D1879" w:rsidRPr="000843C4" w:rsidRDefault="007D1879" w:rsidP="007D1879">
            <w:pPr>
              <w:autoSpaceDE w:val="0"/>
              <w:autoSpaceDN w:val="0"/>
              <w:adjustRightInd w:val="0"/>
              <w:spacing w:after="0"/>
              <w:jc w:val="center"/>
              <w:rPr>
                <w:rFonts w:ascii="Tahoma" w:hAnsi="Tahoma" w:cs="Tahoma"/>
                <w:lang w:val="en-US"/>
              </w:rPr>
            </w:pPr>
            <w:r w:rsidRPr="000843C4">
              <w:rPr>
                <w:rFonts w:ascii="Tahoma" w:hAnsi="Tahoma" w:cs="Tahoma"/>
                <w:lang w:val="en-US"/>
              </w:rPr>
              <w:t>and aqueous</w:t>
            </w:r>
          </w:p>
          <w:p w14:paraId="4246852D" w14:textId="77777777" w:rsidR="007D1879" w:rsidRPr="000843C4" w:rsidRDefault="007D1879" w:rsidP="007D1879">
            <w:pPr>
              <w:spacing w:after="0"/>
              <w:jc w:val="center"/>
              <w:rPr>
                <w:rFonts w:ascii="Tahoma" w:hAnsi="Tahoma" w:cs="Tahoma"/>
                <w:lang w:val="en-US"/>
              </w:rPr>
            </w:pPr>
            <w:r w:rsidRPr="000843C4">
              <w:rPr>
                <w:rFonts w:ascii="Tahoma" w:hAnsi="Tahoma" w:cs="Tahoma"/>
                <w:lang w:val="en-US"/>
              </w:rPr>
              <w:t>solutions.</w:t>
            </w:r>
          </w:p>
        </w:tc>
        <w:tc>
          <w:tcPr>
            <w:tcW w:w="1571" w:type="dxa"/>
          </w:tcPr>
          <w:p w14:paraId="266FEE82"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 xml:space="preserve">Sí </w:t>
            </w:r>
          </w:p>
          <w:p w14:paraId="2F1DBEE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(aplicaciones</w:t>
            </w:r>
          </w:p>
          <w:p w14:paraId="233271CD" w14:textId="77777777" w:rsidR="007D1879" w:rsidRPr="000843C4" w:rsidRDefault="007D1879" w:rsidP="007D1879">
            <w:pPr>
              <w:spacing w:after="0"/>
              <w:jc w:val="center"/>
              <w:rPr>
                <w:rFonts w:ascii="Tahoma" w:hAnsi="Tahoma" w:cs="Tahoma"/>
                <w:lang w:val="es-ES"/>
              </w:rPr>
            </w:pPr>
            <w:r w:rsidRPr="000843C4">
              <w:rPr>
                <w:rFonts w:ascii="Tahoma" w:hAnsi="Tahoma" w:cs="Tahoma"/>
                <w:lang w:val="es-ES"/>
              </w:rPr>
              <w:t>limitadas)</w:t>
            </w:r>
          </w:p>
        </w:tc>
        <w:tc>
          <w:tcPr>
            <w:tcW w:w="3645" w:type="dxa"/>
          </w:tcPr>
          <w:p w14:paraId="614487EF" w14:textId="77777777" w:rsidR="007D1879" w:rsidRPr="000843C4" w:rsidRDefault="007D1879" w:rsidP="007D1879">
            <w:pPr>
              <w:spacing w:after="0"/>
              <w:ind w:left="42"/>
              <w:rPr>
                <w:rFonts w:ascii="Tahoma" w:hAnsi="Tahoma" w:cs="Tahoma"/>
                <w:lang w:val="es-ES"/>
              </w:rPr>
            </w:pPr>
            <w:r w:rsidRPr="000843C4">
              <w:rPr>
                <w:rFonts w:ascii="Tahoma" w:hAnsi="Tahoma" w:cs="Tahoma"/>
                <w:lang w:val="es-ES"/>
              </w:rPr>
              <w:t>Aplicable solo para operaciones en pequeña escala; no ideal para ampliación.</w:t>
            </w:r>
          </w:p>
        </w:tc>
      </w:tr>
      <w:tr w:rsidR="007D1879" w:rsidRPr="00A604DE" w14:paraId="623664D0" w14:textId="77777777" w:rsidTr="007D1879">
        <w:tc>
          <w:tcPr>
            <w:tcW w:w="2112" w:type="dxa"/>
          </w:tcPr>
          <w:p w14:paraId="6532A4CC"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Reducción en fase</w:t>
            </w:r>
          </w:p>
          <w:p w14:paraId="62E918E6"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gaseosa</w:t>
            </w:r>
          </w:p>
          <w:p w14:paraId="236D13E3"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2AA0A742"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tc>
        <w:tc>
          <w:tcPr>
            <w:tcW w:w="1571" w:type="dxa"/>
          </w:tcPr>
          <w:p w14:paraId="703D66DD"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7EA02EF5"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Alto costo y complejo. Riesgos de seguridad asociados con reactivos tales como hidrógeno.</w:t>
            </w:r>
          </w:p>
        </w:tc>
      </w:tr>
      <w:tr w:rsidR="007D1879" w:rsidRPr="00A604DE" w14:paraId="6FD39685" w14:textId="77777777" w:rsidTr="007D1879">
        <w:tc>
          <w:tcPr>
            <w:tcW w:w="2112" w:type="dxa"/>
          </w:tcPr>
          <w:p w14:paraId="5BC66A7C"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Reducción de sodio</w:t>
            </w:r>
          </w:p>
          <w:p w14:paraId="65EFF89A"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422118D1"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Aceites</w:t>
            </w:r>
          </w:p>
          <w:p w14:paraId="0AC1E0D9"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571" w:type="dxa"/>
          </w:tcPr>
          <w:p w14:paraId="4ADB8CEB"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63B9F407"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Bien desarrollado; puede tratar aceites de transformadores.</w:t>
            </w:r>
          </w:p>
        </w:tc>
      </w:tr>
      <w:tr w:rsidR="007D1879" w:rsidRPr="00A604DE" w14:paraId="57F6C4D6" w14:textId="77777777" w:rsidTr="007D1879">
        <w:tc>
          <w:tcPr>
            <w:tcW w:w="2112" w:type="dxa"/>
          </w:tcPr>
          <w:p w14:paraId="23424E53"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Descomposición</w:t>
            </w:r>
          </w:p>
          <w:p w14:paraId="41C3901B"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Catalizada por Base</w:t>
            </w:r>
          </w:p>
        </w:tc>
        <w:tc>
          <w:tcPr>
            <w:tcW w:w="1314" w:type="dxa"/>
          </w:tcPr>
          <w:p w14:paraId="067C405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tc>
        <w:tc>
          <w:tcPr>
            <w:tcW w:w="1571" w:type="dxa"/>
          </w:tcPr>
          <w:p w14:paraId="67BE007B"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7F256092"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Alto costo y complejo.</w:t>
            </w:r>
          </w:p>
        </w:tc>
      </w:tr>
      <w:tr w:rsidR="007D1879" w:rsidRPr="00A604DE" w14:paraId="004F5FA4" w14:textId="77777777" w:rsidTr="007D1879">
        <w:tc>
          <w:tcPr>
            <w:tcW w:w="2112" w:type="dxa"/>
          </w:tcPr>
          <w:p w14:paraId="30EA3310"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Tecnología</w:t>
            </w:r>
          </w:p>
          <w:p w14:paraId="23B5C72E" w14:textId="77777777" w:rsidR="007D1879" w:rsidRPr="000843C4" w:rsidRDefault="007D1879" w:rsidP="007D1879">
            <w:pPr>
              <w:autoSpaceDE w:val="0"/>
              <w:autoSpaceDN w:val="0"/>
              <w:adjustRightInd w:val="0"/>
              <w:spacing w:after="0"/>
              <w:jc w:val="center"/>
              <w:rPr>
                <w:rFonts w:ascii="Tahoma" w:hAnsi="Tahoma" w:cs="Tahoma"/>
                <w:lang w:val="es-ES"/>
              </w:rPr>
            </w:pPr>
            <w:proofErr w:type="spellStart"/>
            <w:r w:rsidRPr="000843C4">
              <w:rPr>
                <w:rFonts w:ascii="Tahoma" w:hAnsi="Tahoma" w:cs="Tahoma"/>
                <w:lang w:val="es-ES"/>
              </w:rPr>
              <w:t>Sonoprocess</w:t>
            </w:r>
            <w:proofErr w:type="spellEnd"/>
            <w:r w:rsidRPr="000843C4">
              <w:rPr>
                <w:rFonts w:ascii="Tahoma" w:hAnsi="Tahoma" w:cs="Tahoma"/>
                <w:lang w:val="es-ES"/>
              </w:rPr>
              <w:t xml:space="preserve"> TM</w:t>
            </w:r>
          </w:p>
        </w:tc>
        <w:tc>
          <w:tcPr>
            <w:tcW w:w="1314" w:type="dxa"/>
          </w:tcPr>
          <w:p w14:paraId="0FA6E570"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p w14:paraId="10BCB63C"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571" w:type="dxa"/>
          </w:tcPr>
          <w:p w14:paraId="32A7C648"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 (considerar</w:t>
            </w:r>
          </w:p>
          <w:p w14:paraId="696E919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caso por caso)</w:t>
            </w:r>
          </w:p>
        </w:tc>
        <w:tc>
          <w:tcPr>
            <w:tcW w:w="3645" w:type="dxa"/>
          </w:tcPr>
          <w:p w14:paraId="51D555F4"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Tecnología es móvil y escalamiento es posible.</w:t>
            </w:r>
          </w:p>
        </w:tc>
      </w:tr>
      <w:tr w:rsidR="007D1879" w:rsidRPr="00A604DE" w14:paraId="3BC92A57" w14:textId="77777777" w:rsidTr="007D1879">
        <w:tc>
          <w:tcPr>
            <w:tcW w:w="2112" w:type="dxa"/>
          </w:tcPr>
          <w:p w14:paraId="0014BC92"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Incineradores fijos a</w:t>
            </w:r>
          </w:p>
          <w:p w14:paraId="3692E40A"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gran escala</w:t>
            </w:r>
          </w:p>
          <w:p w14:paraId="3C4321EC"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76792715"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p w14:paraId="20DD545B"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571" w:type="dxa"/>
          </w:tcPr>
          <w:p w14:paraId="65F9E71F"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3F2475B7" w14:textId="65511FF1"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 xml:space="preserve">No se recomienda construcción de incinerador en </w:t>
            </w:r>
            <w:r w:rsidR="002A33F9" w:rsidRPr="000843C4">
              <w:rPr>
                <w:rFonts w:ascii="Tahoma" w:hAnsi="Tahoma" w:cs="Tahoma"/>
                <w:lang w:val="es-ES"/>
              </w:rPr>
              <w:t>Chile</w:t>
            </w:r>
            <w:r w:rsidRPr="000843C4">
              <w:rPr>
                <w:rFonts w:ascii="Tahoma" w:hAnsi="Tahoma" w:cs="Tahoma"/>
                <w:lang w:val="es-ES"/>
              </w:rPr>
              <w:t>.</w:t>
            </w:r>
          </w:p>
          <w:p w14:paraId="74C4C512"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Se recomienda usar una instalación existente con una apropiada depuración de gas y tratamiento de subproductos.</w:t>
            </w:r>
          </w:p>
        </w:tc>
      </w:tr>
      <w:tr w:rsidR="007D1879" w:rsidRPr="00A604DE" w14:paraId="44986136" w14:textId="77777777" w:rsidTr="007D1879">
        <w:tc>
          <w:tcPr>
            <w:tcW w:w="2112" w:type="dxa"/>
          </w:tcPr>
          <w:p w14:paraId="2F6A2D8A"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Incineradores móviles</w:t>
            </w:r>
          </w:p>
          <w:p w14:paraId="1761CA1F"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1D93C993"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p w14:paraId="49A8DCBA"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571" w:type="dxa"/>
          </w:tcPr>
          <w:p w14:paraId="6E289A9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26C09171"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Requiere grandes cantidades de agua, químicos para el depurador, suministro confiable de electricidad y personal altamente entrenado.</w:t>
            </w:r>
          </w:p>
        </w:tc>
      </w:tr>
      <w:tr w:rsidR="007D1879" w:rsidRPr="00A604DE" w14:paraId="0FECC656" w14:textId="77777777" w:rsidTr="007D1879">
        <w:tc>
          <w:tcPr>
            <w:tcW w:w="2112" w:type="dxa"/>
          </w:tcPr>
          <w:p w14:paraId="24D62132"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Incineración en horno</w:t>
            </w:r>
          </w:p>
          <w:p w14:paraId="45C44711"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de cemento</w:t>
            </w:r>
          </w:p>
          <w:p w14:paraId="15E73118"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615317F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tc>
        <w:tc>
          <w:tcPr>
            <w:tcW w:w="1571" w:type="dxa"/>
          </w:tcPr>
          <w:p w14:paraId="4BCC66E8"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7B94A0E1"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Solamente se deberían considerar las plantas más modernas con instalaciones de tecnología de punta.</w:t>
            </w:r>
          </w:p>
        </w:tc>
      </w:tr>
      <w:tr w:rsidR="007D1879" w:rsidRPr="00A604DE" w14:paraId="0F5129A2" w14:textId="77777777" w:rsidTr="007D1879">
        <w:tc>
          <w:tcPr>
            <w:tcW w:w="2112" w:type="dxa"/>
          </w:tcPr>
          <w:p w14:paraId="0981889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Proceso PACT</w:t>
            </w:r>
          </w:p>
          <w:p w14:paraId="4962D1CA"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6F171BA8"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tc>
        <w:tc>
          <w:tcPr>
            <w:tcW w:w="1571" w:type="dxa"/>
          </w:tcPr>
          <w:p w14:paraId="648CDDBC"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 xml:space="preserve">Sí </w:t>
            </w:r>
          </w:p>
          <w:p w14:paraId="0B23701C"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(aplicaciones</w:t>
            </w:r>
          </w:p>
          <w:p w14:paraId="69908A7B"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limitadas)</w:t>
            </w:r>
          </w:p>
          <w:p w14:paraId="691D863E"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3645" w:type="dxa"/>
          </w:tcPr>
          <w:p w14:paraId="2CB3F881"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 xml:space="preserve">Aplicaciones limitadas. Requiere suministro eléctrico estable y suministro de químicos a granel (gas argón, oxígeno y soda cáustica). No </w:t>
            </w:r>
            <w:r w:rsidRPr="000843C4">
              <w:rPr>
                <w:rFonts w:ascii="Tahoma" w:hAnsi="Tahoma" w:cs="Tahoma"/>
                <w:lang w:val="es-ES"/>
              </w:rPr>
              <w:lastRenderedPageBreak/>
              <w:t>apropiado para áreas Industriales remotas.</w:t>
            </w:r>
          </w:p>
        </w:tc>
      </w:tr>
      <w:tr w:rsidR="007D1879" w:rsidRPr="00A604DE" w14:paraId="4B65E844" w14:textId="77777777" w:rsidTr="007D1879">
        <w:tc>
          <w:tcPr>
            <w:tcW w:w="2112" w:type="dxa"/>
          </w:tcPr>
          <w:p w14:paraId="37B6EB3E"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lastRenderedPageBreak/>
              <w:t>Sistema Convertidor</w:t>
            </w:r>
          </w:p>
          <w:p w14:paraId="7F6B769F"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Plasma</w:t>
            </w:r>
          </w:p>
          <w:p w14:paraId="58B2AE71"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59DB087B"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p w14:paraId="42E131F2"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571" w:type="dxa"/>
          </w:tcPr>
          <w:p w14:paraId="5445F3E5"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 xml:space="preserve">Sí </w:t>
            </w:r>
          </w:p>
          <w:p w14:paraId="1AAA7003"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(aplicaciones</w:t>
            </w:r>
          </w:p>
          <w:p w14:paraId="1797D213"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limitadas)</w:t>
            </w:r>
          </w:p>
          <w:p w14:paraId="3662D21C"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3645" w:type="dxa"/>
          </w:tcPr>
          <w:p w14:paraId="08234049"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Aplicaciones limitadas. Requiere suministro eléctrico estable y suministro de químicos a granel (gas argón, oxígeno y soda cáustica). No apropiado para áreas Industriales remotas.</w:t>
            </w:r>
          </w:p>
        </w:tc>
      </w:tr>
      <w:tr w:rsidR="007D1879" w:rsidRPr="00A604DE" w14:paraId="611F44F3" w14:textId="77777777" w:rsidTr="007D1879">
        <w:tc>
          <w:tcPr>
            <w:tcW w:w="2112" w:type="dxa"/>
          </w:tcPr>
          <w:p w14:paraId="1F8C57F0"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PLASCON®</w:t>
            </w:r>
          </w:p>
          <w:p w14:paraId="661666DB"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0474C324"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Varios</w:t>
            </w:r>
          </w:p>
        </w:tc>
        <w:tc>
          <w:tcPr>
            <w:tcW w:w="1571" w:type="dxa"/>
          </w:tcPr>
          <w:p w14:paraId="0E6EFEEB"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533631BF"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No es móvil. Requiere suministro eléctrico estable y suministro de químicos a granel (gas argón, oxígeno y soda cáustica).</w:t>
            </w:r>
          </w:p>
        </w:tc>
      </w:tr>
      <w:tr w:rsidR="007D1879" w:rsidRPr="00A604DE" w14:paraId="647B7AEA" w14:textId="77777777" w:rsidTr="007D1879">
        <w:tc>
          <w:tcPr>
            <w:tcW w:w="2112" w:type="dxa"/>
          </w:tcPr>
          <w:p w14:paraId="07A512F2"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Vitrificación in-situ</w:t>
            </w:r>
          </w:p>
          <w:p w14:paraId="62D47A45"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314" w:type="dxa"/>
          </w:tcPr>
          <w:p w14:paraId="0C63974A"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Suelo</w:t>
            </w:r>
          </w:p>
          <w:p w14:paraId="63AFACC6" w14:textId="77777777" w:rsidR="007D1879" w:rsidRPr="000843C4" w:rsidRDefault="007D1879" w:rsidP="007D1879">
            <w:pPr>
              <w:autoSpaceDE w:val="0"/>
              <w:autoSpaceDN w:val="0"/>
              <w:adjustRightInd w:val="0"/>
              <w:spacing w:after="0"/>
              <w:jc w:val="center"/>
              <w:rPr>
                <w:rFonts w:ascii="Tahoma" w:hAnsi="Tahoma" w:cs="Tahoma"/>
                <w:lang w:val="es-ES"/>
              </w:rPr>
            </w:pPr>
          </w:p>
        </w:tc>
        <w:tc>
          <w:tcPr>
            <w:tcW w:w="1571" w:type="dxa"/>
          </w:tcPr>
          <w:p w14:paraId="65841F4A"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p w14:paraId="18B14149"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 xml:space="preserve"> (considerar</w:t>
            </w:r>
          </w:p>
          <w:p w14:paraId="63225A78"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caso por caso)</w:t>
            </w:r>
          </w:p>
        </w:tc>
        <w:tc>
          <w:tcPr>
            <w:tcW w:w="3645" w:type="dxa"/>
          </w:tcPr>
          <w:p w14:paraId="37F59C57"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Solamente recomendado en sitios con alta toxicidad, no para tratamiento de desecho de PCB general.</w:t>
            </w:r>
          </w:p>
        </w:tc>
      </w:tr>
      <w:tr w:rsidR="007D1879" w:rsidRPr="00A604DE" w14:paraId="03664713" w14:textId="77777777" w:rsidTr="007D1879">
        <w:tc>
          <w:tcPr>
            <w:tcW w:w="2112" w:type="dxa"/>
          </w:tcPr>
          <w:p w14:paraId="70273D85"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Almacenamiento, largo plazo o permanente</w:t>
            </w:r>
          </w:p>
        </w:tc>
        <w:tc>
          <w:tcPr>
            <w:tcW w:w="1314" w:type="dxa"/>
          </w:tcPr>
          <w:p w14:paraId="2C700157"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Sólidos</w:t>
            </w:r>
          </w:p>
        </w:tc>
        <w:tc>
          <w:tcPr>
            <w:tcW w:w="1571" w:type="dxa"/>
          </w:tcPr>
          <w:p w14:paraId="5FF04158" w14:textId="77777777" w:rsidR="007D1879" w:rsidRPr="000843C4" w:rsidRDefault="007D1879" w:rsidP="007D1879">
            <w:pPr>
              <w:autoSpaceDE w:val="0"/>
              <w:autoSpaceDN w:val="0"/>
              <w:adjustRightInd w:val="0"/>
              <w:spacing w:after="0"/>
              <w:jc w:val="center"/>
              <w:rPr>
                <w:rFonts w:ascii="Tahoma" w:hAnsi="Tahoma" w:cs="Tahoma"/>
                <w:lang w:val="es-ES"/>
              </w:rPr>
            </w:pPr>
            <w:r w:rsidRPr="000843C4">
              <w:rPr>
                <w:rFonts w:ascii="Tahoma" w:hAnsi="Tahoma" w:cs="Tahoma"/>
                <w:lang w:val="es-ES"/>
              </w:rPr>
              <w:t>Sí</w:t>
            </w:r>
          </w:p>
        </w:tc>
        <w:tc>
          <w:tcPr>
            <w:tcW w:w="3645" w:type="dxa"/>
          </w:tcPr>
          <w:p w14:paraId="1F07A589" w14:textId="77777777" w:rsidR="007D1879" w:rsidRPr="000843C4" w:rsidRDefault="007D1879" w:rsidP="007D1879">
            <w:pPr>
              <w:autoSpaceDE w:val="0"/>
              <w:autoSpaceDN w:val="0"/>
              <w:adjustRightInd w:val="0"/>
              <w:spacing w:after="0"/>
              <w:ind w:left="42"/>
              <w:rPr>
                <w:rFonts w:ascii="Tahoma" w:hAnsi="Tahoma" w:cs="Tahoma"/>
                <w:lang w:val="es-ES"/>
              </w:rPr>
            </w:pPr>
            <w:r w:rsidRPr="000843C4">
              <w:rPr>
                <w:rFonts w:ascii="Tahoma" w:hAnsi="Tahoma" w:cs="Tahoma"/>
                <w:lang w:val="es-ES"/>
              </w:rPr>
              <w:t>Puede ser aplicable en algunos casos, para desechos sólidos con bajas concentraciones de PCB.</w:t>
            </w:r>
          </w:p>
        </w:tc>
      </w:tr>
    </w:tbl>
    <w:p w14:paraId="05C15044" w14:textId="77777777" w:rsidR="007D1879" w:rsidRPr="000843C4" w:rsidRDefault="007D1879" w:rsidP="007D1879">
      <w:pPr>
        <w:ind w:left="502"/>
        <w:rPr>
          <w:rFonts w:ascii="Tahoma" w:hAnsi="Tahoma" w:cs="Tahoma"/>
        </w:rPr>
      </w:pPr>
    </w:p>
    <w:p w14:paraId="6430E232" w14:textId="77777777" w:rsidR="007D1879" w:rsidRPr="000843C4" w:rsidRDefault="007D1879" w:rsidP="007D1879">
      <w:pPr>
        <w:jc w:val="both"/>
        <w:rPr>
          <w:rFonts w:ascii="Tahoma" w:hAnsi="Tahoma" w:cs="Tahoma"/>
        </w:rPr>
      </w:pPr>
      <w:r w:rsidRPr="000843C4">
        <w:rPr>
          <w:rFonts w:ascii="Tahoma" w:hAnsi="Tahoma" w:cs="Tahoma"/>
        </w:rPr>
        <w:t xml:space="preserve">Hay que considerar que, en general, una sola tecnología normalmente no llega a cubrir todos los criterios técnicos, sociales, económicos, institucionales y ambientales necesarios, dada la complejidad del problema y las diferentes matrices y concentraciones en las cuales los PCB pueden estar presentes. Dependiendo de cada caso a resolver es posible que una, o la combinación de varias tecnologías, sea la opción más conveniente. </w:t>
      </w:r>
    </w:p>
    <w:p w14:paraId="4262796C" w14:textId="77777777" w:rsidR="007D1879" w:rsidRPr="000843C4" w:rsidRDefault="007D1879" w:rsidP="007D1879">
      <w:pPr>
        <w:jc w:val="both"/>
        <w:rPr>
          <w:rFonts w:ascii="Tahoma" w:hAnsi="Tahoma" w:cs="Tahoma"/>
        </w:rPr>
      </w:pPr>
      <w:r w:rsidRPr="000843C4">
        <w:rPr>
          <w:rFonts w:ascii="Tahoma" w:hAnsi="Tahoma" w:cs="Tahoma"/>
        </w:rPr>
        <w:t xml:space="preserve">A modo de ejemplo, en el caso de balastros de tubos fluorescentes, sólidos contaminados con altas concentraciones de PCB, la incineración constituye hoy en día la opción más generalizada. </w:t>
      </w:r>
    </w:p>
    <w:p w14:paraId="56D8F53B" w14:textId="77777777" w:rsidR="007D1879" w:rsidRPr="000843C4" w:rsidRDefault="007D1879" w:rsidP="007D1879">
      <w:pPr>
        <w:jc w:val="both"/>
        <w:rPr>
          <w:rFonts w:ascii="Tahoma" w:hAnsi="Tahoma" w:cs="Tahoma"/>
        </w:rPr>
      </w:pPr>
      <w:r w:rsidRPr="000843C4">
        <w:rPr>
          <w:rFonts w:ascii="Tahoma" w:hAnsi="Tahoma" w:cs="Tahoma"/>
        </w:rPr>
        <w:t xml:space="preserve">Para el tratamiento de equipos con aceite mineral contaminado con PCB, </w:t>
      </w:r>
      <w:r w:rsidRPr="000843C4">
        <w:rPr>
          <w:rFonts w:ascii="Tahoma" w:hAnsi="Tahoma" w:cs="Tahoma"/>
          <w:i/>
        </w:rPr>
        <w:t xml:space="preserve">la combinación de </w:t>
      </w:r>
      <w:proofErr w:type="spellStart"/>
      <w:r w:rsidRPr="000843C4">
        <w:rPr>
          <w:rFonts w:ascii="Tahoma" w:hAnsi="Tahoma" w:cs="Tahoma"/>
          <w:i/>
        </w:rPr>
        <w:t>retrollenado</w:t>
      </w:r>
      <w:proofErr w:type="spellEnd"/>
      <w:r w:rsidRPr="000843C4">
        <w:rPr>
          <w:rFonts w:ascii="Tahoma" w:hAnsi="Tahoma" w:cs="Tahoma"/>
          <w:i/>
        </w:rPr>
        <w:t xml:space="preserve"> y declorinación puede constituir la opción económicamente más viable</w:t>
      </w:r>
      <w:r w:rsidRPr="000843C4">
        <w:rPr>
          <w:rFonts w:ascii="Tahoma" w:hAnsi="Tahoma" w:cs="Tahoma"/>
        </w:rPr>
        <w:t>, complementada con el tratamiento de sólidos impregnados con PCB por extracción con solvente o incineración directa.</w:t>
      </w:r>
    </w:p>
    <w:p w14:paraId="5C44BFD5" w14:textId="77777777" w:rsidR="007D1879" w:rsidRPr="000843C4" w:rsidRDefault="007D1879" w:rsidP="007D1879">
      <w:pPr>
        <w:jc w:val="both"/>
        <w:rPr>
          <w:rFonts w:ascii="Tahoma" w:hAnsi="Tahoma" w:cs="Tahoma"/>
        </w:rPr>
      </w:pPr>
      <w:r w:rsidRPr="000843C4">
        <w:rPr>
          <w:rFonts w:ascii="Tahoma" w:hAnsi="Tahoma" w:cs="Tahoma"/>
        </w:rPr>
        <w:t xml:space="preserve">En cambio, para la remediación ambiental de sitios contaminados, tratamientos de suelos y aguas, puede resultar útil aplicar la tecnología de oxidación química in situ (In-Situ Chemical </w:t>
      </w:r>
      <w:proofErr w:type="spellStart"/>
      <w:r w:rsidRPr="000843C4">
        <w:rPr>
          <w:rFonts w:ascii="Tahoma" w:hAnsi="Tahoma" w:cs="Tahoma"/>
        </w:rPr>
        <w:t>Oxidation</w:t>
      </w:r>
      <w:proofErr w:type="spellEnd"/>
      <w:r w:rsidRPr="000843C4">
        <w:rPr>
          <w:rFonts w:ascii="Tahoma" w:hAnsi="Tahoma" w:cs="Tahoma"/>
        </w:rPr>
        <w:t xml:space="preserve"> – ISCO) cuando la incineración solo se encuentra disponible a través de la exportación a países que posean capacidad instalada, siendo impracticables técnicas como la declorinación.</w:t>
      </w:r>
    </w:p>
    <w:p w14:paraId="548041B1" w14:textId="77777777" w:rsidR="007D1879" w:rsidRPr="000843C4" w:rsidRDefault="007D1879" w:rsidP="007D1879">
      <w:pPr>
        <w:rPr>
          <w:rFonts w:ascii="Tahoma" w:hAnsi="Tahoma" w:cs="Tahoma"/>
          <w:b/>
        </w:rPr>
      </w:pPr>
      <w:r w:rsidRPr="000843C4">
        <w:rPr>
          <w:rFonts w:ascii="Tahoma" w:hAnsi="Tahoma" w:cs="Tahoma"/>
          <w:b/>
        </w:rPr>
        <w:t>A. Tratamiento previo</w:t>
      </w:r>
    </w:p>
    <w:p w14:paraId="5765120B" w14:textId="77777777" w:rsidR="007D1879" w:rsidRPr="000843C4" w:rsidRDefault="007D1879" w:rsidP="007D1879">
      <w:pPr>
        <w:rPr>
          <w:rFonts w:ascii="Tahoma" w:hAnsi="Tahoma" w:cs="Tahoma"/>
        </w:rPr>
      </w:pPr>
      <w:r w:rsidRPr="000843C4">
        <w:rPr>
          <w:rFonts w:ascii="Tahoma" w:hAnsi="Tahoma" w:cs="Tahoma"/>
        </w:rPr>
        <w:t xml:space="preserve">Se presentan algunas operaciones de tratamiento previo que pudieran ser necesarias para la aplicación adecuada y segura de las tecnologías de eliminación. En algunos </w:t>
      </w:r>
      <w:r w:rsidRPr="000843C4">
        <w:rPr>
          <w:rFonts w:ascii="Tahoma" w:hAnsi="Tahoma" w:cs="Tahoma"/>
        </w:rPr>
        <w:lastRenderedPageBreak/>
        <w:t>casos, estas operaciones permiten reducir costos operativos, recuperar recursos disminuir volúmenes de desechos a tratar o exportar, minimizar riesgos de transporte, entre otras ventajas que hacen recomendable su aplicación.</w:t>
      </w:r>
    </w:p>
    <w:p w14:paraId="5B721BAB" w14:textId="77777777" w:rsidR="007D1879" w:rsidRPr="002B7DB3" w:rsidRDefault="007D1879" w:rsidP="007D1879">
      <w:pPr>
        <w:rPr>
          <w:rFonts w:ascii="Tahoma" w:hAnsi="Tahoma" w:cs="Tahoma"/>
          <w:b/>
          <w:i/>
        </w:rPr>
      </w:pPr>
      <w:r w:rsidRPr="002B7DB3">
        <w:rPr>
          <w:rFonts w:ascii="Tahoma" w:hAnsi="Tahoma" w:cs="Tahoma"/>
          <w:b/>
          <w:i/>
        </w:rPr>
        <w:t>a) Adsorción y absorción</w:t>
      </w:r>
    </w:p>
    <w:p w14:paraId="439C49A2" w14:textId="77777777" w:rsidR="007D1879" w:rsidRPr="000843C4" w:rsidRDefault="007D1879" w:rsidP="007D1879">
      <w:pPr>
        <w:jc w:val="both"/>
        <w:rPr>
          <w:rFonts w:ascii="Tahoma" w:hAnsi="Tahoma" w:cs="Tahoma"/>
        </w:rPr>
      </w:pPr>
      <w:r w:rsidRPr="000843C4">
        <w:rPr>
          <w:rFonts w:ascii="Tahoma" w:hAnsi="Tahoma" w:cs="Tahoma"/>
        </w:rPr>
        <w:t xml:space="preserve">“Sorción” es el término general que se aplica a los dos procesos de adsorción y absorción. Sorción es un método de tratamiento previo que utiliza sólidos para eliminar sustancias de los líquidos o los gases. Adsorción es la separación de una sustancia (líquido, aceite, gas) de una fase y su acumulación en la superficie de otra (carbón activado, zeolita, sílice, etc.). Absorción, es el proceso mediante el cual un material transferido de una fase a otra </w:t>
      </w:r>
      <w:proofErr w:type="spellStart"/>
      <w:r w:rsidRPr="000843C4">
        <w:rPr>
          <w:rFonts w:ascii="Tahoma" w:hAnsi="Tahoma" w:cs="Tahoma"/>
        </w:rPr>
        <w:t>interpenetra</w:t>
      </w:r>
      <w:proofErr w:type="spellEnd"/>
      <w:r w:rsidRPr="000843C4">
        <w:rPr>
          <w:rFonts w:ascii="Tahoma" w:hAnsi="Tahoma" w:cs="Tahoma"/>
        </w:rPr>
        <w:t xml:space="preserve"> la segunda fase (por ejemplo, un contaminante transferido de la fase líquida a carbón activado).</w:t>
      </w:r>
    </w:p>
    <w:p w14:paraId="5DC1B5E0" w14:textId="77777777" w:rsidR="007D1879" w:rsidRPr="000843C4" w:rsidRDefault="007D1879" w:rsidP="007D1879">
      <w:pPr>
        <w:jc w:val="both"/>
        <w:rPr>
          <w:rFonts w:ascii="Tahoma" w:hAnsi="Tahoma" w:cs="Tahoma"/>
        </w:rPr>
      </w:pPr>
      <w:r w:rsidRPr="000843C4">
        <w:rPr>
          <w:rFonts w:ascii="Tahoma" w:hAnsi="Tahoma" w:cs="Tahoma"/>
        </w:rPr>
        <w:t>Los procesos de adsorción y absorción pueden servir para concentrar contaminantes y separarlos de los desechos acuosos y corrientes de gas. Los desechos acuosos o gaseosos pueden generarse a partir de operaciones de manipulación o eliminación de PCB, o bien estar constituidos por líquidos contenidos de PCB a partir de procesos de contaminación ambiental, de napas, lagos. Es posible que el concentrado y el adsorbente o absorbente necesiten ser tratados antes de su eliminación.</w:t>
      </w:r>
    </w:p>
    <w:p w14:paraId="6B6B2D09" w14:textId="77777777" w:rsidR="007D1879" w:rsidRPr="002B7DB3" w:rsidRDefault="007D1879" w:rsidP="007D1879">
      <w:pPr>
        <w:keepNext/>
        <w:rPr>
          <w:rFonts w:ascii="Tahoma" w:hAnsi="Tahoma" w:cs="Tahoma"/>
          <w:b/>
        </w:rPr>
      </w:pPr>
      <w:r w:rsidRPr="002B7DB3">
        <w:rPr>
          <w:rFonts w:ascii="Tahoma" w:hAnsi="Tahoma" w:cs="Tahoma"/>
          <w:b/>
        </w:rPr>
        <w:t>b) Desecación</w:t>
      </w:r>
    </w:p>
    <w:p w14:paraId="09ABAA3C" w14:textId="77777777" w:rsidR="007D1879" w:rsidRPr="000843C4" w:rsidRDefault="007D1879" w:rsidP="007D1879">
      <w:pPr>
        <w:jc w:val="both"/>
        <w:rPr>
          <w:rFonts w:ascii="Tahoma" w:hAnsi="Tahoma" w:cs="Tahoma"/>
        </w:rPr>
      </w:pPr>
      <w:r w:rsidRPr="000843C4">
        <w:rPr>
          <w:rFonts w:ascii="Tahoma" w:hAnsi="Tahoma" w:cs="Tahoma"/>
        </w:rPr>
        <w:t>La desecación es un proceso de tratamiento previo que elimina parte del agua de los desechos que serán tratados. La desecación se puede utilizar en las tecnologías de eliminación que no son apropiadas para los desechos acuosos. Por ejemplo, el agua puede reaccionar de manera explosiva con el sodio o las sales fundidas. Los vapores resultantes pueden requerir condensación o depuración y recibir tratamiento ulterior.</w:t>
      </w:r>
    </w:p>
    <w:p w14:paraId="19AE6BEF" w14:textId="77777777" w:rsidR="007D1879" w:rsidRPr="002B7DB3" w:rsidRDefault="007D1879" w:rsidP="007D1879">
      <w:pPr>
        <w:keepNext/>
        <w:rPr>
          <w:rFonts w:ascii="Tahoma" w:hAnsi="Tahoma" w:cs="Tahoma"/>
          <w:b/>
        </w:rPr>
      </w:pPr>
      <w:r w:rsidRPr="002B7DB3">
        <w:rPr>
          <w:rFonts w:ascii="Tahoma" w:hAnsi="Tahoma" w:cs="Tahoma"/>
          <w:b/>
        </w:rPr>
        <w:t>c) Separación mecánica</w:t>
      </w:r>
    </w:p>
    <w:p w14:paraId="536F62C6" w14:textId="77777777" w:rsidR="007D1879" w:rsidRPr="000843C4" w:rsidRDefault="007D1879" w:rsidP="007D1879">
      <w:pPr>
        <w:jc w:val="both"/>
        <w:rPr>
          <w:rFonts w:ascii="Tahoma" w:hAnsi="Tahoma" w:cs="Tahoma"/>
        </w:rPr>
      </w:pPr>
      <w:r w:rsidRPr="000843C4">
        <w:rPr>
          <w:rFonts w:ascii="Tahoma" w:hAnsi="Tahoma" w:cs="Tahoma"/>
        </w:rPr>
        <w:t xml:space="preserve">Se puede recurrir a este método para extraer residuos de gran tamaño de la corriente de desechos o para tecnologías que no son apropiadas para suelos y para desechos sólidos, a la vez. Un método de separación mecánica aplicable puede darse en la separación de residuos oleosos que contengan agua libre o sólidos, que puedan ser separados por decantación, obteniendo dos residuos de características diferentes que poseen métodos de tratamiento y eliminación diferentes. A modo de ejemplo, un residual de aceite mineral contaminado con agua y sólidos, podría ser centrifugado, obteniendo un aceite para ser </w:t>
      </w:r>
      <w:proofErr w:type="spellStart"/>
      <w:r w:rsidRPr="000843C4">
        <w:rPr>
          <w:rFonts w:ascii="Tahoma" w:hAnsi="Tahoma" w:cs="Tahoma"/>
        </w:rPr>
        <w:t>declorinado</w:t>
      </w:r>
      <w:proofErr w:type="spellEnd"/>
      <w:r w:rsidRPr="000843C4">
        <w:rPr>
          <w:rFonts w:ascii="Tahoma" w:hAnsi="Tahoma" w:cs="Tahoma"/>
        </w:rPr>
        <w:t xml:space="preserve">, agua que podría filtrarse con carbón activado y como tercer componente, sólidos, que se reunirían al carbón activado residual para tratamiento por incineración. </w:t>
      </w:r>
    </w:p>
    <w:p w14:paraId="732D338C" w14:textId="77777777" w:rsidR="007D1879" w:rsidRPr="002B7DB3" w:rsidRDefault="007D1879" w:rsidP="007D1879">
      <w:pPr>
        <w:rPr>
          <w:rFonts w:ascii="Tahoma" w:hAnsi="Tahoma" w:cs="Tahoma"/>
          <w:b/>
        </w:rPr>
      </w:pPr>
      <w:r w:rsidRPr="002B7DB3">
        <w:rPr>
          <w:rFonts w:ascii="Tahoma" w:hAnsi="Tahoma" w:cs="Tahoma"/>
          <w:b/>
        </w:rPr>
        <w:t>d) Mezcla</w:t>
      </w:r>
    </w:p>
    <w:p w14:paraId="281F7819" w14:textId="77777777" w:rsidR="007D1879" w:rsidRPr="000843C4" w:rsidRDefault="007D1879" w:rsidP="007D1879">
      <w:pPr>
        <w:jc w:val="both"/>
        <w:rPr>
          <w:rFonts w:ascii="Tahoma" w:hAnsi="Tahoma" w:cs="Tahoma"/>
        </w:rPr>
      </w:pPr>
      <w:r w:rsidRPr="000843C4">
        <w:rPr>
          <w:rFonts w:ascii="Tahoma" w:hAnsi="Tahoma" w:cs="Tahoma"/>
        </w:rPr>
        <w:t xml:space="preserve">Para optimizar la eficiencia del tratamiento tal vez sea apropiado mezclar los materiales antes de proceder al tratamiento de desechos. No obstante, no es ambientalmente racional mezclar desechos con un contenido de PCB superior al definido como bajo contenido de PCB con otros materiales, únicamente con el objetivo de generar una mezcla con un contenido de PCB inferior al definido como bajo contenido de PCB. </w:t>
      </w:r>
    </w:p>
    <w:p w14:paraId="5A4F22D5" w14:textId="77777777" w:rsidR="007D1879" w:rsidRPr="000843C4" w:rsidRDefault="007D1879" w:rsidP="007D1879">
      <w:pPr>
        <w:jc w:val="both"/>
        <w:rPr>
          <w:rFonts w:ascii="Tahoma" w:hAnsi="Tahoma" w:cs="Tahoma"/>
        </w:rPr>
      </w:pPr>
      <w:r w:rsidRPr="000843C4">
        <w:rPr>
          <w:rFonts w:ascii="Tahoma" w:hAnsi="Tahoma" w:cs="Tahoma"/>
        </w:rPr>
        <w:lastRenderedPageBreak/>
        <w:t>En el caso de tratamiento de aceites minerales contaminados con PCB, se puede establecer un sistema de tratamiento que requiera reunir los líquidos provenientes de varios equipos para completar los volúmenes de reacción. En el caso de tratamiento en hornos de cemento, puede requerirse la mezcla con combustibles libres de PCB para regular el contenido de cloro que ingresa al horno.</w:t>
      </w:r>
    </w:p>
    <w:p w14:paraId="28F837B9" w14:textId="77777777" w:rsidR="007D1879" w:rsidRPr="002B7DB3" w:rsidRDefault="007D1879" w:rsidP="007D1879">
      <w:pPr>
        <w:rPr>
          <w:rFonts w:ascii="Tahoma" w:hAnsi="Tahoma" w:cs="Tahoma"/>
          <w:b/>
        </w:rPr>
      </w:pPr>
      <w:r w:rsidRPr="002B7DB3">
        <w:rPr>
          <w:rFonts w:ascii="Tahoma" w:hAnsi="Tahoma" w:cs="Tahoma"/>
          <w:b/>
        </w:rPr>
        <w:t>e) Separación de aceite y agua</w:t>
      </w:r>
    </w:p>
    <w:p w14:paraId="557E6EBA" w14:textId="77777777" w:rsidR="007D1879" w:rsidRPr="000843C4" w:rsidRDefault="007D1879" w:rsidP="007D1879">
      <w:pPr>
        <w:jc w:val="both"/>
        <w:rPr>
          <w:rFonts w:ascii="Tahoma" w:hAnsi="Tahoma" w:cs="Tahoma"/>
        </w:rPr>
      </w:pPr>
      <w:r w:rsidRPr="000843C4">
        <w:rPr>
          <w:rFonts w:ascii="Tahoma" w:hAnsi="Tahoma" w:cs="Tahoma"/>
        </w:rPr>
        <w:t>Algunas tecnologías de tratamiento no son idóneas para los desechos acuosos; mientras que otras no lo son para los oleosos. En estos casos puede recurrirse a la separación de aceite y agua para separar la fase oleosa del agua. Es posible que, tras la separación, la fase oleosa y el agua estén contaminadas y necesiten ser tratadas.</w:t>
      </w:r>
    </w:p>
    <w:p w14:paraId="6E6AAA16" w14:textId="77777777" w:rsidR="007D1879" w:rsidRPr="000843C4" w:rsidRDefault="007D1879" w:rsidP="007D1879">
      <w:pPr>
        <w:jc w:val="both"/>
        <w:rPr>
          <w:rFonts w:ascii="Tahoma" w:hAnsi="Tahoma" w:cs="Tahoma"/>
        </w:rPr>
      </w:pPr>
      <w:r w:rsidRPr="000843C4">
        <w:rPr>
          <w:rFonts w:ascii="Tahoma" w:hAnsi="Tahoma" w:cs="Tahoma"/>
        </w:rPr>
        <w:t>Como se indicó en el ítem c, este caso constituye una aplicación especial de separación mecánica, en aquellos casos que el agua constituye un impedimento en sí para alguna operación posterior.</w:t>
      </w:r>
    </w:p>
    <w:p w14:paraId="0D0C0A00" w14:textId="77777777" w:rsidR="007D1879" w:rsidRPr="002B7DB3" w:rsidRDefault="007D1879" w:rsidP="007D1879">
      <w:pPr>
        <w:rPr>
          <w:rFonts w:ascii="Tahoma" w:hAnsi="Tahoma" w:cs="Tahoma"/>
          <w:b/>
        </w:rPr>
      </w:pPr>
      <w:r w:rsidRPr="002B7DB3">
        <w:rPr>
          <w:rFonts w:ascii="Tahoma" w:hAnsi="Tahoma" w:cs="Tahoma"/>
          <w:b/>
        </w:rPr>
        <w:t>f) Ajuste del pH</w:t>
      </w:r>
    </w:p>
    <w:p w14:paraId="21E86D28" w14:textId="77777777" w:rsidR="007D1879" w:rsidRPr="000843C4" w:rsidRDefault="007D1879" w:rsidP="007D1879">
      <w:pPr>
        <w:jc w:val="both"/>
        <w:rPr>
          <w:rFonts w:ascii="Tahoma" w:hAnsi="Tahoma" w:cs="Tahoma"/>
        </w:rPr>
      </w:pPr>
      <w:r w:rsidRPr="000843C4">
        <w:rPr>
          <w:rFonts w:ascii="Tahoma" w:hAnsi="Tahoma" w:cs="Tahoma"/>
        </w:rPr>
        <w:t xml:space="preserve">Algunas tecnologías de tratamiento alcanzan su máxima eficacia por encima de un determinado intervalo de valores de pH y en tales condiciones a menudo se utilizan álcalis, ácidos o el CO2 para controlar los niveles de pH. Determinadas tecnologías pueden incluso exigir el ajuste del pH como medida de post tratamiento. </w:t>
      </w:r>
    </w:p>
    <w:p w14:paraId="6CB0521F" w14:textId="77777777" w:rsidR="007D1879" w:rsidRPr="000843C4" w:rsidRDefault="007D1879" w:rsidP="007D1879">
      <w:pPr>
        <w:jc w:val="both"/>
        <w:rPr>
          <w:rFonts w:ascii="Tahoma" w:hAnsi="Tahoma" w:cs="Tahoma"/>
        </w:rPr>
      </w:pPr>
      <w:r w:rsidRPr="000843C4">
        <w:rPr>
          <w:rFonts w:ascii="Tahoma" w:hAnsi="Tahoma" w:cs="Tahoma"/>
        </w:rPr>
        <w:t>Las aguas provenientes de tratamientos con hidróxidos o metales alcalinos, además de la eliminación de materia orgánica debe requerir el ajuste de pH para su descarga.</w:t>
      </w:r>
    </w:p>
    <w:p w14:paraId="434B711D" w14:textId="77777777" w:rsidR="007D1879" w:rsidRPr="002B7DB3" w:rsidRDefault="007D1879" w:rsidP="007D1879">
      <w:pPr>
        <w:rPr>
          <w:rFonts w:ascii="Tahoma" w:hAnsi="Tahoma" w:cs="Tahoma"/>
          <w:b/>
        </w:rPr>
      </w:pPr>
      <w:r w:rsidRPr="002B7DB3">
        <w:rPr>
          <w:rFonts w:ascii="Tahoma" w:hAnsi="Tahoma" w:cs="Tahoma"/>
          <w:b/>
        </w:rPr>
        <w:t>g) Reducción del tamaño</w:t>
      </w:r>
    </w:p>
    <w:p w14:paraId="403F3722" w14:textId="77777777" w:rsidR="007D1879" w:rsidRPr="000843C4" w:rsidRDefault="007D1879" w:rsidP="007D1879">
      <w:pPr>
        <w:jc w:val="both"/>
        <w:rPr>
          <w:rFonts w:ascii="Tahoma" w:hAnsi="Tahoma" w:cs="Tahoma"/>
        </w:rPr>
      </w:pPr>
      <w:r w:rsidRPr="000843C4">
        <w:rPr>
          <w:rFonts w:ascii="Tahoma" w:hAnsi="Tahoma" w:cs="Tahoma"/>
        </w:rPr>
        <w:t>Algunas tecnologías pueden procesar solamente desechos que no sobrepasan un tamaño determinado. Por ejemplo, es posible que algunas puedan aplicarse a desechos sólidos contaminados con PCB solamente si son de un diámetro inferior a los 200 mm de diámetro. En estos casos se puede aplicar la trituración para reducir los componentes de los desechos a partículas de un diámetro determinado. Otras tecnologías de eliminación exigen que se preparen lechadas antes de que se las introduzca en el reactor principal. Se debe señalar la posible contaminación de las trituradoras al procesar desechos que consistan en PCB, que los contengan o estén contaminados con ellos. En consecuencia, deben tomarse precauciones para impedir la subsiguiente contaminación de corrientes de desechos sin PCB.</w:t>
      </w:r>
    </w:p>
    <w:p w14:paraId="5432E5C6" w14:textId="77777777" w:rsidR="007D1879" w:rsidRPr="002B7DB3" w:rsidRDefault="007D1879" w:rsidP="007D1879">
      <w:pPr>
        <w:rPr>
          <w:rFonts w:ascii="Tahoma" w:hAnsi="Tahoma" w:cs="Tahoma"/>
          <w:b/>
        </w:rPr>
      </w:pPr>
      <w:r w:rsidRPr="002B7DB3">
        <w:rPr>
          <w:rFonts w:ascii="Tahoma" w:hAnsi="Tahoma" w:cs="Tahoma"/>
          <w:b/>
        </w:rPr>
        <w:t>h) Lavado con disolventes</w:t>
      </w:r>
    </w:p>
    <w:p w14:paraId="3FA5AF47" w14:textId="77777777" w:rsidR="007D1879" w:rsidRPr="000843C4" w:rsidRDefault="007D1879" w:rsidP="007D1879">
      <w:pPr>
        <w:jc w:val="both"/>
        <w:rPr>
          <w:rFonts w:ascii="Tahoma" w:hAnsi="Tahoma" w:cs="Tahoma"/>
        </w:rPr>
      </w:pPr>
      <w:r w:rsidRPr="000843C4">
        <w:rPr>
          <w:rFonts w:ascii="Tahoma" w:hAnsi="Tahoma" w:cs="Tahoma"/>
        </w:rPr>
        <w:t>Es posible recurrir al lavado con disolventes para eliminar PCB de equipos eléctricos, como condensadores y transformadores. Esta tecnología también ha sido utilizada para tratar suelos contaminados y materiales de sorción usados en el tratamiento previo de adsorción o absorción.</w:t>
      </w:r>
    </w:p>
    <w:p w14:paraId="5242022C" w14:textId="77777777" w:rsidR="007D1879" w:rsidRPr="000843C4" w:rsidRDefault="007D1879" w:rsidP="007D1879">
      <w:pPr>
        <w:jc w:val="both"/>
        <w:rPr>
          <w:rFonts w:ascii="Tahoma" w:hAnsi="Tahoma" w:cs="Tahoma"/>
        </w:rPr>
      </w:pPr>
      <w:r w:rsidRPr="000843C4">
        <w:rPr>
          <w:rFonts w:ascii="Tahoma" w:hAnsi="Tahoma" w:cs="Tahoma"/>
        </w:rPr>
        <w:t>Esta tecnología es aplicable en todas las operaciones que requieran la disposición final de equipos eléctricos, ya sea en plantas de tratamiento fijas o bien como operación previa para el transporte hacia una planta de eliminación, ya sea dentro del país o bien al exterior.</w:t>
      </w:r>
    </w:p>
    <w:p w14:paraId="495A217C" w14:textId="24B645E9" w:rsidR="007D1879" w:rsidRPr="000843C4" w:rsidRDefault="007D1879" w:rsidP="007D1879">
      <w:pPr>
        <w:jc w:val="both"/>
        <w:rPr>
          <w:rFonts w:ascii="Tahoma" w:hAnsi="Tahoma" w:cs="Tahoma"/>
        </w:rPr>
      </w:pPr>
      <w:r w:rsidRPr="000843C4">
        <w:rPr>
          <w:rFonts w:ascii="Tahoma" w:hAnsi="Tahoma" w:cs="Tahoma"/>
        </w:rPr>
        <w:lastRenderedPageBreak/>
        <w:t xml:space="preserve">Normalmente la operación es realizada en autoclaves cerradas, donde el equipamiento eléctrico desmantelado es sometido a ciclos de lavado con líquidos o vapores de éstos (por ejemplo, </w:t>
      </w:r>
      <w:proofErr w:type="spellStart"/>
      <w:r w:rsidRPr="000843C4">
        <w:rPr>
          <w:rFonts w:ascii="Tahoma" w:hAnsi="Tahoma" w:cs="Tahoma"/>
        </w:rPr>
        <w:t>percloroetileno</w:t>
      </w:r>
      <w:proofErr w:type="spellEnd"/>
      <w:r w:rsidRPr="000843C4">
        <w:rPr>
          <w:rFonts w:ascii="Tahoma" w:hAnsi="Tahoma" w:cs="Tahoma"/>
        </w:rPr>
        <w:t xml:space="preserve">). Este tratamiento permite recuperar carcasas, metales de arrollamientos (cobre, aluminio) y </w:t>
      </w:r>
      <w:proofErr w:type="spellStart"/>
      <w:r w:rsidRPr="000843C4">
        <w:rPr>
          <w:rFonts w:ascii="Tahoma" w:hAnsi="Tahoma" w:cs="Tahoma"/>
        </w:rPr>
        <w:t>ferrosilicio</w:t>
      </w:r>
      <w:proofErr w:type="spellEnd"/>
      <w:r w:rsidRPr="000843C4">
        <w:rPr>
          <w:rFonts w:ascii="Tahoma" w:hAnsi="Tahoma" w:cs="Tahoma"/>
        </w:rPr>
        <w:t xml:space="preserve">, generando un residual de cola de destilado concentrado en PCB y sólidos, maderas, papeles que deben ser caracterizados para poder determinar su destino final como residuos </w:t>
      </w:r>
      <w:r w:rsidR="008D071E" w:rsidRPr="000843C4">
        <w:rPr>
          <w:rFonts w:ascii="Tahoma" w:hAnsi="Tahoma" w:cs="Tahoma"/>
        </w:rPr>
        <w:t>con</w:t>
      </w:r>
      <w:r w:rsidRPr="000843C4">
        <w:rPr>
          <w:rFonts w:ascii="Tahoma" w:hAnsi="Tahoma" w:cs="Tahoma"/>
        </w:rPr>
        <w:t xml:space="preserve"> PCB o libres de éstos.</w:t>
      </w:r>
    </w:p>
    <w:p w14:paraId="21C3612C" w14:textId="77777777" w:rsidR="007D1879" w:rsidRPr="002B7DB3" w:rsidRDefault="007D1879" w:rsidP="007D1879">
      <w:pPr>
        <w:jc w:val="both"/>
        <w:rPr>
          <w:rFonts w:ascii="Tahoma" w:hAnsi="Tahoma" w:cs="Tahoma"/>
          <w:b/>
        </w:rPr>
      </w:pPr>
      <w:r w:rsidRPr="002B7DB3">
        <w:rPr>
          <w:rFonts w:ascii="Tahoma" w:hAnsi="Tahoma" w:cs="Tahoma"/>
          <w:b/>
        </w:rPr>
        <w:t>i) Desorción térmica</w:t>
      </w:r>
    </w:p>
    <w:p w14:paraId="5F73A7A1" w14:textId="77777777" w:rsidR="007D1879" w:rsidRPr="000843C4" w:rsidRDefault="007D1879" w:rsidP="007D1879">
      <w:pPr>
        <w:jc w:val="both"/>
        <w:rPr>
          <w:rFonts w:ascii="Tahoma" w:hAnsi="Tahoma" w:cs="Tahoma"/>
        </w:rPr>
      </w:pPr>
      <w:r w:rsidRPr="000843C4">
        <w:rPr>
          <w:rFonts w:ascii="Tahoma" w:hAnsi="Tahoma" w:cs="Tahoma"/>
        </w:rPr>
        <w:t xml:space="preserve">La desorción térmica a baja temperatura, conocida también como volatilización térmica a baja temperatura, purga térmica y calcinación de suelos es una tecnología correctiva de aplicación ex situ que utiliza el calor físicamente para separar los compuestos y elementos volátiles y </w:t>
      </w:r>
      <w:proofErr w:type="spellStart"/>
      <w:r w:rsidRPr="000843C4">
        <w:rPr>
          <w:rFonts w:ascii="Tahoma" w:hAnsi="Tahoma" w:cs="Tahoma"/>
        </w:rPr>
        <w:t>semivolátiles</w:t>
      </w:r>
      <w:proofErr w:type="spellEnd"/>
      <w:r w:rsidRPr="000843C4">
        <w:rPr>
          <w:rFonts w:ascii="Tahoma" w:hAnsi="Tahoma" w:cs="Tahoma"/>
        </w:rPr>
        <w:t xml:space="preserve"> (habitualmente petróleo e hidrocarburos) de los medios contaminados (casi siempre suelos excavados).</w:t>
      </w:r>
    </w:p>
    <w:p w14:paraId="72F2B2BD" w14:textId="77777777" w:rsidR="007D1879" w:rsidRPr="000843C4" w:rsidRDefault="007D1879" w:rsidP="007D1879">
      <w:pPr>
        <w:jc w:val="both"/>
        <w:rPr>
          <w:rFonts w:ascii="Tahoma" w:hAnsi="Tahoma" w:cs="Tahoma"/>
        </w:rPr>
      </w:pPr>
      <w:r w:rsidRPr="000843C4">
        <w:rPr>
          <w:rFonts w:ascii="Tahoma" w:hAnsi="Tahoma" w:cs="Tahoma"/>
        </w:rPr>
        <w:t>Esos procesos se han utilizado para descontaminar las superficies no porosas de equipos eléctricos como carcasas de transformadores que contenían líquidos dieléctricos con PCB. La desorción térmica de los desechos que contengan PCB o estén contaminados con ellos podría provocar la formación de COP de forma no intencional, que podrían requerir un tratamiento adicional.</w:t>
      </w:r>
    </w:p>
    <w:p w14:paraId="63BFE209" w14:textId="77777777" w:rsidR="007D1879" w:rsidRPr="002B7DB3" w:rsidRDefault="007D1879" w:rsidP="007B508E">
      <w:pPr>
        <w:keepNext/>
        <w:rPr>
          <w:rFonts w:ascii="Tahoma" w:hAnsi="Tahoma" w:cs="Tahoma"/>
          <w:b/>
        </w:rPr>
      </w:pPr>
      <w:r w:rsidRPr="002B7DB3">
        <w:rPr>
          <w:rFonts w:ascii="Tahoma" w:hAnsi="Tahoma" w:cs="Tahoma"/>
          <w:b/>
        </w:rPr>
        <w:t>j) Rellenado de transformadores</w:t>
      </w:r>
    </w:p>
    <w:p w14:paraId="534F6A54" w14:textId="77777777" w:rsidR="007D1879" w:rsidRPr="000843C4" w:rsidRDefault="007D1879" w:rsidP="007D1879">
      <w:pPr>
        <w:jc w:val="both"/>
        <w:rPr>
          <w:rFonts w:ascii="Tahoma" w:hAnsi="Tahoma" w:cs="Tahoma"/>
        </w:rPr>
      </w:pPr>
      <w:r w:rsidRPr="000843C4">
        <w:rPr>
          <w:rFonts w:ascii="Tahoma" w:hAnsi="Tahoma" w:cs="Tahoma"/>
        </w:rPr>
        <w:t xml:space="preserve">Este proceso tiene como finalidad la recuperación de transformadores en uso, que posean aceite mineral contaminado con PCB, y cuya vida útil pueda prolongarse mediante el agregado de aceite libre de PCB. En este pretratamiento es aconsejable realizar el drenaje de la mayor cantidad de aceite posible, para evitar la repetición del proceso y acrecentar de esta forma la cantidad de residuos de PCB a eliminar en una sola etapa. </w:t>
      </w:r>
    </w:p>
    <w:p w14:paraId="28AF0A69" w14:textId="77777777" w:rsidR="007D1879" w:rsidRPr="000843C4" w:rsidRDefault="007D1879" w:rsidP="007D1879">
      <w:pPr>
        <w:jc w:val="both"/>
        <w:rPr>
          <w:rFonts w:ascii="Tahoma" w:hAnsi="Tahoma" w:cs="Tahoma"/>
        </w:rPr>
      </w:pPr>
      <w:r w:rsidRPr="000843C4">
        <w:rPr>
          <w:rFonts w:ascii="Tahoma" w:hAnsi="Tahoma" w:cs="Tahoma"/>
        </w:rPr>
        <w:t xml:space="preserve">Este proceso puede ser complementado mediante el lavado con solvente (ver ítem h) de núcleos y carcasas, incluso puede realizarse el </w:t>
      </w:r>
      <w:proofErr w:type="spellStart"/>
      <w:r w:rsidRPr="000843C4">
        <w:rPr>
          <w:rFonts w:ascii="Tahoma" w:hAnsi="Tahoma" w:cs="Tahoma"/>
        </w:rPr>
        <w:t>desencubado</w:t>
      </w:r>
      <w:proofErr w:type="spellEnd"/>
      <w:r w:rsidRPr="000843C4">
        <w:rPr>
          <w:rFonts w:ascii="Tahoma" w:hAnsi="Tahoma" w:cs="Tahoma"/>
        </w:rPr>
        <w:t xml:space="preserve"> del núcleo y el rebobinado del transformador, si se considera necesario. En estos casos se deberán tomar las precauciones necesarias para evitar liberaciones al ambiente y proteger la seguridad y salud de los trabajadores involucrados. </w:t>
      </w:r>
    </w:p>
    <w:p w14:paraId="5E2F1537" w14:textId="77777777" w:rsidR="007D1879" w:rsidRPr="000843C4" w:rsidRDefault="007D1879" w:rsidP="007D1879">
      <w:pPr>
        <w:jc w:val="both"/>
        <w:rPr>
          <w:rFonts w:ascii="Tahoma" w:hAnsi="Tahoma" w:cs="Tahoma"/>
        </w:rPr>
      </w:pPr>
      <w:r w:rsidRPr="000843C4">
        <w:rPr>
          <w:rFonts w:ascii="Tahoma" w:hAnsi="Tahoma" w:cs="Tahoma"/>
        </w:rPr>
        <w:t>De esta forma, el proceso puede generar residuos distintos del aceite aislante con contenidos de PCB, sólidos impregnados (papeles y maderas del núcleo, metales, juntas, entre otros), solventes contaminados, que deberán ser sometidos a un proceso de eliminación.</w:t>
      </w:r>
    </w:p>
    <w:p w14:paraId="4F4DCC3A" w14:textId="77777777" w:rsidR="007D1879" w:rsidRPr="000843C4" w:rsidRDefault="007D1879" w:rsidP="007D1879">
      <w:pPr>
        <w:jc w:val="both"/>
        <w:rPr>
          <w:rFonts w:ascii="Tahoma" w:hAnsi="Tahoma" w:cs="Tahoma"/>
        </w:rPr>
      </w:pPr>
      <w:r w:rsidRPr="000843C4">
        <w:rPr>
          <w:rFonts w:ascii="Tahoma" w:hAnsi="Tahoma" w:cs="Tahoma"/>
        </w:rPr>
        <w:t>Hay que considerar que luego del rellenado se produce dentro del transformador un proceso de mezcla y migración de PCB, desde el aceite presente en intersticios e impregnado en el núcleo hacia el aceite libre de PCB agregado, llamado exudación. Esto provoca un incremento en la concentración de PCB en el aceite que puede superar el valor máximo permitido de PCB.</w:t>
      </w:r>
    </w:p>
    <w:p w14:paraId="76A0A076" w14:textId="77777777" w:rsidR="007D1879" w:rsidRPr="000843C4" w:rsidRDefault="007D1879" w:rsidP="007D1879">
      <w:pPr>
        <w:jc w:val="both"/>
        <w:rPr>
          <w:rFonts w:ascii="Tahoma" w:hAnsi="Tahoma" w:cs="Tahoma"/>
        </w:rPr>
      </w:pPr>
      <w:r w:rsidRPr="000843C4">
        <w:rPr>
          <w:rFonts w:ascii="Tahoma" w:hAnsi="Tahoma" w:cs="Tahoma"/>
        </w:rPr>
        <w:t xml:space="preserve">Son numerosos los antecedentes a nivel regional o mundial donde se han determinado criterios de reclasificación de transformadores. El más generalizado consiste en realizar un nuevo análisis del equipo descontaminado luego de un periodo de 90 días luego de </w:t>
      </w:r>
      <w:r w:rsidRPr="000843C4">
        <w:rPr>
          <w:rFonts w:ascii="Tahoma" w:hAnsi="Tahoma" w:cs="Tahoma"/>
        </w:rPr>
        <w:lastRenderedPageBreak/>
        <w:t>procesado, preferentemente en condiciones de carga que permiten la mezcla y homogeneización del aceite.</w:t>
      </w:r>
    </w:p>
    <w:p w14:paraId="0B38D571" w14:textId="77777777" w:rsidR="007D1879" w:rsidRPr="000843C4" w:rsidRDefault="007D1879" w:rsidP="007D1879">
      <w:pPr>
        <w:jc w:val="both"/>
        <w:rPr>
          <w:rFonts w:ascii="Tahoma" w:hAnsi="Tahoma" w:cs="Tahoma"/>
        </w:rPr>
      </w:pPr>
      <w:r w:rsidRPr="000843C4">
        <w:rPr>
          <w:rFonts w:ascii="Tahoma" w:hAnsi="Tahoma" w:cs="Tahoma"/>
        </w:rPr>
        <w:t xml:space="preserve">Se recomienda que los transformadores sujetos a este tipo de procesos, sean clasificados como transformadores descontaminados que han contenido PCB, para prever la posible descontaminación de núcleos al final de su vida útil. </w:t>
      </w:r>
    </w:p>
    <w:p w14:paraId="1E610C38" w14:textId="77777777" w:rsidR="007D1879" w:rsidRPr="000843C4" w:rsidRDefault="007D1879" w:rsidP="007D1879">
      <w:pPr>
        <w:jc w:val="both"/>
        <w:rPr>
          <w:rFonts w:ascii="Tahoma" w:hAnsi="Tahoma" w:cs="Tahoma"/>
        </w:rPr>
      </w:pPr>
      <w:r w:rsidRPr="000843C4">
        <w:rPr>
          <w:rFonts w:ascii="Tahoma" w:hAnsi="Tahoma" w:cs="Tahoma"/>
        </w:rPr>
        <w:t>Este procedimiento es adecuado para transformadores de aceite mineral contaminado con PCB, no siendo aconsejable para transformadores de PCB puros o con alto contenido de PCB, porque el proceso de exudación generaría altos contenidos aceite contaminado con PCB.</w:t>
      </w:r>
    </w:p>
    <w:p w14:paraId="0C1E94B7" w14:textId="77777777" w:rsidR="007D1879" w:rsidRPr="000843C4" w:rsidRDefault="007D1879" w:rsidP="007D1879">
      <w:pPr>
        <w:rPr>
          <w:rFonts w:ascii="Tahoma" w:hAnsi="Tahoma" w:cs="Tahoma"/>
          <w:b/>
        </w:rPr>
      </w:pPr>
      <w:r w:rsidRPr="000843C4">
        <w:rPr>
          <w:rFonts w:ascii="Tahoma" w:hAnsi="Tahoma" w:cs="Tahoma"/>
          <w:b/>
        </w:rPr>
        <w:t xml:space="preserve">B. Métodos de destrucción y transformación irreversible </w:t>
      </w:r>
    </w:p>
    <w:p w14:paraId="0C3BF831" w14:textId="77777777" w:rsidR="007D1879" w:rsidRPr="000843C4" w:rsidRDefault="007D1879" w:rsidP="007D1879">
      <w:pPr>
        <w:jc w:val="both"/>
        <w:rPr>
          <w:rFonts w:ascii="Tahoma" w:hAnsi="Tahoma" w:cs="Tahoma"/>
        </w:rPr>
      </w:pPr>
      <w:r w:rsidRPr="000843C4">
        <w:rPr>
          <w:rFonts w:ascii="Tahoma" w:hAnsi="Tahoma" w:cs="Tahoma"/>
        </w:rPr>
        <w:t>Se permitirán las siguientes operaciones de eliminación, previstas en las secciones A y B del Anexo IV del Convenio de Basilea, a los fines de destrucción o transformación irreversible del contenido de PCB de los desechos, si se aplican de manera que garanticen que los desechos restantes y las liberaciones no tengan las características de los PCB u otros COP:</w:t>
      </w:r>
    </w:p>
    <w:p w14:paraId="73AD1CC1" w14:textId="77777777" w:rsidR="007D1879" w:rsidRPr="000843C4" w:rsidRDefault="007D1879" w:rsidP="005717E0">
      <w:pPr>
        <w:numPr>
          <w:ilvl w:val="0"/>
          <w:numId w:val="32"/>
        </w:numPr>
        <w:ind w:left="567" w:hanging="567"/>
        <w:rPr>
          <w:rFonts w:ascii="Tahoma" w:hAnsi="Tahoma" w:cs="Tahoma"/>
        </w:rPr>
      </w:pPr>
      <w:r w:rsidRPr="000843C4">
        <w:rPr>
          <w:rFonts w:ascii="Tahoma" w:hAnsi="Tahoma" w:cs="Tahoma"/>
        </w:rPr>
        <w:t>D9 Tratamiento fisicoquímico;</w:t>
      </w:r>
    </w:p>
    <w:p w14:paraId="533517B7" w14:textId="77777777" w:rsidR="007D1879" w:rsidRPr="000843C4" w:rsidRDefault="007D1879" w:rsidP="005717E0">
      <w:pPr>
        <w:numPr>
          <w:ilvl w:val="0"/>
          <w:numId w:val="32"/>
        </w:numPr>
        <w:ind w:left="567" w:hanging="567"/>
        <w:rPr>
          <w:rFonts w:ascii="Tahoma" w:hAnsi="Tahoma" w:cs="Tahoma"/>
        </w:rPr>
      </w:pPr>
      <w:r w:rsidRPr="000843C4">
        <w:rPr>
          <w:rFonts w:ascii="Tahoma" w:hAnsi="Tahoma" w:cs="Tahoma"/>
        </w:rPr>
        <w:t>D10 Incineración en la tierra;</w:t>
      </w:r>
    </w:p>
    <w:p w14:paraId="36DBAE35" w14:textId="77777777" w:rsidR="007D1879" w:rsidRPr="000843C4" w:rsidRDefault="007D1879" w:rsidP="005717E0">
      <w:pPr>
        <w:numPr>
          <w:ilvl w:val="0"/>
          <w:numId w:val="32"/>
        </w:numPr>
        <w:ind w:left="567" w:hanging="567"/>
        <w:rPr>
          <w:rFonts w:ascii="Tahoma" w:hAnsi="Tahoma" w:cs="Tahoma"/>
        </w:rPr>
      </w:pPr>
      <w:r w:rsidRPr="000843C4">
        <w:rPr>
          <w:rFonts w:ascii="Tahoma" w:hAnsi="Tahoma" w:cs="Tahoma"/>
        </w:rPr>
        <w:t>R1 Utilización como combustible (que no sea en la incineración directa) u otros medios de generar energía.</w:t>
      </w:r>
    </w:p>
    <w:p w14:paraId="24B70238" w14:textId="77777777" w:rsidR="007D1879" w:rsidRPr="000843C4" w:rsidRDefault="007D1879" w:rsidP="005717E0">
      <w:pPr>
        <w:numPr>
          <w:ilvl w:val="0"/>
          <w:numId w:val="32"/>
        </w:numPr>
        <w:ind w:left="567" w:hanging="567"/>
        <w:rPr>
          <w:rFonts w:ascii="Tahoma" w:hAnsi="Tahoma" w:cs="Tahoma"/>
        </w:rPr>
      </w:pPr>
      <w:r w:rsidRPr="000843C4">
        <w:rPr>
          <w:rFonts w:ascii="Tahoma" w:hAnsi="Tahoma" w:cs="Tahoma"/>
        </w:rPr>
        <w:t>R3 Reciclado o recuperación de sustancias orgánicas que no se usen como disolventes, pero restringidas a la conversión de desechos a gas;</w:t>
      </w:r>
    </w:p>
    <w:p w14:paraId="1BDCE574" w14:textId="77777777" w:rsidR="007D1879" w:rsidRPr="000843C4" w:rsidRDefault="007D1879" w:rsidP="005717E0">
      <w:pPr>
        <w:numPr>
          <w:ilvl w:val="0"/>
          <w:numId w:val="32"/>
        </w:numPr>
        <w:ind w:left="567" w:hanging="567"/>
        <w:rPr>
          <w:rFonts w:ascii="Tahoma" w:hAnsi="Tahoma" w:cs="Tahoma"/>
        </w:rPr>
      </w:pPr>
      <w:r w:rsidRPr="000843C4">
        <w:rPr>
          <w:rFonts w:ascii="Tahoma" w:hAnsi="Tahoma" w:cs="Tahoma"/>
        </w:rPr>
        <w:t xml:space="preserve">R4 Reciclado o recuperación de metales y compuestos metálicos, pero restringidos a actividades de metalurgia primaria y secundaria. </w:t>
      </w:r>
    </w:p>
    <w:p w14:paraId="045B5515" w14:textId="77777777" w:rsidR="007D1879" w:rsidRPr="000843C4" w:rsidRDefault="007D1879" w:rsidP="007D1879">
      <w:pPr>
        <w:jc w:val="both"/>
        <w:rPr>
          <w:rFonts w:ascii="Tahoma" w:hAnsi="Tahoma" w:cs="Tahoma"/>
        </w:rPr>
      </w:pPr>
      <w:r w:rsidRPr="000843C4">
        <w:rPr>
          <w:rFonts w:ascii="Tahoma" w:hAnsi="Tahoma" w:cs="Tahoma"/>
        </w:rPr>
        <w:t>Los PCB que se hayan extraído de los desechos durante una operación de tratamiento previo se deberán eliminar posteriormente conforme a las operaciones D9 y D10.</w:t>
      </w:r>
    </w:p>
    <w:p w14:paraId="3EDBB41C" w14:textId="77777777" w:rsidR="007D1879" w:rsidRPr="000843C4" w:rsidRDefault="007D1879" w:rsidP="007D1879">
      <w:pPr>
        <w:jc w:val="both"/>
        <w:rPr>
          <w:rFonts w:ascii="Tahoma" w:hAnsi="Tahoma" w:cs="Tahoma"/>
        </w:rPr>
      </w:pPr>
      <w:r w:rsidRPr="000843C4">
        <w:rPr>
          <w:rFonts w:ascii="Tahoma" w:hAnsi="Tahoma" w:cs="Tahoma"/>
        </w:rPr>
        <w:t>En esta parte se presentan las operaciones disponibles en el mercado para la destrucción y la transformación irreversible ambientalmente racional del contenido de COP en los desechos. Como se indicó anteriormente, es necesario señalar que dichas operaciones estarán sujetas a validación, control y fiscalización por parte de las autoridades ambientales y legislación locales o nacionales en la materia.</w:t>
      </w:r>
    </w:p>
    <w:p w14:paraId="0D9979D4" w14:textId="77777777" w:rsidR="007D1879" w:rsidRPr="002B7DB3" w:rsidRDefault="007D1879" w:rsidP="007D1879">
      <w:pPr>
        <w:rPr>
          <w:rFonts w:ascii="Tahoma" w:hAnsi="Tahoma" w:cs="Tahoma"/>
          <w:b/>
        </w:rPr>
      </w:pPr>
      <w:r w:rsidRPr="002B7DB3">
        <w:rPr>
          <w:rFonts w:ascii="Tahoma" w:hAnsi="Tahoma" w:cs="Tahoma"/>
          <w:b/>
        </w:rPr>
        <w:t xml:space="preserve">a) </w:t>
      </w:r>
      <w:r w:rsidRPr="002B7DB3">
        <w:rPr>
          <w:rFonts w:ascii="Tahoma" w:hAnsi="Tahoma" w:cs="Tahoma"/>
          <w:b/>
          <w:u w:val="single"/>
        </w:rPr>
        <w:t>Reducción por metal alcalino</w:t>
      </w:r>
    </w:p>
    <w:p w14:paraId="53E383D2" w14:textId="77777777" w:rsidR="007D1879" w:rsidRPr="000843C4" w:rsidRDefault="007D1879" w:rsidP="007D1879">
      <w:pPr>
        <w:jc w:val="both"/>
        <w:rPr>
          <w:rFonts w:ascii="Tahoma" w:hAnsi="Tahoma" w:cs="Tahoma"/>
        </w:rPr>
      </w:pPr>
      <w:r w:rsidRPr="000843C4">
        <w:rPr>
          <w:rFonts w:ascii="Tahoma" w:hAnsi="Tahoma" w:cs="Tahoma"/>
        </w:rPr>
        <w:t xml:space="preserve">La reducción supone el tratamiento de desechos con metales alcalinos dispersos. Los metales alcalinos reaccionan con el cloro en los desechos halogenados, produciendo sales y desechos no halogenados. Normalmente, el proceso tiene lugar a presión atmosférica y a temperaturas de entre 60°C y 180°C. El tratamiento puede realizarse in situ (por ej., en transformadores contaminados con PCB) o ex situ en un recipiente de reacción. Este proceso admite diversas variantes. Si bien se ha utilizado potasio y aleación de potasio y sodio, el agente reductor más comúnmente consumido es el sodio metálico. </w:t>
      </w:r>
    </w:p>
    <w:p w14:paraId="5A44E5E8" w14:textId="77777777" w:rsidR="007D1879" w:rsidRPr="000843C4" w:rsidRDefault="007D1879" w:rsidP="007D1879">
      <w:pPr>
        <w:jc w:val="both"/>
        <w:rPr>
          <w:rFonts w:ascii="Tahoma" w:hAnsi="Tahoma" w:cs="Tahoma"/>
        </w:rPr>
      </w:pPr>
      <w:r w:rsidRPr="000843C4">
        <w:rPr>
          <w:rFonts w:ascii="Tahoma" w:hAnsi="Tahoma" w:cs="Tahoma"/>
        </w:rPr>
        <w:lastRenderedPageBreak/>
        <w:t>Como es un proceso que se utiliza principalmente para aceite mineral contaminado con PCB, en concentraciones típicamente inferiores a 1%, resulta muy conveniente su aplicación conjunta con los procesos de rellenado de transformadores, permitiendo la reclasificación y minimizando el requerimiento de insumos.</w:t>
      </w:r>
    </w:p>
    <w:p w14:paraId="2034CE39" w14:textId="77777777" w:rsidR="007D1879" w:rsidRPr="000843C4" w:rsidRDefault="007D1879" w:rsidP="007D1879">
      <w:pPr>
        <w:jc w:val="both"/>
        <w:rPr>
          <w:rFonts w:ascii="Tahoma" w:hAnsi="Tahoma" w:cs="Tahoma"/>
        </w:rPr>
      </w:pPr>
      <w:r w:rsidRPr="000843C4">
        <w:rPr>
          <w:rFonts w:ascii="Tahoma" w:hAnsi="Tahoma" w:cs="Tahoma"/>
        </w:rPr>
        <w:t xml:space="preserve">Es una de las tecnologías más utilizadas para aceites minerales contaminados. En la región   existen tecnologías desarrolladas basadas en la utilización de sodio y potasio como agentes </w:t>
      </w:r>
      <w:proofErr w:type="spellStart"/>
      <w:r w:rsidRPr="000843C4">
        <w:rPr>
          <w:rFonts w:ascii="Tahoma" w:hAnsi="Tahoma" w:cs="Tahoma"/>
        </w:rPr>
        <w:t>declorinantes</w:t>
      </w:r>
      <w:proofErr w:type="spellEnd"/>
      <w:r w:rsidRPr="000843C4">
        <w:rPr>
          <w:rFonts w:ascii="Tahoma" w:hAnsi="Tahoma" w:cs="Tahoma"/>
        </w:rPr>
        <w:t>, que han sido aprobadas por las autoridades en trabajos, principalmente, para empresas de generación, transporte y distribución de energía eléctrica. En Perú, se realizaron procesos de declorinación tanto con sodio como con potasio.</w:t>
      </w:r>
    </w:p>
    <w:p w14:paraId="24D82B7D" w14:textId="77777777" w:rsidR="007D1879" w:rsidRPr="000843C4" w:rsidRDefault="007D1879" w:rsidP="007D1879">
      <w:pPr>
        <w:jc w:val="both"/>
        <w:rPr>
          <w:rFonts w:ascii="Tahoma" w:hAnsi="Tahoma" w:cs="Tahoma"/>
        </w:rPr>
      </w:pPr>
      <w:r w:rsidRPr="000843C4">
        <w:rPr>
          <w:rFonts w:ascii="Tahoma" w:hAnsi="Tahoma" w:cs="Tahoma"/>
        </w:rPr>
        <w:t xml:space="preserve">El procedimiento es aplicado sobre aceite mineral contaminado, no siendo de aplicabilidad práctica para PCB puro. Tampoco es aplicable para matrices que puedan contener humedad por razones de seguridad, ni para el tratamiento de suelos o matrices sólidas.  </w:t>
      </w:r>
    </w:p>
    <w:p w14:paraId="14091887" w14:textId="77777777" w:rsidR="007D1879" w:rsidRPr="000843C4" w:rsidRDefault="007D1879" w:rsidP="007D1879">
      <w:pPr>
        <w:jc w:val="both"/>
        <w:rPr>
          <w:rFonts w:ascii="Tahoma" w:hAnsi="Tahoma" w:cs="Tahoma"/>
        </w:rPr>
      </w:pPr>
      <w:r w:rsidRPr="000843C4">
        <w:rPr>
          <w:rFonts w:ascii="Tahoma" w:hAnsi="Tahoma" w:cs="Tahoma"/>
        </w:rPr>
        <w:t>A pesar de estas limitaciones, y debido al gran volumen de aceites minerales contaminados, esta tecnología es de alta aceptación y uso.</w:t>
      </w:r>
      <w:r w:rsidRPr="000843C4">
        <w:rPr>
          <w:rFonts w:ascii="Tahoma" w:hAnsi="Tahoma" w:cs="Tahoma"/>
        </w:rPr>
        <w:tab/>
      </w:r>
    </w:p>
    <w:p w14:paraId="3BFEBCC6" w14:textId="77777777" w:rsidR="007D1879" w:rsidRPr="002B7DB3" w:rsidRDefault="007D1879" w:rsidP="007D1879">
      <w:pPr>
        <w:rPr>
          <w:rFonts w:ascii="Tahoma" w:hAnsi="Tahoma" w:cs="Tahoma"/>
          <w:b/>
          <w:u w:val="single"/>
        </w:rPr>
      </w:pPr>
      <w:r w:rsidRPr="002B7DB3">
        <w:rPr>
          <w:rFonts w:ascii="Tahoma" w:hAnsi="Tahoma" w:cs="Tahoma"/>
          <w:b/>
        </w:rPr>
        <w:t xml:space="preserve">b) </w:t>
      </w:r>
      <w:r w:rsidRPr="002B7DB3">
        <w:rPr>
          <w:rFonts w:ascii="Tahoma" w:hAnsi="Tahoma" w:cs="Tahoma"/>
          <w:b/>
          <w:u w:val="single"/>
        </w:rPr>
        <w:t>Descomposición catalizada por bases (DCB)</w:t>
      </w:r>
    </w:p>
    <w:p w14:paraId="369CC794" w14:textId="4CD9F5C8" w:rsidR="007D1879" w:rsidRPr="000843C4" w:rsidRDefault="007D1879" w:rsidP="007D1879">
      <w:pPr>
        <w:jc w:val="both"/>
        <w:rPr>
          <w:rFonts w:ascii="Tahoma" w:hAnsi="Tahoma" w:cs="Tahoma"/>
        </w:rPr>
      </w:pPr>
      <w:r w:rsidRPr="000843C4">
        <w:rPr>
          <w:rFonts w:ascii="Tahoma" w:hAnsi="Tahoma" w:cs="Tahoma"/>
        </w:rPr>
        <w:t xml:space="preserve">El proceso de DCB es el tratamiento de desechos en presencia de una mezcla de reactivos que incluye aceite donante de hidrógeno, hidróxido de un metal alcalino y catalizador patentado. Cuando la mezcla se calienta a más de 300°C, el reactivo produce hidrógeno atómico altamente reactivo. El hidrógeno atómico reacciona con el desecho eliminando los constituyentes que aportan la toxicidad a los compuestos. Puede ser aplicado hasta concentraciones del orden del 30 % y entre las matrices de desechos de PCB aplicables están los suelos, los sedimentos, los fangos y los líquidos. La empresa </w:t>
      </w:r>
      <w:r w:rsidR="00A072F1" w:rsidRPr="000843C4">
        <w:rPr>
          <w:rFonts w:ascii="Tahoma" w:hAnsi="Tahoma" w:cs="Tahoma"/>
        </w:rPr>
        <w:t>australiana</w:t>
      </w:r>
      <w:r w:rsidRPr="000843C4">
        <w:rPr>
          <w:rFonts w:ascii="Tahoma" w:hAnsi="Tahoma" w:cs="Tahoma"/>
        </w:rPr>
        <w:t xml:space="preserve"> BCD </w:t>
      </w:r>
      <w:proofErr w:type="spellStart"/>
      <w:r w:rsidRPr="000843C4">
        <w:rPr>
          <w:rFonts w:ascii="Tahoma" w:hAnsi="Tahoma" w:cs="Tahoma"/>
        </w:rPr>
        <w:t>Group</w:t>
      </w:r>
      <w:proofErr w:type="spellEnd"/>
      <w:r w:rsidRPr="000843C4">
        <w:rPr>
          <w:rFonts w:ascii="Tahoma" w:hAnsi="Tahoma" w:cs="Tahoma"/>
        </w:rPr>
        <w:t xml:space="preserve"> afirma además que se ha demostrado que el proceso destruye los PCB en las superficies de madera, papel y metal de los transformadores.</w:t>
      </w:r>
    </w:p>
    <w:p w14:paraId="37A155D4" w14:textId="77777777" w:rsidR="007D1879" w:rsidRPr="000843C4" w:rsidRDefault="007D1879" w:rsidP="007D1879">
      <w:pPr>
        <w:jc w:val="both"/>
        <w:rPr>
          <w:rFonts w:ascii="Tahoma" w:hAnsi="Tahoma" w:cs="Tahoma"/>
        </w:rPr>
      </w:pPr>
      <w:r w:rsidRPr="000843C4">
        <w:rPr>
          <w:rFonts w:ascii="Tahoma" w:hAnsi="Tahoma" w:cs="Tahoma"/>
        </w:rPr>
        <w:t xml:space="preserve">Dado que el proceso de DCB incluye la purga del cloro del compuesto de desecho, el proceso de tratamiento puede dar lugar a un aumento en la concentración de especies cloradas inferiores. </w:t>
      </w:r>
    </w:p>
    <w:p w14:paraId="4366706B" w14:textId="77777777" w:rsidR="007D1879" w:rsidRPr="002B7DB3" w:rsidRDefault="007D1879" w:rsidP="007D1879">
      <w:pPr>
        <w:rPr>
          <w:rFonts w:ascii="Tahoma" w:hAnsi="Tahoma" w:cs="Tahoma"/>
          <w:b/>
          <w:u w:val="single"/>
        </w:rPr>
      </w:pPr>
      <w:r w:rsidRPr="002B7DB3">
        <w:rPr>
          <w:rFonts w:ascii="Tahoma" w:hAnsi="Tahoma" w:cs="Tahoma"/>
          <w:b/>
        </w:rPr>
        <w:t xml:space="preserve">c) </w:t>
      </w:r>
      <w:proofErr w:type="spellStart"/>
      <w:r w:rsidRPr="002B7DB3">
        <w:rPr>
          <w:rFonts w:ascii="Tahoma" w:hAnsi="Tahoma" w:cs="Tahoma"/>
          <w:b/>
          <w:u w:val="single"/>
        </w:rPr>
        <w:t>Hidrodecloración</w:t>
      </w:r>
      <w:proofErr w:type="spellEnd"/>
      <w:r w:rsidRPr="002B7DB3">
        <w:rPr>
          <w:rFonts w:ascii="Tahoma" w:hAnsi="Tahoma" w:cs="Tahoma"/>
          <w:b/>
          <w:u w:val="single"/>
        </w:rPr>
        <w:t xml:space="preserve"> catalítica (HDC)</w:t>
      </w:r>
    </w:p>
    <w:p w14:paraId="4BF3A0DF" w14:textId="77777777" w:rsidR="007D1879" w:rsidRPr="000843C4" w:rsidRDefault="007D1879" w:rsidP="007D1879">
      <w:pPr>
        <w:jc w:val="both"/>
        <w:rPr>
          <w:rFonts w:ascii="Tahoma" w:hAnsi="Tahoma" w:cs="Tahoma"/>
        </w:rPr>
      </w:pPr>
      <w:r w:rsidRPr="000843C4">
        <w:rPr>
          <w:rFonts w:ascii="Tahoma" w:hAnsi="Tahoma" w:cs="Tahoma"/>
        </w:rPr>
        <w:t>La HDC supone el tratamiento de desechos con gas hidrógeno y catalizador de paladio sobre carbono (Pd/C) disperso en aceite de parafina. El hidrógeno reacciona con el cloro del desecho halogenado para producir cloruro de hidrógeno (HCl) y desecho no halogenado.</w:t>
      </w:r>
    </w:p>
    <w:p w14:paraId="5C6F6958" w14:textId="77777777" w:rsidR="007D1879" w:rsidRPr="000843C4" w:rsidRDefault="007D1879" w:rsidP="007D1879">
      <w:pPr>
        <w:jc w:val="both"/>
        <w:rPr>
          <w:rFonts w:ascii="Tahoma" w:hAnsi="Tahoma" w:cs="Tahoma"/>
        </w:rPr>
      </w:pPr>
      <w:r w:rsidRPr="000843C4">
        <w:rPr>
          <w:rFonts w:ascii="Tahoma" w:hAnsi="Tahoma" w:cs="Tahoma"/>
        </w:rPr>
        <w:t>En el caso de los PCB, el principal producto es el bifenilo. El proceso se desarrolla a presión atmosférica y temperaturas comprendidas entre 180º C y 260º C (</w:t>
      </w:r>
      <w:proofErr w:type="spellStart"/>
      <w:r w:rsidRPr="000843C4">
        <w:rPr>
          <w:rFonts w:ascii="Tahoma" w:hAnsi="Tahoma" w:cs="Tahoma"/>
        </w:rPr>
        <w:t>Sakai</w:t>
      </w:r>
      <w:proofErr w:type="spellEnd"/>
      <w:r w:rsidRPr="000843C4">
        <w:rPr>
          <w:rFonts w:ascii="Tahoma" w:hAnsi="Tahoma" w:cs="Tahoma"/>
        </w:rPr>
        <w:t xml:space="preserve">, Peter y </w:t>
      </w:r>
      <w:proofErr w:type="spellStart"/>
      <w:r w:rsidRPr="000843C4">
        <w:rPr>
          <w:rFonts w:ascii="Tahoma" w:hAnsi="Tahoma" w:cs="Tahoma"/>
        </w:rPr>
        <w:t>Oono</w:t>
      </w:r>
      <w:proofErr w:type="spellEnd"/>
      <w:r w:rsidRPr="000843C4">
        <w:rPr>
          <w:rFonts w:ascii="Tahoma" w:hAnsi="Tahoma" w:cs="Tahoma"/>
        </w:rPr>
        <w:t xml:space="preserve">, 2001; Noma, </w:t>
      </w:r>
      <w:proofErr w:type="spellStart"/>
      <w:r w:rsidRPr="000843C4">
        <w:rPr>
          <w:rFonts w:ascii="Tahoma" w:hAnsi="Tahoma" w:cs="Tahoma"/>
        </w:rPr>
        <w:t>Sakai</w:t>
      </w:r>
      <w:proofErr w:type="spellEnd"/>
      <w:r w:rsidRPr="000843C4">
        <w:rPr>
          <w:rFonts w:ascii="Tahoma" w:hAnsi="Tahoma" w:cs="Tahoma"/>
        </w:rPr>
        <w:t xml:space="preserve"> y </w:t>
      </w:r>
      <w:proofErr w:type="spellStart"/>
      <w:r w:rsidRPr="000843C4">
        <w:rPr>
          <w:rFonts w:ascii="Tahoma" w:hAnsi="Tahoma" w:cs="Tahoma"/>
        </w:rPr>
        <w:t>Oono</w:t>
      </w:r>
      <w:proofErr w:type="spellEnd"/>
      <w:r w:rsidRPr="000843C4">
        <w:rPr>
          <w:rFonts w:ascii="Tahoma" w:hAnsi="Tahoma" w:cs="Tahoma"/>
        </w:rPr>
        <w:t xml:space="preserve">, 2002; y Noma, </w:t>
      </w:r>
      <w:proofErr w:type="spellStart"/>
      <w:r w:rsidRPr="000843C4">
        <w:rPr>
          <w:rFonts w:ascii="Tahoma" w:hAnsi="Tahoma" w:cs="Tahoma"/>
        </w:rPr>
        <w:t>Sakai</w:t>
      </w:r>
      <w:proofErr w:type="spellEnd"/>
      <w:r w:rsidRPr="000843C4">
        <w:rPr>
          <w:rFonts w:ascii="Tahoma" w:hAnsi="Tahoma" w:cs="Tahoma"/>
        </w:rPr>
        <w:t xml:space="preserve"> y </w:t>
      </w:r>
      <w:proofErr w:type="spellStart"/>
      <w:r w:rsidRPr="000843C4">
        <w:rPr>
          <w:rFonts w:ascii="Tahoma" w:hAnsi="Tahoma" w:cs="Tahoma"/>
        </w:rPr>
        <w:t>Oono</w:t>
      </w:r>
      <w:proofErr w:type="spellEnd"/>
      <w:r w:rsidRPr="000843C4">
        <w:rPr>
          <w:rFonts w:ascii="Tahoma" w:hAnsi="Tahoma" w:cs="Tahoma"/>
        </w:rPr>
        <w:t xml:space="preserve">, 2003a y 2003 b). </w:t>
      </w:r>
    </w:p>
    <w:p w14:paraId="3929491C" w14:textId="77777777" w:rsidR="007D1879" w:rsidRDefault="007D1879" w:rsidP="007D1879">
      <w:pPr>
        <w:jc w:val="both"/>
        <w:rPr>
          <w:rFonts w:ascii="Tahoma" w:hAnsi="Tahoma" w:cs="Tahoma"/>
        </w:rPr>
      </w:pPr>
      <w:r w:rsidRPr="000843C4">
        <w:rPr>
          <w:rFonts w:ascii="Tahoma" w:hAnsi="Tahoma" w:cs="Tahoma"/>
        </w:rPr>
        <w:t xml:space="preserve">Este proceso está patentado por las firmas </w:t>
      </w:r>
      <w:proofErr w:type="spellStart"/>
      <w:r w:rsidRPr="000843C4">
        <w:rPr>
          <w:rFonts w:ascii="Tahoma" w:hAnsi="Tahoma" w:cs="Tahoma"/>
        </w:rPr>
        <w:t>Kansai</w:t>
      </w:r>
      <w:proofErr w:type="spellEnd"/>
      <w:r w:rsidRPr="000843C4">
        <w:rPr>
          <w:rFonts w:ascii="Tahoma" w:hAnsi="Tahoma" w:cs="Tahoma"/>
        </w:rPr>
        <w:t xml:space="preserve"> Electric </w:t>
      </w:r>
      <w:proofErr w:type="spellStart"/>
      <w:r w:rsidRPr="000843C4">
        <w:rPr>
          <w:rFonts w:ascii="Tahoma" w:hAnsi="Tahoma" w:cs="Tahoma"/>
        </w:rPr>
        <w:t>Power</w:t>
      </w:r>
      <w:proofErr w:type="spellEnd"/>
      <w:r w:rsidRPr="000843C4">
        <w:rPr>
          <w:rFonts w:ascii="Tahoma" w:hAnsi="Tahoma" w:cs="Tahoma"/>
        </w:rPr>
        <w:t xml:space="preserve"> C. y </w:t>
      </w:r>
      <w:proofErr w:type="spellStart"/>
      <w:r w:rsidRPr="000843C4">
        <w:rPr>
          <w:rFonts w:ascii="Tahoma" w:hAnsi="Tahoma" w:cs="Tahoma"/>
        </w:rPr>
        <w:t>Kanden</w:t>
      </w:r>
      <w:proofErr w:type="spellEnd"/>
      <w:r w:rsidRPr="000843C4">
        <w:rPr>
          <w:rFonts w:ascii="Tahoma" w:hAnsi="Tahoma" w:cs="Tahoma"/>
        </w:rPr>
        <w:t xml:space="preserve"> </w:t>
      </w:r>
      <w:proofErr w:type="spellStart"/>
      <w:r w:rsidRPr="000843C4">
        <w:rPr>
          <w:rFonts w:ascii="Tahoma" w:hAnsi="Tahoma" w:cs="Tahoma"/>
        </w:rPr>
        <w:t>Engineering</w:t>
      </w:r>
      <w:proofErr w:type="spellEnd"/>
      <w:r w:rsidRPr="000843C4">
        <w:rPr>
          <w:rFonts w:ascii="Tahoma" w:hAnsi="Tahoma" w:cs="Tahoma"/>
        </w:rPr>
        <w:t xml:space="preserve"> Co.  y ha sido probado para tratamiento de condensadores usados.</w:t>
      </w:r>
    </w:p>
    <w:p w14:paraId="3F4C8864" w14:textId="77777777" w:rsidR="002B7DB3" w:rsidRPr="000843C4" w:rsidRDefault="002B7DB3" w:rsidP="007D1879">
      <w:pPr>
        <w:jc w:val="both"/>
        <w:rPr>
          <w:rFonts w:ascii="Tahoma" w:hAnsi="Tahoma" w:cs="Tahoma"/>
        </w:rPr>
      </w:pPr>
    </w:p>
    <w:p w14:paraId="7FE67F79" w14:textId="77777777" w:rsidR="007D1879" w:rsidRPr="002B7DB3" w:rsidRDefault="007D1879" w:rsidP="007D1879">
      <w:pPr>
        <w:rPr>
          <w:rFonts w:ascii="Tahoma" w:hAnsi="Tahoma" w:cs="Tahoma"/>
          <w:b/>
        </w:rPr>
      </w:pPr>
      <w:r w:rsidRPr="002B7DB3">
        <w:rPr>
          <w:rFonts w:ascii="Tahoma" w:hAnsi="Tahoma" w:cs="Tahoma"/>
          <w:b/>
        </w:rPr>
        <w:lastRenderedPageBreak/>
        <w:t xml:space="preserve">d) </w:t>
      </w:r>
      <w:r w:rsidRPr="002B7DB3">
        <w:rPr>
          <w:rFonts w:ascii="Tahoma" w:hAnsi="Tahoma" w:cs="Tahoma"/>
          <w:b/>
          <w:u w:val="single"/>
        </w:rPr>
        <w:t>Co-procesamiento en horno de cemento</w:t>
      </w:r>
    </w:p>
    <w:p w14:paraId="48B55006" w14:textId="77777777" w:rsidR="007D1879" w:rsidRPr="000843C4" w:rsidRDefault="007D1879" w:rsidP="007D1879">
      <w:pPr>
        <w:jc w:val="both"/>
        <w:rPr>
          <w:rFonts w:ascii="Tahoma" w:hAnsi="Tahoma" w:cs="Tahoma"/>
        </w:rPr>
      </w:pPr>
      <w:r w:rsidRPr="000843C4">
        <w:rPr>
          <w:rFonts w:ascii="Tahoma" w:hAnsi="Tahoma" w:cs="Tahoma"/>
        </w:rPr>
        <w:t xml:space="preserve">Por lo general, los hornos de cemento consisten en un cilindro de entre 50 y 150 metros de largo, ligeramente inclinado con respecto a la horizontal (en pendiente de entre 3% y 4%), cuya rotación oscila entre 1 y 4 revoluciones por minuto aproximadamente. Por el extremo superior, o “frío”, del horno rotatorio se introducen las materias primas, como piedra caliza, silicio, alúmina y óxidos de hierro. La pendiente y la rotación hacen que los materiales desciendan hasta el extremo inferior, o “caliente”, del horno. Este recibe calor por el extremo inferior, donde las temperaturas llegan a ser de 1.400ºC–1.500°C. A medida que los materiales se desplazan en el horno son sometidos a un proceso de secado y tratamiento térmico para formar el </w:t>
      </w:r>
      <w:proofErr w:type="spellStart"/>
      <w:r w:rsidRPr="000843C4">
        <w:rPr>
          <w:rFonts w:ascii="Tahoma" w:hAnsi="Tahoma" w:cs="Tahoma"/>
        </w:rPr>
        <w:t>clínker</w:t>
      </w:r>
      <w:proofErr w:type="spellEnd"/>
      <w:r w:rsidRPr="000843C4">
        <w:rPr>
          <w:rFonts w:ascii="Tahoma" w:hAnsi="Tahoma" w:cs="Tahoma"/>
        </w:rPr>
        <w:t>.</w:t>
      </w:r>
    </w:p>
    <w:p w14:paraId="6ECBD4D0" w14:textId="77777777" w:rsidR="007D1879" w:rsidRPr="000843C4" w:rsidRDefault="007D1879" w:rsidP="007D1879">
      <w:pPr>
        <w:jc w:val="both"/>
        <w:rPr>
          <w:rFonts w:ascii="Tahoma" w:hAnsi="Tahoma" w:cs="Tahoma"/>
        </w:rPr>
      </w:pPr>
      <w:r w:rsidRPr="000843C4">
        <w:rPr>
          <w:rFonts w:ascii="Tahoma" w:hAnsi="Tahoma" w:cs="Tahoma"/>
        </w:rPr>
        <w:t>Los cloruros influyen en la calidad del cemento, por lo que es preciso limitarlos; además de ser precursor de dioxinas y furanos. El cloro está presente en todas las materias primas utilizadas en la fabricación de cemento, por lo que el contenido de cloro del desecho peligroso es esencial. Si bien los hornos rotatorios de cemento son una metodología aceptable para el tratamiento desechos peligrosos con bajo contenido de PCB pueden ser una alternativa para el tratamiento de concentraciones mayores.</w:t>
      </w:r>
    </w:p>
    <w:p w14:paraId="1CB01937" w14:textId="77777777" w:rsidR="007D1879" w:rsidRPr="000843C4" w:rsidRDefault="007D1879" w:rsidP="007D1879">
      <w:pPr>
        <w:jc w:val="both"/>
        <w:rPr>
          <w:rFonts w:ascii="Tahoma" w:hAnsi="Tahoma" w:cs="Tahoma"/>
        </w:rPr>
      </w:pPr>
      <w:r w:rsidRPr="000843C4">
        <w:rPr>
          <w:rFonts w:ascii="Tahoma" w:hAnsi="Tahoma" w:cs="Tahoma"/>
        </w:rPr>
        <w:t xml:space="preserve">El </w:t>
      </w:r>
      <w:proofErr w:type="spellStart"/>
      <w:r w:rsidRPr="000843C4">
        <w:rPr>
          <w:rFonts w:ascii="Tahoma" w:hAnsi="Tahoma" w:cs="Tahoma"/>
        </w:rPr>
        <w:t>co-procesamiento</w:t>
      </w:r>
      <w:proofErr w:type="spellEnd"/>
      <w:r w:rsidRPr="000843C4">
        <w:rPr>
          <w:rFonts w:ascii="Tahoma" w:hAnsi="Tahoma" w:cs="Tahoma"/>
        </w:rPr>
        <w:t xml:space="preserve"> es aplicable a residuos oleosos en toda concentración, ya que puede regularse la inyección para controlar el contenido de cloro en el combustible.</w:t>
      </w:r>
    </w:p>
    <w:p w14:paraId="2AC40AF4" w14:textId="77777777" w:rsidR="007D1879" w:rsidRPr="002B7DB3" w:rsidRDefault="007D1879" w:rsidP="007D1879">
      <w:pPr>
        <w:jc w:val="both"/>
        <w:rPr>
          <w:rFonts w:ascii="Tahoma" w:hAnsi="Tahoma" w:cs="Tahoma"/>
          <w:b/>
        </w:rPr>
      </w:pPr>
      <w:r w:rsidRPr="002B7DB3">
        <w:rPr>
          <w:rFonts w:ascii="Tahoma" w:hAnsi="Tahoma" w:cs="Tahoma"/>
          <w:b/>
        </w:rPr>
        <w:t xml:space="preserve">e) </w:t>
      </w:r>
      <w:r w:rsidRPr="002B7DB3">
        <w:rPr>
          <w:rFonts w:ascii="Tahoma" w:hAnsi="Tahoma" w:cs="Tahoma"/>
          <w:b/>
          <w:u w:val="single"/>
        </w:rPr>
        <w:t>Reducción química en fase gaseosa (RQFG)</w:t>
      </w:r>
    </w:p>
    <w:p w14:paraId="3DE5006B" w14:textId="77777777" w:rsidR="007D1879" w:rsidRPr="000843C4" w:rsidRDefault="007D1879" w:rsidP="007D1879">
      <w:pPr>
        <w:jc w:val="both"/>
        <w:rPr>
          <w:rFonts w:ascii="Tahoma" w:hAnsi="Tahoma" w:cs="Tahoma"/>
        </w:rPr>
      </w:pPr>
      <w:r w:rsidRPr="000843C4">
        <w:rPr>
          <w:rFonts w:ascii="Tahoma" w:hAnsi="Tahoma" w:cs="Tahoma"/>
        </w:rPr>
        <w:t>El proceso de RQFG entraña la reducción termoquímica de compuestos orgánicos. A temperaturas superiores a los 850°C y a bajas presiones, el hidrógeno reacciona con los compuestos orgánicos clorados para formar principalmente metano y cloruro de hidrógeno. Se han registrado eficiencias de destrucción de 99,9999% para DDT, HCB, PCB, PCDD y PCDF.</w:t>
      </w:r>
    </w:p>
    <w:p w14:paraId="154DD12E" w14:textId="77777777" w:rsidR="007D1879" w:rsidRPr="000843C4" w:rsidRDefault="007D1879" w:rsidP="007D1879">
      <w:pPr>
        <w:jc w:val="both"/>
        <w:rPr>
          <w:rFonts w:ascii="Tahoma" w:hAnsi="Tahoma" w:cs="Tahoma"/>
        </w:rPr>
      </w:pPr>
      <w:r w:rsidRPr="000843C4">
        <w:rPr>
          <w:rFonts w:ascii="Tahoma" w:hAnsi="Tahoma" w:cs="Tahoma"/>
        </w:rPr>
        <w:t>En etapas de desarrollo anteriores se observó que contaminantes como el azufre y el arsénico inhibían el tratamiento, pero se desconoce si este problema continúa.</w:t>
      </w:r>
    </w:p>
    <w:p w14:paraId="655E900D" w14:textId="77777777" w:rsidR="007D1879" w:rsidRPr="002B7DB3" w:rsidRDefault="007D1879" w:rsidP="007D1879">
      <w:pPr>
        <w:jc w:val="both"/>
        <w:rPr>
          <w:rFonts w:ascii="Tahoma" w:hAnsi="Tahoma" w:cs="Tahoma"/>
          <w:b/>
          <w:u w:val="single"/>
        </w:rPr>
      </w:pPr>
      <w:r w:rsidRPr="002B7DB3">
        <w:rPr>
          <w:rFonts w:ascii="Tahoma" w:hAnsi="Tahoma" w:cs="Tahoma"/>
          <w:b/>
        </w:rPr>
        <w:t xml:space="preserve">f) </w:t>
      </w:r>
      <w:r w:rsidRPr="002B7DB3">
        <w:rPr>
          <w:rFonts w:ascii="Tahoma" w:hAnsi="Tahoma" w:cs="Tahoma"/>
          <w:b/>
          <w:u w:val="single"/>
        </w:rPr>
        <w:t>Incineración de desechos peligrosos</w:t>
      </w:r>
    </w:p>
    <w:p w14:paraId="77C9215B" w14:textId="77777777" w:rsidR="007D1879" w:rsidRPr="000843C4" w:rsidRDefault="007D1879" w:rsidP="007D1879">
      <w:pPr>
        <w:jc w:val="both"/>
        <w:rPr>
          <w:rFonts w:ascii="Tahoma" w:hAnsi="Tahoma" w:cs="Tahoma"/>
        </w:rPr>
      </w:pPr>
      <w:r w:rsidRPr="000843C4">
        <w:rPr>
          <w:rFonts w:ascii="Tahoma" w:hAnsi="Tahoma" w:cs="Tahoma"/>
        </w:rPr>
        <w:t>En la incineración de desechos peligrosos se utiliza la combustión con llama controlada para el tratamiento de los contaminantes orgánicos, principalmente en hornos rotatorios. Normalmente, un proceso de tratamiento consiste en calentar a temperaturas superiores a 850ºC, si el contenido de cloro es superior al 1% a 1.000°C, con un tiempo de residencia de más de 2 segundos, en condiciones que garanticen una mezcla adecuada. Existen varias configuraciones de incineradores especiales de desechos peligrosos, entre ellos incineradores de horno rotatorio y hornos estáticos (solamente para líquidos). También se utilizan para la incineración de desechos peligrosos calderas de alto rendimiento y hornos rotatorios para agregados ligeros; puede obtenerse información adicional relacionada con esta tecnología en Brunner, 2004.</w:t>
      </w:r>
    </w:p>
    <w:p w14:paraId="7A1189B4" w14:textId="77777777" w:rsidR="007D1879" w:rsidRPr="000843C4" w:rsidRDefault="007D1879" w:rsidP="007D1879">
      <w:pPr>
        <w:rPr>
          <w:rFonts w:ascii="Tahoma" w:hAnsi="Tahoma" w:cs="Tahoma"/>
        </w:rPr>
      </w:pPr>
      <w:r w:rsidRPr="000843C4">
        <w:rPr>
          <w:rFonts w:ascii="Tahoma" w:hAnsi="Tahoma" w:cs="Tahoma"/>
        </w:rPr>
        <w:t>La incineración es ampliamente aplicada a gran variedad de desechos, y puede ser utilizada tanto en líquidos como en materiales sólidos con contenidos de PCB en un amplio rango de concentraciones hasta PCB puros.</w:t>
      </w:r>
    </w:p>
    <w:p w14:paraId="0DDCC318" w14:textId="77777777" w:rsidR="007D1879" w:rsidRPr="002B7DB3" w:rsidRDefault="007D1879" w:rsidP="007D1879">
      <w:pPr>
        <w:rPr>
          <w:rFonts w:ascii="Tahoma" w:hAnsi="Tahoma" w:cs="Tahoma"/>
          <w:b/>
          <w:u w:val="single"/>
        </w:rPr>
      </w:pPr>
      <w:r w:rsidRPr="002B7DB3">
        <w:rPr>
          <w:rFonts w:ascii="Tahoma" w:hAnsi="Tahoma" w:cs="Tahoma"/>
          <w:b/>
        </w:rPr>
        <w:lastRenderedPageBreak/>
        <w:t xml:space="preserve">g) </w:t>
      </w:r>
      <w:r w:rsidRPr="002B7DB3">
        <w:rPr>
          <w:rFonts w:ascii="Tahoma" w:hAnsi="Tahoma" w:cs="Tahoma"/>
          <w:b/>
          <w:u w:val="single"/>
        </w:rPr>
        <w:t xml:space="preserve">Reacción de </w:t>
      </w:r>
      <w:proofErr w:type="spellStart"/>
      <w:r w:rsidRPr="002B7DB3">
        <w:rPr>
          <w:rFonts w:ascii="Tahoma" w:hAnsi="Tahoma" w:cs="Tahoma"/>
          <w:b/>
          <w:u w:val="single"/>
        </w:rPr>
        <w:t>decloración</w:t>
      </w:r>
      <w:proofErr w:type="spellEnd"/>
      <w:r w:rsidRPr="002B7DB3">
        <w:rPr>
          <w:rFonts w:ascii="Tahoma" w:hAnsi="Tahoma" w:cs="Tahoma"/>
          <w:b/>
          <w:u w:val="single"/>
        </w:rPr>
        <w:t xml:space="preserve"> fotoquímica (DFQ) y reacción de </w:t>
      </w:r>
      <w:proofErr w:type="spellStart"/>
      <w:r w:rsidRPr="002B7DB3">
        <w:rPr>
          <w:rFonts w:ascii="Tahoma" w:hAnsi="Tahoma" w:cs="Tahoma"/>
          <w:b/>
          <w:u w:val="single"/>
        </w:rPr>
        <w:t>decloración</w:t>
      </w:r>
      <w:proofErr w:type="spellEnd"/>
      <w:r w:rsidRPr="002B7DB3">
        <w:rPr>
          <w:rFonts w:ascii="Tahoma" w:hAnsi="Tahoma" w:cs="Tahoma"/>
          <w:b/>
          <w:u w:val="single"/>
        </w:rPr>
        <w:t xml:space="preserve"> catalítica (DC)</w:t>
      </w:r>
    </w:p>
    <w:p w14:paraId="69351734" w14:textId="77777777" w:rsidR="007D1879" w:rsidRPr="000843C4" w:rsidRDefault="007D1879" w:rsidP="007D1879">
      <w:pPr>
        <w:jc w:val="both"/>
        <w:rPr>
          <w:rFonts w:ascii="Tahoma" w:hAnsi="Tahoma" w:cs="Tahoma"/>
        </w:rPr>
      </w:pPr>
      <w:r w:rsidRPr="000843C4">
        <w:rPr>
          <w:rFonts w:ascii="Tahoma" w:hAnsi="Tahoma" w:cs="Tahoma"/>
        </w:rPr>
        <w:t xml:space="preserve">La DFQ y DC son tecnologías que utilizan métodos combinados de reacción de </w:t>
      </w:r>
      <w:proofErr w:type="spellStart"/>
      <w:r w:rsidRPr="000843C4">
        <w:rPr>
          <w:rFonts w:ascii="Tahoma" w:hAnsi="Tahoma" w:cs="Tahoma"/>
        </w:rPr>
        <w:t>decloración</w:t>
      </w:r>
      <w:proofErr w:type="spellEnd"/>
      <w:r w:rsidRPr="000843C4">
        <w:rPr>
          <w:rFonts w:ascii="Tahoma" w:hAnsi="Tahoma" w:cs="Tahoma"/>
        </w:rPr>
        <w:t xml:space="preserve"> fotoquímica (DFQ) y reacción de </w:t>
      </w:r>
      <w:proofErr w:type="spellStart"/>
      <w:r w:rsidRPr="000843C4">
        <w:rPr>
          <w:rFonts w:ascii="Tahoma" w:hAnsi="Tahoma" w:cs="Tahoma"/>
        </w:rPr>
        <w:t>decloración</w:t>
      </w:r>
      <w:proofErr w:type="spellEnd"/>
      <w:r w:rsidRPr="000843C4">
        <w:rPr>
          <w:rFonts w:ascii="Tahoma" w:hAnsi="Tahoma" w:cs="Tahoma"/>
        </w:rPr>
        <w:t xml:space="preserve"> catalítica (DC) (Watanabe, </w:t>
      </w:r>
      <w:proofErr w:type="spellStart"/>
      <w:r w:rsidRPr="000843C4">
        <w:rPr>
          <w:rFonts w:ascii="Tahoma" w:hAnsi="Tahoma" w:cs="Tahoma"/>
        </w:rPr>
        <w:t>Ohara</w:t>
      </w:r>
      <w:proofErr w:type="spellEnd"/>
      <w:r w:rsidRPr="000843C4">
        <w:rPr>
          <w:rFonts w:ascii="Tahoma" w:hAnsi="Tahoma" w:cs="Tahoma"/>
        </w:rPr>
        <w:t xml:space="preserve"> y </w:t>
      </w:r>
      <w:proofErr w:type="spellStart"/>
      <w:r w:rsidRPr="000843C4">
        <w:rPr>
          <w:rFonts w:ascii="Tahoma" w:hAnsi="Tahoma" w:cs="Tahoma"/>
        </w:rPr>
        <w:t>Tajima</w:t>
      </w:r>
      <w:proofErr w:type="spellEnd"/>
      <w:r w:rsidRPr="000843C4">
        <w:rPr>
          <w:rFonts w:ascii="Tahoma" w:hAnsi="Tahoma" w:cs="Tahoma"/>
        </w:rPr>
        <w:t xml:space="preserve">, 2002 y Watanabe, </w:t>
      </w:r>
      <w:proofErr w:type="spellStart"/>
      <w:r w:rsidRPr="000843C4">
        <w:rPr>
          <w:rFonts w:ascii="Tahoma" w:hAnsi="Tahoma" w:cs="Tahoma"/>
        </w:rPr>
        <w:t>Ohara</w:t>
      </w:r>
      <w:proofErr w:type="spellEnd"/>
      <w:r w:rsidRPr="000843C4">
        <w:rPr>
          <w:rFonts w:ascii="Tahoma" w:hAnsi="Tahoma" w:cs="Tahoma"/>
        </w:rPr>
        <w:t xml:space="preserve">, Tarima, </w:t>
      </w:r>
      <w:proofErr w:type="spellStart"/>
      <w:r w:rsidRPr="000843C4">
        <w:rPr>
          <w:rFonts w:ascii="Tahoma" w:hAnsi="Tahoma" w:cs="Tahoma"/>
        </w:rPr>
        <w:t>Yoneki</w:t>
      </w:r>
      <w:proofErr w:type="spellEnd"/>
      <w:r w:rsidRPr="000843C4">
        <w:rPr>
          <w:rFonts w:ascii="Tahoma" w:hAnsi="Tahoma" w:cs="Tahoma"/>
        </w:rPr>
        <w:t xml:space="preserve"> y </w:t>
      </w:r>
      <w:proofErr w:type="spellStart"/>
      <w:r w:rsidRPr="000843C4">
        <w:rPr>
          <w:rFonts w:ascii="Tahoma" w:hAnsi="Tahoma" w:cs="Tahoma"/>
        </w:rPr>
        <w:t>Hosya</w:t>
      </w:r>
      <w:proofErr w:type="spellEnd"/>
      <w:r w:rsidRPr="000843C4">
        <w:rPr>
          <w:rFonts w:ascii="Tahoma" w:hAnsi="Tahoma" w:cs="Tahoma"/>
        </w:rPr>
        <w:t xml:space="preserve">, 2003). En el proceso de destrucción los PCB se mezclan con hidróxido de sodio (NaOH) y alcohol isopropílico (AIP) de modo que la concentración de PCB en el AIP deberá alcanzar algunos porcentajes en peso. Ulteriormente, los PCB se </w:t>
      </w:r>
      <w:proofErr w:type="spellStart"/>
      <w:r w:rsidRPr="000843C4">
        <w:rPr>
          <w:rFonts w:ascii="Tahoma" w:hAnsi="Tahoma" w:cs="Tahoma"/>
        </w:rPr>
        <w:t>decloran</w:t>
      </w:r>
      <w:proofErr w:type="spellEnd"/>
      <w:r w:rsidRPr="000843C4">
        <w:rPr>
          <w:rFonts w:ascii="Tahoma" w:hAnsi="Tahoma" w:cs="Tahoma"/>
        </w:rPr>
        <w:t xml:space="preserve"> mediante dos procesos independientes, es decir, los procesos DFQ y DC. Cada proceso se desarrolla a temperatura moderada (&lt;75ºC) y a presión atmosférica. Una vez que los PCB se han </w:t>
      </w:r>
      <w:proofErr w:type="spellStart"/>
      <w:r w:rsidRPr="000843C4">
        <w:rPr>
          <w:rFonts w:ascii="Tahoma" w:hAnsi="Tahoma" w:cs="Tahoma"/>
        </w:rPr>
        <w:t>declorado</w:t>
      </w:r>
      <w:proofErr w:type="spellEnd"/>
      <w:r w:rsidRPr="000843C4">
        <w:rPr>
          <w:rFonts w:ascii="Tahoma" w:hAnsi="Tahoma" w:cs="Tahoma"/>
        </w:rPr>
        <w:t>, se producen bifenilo, cloruro de sodio, acetona y agua, pero no se producen gases tales como el hidrógeno o el ácido hidroclórico.</w:t>
      </w:r>
    </w:p>
    <w:p w14:paraId="34C81B87" w14:textId="77777777" w:rsidR="007D1879" w:rsidRPr="002B7DB3" w:rsidRDefault="007D1879" w:rsidP="007D1879">
      <w:pPr>
        <w:rPr>
          <w:rFonts w:ascii="Tahoma" w:hAnsi="Tahoma" w:cs="Tahoma"/>
          <w:b/>
        </w:rPr>
      </w:pPr>
      <w:r w:rsidRPr="002B7DB3">
        <w:rPr>
          <w:rFonts w:ascii="Tahoma" w:hAnsi="Tahoma" w:cs="Tahoma"/>
          <w:b/>
        </w:rPr>
        <w:t xml:space="preserve">h) </w:t>
      </w:r>
      <w:r w:rsidRPr="002B7DB3">
        <w:rPr>
          <w:rFonts w:ascii="Tahoma" w:hAnsi="Tahoma" w:cs="Tahoma"/>
          <w:b/>
          <w:u w:val="single"/>
        </w:rPr>
        <w:t>Arco de plasma</w:t>
      </w:r>
    </w:p>
    <w:p w14:paraId="7BD4EA9F" w14:textId="77777777" w:rsidR="007D1879" w:rsidRPr="000843C4" w:rsidRDefault="007D1879" w:rsidP="007D1879">
      <w:pPr>
        <w:jc w:val="both"/>
        <w:rPr>
          <w:rFonts w:ascii="Tahoma" w:hAnsi="Tahoma" w:cs="Tahoma"/>
        </w:rPr>
      </w:pPr>
      <w:r w:rsidRPr="000843C4">
        <w:rPr>
          <w:rFonts w:ascii="Tahoma" w:hAnsi="Tahoma" w:cs="Tahoma"/>
        </w:rPr>
        <w:t xml:space="preserve">El proceso </w:t>
      </w:r>
      <w:proofErr w:type="spellStart"/>
      <w:r w:rsidRPr="000843C4">
        <w:rPr>
          <w:rFonts w:ascii="Tahoma" w:hAnsi="Tahoma" w:cs="Tahoma"/>
        </w:rPr>
        <w:t>Plascon</w:t>
      </w:r>
      <w:proofErr w:type="spellEnd"/>
      <w:r w:rsidRPr="000843C4">
        <w:rPr>
          <w:rFonts w:ascii="Tahoma" w:hAnsi="Tahoma" w:cs="Tahoma"/>
        </w:rPr>
        <w:t>™ emplea un arco de plasma con temperaturas superiores a los 3 000°C para tratar los desechos por pirólisis. Junto con el argón, los desechos se inyectan directamente en el arco de plasma y las altas temperaturas hacen que los compuestos se disocien en sus iones y átomos elementales. La recombinación tiene lugar en una zona de temperatura más baja de la cámara de reacción, que produce un enfriamiento que da lugar a la formación de moléculas simples.  Los ensayos en banco de pruebas con aceites que contienen un 60% de PCB han obtenido Eficiencias de Remoción que oscilan entre el 99,9999% y 99,999999%.</w:t>
      </w:r>
    </w:p>
    <w:p w14:paraId="3239DB23" w14:textId="77777777" w:rsidR="007D1879" w:rsidRPr="000843C4" w:rsidRDefault="007D1879" w:rsidP="007D1879">
      <w:pPr>
        <w:jc w:val="both"/>
        <w:rPr>
          <w:rFonts w:ascii="Tahoma" w:hAnsi="Tahoma" w:cs="Tahoma"/>
        </w:rPr>
      </w:pPr>
      <w:r w:rsidRPr="000843C4">
        <w:rPr>
          <w:rFonts w:ascii="Tahoma" w:hAnsi="Tahoma" w:cs="Tahoma"/>
        </w:rPr>
        <w:t>Este método permite su aplicación en desechos con altos contenidos de PCB, como alternativa a la incineración en hornos pirolíticos.</w:t>
      </w:r>
    </w:p>
    <w:p w14:paraId="70988D7A" w14:textId="77777777" w:rsidR="007D1879" w:rsidRPr="002B7DB3" w:rsidRDefault="007D1879" w:rsidP="007D1879">
      <w:pPr>
        <w:jc w:val="both"/>
        <w:rPr>
          <w:rFonts w:ascii="Tahoma" w:hAnsi="Tahoma" w:cs="Tahoma"/>
          <w:b/>
        </w:rPr>
      </w:pPr>
      <w:r w:rsidRPr="002B7DB3">
        <w:rPr>
          <w:rFonts w:ascii="Tahoma" w:hAnsi="Tahoma" w:cs="Tahoma"/>
          <w:b/>
        </w:rPr>
        <w:t xml:space="preserve">i) </w:t>
      </w:r>
      <w:r w:rsidRPr="002B7DB3">
        <w:rPr>
          <w:rFonts w:ascii="Tahoma" w:hAnsi="Tahoma" w:cs="Tahoma"/>
          <w:b/>
          <w:u w:val="single"/>
        </w:rPr>
        <w:t xml:space="preserve">Método del </w:t>
      </w:r>
      <w:proofErr w:type="spellStart"/>
      <w:r w:rsidRPr="002B7DB3">
        <w:rPr>
          <w:rFonts w:ascii="Tahoma" w:hAnsi="Tahoma" w:cs="Tahoma"/>
          <w:b/>
          <w:u w:val="single"/>
        </w:rPr>
        <w:t>tert-butóxido</w:t>
      </w:r>
      <w:proofErr w:type="spellEnd"/>
      <w:r w:rsidRPr="002B7DB3">
        <w:rPr>
          <w:rFonts w:ascii="Tahoma" w:hAnsi="Tahoma" w:cs="Tahoma"/>
          <w:b/>
          <w:u w:val="single"/>
        </w:rPr>
        <w:t xml:space="preserve"> de potasio</w:t>
      </w:r>
    </w:p>
    <w:p w14:paraId="27787144" w14:textId="77777777" w:rsidR="007D1879" w:rsidRPr="000843C4" w:rsidRDefault="007D1879" w:rsidP="007D1879">
      <w:pPr>
        <w:jc w:val="both"/>
        <w:rPr>
          <w:rFonts w:ascii="Tahoma" w:hAnsi="Tahoma" w:cs="Tahoma"/>
        </w:rPr>
      </w:pPr>
      <w:r w:rsidRPr="000843C4">
        <w:rPr>
          <w:rFonts w:ascii="Tahoma" w:hAnsi="Tahoma" w:cs="Tahoma"/>
        </w:rPr>
        <w:t xml:space="preserve">Los PCB en aceites de aislamiento se </w:t>
      </w:r>
      <w:proofErr w:type="spellStart"/>
      <w:r w:rsidRPr="000843C4">
        <w:rPr>
          <w:rFonts w:ascii="Tahoma" w:hAnsi="Tahoma" w:cs="Tahoma"/>
        </w:rPr>
        <w:t>decloran</w:t>
      </w:r>
      <w:proofErr w:type="spellEnd"/>
      <w:r w:rsidRPr="000843C4">
        <w:rPr>
          <w:rFonts w:ascii="Tahoma" w:hAnsi="Tahoma" w:cs="Tahoma"/>
        </w:rPr>
        <w:t xml:space="preserve"> mediante reacción con el </w:t>
      </w:r>
      <w:proofErr w:type="spellStart"/>
      <w:r w:rsidRPr="000843C4">
        <w:rPr>
          <w:rFonts w:ascii="Tahoma" w:hAnsi="Tahoma" w:cs="Tahoma"/>
        </w:rPr>
        <w:t>tert-butóxido</w:t>
      </w:r>
      <w:proofErr w:type="spellEnd"/>
      <w:r w:rsidRPr="000843C4">
        <w:rPr>
          <w:rFonts w:ascii="Tahoma" w:hAnsi="Tahoma" w:cs="Tahoma"/>
        </w:rPr>
        <w:t xml:space="preserve"> de potasio (t-</w:t>
      </w:r>
      <w:proofErr w:type="spellStart"/>
      <w:r w:rsidRPr="000843C4">
        <w:rPr>
          <w:rFonts w:ascii="Tahoma" w:hAnsi="Tahoma" w:cs="Tahoma"/>
        </w:rPr>
        <w:t>BuOK</w:t>
      </w:r>
      <w:proofErr w:type="spellEnd"/>
      <w:r w:rsidRPr="000843C4">
        <w:rPr>
          <w:rFonts w:ascii="Tahoma" w:hAnsi="Tahoma" w:cs="Tahoma"/>
        </w:rPr>
        <w:t>). El t-</w:t>
      </w:r>
      <w:proofErr w:type="spellStart"/>
      <w:r w:rsidRPr="000843C4">
        <w:rPr>
          <w:rFonts w:ascii="Tahoma" w:hAnsi="Tahoma" w:cs="Tahoma"/>
        </w:rPr>
        <w:t>BuOK</w:t>
      </w:r>
      <w:proofErr w:type="spellEnd"/>
      <w:r w:rsidRPr="000843C4">
        <w:rPr>
          <w:rFonts w:ascii="Tahoma" w:hAnsi="Tahoma" w:cs="Tahoma"/>
        </w:rPr>
        <w:t xml:space="preserve"> reacciona con el cloro de los PCB para producir sal y desecho no clorado. Normalmente, el proceso se desarrolla a presión atmosférica y temperaturas comprendidas entre 200°C y 240°C (</w:t>
      </w:r>
      <w:proofErr w:type="spellStart"/>
      <w:r w:rsidRPr="000843C4">
        <w:rPr>
          <w:rFonts w:ascii="Tahoma" w:hAnsi="Tahoma" w:cs="Tahoma"/>
        </w:rPr>
        <w:t>Oono</w:t>
      </w:r>
      <w:proofErr w:type="spellEnd"/>
      <w:r w:rsidRPr="000843C4">
        <w:rPr>
          <w:rFonts w:ascii="Tahoma" w:hAnsi="Tahoma" w:cs="Tahoma"/>
        </w:rPr>
        <w:t xml:space="preserve">, Kaneda y </w:t>
      </w:r>
      <w:proofErr w:type="spellStart"/>
      <w:r w:rsidRPr="000843C4">
        <w:rPr>
          <w:rFonts w:ascii="Tahoma" w:hAnsi="Tahoma" w:cs="Tahoma"/>
        </w:rPr>
        <w:t>Kirata</w:t>
      </w:r>
      <w:proofErr w:type="spellEnd"/>
      <w:r w:rsidRPr="000843C4">
        <w:rPr>
          <w:rFonts w:ascii="Tahoma" w:hAnsi="Tahoma" w:cs="Tahoma"/>
        </w:rPr>
        <w:t xml:space="preserve">, 1997 y </w:t>
      </w:r>
      <w:proofErr w:type="spellStart"/>
      <w:r w:rsidRPr="000843C4">
        <w:rPr>
          <w:rFonts w:ascii="Tahoma" w:hAnsi="Tahoma" w:cs="Tahoma"/>
        </w:rPr>
        <w:t>Oono</w:t>
      </w:r>
      <w:proofErr w:type="spellEnd"/>
      <w:r w:rsidRPr="000843C4">
        <w:rPr>
          <w:rFonts w:ascii="Tahoma" w:hAnsi="Tahoma" w:cs="Tahoma"/>
        </w:rPr>
        <w:t xml:space="preserve"> y Kaneda, 1997). Se ha determinado que puede conseguirse una reducción del contenido de PCB hasta menos de 0,5 mg/kg.</w:t>
      </w:r>
    </w:p>
    <w:p w14:paraId="529DFF90" w14:textId="77777777" w:rsidR="007D1879" w:rsidRPr="002B7DB3" w:rsidRDefault="007D1879" w:rsidP="007D1879">
      <w:pPr>
        <w:rPr>
          <w:rFonts w:ascii="Tahoma" w:hAnsi="Tahoma" w:cs="Tahoma"/>
          <w:b/>
        </w:rPr>
      </w:pPr>
      <w:r w:rsidRPr="002B7DB3">
        <w:rPr>
          <w:rFonts w:ascii="Tahoma" w:hAnsi="Tahoma" w:cs="Tahoma"/>
          <w:b/>
        </w:rPr>
        <w:t xml:space="preserve">j) </w:t>
      </w:r>
      <w:r w:rsidRPr="002B7DB3">
        <w:rPr>
          <w:rFonts w:ascii="Tahoma" w:hAnsi="Tahoma" w:cs="Tahoma"/>
          <w:b/>
          <w:u w:val="single"/>
        </w:rPr>
        <w:t>Oxidación en agua supercrítica (OASC) y oxidación en agua subcrítica</w:t>
      </w:r>
    </w:p>
    <w:p w14:paraId="12622A8E" w14:textId="77777777" w:rsidR="007D1879" w:rsidRPr="000843C4" w:rsidRDefault="007D1879" w:rsidP="007D1879">
      <w:pPr>
        <w:jc w:val="both"/>
        <w:rPr>
          <w:rFonts w:ascii="Tahoma" w:hAnsi="Tahoma" w:cs="Tahoma"/>
        </w:rPr>
      </w:pPr>
      <w:r w:rsidRPr="000843C4">
        <w:rPr>
          <w:rFonts w:ascii="Tahoma" w:hAnsi="Tahoma" w:cs="Tahoma"/>
        </w:rPr>
        <w:t>La OASC y la oxidación en agua subcrítica trata los desechos en un sistema cerrado y utiliza un oxidante (como oxígeno, peróxido de hidrógeno, nitrito, nitrato, etc.) en agua a temperaturas y presiones por encima del punto crítico del agua (374°C y 218 atmósferas) y por debajo de condiciones subcríticas (370ºC y 262 atmósferas). En estas condiciones, los materiales orgánicos se tornan muy solubles en agua y se oxidan para producir dióxido de carbono, agua y sales o ácidos inorgánicos.</w:t>
      </w:r>
    </w:p>
    <w:p w14:paraId="5B074AFF" w14:textId="77777777" w:rsidR="007D1879" w:rsidRPr="002B7DB3" w:rsidRDefault="007D1879" w:rsidP="007D1879">
      <w:pPr>
        <w:rPr>
          <w:rFonts w:ascii="Tahoma" w:hAnsi="Tahoma" w:cs="Tahoma"/>
          <w:b/>
          <w:u w:val="single"/>
        </w:rPr>
      </w:pPr>
      <w:r w:rsidRPr="002B7DB3">
        <w:rPr>
          <w:rFonts w:ascii="Tahoma" w:hAnsi="Tahoma" w:cs="Tahoma"/>
          <w:b/>
        </w:rPr>
        <w:t xml:space="preserve">k. </w:t>
      </w:r>
      <w:r w:rsidRPr="002B7DB3">
        <w:rPr>
          <w:rFonts w:ascii="Tahoma" w:hAnsi="Tahoma" w:cs="Tahoma"/>
          <w:b/>
          <w:u w:val="single"/>
        </w:rPr>
        <w:t>Conversión de desechos en gas</w:t>
      </w:r>
    </w:p>
    <w:p w14:paraId="41D5086E" w14:textId="77777777" w:rsidR="007D1879" w:rsidRPr="000843C4" w:rsidRDefault="007D1879" w:rsidP="007D1879">
      <w:pPr>
        <w:jc w:val="both"/>
        <w:rPr>
          <w:rFonts w:ascii="Tahoma" w:hAnsi="Tahoma" w:cs="Tahoma"/>
        </w:rPr>
      </w:pPr>
      <w:r w:rsidRPr="000843C4">
        <w:rPr>
          <w:rFonts w:ascii="Tahoma" w:hAnsi="Tahoma" w:cs="Tahoma"/>
        </w:rPr>
        <w:t xml:space="preserve">El proceso es una tecnología de tratamiento previo y tratamiento de gasificación para la recuperación de desechos que contienen hidrocarburos que funcionan a altas temperaturas (1 300°C- 2 000°C) y alta presión (aproximadamente 25 bares) </w:t>
      </w:r>
      <w:r w:rsidRPr="000843C4">
        <w:rPr>
          <w:rFonts w:ascii="Tahoma" w:hAnsi="Tahoma" w:cs="Tahoma"/>
        </w:rPr>
        <w:lastRenderedPageBreak/>
        <w:t xml:space="preserve">utilizando vapor y oxígeno puro en una atmósfera reductora. Todas las moléculas de los hidrocarburos en los desechos se escinden irreversiblemente en pequeñas moléculas gaseosas tales como hidrógeno (H2) y monóxido de carbono (CO), metano (CH4) y dióxido de carbono (CO2). Los hidrocarburos de cadena corta como el </w:t>
      </w:r>
      <w:proofErr w:type="spellStart"/>
      <w:r w:rsidRPr="000843C4">
        <w:rPr>
          <w:rFonts w:ascii="Tahoma" w:hAnsi="Tahoma" w:cs="Tahoma"/>
        </w:rPr>
        <w:t>etano</w:t>
      </w:r>
      <w:proofErr w:type="spellEnd"/>
      <w:r w:rsidRPr="000843C4">
        <w:rPr>
          <w:rFonts w:ascii="Tahoma" w:hAnsi="Tahoma" w:cs="Tahoma"/>
        </w:rPr>
        <w:t xml:space="preserve"> (C2H6), el propano (C3H8) y el butano (C4H10), y otros compuestos se producen en cantidades pequeñas (&lt;1 %vol.). Los COP, incluidos los PCB contenidos en los desechos, se destruyen eficazmente. Posteriormente, en un proceso de varias etapas, el gas crudo resultante se convierte en gas de síntesis para la producción de metanol de grado máximo.</w:t>
      </w:r>
    </w:p>
    <w:p w14:paraId="24B13E1A" w14:textId="77777777" w:rsidR="007D1879" w:rsidRPr="002B7DB3" w:rsidRDefault="007D1879" w:rsidP="007D1879">
      <w:pPr>
        <w:jc w:val="both"/>
        <w:rPr>
          <w:rFonts w:ascii="Tahoma" w:hAnsi="Tahoma" w:cs="Tahoma"/>
          <w:b/>
        </w:rPr>
      </w:pPr>
      <w:r w:rsidRPr="002B7DB3">
        <w:rPr>
          <w:rFonts w:ascii="Tahoma" w:hAnsi="Tahoma" w:cs="Tahoma"/>
          <w:b/>
        </w:rPr>
        <w:t>C.</w:t>
      </w:r>
      <w:r w:rsidRPr="002B7DB3">
        <w:rPr>
          <w:rFonts w:ascii="Tahoma" w:hAnsi="Tahoma" w:cs="Tahoma"/>
          <w:b/>
        </w:rPr>
        <w:tab/>
        <w:t xml:space="preserve">Resumen de tecnologías aplicables </w:t>
      </w:r>
    </w:p>
    <w:p w14:paraId="3EA832A1" w14:textId="77777777" w:rsidR="007D1879" w:rsidRPr="000843C4" w:rsidRDefault="007D1879" w:rsidP="007D1879">
      <w:pPr>
        <w:jc w:val="both"/>
        <w:rPr>
          <w:rFonts w:ascii="Tahoma" w:hAnsi="Tahoma" w:cs="Tahoma"/>
        </w:rPr>
      </w:pPr>
      <w:r w:rsidRPr="000843C4">
        <w:rPr>
          <w:rFonts w:ascii="Tahoma" w:hAnsi="Tahoma" w:cs="Tahoma"/>
        </w:rPr>
        <w:t>Las distintas tecnologías a aplicar dependerán de varios factores a tener en cuenta, siendo aconsejable la implementación de determinados procesos a escala nacional para minimizar el transporte de grandes cantidades/volúmenes de residuos, y de esta forma disminuir riesgos ambientales y costos económicos y energéticos en la gestión integral del PCB existente.</w:t>
      </w:r>
    </w:p>
    <w:p w14:paraId="55AB1364" w14:textId="77777777" w:rsidR="007D1879" w:rsidRPr="000843C4" w:rsidRDefault="007D1879" w:rsidP="007D1879">
      <w:pPr>
        <w:jc w:val="both"/>
        <w:rPr>
          <w:rFonts w:ascii="Tahoma" w:hAnsi="Tahoma" w:cs="Tahoma"/>
        </w:rPr>
      </w:pPr>
      <w:r w:rsidRPr="000843C4">
        <w:rPr>
          <w:rFonts w:ascii="Tahoma" w:hAnsi="Tahoma" w:cs="Tahoma"/>
        </w:rPr>
        <w:t>Para poder identificar las tecnologías más útiles es necesaria la definición e identificación de las principales matrices, las cuales estarán relacionadas con distintas categorías de desechos y materiales:</w:t>
      </w:r>
    </w:p>
    <w:p w14:paraId="1F13D96B"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Transformadores de PCB puro de origen.</w:t>
      </w:r>
    </w:p>
    <w:p w14:paraId="57889B89"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Transformadores con aceite mineral, con alto contenido de PCB (típicamente mayores al 1% en peso de aceite)</w:t>
      </w:r>
    </w:p>
    <w:p w14:paraId="2EC3C36B"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Transformadores de aceite mineral con contenido de PCB comprendido entre 50 ppm y 1%.</w:t>
      </w:r>
    </w:p>
    <w:p w14:paraId="272CA1E2"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Capacitores de PCB, o con contenido de PCB mayor a 50 ppm.</w:t>
      </w:r>
    </w:p>
    <w:p w14:paraId="764B35E9"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Balastros, capacitores pequeños, componentes eléctricos o electrónicos que contengan PCB.</w:t>
      </w:r>
    </w:p>
    <w:p w14:paraId="3E60318B"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 xml:space="preserve">Residuos oleosos provenientes de cambios de aceite, muestras de laboratorio, </w:t>
      </w:r>
    </w:p>
    <w:p w14:paraId="0B596BC1"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Residuos líquidos de solventes orgánicos (</w:t>
      </w:r>
      <w:proofErr w:type="spellStart"/>
      <w:r w:rsidRPr="000843C4">
        <w:rPr>
          <w:rFonts w:ascii="Tahoma" w:hAnsi="Tahoma" w:cs="Tahoma"/>
        </w:rPr>
        <w:t>percloroetileno</w:t>
      </w:r>
      <w:proofErr w:type="spellEnd"/>
      <w:r w:rsidRPr="000843C4">
        <w:rPr>
          <w:rFonts w:ascii="Tahoma" w:hAnsi="Tahoma" w:cs="Tahoma"/>
        </w:rPr>
        <w:t xml:space="preserve">, </w:t>
      </w:r>
      <w:proofErr w:type="spellStart"/>
      <w:r w:rsidRPr="000843C4">
        <w:rPr>
          <w:rFonts w:ascii="Tahoma" w:hAnsi="Tahoma" w:cs="Tahoma"/>
        </w:rPr>
        <w:t>isoctano</w:t>
      </w:r>
      <w:proofErr w:type="spellEnd"/>
      <w:r w:rsidRPr="000843C4">
        <w:rPr>
          <w:rFonts w:ascii="Tahoma" w:hAnsi="Tahoma" w:cs="Tahoma"/>
        </w:rPr>
        <w:t>, hexano, otros), provenientes de operaciones de lavado de equipos, y materiales, análisis, limpieza de instalaciones.</w:t>
      </w:r>
    </w:p>
    <w:p w14:paraId="00877ED1"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Agua residual con contenido de PCB.</w:t>
      </w:r>
    </w:p>
    <w:p w14:paraId="6918D823"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Superficies o materiales con PCB, producto de eventos de contaminación o por usos abiertos de PCB.</w:t>
      </w:r>
    </w:p>
    <w:p w14:paraId="7928AA1A"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Residuos sólidos impregnados en PCB, sin líquidos libres. Por ejemplo, EPP, absorbentes de derrames, eliminación de aplicaciones abiertas, restos de demolición.</w:t>
      </w:r>
    </w:p>
    <w:p w14:paraId="2812A8A0" w14:textId="77777777" w:rsidR="007D1879" w:rsidRPr="000843C4" w:rsidRDefault="007D1879" w:rsidP="005717E0">
      <w:pPr>
        <w:numPr>
          <w:ilvl w:val="0"/>
          <w:numId w:val="33"/>
        </w:numPr>
        <w:spacing w:after="60"/>
        <w:ind w:left="284" w:hanging="284"/>
        <w:jc w:val="both"/>
        <w:rPr>
          <w:rFonts w:ascii="Tahoma" w:hAnsi="Tahoma" w:cs="Tahoma"/>
        </w:rPr>
      </w:pPr>
      <w:r w:rsidRPr="000843C4">
        <w:rPr>
          <w:rFonts w:ascii="Tahoma" w:hAnsi="Tahoma" w:cs="Tahoma"/>
        </w:rPr>
        <w:t>Suelos contaminados con PCB.</w:t>
      </w:r>
    </w:p>
    <w:p w14:paraId="6EDBBB4B" w14:textId="77777777" w:rsidR="007D1879" w:rsidRPr="000843C4" w:rsidRDefault="007D1879" w:rsidP="007D1879">
      <w:pPr>
        <w:jc w:val="both"/>
        <w:rPr>
          <w:rFonts w:ascii="Tahoma" w:hAnsi="Tahoma" w:cs="Tahoma"/>
        </w:rPr>
      </w:pPr>
      <w:r w:rsidRPr="000843C4">
        <w:rPr>
          <w:rFonts w:ascii="Tahoma" w:hAnsi="Tahoma" w:cs="Tahoma"/>
        </w:rPr>
        <w:t>Para realizar las operaciones de tratamiento/eliminación es necesario contar con espacios para depósitos transitorios o permanentes para el almacenamiento de PCB, siendo ideal el establecimiento de depósitos permanentes, administrados por el estado o el Titular, o transitorios al interior de las instalaciones del Titular.</w:t>
      </w:r>
    </w:p>
    <w:p w14:paraId="7EAD1CC9" w14:textId="77777777" w:rsidR="007D1879" w:rsidRPr="000843C4" w:rsidRDefault="007D1879" w:rsidP="007D1879">
      <w:pPr>
        <w:jc w:val="both"/>
        <w:rPr>
          <w:rFonts w:ascii="Tahoma" w:hAnsi="Tahoma" w:cs="Tahoma"/>
        </w:rPr>
      </w:pPr>
      <w:r w:rsidRPr="000843C4">
        <w:rPr>
          <w:rFonts w:ascii="Tahoma" w:hAnsi="Tahoma" w:cs="Tahoma"/>
        </w:rPr>
        <w:lastRenderedPageBreak/>
        <w:t>Si se desarrollaran tareas de tratamiento de PCB, es recomendable que se realicen dentro de instalaciones separadas y aisladas, con las medidas de seguridad previstas.</w:t>
      </w:r>
    </w:p>
    <w:p w14:paraId="523644A1" w14:textId="77777777" w:rsidR="007D1879" w:rsidRPr="002B7DB3" w:rsidRDefault="007D1879" w:rsidP="007D1879">
      <w:pPr>
        <w:jc w:val="both"/>
        <w:rPr>
          <w:rFonts w:ascii="Tahoma" w:hAnsi="Tahoma" w:cs="Tahoma"/>
          <w:b/>
        </w:rPr>
      </w:pPr>
      <w:r w:rsidRPr="002B7DB3">
        <w:rPr>
          <w:rFonts w:ascii="Tahoma" w:hAnsi="Tahoma" w:cs="Tahoma"/>
          <w:b/>
        </w:rPr>
        <w:t xml:space="preserve">a) </w:t>
      </w:r>
      <w:r w:rsidRPr="002B7DB3">
        <w:rPr>
          <w:rFonts w:ascii="Tahoma" w:hAnsi="Tahoma" w:cs="Tahoma"/>
          <w:b/>
          <w:u w:val="single"/>
        </w:rPr>
        <w:t>Transformadores de PCB puro</w:t>
      </w:r>
      <w:r w:rsidRPr="002B7DB3">
        <w:rPr>
          <w:rFonts w:ascii="Tahoma" w:hAnsi="Tahoma" w:cs="Tahoma"/>
          <w:b/>
        </w:rPr>
        <w:t xml:space="preserve"> </w:t>
      </w:r>
    </w:p>
    <w:p w14:paraId="06F3A6D7" w14:textId="77777777" w:rsidR="007D1879" w:rsidRPr="000843C4" w:rsidRDefault="007D1879" w:rsidP="007D1879">
      <w:pPr>
        <w:jc w:val="both"/>
        <w:rPr>
          <w:rFonts w:ascii="Tahoma" w:hAnsi="Tahoma" w:cs="Tahoma"/>
        </w:rPr>
      </w:pPr>
      <w:r w:rsidRPr="000843C4">
        <w:rPr>
          <w:rFonts w:ascii="Tahoma" w:hAnsi="Tahoma" w:cs="Tahoma"/>
        </w:rPr>
        <w:t>Estos equipos deben ser tratados por incineración de porosos y aceites en hornos pirolíticos aptos, y recuperar los metales por lavado con solventes.</w:t>
      </w:r>
    </w:p>
    <w:p w14:paraId="4C542B1F" w14:textId="77777777" w:rsidR="007D1879" w:rsidRPr="000843C4" w:rsidRDefault="007D1879" w:rsidP="007D1879">
      <w:pPr>
        <w:jc w:val="both"/>
        <w:rPr>
          <w:rFonts w:ascii="Tahoma" w:hAnsi="Tahoma" w:cs="Tahoma"/>
        </w:rPr>
      </w:pPr>
      <w:r w:rsidRPr="000843C4">
        <w:rPr>
          <w:rFonts w:ascii="Tahoma" w:hAnsi="Tahoma" w:cs="Tahoma"/>
        </w:rPr>
        <w:t xml:space="preserve">Una alternativa intermedia consiste en la instalación de una planta de recuperación de metales, mediante limpieza en autoclave y exportación de porosos, aceite y colas de destilados ricos en PCB. </w:t>
      </w:r>
    </w:p>
    <w:p w14:paraId="540713C2" w14:textId="77777777" w:rsidR="007D1879" w:rsidRPr="000843C4" w:rsidRDefault="007D1879" w:rsidP="007D1879">
      <w:pPr>
        <w:jc w:val="both"/>
        <w:rPr>
          <w:rFonts w:ascii="Tahoma" w:hAnsi="Tahoma" w:cs="Tahoma"/>
        </w:rPr>
      </w:pPr>
      <w:r w:rsidRPr="000843C4">
        <w:rPr>
          <w:rFonts w:ascii="Tahoma" w:hAnsi="Tahoma" w:cs="Tahoma"/>
        </w:rPr>
        <w:t>Este tipo de plantas pueden ser incorporadas como instalaciones fijas o bien realizar los trabajos en instalaciones de los poseedores o en depósitos transitorios.</w:t>
      </w:r>
    </w:p>
    <w:p w14:paraId="2E8DEEF7" w14:textId="77777777" w:rsidR="007D1879" w:rsidRPr="002B7DB3" w:rsidRDefault="007D1879" w:rsidP="007D1879">
      <w:pPr>
        <w:keepNext/>
        <w:jc w:val="both"/>
        <w:rPr>
          <w:rFonts w:ascii="Tahoma" w:hAnsi="Tahoma" w:cs="Tahoma"/>
          <w:b/>
          <w:u w:val="single"/>
        </w:rPr>
      </w:pPr>
      <w:r w:rsidRPr="002B7DB3">
        <w:rPr>
          <w:rFonts w:ascii="Tahoma" w:hAnsi="Tahoma" w:cs="Tahoma"/>
          <w:b/>
        </w:rPr>
        <w:t xml:space="preserve">b) </w:t>
      </w:r>
      <w:r w:rsidRPr="002B7DB3">
        <w:rPr>
          <w:rFonts w:ascii="Tahoma" w:hAnsi="Tahoma" w:cs="Tahoma"/>
          <w:b/>
          <w:u w:val="single"/>
        </w:rPr>
        <w:t>Transformadores con aceite mineral más de 1 %</w:t>
      </w:r>
    </w:p>
    <w:p w14:paraId="16154C61" w14:textId="77777777" w:rsidR="007D1879" w:rsidRPr="000843C4" w:rsidRDefault="007D1879" w:rsidP="007D1879">
      <w:pPr>
        <w:jc w:val="both"/>
        <w:rPr>
          <w:rFonts w:ascii="Tahoma" w:hAnsi="Tahoma" w:cs="Tahoma"/>
        </w:rPr>
      </w:pPr>
      <w:r w:rsidRPr="000843C4">
        <w:rPr>
          <w:rFonts w:ascii="Tahoma" w:hAnsi="Tahoma" w:cs="Tahoma"/>
        </w:rPr>
        <w:t>Estos equipos se consideran en general en forma similar a los equipos de PCB puro, ya que las tareas de descontaminación y recuperación resultan muy costosas, y no hay referencias que los equipos puedan ser descontaminados de tal forma que los porosos internos presenten concentraciones inferiores a 50 ppm luego del fin de su vida útil.</w:t>
      </w:r>
    </w:p>
    <w:p w14:paraId="4A1FE620" w14:textId="77777777" w:rsidR="007D1879" w:rsidRPr="002B7DB3" w:rsidRDefault="007D1879" w:rsidP="007D1879">
      <w:pPr>
        <w:jc w:val="both"/>
        <w:rPr>
          <w:rFonts w:ascii="Tahoma" w:hAnsi="Tahoma" w:cs="Tahoma"/>
          <w:b/>
        </w:rPr>
      </w:pPr>
      <w:r w:rsidRPr="002B7DB3">
        <w:rPr>
          <w:rFonts w:ascii="Tahoma" w:hAnsi="Tahoma" w:cs="Tahoma"/>
          <w:b/>
        </w:rPr>
        <w:t xml:space="preserve">c) </w:t>
      </w:r>
      <w:r w:rsidRPr="002B7DB3">
        <w:rPr>
          <w:rFonts w:ascii="Tahoma" w:hAnsi="Tahoma" w:cs="Tahoma"/>
          <w:b/>
          <w:u w:val="single"/>
        </w:rPr>
        <w:t>Transformadores entre 50 y 10 000 ppm</w:t>
      </w:r>
      <w:r w:rsidRPr="002B7DB3">
        <w:rPr>
          <w:rFonts w:ascii="Tahoma" w:hAnsi="Tahoma" w:cs="Tahoma"/>
          <w:b/>
        </w:rPr>
        <w:t xml:space="preserve"> </w:t>
      </w:r>
    </w:p>
    <w:p w14:paraId="44CC3F01" w14:textId="77777777" w:rsidR="007D1879" w:rsidRPr="000843C4" w:rsidRDefault="007D1879" w:rsidP="007D1879">
      <w:pPr>
        <w:jc w:val="both"/>
        <w:rPr>
          <w:rFonts w:ascii="Tahoma" w:hAnsi="Tahoma" w:cs="Tahoma"/>
        </w:rPr>
      </w:pPr>
      <w:r w:rsidRPr="000843C4">
        <w:rPr>
          <w:rFonts w:ascii="Tahoma" w:hAnsi="Tahoma" w:cs="Tahoma"/>
        </w:rPr>
        <w:t xml:space="preserve">Dentro de estos equipos pueden diferenciarse entre aquellos equipos que pueden recuperarse eléctricamente y aquellos que no pueden recuperarse y llegan al final de su vida útil. </w:t>
      </w:r>
    </w:p>
    <w:p w14:paraId="6A99D9FC" w14:textId="77777777" w:rsidR="007D1879" w:rsidRPr="000843C4" w:rsidRDefault="007D1879" w:rsidP="007D1879">
      <w:pPr>
        <w:jc w:val="both"/>
        <w:rPr>
          <w:rFonts w:ascii="Tahoma" w:hAnsi="Tahoma" w:cs="Tahoma"/>
        </w:rPr>
      </w:pPr>
      <w:r w:rsidRPr="000843C4">
        <w:rPr>
          <w:rFonts w:ascii="Tahoma" w:hAnsi="Tahoma" w:cs="Tahoma"/>
        </w:rPr>
        <w:t xml:space="preserve">En todos los casos, el aceite puede ser tratado por tecnologías de declorinación y destrucción de PCB en instalaciones propias, de tal forma de minimizar costos. </w:t>
      </w:r>
    </w:p>
    <w:p w14:paraId="2B4C8379" w14:textId="77777777" w:rsidR="007D1879" w:rsidRPr="000843C4" w:rsidRDefault="007D1879" w:rsidP="007D1879">
      <w:pPr>
        <w:jc w:val="both"/>
        <w:rPr>
          <w:rFonts w:ascii="Tahoma" w:hAnsi="Tahoma" w:cs="Tahoma"/>
        </w:rPr>
      </w:pPr>
      <w:r w:rsidRPr="000843C4">
        <w:rPr>
          <w:rFonts w:ascii="Tahoma" w:hAnsi="Tahoma" w:cs="Tahoma"/>
        </w:rPr>
        <w:t xml:space="preserve">Para la recuperación de transformadores es necesario el rellenado de los mismos con aceite libre de PCB. </w:t>
      </w:r>
    </w:p>
    <w:p w14:paraId="315C7427" w14:textId="77777777" w:rsidR="007D1879" w:rsidRPr="000843C4" w:rsidRDefault="007D1879" w:rsidP="007D1879">
      <w:pPr>
        <w:jc w:val="both"/>
        <w:rPr>
          <w:rFonts w:ascii="Tahoma" w:hAnsi="Tahoma" w:cs="Tahoma"/>
        </w:rPr>
      </w:pPr>
      <w:r w:rsidRPr="000843C4">
        <w:rPr>
          <w:rFonts w:ascii="Tahoma" w:hAnsi="Tahoma" w:cs="Tahoma"/>
        </w:rPr>
        <w:t xml:space="preserve">Transformadores en este grado de contaminación pueden encontrarse dentro de instalaciones eléctricas en empresas distribuidoras, industriales y otros poseedores estatales o privados de transformadores de tensión. </w:t>
      </w:r>
    </w:p>
    <w:p w14:paraId="42E0C2AD" w14:textId="77777777" w:rsidR="007D1879" w:rsidRPr="000843C4" w:rsidRDefault="007D1879" w:rsidP="007D1879">
      <w:pPr>
        <w:jc w:val="both"/>
        <w:rPr>
          <w:rFonts w:ascii="Tahoma" w:hAnsi="Tahoma" w:cs="Tahoma"/>
        </w:rPr>
      </w:pPr>
      <w:r w:rsidRPr="000843C4">
        <w:rPr>
          <w:rFonts w:ascii="Tahoma" w:hAnsi="Tahoma" w:cs="Tahoma"/>
        </w:rPr>
        <w:t xml:space="preserve">Una planificación de instalaciones que combinen declorinación y </w:t>
      </w:r>
      <w:proofErr w:type="spellStart"/>
      <w:r w:rsidRPr="000843C4">
        <w:rPr>
          <w:rFonts w:ascii="Tahoma" w:hAnsi="Tahoma" w:cs="Tahoma"/>
        </w:rPr>
        <w:t>retrollenado</w:t>
      </w:r>
      <w:proofErr w:type="spellEnd"/>
      <w:r w:rsidRPr="000843C4">
        <w:rPr>
          <w:rFonts w:ascii="Tahoma" w:hAnsi="Tahoma" w:cs="Tahoma"/>
        </w:rPr>
        <w:t xml:space="preserve"> de transformadores permite una gestión eficiente y racional, con recuperación de equipos eléctricos y disminución de costos.</w:t>
      </w:r>
    </w:p>
    <w:p w14:paraId="43993DC4" w14:textId="77777777" w:rsidR="007D1879" w:rsidRPr="002B7DB3" w:rsidRDefault="007D1879" w:rsidP="007B508E">
      <w:pPr>
        <w:keepNext/>
        <w:jc w:val="both"/>
        <w:rPr>
          <w:rFonts w:ascii="Tahoma" w:hAnsi="Tahoma" w:cs="Tahoma"/>
          <w:b/>
        </w:rPr>
      </w:pPr>
      <w:r w:rsidRPr="002B7DB3">
        <w:rPr>
          <w:rFonts w:ascii="Tahoma" w:hAnsi="Tahoma" w:cs="Tahoma"/>
          <w:b/>
        </w:rPr>
        <w:t xml:space="preserve">d) </w:t>
      </w:r>
      <w:r w:rsidRPr="002B7DB3">
        <w:rPr>
          <w:rFonts w:ascii="Tahoma" w:hAnsi="Tahoma" w:cs="Tahoma"/>
          <w:b/>
          <w:u w:val="single"/>
        </w:rPr>
        <w:t>Capacitores con más de 50 ppm</w:t>
      </w:r>
    </w:p>
    <w:p w14:paraId="68E356A7" w14:textId="77777777" w:rsidR="007D1879" w:rsidRPr="000843C4" w:rsidRDefault="007D1879" w:rsidP="007D1879">
      <w:pPr>
        <w:jc w:val="both"/>
        <w:rPr>
          <w:rFonts w:ascii="Tahoma" w:hAnsi="Tahoma" w:cs="Tahoma"/>
        </w:rPr>
      </w:pPr>
      <w:r w:rsidRPr="000843C4">
        <w:rPr>
          <w:rFonts w:ascii="Tahoma" w:hAnsi="Tahoma" w:cs="Tahoma"/>
        </w:rPr>
        <w:t>Como la determinación del contenido de PCB en el aceite requiere la rotura de la carcasa del equipo, no es posible la recuperación de los mismos. En estos casos es posible el desarme y tratamiento del líquido y recuperación de metales. Debido a la complejidad de estas operaciones y los riesgos de pérdidas, se recomienda la adopción de una planta de tratamiento adecuada, o bien el transporte transfronterizo de los equipos para la disposición final.</w:t>
      </w:r>
    </w:p>
    <w:p w14:paraId="74802553" w14:textId="77777777" w:rsidR="007D1879" w:rsidRPr="002B7DB3" w:rsidRDefault="007D1879" w:rsidP="00A072F1">
      <w:pPr>
        <w:keepNext/>
        <w:jc w:val="both"/>
        <w:rPr>
          <w:rFonts w:ascii="Tahoma" w:hAnsi="Tahoma" w:cs="Tahoma"/>
          <w:b/>
          <w:u w:val="single"/>
        </w:rPr>
      </w:pPr>
      <w:r w:rsidRPr="002B7DB3">
        <w:rPr>
          <w:rFonts w:ascii="Tahoma" w:hAnsi="Tahoma" w:cs="Tahoma"/>
          <w:b/>
        </w:rPr>
        <w:lastRenderedPageBreak/>
        <w:t xml:space="preserve">e) </w:t>
      </w:r>
      <w:r w:rsidRPr="002B7DB3">
        <w:rPr>
          <w:rFonts w:ascii="Tahoma" w:hAnsi="Tahoma" w:cs="Tahoma"/>
          <w:b/>
          <w:u w:val="single"/>
        </w:rPr>
        <w:t>Balastros, capacitores pequeños, componentes eléctricos o electrónicos que contengan PCB</w:t>
      </w:r>
    </w:p>
    <w:p w14:paraId="7324C721" w14:textId="77777777" w:rsidR="007D1879" w:rsidRPr="000843C4" w:rsidRDefault="007D1879" w:rsidP="007D1879">
      <w:pPr>
        <w:jc w:val="both"/>
        <w:rPr>
          <w:rFonts w:ascii="Tahoma" w:hAnsi="Tahoma" w:cs="Tahoma"/>
        </w:rPr>
      </w:pPr>
      <w:r w:rsidRPr="000843C4">
        <w:rPr>
          <w:rFonts w:ascii="Tahoma" w:hAnsi="Tahoma" w:cs="Tahoma"/>
        </w:rPr>
        <w:t>En caso de determinarse la presencia de PCB, en general se trata de aislantes con altas concentraciones. Se deberá realizar el tratamiento de eliminación por incineración u otra tecnología que amerite el tratamiento de PCB puro, bien en instalaciones nacionales aprobadas o mediante exportación y trasporte transfronterizo de desechos peligrosos.</w:t>
      </w:r>
    </w:p>
    <w:p w14:paraId="64F81F11" w14:textId="77777777" w:rsidR="007D1879" w:rsidRPr="002B7DB3" w:rsidRDefault="007D1879" w:rsidP="007D1879">
      <w:pPr>
        <w:jc w:val="both"/>
        <w:rPr>
          <w:rFonts w:ascii="Tahoma" w:hAnsi="Tahoma" w:cs="Tahoma"/>
          <w:b/>
        </w:rPr>
      </w:pPr>
      <w:r w:rsidRPr="002B7DB3">
        <w:rPr>
          <w:rFonts w:ascii="Tahoma" w:hAnsi="Tahoma" w:cs="Tahoma"/>
          <w:b/>
        </w:rPr>
        <w:t xml:space="preserve">f) </w:t>
      </w:r>
      <w:r w:rsidRPr="002B7DB3">
        <w:rPr>
          <w:rFonts w:ascii="Tahoma" w:hAnsi="Tahoma" w:cs="Tahoma"/>
          <w:b/>
          <w:u w:val="single"/>
        </w:rPr>
        <w:t>Residuos oleosos provenientes de cambios de aceite, muestras de laboratorio</w:t>
      </w:r>
    </w:p>
    <w:p w14:paraId="1DCCC68A" w14:textId="77777777" w:rsidR="007D1879" w:rsidRPr="000843C4" w:rsidRDefault="007D1879" w:rsidP="007D1879">
      <w:pPr>
        <w:jc w:val="both"/>
        <w:rPr>
          <w:rFonts w:ascii="Tahoma" w:hAnsi="Tahoma" w:cs="Tahoma"/>
        </w:rPr>
      </w:pPr>
      <w:r w:rsidRPr="000843C4">
        <w:rPr>
          <w:rFonts w:ascii="Tahoma" w:hAnsi="Tahoma" w:cs="Tahoma"/>
        </w:rPr>
        <w:t>Si estos residuos consisten en aceites, podrán tratarse por declorinación o incineración dependiendo de las concentraciones que se obtengan, en forma similar al aceite extraído de los transformadores. Es necesario, en muchos casos, la asistencia estatal en cuanto al almacenamiento y tratamiento, ya que puede darse la presencia de pequeños generadores que no tengan la capacidad de contratación de servicios y deba recurrir a un centro de tratamiento o depósito para poder realizar la GAR.</w:t>
      </w:r>
    </w:p>
    <w:p w14:paraId="53E95D2B" w14:textId="77777777" w:rsidR="007D1879" w:rsidRPr="000843C4" w:rsidRDefault="007D1879" w:rsidP="007D1879">
      <w:pPr>
        <w:jc w:val="both"/>
        <w:rPr>
          <w:rFonts w:ascii="Tahoma" w:hAnsi="Tahoma" w:cs="Tahoma"/>
        </w:rPr>
      </w:pPr>
      <w:r w:rsidRPr="000843C4">
        <w:rPr>
          <w:rFonts w:ascii="Tahoma" w:hAnsi="Tahoma" w:cs="Tahoma"/>
        </w:rPr>
        <w:t>Se deberá contemplar la posible presencia de otros compuestos, ya que al tratarse de residuales puede encontrarse que los mismos presenten sólidos (absorbentes, trapos, estopas, etc.), solventes, o agua libre, que pueden poner en riesgo otras operaciones y requerir procedimientos específicos de separación y tratamiento.</w:t>
      </w:r>
    </w:p>
    <w:p w14:paraId="3AA82DF0" w14:textId="77777777" w:rsidR="007D1879" w:rsidRPr="002B7DB3" w:rsidRDefault="007D1879" w:rsidP="007D1879">
      <w:pPr>
        <w:jc w:val="both"/>
        <w:rPr>
          <w:rFonts w:ascii="Tahoma" w:hAnsi="Tahoma" w:cs="Tahoma"/>
          <w:b/>
        </w:rPr>
      </w:pPr>
      <w:r w:rsidRPr="002B7DB3">
        <w:rPr>
          <w:rFonts w:ascii="Tahoma" w:hAnsi="Tahoma" w:cs="Tahoma"/>
          <w:b/>
        </w:rPr>
        <w:t xml:space="preserve">g) </w:t>
      </w:r>
      <w:r w:rsidRPr="002B7DB3">
        <w:rPr>
          <w:rFonts w:ascii="Tahoma" w:hAnsi="Tahoma" w:cs="Tahoma"/>
          <w:b/>
          <w:u w:val="single"/>
        </w:rPr>
        <w:t>Residuos líquidos de solventes orgánicos</w:t>
      </w:r>
      <w:r w:rsidRPr="002B7DB3">
        <w:rPr>
          <w:rFonts w:ascii="Tahoma" w:hAnsi="Tahoma" w:cs="Tahoma"/>
          <w:b/>
        </w:rPr>
        <w:t xml:space="preserve"> </w:t>
      </w:r>
    </w:p>
    <w:p w14:paraId="60F71891" w14:textId="77777777" w:rsidR="007D1879" w:rsidRPr="000843C4" w:rsidRDefault="007D1879" w:rsidP="007D1879">
      <w:pPr>
        <w:jc w:val="both"/>
        <w:rPr>
          <w:rFonts w:ascii="Tahoma" w:hAnsi="Tahoma" w:cs="Tahoma"/>
        </w:rPr>
      </w:pPr>
      <w:r w:rsidRPr="000843C4">
        <w:rPr>
          <w:rFonts w:ascii="Tahoma" w:hAnsi="Tahoma" w:cs="Tahoma"/>
        </w:rPr>
        <w:t xml:space="preserve">Estos pueden ser: </w:t>
      </w:r>
      <w:proofErr w:type="spellStart"/>
      <w:r w:rsidRPr="000843C4">
        <w:rPr>
          <w:rFonts w:ascii="Tahoma" w:hAnsi="Tahoma" w:cs="Tahoma"/>
        </w:rPr>
        <w:t>Percloroetileno</w:t>
      </w:r>
      <w:proofErr w:type="spellEnd"/>
      <w:r w:rsidRPr="000843C4">
        <w:rPr>
          <w:rFonts w:ascii="Tahoma" w:hAnsi="Tahoma" w:cs="Tahoma"/>
        </w:rPr>
        <w:t xml:space="preserve">, </w:t>
      </w:r>
      <w:proofErr w:type="spellStart"/>
      <w:r w:rsidRPr="000843C4">
        <w:rPr>
          <w:rFonts w:ascii="Tahoma" w:hAnsi="Tahoma" w:cs="Tahoma"/>
        </w:rPr>
        <w:t>isoctano</w:t>
      </w:r>
      <w:proofErr w:type="spellEnd"/>
      <w:r w:rsidRPr="000843C4">
        <w:rPr>
          <w:rFonts w:ascii="Tahoma" w:hAnsi="Tahoma" w:cs="Tahoma"/>
        </w:rPr>
        <w:t>, hexano y otros, provenientes de operaciones de lavado de equipos, y materiales, análisis, limpieza de instalaciones, entre otros.</w:t>
      </w:r>
    </w:p>
    <w:p w14:paraId="02765E5A" w14:textId="77777777" w:rsidR="007D1879" w:rsidRPr="000843C4" w:rsidRDefault="007D1879" w:rsidP="007D1879">
      <w:pPr>
        <w:jc w:val="both"/>
        <w:rPr>
          <w:rFonts w:ascii="Tahoma" w:hAnsi="Tahoma" w:cs="Tahoma"/>
        </w:rPr>
      </w:pPr>
      <w:r w:rsidRPr="000843C4">
        <w:rPr>
          <w:rFonts w:ascii="Tahoma" w:hAnsi="Tahoma" w:cs="Tahoma"/>
        </w:rPr>
        <w:t xml:space="preserve">Estos residuales son típicamente incinerados como residuos de procesos, ya que pueden presentar dificultades de tratamientos fisicoquímicos (por ejemplo, declorinación) debido a diversos factores, entre ellos la volatilidad o presencia de compuestos clorados, que generan agotamiento de reactivos </w:t>
      </w:r>
      <w:proofErr w:type="spellStart"/>
      <w:r w:rsidRPr="000843C4">
        <w:rPr>
          <w:rFonts w:ascii="Tahoma" w:hAnsi="Tahoma" w:cs="Tahoma"/>
        </w:rPr>
        <w:t>declorinantes</w:t>
      </w:r>
      <w:proofErr w:type="spellEnd"/>
      <w:r w:rsidRPr="000843C4">
        <w:rPr>
          <w:rFonts w:ascii="Tahoma" w:hAnsi="Tahoma" w:cs="Tahoma"/>
        </w:rPr>
        <w:t>, carbones activados, ebullición a bajas temperaturas. Es necesario que los mismos sean envasados en recipientes adecuados; en este caso puede darse que los generadores tengan cantidades que requieran el envío a almacenes transitorios previo a la eliminación conjunta con otros pequeños poseedores.</w:t>
      </w:r>
    </w:p>
    <w:p w14:paraId="120E56D9" w14:textId="77777777" w:rsidR="007D1879" w:rsidRPr="002B7DB3" w:rsidRDefault="007D1879" w:rsidP="007D1879">
      <w:pPr>
        <w:jc w:val="both"/>
        <w:rPr>
          <w:rFonts w:ascii="Tahoma" w:hAnsi="Tahoma" w:cs="Tahoma"/>
          <w:b/>
        </w:rPr>
      </w:pPr>
      <w:r w:rsidRPr="002B7DB3">
        <w:rPr>
          <w:rFonts w:ascii="Tahoma" w:hAnsi="Tahoma" w:cs="Tahoma"/>
          <w:b/>
        </w:rPr>
        <w:t xml:space="preserve">h) </w:t>
      </w:r>
      <w:r w:rsidRPr="002B7DB3">
        <w:rPr>
          <w:rFonts w:ascii="Tahoma" w:hAnsi="Tahoma" w:cs="Tahoma"/>
          <w:b/>
          <w:u w:val="single"/>
        </w:rPr>
        <w:t>Agua residual con contenido de PCB</w:t>
      </w:r>
    </w:p>
    <w:p w14:paraId="4B26867F" w14:textId="77777777" w:rsidR="007D1879" w:rsidRDefault="007D1879" w:rsidP="007D1879">
      <w:pPr>
        <w:jc w:val="both"/>
        <w:rPr>
          <w:rFonts w:ascii="Tahoma" w:hAnsi="Tahoma" w:cs="Tahoma"/>
        </w:rPr>
      </w:pPr>
      <w:r w:rsidRPr="000843C4">
        <w:rPr>
          <w:rFonts w:ascii="Tahoma" w:hAnsi="Tahoma" w:cs="Tahoma"/>
        </w:rPr>
        <w:t>Estas aguas pueden provenir de operaciones de tratamiento, limpieza de instalaciones, acumulación de agua de lluvia o escorrentías de depósitos o instalaciones con PCB, medios naturales contaminados, entre otros. Si los volúmenes son pequeños, lo más adecuado consiste en filtrar el líquido con carbón activado, que posee una gran capacidad de adsorción. El carbón activado agotado deberá ser dispuesto como residuo sólido contaminado con PCB, según lo recomendado en el ítem j.</w:t>
      </w:r>
    </w:p>
    <w:p w14:paraId="7A9C096B" w14:textId="77777777" w:rsidR="00184324" w:rsidRDefault="00184324" w:rsidP="007D1879">
      <w:pPr>
        <w:jc w:val="both"/>
        <w:rPr>
          <w:rFonts w:ascii="Tahoma" w:hAnsi="Tahoma" w:cs="Tahoma"/>
        </w:rPr>
      </w:pPr>
    </w:p>
    <w:p w14:paraId="4F22557E" w14:textId="77777777" w:rsidR="00184324" w:rsidRPr="000843C4" w:rsidRDefault="00184324" w:rsidP="007D1879">
      <w:pPr>
        <w:jc w:val="both"/>
        <w:rPr>
          <w:rFonts w:ascii="Tahoma" w:hAnsi="Tahoma" w:cs="Tahoma"/>
        </w:rPr>
      </w:pPr>
    </w:p>
    <w:p w14:paraId="20028171" w14:textId="77777777" w:rsidR="007D1879" w:rsidRPr="00184324" w:rsidRDefault="007D1879" w:rsidP="007D1879">
      <w:pPr>
        <w:jc w:val="both"/>
        <w:rPr>
          <w:rFonts w:ascii="Tahoma" w:hAnsi="Tahoma" w:cs="Tahoma"/>
          <w:b/>
        </w:rPr>
      </w:pPr>
      <w:r w:rsidRPr="00184324">
        <w:rPr>
          <w:rFonts w:ascii="Tahoma" w:hAnsi="Tahoma" w:cs="Tahoma"/>
          <w:b/>
        </w:rPr>
        <w:lastRenderedPageBreak/>
        <w:t xml:space="preserve">i) </w:t>
      </w:r>
      <w:r w:rsidRPr="00184324">
        <w:rPr>
          <w:rFonts w:ascii="Tahoma" w:hAnsi="Tahoma" w:cs="Tahoma"/>
          <w:b/>
          <w:u w:val="single"/>
        </w:rPr>
        <w:t>Superficies o materiales con PCB, producto de eventos de contaminación o por usos abiertos de PCB</w:t>
      </w:r>
    </w:p>
    <w:p w14:paraId="1B2C9495" w14:textId="77777777" w:rsidR="007D1879" w:rsidRPr="000843C4" w:rsidRDefault="007D1879" w:rsidP="007D1879">
      <w:pPr>
        <w:jc w:val="both"/>
        <w:rPr>
          <w:rFonts w:ascii="Tahoma" w:hAnsi="Tahoma" w:cs="Tahoma"/>
        </w:rPr>
      </w:pPr>
      <w:r w:rsidRPr="000843C4">
        <w:rPr>
          <w:rFonts w:ascii="Tahoma" w:hAnsi="Tahoma" w:cs="Tahoma"/>
        </w:rPr>
        <w:t>El tratamiento de estos elementos contaminados requerirá de técnicas específicas de remoción del PCB. En general, el tratamiento de éstos generará residuales que podrán ser asimilados a otros ítems analizados en esta subsección. Por ejemplo, si se decide la demolición de estructuras o eliminación mecánica de superficies, se generarán residuos sólidos con contenidos de PCB, asimilables al ítem j. Si en cambio se procede a una limpieza de una superficie no porosa con solvente, probablemente se generen residuos de solventes con contenido de PCB y/o sólidos (trapos, estopas, absorbentes) contaminados con PCB. En todos los casos, estos residuales deberán someterse a las recomendaciones del presente documento para la GAR.</w:t>
      </w:r>
    </w:p>
    <w:p w14:paraId="184CEB61" w14:textId="77777777" w:rsidR="007D1879" w:rsidRPr="00184324" w:rsidRDefault="007D1879" w:rsidP="007D1879">
      <w:pPr>
        <w:jc w:val="both"/>
        <w:rPr>
          <w:rFonts w:ascii="Tahoma" w:hAnsi="Tahoma" w:cs="Tahoma"/>
          <w:b/>
        </w:rPr>
      </w:pPr>
      <w:r w:rsidRPr="00184324">
        <w:rPr>
          <w:rFonts w:ascii="Tahoma" w:hAnsi="Tahoma" w:cs="Tahoma"/>
          <w:b/>
        </w:rPr>
        <w:t>j)</w:t>
      </w:r>
      <w:r w:rsidRPr="00184324">
        <w:rPr>
          <w:rFonts w:ascii="Tahoma" w:hAnsi="Tahoma" w:cs="Tahoma"/>
          <w:b/>
          <w:u w:val="single"/>
        </w:rPr>
        <w:t xml:space="preserve"> Residuos sólidos impregnados en PCB, sin líquidos libres</w:t>
      </w:r>
      <w:r w:rsidRPr="00184324">
        <w:rPr>
          <w:rFonts w:ascii="Tahoma" w:hAnsi="Tahoma" w:cs="Tahoma"/>
          <w:b/>
        </w:rPr>
        <w:t xml:space="preserve">. </w:t>
      </w:r>
    </w:p>
    <w:p w14:paraId="59EE9425" w14:textId="77777777" w:rsidR="007D1879" w:rsidRPr="000843C4" w:rsidRDefault="007D1879" w:rsidP="007D1879">
      <w:pPr>
        <w:jc w:val="both"/>
        <w:rPr>
          <w:rFonts w:ascii="Tahoma" w:hAnsi="Tahoma" w:cs="Tahoma"/>
        </w:rPr>
      </w:pPr>
      <w:r w:rsidRPr="000843C4">
        <w:rPr>
          <w:rFonts w:ascii="Tahoma" w:hAnsi="Tahoma" w:cs="Tahoma"/>
        </w:rPr>
        <w:t>Entre estos residuos pueden citarse EPP, absorbentes de derrames, eliminación de aplicaciones abiertas, restos de demolición.</w:t>
      </w:r>
    </w:p>
    <w:p w14:paraId="30B63A37" w14:textId="77777777" w:rsidR="007D1879" w:rsidRPr="000843C4" w:rsidRDefault="007D1879" w:rsidP="007D1879">
      <w:pPr>
        <w:jc w:val="both"/>
        <w:rPr>
          <w:rFonts w:ascii="Tahoma" w:hAnsi="Tahoma" w:cs="Tahoma"/>
        </w:rPr>
      </w:pPr>
      <w:r w:rsidRPr="000843C4">
        <w:rPr>
          <w:rFonts w:ascii="Tahoma" w:hAnsi="Tahoma" w:cs="Tahoma"/>
        </w:rPr>
        <w:t>Estos residuos podrán ser sometidos a procesos de extracción con fase liquida y concentración, o bien ser eliminados directamente como sólidos residuales. Debido a la diversidad de materiales que puedan ser soporte contaminado de PCB, se deberá adoptar medidas particulares, sirviendo como proceso de uso general la incineración de PCB.</w:t>
      </w:r>
    </w:p>
    <w:p w14:paraId="57B8E939" w14:textId="77777777" w:rsidR="007B508E" w:rsidRPr="000843C4" w:rsidRDefault="007B508E">
      <w:pPr>
        <w:rPr>
          <w:rFonts w:ascii="Tahoma" w:hAnsi="Tahoma" w:cs="Tahoma"/>
          <w:b/>
        </w:rPr>
      </w:pPr>
      <w:bookmarkStart w:id="178" w:name="_Toc23756697"/>
      <w:r w:rsidRPr="000843C4">
        <w:rPr>
          <w:rFonts w:ascii="Tahoma" w:hAnsi="Tahoma" w:cs="Tahoma"/>
          <w:b/>
        </w:rPr>
        <w:br w:type="page"/>
      </w:r>
    </w:p>
    <w:p w14:paraId="59E42399" w14:textId="5C7D8DE1" w:rsidR="007D1879" w:rsidRPr="000843C4" w:rsidRDefault="007D1879" w:rsidP="00704FA7">
      <w:pPr>
        <w:pStyle w:val="Ttulo2"/>
        <w:jc w:val="center"/>
        <w:rPr>
          <w:rFonts w:ascii="Tahoma" w:hAnsi="Tahoma" w:cs="Tahoma"/>
          <w:b w:val="0"/>
          <w:szCs w:val="22"/>
        </w:rPr>
      </w:pPr>
      <w:bookmarkStart w:id="179" w:name="_Toc40643259"/>
      <w:r w:rsidRPr="000843C4">
        <w:rPr>
          <w:rFonts w:ascii="Tahoma" w:hAnsi="Tahoma" w:cs="Tahoma"/>
          <w:szCs w:val="22"/>
        </w:rPr>
        <w:lastRenderedPageBreak/>
        <w:t>Anexo 9: Resumen de las experiencias nacionales de eliminación de PCB</w:t>
      </w:r>
      <w:bookmarkEnd w:id="178"/>
      <w:bookmarkEnd w:id="179"/>
    </w:p>
    <w:p w14:paraId="203699B2" w14:textId="2A243A2E" w:rsidR="007D1879" w:rsidRPr="000843C4" w:rsidRDefault="007D1879" w:rsidP="007B508E">
      <w:pPr>
        <w:jc w:val="both"/>
        <w:rPr>
          <w:rFonts w:ascii="Tahoma" w:hAnsi="Tahoma" w:cs="Tahoma"/>
          <w:bCs/>
        </w:rPr>
      </w:pPr>
      <w:r w:rsidRPr="000843C4">
        <w:rPr>
          <w:rFonts w:ascii="Tahoma" w:hAnsi="Tahoma" w:cs="Tahoma"/>
          <w:bCs/>
        </w:rPr>
        <w:t xml:space="preserve">Entre el 2011 y 2017 </w:t>
      </w:r>
      <w:r w:rsidR="007B508E" w:rsidRPr="000843C4">
        <w:rPr>
          <w:rFonts w:ascii="Tahoma" w:hAnsi="Tahoma" w:cs="Tahoma"/>
          <w:bCs/>
        </w:rPr>
        <w:t xml:space="preserve">en el Perú </w:t>
      </w:r>
      <w:r w:rsidRPr="000843C4">
        <w:rPr>
          <w:rFonts w:ascii="Tahoma" w:hAnsi="Tahoma" w:cs="Tahoma"/>
          <w:bCs/>
        </w:rPr>
        <w:t>tuvieron lugar la ejecución de dos proyectos sobre PCB</w:t>
      </w:r>
      <w:r w:rsidR="002E4D77" w:rsidRPr="000843C4">
        <w:rPr>
          <w:rFonts w:ascii="Tahoma" w:hAnsi="Tahoma" w:cs="Tahoma"/>
          <w:bCs/>
        </w:rPr>
        <w:t>, según se indica a continuación</w:t>
      </w:r>
      <w:r w:rsidRPr="000843C4">
        <w:rPr>
          <w:rFonts w:ascii="Tahoma" w:hAnsi="Tahoma" w:cs="Tahoma"/>
          <w:bCs/>
        </w:rPr>
        <w:t xml:space="preserve">. </w:t>
      </w:r>
    </w:p>
    <w:p w14:paraId="69B317D4" w14:textId="6BD80C8A" w:rsidR="007D1879" w:rsidRPr="000843C4" w:rsidRDefault="007D1879" w:rsidP="007B508E">
      <w:pPr>
        <w:jc w:val="both"/>
        <w:rPr>
          <w:rFonts w:ascii="Tahoma" w:hAnsi="Tahoma" w:cs="Tahoma"/>
          <w:b/>
          <w:u w:val="single"/>
        </w:rPr>
      </w:pPr>
      <w:r w:rsidRPr="000843C4">
        <w:rPr>
          <w:rFonts w:ascii="Tahoma" w:hAnsi="Tahoma" w:cs="Tahoma"/>
          <w:b/>
          <w:u w:val="single"/>
        </w:rPr>
        <w:t>Proyecto MINAM/CBRAS/PNUMA</w:t>
      </w:r>
    </w:p>
    <w:p w14:paraId="16A61BE0" w14:textId="77777777" w:rsidR="007D1879" w:rsidRPr="000843C4" w:rsidRDefault="007D1879" w:rsidP="007D1879">
      <w:pPr>
        <w:spacing w:before="120" w:after="0" w:line="240" w:lineRule="auto"/>
        <w:jc w:val="both"/>
        <w:rPr>
          <w:rFonts w:ascii="Tahoma" w:hAnsi="Tahoma" w:cs="Tahoma"/>
        </w:rPr>
      </w:pPr>
      <w:r w:rsidRPr="000843C4">
        <w:rPr>
          <w:rFonts w:ascii="Tahoma" w:hAnsi="Tahoma" w:cs="Tahoma"/>
        </w:rPr>
        <w:t xml:space="preserve">El Proyecto “Mejores Prácticas para el Manejo de PCB en el Sector Minero” ejecutado por el Ministerio del Ambiente, el Centro Regional de Basilea para América del Sur (CBRAS) y el Programa de las Naciones Unidas para el Medio Ambiente (PNUMA) entre el 2011 y 2014, realizó un inventario de PCB en 8 empresas mineras, habiendo tomado 674 muestras, a las cuales se aplicaron descarte e hicieron análisis cromatográfico confirmatorio a 63 muestras, resultando 14 muestras con más de 50 ppm de PCB. Esto correspondió a 14 equipos con PCB con un peso de 49,4 t, los que fueron tratados por declorinación en una planta móvil de </w:t>
      </w:r>
      <w:proofErr w:type="spellStart"/>
      <w:r w:rsidRPr="000843C4">
        <w:rPr>
          <w:rFonts w:ascii="Tahoma" w:hAnsi="Tahoma" w:cs="Tahoma"/>
        </w:rPr>
        <w:t>Kioshi</w:t>
      </w:r>
      <w:proofErr w:type="spellEnd"/>
      <w:r w:rsidRPr="000843C4">
        <w:rPr>
          <w:rFonts w:ascii="Tahoma" w:hAnsi="Tahoma" w:cs="Tahoma"/>
        </w:rPr>
        <w:t xml:space="preserve"> Perú S.A. instalada en la Unidad Minera Atacocha de la empresa Milpo S.A.</w:t>
      </w:r>
    </w:p>
    <w:p w14:paraId="7D881D83" w14:textId="77777777" w:rsidR="007D1879" w:rsidRPr="000843C4" w:rsidRDefault="007D1879" w:rsidP="007D1879">
      <w:pPr>
        <w:spacing w:before="120" w:after="0" w:line="240" w:lineRule="auto"/>
        <w:jc w:val="both"/>
        <w:rPr>
          <w:rFonts w:ascii="Tahoma" w:hAnsi="Tahoma" w:cs="Tahoma"/>
        </w:rPr>
      </w:pPr>
      <w:bookmarkStart w:id="180" w:name="_Toc471689390"/>
      <w:r w:rsidRPr="000843C4">
        <w:rPr>
          <w:rFonts w:ascii="Tahoma" w:hAnsi="Tahoma" w:cs="Tahoma"/>
        </w:rPr>
        <w:t xml:space="preserve">El proceso que se llevó a cabo implicó reacciones químicas de sustitución de los iones de cloro que componen las moléculas de los PCB presentes en los aceites dieléctricos utilizando para ello, productos cáusticos, como el </w:t>
      </w:r>
      <w:proofErr w:type="spellStart"/>
      <w:r w:rsidRPr="000843C4">
        <w:rPr>
          <w:rFonts w:ascii="Tahoma" w:hAnsi="Tahoma" w:cs="Tahoma"/>
        </w:rPr>
        <w:t>Declor</w:t>
      </w:r>
      <w:proofErr w:type="spellEnd"/>
      <w:r w:rsidRPr="000843C4">
        <w:rPr>
          <w:rFonts w:ascii="Tahoma" w:hAnsi="Tahoma" w:cs="Tahoma"/>
        </w:rPr>
        <w:t xml:space="preserve"> K en base a Sodio Metálico. Posterior al proceso de declorinación, el aceite fue dispuesto como un aceite residual con mínimo porcentaje de PCB, inferior a los 50 ppm, debido a que no se realizó la regeneración de los aceites. Los equipos fueron rellenados con aceite dieléctrico nuevo para seguir funcionando. El proceso se describe a continuación:</w:t>
      </w:r>
    </w:p>
    <w:p w14:paraId="69E1332F" w14:textId="77777777" w:rsidR="007D1879" w:rsidRPr="000843C4" w:rsidRDefault="007D1879" w:rsidP="007D1879">
      <w:pPr>
        <w:spacing w:before="120" w:after="0" w:line="240" w:lineRule="auto"/>
        <w:jc w:val="both"/>
        <w:rPr>
          <w:rFonts w:ascii="Tahoma" w:hAnsi="Tahoma" w:cs="Tahoma"/>
        </w:rPr>
      </w:pPr>
    </w:p>
    <w:p w14:paraId="7F757101" w14:textId="77777777" w:rsidR="007D1879" w:rsidRPr="000843C4" w:rsidRDefault="007D1879" w:rsidP="007D1879">
      <w:pPr>
        <w:rPr>
          <w:rFonts w:ascii="Tahoma" w:hAnsi="Tahoma" w:cs="Tahoma"/>
          <w:b/>
        </w:rPr>
      </w:pPr>
      <w:r w:rsidRPr="000843C4">
        <w:rPr>
          <w:rFonts w:ascii="Tahoma" w:hAnsi="Tahoma" w:cs="Tahoma"/>
          <w:b/>
        </w:rPr>
        <w:t>Declorinación con Sodio Metálico</w:t>
      </w:r>
    </w:p>
    <w:p w14:paraId="577D38E2" w14:textId="77777777" w:rsidR="007D1879" w:rsidRPr="000843C4" w:rsidRDefault="007D1879" w:rsidP="007D1879">
      <w:pPr>
        <w:jc w:val="both"/>
        <w:rPr>
          <w:rFonts w:ascii="Tahoma" w:hAnsi="Tahoma" w:cs="Tahoma"/>
        </w:rPr>
      </w:pPr>
      <w:r w:rsidRPr="000843C4">
        <w:rPr>
          <w:rFonts w:ascii="Tahoma" w:hAnsi="Tahoma" w:cs="Tahoma"/>
        </w:rPr>
        <w:t xml:space="preserve">Cuando se emplea sodio metálico para </w:t>
      </w:r>
      <w:proofErr w:type="spellStart"/>
      <w:r w:rsidRPr="000843C4">
        <w:rPr>
          <w:rFonts w:ascii="Tahoma" w:hAnsi="Tahoma" w:cs="Tahoma"/>
        </w:rPr>
        <w:t>declorinar</w:t>
      </w:r>
      <w:proofErr w:type="spellEnd"/>
      <w:r w:rsidRPr="000843C4">
        <w:rPr>
          <w:rFonts w:ascii="Tahoma" w:hAnsi="Tahoma" w:cs="Tahoma"/>
        </w:rPr>
        <w:t xml:space="preserve"> las moléculas de PCB, la reacción que se produce se rige por la ecuación de </w:t>
      </w:r>
      <w:proofErr w:type="spellStart"/>
      <w:r w:rsidRPr="000843C4">
        <w:rPr>
          <w:rFonts w:ascii="Tahoma" w:hAnsi="Tahoma" w:cs="Tahoma"/>
        </w:rPr>
        <w:t>Wurtz</w:t>
      </w:r>
      <w:proofErr w:type="spellEnd"/>
      <w:r w:rsidRPr="000843C4">
        <w:rPr>
          <w:rFonts w:ascii="Tahoma" w:hAnsi="Tahoma" w:cs="Tahoma"/>
        </w:rPr>
        <w:t xml:space="preserve"> (y su posterior modificación de </w:t>
      </w:r>
      <w:proofErr w:type="spellStart"/>
      <w:r w:rsidRPr="000843C4">
        <w:rPr>
          <w:rFonts w:ascii="Tahoma" w:hAnsi="Tahoma" w:cs="Tahoma"/>
        </w:rPr>
        <w:t>Wurtz</w:t>
      </w:r>
      <w:proofErr w:type="spellEnd"/>
      <w:r w:rsidRPr="000843C4">
        <w:rPr>
          <w:rFonts w:ascii="Tahoma" w:hAnsi="Tahoma" w:cs="Tahoma"/>
        </w:rPr>
        <w:t xml:space="preserve"> – </w:t>
      </w:r>
      <w:proofErr w:type="spellStart"/>
      <w:r w:rsidRPr="000843C4">
        <w:rPr>
          <w:rFonts w:ascii="Tahoma" w:hAnsi="Tahoma" w:cs="Tahoma"/>
        </w:rPr>
        <w:t>Fittig</w:t>
      </w:r>
      <w:proofErr w:type="spellEnd"/>
      <w:proofErr w:type="gramStart"/>
      <w:r w:rsidRPr="000843C4">
        <w:rPr>
          <w:rFonts w:ascii="Tahoma" w:hAnsi="Tahoma" w:cs="Tahoma"/>
        </w:rPr>
        <w:t>) .</w:t>
      </w:r>
      <w:proofErr w:type="gramEnd"/>
      <w:r w:rsidRPr="000843C4">
        <w:rPr>
          <w:rFonts w:ascii="Tahoma" w:hAnsi="Tahoma" w:cs="Tahoma"/>
        </w:rPr>
        <w:t xml:space="preserve"> En ésta, un compuesto halogenado es combinado con sodio, elemento que tiene una fuerte afinidad por los halógenos y que actúa como nucleófilo para formar un nuevo enlace carbono-carbono. Puesto que el halógeno tiene la tendencia de recibir un electrón y el sodio tienen la tendencia de ceder un electrón en solución, el halógeno recibe el electrón de parte del sodio dejando al sodio halogenado y al radical alquilo libre. El detalle de la reacción de </w:t>
      </w:r>
      <w:proofErr w:type="spellStart"/>
      <w:r w:rsidRPr="000843C4">
        <w:rPr>
          <w:rFonts w:ascii="Tahoma" w:hAnsi="Tahoma" w:cs="Tahoma"/>
        </w:rPr>
        <w:t>Wurtz</w:t>
      </w:r>
      <w:proofErr w:type="spellEnd"/>
      <w:r w:rsidRPr="000843C4">
        <w:rPr>
          <w:rFonts w:ascii="Tahoma" w:hAnsi="Tahoma" w:cs="Tahoma"/>
        </w:rPr>
        <w:t xml:space="preserve"> se indica a continuación:</w:t>
      </w:r>
    </w:p>
    <w:p w14:paraId="79FC2A50" w14:textId="496FDF61" w:rsidR="007D1879" w:rsidRPr="000843C4" w:rsidRDefault="00581192" w:rsidP="00487080">
      <w:pPr>
        <w:keepNext/>
        <w:jc w:val="center"/>
        <w:rPr>
          <w:rFonts w:ascii="Tahoma" w:hAnsi="Tahoma" w:cs="Tahoma"/>
          <w:b/>
        </w:rPr>
      </w:pPr>
      <w:bookmarkStart w:id="181" w:name="_Toc38616645"/>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26</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 xml:space="preserve">Reacción de </w:t>
      </w:r>
      <w:proofErr w:type="spellStart"/>
      <w:r w:rsidR="007D1879" w:rsidRPr="000843C4">
        <w:rPr>
          <w:rFonts w:ascii="Tahoma" w:hAnsi="Tahoma" w:cs="Tahoma"/>
          <w:b/>
        </w:rPr>
        <w:t>Wurtz</w:t>
      </w:r>
      <w:bookmarkEnd w:id="181"/>
      <w:proofErr w:type="spellEnd"/>
    </w:p>
    <w:p w14:paraId="59F034B3" w14:textId="77777777" w:rsidR="007D1879" w:rsidRPr="000843C4" w:rsidRDefault="007D1879" w:rsidP="007D1879">
      <w:pPr>
        <w:rPr>
          <w:rFonts w:ascii="Tahoma" w:hAnsi="Tahoma" w:cs="Tahoma"/>
        </w:rPr>
      </w:pPr>
      <w:r w:rsidRPr="000843C4">
        <w:rPr>
          <w:rFonts w:ascii="Tahoma" w:hAnsi="Tahoma" w:cs="Tahoma"/>
          <w:noProof/>
        </w:rPr>
        <w:drawing>
          <wp:inline distT="0" distB="0" distL="0" distR="0" wp14:anchorId="6035D937" wp14:editId="0CDB0387">
            <wp:extent cx="5395595" cy="9753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395595" cy="975360"/>
                    </a:xfrm>
                    <a:prstGeom prst="rect">
                      <a:avLst/>
                    </a:prstGeom>
                    <a:noFill/>
                  </pic:spPr>
                </pic:pic>
              </a:graphicData>
            </a:graphic>
          </wp:inline>
        </w:drawing>
      </w:r>
    </w:p>
    <w:p w14:paraId="6F2297C2" w14:textId="77777777" w:rsidR="007D1879" w:rsidRPr="000843C4" w:rsidRDefault="007D1879" w:rsidP="007D1879">
      <w:pPr>
        <w:rPr>
          <w:rFonts w:ascii="Tahoma" w:hAnsi="Tahoma" w:cs="Tahoma"/>
        </w:rPr>
      </w:pPr>
      <w:r w:rsidRPr="000843C4">
        <w:rPr>
          <w:rFonts w:ascii="Tahoma" w:hAnsi="Tahoma" w:cs="Tahoma"/>
        </w:rPr>
        <w:t xml:space="preserve">Donde: </w:t>
      </w:r>
    </w:p>
    <w:p w14:paraId="1D24DA6D" w14:textId="77777777" w:rsidR="007D1879" w:rsidRPr="000843C4" w:rsidRDefault="007D1879" w:rsidP="007D1879">
      <w:pPr>
        <w:ind w:left="708"/>
        <w:rPr>
          <w:rFonts w:ascii="Tahoma" w:hAnsi="Tahoma" w:cs="Tahoma"/>
        </w:rPr>
      </w:pPr>
      <w:r w:rsidRPr="000843C4">
        <w:rPr>
          <w:rFonts w:ascii="Tahoma" w:hAnsi="Tahoma" w:cs="Tahoma"/>
        </w:rPr>
        <w:t>Me: Metal Alcalino</w:t>
      </w:r>
    </w:p>
    <w:p w14:paraId="29DC3F45" w14:textId="77777777" w:rsidR="007D1879" w:rsidRPr="000843C4" w:rsidRDefault="007D1879" w:rsidP="007D1879">
      <w:pPr>
        <w:ind w:left="708"/>
        <w:rPr>
          <w:rFonts w:ascii="Tahoma" w:hAnsi="Tahoma" w:cs="Tahoma"/>
        </w:rPr>
      </w:pPr>
      <w:r w:rsidRPr="000843C4">
        <w:rPr>
          <w:rFonts w:ascii="Tahoma" w:hAnsi="Tahoma" w:cs="Tahoma"/>
        </w:rPr>
        <w:t xml:space="preserve">R1: Radicales orgánicos de sustitución, y </w:t>
      </w:r>
    </w:p>
    <w:p w14:paraId="01741256" w14:textId="77777777" w:rsidR="007D1879" w:rsidRPr="000843C4" w:rsidRDefault="007D1879" w:rsidP="007D1879">
      <w:pPr>
        <w:ind w:left="708"/>
        <w:rPr>
          <w:rFonts w:ascii="Tahoma" w:hAnsi="Tahoma" w:cs="Tahoma"/>
        </w:rPr>
      </w:pPr>
      <w:r w:rsidRPr="000843C4">
        <w:rPr>
          <w:rFonts w:ascii="Tahoma" w:hAnsi="Tahoma" w:cs="Tahoma"/>
        </w:rPr>
        <w:t xml:space="preserve">R2: Átomos de hidrógeno. </w:t>
      </w:r>
    </w:p>
    <w:p w14:paraId="5CF01FAB" w14:textId="77777777" w:rsidR="007D1879" w:rsidRPr="000843C4" w:rsidRDefault="007D1879" w:rsidP="007D1879">
      <w:pPr>
        <w:rPr>
          <w:rFonts w:ascii="Tahoma" w:hAnsi="Tahoma" w:cs="Tahoma"/>
        </w:rPr>
      </w:pPr>
      <w:r w:rsidRPr="000843C4">
        <w:rPr>
          <w:rFonts w:ascii="Tahoma" w:hAnsi="Tahoma" w:cs="Tahoma"/>
        </w:rPr>
        <w:lastRenderedPageBreak/>
        <w:t xml:space="preserve">El proceso en el reactor se realiza a 200 mm Hg de presión y 85° C en </w:t>
      </w:r>
      <w:proofErr w:type="spellStart"/>
      <w:r w:rsidRPr="000843C4">
        <w:rPr>
          <w:rFonts w:ascii="Tahoma" w:hAnsi="Tahoma" w:cs="Tahoma"/>
        </w:rPr>
        <w:t>batch</w:t>
      </w:r>
      <w:proofErr w:type="spellEnd"/>
      <w:r w:rsidRPr="000843C4">
        <w:rPr>
          <w:rFonts w:ascii="Tahoma" w:hAnsi="Tahoma" w:cs="Tahoma"/>
        </w:rPr>
        <w:t xml:space="preserve"> estándar de 1000 litros.</w:t>
      </w:r>
    </w:p>
    <w:p w14:paraId="02FBC655" w14:textId="77777777" w:rsidR="007D1879" w:rsidRPr="000843C4" w:rsidRDefault="007D1879" w:rsidP="007D1879">
      <w:pPr>
        <w:jc w:val="both"/>
        <w:rPr>
          <w:rFonts w:ascii="Tahoma" w:hAnsi="Tahoma" w:cs="Tahoma"/>
        </w:rPr>
      </w:pPr>
      <w:r w:rsidRPr="000843C4">
        <w:rPr>
          <w:rFonts w:ascii="Tahoma" w:hAnsi="Tahoma" w:cs="Tahoma"/>
        </w:rPr>
        <w:t>Como reacción complementaria del proceso, el cloro extraído es combinado con los reactivos de tal manera que se obtiene una sal que se precipita ya que es muy insoluble y tiene mayor peso específico que el aceite.</w:t>
      </w:r>
    </w:p>
    <w:p w14:paraId="0FF45657" w14:textId="77777777" w:rsidR="007D1879" w:rsidRPr="000843C4" w:rsidRDefault="007D1879" w:rsidP="007D1879">
      <w:pPr>
        <w:jc w:val="both"/>
        <w:rPr>
          <w:rFonts w:ascii="Tahoma" w:hAnsi="Tahoma" w:cs="Tahoma"/>
        </w:rPr>
      </w:pPr>
      <w:r w:rsidRPr="000843C4">
        <w:rPr>
          <w:rFonts w:ascii="Tahoma" w:hAnsi="Tahoma" w:cs="Tahoma"/>
        </w:rPr>
        <w:t xml:space="preserve">Los gases que se liberan están en su mayoría formados por vapor de agua e hidrocarburos livianos, que son retenidos por condensación y por un filtro de carbón activado. </w:t>
      </w:r>
    </w:p>
    <w:p w14:paraId="2BA10892" w14:textId="77777777" w:rsidR="007D1879" w:rsidRPr="000843C4" w:rsidRDefault="007D1879" w:rsidP="007D1879">
      <w:pPr>
        <w:jc w:val="both"/>
        <w:rPr>
          <w:rFonts w:ascii="Tahoma" w:hAnsi="Tahoma" w:cs="Tahoma"/>
        </w:rPr>
      </w:pPr>
      <w:r w:rsidRPr="000843C4">
        <w:rPr>
          <w:rFonts w:ascii="Tahoma" w:hAnsi="Tahoma" w:cs="Tahoma"/>
        </w:rPr>
        <w:t xml:space="preserve">En la figura siguiente puede verse el reactor de la empresa </w:t>
      </w:r>
      <w:proofErr w:type="spellStart"/>
      <w:r w:rsidRPr="000843C4">
        <w:rPr>
          <w:rFonts w:ascii="Tahoma" w:hAnsi="Tahoma" w:cs="Tahoma"/>
        </w:rPr>
        <w:t>Kioshi</w:t>
      </w:r>
      <w:proofErr w:type="spellEnd"/>
      <w:r w:rsidRPr="000843C4">
        <w:rPr>
          <w:rFonts w:ascii="Tahoma" w:hAnsi="Tahoma" w:cs="Tahoma"/>
        </w:rPr>
        <w:t xml:space="preserve"> S.A. donde se produce la declorinación y los tanques donde se deja reposar el aceite descontaminado, para que los productos de la declorinación precipiten. </w:t>
      </w:r>
    </w:p>
    <w:p w14:paraId="5BD2A606" w14:textId="733A1C0A" w:rsidR="007D1879" w:rsidRPr="000843C4" w:rsidRDefault="00581192" w:rsidP="007D1879">
      <w:pPr>
        <w:jc w:val="center"/>
        <w:rPr>
          <w:rFonts w:ascii="Tahoma" w:hAnsi="Tahoma" w:cs="Tahoma"/>
          <w:b/>
        </w:rPr>
      </w:pPr>
      <w:bookmarkStart w:id="182" w:name="_Toc38616646"/>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27</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Reactor y tanques de precipitación</w:t>
      </w:r>
      <w:bookmarkEnd w:id="182"/>
    </w:p>
    <w:p w14:paraId="3B381DFB" w14:textId="5F92A880" w:rsidR="007D1879" w:rsidRPr="000843C4" w:rsidRDefault="004D1131" w:rsidP="007D1879">
      <w:pPr>
        <w:jc w:val="center"/>
        <w:rPr>
          <w:rFonts w:ascii="Tahoma" w:hAnsi="Tahoma" w:cs="Tahoma"/>
        </w:rPr>
      </w:pPr>
      <w:r w:rsidRPr="000843C4">
        <w:rPr>
          <w:rFonts w:ascii="Tahoma" w:hAnsi="Tahoma" w:cs="Tahoma"/>
          <w:noProof/>
        </w:rPr>
        <w:drawing>
          <wp:inline distT="0" distB="0" distL="0" distR="0" wp14:anchorId="7EC09E9B" wp14:editId="3E91957F">
            <wp:extent cx="4560124" cy="3400016"/>
            <wp:effectExtent l="0" t="0" r="0" b="0"/>
            <wp:docPr id="4097" name="Imagen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04"/>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563894" cy="3402827"/>
                    </a:xfrm>
                    <a:prstGeom prst="rect">
                      <a:avLst/>
                    </a:prstGeom>
                    <a:noFill/>
                    <a:ln>
                      <a:noFill/>
                    </a:ln>
                  </pic:spPr>
                </pic:pic>
              </a:graphicData>
            </a:graphic>
          </wp:inline>
        </w:drawing>
      </w:r>
    </w:p>
    <w:p w14:paraId="72E2EBF0" w14:textId="77777777" w:rsidR="007D1879" w:rsidRPr="000843C4" w:rsidRDefault="007D1879" w:rsidP="007D1879">
      <w:pPr>
        <w:ind w:left="709"/>
        <w:rPr>
          <w:rFonts w:ascii="Tahoma" w:hAnsi="Tahoma" w:cs="Tahoma"/>
        </w:rPr>
      </w:pPr>
      <w:r w:rsidRPr="000843C4">
        <w:rPr>
          <w:rFonts w:ascii="Tahoma" w:hAnsi="Tahoma" w:cs="Tahoma"/>
        </w:rPr>
        <w:t xml:space="preserve">Cortesía </w:t>
      </w:r>
      <w:proofErr w:type="spellStart"/>
      <w:r w:rsidRPr="000843C4">
        <w:rPr>
          <w:rFonts w:ascii="Tahoma" w:hAnsi="Tahoma" w:cs="Tahoma"/>
        </w:rPr>
        <w:t>Kioshi</w:t>
      </w:r>
      <w:proofErr w:type="spellEnd"/>
      <w:r w:rsidRPr="000843C4">
        <w:rPr>
          <w:rFonts w:ascii="Tahoma" w:hAnsi="Tahoma" w:cs="Tahoma"/>
        </w:rPr>
        <w:t xml:space="preserve"> Perú S.A.</w:t>
      </w:r>
    </w:p>
    <w:p w14:paraId="06825A84" w14:textId="77777777" w:rsidR="007D1879" w:rsidRPr="000843C4" w:rsidRDefault="007D1879" w:rsidP="007D1879">
      <w:pPr>
        <w:jc w:val="both"/>
        <w:rPr>
          <w:rFonts w:ascii="Tahoma" w:hAnsi="Tahoma" w:cs="Tahoma"/>
        </w:rPr>
      </w:pPr>
      <w:r w:rsidRPr="000843C4">
        <w:rPr>
          <w:rFonts w:ascii="Tahoma" w:hAnsi="Tahoma" w:cs="Tahoma"/>
        </w:rPr>
        <w:t>Finalmente, el aceite que sale del reactor es tratado pasándolo por filtro de prensa y luego deshumidificado con la finalidad de recuperar las características dieléctricas originales en procesos que se detallan a continuación:</w:t>
      </w:r>
    </w:p>
    <w:p w14:paraId="51D72509" w14:textId="77777777" w:rsidR="007D1879" w:rsidRPr="000843C4" w:rsidRDefault="007D1879" w:rsidP="007D1879">
      <w:pPr>
        <w:jc w:val="both"/>
        <w:rPr>
          <w:rFonts w:ascii="Tahoma" w:hAnsi="Tahoma" w:cs="Tahoma"/>
          <w:b/>
        </w:rPr>
      </w:pPr>
      <w:r w:rsidRPr="000843C4">
        <w:rPr>
          <w:rFonts w:ascii="Tahoma" w:hAnsi="Tahoma" w:cs="Tahoma"/>
          <w:b/>
        </w:rPr>
        <w:t>Separación de productos de la degradación</w:t>
      </w:r>
    </w:p>
    <w:p w14:paraId="45B4B51E" w14:textId="77777777" w:rsidR="007D1879" w:rsidRDefault="007D1879" w:rsidP="007D1879">
      <w:pPr>
        <w:jc w:val="both"/>
        <w:rPr>
          <w:rFonts w:ascii="Tahoma" w:hAnsi="Tahoma" w:cs="Tahoma"/>
        </w:rPr>
      </w:pPr>
      <w:r w:rsidRPr="000843C4">
        <w:rPr>
          <w:rFonts w:ascii="Tahoma" w:hAnsi="Tahoma" w:cs="Tahoma"/>
        </w:rPr>
        <w:t>Este proceso consiste en la remoción del cloruro inorgánico, principalmente Cloruro de Sodio (NaCl), formado durante la etapa de declorinación. Esto se realiza mediante decantación en tolvas.</w:t>
      </w:r>
    </w:p>
    <w:p w14:paraId="29E68D9D" w14:textId="77777777" w:rsidR="00184324" w:rsidRDefault="00184324" w:rsidP="007D1879">
      <w:pPr>
        <w:jc w:val="both"/>
        <w:rPr>
          <w:rFonts w:ascii="Tahoma" w:hAnsi="Tahoma" w:cs="Tahoma"/>
        </w:rPr>
      </w:pPr>
    </w:p>
    <w:p w14:paraId="0CD38067" w14:textId="77777777" w:rsidR="00184324" w:rsidRPr="000843C4" w:rsidRDefault="00184324" w:rsidP="007D1879">
      <w:pPr>
        <w:jc w:val="both"/>
        <w:rPr>
          <w:rFonts w:ascii="Tahoma" w:hAnsi="Tahoma" w:cs="Tahoma"/>
        </w:rPr>
      </w:pPr>
    </w:p>
    <w:p w14:paraId="40951A7D" w14:textId="77777777" w:rsidR="007D1879" w:rsidRPr="000843C4" w:rsidRDefault="007D1879" w:rsidP="007D1879">
      <w:pPr>
        <w:jc w:val="both"/>
        <w:rPr>
          <w:rFonts w:ascii="Tahoma" w:hAnsi="Tahoma" w:cs="Tahoma"/>
        </w:rPr>
      </w:pPr>
      <w:r w:rsidRPr="000843C4">
        <w:rPr>
          <w:rFonts w:ascii="Tahoma" w:hAnsi="Tahoma" w:cs="Tahoma"/>
          <w:b/>
        </w:rPr>
        <w:lastRenderedPageBreak/>
        <w:t>Regeneración</w:t>
      </w:r>
    </w:p>
    <w:p w14:paraId="3325F80A" w14:textId="77777777" w:rsidR="007D1879" w:rsidRPr="000843C4" w:rsidRDefault="007D1879" w:rsidP="007D1879">
      <w:pPr>
        <w:jc w:val="both"/>
        <w:rPr>
          <w:rFonts w:ascii="Tahoma" w:hAnsi="Tahoma" w:cs="Tahoma"/>
        </w:rPr>
      </w:pPr>
      <w:r w:rsidRPr="000843C4">
        <w:rPr>
          <w:rFonts w:ascii="Tahoma" w:hAnsi="Tahoma" w:cs="Tahoma"/>
        </w:rPr>
        <w:t xml:space="preserve">En este proceso se eliminan las impurezas orgánicas (polares) solubles e insolubles del aceite dieléctrico. Esto se realiza en un filtro prensa compuesto por tierras filtrantes tipo bentonita (Tierras de Fuller), las cuales poseen una alta capacidad de adsorción superficial de compuestos polares. </w:t>
      </w:r>
    </w:p>
    <w:p w14:paraId="52A96E2D" w14:textId="77777777" w:rsidR="007D1879" w:rsidRPr="000843C4" w:rsidRDefault="007D1879" w:rsidP="007D1879">
      <w:pPr>
        <w:keepNext/>
        <w:rPr>
          <w:rFonts w:ascii="Tahoma" w:hAnsi="Tahoma" w:cs="Tahoma"/>
        </w:rPr>
      </w:pPr>
      <w:r w:rsidRPr="000843C4">
        <w:rPr>
          <w:rFonts w:ascii="Tahoma" w:hAnsi="Tahoma" w:cs="Tahoma"/>
          <w:b/>
        </w:rPr>
        <w:t>Deshumidificación</w:t>
      </w:r>
    </w:p>
    <w:p w14:paraId="48F48652" w14:textId="77777777" w:rsidR="007D1879" w:rsidRPr="000843C4" w:rsidRDefault="007D1879" w:rsidP="007D1879">
      <w:pPr>
        <w:jc w:val="both"/>
        <w:rPr>
          <w:rFonts w:ascii="Tahoma" w:hAnsi="Tahoma" w:cs="Tahoma"/>
        </w:rPr>
      </w:pPr>
      <w:r w:rsidRPr="000843C4">
        <w:rPr>
          <w:rFonts w:ascii="Tahoma" w:hAnsi="Tahoma" w:cs="Tahoma"/>
        </w:rPr>
        <w:t>Para dejar al aceite con un contenido de humedad que le permita operar como dieléctrico, es necesario reducir su humedad, lo que se realiza mediante temperatura y vacío.</w:t>
      </w:r>
    </w:p>
    <w:p w14:paraId="67D1C6B0" w14:textId="77777777" w:rsidR="007D1879" w:rsidRPr="000843C4" w:rsidRDefault="007D1879" w:rsidP="007D1879">
      <w:pPr>
        <w:jc w:val="both"/>
        <w:rPr>
          <w:rFonts w:ascii="Tahoma" w:hAnsi="Tahoma" w:cs="Tahoma"/>
          <w:b/>
          <w:u w:val="single"/>
        </w:rPr>
      </w:pPr>
      <w:r w:rsidRPr="000843C4">
        <w:rPr>
          <w:rFonts w:ascii="Tahoma" w:hAnsi="Tahoma" w:cs="Tahoma"/>
          <w:b/>
          <w:u w:val="single"/>
        </w:rPr>
        <w:t>PROYECTO DIGESA/ONUDI</w:t>
      </w:r>
    </w:p>
    <w:p w14:paraId="75C0320A" w14:textId="77777777" w:rsidR="007D1879" w:rsidRPr="000843C4" w:rsidRDefault="007D1879" w:rsidP="007D1879">
      <w:pPr>
        <w:jc w:val="both"/>
        <w:rPr>
          <w:rFonts w:ascii="Tahoma" w:hAnsi="Tahoma" w:cs="Tahoma"/>
        </w:rPr>
      </w:pPr>
      <w:r w:rsidRPr="000843C4">
        <w:rPr>
          <w:rFonts w:ascii="Tahoma" w:hAnsi="Tahoma" w:cs="Tahoma"/>
        </w:rPr>
        <w:t>El otro proyecto “Manejo y Disposición Ambientalmente Racional de Bifenilos Policlorados” fue ejecutado entre el 2011 y 2017 por la Dirección General de Salud Ambiental e Inocuidad Alimentaria (DIGESA) y la Organización de las Naciones Unidas para el Desarrollo Industrial (ONUDI). Con este proyecto se evaluaron 15 912 muestras correspondientes a 41 cilindros con aceite (perteneciente a una empresa del sector saneamiento) y 15 880 equipos (transformadores y capacitores), en su mayoría de Titulares de electricidad (15 635 equipos), 95 de empresas del sector industrias; 97 equipos del sector minería y 44 equipos del sector transportes.</w:t>
      </w:r>
    </w:p>
    <w:p w14:paraId="694C9D3F" w14:textId="77777777" w:rsidR="007D1879" w:rsidRPr="000843C4" w:rsidRDefault="007D1879" w:rsidP="007D1879">
      <w:pPr>
        <w:jc w:val="both"/>
        <w:rPr>
          <w:rFonts w:ascii="Tahoma" w:hAnsi="Tahoma" w:cs="Tahoma"/>
        </w:rPr>
      </w:pPr>
      <w:r w:rsidRPr="000843C4">
        <w:rPr>
          <w:rFonts w:ascii="Tahoma" w:hAnsi="Tahoma" w:cs="Tahoma"/>
        </w:rPr>
        <w:t xml:space="preserve">El proceso de identificación se realizó aplicando la metodología de descarte con el equipo </w:t>
      </w:r>
      <w:proofErr w:type="spellStart"/>
      <w:r w:rsidRPr="000843C4">
        <w:rPr>
          <w:rFonts w:ascii="Tahoma" w:hAnsi="Tahoma" w:cs="Tahoma"/>
        </w:rPr>
        <w:t>Analyzer</w:t>
      </w:r>
      <w:proofErr w:type="spellEnd"/>
      <w:r w:rsidRPr="000843C4">
        <w:rPr>
          <w:rFonts w:ascii="Tahoma" w:hAnsi="Tahoma" w:cs="Tahoma"/>
        </w:rPr>
        <w:t xml:space="preserve"> L2000DX y los Kits </w:t>
      </w:r>
      <w:proofErr w:type="spellStart"/>
      <w:r w:rsidRPr="000843C4">
        <w:rPr>
          <w:rFonts w:ascii="Tahoma" w:hAnsi="Tahoma" w:cs="Tahoma"/>
        </w:rPr>
        <w:t>Clor</w:t>
      </w:r>
      <w:proofErr w:type="spellEnd"/>
      <w:r w:rsidRPr="000843C4">
        <w:rPr>
          <w:rFonts w:ascii="Tahoma" w:hAnsi="Tahoma" w:cs="Tahoma"/>
        </w:rPr>
        <w:t>-N-</w:t>
      </w:r>
      <w:proofErr w:type="spellStart"/>
      <w:r w:rsidRPr="000843C4">
        <w:rPr>
          <w:rFonts w:ascii="Tahoma" w:hAnsi="Tahoma" w:cs="Tahoma"/>
        </w:rPr>
        <w:t>Oil</w:t>
      </w:r>
      <w:proofErr w:type="spellEnd"/>
      <w:r w:rsidRPr="000843C4">
        <w:rPr>
          <w:rFonts w:ascii="Tahoma" w:hAnsi="Tahoma" w:cs="Tahoma"/>
        </w:rPr>
        <w:t xml:space="preserve"> de 50 ppm, así como por cromatografía de gases. De éstos, 309 equipos tenían concentraciones mayores a 50 ppm (que representaron el 1,9% del total de muestras analizadas). 309 equipos estaban contaminados que representaron 295,62 toneladas. De éstos, 165 equipos fueron tratados mediante </w:t>
      </w:r>
      <w:proofErr w:type="spellStart"/>
      <w:r w:rsidRPr="000843C4">
        <w:rPr>
          <w:rFonts w:ascii="Tahoma" w:hAnsi="Tahoma" w:cs="Tahoma"/>
        </w:rPr>
        <w:t>retrollenado</w:t>
      </w:r>
      <w:proofErr w:type="spellEnd"/>
      <w:r w:rsidRPr="000843C4">
        <w:rPr>
          <w:rFonts w:ascii="Tahoma" w:hAnsi="Tahoma" w:cs="Tahoma"/>
        </w:rPr>
        <w:t xml:space="preserve"> (o rellenado) y declorinación y 96 fueron exportados para incineración en una planta de Francia.</w:t>
      </w:r>
    </w:p>
    <w:p w14:paraId="3B395E37" w14:textId="77777777" w:rsidR="007D1879" w:rsidRPr="000843C4" w:rsidRDefault="007D1879" w:rsidP="007D1879">
      <w:pPr>
        <w:jc w:val="both"/>
        <w:rPr>
          <w:rFonts w:ascii="Tahoma" w:hAnsi="Tahoma" w:cs="Tahoma"/>
          <w:b/>
        </w:rPr>
      </w:pPr>
      <w:proofErr w:type="spellStart"/>
      <w:r w:rsidRPr="000843C4">
        <w:rPr>
          <w:rFonts w:ascii="Tahoma" w:hAnsi="Tahoma" w:cs="Tahoma"/>
          <w:b/>
        </w:rPr>
        <w:t>Retrollenado</w:t>
      </w:r>
      <w:proofErr w:type="spellEnd"/>
      <w:r w:rsidRPr="000843C4">
        <w:rPr>
          <w:rFonts w:ascii="Tahoma" w:hAnsi="Tahoma" w:cs="Tahoma"/>
          <w:b/>
        </w:rPr>
        <w:t xml:space="preserve"> de equipos con PCB</w:t>
      </w:r>
    </w:p>
    <w:p w14:paraId="22E04623" w14:textId="77777777" w:rsidR="007D1879" w:rsidRPr="000843C4" w:rsidRDefault="007D1879" w:rsidP="007D1879">
      <w:pPr>
        <w:jc w:val="both"/>
        <w:rPr>
          <w:rFonts w:ascii="Tahoma" w:hAnsi="Tahoma" w:cs="Tahoma"/>
        </w:rPr>
      </w:pPr>
      <w:r w:rsidRPr="000843C4">
        <w:rPr>
          <w:rFonts w:ascii="Tahoma" w:hAnsi="Tahoma" w:cs="Tahoma"/>
        </w:rPr>
        <w:t xml:space="preserve">El </w:t>
      </w:r>
      <w:proofErr w:type="spellStart"/>
      <w:r w:rsidRPr="000843C4">
        <w:rPr>
          <w:rFonts w:ascii="Tahoma" w:hAnsi="Tahoma" w:cs="Tahoma"/>
        </w:rPr>
        <w:t>retrollenado</w:t>
      </w:r>
      <w:proofErr w:type="spellEnd"/>
      <w:r w:rsidRPr="000843C4">
        <w:rPr>
          <w:rFonts w:ascii="Tahoma" w:hAnsi="Tahoma" w:cs="Tahoma"/>
        </w:rPr>
        <w:t xml:space="preserve"> o rellenado es un proceso de eliminación de PCB con recuperación que se aplica en transformadores con presencia de PCB con unas concentraciones por debajo de 500 ppm.</w:t>
      </w:r>
    </w:p>
    <w:p w14:paraId="10EF849C" w14:textId="77777777" w:rsidR="007D1879" w:rsidRPr="000843C4" w:rsidRDefault="007D1879" w:rsidP="007D1879">
      <w:pPr>
        <w:jc w:val="both"/>
        <w:rPr>
          <w:rFonts w:ascii="Tahoma" w:hAnsi="Tahoma" w:cs="Tahoma"/>
        </w:rPr>
      </w:pPr>
      <w:r w:rsidRPr="000843C4">
        <w:rPr>
          <w:rFonts w:ascii="Tahoma" w:hAnsi="Tahoma" w:cs="Tahoma"/>
        </w:rPr>
        <w:t>Este proceso tiene por finalidad reemplazar el aceite dieléctrico con PCB por debajo de 500 ppm de los transformadores con un aceite libre de PCB, con la finalidad de reducir la concentración de PCB en las partes internas del transformador mediante la lixiviación de las moléculas adheridas a las partes sólidas del equipo y eliminar los PCB del aceite extraído mediante el proceso de tratamiento químico que se elija.</w:t>
      </w:r>
    </w:p>
    <w:p w14:paraId="4FBF0A9F" w14:textId="77777777" w:rsidR="007D1879" w:rsidRPr="000843C4" w:rsidRDefault="007D1879" w:rsidP="007D1879">
      <w:pPr>
        <w:jc w:val="both"/>
        <w:rPr>
          <w:rFonts w:ascii="Tahoma" w:hAnsi="Tahoma" w:cs="Tahoma"/>
        </w:rPr>
      </w:pPr>
      <w:r w:rsidRPr="000843C4">
        <w:rPr>
          <w:rFonts w:ascii="Tahoma" w:hAnsi="Tahoma" w:cs="Tahoma"/>
        </w:rPr>
        <w:t xml:space="preserve">El </w:t>
      </w:r>
      <w:proofErr w:type="spellStart"/>
      <w:r w:rsidRPr="000843C4">
        <w:rPr>
          <w:rFonts w:ascii="Tahoma" w:hAnsi="Tahoma" w:cs="Tahoma"/>
        </w:rPr>
        <w:t>retrollenado</w:t>
      </w:r>
      <w:proofErr w:type="spellEnd"/>
      <w:r w:rsidRPr="000843C4">
        <w:rPr>
          <w:rFonts w:ascii="Tahoma" w:hAnsi="Tahoma" w:cs="Tahoma"/>
        </w:rPr>
        <w:t xml:space="preserve"> consiste básicamente de:</w:t>
      </w:r>
    </w:p>
    <w:p w14:paraId="6F074735"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Vaciado del aceite dieléctrico con PCB</w:t>
      </w:r>
    </w:p>
    <w:p w14:paraId="0543A71B"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Rellenado de transformador con aceite libre de PCB</w:t>
      </w:r>
    </w:p>
    <w:p w14:paraId="0F6E6B30" w14:textId="77777777" w:rsidR="007D1879" w:rsidRPr="000843C4" w:rsidRDefault="007D1879" w:rsidP="007D1879">
      <w:pPr>
        <w:jc w:val="both"/>
        <w:rPr>
          <w:rFonts w:ascii="Tahoma" w:hAnsi="Tahoma" w:cs="Tahoma"/>
        </w:rPr>
      </w:pPr>
      <w:r w:rsidRPr="000843C4">
        <w:rPr>
          <w:rFonts w:ascii="Tahoma" w:hAnsi="Tahoma" w:cs="Tahoma"/>
        </w:rPr>
        <w:t xml:space="preserve">Para ejecutar el </w:t>
      </w:r>
      <w:proofErr w:type="spellStart"/>
      <w:r w:rsidRPr="000843C4">
        <w:rPr>
          <w:rFonts w:ascii="Tahoma" w:hAnsi="Tahoma" w:cs="Tahoma"/>
        </w:rPr>
        <w:t>retrollenado</w:t>
      </w:r>
      <w:proofErr w:type="spellEnd"/>
      <w:r w:rsidRPr="000843C4">
        <w:rPr>
          <w:rFonts w:ascii="Tahoma" w:hAnsi="Tahoma" w:cs="Tahoma"/>
        </w:rPr>
        <w:t xml:space="preserve"> se deberá tener el equipo fuera de servicio y realizar las siguientes acciones: </w:t>
      </w:r>
    </w:p>
    <w:p w14:paraId="1A12C2A4"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Preparación del lugar de trabajo y contar con equipos de protección personal.</w:t>
      </w:r>
    </w:p>
    <w:p w14:paraId="5CC1DBE0"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lastRenderedPageBreak/>
        <w:t>Verificar condiciones de equipos y herramientas de trabajo.</w:t>
      </w:r>
    </w:p>
    <w:p w14:paraId="141D1976"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Realizar charla de seguridad antes de iniciar los trabajos.</w:t>
      </w:r>
    </w:p>
    <w:p w14:paraId="3B668BB9"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Identificar y verificar los datos y características técnicas de los equipos a ser intervenidos (condiciones físicas y datos de placa o identificación).</w:t>
      </w:r>
    </w:p>
    <w:p w14:paraId="680B1976"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Vaciado del aceite con presencia de PCB, de los equipos.</w:t>
      </w:r>
    </w:p>
    <w:p w14:paraId="0CDCBB3B" w14:textId="77777777" w:rsidR="007D1879" w:rsidRPr="000843C4" w:rsidRDefault="007D1879" w:rsidP="005717E0">
      <w:pPr>
        <w:numPr>
          <w:ilvl w:val="0"/>
          <w:numId w:val="34"/>
        </w:numPr>
        <w:spacing w:after="60"/>
        <w:ind w:left="709" w:hanging="295"/>
        <w:jc w:val="both"/>
        <w:rPr>
          <w:rFonts w:ascii="Tahoma" w:hAnsi="Tahoma" w:cs="Tahoma"/>
        </w:rPr>
      </w:pPr>
      <w:r w:rsidRPr="000843C4">
        <w:rPr>
          <w:rFonts w:ascii="Tahoma" w:hAnsi="Tahoma" w:cs="Tahoma"/>
        </w:rPr>
        <w:t>Rellenado de equipos con aceite dieléctrico libre de PCB.</w:t>
      </w:r>
    </w:p>
    <w:p w14:paraId="0B07877A" w14:textId="77777777" w:rsidR="007D1879" w:rsidRPr="000843C4" w:rsidRDefault="007D1879" w:rsidP="007D1879">
      <w:pPr>
        <w:jc w:val="center"/>
        <w:rPr>
          <w:rFonts w:ascii="Tahoma" w:hAnsi="Tahoma" w:cs="Tahoma"/>
          <w:b/>
        </w:rPr>
      </w:pPr>
    </w:p>
    <w:p w14:paraId="3AE4F9E9" w14:textId="145998AF" w:rsidR="007D1879" w:rsidRPr="000843C4" w:rsidRDefault="00581192" w:rsidP="007D1879">
      <w:pPr>
        <w:keepNext/>
        <w:jc w:val="center"/>
        <w:rPr>
          <w:rFonts w:ascii="Tahoma" w:hAnsi="Tahoma" w:cs="Tahoma"/>
          <w:b/>
        </w:rPr>
      </w:pPr>
      <w:bookmarkStart w:id="183" w:name="_Toc38616647"/>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28</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 xml:space="preserve">Esquema del </w:t>
      </w:r>
      <w:proofErr w:type="spellStart"/>
      <w:r w:rsidR="007D1879" w:rsidRPr="000843C4">
        <w:rPr>
          <w:rFonts w:ascii="Tahoma" w:hAnsi="Tahoma" w:cs="Tahoma"/>
          <w:b/>
        </w:rPr>
        <w:t>retrollenado</w:t>
      </w:r>
      <w:bookmarkEnd w:id="183"/>
      <w:proofErr w:type="spellEnd"/>
    </w:p>
    <w:p w14:paraId="7D542806" w14:textId="2BB7FC27" w:rsidR="007D1879" w:rsidRPr="000843C4" w:rsidRDefault="004D1131" w:rsidP="007D1879">
      <w:pPr>
        <w:jc w:val="both"/>
        <w:rPr>
          <w:rFonts w:ascii="Tahoma" w:hAnsi="Tahoma" w:cs="Tahoma"/>
        </w:rPr>
      </w:pPr>
      <w:r w:rsidRPr="000843C4">
        <w:rPr>
          <w:rFonts w:ascii="Tahoma" w:hAnsi="Tahoma" w:cs="Tahoma"/>
          <w:noProof/>
        </w:rPr>
        <w:drawing>
          <wp:inline distT="0" distB="0" distL="0" distR="0" wp14:anchorId="761649AF" wp14:editId="4E97AC40">
            <wp:extent cx="5400040" cy="2725480"/>
            <wp:effectExtent l="0" t="0" r="0" b="0"/>
            <wp:docPr id="4101" name="Imagen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400040" cy="2725480"/>
                    </a:xfrm>
                    <a:prstGeom prst="rect">
                      <a:avLst/>
                    </a:prstGeom>
                    <a:noFill/>
                  </pic:spPr>
                </pic:pic>
              </a:graphicData>
            </a:graphic>
          </wp:inline>
        </w:drawing>
      </w:r>
    </w:p>
    <w:p w14:paraId="209059DB" w14:textId="77777777" w:rsidR="007D1879" w:rsidRPr="000843C4" w:rsidRDefault="007D1879" w:rsidP="007D1879">
      <w:pPr>
        <w:jc w:val="both"/>
        <w:rPr>
          <w:rFonts w:ascii="Tahoma" w:hAnsi="Tahoma" w:cs="Tahoma"/>
        </w:rPr>
      </w:pPr>
    </w:p>
    <w:p w14:paraId="5CD3DAC8" w14:textId="3A145C50" w:rsidR="007D1879" w:rsidRPr="000843C4" w:rsidRDefault="00581192" w:rsidP="00487080">
      <w:pPr>
        <w:keepNext/>
        <w:jc w:val="center"/>
        <w:rPr>
          <w:rFonts w:ascii="Tahoma" w:hAnsi="Tahoma" w:cs="Tahoma"/>
        </w:rPr>
      </w:pPr>
      <w:bookmarkStart w:id="184" w:name="_Toc471718698"/>
      <w:bookmarkStart w:id="185" w:name="_Toc38616648"/>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29</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rPr>
        <w:t xml:space="preserve">Equipo utilizado para el proceso de </w:t>
      </w:r>
      <w:proofErr w:type="spellStart"/>
      <w:r w:rsidR="007D1879" w:rsidRPr="000843C4">
        <w:rPr>
          <w:rFonts w:ascii="Tahoma" w:hAnsi="Tahoma" w:cs="Tahoma"/>
        </w:rPr>
        <w:t>retrollenado</w:t>
      </w:r>
      <w:bookmarkEnd w:id="184"/>
      <w:bookmarkEnd w:id="185"/>
      <w:proofErr w:type="spellEnd"/>
    </w:p>
    <w:p w14:paraId="467D1BA6" w14:textId="654E32B3" w:rsidR="007D1879" w:rsidRPr="000843C4" w:rsidRDefault="004D1131" w:rsidP="004D1131">
      <w:pPr>
        <w:jc w:val="center"/>
        <w:rPr>
          <w:rFonts w:ascii="Tahoma" w:hAnsi="Tahoma" w:cs="Tahoma"/>
          <w:lang w:val="es-US"/>
        </w:rPr>
      </w:pPr>
      <w:r w:rsidRPr="000843C4">
        <w:rPr>
          <w:rFonts w:ascii="Tahoma" w:hAnsi="Tahoma" w:cs="Tahoma"/>
          <w:noProof/>
        </w:rPr>
        <w:drawing>
          <wp:inline distT="0" distB="0" distL="0" distR="0" wp14:anchorId="6C790EBB" wp14:editId="7B3715C4">
            <wp:extent cx="4746161" cy="2636322"/>
            <wp:effectExtent l="0" t="0" r="0" b="0"/>
            <wp:docPr id="4102" name="Imagen 4102" descr="/Users/mario/Desktop/FotosPCB/ParaMarisa/Calendario/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mario/Desktop/FotosPCB/ParaMarisa/Calendario/IMG_0446.jpg"/>
                    <pic:cNvPicPr>
                      <a:picLocks noChangeAspect="1" noChangeArrowheads="1"/>
                    </pic:cNvPicPr>
                  </pic:nvPicPr>
                  <pic:blipFill>
                    <a:blip r:embed="rId116" cstate="email">
                      <a:extLst>
                        <a:ext uri="{BEBA8EAE-BF5A-486C-A8C5-ECC9F3942E4B}">
                          <a14:imgProps xmlns:a14="http://schemas.microsoft.com/office/drawing/2010/main">
                            <a14:imgLayer r:embed="rId11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761405" cy="2644789"/>
                    </a:xfrm>
                    <a:prstGeom prst="rect">
                      <a:avLst/>
                    </a:prstGeom>
                    <a:noFill/>
                    <a:ln>
                      <a:noFill/>
                    </a:ln>
                  </pic:spPr>
                </pic:pic>
              </a:graphicData>
            </a:graphic>
          </wp:inline>
        </w:drawing>
      </w:r>
    </w:p>
    <w:p w14:paraId="489A85D9" w14:textId="77777777" w:rsidR="007D1879" w:rsidRPr="000843C4" w:rsidRDefault="007D1879" w:rsidP="007D1879">
      <w:pPr>
        <w:jc w:val="both"/>
        <w:rPr>
          <w:rFonts w:ascii="Tahoma" w:hAnsi="Tahoma" w:cs="Tahoma"/>
        </w:rPr>
      </w:pPr>
    </w:p>
    <w:p w14:paraId="6B0DA7CD" w14:textId="77777777" w:rsidR="007D1879" w:rsidRPr="000843C4" w:rsidRDefault="007D1879" w:rsidP="002E4D77">
      <w:pPr>
        <w:keepNext/>
        <w:jc w:val="both"/>
        <w:rPr>
          <w:rFonts w:ascii="Tahoma" w:hAnsi="Tahoma" w:cs="Tahoma"/>
          <w:b/>
        </w:rPr>
      </w:pPr>
      <w:r w:rsidRPr="000843C4">
        <w:rPr>
          <w:rFonts w:ascii="Tahoma" w:hAnsi="Tahoma" w:cs="Tahoma"/>
          <w:b/>
        </w:rPr>
        <w:lastRenderedPageBreak/>
        <w:t>Declorinación con Potasio</w:t>
      </w:r>
    </w:p>
    <w:p w14:paraId="05EB58BD" w14:textId="77777777" w:rsidR="007D1879" w:rsidRPr="000843C4" w:rsidRDefault="007D1879" w:rsidP="007D1879">
      <w:pPr>
        <w:jc w:val="both"/>
        <w:rPr>
          <w:rFonts w:ascii="Tahoma" w:hAnsi="Tahoma" w:cs="Tahoma"/>
        </w:rPr>
      </w:pPr>
      <w:r w:rsidRPr="000843C4">
        <w:rPr>
          <w:rFonts w:ascii="Tahoma" w:hAnsi="Tahoma" w:cs="Tahoma"/>
        </w:rPr>
        <w:t xml:space="preserve">Este proceso aplicado en el país por la compañía </w:t>
      </w:r>
      <w:proofErr w:type="spellStart"/>
      <w:r w:rsidRPr="000843C4">
        <w:rPr>
          <w:rFonts w:ascii="Tahoma" w:hAnsi="Tahoma" w:cs="Tahoma"/>
        </w:rPr>
        <w:t>Tredi</w:t>
      </w:r>
      <w:proofErr w:type="spellEnd"/>
      <w:r w:rsidRPr="000843C4">
        <w:rPr>
          <w:rFonts w:ascii="Tahoma" w:hAnsi="Tahoma" w:cs="Tahoma"/>
        </w:rPr>
        <w:t xml:space="preserve"> S.A. se basa también en el uso de una sustancia alcalina que reacciona con el cloro de la molécula de PCB con la finalidad de sustituirla por hidrógeno recomponiendo la original molécula del bifenilo, asegurando de esta manera la eliminación del contaminante. </w:t>
      </w:r>
    </w:p>
    <w:p w14:paraId="30B8087A" w14:textId="77777777" w:rsidR="007D1879" w:rsidRPr="000843C4" w:rsidRDefault="007D1879" w:rsidP="007D1879">
      <w:pPr>
        <w:jc w:val="both"/>
        <w:rPr>
          <w:rFonts w:ascii="Tahoma" w:hAnsi="Tahoma" w:cs="Tahoma"/>
        </w:rPr>
      </w:pPr>
      <w:r w:rsidRPr="000843C4">
        <w:rPr>
          <w:rFonts w:ascii="Tahoma" w:hAnsi="Tahoma" w:cs="Tahoma"/>
        </w:rPr>
        <w:t xml:space="preserve">En este proceso se utilizan el reactivo denominado </w:t>
      </w:r>
      <w:proofErr w:type="spellStart"/>
      <w:r w:rsidRPr="000843C4">
        <w:rPr>
          <w:rFonts w:ascii="Tahoma" w:hAnsi="Tahoma" w:cs="Tahoma"/>
        </w:rPr>
        <w:t>Glycol</w:t>
      </w:r>
      <w:proofErr w:type="spellEnd"/>
      <w:r w:rsidRPr="000843C4">
        <w:rPr>
          <w:rFonts w:ascii="Tahoma" w:hAnsi="Tahoma" w:cs="Tahoma"/>
        </w:rPr>
        <w:t xml:space="preserve"> 400 y el hidróxido de potasio para remover el cloro del anillo bencénico, los cuales reaccionan con el PCB del aceite dieléctrico en el reactor cuya temperatura se halla en el rango de 140 a 160° C, la que asegura una reducción de la concentración de PCB en el aceite dieléctrico de hasta menos de 2 ppm. A continuación, se muestra la reacción química: </w:t>
      </w:r>
    </w:p>
    <w:p w14:paraId="1F2A048B" w14:textId="636F16FB" w:rsidR="007D1879" w:rsidRPr="000843C4" w:rsidRDefault="00581192" w:rsidP="007D1879">
      <w:pPr>
        <w:jc w:val="center"/>
        <w:rPr>
          <w:rFonts w:ascii="Tahoma" w:hAnsi="Tahoma" w:cs="Tahoma"/>
          <w:b/>
        </w:rPr>
      </w:pPr>
      <w:bookmarkStart w:id="186" w:name="_Toc38616649"/>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30</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rPr>
        <w:t>Reacción química de declorinación en base a Hidróxido de Potasio</w:t>
      </w:r>
      <w:bookmarkEnd w:id="186"/>
    </w:p>
    <w:p w14:paraId="6A4CC643" w14:textId="59F68942" w:rsidR="007D1879" w:rsidRPr="000843C4" w:rsidRDefault="004D1131" w:rsidP="004D1131">
      <w:pPr>
        <w:jc w:val="center"/>
        <w:rPr>
          <w:rFonts w:ascii="Tahoma" w:hAnsi="Tahoma" w:cs="Tahoma"/>
        </w:rPr>
      </w:pPr>
      <w:r w:rsidRPr="000843C4">
        <w:rPr>
          <w:rFonts w:ascii="Tahoma" w:hAnsi="Tahoma" w:cs="Tahoma"/>
          <w:noProof/>
        </w:rPr>
        <w:drawing>
          <wp:inline distT="0" distB="0" distL="0" distR="0" wp14:anchorId="1BC31CF8" wp14:editId="273B1496">
            <wp:extent cx="3686654" cy="1698172"/>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email">
                      <a:extLst>
                        <a:ext uri="{BEBA8EAE-BF5A-486C-A8C5-ECC9F3942E4B}">
                          <a14:imgProps xmlns:a14="http://schemas.microsoft.com/office/drawing/2010/main">
                            <a14:imgLayer r:embed="rId1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689858" cy="1699648"/>
                    </a:xfrm>
                    <a:prstGeom prst="rect">
                      <a:avLst/>
                    </a:prstGeom>
                    <a:noFill/>
                  </pic:spPr>
                </pic:pic>
              </a:graphicData>
            </a:graphic>
          </wp:inline>
        </w:drawing>
      </w:r>
      <w:r w:rsidR="007D1879" w:rsidRPr="000843C4">
        <w:rPr>
          <w:rFonts w:ascii="Tahoma" w:hAnsi="Tahoma" w:cs="Tahoma"/>
        </w:rPr>
        <w:t xml:space="preserve"> </w:t>
      </w:r>
    </w:p>
    <w:p w14:paraId="1E5EF732" w14:textId="77777777" w:rsidR="007D1879" w:rsidRPr="000843C4" w:rsidRDefault="007D1879" w:rsidP="007D1879">
      <w:pPr>
        <w:jc w:val="both"/>
        <w:rPr>
          <w:rFonts w:ascii="Tahoma" w:hAnsi="Tahoma" w:cs="Tahoma"/>
        </w:rPr>
      </w:pPr>
      <w:r w:rsidRPr="000843C4">
        <w:rPr>
          <w:rFonts w:ascii="Tahoma" w:hAnsi="Tahoma" w:cs="Tahoma"/>
        </w:rPr>
        <w:t>Debido a la temperatura de trabajo y a estar en un ambiente exento de oxígeno, no se producirá furanos o dioxinas y más bien se presenta emisión de dióxido de carbono y vapor de agua, los mismos que son pasados por un filtro de carbón activado.</w:t>
      </w:r>
    </w:p>
    <w:p w14:paraId="3C3E007F" w14:textId="77777777" w:rsidR="007D1879" w:rsidRPr="000843C4" w:rsidRDefault="007D1879" w:rsidP="007D1879">
      <w:pPr>
        <w:jc w:val="both"/>
        <w:rPr>
          <w:rFonts w:ascii="Tahoma" w:hAnsi="Tahoma" w:cs="Tahoma"/>
        </w:rPr>
      </w:pPr>
      <w:r w:rsidRPr="000843C4">
        <w:rPr>
          <w:rFonts w:ascii="Tahoma" w:hAnsi="Tahoma" w:cs="Tahoma"/>
        </w:rPr>
        <w:t>El flujo del proceso se muestra a continuación:</w:t>
      </w:r>
    </w:p>
    <w:p w14:paraId="31A5DEFB" w14:textId="729348F6" w:rsidR="007D1879" w:rsidRPr="000843C4" w:rsidRDefault="00581192" w:rsidP="007D1879">
      <w:pPr>
        <w:widowControl w:val="0"/>
        <w:autoSpaceDE w:val="0"/>
        <w:autoSpaceDN w:val="0"/>
        <w:adjustRightInd w:val="0"/>
        <w:spacing w:before="44" w:after="0" w:line="264" w:lineRule="exact"/>
        <w:jc w:val="center"/>
        <w:rPr>
          <w:rFonts w:ascii="Tahoma" w:hAnsi="Tahoma" w:cs="Tahoma"/>
        </w:rPr>
      </w:pPr>
      <w:bookmarkStart w:id="187" w:name="_Toc38616650"/>
      <w:r w:rsidRPr="000843C4">
        <w:rPr>
          <w:rFonts w:ascii="Tahoma" w:hAnsi="Tahoma" w:cs="Tahoma"/>
          <w:b/>
          <w:bCs/>
        </w:rPr>
        <w:t xml:space="preserve">Figura Nº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31</w:t>
      </w:r>
      <w:r w:rsidRPr="000843C4">
        <w:rPr>
          <w:rFonts w:ascii="Tahoma" w:hAnsi="Tahoma" w:cs="Tahoma"/>
          <w:b/>
          <w:bCs/>
        </w:rPr>
        <w:fldChar w:fldCharType="end"/>
      </w:r>
      <w:r w:rsidRPr="000843C4">
        <w:rPr>
          <w:rFonts w:ascii="Tahoma" w:hAnsi="Tahoma" w:cs="Tahoma"/>
          <w:b/>
          <w:bCs/>
        </w:rPr>
        <w:t xml:space="preserve">: </w:t>
      </w:r>
      <w:r w:rsidR="007D1879" w:rsidRPr="000843C4">
        <w:rPr>
          <w:rFonts w:ascii="Tahoma" w:hAnsi="Tahoma" w:cs="Tahoma"/>
          <w:b/>
          <w:bCs/>
          <w:position w:val="-2"/>
        </w:rPr>
        <w:t>Diagrama</w:t>
      </w:r>
      <w:r w:rsidR="007D1879" w:rsidRPr="000843C4">
        <w:rPr>
          <w:rFonts w:ascii="Tahoma" w:hAnsi="Tahoma" w:cs="Tahoma"/>
          <w:b/>
          <w:bCs/>
          <w:spacing w:val="47"/>
          <w:position w:val="-2"/>
        </w:rPr>
        <w:t xml:space="preserve"> </w:t>
      </w:r>
      <w:r w:rsidR="007D1879" w:rsidRPr="000843C4">
        <w:rPr>
          <w:rFonts w:ascii="Tahoma" w:hAnsi="Tahoma" w:cs="Tahoma"/>
          <w:b/>
          <w:bCs/>
          <w:position w:val="-2"/>
        </w:rPr>
        <w:t>del</w:t>
      </w:r>
      <w:r w:rsidR="007D1879" w:rsidRPr="000843C4">
        <w:rPr>
          <w:rFonts w:ascii="Tahoma" w:hAnsi="Tahoma" w:cs="Tahoma"/>
          <w:b/>
          <w:bCs/>
          <w:spacing w:val="18"/>
          <w:position w:val="-2"/>
        </w:rPr>
        <w:t xml:space="preserve"> </w:t>
      </w:r>
      <w:r w:rsidR="007D1879" w:rsidRPr="000843C4">
        <w:rPr>
          <w:rFonts w:ascii="Tahoma" w:hAnsi="Tahoma" w:cs="Tahoma"/>
          <w:b/>
          <w:bCs/>
          <w:position w:val="-2"/>
        </w:rPr>
        <w:t>proceso</w:t>
      </w:r>
      <w:r w:rsidR="007D1879" w:rsidRPr="000843C4">
        <w:rPr>
          <w:rFonts w:ascii="Tahoma" w:hAnsi="Tahoma" w:cs="Tahoma"/>
          <w:b/>
          <w:bCs/>
          <w:spacing w:val="53"/>
          <w:position w:val="-2"/>
        </w:rPr>
        <w:t xml:space="preserve"> </w:t>
      </w:r>
      <w:r w:rsidR="007D1879" w:rsidRPr="000843C4">
        <w:rPr>
          <w:rFonts w:ascii="Tahoma" w:hAnsi="Tahoma" w:cs="Tahoma"/>
          <w:b/>
          <w:bCs/>
          <w:position w:val="-2"/>
        </w:rPr>
        <w:t>de</w:t>
      </w:r>
      <w:r w:rsidR="007D1879" w:rsidRPr="000843C4">
        <w:rPr>
          <w:rFonts w:ascii="Tahoma" w:hAnsi="Tahoma" w:cs="Tahoma"/>
          <w:b/>
          <w:bCs/>
          <w:spacing w:val="29"/>
          <w:position w:val="-2"/>
        </w:rPr>
        <w:t xml:space="preserve"> </w:t>
      </w:r>
      <w:r w:rsidR="007D1879" w:rsidRPr="000843C4">
        <w:rPr>
          <w:rFonts w:ascii="Tahoma" w:hAnsi="Tahoma" w:cs="Tahoma"/>
          <w:b/>
          <w:bCs/>
          <w:w w:val="106"/>
          <w:position w:val="-2"/>
        </w:rPr>
        <w:t>declorinación</w:t>
      </w:r>
      <w:bookmarkEnd w:id="187"/>
    </w:p>
    <w:p w14:paraId="43680AAA" w14:textId="77777777" w:rsidR="007D1879" w:rsidRPr="000843C4" w:rsidRDefault="007D1879" w:rsidP="007D1879">
      <w:pPr>
        <w:jc w:val="center"/>
        <w:rPr>
          <w:rFonts w:ascii="Tahoma" w:hAnsi="Tahoma" w:cs="Tahoma"/>
        </w:rPr>
      </w:pPr>
    </w:p>
    <w:p w14:paraId="096E008A" w14:textId="1A238547" w:rsidR="007D1879" w:rsidRPr="000843C4" w:rsidRDefault="004D1131" w:rsidP="007D1879">
      <w:pPr>
        <w:rPr>
          <w:rFonts w:ascii="Tahoma" w:hAnsi="Tahoma" w:cs="Tahoma"/>
        </w:rPr>
      </w:pPr>
      <w:r w:rsidRPr="000843C4">
        <w:rPr>
          <w:rFonts w:ascii="Tahoma" w:hAnsi="Tahoma" w:cs="Tahoma"/>
          <w:noProof/>
        </w:rPr>
        <w:drawing>
          <wp:inline distT="0" distB="0" distL="0" distR="0" wp14:anchorId="5FBCB47B" wp14:editId="592E1AEC">
            <wp:extent cx="5397690" cy="277731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400040" cy="2778528"/>
                    </a:xfrm>
                    <a:prstGeom prst="rect">
                      <a:avLst/>
                    </a:prstGeom>
                    <a:noFill/>
                  </pic:spPr>
                </pic:pic>
              </a:graphicData>
            </a:graphic>
          </wp:inline>
        </w:drawing>
      </w:r>
    </w:p>
    <w:p w14:paraId="09CBBB0B" w14:textId="77777777" w:rsidR="007D1879" w:rsidRPr="000843C4" w:rsidRDefault="007D1879" w:rsidP="007D1879">
      <w:pPr>
        <w:jc w:val="both"/>
        <w:rPr>
          <w:rFonts w:ascii="Tahoma" w:eastAsiaTheme="majorEastAsia" w:hAnsi="Tahoma" w:cs="Tahoma"/>
        </w:rPr>
      </w:pPr>
      <w:r w:rsidRPr="000843C4">
        <w:rPr>
          <w:rFonts w:ascii="Tahoma" w:eastAsiaTheme="majorEastAsia" w:hAnsi="Tahoma" w:cs="Tahoma"/>
        </w:rPr>
        <w:lastRenderedPageBreak/>
        <w:t>Después del proceso de declorinación, será necesario tratar el aceite dieléctrico para reconstituir las propiedades dieléctricas (procedimiento descrito anteriormente) con la finalidad de ser nuevamente utilizado.</w:t>
      </w:r>
    </w:p>
    <w:p w14:paraId="67D34D31" w14:textId="77777777" w:rsidR="007D1879" w:rsidRPr="000843C4" w:rsidRDefault="007D1879" w:rsidP="007D1879">
      <w:pPr>
        <w:jc w:val="both"/>
        <w:rPr>
          <w:rFonts w:ascii="Tahoma" w:eastAsiaTheme="majorEastAsia" w:hAnsi="Tahoma" w:cs="Tahoma"/>
        </w:rPr>
      </w:pPr>
      <w:r w:rsidRPr="000843C4">
        <w:rPr>
          <w:rFonts w:ascii="Tahoma" w:eastAsiaTheme="majorEastAsia" w:hAnsi="Tahoma" w:cs="Tahoma"/>
        </w:rPr>
        <w:t xml:space="preserve">A continuación, se puede apreciar la planta instalada para realizar el trabajo del Proyecto PCB: </w:t>
      </w:r>
    </w:p>
    <w:p w14:paraId="256EEABD" w14:textId="67C9E9B0" w:rsidR="007D1879" w:rsidRPr="000843C4" w:rsidRDefault="00581192" w:rsidP="007D1879">
      <w:pPr>
        <w:jc w:val="center"/>
        <w:rPr>
          <w:rFonts w:ascii="Tahoma" w:eastAsiaTheme="majorEastAsia" w:hAnsi="Tahoma" w:cs="Tahoma"/>
          <w:b/>
        </w:rPr>
      </w:pPr>
      <w:bookmarkStart w:id="188" w:name="_Toc38616651"/>
      <w:r w:rsidRPr="000843C4">
        <w:rPr>
          <w:rFonts w:ascii="Tahoma" w:hAnsi="Tahoma" w:cs="Tahoma"/>
          <w:b/>
          <w:bCs/>
        </w:rPr>
        <w:t xml:space="preserve">Figura </w:t>
      </w:r>
      <w:proofErr w:type="spellStart"/>
      <w:r w:rsidRPr="000843C4">
        <w:rPr>
          <w:rFonts w:ascii="Tahoma" w:hAnsi="Tahoma" w:cs="Tahoma"/>
          <w:b/>
          <w:bCs/>
        </w:rPr>
        <w:t>Nº</w:t>
      </w:r>
      <w:proofErr w:type="spellEnd"/>
      <w:r w:rsidRPr="000843C4">
        <w:rPr>
          <w:rFonts w:ascii="Tahoma" w:hAnsi="Tahoma" w:cs="Tahoma"/>
          <w:b/>
          <w:bCs/>
        </w:rPr>
        <w:t xml:space="preserve">  </w:t>
      </w:r>
      <w:r w:rsidRPr="000843C4">
        <w:rPr>
          <w:rFonts w:ascii="Tahoma" w:hAnsi="Tahoma" w:cs="Tahoma"/>
          <w:b/>
          <w:bCs/>
        </w:rPr>
        <w:fldChar w:fldCharType="begin"/>
      </w:r>
      <w:r w:rsidRPr="000843C4">
        <w:rPr>
          <w:rFonts w:ascii="Tahoma" w:hAnsi="Tahoma" w:cs="Tahoma"/>
          <w:b/>
          <w:bCs/>
        </w:rPr>
        <w:instrText xml:space="preserve"> SEQ Figura_Nº \* ARABIC </w:instrText>
      </w:r>
      <w:r w:rsidRPr="000843C4">
        <w:rPr>
          <w:rFonts w:ascii="Tahoma" w:hAnsi="Tahoma" w:cs="Tahoma"/>
          <w:b/>
          <w:bCs/>
        </w:rPr>
        <w:fldChar w:fldCharType="separate"/>
      </w:r>
      <w:r w:rsidR="000D7752">
        <w:rPr>
          <w:rFonts w:ascii="Tahoma" w:hAnsi="Tahoma" w:cs="Tahoma"/>
          <w:b/>
          <w:bCs/>
          <w:noProof/>
        </w:rPr>
        <w:t>32</w:t>
      </w:r>
      <w:r w:rsidRPr="000843C4">
        <w:rPr>
          <w:rFonts w:ascii="Tahoma" w:hAnsi="Tahoma" w:cs="Tahoma"/>
          <w:b/>
          <w:bCs/>
        </w:rPr>
        <w:fldChar w:fldCharType="end"/>
      </w:r>
      <w:r w:rsidRPr="000843C4">
        <w:rPr>
          <w:rFonts w:ascii="Tahoma" w:hAnsi="Tahoma" w:cs="Tahoma"/>
          <w:b/>
          <w:bCs/>
        </w:rPr>
        <w:t xml:space="preserve">: </w:t>
      </w:r>
      <w:proofErr w:type="spellStart"/>
      <w:r w:rsidR="007D1879" w:rsidRPr="000843C4">
        <w:rPr>
          <w:rFonts w:ascii="Tahoma" w:eastAsiaTheme="majorEastAsia" w:hAnsi="Tahoma" w:cs="Tahoma"/>
          <w:b/>
        </w:rPr>
        <w:t>Declorinadora</w:t>
      </w:r>
      <w:proofErr w:type="spellEnd"/>
      <w:r w:rsidR="007D1879" w:rsidRPr="000843C4">
        <w:rPr>
          <w:rFonts w:ascii="Tahoma" w:eastAsiaTheme="majorEastAsia" w:hAnsi="Tahoma" w:cs="Tahoma"/>
          <w:b/>
        </w:rPr>
        <w:t xml:space="preserve"> de la empresa TREDI S.A.</w:t>
      </w:r>
      <w:bookmarkEnd w:id="188"/>
    </w:p>
    <w:p w14:paraId="2B3028BB" w14:textId="0D40F35B" w:rsidR="007D1879" w:rsidRPr="000843C4" w:rsidRDefault="004D1131" w:rsidP="007D1879">
      <w:pPr>
        <w:jc w:val="both"/>
        <w:rPr>
          <w:rFonts w:ascii="Tahoma" w:eastAsiaTheme="majorEastAsia" w:hAnsi="Tahoma" w:cs="Tahoma"/>
        </w:rPr>
      </w:pPr>
      <w:r w:rsidRPr="000843C4">
        <w:rPr>
          <w:rFonts w:ascii="Tahoma" w:hAnsi="Tahoma" w:cs="Tahoma"/>
          <w:noProof/>
        </w:rPr>
        <w:drawing>
          <wp:inline distT="0" distB="0" distL="0" distR="0" wp14:anchorId="0FC4AB79" wp14:editId="06F30A64">
            <wp:extent cx="5367655" cy="2434590"/>
            <wp:effectExtent l="0" t="0" r="4445"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367655" cy="2434590"/>
                    </a:xfrm>
                    <a:prstGeom prst="rect">
                      <a:avLst/>
                    </a:prstGeom>
                    <a:noFill/>
                    <a:ln>
                      <a:noFill/>
                    </a:ln>
                  </pic:spPr>
                </pic:pic>
              </a:graphicData>
            </a:graphic>
          </wp:inline>
        </w:drawing>
      </w:r>
    </w:p>
    <w:p w14:paraId="71976021" w14:textId="77777777" w:rsidR="007D1879" w:rsidRPr="000843C4" w:rsidRDefault="007D1879" w:rsidP="007D1879">
      <w:pPr>
        <w:rPr>
          <w:rFonts w:ascii="Tahoma" w:eastAsiaTheme="majorEastAsia" w:hAnsi="Tahoma" w:cs="Tahoma"/>
          <w:color w:val="1F3763" w:themeColor="accent1" w:themeShade="7F"/>
        </w:rPr>
      </w:pPr>
      <w:r w:rsidRPr="000843C4">
        <w:rPr>
          <w:rFonts w:ascii="Tahoma" w:eastAsiaTheme="majorEastAsia" w:hAnsi="Tahoma" w:cs="Tahoma"/>
          <w:color w:val="1F3763" w:themeColor="accent1" w:themeShade="7F"/>
        </w:rPr>
        <w:t xml:space="preserve"> </w:t>
      </w:r>
      <w:r w:rsidRPr="000843C4">
        <w:rPr>
          <w:rFonts w:ascii="Tahoma" w:eastAsiaTheme="majorEastAsia" w:hAnsi="Tahoma" w:cs="Tahoma"/>
          <w:color w:val="1F3763" w:themeColor="accent1" w:themeShade="7F"/>
        </w:rPr>
        <w:br w:type="page"/>
      </w:r>
    </w:p>
    <w:p w14:paraId="574FB5CB" w14:textId="473CC30D" w:rsidR="007D1879" w:rsidRPr="000843C4" w:rsidRDefault="007D1879" w:rsidP="00A9216C">
      <w:pPr>
        <w:pStyle w:val="Ttulo2"/>
        <w:jc w:val="center"/>
        <w:rPr>
          <w:rFonts w:ascii="Tahoma" w:hAnsi="Tahoma" w:cs="Tahoma"/>
          <w:b w:val="0"/>
          <w:szCs w:val="22"/>
        </w:rPr>
      </w:pPr>
      <w:bookmarkStart w:id="189" w:name="_Toc23756698"/>
      <w:bookmarkStart w:id="190" w:name="_Toc40643260"/>
      <w:r w:rsidRPr="000843C4">
        <w:rPr>
          <w:rFonts w:ascii="Tahoma" w:hAnsi="Tahoma" w:cs="Tahoma"/>
          <w:szCs w:val="22"/>
        </w:rPr>
        <w:lastRenderedPageBreak/>
        <w:t>Anexo 10: Plan de emergencias y contingencias.</w:t>
      </w:r>
      <w:bookmarkEnd w:id="180"/>
      <w:bookmarkEnd w:id="189"/>
      <w:bookmarkEnd w:id="190"/>
    </w:p>
    <w:p w14:paraId="56FEFDC9" w14:textId="77777777" w:rsidR="007D1879" w:rsidRPr="000843C4" w:rsidRDefault="007D1879" w:rsidP="00A9216C">
      <w:pPr>
        <w:tabs>
          <w:tab w:val="left" w:pos="142"/>
        </w:tabs>
        <w:spacing w:before="240"/>
        <w:jc w:val="both"/>
        <w:rPr>
          <w:rFonts w:ascii="Tahoma" w:hAnsi="Tahoma" w:cs="Tahoma"/>
        </w:rPr>
      </w:pPr>
      <w:r w:rsidRPr="000843C4">
        <w:rPr>
          <w:rFonts w:ascii="Tahoma" w:hAnsi="Tahoma" w:cs="Tahoma"/>
        </w:rPr>
        <w:t>Se considerará una contingencia cualquier hecho no previsto que lleve a la pérdida de PCB o foco de incendio que involucre PCB.</w:t>
      </w:r>
    </w:p>
    <w:p w14:paraId="0F5AE1B6"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 xml:space="preserve">Contaminación o riesgo de contaminación de aguas, suelos, alimentos, desagües, aire u otro medio físico o biológico. </w:t>
      </w:r>
    </w:p>
    <w:p w14:paraId="2C91C6DB"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Incendio de fluido con contenido de PCB.</w:t>
      </w:r>
    </w:p>
    <w:p w14:paraId="6F867AD3"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Deben existir planes para hacer frente a situaciones de emergencia para todas las actividades de mantenimiento y transporte de PCB, cuyos elementos principales son, entre otros:</w:t>
      </w:r>
    </w:p>
    <w:p w14:paraId="1522E47F"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determinación de todos los peligros, riesgos y casos de accidente probables;</w:t>
      </w:r>
    </w:p>
    <w:p w14:paraId="76A488B7"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determinación de las normas locales, nacionales, regionales e internacionales a las que han de sujetarse los planes para hacer frente a situaciones de emergencia;</w:t>
      </w:r>
    </w:p>
    <w:p w14:paraId="211DD79B"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planificación para situaciones de emergencia previstas y las posibles medidas para hacerles frente;</w:t>
      </w:r>
    </w:p>
    <w:p w14:paraId="10E52A5B" w14:textId="1F0B243E"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actualización del inventario físico del almacén o ambiente donde se tengan existencias o residuos con PCB;</w:t>
      </w:r>
    </w:p>
    <w:p w14:paraId="42969EC1"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capacitación del personal en las actividades necesarias para hacer frente a situaciones de emergencia, tales como ejercicios simulados y primeros auxilios;</w:t>
      </w:r>
    </w:p>
    <w:p w14:paraId="275526B6"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El mantenimiento de capacidades de respuesta móviles en caso de derrames o la garantía de contar con los servicios de una empresa especializada en hacer frente a los derrames;</w:t>
      </w:r>
    </w:p>
    <w:p w14:paraId="08BACA5E"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notificación a la Compañía Peruana de Bomberos, Policía Nacional del Perú y otros organismos gubernamentales encargados de hacer frente a situaciones de emergencia, acerca de la ubicación de los PCB y las rutas de transporte;</w:t>
      </w:r>
    </w:p>
    <w:p w14:paraId="00F23F1C"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instalación de medidas de mitigación, tales como sistemas de extinción de incendios, equipos de contención de derrames, depósitos de agua para extinguir incendios, alarmas contra incendios y derrames, y cortafuegos;</w:t>
      </w:r>
    </w:p>
    <w:p w14:paraId="686BC92C"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instalación de sistemas de comunicación para situaciones de emergencia, como señales que indiquen salidas de emergencia, números de teléfono, lugares de alarma e instrucciones escritas con árbol de decisiones para hacer frente a situaciones de emergencia;</w:t>
      </w:r>
    </w:p>
    <w:p w14:paraId="0A117913"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instalación y el mantenimiento de equipos y herramientas para situaciones de emergencia, que contengan absorbentes, equipos de protección personal, extintores portátiles de incendios y equipos de primeros auxilios;</w:t>
      </w:r>
    </w:p>
    <w:p w14:paraId="5B5E95E8"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La integración de los planes de las instalaciones con los planes locales, nacionales, regionales e internacionales para hacer frente a situaciones de emergencia, si procede;</w:t>
      </w:r>
    </w:p>
    <w:p w14:paraId="56A9D479"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lastRenderedPageBreak/>
        <w:t>La comprobación periódica de los equipos para hacer frente a situaciones de emergencia y revisión del plan para hacer frente a estas situaciones.</w:t>
      </w:r>
    </w:p>
    <w:p w14:paraId="2ABA620E" w14:textId="77777777" w:rsidR="007D1879" w:rsidRPr="000843C4" w:rsidRDefault="007D1879" w:rsidP="007D1879">
      <w:pPr>
        <w:tabs>
          <w:tab w:val="left" w:pos="142"/>
        </w:tabs>
        <w:jc w:val="both"/>
        <w:rPr>
          <w:rFonts w:ascii="Tahoma" w:hAnsi="Tahoma" w:cs="Tahoma"/>
        </w:rPr>
      </w:pPr>
      <w:r w:rsidRPr="000843C4">
        <w:rPr>
          <w:rFonts w:ascii="Tahoma" w:hAnsi="Tahoma" w:cs="Tahoma"/>
        </w:rPr>
        <w:t>Los planes para hacer frente a situaciones de emergencia o Plan de Contingencias deben prepararlos conjuntamente grupos interdisciplinarios integrados por personal técnico, médico y químico capacitado para dar respuesta en casos de emergencia y también representantes laborales y directivos. Cuando proceda, deberán participar además representantes de las comunidades que pudieran resultar afectadas.</w:t>
      </w:r>
    </w:p>
    <w:p w14:paraId="4B5078FE" w14:textId="77777777" w:rsidR="007D1879" w:rsidRPr="000843C4" w:rsidRDefault="007D1879" w:rsidP="007D1879">
      <w:pPr>
        <w:tabs>
          <w:tab w:val="left" w:pos="142"/>
        </w:tabs>
        <w:jc w:val="both"/>
        <w:rPr>
          <w:rFonts w:ascii="Tahoma" w:hAnsi="Tahoma" w:cs="Tahoma"/>
        </w:rPr>
      </w:pPr>
      <w:r w:rsidRPr="000843C4">
        <w:rPr>
          <w:rFonts w:ascii="Tahoma" w:hAnsi="Tahoma" w:cs="Tahoma"/>
        </w:rPr>
        <w:t>Las operaciones de manipulación y transporte de PCB incrementan el riesgo de contingencia, y por lo tanto el poseedor de PCB, y el personal que realice la actividad, ya sea propio o de una empresa contratista, deberá poseer un plan de contingencia con contenido de acciones generales y específicas de la operación a realizar.</w:t>
      </w:r>
    </w:p>
    <w:p w14:paraId="693E942B"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Cercar la zona e impedir el acceso a toda persona ajena a las tareas.</w:t>
      </w:r>
    </w:p>
    <w:p w14:paraId="20C7250B"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Identificar y aislar los desagües pluviales en la zona de operaciones, tanto de carga como descarga. Se puede utilizar mangas de material absorbente u otros elementos con este fin.</w:t>
      </w:r>
    </w:p>
    <w:p w14:paraId="12E4CE4C"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Si los contenedores o equipos presentan pérdidas, colocar un protector de material impermeable al aceite y mantenerlo hasta la colocación dentro de una batea estanca.</w:t>
      </w:r>
    </w:p>
    <w:p w14:paraId="6ECAEF08"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Proveer de material absorbente y elementos de trabajo adecuados para contingencias, (palas, bolsas de recolección, bidones o tambores para recolección de líquidos, esponjas o paños absorbentes, guantes descartables de nitrilo y demás EPP).</w:t>
      </w:r>
    </w:p>
    <w:p w14:paraId="7A40F34C"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 xml:space="preserve">Proveer de extintores clase B en cantidad suficiente de acuerdo a la cantidad de fluido que sea transportado. </w:t>
      </w:r>
    </w:p>
    <w:p w14:paraId="28C2B24E"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Evitar realizar estas operaciones en días de lluvia.</w:t>
      </w:r>
    </w:p>
    <w:p w14:paraId="503F3260" w14:textId="77777777" w:rsidR="007D1879" w:rsidRPr="000843C4" w:rsidRDefault="007D1879" w:rsidP="006B05CC">
      <w:pPr>
        <w:rPr>
          <w:rFonts w:ascii="Tahoma" w:hAnsi="Tahoma" w:cs="Tahoma"/>
          <w:b/>
          <w:bCs/>
        </w:rPr>
      </w:pPr>
      <w:r w:rsidRPr="000843C4">
        <w:rPr>
          <w:rFonts w:ascii="Tahoma" w:hAnsi="Tahoma" w:cs="Tahoma"/>
          <w:b/>
          <w:bCs/>
        </w:rPr>
        <w:t>Elementos de intervención ante derrames y/o incendios.</w:t>
      </w:r>
    </w:p>
    <w:p w14:paraId="237C7720" w14:textId="77777777" w:rsidR="007D1879" w:rsidRPr="000843C4" w:rsidRDefault="007D1879" w:rsidP="007D1879">
      <w:pPr>
        <w:tabs>
          <w:tab w:val="left" w:pos="142"/>
        </w:tabs>
        <w:spacing w:before="120" w:after="120"/>
        <w:jc w:val="both"/>
        <w:rPr>
          <w:rFonts w:ascii="Tahoma" w:hAnsi="Tahoma" w:cs="Tahoma"/>
        </w:rPr>
      </w:pPr>
      <w:r w:rsidRPr="000843C4">
        <w:rPr>
          <w:rFonts w:ascii="Tahoma" w:hAnsi="Tahoma" w:cs="Tahoma"/>
        </w:rPr>
        <w:t>El Titular deberá contar con los siguientes elementos para el manejo de contingencias:</w:t>
      </w:r>
    </w:p>
    <w:p w14:paraId="78F2CFD4"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Baldes de 10 a 20 litros.</w:t>
      </w:r>
    </w:p>
    <w:p w14:paraId="161BE39E"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Trapos y/o esponjas para absorción.</w:t>
      </w:r>
    </w:p>
    <w:p w14:paraId="46F7D195"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Material absorbente mineral.</w:t>
      </w:r>
      <w:r w:rsidRPr="000843C4">
        <w:rPr>
          <w:rFonts w:ascii="Tahoma" w:hAnsi="Tahoma" w:cs="Tahoma"/>
        </w:rPr>
        <w:tab/>
      </w:r>
    </w:p>
    <w:p w14:paraId="2C3008E9"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Tambores o contenedores con tapa hermética para acumular los residuos sólidos que sean generados.</w:t>
      </w:r>
    </w:p>
    <w:p w14:paraId="49D2ACEF"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 xml:space="preserve">Tambores o contenedores para acumular residuos líquidos recolectados. </w:t>
      </w:r>
    </w:p>
    <w:p w14:paraId="324121F2"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 xml:space="preserve">Equipo de protección para los trabajadores,   </w:t>
      </w:r>
    </w:p>
    <w:p w14:paraId="07C00195" w14:textId="560A3F5B"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 xml:space="preserve">Extintores manuales clase BC o ABC en cantidad suficiente de acuerdo al </w:t>
      </w:r>
      <w:r w:rsidR="00487080" w:rsidRPr="000843C4">
        <w:rPr>
          <w:rFonts w:ascii="Tahoma" w:hAnsi="Tahoma" w:cs="Tahoma"/>
        </w:rPr>
        <w:t>riesgo que</w:t>
      </w:r>
      <w:r w:rsidRPr="000843C4">
        <w:rPr>
          <w:rFonts w:ascii="Tahoma" w:hAnsi="Tahoma" w:cs="Tahoma"/>
        </w:rPr>
        <w:t xml:space="preserve"> se establezca en las instalaciones u operaciones que sean realizadas.</w:t>
      </w:r>
    </w:p>
    <w:p w14:paraId="58CBB809" w14:textId="77777777" w:rsidR="00184324" w:rsidRDefault="00184324" w:rsidP="006B05CC">
      <w:pPr>
        <w:rPr>
          <w:rFonts w:ascii="Tahoma" w:hAnsi="Tahoma" w:cs="Tahoma"/>
          <w:b/>
          <w:bCs/>
          <w:i/>
          <w:iCs/>
        </w:rPr>
      </w:pPr>
    </w:p>
    <w:p w14:paraId="6C095B3C" w14:textId="77777777" w:rsidR="007D1879" w:rsidRPr="00184324" w:rsidRDefault="007D1879" w:rsidP="006B05CC">
      <w:pPr>
        <w:rPr>
          <w:rFonts w:ascii="Tahoma" w:hAnsi="Tahoma" w:cs="Tahoma"/>
          <w:b/>
          <w:bCs/>
          <w:iCs/>
        </w:rPr>
      </w:pPr>
      <w:r w:rsidRPr="00184324">
        <w:rPr>
          <w:rFonts w:ascii="Tahoma" w:hAnsi="Tahoma" w:cs="Tahoma"/>
          <w:b/>
          <w:bCs/>
          <w:iCs/>
        </w:rPr>
        <w:lastRenderedPageBreak/>
        <w:t xml:space="preserve">Equipos de protección personal (EPP). </w:t>
      </w:r>
    </w:p>
    <w:p w14:paraId="3DFE1026" w14:textId="77777777" w:rsidR="007D1879" w:rsidRPr="000843C4" w:rsidRDefault="007D1879" w:rsidP="007D1879">
      <w:pPr>
        <w:tabs>
          <w:tab w:val="left" w:pos="142"/>
        </w:tabs>
        <w:jc w:val="both"/>
        <w:rPr>
          <w:rFonts w:ascii="Tahoma" w:hAnsi="Tahoma" w:cs="Tahoma"/>
          <w:iCs/>
        </w:rPr>
      </w:pPr>
      <w:r w:rsidRPr="000843C4">
        <w:rPr>
          <w:rFonts w:ascii="Tahoma" w:hAnsi="Tahoma" w:cs="Tahoma"/>
          <w:lang w:val="es-MX"/>
        </w:rPr>
        <w:t>El personal que realice actividades que pueda generar exposición al PCB deberá contar con los equipos de Protección Personal adecuados para la tarea, entre los que se pueden citar (una descripción detallada de estos implementos ver el numeral 1.4.2 de la Guía):</w:t>
      </w:r>
    </w:p>
    <w:p w14:paraId="56BE4550"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 xml:space="preserve">Traje </w:t>
      </w:r>
      <w:proofErr w:type="spellStart"/>
      <w:r w:rsidRPr="000843C4">
        <w:rPr>
          <w:rFonts w:ascii="Tahoma" w:hAnsi="Tahoma" w:cs="Tahoma"/>
        </w:rPr>
        <w:t>Tyvek</w:t>
      </w:r>
      <w:proofErr w:type="spellEnd"/>
    </w:p>
    <w:p w14:paraId="5C760127"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Guantes dieléctricos, de acuerdo al voltaje presente en la subestación</w:t>
      </w:r>
    </w:p>
    <w:p w14:paraId="36170F02"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Anteojos de seguridad</w:t>
      </w:r>
    </w:p>
    <w:p w14:paraId="2DA79166"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Guantes de nitrilo, preferentemente descartables.</w:t>
      </w:r>
    </w:p>
    <w:p w14:paraId="1081CF73"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Máscara</w:t>
      </w:r>
    </w:p>
    <w:p w14:paraId="5F0016A3"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Casco</w:t>
      </w:r>
    </w:p>
    <w:p w14:paraId="21715D55"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Zapatos de seguridad, preferentemente dieléctricos.</w:t>
      </w:r>
    </w:p>
    <w:p w14:paraId="151651DC" w14:textId="3B8EE4B9" w:rsidR="007D1879" w:rsidRPr="000843C4" w:rsidRDefault="007D1879" w:rsidP="00A9216C">
      <w:pPr>
        <w:pStyle w:val="Ttulo4"/>
        <w:tabs>
          <w:tab w:val="left" w:pos="142"/>
        </w:tabs>
        <w:spacing w:before="240" w:line="240" w:lineRule="auto"/>
        <w:jc w:val="both"/>
        <w:rPr>
          <w:rFonts w:ascii="Tahoma" w:hAnsi="Tahoma" w:cs="Tahoma"/>
          <w:color w:val="auto"/>
        </w:rPr>
      </w:pPr>
      <w:r w:rsidRPr="000843C4">
        <w:rPr>
          <w:rFonts w:ascii="Tahoma" w:hAnsi="Tahoma" w:cs="Tahoma"/>
          <w:color w:val="auto"/>
        </w:rPr>
        <w:t>Eliminación de residuos</w:t>
      </w:r>
    </w:p>
    <w:p w14:paraId="144F1F72" w14:textId="5D43B28A" w:rsidR="007D1879" w:rsidRPr="000843C4" w:rsidRDefault="007D1879" w:rsidP="007D1879">
      <w:pPr>
        <w:tabs>
          <w:tab w:val="left" w:pos="142"/>
        </w:tabs>
        <w:jc w:val="both"/>
        <w:rPr>
          <w:rFonts w:ascii="Tahoma" w:hAnsi="Tahoma" w:cs="Tahoma"/>
        </w:rPr>
      </w:pPr>
      <w:r w:rsidRPr="000843C4">
        <w:rPr>
          <w:rFonts w:ascii="Tahoma" w:hAnsi="Tahoma" w:cs="Tahoma"/>
        </w:rPr>
        <w:t xml:space="preserve">En caso de generarse residuos en la operación, los mismos deberán ser dispuestos en bolsas rojas para su tratamiento como residuos de PCB, a menos que puedan ser analizados y sea descartado su contenido por poseer una concentración inferior a lo permitido según el tipo de residuo que se trate </w:t>
      </w:r>
      <w:r w:rsidR="00FA7AAB" w:rsidRPr="000843C4">
        <w:rPr>
          <w:rFonts w:ascii="Tahoma" w:hAnsi="Tahoma" w:cs="Tahoma"/>
        </w:rPr>
        <w:t>(sólidos</w:t>
      </w:r>
      <w:r w:rsidRPr="000843C4">
        <w:rPr>
          <w:rFonts w:ascii="Tahoma" w:hAnsi="Tahoma" w:cs="Tahoma"/>
        </w:rPr>
        <w:t xml:space="preserve"> porosos, superficies sólidas). </w:t>
      </w:r>
    </w:p>
    <w:p w14:paraId="3A760692" w14:textId="5F07444A" w:rsidR="007D1879" w:rsidRPr="000843C4" w:rsidRDefault="007D1879" w:rsidP="007D1879">
      <w:pPr>
        <w:tabs>
          <w:tab w:val="left" w:pos="142"/>
        </w:tabs>
        <w:jc w:val="both"/>
        <w:rPr>
          <w:rFonts w:ascii="Tahoma" w:hAnsi="Tahoma" w:cs="Tahoma"/>
        </w:rPr>
      </w:pPr>
      <w:r w:rsidRPr="000843C4">
        <w:rPr>
          <w:rFonts w:ascii="Tahoma" w:hAnsi="Tahoma" w:cs="Tahoma"/>
        </w:rPr>
        <w:t xml:space="preserve">Los EPP de descarte, en aquellos casos que no hayan existido contingencias y los equipos no presenten pérdidas, podrán considerarse como libres de PCB, eliminándose con el resto de los residuos peligrosos no contaminados. </w:t>
      </w:r>
    </w:p>
    <w:p w14:paraId="5CE6E4AE" w14:textId="73C0D8D2" w:rsidR="007D1879" w:rsidRPr="000843C4" w:rsidRDefault="007D1879" w:rsidP="007D1879">
      <w:pPr>
        <w:tabs>
          <w:tab w:val="left" w:pos="142"/>
        </w:tabs>
        <w:jc w:val="both"/>
        <w:rPr>
          <w:rFonts w:ascii="Tahoma" w:hAnsi="Tahoma" w:cs="Tahoma"/>
        </w:rPr>
      </w:pPr>
      <w:r w:rsidRPr="000843C4">
        <w:rPr>
          <w:rFonts w:ascii="Tahoma" w:hAnsi="Tahoma" w:cs="Tahoma"/>
        </w:rPr>
        <w:t>En aquellos casos que la manipulación sea de aceite contaminado en baja concentración (menor a 50 ppm), puede ser recomendable la caracterización previa a la disposición final tal como se especifica la regulación vigente.</w:t>
      </w:r>
    </w:p>
    <w:p w14:paraId="20DFD8A8" w14:textId="5EFA8DF8" w:rsidR="007D1879" w:rsidRPr="000843C4" w:rsidRDefault="007D1879" w:rsidP="007D1879">
      <w:pPr>
        <w:tabs>
          <w:tab w:val="left" w:pos="142"/>
        </w:tabs>
        <w:jc w:val="both"/>
        <w:rPr>
          <w:rFonts w:ascii="Tahoma" w:hAnsi="Tahoma" w:cs="Tahoma"/>
        </w:rPr>
      </w:pPr>
      <w:r w:rsidRPr="000843C4">
        <w:rPr>
          <w:rFonts w:ascii="Tahoma" w:hAnsi="Tahoma" w:cs="Tahoma"/>
        </w:rPr>
        <w:t>En la manipulación de equipos con PCB puros, todos los residuos que se generen deben ser considerados de PCB, a menos que sean descontaminados mediante procedimientos aprobados por la autoridad competente.</w:t>
      </w:r>
    </w:p>
    <w:p w14:paraId="468758A8" w14:textId="43D211B5" w:rsidR="007D1879" w:rsidRPr="000843C4" w:rsidRDefault="007D1879" w:rsidP="007D1879">
      <w:pPr>
        <w:tabs>
          <w:tab w:val="left" w:pos="142"/>
        </w:tabs>
        <w:jc w:val="both"/>
        <w:rPr>
          <w:rFonts w:ascii="Tahoma" w:hAnsi="Tahoma" w:cs="Tahoma"/>
        </w:rPr>
      </w:pPr>
      <w:r w:rsidRPr="000843C4">
        <w:rPr>
          <w:rFonts w:ascii="Tahoma" w:hAnsi="Tahoma" w:cs="Tahoma"/>
        </w:rPr>
        <w:t>Los residuos deberán ser eliminados mediante las operaciones de eliminación adecuadas según la concentración de PCB y matrices que se encuentren y tecnologías disponibles.</w:t>
      </w:r>
    </w:p>
    <w:p w14:paraId="516104A4" w14:textId="77777777" w:rsidR="007D1879" w:rsidRPr="000843C4" w:rsidRDefault="007D1879" w:rsidP="006B05CC">
      <w:pPr>
        <w:rPr>
          <w:rFonts w:ascii="Tahoma" w:hAnsi="Tahoma" w:cs="Tahoma"/>
          <w:b/>
          <w:bCs/>
          <w:i/>
          <w:iCs/>
        </w:rPr>
      </w:pPr>
      <w:bookmarkStart w:id="191" w:name="_Toc471689391"/>
      <w:r w:rsidRPr="000843C4">
        <w:rPr>
          <w:rFonts w:ascii="Tahoma" w:hAnsi="Tahoma" w:cs="Tahoma"/>
          <w:b/>
          <w:bCs/>
          <w:i/>
          <w:iCs/>
        </w:rPr>
        <w:t>Capacitación del personal</w:t>
      </w:r>
      <w:bookmarkEnd w:id="191"/>
      <w:r w:rsidRPr="000843C4">
        <w:rPr>
          <w:rFonts w:ascii="Tahoma" w:hAnsi="Tahoma" w:cs="Tahoma"/>
          <w:b/>
          <w:bCs/>
          <w:i/>
          <w:iCs/>
        </w:rPr>
        <w:t xml:space="preserve"> </w:t>
      </w:r>
    </w:p>
    <w:p w14:paraId="11FBD8BB" w14:textId="77777777" w:rsidR="007D1879" w:rsidRPr="000843C4" w:rsidRDefault="007D1879" w:rsidP="007D1879">
      <w:pPr>
        <w:tabs>
          <w:tab w:val="left" w:pos="142"/>
        </w:tabs>
        <w:jc w:val="both"/>
        <w:rPr>
          <w:rFonts w:ascii="Tahoma" w:hAnsi="Tahoma" w:cs="Tahoma"/>
        </w:rPr>
      </w:pPr>
      <w:r w:rsidRPr="000843C4">
        <w:rPr>
          <w:rFonts w:ascii="Tahoma" w:hAnsi="Tahoma" w:cs="Tahoma"/>
        </w:rPr>
        <w:t>El Titular deberá realizar capacitación previa al personal involucrado en el manejo de existencias de PCB, en los siguientes temas:</w:t>
      </w:r>
    </w:p>
    <w:p w14:paraId="05B6268C"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Riesgo Eléctrico.</w:t>
      </w:r>
    </w:p>
    <w:p w14:paraId="37F18D92"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Riesgos generales de seguridad e higiene.</w:t>
      </w:r>
    </w:p>
    <w:p w14:paraId="48D0E32B"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Manipulación de PCB.</w:t>
      </w:r>
    </w:p>
    <w:p w14:paraId="10A7CD41" w14:textId="77777777" w:rsidR="007D1879" w:rsidRPr="000843C4" w:rsidRDefault="007D1879" w:rsidP="005717E0">
      <w:pPr>
        <w:numPr>
          <w:ilvl w:val="0"/>
          <w:numId w:val="35"/>
        </w:numPr>
        <w:spacing w:before="120"/>
        <w:ind w:left="709" w:hanging="283"/>
        <w:jc w:val="both"/>
        <w:rPr>
          <w:rFonts w:ascii="Tahoma" w:hAnsi="Tahoma" w:cs="Tahoma"/>
        </w:rPr>
      </w:pPr>
      <w:r w:rsidRPr="000843C4">
        <w:rPr>
          <w:rFonts w:ascii="Tahoma" w:hAnsi="Tahoma" w:cs="Tahoma"/>
        </w:rPr>
        <w:t>Manejo de contingencias y emergencias.</w:t>
      </w:r>
    </w:p>
    <w:p w14:paraId="2FC2E9C7" w14:textId="77777777" w:rsidR="007D1879" w:rsidRPr="000843C4" w:rsidRDefault="007D1879" w:rsidP="007D1879">
      <w:pPr>
        <w:tabs>
          <w:tab w:val="left" w:pos="142"/>
        </w:tabs>
        <w:jc w:val="both"/>
        <w:rPr>
          <w:rFonts w:ascii="Tahoma" w:hAnsi="Tahoma" w:cs="Tahoma"/>
        </w:rPr>
      </w:pPr>
      <w:r w:rsidRPr="000843C4">
        <w:rPr>
          <w:rFonts w:ascii="Tahoma" w:hAnsi="Tahoma" w:cs="Tahoma"/>
        </w:rPr>
        <w:lastRenderedPageBreak/>
        <w:t xml:space="preserve">Esta instrucción deberá ser brindada en forma previa a las operaciones por un profesional debidamente calificado y con conocimiento en la materia. </w:t>
      </w:r>
    </w:p>
    <w:p w14:paraId="638F551A" w14:textId="77777777" w:rsidR="007D1879" w:rsidRPr="000843C4" w:rsidRDefault="007D1879" w:rsidP="007D1879">
      <w:pPr>
        <w:tabs>
          <w:tab w:val="left" w:pos="142"/>
        </w:tabs>
        <w:rPr>
          <w:rFonts w:ascii="Tahoma" w:hAnsi="Tahoma" w:cs="Tahoma"/>
        </w:rPr>
      </w:pPr>
      <w:r w:rsidRPr="000843C4">
        <w:rPr>
          <w:rFonts w:ascii="Tahoma" w:hAnsi="Tahoma" w:cs="Tahoma"/>
        </w:rPr>
        <w:br w:type="page"/>
      </w:r>
    </w:p>
    <w:p w14:paraId="0CC0B02C" w14:textId="77777777" w:rsidR="007D1879" w:rsidRPr="000843C4" w:rsidRDefault="007D1879" w:rsidP="007D1879">
      <w:pPr>
        <w:tabs>
          <w:tab w:val="left" w:pos="142"/>
        </w:tabs>
        <w:rPr>
          <w:rFonts w:ascii="Tahoma" w:hAnsi="Tahoma" w:cs="Tahoma"/>
        </w:rPr>
      </w:pPr>
    </w:p>
    <w:p w14:paraId="573346C6" w14:textId="77777777" w:rsidR="007D1879" w:rsidRPr="000843C4" w:rsidRDefault="007D1879" w:rsidP="00184324">
      <w:pPr>
        <w:pStyle w:val="Ttulo2"/>
        <w:tabs>
          <w:tab w:val="left" w:pos="142"/>
        </w:tabs>
        <w:jc w:val="center"/>
        <w:rPr>
          <w:rFonts w:ascii="Tahoma" w:hAnsi="Tahoma" w:cs="Tahoma"/>
          <w:b w:val="0"/>
          <w:bCs/>
          <w:szCs w:val="22"/>
        </w:rPr>
      </w:pPr>
      <w:bookmarkStart w:id="192" w:name="_Toc23756699"/>
      <w:bookmarkStart w:id="193" w:name="_Toc40643261"/>
      <w:r w:rsidRPr="000843C4">
        <w:rPr>
          <w:rFonts w:ascii="Tahoma" w:hAnsi="Tahoma" w:cs="Tahoma"/>
          <w:bCs/>
          <w:szCs w:val="22"/>
        </w:rPr>
        <w:t>Bibliografía</w:t>
      </w:r>
      <w:bookmarkEnd w:id="192"/>
      <w:bookmarkEnd w:id="193"/>
    </w:p>
    <w:p w14:paraId="652EFC02" w14:textId="77777777" w:rsidR="007D1879" w:rsidRPr="000843C4" w:rsidRDefault="007D1879" w:rsidP="007D1879">
      <w:pPr>
        <w:tabs>
          <w:tab w:val="left" w:pos="142"/>
        </w:tabs>
        <w:spacing w:before="120" w:line="240" w:lineRule="auto"/>
        <w:jc w:val="both"/>
        <w:rPr>
          <w:rFonts w:ascii="Tahoma" w:hAnsi="Tahoma" w:cs="Tahoma"/>
        </w:rPr>
      </w:pPr>
      <w:bookmarkStart w:id="194" w:name="_Hlk21175065"/>
      <w:r w:rsidRPr="000843C4">
        <w:rPr>
          <w:rFonts w:ascii="Tahoma" w:hAnsi="Tahoma" w:cs="Tahoma"/>
        </w:rPr>
        <w:t>Centro Regional de Basilea para América del Sur (CBRAS)/Proyecto “Mejores Prácticas para el Manejo de PCB en el Sector Minero. Herramienta para la Toma de Decisiones. Gestión de PCB en la industria minera. 2011</w:t>
      </w:r>
    </w:p>
    <w:p w14:paraId="5686D003"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 xml:space="preserve">DIGESA/MINSA-PERÚ. Informe final del Programa de implementación de Contaminantes Orgánicos Persistentes – </w:t>
      </w:r>
      <w:proofErr w:type="spellStart"/>
      <w:r w:rsidRPr="000843C4">
        <w:rPr>
          <w:rFonts w:ascii="Tahoma" w:hAnsi="Tahoma" w:cs="Tahoma"/>
        </w:rPr>
        <w:t>COPs</w:t>
      </w:r>
      <w:proofErr w:type="spellEnd"/>
      <w:r w:rsidRPr="000843C4">
        <w:rPr>
          <w:rFonts w:ascii="Tahoma" w:hAnsi="Tahoma" w:cs="Tahoma"/>
        </w:rPr>
        <w:t xml:space="preserve"> en leche materna y aire en el Perú. 2013</w:t>
      </w:r>
      <w:bookmarkEnd w:id="194"/>
    </w:p>
    <w:p w14:paraId="0CE6E387"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Ministerio de Ambiente y Desarrollo Sostenible. Manual para la Gestión Integral de Bifenilos Policlorados – PCB. No. 6.Manejo Ambientalmente Racional de equipos y desechos contaminados con PCB. 2015</w:t>
      </w:r>
    </w:p>
    <w:p w14:paraId="10B35CC1"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MINAM. Política Nacional del Ambiente. 2009</w:t>
      </w:r>
    </w:p>
    <w:p w14:paraId="4BFA201E"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Naciones Unidas. Transporte de mercancías peligrosas. Reglamentación Modelo. Volumen II. 2009</w:t>
      </w:r>
    </w:p>
    <w:p w14:paraId="55AF0E17"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 xml:space="preserve">PNUMA. Directrices técnicas para el manejo ambientalmente racional de los desechos que contengan </w:t>
      </w:r>
      <w:proofErr w:type="spellStart"/>
      <w:r w:rsidRPr="000843C4">
        <w:rPr>
          <w:rFonts w:ascii="Tahoma" w:hAnsi="Tahoma" w:cs="Tahoma"/>
        </w:rPr>
        <w:t>dibenzoparadioxinas</w:t>
      </w:r>
      <w:proofErr w:type="spellEnd"/>
      <w:r w:rsidRPr="000843C4">
        <w:rPr>
          <w:rFonts w:ascii="Tahoma" w:hAnsi="Tahoma" w:cs="Tahoma"/>
        </w:rPr>
        <w:t xml:space="preserve"> policloradas (PCDD), </w:t>
      </w:r>
      <w:proofErr w:type="spellStart"/>
      <w:r w:rsidRPr="000843C4">
        <w:rPr>
          <w:rFonts w:ascii="Tahoma" w:hAnsi="Tahoma" w:cs="Tahoma"/>
        </w:rPr>
        <w:t>dibenzofuranos</w:t>
      </w:r>
      <w:proofErr w:type="spellEnd"/>
      <w:r w:rsidRPr="000843C4">
        <w:rPr>
          <w:rFonts w:ascii="Tahoma" w:hAnsi="Tahoma" w:cs="Tahoma"/>
        </w:rPr>
        <w:t xml:space="preserve"> policlorados (PCDF), </w:t>
      </w:r>
      <w:proofErr w:type="spellStart"/>
      <w:r w:rsidRPr="000843C4">
        <w:rPr>
          <w:rFonts w:ascii="Tahoma" w:hAnsi="Tahoma" w:cs="Tahoma"/>
        </w:rPr>
        <w:t>hexaclorobenceno</w:t>
      </w:r>
      <w:proofErr w:type="spellEnd"/>
      <w:r w:rsidRPr="000843C4">
        <w:rPr>
          <w:rFonts w:ascii="Tahoma" w:hAnsi="Tahoma" w:cs="Tahoma"/>
        </w:rPr>
        <w:t xml:space="preserve"> (HCB) o bifenilos policlorados (PCB) producidos de forma no intencional, o que estén contaminados con ellos. 2006</w:t>
      </w:r>
    </w:p>
    <w:p w14:paraId="37BC777A" w14:textId="77777777" w:rsidR="007D1879" w:rsidRPr="000843C4" w:rsidRDefault="007D1879" w:rsidP="007D1879">
      <w:pPr>
        <w:tabs>
          <w:tab w:val="left" w:pos="142"/>
        </w:tabs>
        <w:spacing w:before="120"/>
        <w:jc w:val="both"/>
        <w:rPr>
          <w:rFonts w:ascii="Tahoma" w:hAnsi="Tahoma" w:cs="Tahoma"/>
        </w:rPr>
      </w:pPr>
      <w:r w:rsidRPr="000843C4">
        <w:rPr>
          <w:rFonts w:ascii="Tahoma" w:hAnsi="Tahoma" w:cs="Tahoma"/>
        </w:rPr>
        <w:t>Proyecto PCB. ONUDI/DIGESA. Inventario y eliminación de existencias y residuos con PCB. 2017</w:t>
      </w:r>
    </w:p>
    <w:p w14:paraId="5440451B" w14:textId="77777777" w:rsidR="007D1879" w:rsidRPr="000843C4" w:rsidRDefault="007D1879" w:rsidP="007D1879">
      <w:pPr>
        <w:tabs>
          <w:tab w:val="left" w:pos="142"/>
        </w:tabs>
        <w:spacing w:before="120"/>
        <w:jc w:val="both"/>
        <w:rPr>
          <w:rFonts w:ascii="Tahoma" w:hAnsi="Tahoma" w:cs="Tahoma"/>
        </w:rPr>
      </w:pPr>
      <w:r w:rsidRPr="000843C4">
        <w:rPr>
          <w:rFonts w:ascii="Tahoma" w:hAnsi="Tahoma" w:cs="Tahoma"/>
        </w:rPr>
        <w:t>Proyecto PCB. ONUDI/DIGESA. Guía para el manejo ambientalmente racional de existencias y residuos de Bifenilos Policlorados (PCB). Lima, 2017</w:t>
      </w:r>
    </w:p>
    <w:p w14:paraId="40A80915" w14:textId="77777777" w:rsidR="007D1879" w:rsidRPr="000843C4" w:rsidRDefault="007D1879" w:rsidP="007D1879">
      <w:pPr>
        <w:tabs>
          <w:tab w:val="left" w:pos="142"/>
        </w:tabs>
        <w:spacing w:before="120"/>
        <w:jc w:val="both"/>
        <w:rPr>
          <w:rFonts w:ascii="Tahoma" w:hAnsi="Tahoma" w:cs="Tahoma"/>
        </w:rPr>
      </w:pPr>
      <w:r w:rsidRPr="000843C4">
        <w:rPr>
          <w:rFonts w:ascii="Tahoma" w:hAnsi="Tahoma" w:cs="Tahoma"/>
        </w:rPr>
        <w:t>Proyecto PCB. UNEP/CBRAS. Guía para la elaboración de un Plan de Gestión de PCB en el Sector Minero. 2012</w:t>
      </w:r>
    </w:p>
    <w:p w14:paraId="0971302B"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rPr>
        <w:t>UNEP. CONVENIO DE BASILEA. Manual de Capacitación. Preparación de un plan nacional de manejo ambientalmente adecuado de los Bifenilos Policlorados (PCB) y de equipos contaminados con PCB. Serie del Convenio de Basilea N 2003/01. 2003</w:t>
      </w:r>
    </w:p>
    <w:p w14:paraId="56518450" w14:textId="77777777" w:rsidR="007D1879" w:rsidRPr="000843C4" w:rsidRDefault="007D1879" w:rsidP="007D1879">
      <w:pPr>
        <w:tabs>
          <w:tab w:val="left" w:pos="142"/>
        </w:tabs>
        <w:spacing w:before="120" w:line="240" w:lineRule="auto"/>
        <w:jc w:val="both"/>
        <w:rPr>
          <w:rFonts w:ascii="Tahoma" w:hAnsi="Tahoma" w:cs="Tahoma"/>
          <w:lang w:val="en-US"/>
        </w:rPr>
      </w:pPr>
      <w:r w:rsidRPr="000843C4">
        <w:rPr>
          <w:rFonts w:ascii="Tahoma" w:hAnsi="Tahoma" w:cs="Tahoma"/>
        </w:rPr>
        <w:t xml:space="preserve">UNEP. Encuesta sobre tecnologías actualmente disponibles para la destrucción sin incineración. </w:t>
      </w:r>
      <w:r w:rsidRPr="000843C4">
        <w:rPr>
          <w:rFonts w:ascii="Tahoma" w:hAnsi="Tahoma" w:cs="Tahoma"/>
          <w:lang w:val="en-US"/>
        </w:rPr>
        <w:t>2000</w:t>
      </w:r>
    </w:p>
    <w:p w14:paraId="104DCEBA" w14:textId="77777777" w:rsidR="007D1879" w:rsidRPr="000843C4" w:rsidRDefault="007D1879" w:rsidP="007D1879">
      <w:pPr>
        <w:tabs>
          <w:tab w:val="left" w:pos="142"/>
        </w:tabs>
        <w:spacing w:before="120" w:line="240" w:lineRule="auto"/>
        <w:jc w:val="both"/>
        <w:rPr>
          <w:rFonts w:ascii="Tahoma" w:hAnsi="Tahoma" w:cs="Tahoma"/>
          <w:lang w:val="en-US"/>
        </w:rPr>
      </w:pPr>
      <w:r w:rsidRPr="000843C4">
        <w:rPr>
          <w:rFonts w:ascii="Tahoma" w:hAnsi="Tahoma" w:cs="Tahoma"/>
          <w:lang w:val="en-US"/>
        </w:rPr>
        <w:t>UNEP. Updated general technical guidelines for the environmentally sound management of wastes consisting of, containing or contaminated with persistent organic pollutants (POPs). 2006</w:t>
      </w:r>
    </w:p>
    <w:p w14:paraId="14006AFF" w14:textId="77777777" w:rsidR="007D1879" w:rsidRPr="000843C4" w:rsidRDefault="007D1879" w:rsidP="007D1879">
      <w:pPr>
        <w:tabs>
          <w:tab w:val="left" w:pos="142"/>
        </w:tabs>
        <w:spacing w:before="120" w:line="240" w:lineRule="auto"/>
        <w:jc w:val="both"/>
        <w:rPr>
          <w:rFonts w:ascii="Tahoma" w:hAnsi="Tahoma" w:cs="Tahoma"/>
          <w:lang w:val="en-US"/>
        </w:rPr>
      </w:pPr>
      <w:r w:rsidRPr="000843C4">
        <w:rPr>
          <w:rFonts w:ascii="Tahoma" w:hAnsi="Tahoma" w:cs="Tahoma"/>
          <w:lang w:val="en-US"/>
        </w:rPr>
        <w:t>UNEP. Draft technical guidelines for the environmentally sound management of wastes consisting of, containing or contaminated with polychlorinated biphenyls (PCBs), polychlorinated terphenyls (PCTs) or polybrominated biphenyls (PBBs), including hexabromobiphenyl (HBB). 2015</w:t>
      </w:r>
    </w:p>
    <w:p w14:paraId="6F157FAB" w14:textId="77777777" w:rsidR="007D1879" w:rsidRPr="000843C4" w:rsidRDefault="007D1879" w:rsidP="007D1879">
      <w:pPr>
        <w:tabs>
          <w:tab w:val="left" w:pos="142"/>
        </w:tabs>
        <w:spacing w:before="120" w:line="240" w:lineRule="auto"/>
        <w:jc w:val="both"/>
        <w:rPr>
          <w:rFonts w:ascii="Tahoma" w:hAnsi="Tahoma" w:cs="Tahoma"/>
        </w:rPr>
      </w:pPr>
      <w:r w:rsidRPr="000843C4">
        <w:rPr>
          <w:rFonts w:ascii="Tahoma" w:hAnsi="Tahoma" w:cs="Tahoma"/>
          <w:lang w:val="en-US"/>
        </w:rPr>
        <w:t xml:space="preserve">UNEP/DTI. Consolidated assessment of efforts made toward the elimination of Polychlorinated Biphenyls. </w:t>
      </w:r>
      <w:r w:rsidRPr="000843C4">
        <w:rPr>
          <w:rFonts w:ascii="Tahoma" w:hAnsi="Tahoma" w:cs="Tahoma"/>
        </w:rPr>
        <w:t>2016</w:t>
      </w:r>
    </w:p>
    <w:p w14:paraId="26CFA474" w14:textId="77777777" w:rsidR="007D1879" w:rsidRPr="000843C4" w:rsidRDefault="007D1879" w:rsidP="007D1879">
      <w:pPr>
        <w:tabs>
          <w:tab w:val="left" w:pos="142"/>
        </w:tabs>
        <w:rPr>
          <w:rFonts w:ascii="Tahoma" w:hAnsi="Tahoma" w:cs="Tahoma"/>
        </w:rPr>
      </w:pPr>
    </w:p>
    <w:p w14:paraId="06E4CE2F" w14:textId="77777777" w:rsidR="007D1879" w:rsidRPr="000843C4" w:rsidRDefault="007D1879" w:rsidP="007D1879">
      <w:pPr>
        <w:jc w:val="both"/>
        <w:rPr>
          <w:rFonts w:ascii="Tahoma" w:hAnsi="Tahoma" w:cs="Tahoma"/>
        </w:rPr>
      </w:pPr>
    </w:p>
    <w:sectPr w:rsidR="007D1879" w:rsidRPr="000843C4" w:rsidSect="007D1879">
      <w:headerReference w:type="default" r:id="rId122"/>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9AFC1" w14:textId="77777777" w:rsidR="00370029" w:rsidRDefault="00370029">
      <w:pPr>
        <w:spacing w:after="0" w:line="240" w:lineRule="auto"/>
      </w:pPr>
      <w:r>
        <w:separator/>
      </w:r>
    </w:p>
  </w:endnote>
  <w:endnote w:type="continuationSeparator" w:id="0">
    <w:p w14:paraId="31404AA0" w14:textId="77777777" w:rsidR="00370029" w:rsidRDefault="0037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3409421"/>
      <w:docPartObj>
        <w:docPartGallery w:val="Page Numbers (Bottom of Page)"/>
        <w:docPartUnique/>
      </w:docPartObj>
    </w:sdtPr>
    <w:sdtEndPr/>
    <w:sdtContent>
      <w:p w14:paraId="764EF2AA" w14:textId="77777777" w:rsidR="00303317" w:rsidRDefault="00303317">
        <w:r>
          <w:rPr>
            <w:noProof/>
          </w:rPr>
          <mc:AlternateContent>
            <mc:Choice Requires="wpg">
              <w:drawing>
                <wp:anchor distT="0" distB="0" distL="114300" distR="114300" simplePos="0" relativeHeight="251655680" behindDoc="0" locked="0" layoutInCell="1" allowOverlap="1" wp14:anchorId="3ABB29C2" wp14:editId="393DD8CF">
                  <wp:simplePos x="0" y="0"/>
                  <wp:positionH relativeFrom="margin">
                    <wp:align>right</wp:align>
                  </wp:positionH>
                  <wp:positionV relativeFrom="page">
                    <wp:align>bottom</wp:align>
                  </wp:positionV>
                  <wp:extent cx="436880" cy="716915"/>
                  <wp:effectExtent l="0" t="0" r="20320" b="26035"/>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6" name="Rectangle 78"/>
                          <wps:cNvSpPr>
                            <a:spLocks noChangeArrowheads="1"/>
                          </wps:cNvSpPr>
                          <wps:spPr bwMode="auto">
                            <a:xfrm>
                              <a:off x="1743" y="14699"/>
                              <a:ext cx="688" cy="688"/>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2C04F060" w14:textId="77777777" w:rsidR="00303317" w:rsidRPr="0049658F" w:rsidRDefault="00303317">
                                <w:pPr>
                                  <w:jc w:val="center"/>
                                  <w:rPr>
                                    <w:sz w:val="20"/>
                                    <w:szCs w:val="20"/>
                                  </w:rPr>
                                </w:pPr>
                                <w:r w:rsidRPr="0049658F">
                                  <w:rPr>
                                    <w:sz w:val="20"/>
                                    <w:szCs w:val="20"/>
                                  </w:rPr>
                                  <w:fldChar w:fldCharType="begin"/>
                                </w:r>
                                <w:r w:rsidRPr="0049658F">
                                  <w:rPr>
                                    <w:sz w:val="20"/>
                                    <w:szCs w:val="20"/>
                                  </w:rPr>
                                  <w:instrText>PAGE    \* MERGEFORMAT</w:instrText>
                                </w:r>
                                <w:r w:rsidRPr="0049658F">
                                  <w:rPr>
                                    <w:sz w:val="20"/>
                                    <w:szCs w:val="20"/>
                                  </w:rPr>
                                  <w:fldChar w:fldCharType="separate"/>
                                </w:r>
                                <w:r w:rsidR="00584449" w:rsidRPr="00584449">
                                  <w:rPr>
                                    <w:noProof/>
                                    <w:sz w:val="20"/>
                                    <w:szCs w:val="20"/>
                                    <w:lang w:val="es-ES"/>
                                  </w:rPr>
                                  <w:t>114</w:t>
                                </w:r>
                                <w:r w:rsidRPr="0049658F">
                                  <w:rPr>
                                    <w:sz w:val="20"/>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B29C2" id="Grupo 64" o:spid="_x0000_s1177" style="position:absolute;margin-left:-16.8pt;margin-top:0;width:34.4pt;height:56.45pt;z-index:25165568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JYCAMAAH0HAAAOAAAAZHJzL2Uyb0RvYy54bWy8VW1v2yAQ/j5p/wHxfXWcOm9WnapK22hS&#10;t1Vrt+8E4xcNAwMSp/v1O8BO3KyatFZaIlkc98Ld83DcxeW+4WjHtKmlyHB8NsKICSrzWpQZ/vZ4&#10;+2GOkbFE5IRLwTL8xAy+XL5/d9GqlI1lJXnONIIgwqStynBlrUqjyNCKNcScScUEKAupG2JB1GWU&#10;a9JC9IZH49FoGrVS50pLyoyB3eugxEsfvygYtV+KwjCLeIYhN+u/2n837hstL0haaqKqmnZpkFdk&#10;0ZBawKGHUNfEErTV9R+hmppqaWRhz6hsIlkUNWW+BqgmHp1Us9Zyq3wtZdqW6gATQHuC06vD0s+7&#10;e43qPMPTBCNBGuBorbdKIpABnFaVKdistXpQ9zpUCMs7SX8YUEeneieXwRht2k8yh3hka6UHZ1/o&#10;xoWAstHec/B04IDtLaKwmZxP53NgioJqFk8X8SRwRCsg0nnFs+QcI9DGyXSx6JU3nTs4B984Hntl&#10;RNJwrE+1S83VBffNHCE1b4P0oSKKeaaMg6uHdNJDegUQeBs0mwVYvd1KBEzpXnSYIiFXFREl89aP&#10;Twrwi50HpD9wcYIBQl7GGBW8Vt+d4wDtcRzHAbfJ+dwnQdIe9A7vJAlH9ZCRVGlj10w2yC0ybKwm&#10;dVnZlRQCWkvqcALZ3Rnrcjw6uIOFvK05h32ScoHaDC8m44lPyUhe507pdEaXmxXXaEegR2e37u8L&#10;Bs3QDHpB5D5YxUh+060tqXlYw+FcdDg5aALHG5k/3eseP2D8f1E/7an/CkABoZyh2XxAfd9OJvTS&#10;gfcrrWXrKoQb+Yz44PB34gd0v9QmPd2HJnGLwFvfmieEa0jeM/ZGit1zzg4kE0qZsP1de8ZyU1uY&#10;B7xuMjwfuZ/Lj6T/Qrndb/bg5JAK7CMtw7sPcwoWldS/MGrhzYcL/XNLNMOIfxSA9yJOEjckvJBM&#10;ZmMQ9FCzGWqIoBAqw9RqjIKwsmG0bJV2bdJ3oJCu/4va98gxr+6y+kvpXyd4430TdfPIDZGh7O2P&#10;U3P5Gw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IlKMlgIAwAAfQcAAA4AAAAAAAAAAAAAAAAALgIAAGRycy9lMm9Eb2MueG1s&#10;UEsBAi0AFAAGAAgAAAAhANKXawfbAAAABAEAAA8AAAAAAAAAAAAAAAAAYgUAAGRycy9kb3ducmV2&#10;LnhtbFBLBQYAAAAABAAEAPMAAABqBgAAAAA=&#10;">
                  <v:shapetype id="_x0000_t32" coordsize="21600,21600" o:spt="32" o:oned="t" path="m,l21600,21600e" filled="f">
                    <v:path arrowok="t" fillok="f" o:connecttype="none"/>
                    <o:lock v:ext="edit" shapetype="t"/>
                  </v:shapetype>
                  <v:shape id="AutoShape 77" o:spid="_x0000_s117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WEwgAAANsAAAAPAAAAZHJzL2Rvd25yZXYueG1sRI9Pi8Iw&#10;FMTvgt8hPMGbpgr+oWsUEYReRLS650fztu3avJQm1rqffiMIHoeZ+Q2z2nSmEi01rrSsYDKOQBBn&#10;VpecK7ik+9EShPPIGivLpOBJDjbrfm+FsbYPPlF79rkIEHYxKii8r2MpXVaQQTe2NXHwfmxj0AfZ&#10;5FI3+AhwU8lpFM2lwZLDQoE17QrKbue7UTBLFubXJenpz8v08N1Wx/p+lUoNB932C4Snzn/C73ai&#10;Fcxn8PoSfoBc/wMAAP//AwBQSwECLQAUAAYACAAAACEA2+H2y+4AAACFAQAAEwAAAAAAAAAAAAAA&#10;AAAAAAAAW0NvbnRlbnRfVHlwZXNdLnhtbFBLAQItABQABgAIAAAAIQBa9CxbvwAAABUBAAALAAAA&#10;AAAAAAAAAAAAAB8BAABfcmVscy8ucmVsc1BLAQItABQABgAIAAAAIQDUwYWEwgAAANsAAAAPAAAA&#10;AAAAAAAAAAAAAAcCAABkcnMvZG93bnJldi54bWxQSwUGAAAAAAMAAwC3AAAA9gIAAAAA&#10;" strokecolor="#7f7f7f"/>
                  <v:rect id="Rectangle 78" o:spid="_x0000_s117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U6wwAAANsAAAAPAAAAZHJzL2Rvd25yZXYueG1sRI9Pi8Iw&#10;FMTvC36H8ARva2qRrlaj6IKg4B78g+dH82yrzUtpsrV+eyMs7HGYmd8w82VnKtFS40rLCkbDCARx&#10;ZnXJuYLzafM5AeE8ssbKMil4koPlovcxx1TbBx+oPfpcBAi7FBUU3teplC4ryKAb2po4eFfbGPRB&#10;NrnUDT4C3FQyjqJEGiw5LBRY03dB2f34axT487q97L5ofNuf2p/VRcfTPcdKDfrdagbCU+f/w3/t&#10;rVaQJPD+En6AXLwAAAD//wMAUEsBAi0AFAAGAAgAAAAhANvh9svuAAAAhQEAABMAAAAAAAAAAAAA&#10;AAAAAAAAAFtDb250ZW50X1R5cGVzXS54bWxQSwECLQAUAAYACAAAACEAWvQsW78AAAAVAQAACwAA&#10;AAAAAAAAAAAAAAAfAQAAX3JlbHMvLnJlbHNQSwECLQAUAAYACAAAACEAgNF1OsMAAADbAAAADwAA&#10;AAAAAAAAAAAAAAAHAgAAZHJzL2Rvd25yZXYueG1sUEsFBgAAAAADAAMAtwAAAPcCAAAAAA==&#10;" filled="f" strokecolor="#4472c4 [3204]">
                    <v:textbox>
                      <w:txbxContent>
                        <w:p w14:paraId="2C04F060" w14:textId="77777777" w:rsidR="00303317" w:rsidRPr="0049658F" w:rsidRDefault="00303317">
                          <w:pPr>
                            <w:jc w:val="center"/>
                            <w:rPr>
                              <w:sz w:val="20"/>
                              <w:szCs w:val="20"/>
                            </w:rPr>
                          </w:pPr>
                          <w:r w:rsidRPr="0049658F">
                            <w:rPr>
                              <w:sz w:val="20"/>
                              <w:szCs w:val="20"/>
                            </w:rPr>
                            <w:fldChar w:fldCharType="begin"/>
                          </w:r>
                          <w:r w:rsidRPr="0049658F">
                            <w:rPr>
                              <w:sz w:val="20"/>
                              <w:szCs w:val="20"/>
                            </w:rPr>
                            <w:instrText>PAGE    \* MERGEFORMAT</w:instrText>
                          </w:r>
                          <w:r w:rsidRPr="0049658F">
                            <w:rPr>
                              <w:sz w:val="20"/>
                              <w:szCs w:val="20"/>
                            </w:rPr>
                            <w:fldChar w:fldCharType="separate"/>
                          </w:r>
                          <w:r w:rsidR="00584449" w:rsidRPr="00584449">
                            <w:rPr>
                              <w:noProof/>
                              <w:sz w:val="20"/>
                              <w:szCs w:val="20"/>
                              <w:lang w:val="es-ES"/>
                            </w:rPr>
                            <w:t>114</w:t>
                          </w:r>
                          <w:r w:rsidRPr="0049658F">
                            <w:rPr>
                              <w:sz w:val="20"/>
                              <w:szCs w:val="20"/>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57B4E" w14:textId="77777777" w:rsidR="00370029" w:rsidRDefault="00370029">
      <w:pPr>
        <w:spacing w:after="0" w:line="240" w:lineRule="auto"/>
      </w:pPr>
      <w:r>
        <w:separator/>
      </w:r>
    </w:p>
  </w:footnote>
  <w:footnote w:type="continuationSeparator" w:id="0">
    <w:p w14:paraId="7FB7671E" w14:textId="77777777" w:rsidR="00370029" w:rsidRDefault="00370029">
      <w:pPr>
        <w:spacing w:after="0" w:line="240" w:lineRule="auto"/>
      </w:pPr>
      <w:r>
        <w:continuationSeparator/>
      </w:r>
    </w:p>
  </w:footnote>
  <w:footnote w:id="1">
    <w:p w14:paraId="627FD2F1" w14:textId="6075F25F" w:rsidR="00303317" w:rsidRPr="003526AD" w:rsidRDefault="00303317" w:rsidP="00FA7AAB">
      <w:pPr>
        <w:tabs>
          <w:tab w:val="left" w:pos="284"/>
        </w:tabs>
        <w:spacing w:after="0"/>
        <w:ind w:left="284" w:hanging="284"/>
        <w:jc w:val="both"/>
        <w:rPr>
          <w:sz w:val="18"/>
          <w:szCs w:val="18"/>
        </w:rPr>
      </w:pPr>
      <w:r w:rsidRPr="003526AD">
        <w:rPr>
          <w:sz w:val="18"/>
          <w:szCs w:val="18"/>
        </w:rPr>
        <w:footnoteRef/>
      </w:r>
      <w:r w:rsidRPr="003526AD">
        <w:rPr>
          <w:sz w:val="18"/>
          <w:szCs w:val="18"/>
        </w:rPr>
        <w:t xml:space="preserve"> </w:t>
      </w:r>
      <w:r>
        <w:rPr>
          <w:sz w:val="18"/>
          <w:szCs w:val="18"/>
        </w:rPr>
        <w:tab/>
      </w:r>
      <w:r w:rsidRPr="003526AD">
        <w:rPr>
          <w:sz w:val="18"/>
          <w:szCs w:val="18"/>
        </w:rPr>
        <w:t>Proyecto PCB. ONUDI/DIGESA. Guía para el manejo ambientalmente racional de existencias y residuos de Bifenilos Policlorados (PCB). Lima, 2017</w:t>
      </w:r>
    </w:p>
  </w:footnote>
  <w:footnote w:id="2">
    <w:p w14:paraId="5CCC5685" w14:textId="27E01974" w:rsidR="00303317" w:rsidRPr="003526AD" w:rsidRDefault="00303317" w:rsidP="00FA7AAB">
      <w:pPr>
        <w:tabs>
          <w:tab w:val="left" w:pos="284"/>
        </w:tabs>
        <w:spacing w:after="0"/>
        <w:ind w:left="284" w:hanging="284"/>
        <w:rPr>
          <w:sz w:val="18"/>
          <w:szCs w:val="18"/>
        </w:rPr>
      </w:pPr>
      <w:r w:rsidRPr="003526AD">
        <w:rPr>
          <w:sz w:val="18"/>
          <w:szCs w:val="18"/>
        </w:rPr>
        <w:footnoteRef/>
      </w:r>
      <w:r w:rsidRPr="003526AD">
        <w:rPr>
          <w:sz w:val="18"/>
          <w:szCs w:val="18"/>
        </w:rPr>
        <w:t xml:space="preserve"> </w:t>
      </w:r>
      <w:r>
        <w:rPr>
          <w:sz w:val="18"/>
          <w:szCs w:val="18"/>
        </w:rPr>
        <w:tab/>
      </w:r>
      <w:r w:rsidRPr="003526AD">
        <w:rPr>
          <w:sz w:val="18"/>
          <w:szCs w:val="18"/>
        </w:rPr>
        <w:t>Mediante el Decreto Supremo N° 067-2005-RE</w:t>
      </w:r>
    </w:p>
  </w:footnote>
  <w:footnote w:id="3">
    <w:p w14:paraId="1339E45D" w14:textId="5B3D430B" w:rsidR="00303317" w:rsidRPr="005F55D9" w:rsidRDefault="00303317" w:rsidP="00FA7AAB">
      <w:pPr>
        <w:tabs>
          <w:tab w:val="left" w:pos="284"/>
        </w:tabs>
        <w:spacing w:after="0"/>
        <w:ind w:left="284" w:hanging="284"/>
        <w:jc w:val="both"/>
        <w:rPr>
          <w:sz w:val="18"/>
        </w:rPr>
      </w:pPr>
      <w:r w:rsidRPr="003526AD">
        <w:rPr>
          <w:sz w:val="18"/>
          <w:szCs w:val="18"/>
        </w:rPr>
        <w:footnoteRef/>
      </w:r>
      <w:r w:rsidRPr="003526AD">
        <w:rPr>
          <w:sz w:val="18"/>
          <w:szCs w:val="18"/>
        </w:rPr>
        <w:t xml:space="preserve"> </w:t>
      </w:r>
      <w:r>
        <w:rPr>
          <w:sz w:val="18"/>
          <w:szCs w:val="18"/>
        </w:rPr>
        <w:tab/>
      </w:r>
      <w:r w:rsidRPr="003526AD">
        <w:rPr>
          <w:sz w:val="18"/>
          <w:szCs w:val="18"/>
        </w:rPr>
        <w:t xml:space="preserve">DIGESA/MINSA-PERÚ. Informe final del Programa de implementación de Contaminantes Orgánicos Persistentes – </w:t>
      </w:r>
      <w:r w:rsidRPr="003526AD">
        <w:rPr>
          <w:sz w:val="18"/>
          <w:szCs w:val="18"/>
        </w:rPr>
        <w:t>COPs en leche materna y aire en el Perú. 2013</w:t>
      </w:r>
    </w:p>
  </w:footnote>
  <w:footnote w:id="4">
    <w:p w14:paraId="03D4CCAD" w14:textId="5887A801" w:rsidR="00303317" w:rsidRDefault="00303317" w:rsidP="003526AD">
      <w:pPr>
        <w:tabs>
          <w:tab w:val="left" w:pos="284"/>
        </w:tabs>
        <w:jc w:val="both"/>
      </w:pPr>
      <w:r w:rsidRPr="005F55D9">
        <w:rPr>
          <w:sz w:val="18"/>
        </w:rPr>
        <w:footnoteRef/>
      </w:r>
      <w:r w:rsidRPr="005F55D9">
        <w:rPr>
          <w:sz w:val="18"/>
        </w:rPr>
        <w:t xml:space="preserve"> </w:t>
      </w:r>
      <w:r>
        <w:rPr>
          <w:sz w:val="18"/>
        </w:rPr>
        <w:tab/>
      </w:r>
      <w:r w:rsidRPr="005F55D9">
        <w:rPr>
          <w:sz w:val="18"/>
        </w:rPr>
        <w:t xml:space="preserve">Perú es país Parte del Convenio de Estocolmo al haber firmado y ratificado </w:t>
      </w:r>
    </w:p>
  </w:footnote>
  <w:footnote w:id="5">
    <w:p w14:paraId="15BCCACA" w14:textId="4CC5BA44" w:rsidR="00303317" w:rsidRPr="003526AD" w:rsidRDefault="00303317" w:rsidP="003526AD">
      <w:pPr>
        <w:tabs>
          <w:tab w:val="left" w:pos="284"/>
        </w:tabs>
        <w:ind w:left="284" w:hanging="284"/>
        <w:rPr>
          <w:sz w:val="18"/>
          <w:szCs w:val="18"/>
        </w:rPr>
      </w:pPr>
      <w:r w:rsidRPr="003526AD">
        <w:rPr>
          <w:sz w:val="18"/>
          <w:szCs w:val="18"/>
        </w:rPr>
        <w:footnoteRef/>
      </w:r>
      <w:r w:rsidRPr="003526AD">
        <w:rPr>
          <w:sz w:val="18"/>
          <w:szCs w:val="18"/>
          <w:lang w:val="en-US"/>
        </w:rPr>
        <w:t xml:space="preserve"> </w:t>
      </w:r>
      <w:r>
        <w:rPr>
          <w:sz w:val="18"/>
          <w:szCs w:val="18"/>
          <w:lang w:val="en-US"/>
        </w:rPr>
        <w:tab/>
      </w:r>
      <w:r w:rsidRPr="003526AD">
        <w:rPr>
          <w:sz w:val="18"/>
          <w:szCs w:val="18"/>
          <w:lang w:val="en-US"/>
        </w:rPr>
        <w:t xml:space="preserve">A Framework for Ecological Risk Assessment. General guidance. Canadian Council of Ministers of the Environment. </w:t>
      </w:r>
      <w:r w:rsidRPr="003526AD">
        <w:rPr>
          <w:sz w:val="18"/>
          <w:szCs w:val="18"/>
        </w:rPr>
        <w:t>1996</w:t>
      </w:r>
    </w:p>
  </w:footnote>
  <w:footnote w:id="6">
    <w:p w14:paraId="06BC54DE" w14:textId="1F16F88E" w:rsidR="00303317" w:rsidRPr="003526AD" w:rsidRDefault="00303317" w:rsidP="003526AD">
      <w:pPr>
        <w:ind w:left="284" w:hanging="284"/>
        <w:jc w:val="both"/>
        <w:rPr>
          <w:sz w:val="18"/>
          <w:szCs w:val="18"/>
        </w:rPr>
      </w:pPr>
      <w:r w:rsidRPr="003526AD">
        <w:rPr>
          <w:sz w:val="18"/>
          <w:szCs w:val="18"/>
        </w:rPr>
        <w:footnoteRef/>
      </w:r>
      <w:r w:rsidRPr="003526AD">
        <w:rPr>
          <w:sz w:val="18"/>
          <w:szCs w:val="18"/>
        </w:rPr>
        <w:t xml:space="preserve"> </w:t>
      </w:r>
      <w:r>
        <w:rPr>
          <w:sz w:val="18"/>
          <w:szCs w:val="18"/>
        </w:rPr>
        <w:tab/>
      </w:r>
      <w:r w:rsidRPr="003526AD">
        <w:rPr>
          <w:sz w:val="18"/>
          <w:szCs w:val="18"/>
        </w:rPr>
        <w:t>O desmontaje, es una operación que implica levantar la tapa de un transformador de potencia, el mismo que previamente fue retirado de uso y vaciado el aceite refrigerante.</w:t>
      </w:r>
    </w:p>
  </w:footnote>
  <w:footnote w:id="7">
    <w:p w14:paraId="021085F2" w14:textId="77777777" w:rsidR="00303317" w:rsidRPr="00F84040" w:rsidRDefault="00303317" w:rsidP="007D1879">
      <w:pPr>
        <w:jc w:val="both"/>
        <w:rPr>
          <w:sz w:val="18"/>
        </w:rPr>
      </w:pPr>
      <w:r w:rsidRPr="004C2308">
        <w:rPr>
          <w:vertAlign w:val="superscript"/>
        </w:rPr>
        <w:footnoteRef/>
      </w:r>
      <w:r>
        <w:t xml:space="preserve"> </w:t>
      </w:r>
      <w:r w:rsidRPr="00F84040">
        <w:rPr>
          <w:sz w:val="18"/>
        </w:rPr>
        <w:t xml:space="preserve">Universal </w:t>
      </w:r>
      <w:r w:rsidRPr="00F84040">
        <w:rPr>
          <w:sz w:val="18"/>
        </w:rPr>
        <w:t>Transverse Mercator. Sistema de coordenadas universal transversal de Mercator.</w:t>
      </w:r>
    </w:p>
  </w:footnote>
  <w:footnote w:id="8">
    <w:p w14:paraId="4EEF385B" w14:textId="77777777" w:rsidR="00303317" w:rsidRDefault="00303317" w:rsidP="007D1879">
      <w:pPr>
        <w:jc w:val="both"/>
      </w:pPr>
      <w:r w:rsidRPr="00F84040">
        <w:rPr>
          <w:sz w:val="18"/>
        </w:rPr>
        <w:footnoteRef/>
      </w:r>
      <w:r w:rsidRPr="00F84040">
        <w:rPr>
          <w:sz w:val="18"/>
        </w:rPr>
        <w:t xml:space="preserve"> </w:t>
      </w:r>
      <w:r w:rsidRPr="00F84040">
        <w:rPr>
          <w:sz w:val="18"/>
        </w:rPr>
        <w:t xml:space="preserve">World Geodetic System 1984. Sistema geodésico de coordenadas geográficas usado mundialmente, que permite localizar cualquier punto de la tierra por medio de tres unidades dadas. </w:t>
      </w:r>
    </w:p>
  </w:footnote>
  <w:footnote w:id="9">
    <w:p w14:paraId="4A51D1AE" w14:textId="77777777" w:rsidR="00303317" w:rsidRPr="00942DA3" w:rsidRDefault="00303317" w:rsidP="007D1879">
      <w:pPr>
        <w:jc w:val="both"/>
        <w:rPr>
          <w:sz w:val="18"/>
          <w:szCs w:val="18"/>
        </w:rPr>
      </w:pPr>
      <w:r w:rsidRPr="00942DA3">
        <w:rPr>
          <w:sz w:val="18"/>
          <w:szCs w:val="18"/>
          <w:vertAlign w:val="superscript"/>
        </w:rPr>
        <w:footnoteRef/>
      </w:r>
      <w:r w:rsidRPr="00942DA3">
        <w:rPr>
          <w:sz w:val="18"/>
          <w:szCs w:val="18"/>
        </w:rPr>
        <w:t xml:space="preserve"> ILAC es la organización internacional para organismos de acreditación que operan bajo la ISO / IEC 17011 y que participan en la acreditación de organismos de evaluación de conformidad, incluyendo laboratorios de calibración (que utilizan ISO / IEC 17025), laboratorios de ensayos (que utilizan ISO / IEC 17025), laboratorios clínicos (que utilizan ISO 15189) y organismos de inspección (que utilizan ISO / IEC 17020).</w:t>
      </w:r>
    </w:p>
  </w:footnote>
  <w:footnote w:id="10">
    <w:p w14:paraId="3FE5C9CA" w14:textId="77777777" w:rsidR="00303317" w:rsidRPr="00C5671B" w:rsidRDefault="00303317" w:rsidP="007D1879">
      <w:pPr>
        <w:jc w:val="both"/>
        <w:rPr>
          <w:sz w:val="18"/>
        </w:rPr>
      </w:pPr>
      <w:r>
        <w:footnoteRef/>
      </w:r>
      <w:r>
        <w:t xml:space="preserve"> </w:t>
      </w:r>
      <w:r w:rsidRPr="00C5671B">
        <w:rPr>
          <w:sz w:val="18"/>
        </w:rPr>
        <w:t xml:space="preserve">Estos indicadores miden en porcentaje, la ejecución de las actividades tanto del inventario como la eliminación, los cuales deberán compararse con lo programado en el cronograma de actividades, y en base a los resultados se determinará la necesidad de ajustar el cronograma o continuar con el trabajo programado.  </w:t>
      </w:r>
    </w:p>
  </w:footnote>
  <w:footnote w:id="11">
    <w:p w14:paraId="6D7B3275" w14:textId="77777777" w:rsidR="00303317" w:rsidRPr="002F105D" w:rsidRDefault="00303317" w:rsidP="007D1879">
      <w:pPr>
        <w:jc w:val="both"/>
        <w:rPr>
          <w:rFonts w:ascii="Candara" w:hAnsi="Candara"/>
          <w:sz w:val="18"/>
        </w:rPr>
      </w:pPr>
      <w:r w:rsidRPr="002F105D">
        <w:rPr>
          <w:sz w:val="18"/>
        </w:rPr>
        <w:footnoteRef/>
      </w:r>
      <w:r w:rsidRPr="002F105D">
        <w:rPr>
          <w:sz w:val="18"/>
        </w:rPr>
        <w:t xml:space="preserve"> </w:t>
      </w:r>
      <w:r w:rsidRPr="002F105D">
        <w:rPr>
          <w:rFonts w:ascii="Candara" w:hAnsi="Candara"/>
          <w:sz w:val="18"/>
        </w:rPr>
        <w:t xml:space="preserve">En el país se tiene experiencias de haber gestionado los PCB mediante tecnologías con recuperación y sin recuperación. Tanto el MINAM como la Dirección General de Salud Ambiental e Inocuidad Alimentaria (DIGESA) del Ministerio de Salud ejecutaron los proyectos “Mejores Prácticas para el manejo de PCB en el Sector Minero” entre el 2011 y 2014 (MINAM) y Manejo y Disposición Ambientalmente Racional de Bifenilos Policlorados” 2011 y 2017 (DIGESA) dirigidos a los sectores minero y eléctrico respectivamente. Ambos proyectos recuperaron equipos, muchos de los cuales siguen funcionando pues se realizaron procesos de </w:t>
      </w:r>
      <w:r w:rsidRPr="002F105D">
        <w:rPr>
          <w:rFonts w:ascii="Candara" w:hAnsi="Candara"/>
          <w:sz w:val="18"/>
        </w:rPr>
        <w:t xml:space="preserve">declorinación y el proyecto de la DIGESA realizó exportaciones para incineración; por tanto, se tiene experiencia en este tipo de trabajos. Ambos proyectos requirieron el concurso de empresas que implementaron sus tecnologías, por lo que ya existe de cierta manera una capacidad instalada.  </w:t>
      </w:r>
    </w:p>
    <w:p w14:paraId="2A4B97CF" w14:textId="77777777" w:rsidR="00303317" w:rsidRDefault="00303317" w:rsidP="007D1879"/>
  </w:footnote>
  <w:footnote w:id="12">
    <w:p w14:paraId="310BA9DB" w14:textId="77777777" w:rsidR="00303317" w:rsidRDefault="00303317" w:rsidP="007D1879">
      <w:r w:rsidRPr="0065563C">
        <w:rPr>
          <w:vertAlign w:val="superscript"/>
        </w:rPr>
        <w:footnoteRef/>
      </w:r>
      <w:r w:rsidRPr="0065563C">
        <w:rPr>
          <w:vertAlign w:val="superscript"/>
        </w:rPr>
        <w:t xml:space="preserve"> </w:t>
      </w:r>
      <w:bookmarkStart w:id="78" w:name="_Hlk22576633"/>
      <w:r w:rsidRPr="00AD36D6">
        <w:rPr>
          <w:sz w:val="18"/>
        </w:rPr>
        <w:t>Centro Regional de Basilea para América del Sur (CBRAS)/Proyecto “Mejores Prácticas para el Manejo de PCB en el Sector Minero. Herramienta para la Toma de Decisiones. Gestión de PCB en la industria minera. 2011</w:t>
      </w:r>
      <w:bookmarkEnd w:id="78"/>
    </w:p>
  </w:footnote>
  <w:footnote w:id="13">
    <w:p w14:paraId="277FFF3E" w14:textId="77777777" w:rsidR="00303317" w:rsidRDefault="00303317" w:rsidP="007D1879">
      <w:pPr>
        <w:jc w:val="both"/>
      </w:pPr>
      <w:r>
        <w:footnoteRef/>
      </w:r>
      <w:r>
        <w:t xml:space="preserve"> </w:t>
      </w:r>
      <w:r w:rsidRPr="003E0328">
        <w:rPr>
          <w:rFonts w:ascii="Candara" w:hAnsi="Candara"/>
          <w:sz w:val="18"/>
        </w:rPr>
        <w:t>Costos obtenidos teniendo en cuenta los precios de mercado para el descarte con kits, con el L2000DX (</w:t>
      </w:r>
      <w:r w:rsidRPr="003E0328">
        <w:rPr>
          <w:rFonts w:ascii="Candara" w:hAnsi="Candara"/>
          <w:sz w:val="18"/>
        </w:rPr>
        <w:t>Dexsil), análisis cromatográfico y el número de muestras evaluadas por el proyecto</w:t>
      </w:r>
      <w:r>
        <w:rPr>
          <w:rFonts w:ascii="Candara" w:hAnsi="Candara"/>
          <w:sz w:val="18"/>
        </w:rPr>
        <w:t xml:space="preserve"> (entre el 2014 y 2016)</w:t>
      </w:r>
      <w:r w:rsidRPr="003E0328">
        <w:rPr>
          <w:rFonts w:ascii="Candara" w:hAnsi="Candara"/>
          <w:sz w:val="18"/>
        </w:rPr>
        <w:t>.</w:t>
      </w:r>
    </w:p>
  </w:footnote>
  <w:footnote w:id="14">
    <w:p w14:paraId="746FA857" w14:textId="77777777" w:rsidR="00303317" w:rsidRDefault="00303317" w:rsidP="007D1879">
      <w:pPr>
        <w:rPr>
          <w:sz w:val="18"/>
          <w:szCs w:val="18"/>
          <w:lang w:val="es-AR"/>
        </w:rPr>
      </w:pPr>
      <w:r>
        <w:rPr>
          <w:sz w:val="18"/>
          <w:szCs w:val="18"/>
        </w:rPr>
        <w:footnoteRef/>
      </w:r>
      <w:r>
        <w:rPr>
          <w:sz w:val="18"/>
          <w:szCs w:val="18"/>
        </w:rPr>
        <w:t xml:space="preserve"> http://transelec.blogspot.com/2011/05/transformador-electromagnetico.html</w:t>
      </w:r>
    </w:p>
  </w:footnote>
  <w:footnote w:id="15">
    <w:p w14:paraId="7A9A01FF" w14:textId="77777777" w:rsidR="00303317" w:rsidRPr="00175736" w:rsidRDefault="00303317" w:rsidP="007D1879">
      <w:pPr>
        <w:rPr>
          <w:lang w:val="en-US"/>
        </w:rPr>
      </w:pPr>
      <w:r w:rsidRPr="0065563C">
        <w:rPr>
          <w:vertAlign w:val="superscript"/>
        </w:rPr>
        <w:footnoteRef/>
      </w:r>
      <w:r w:rsidRPr="00175736">
        <w:rPr>
          <w:lang w:val="en-US"/>
        </w:rPr>
        <w:t xml:space="preserve"> </w:t>
      </w:r>
      <w:r w:rsidRPr="00252E1C">
        <w:rPr>
          <w:sz w:val="18"/>
          <w:lang w:val="en-US"/>
        </w:rPr>
        <w:t>American National Standards Institute</w:t>
      </w:r>
      <w:r>
        <w:rPr>
          <w:sz w:val="18"/>
          <w:lang w:val="en-US"/>
        </w:rPr>
        <w:t>.</w:t>
      </w:r>
    </w:p>
  </w:footnote>
  <w:footnote w:id="16">
    <w:p w14:paraId="014B7F2A" w14:textId="77777777" w:rsidR="00303317" w:rsidRPr="00175736" w:rsidRDefault="00303317" w:rsidP="007D1879">
      <w:pPr>
        <w:rPr>
          <w:sz w:val="16"/>
          <w:lang w:val="en-US"/>
        </w:rPr>
      </w:pPr>
      <w:r w:rsidRPr="007B508E">
        <w:rPr>
          <w:sz w:val="18"/>
          <w:szCs w:val="18"/>
          <w:vertAlign w:val="superscript"/>
        </w:rPr>
        <w:footnoteRef/>
      </w:r>
      <w:r w:rsidRPr="007B508E">
        <w:rPr>
          <w:sz w:val="18"/>
          <w:szCs w:val="18"/>
          <w:vertAlign w:val="superscript"/>
          <w:lang w:val="en-US"/>
        </w:rPr>
        <w:t xml:space="preserve"> </w:t>
      </w:r>
      <w:r w:rsidRPr="00175736">
        <w:rPr>
          <w:lang w:val="en-US"/>
        </w:rPr>
        <w:t>www05.abb.com/.../1zcl000002eg-es_manual%20del%20usuario.pdf</w:t>
      </w:r>
    </w:p>
  </w:footnote>
  <w:footnote w:id="17">
    <w:p w14:paraId="485A148C" w14:textId="77777777" w:rsidR="00303317" w:rsidRDefault="00303317" w:rsidP="007D1879">
      <w:pPr>
        <w:rPr>
          <w:sz w:val="18"/>
          <w:szCs w:val="18"/>
        </w:rPr>
      </w:pPr>
      <w:r>
        <w:rPr>
          <w:sz w:val="18"/>
          <w:szCs w:val="18"/>
        </w:rPr>
        <w:footnoteRef/>
      </w:r>
      <w:r>
        <w:rPr>
          <w:sz w:val="18"/>
          <w:szCs w:val="18"/>
        </w:rPr>
        <w:t xml:space="preserve"> El Titular deberá disponer de un almacén debidamente acondicionado para equipos y elementos contaminados con PCB con concentraciones iguales o mayores de 50 ppm.</w:t>
      </w:r>
    </w:p>
  </w:footnote>
  <w:footnote w:id="18">
    <w:p w14:paraId="42D311BB" w14:textId="77777777" w:rsidR="00303317" w:rsidRDefault="00303317" w:rsidP="007D1879">
      <w:pPr>
        <w:rPr>
          <w:sz w:val="18"/>
          <w:szCs w:val="18"/>
        </w:rPr>
      </w:pPr>
      <w:r>
        <w:rPr>
          <w:sz w:val="18"/>
          <w:szCs w:val="18"/>
        </w:rPr>
        <w:footnoteRef/>
      </w:r>
      <w:r>
        <w:rPr>
          <w:sz w:val="18"/>
          <w:szCs w:val="18"/>
        </w:rPr>
        <w:t xml:space="preserve"> El Titular deberá disponer de un almacén debidamente acondicionado para equipos y elementos contaminados con PCB con concentraciones iguales o mayores de 50 ppm.</w:t>
      </w:r>
    </w:p>
  </w:footnote>
  <w:footnote w:id="19">
    <w:p w14:paraId="365C1431" w14:textId="77777777" w:rsidR="00303317" w:rsidRPr="00FA7AAB" w:rsidRDefault="00303317" w:rsidP="007D1879">
      <w:pPr>
        <w:rPr>
          <w:sz w:val="18"/>
          <w:szCs w:val="18"/>
        </w:rPr>
      </w:pPr>
      <w:r w:rsidRPr="00FA7AAB">
        <w:rPr>
          <w:sz w:val="18"/>
          <w:szCs w:val="18"/>
        </w:rPr>
        <w:footnoteRef/>
      </w:r>
      <w:r w:rsidRPr="00FA7AAB">
        <w:rPr>
          <w:sz w:val="18"/>
          <w:szCs w:val="18"/>
        </w:rPr>
        <w:t xml:space="preserve"> Fuente: </w:t>
      </w:r>
      <w:r w:rsidRPr="00FA7AAB">
        <w:rPr>
          <w:sz w:val="18"/>
          <w:szCs w:val="18"/>
          <w:lang w:val="es-ES"/>
        </w:rPr>
        <w:t>Tecnologías de Eliminación de PCB, CONAMA, Diciembre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9462" w14:textId="77777777" w:rsidR="00303317" w:rsidRDefault="00370029">
    <w:r>
      <w:rPr>
        <w:noProof/>
      </w:rPr>
      <w:pict w14:anchorId="340B5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77391" o:spid="_x0000_s3074" type="#_x0000_t136" style="position:absolute;margin-left:0;margin-top:0;width:521.25pt;height:78.15pt;rotation:315;z-index:-251655680;mso-position-horizontal:center;mso-position-horizontal-relative:margin;mso-position-vertical:center;mso-position-vertical-relative:margin" o:allowincell="f" fillcolor="silver" stroked="f">
          <v:fill opacity=".5"/>
          <v:textpath style="font-family:&quot;Calibri&quot;;font-size:1pt" string="DOCUMENTO EN REVIS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34276" w14:textId="55221A88" w:rsidR="00303317" w:rsidRDefault="00303317" w:rsidP="0000667A">
    <w:pPr>
      <w:spacing w:after="0" w:line="240" w:lineRule="auto"/>
      <w:jc w:val="right"/>
      <w:rPr>
        <w:b/>
        <w:i/>
        <w:color w:val="1F4E79" w:themeColor="accent5" w:themeShade="80"/>
        <w:sz w:val="20"/>
      </w:rPr>
    </w:pPr>
    <w:r>
      <w:rPr>
        <w:b/>
        <w:i/>
        <w:color w:val="1F4E79" w:themeColor="accent5" w:themeShade="80"/>
        <w:sz w:val="20"/>
      </w:rPr>
      <w:t>G</w:t>
    </w:r>
    <w:r w:rsidRPr="00067C9D">
      <w:rPr>
        <w:b/>
        <w:i/>
        <w:color w:val="1F4E79" w:themeColor="accent5" w:themeShade="80"/>
        <w:sz w:val="20"/>
      </w:rPr>
      <w:t>uía Metodológica</w:t>
    </w:r>
    <w:r>
      <w:rPr>
        <w:b/>
        <w:i/>
        <w:color w:val="1F4E79" w:themeColor="accent5" w:themeShade="80"/>
        <w:sz w:val="20"/>
      </w:rPr>
      <w:t xml:space="preserve"> para la</w:t>
    </w:r>
  </w:p>
  <w:p w14:paraId="75A98789" w14:textId="3ED97CB8" w:rsidR="00303317" w:rsidRDefault="00303317" w:rsidP="0000667A">
    <w:pPr>
      <w:spacing w:after="0" w:line="240" w:lineRule="auto"/>
      <w:jc w:val="right"/>
      <w:rPr>
        <w:b/>
        <w:i/>
        <w:color w:val="1F4E79" w:themeColor="accent5" w:themeShade="80"/>
        <w:sz w:val="20"/>
      </w:rPr>
    </w:pPr>
    <w:r w:rsidRPr="00067C9D">
      <w:rPr>
        <w:b/>
        <w:i/>
        <w:color w:val="1F4E79" w:themeColor="accent5" w:themeShade="80"/>
        <w:sz w:val="20"/>
      </w:rPr>
      <w:t xml:space="preserve">Elaboración </w:t>
    </w:r>
    <w:r>
      <w:rPr>
        <w:b/>
        <w:i/>
        <w:color w:val="1F4E79" w:themeColor="accent5" w:themeShade="80"/>
        <w:sz w:val="20"/>
      </w:rPr>
      <w:t>d</w:t>
    </w:r>
    <w:r w:rsidRPr="00067C9D">
      <w:rPr>
        <w:b/>
        <w:i/>
        <w:color w:val="1F4E79" w:themeColor="accent5" w:themeShade="80"/>
        <w:sz w:val="20"/>
      </w:rPr>
      <w:t xml:space="preserve">el </w:t>
    </w:r>
    <w:r>
      <w:rPr>
        <w:b/>
        <w:i/>
        <w:color w:val="1F4E79" w:themeColor="accent5" w:themeShade="80"/>
        <w:sz w:val="20"/>
      </w:rPr>
      <w:t>Plan de Gestión Ambiental de Bifenilos Policlorados (PCB)</w:t>
    </w:r>
  </w:p>
  <w:p w14:paraId="03C1930D" w14:textId="33F35361" w:rsidR="00303317" w:rsidRDefault="00303317" w:rsidP="007D1879">
    <w:r>
      <w:rPr>
        <w:noProof/>
      </w:rPr>
      <mc:AlternateContent>
        <mc:Choice Requires="wps">
          <w:drawing>
            <wp:anchor distT="0" distB="0" distL="114300" distR="114300" simplePos="0" relativeHeight="251654656" behindDoc="0" locked="0" layoutInCell="1" allowOverlap="1" wp14:anchorId="31BE6798" wp14:editId="08B287AB">
              <wp:simplePos x="0" y="0"/>
              <wp:positionH relativeFrom="margin">
                <wp:posOffset>-98425</wp:posOffset>
              </wp:positionH>
              <wp:positionV relativeFrom="paragraph">
                <wp:posOffset>89535</wp:posOffset>
              </wp:positionV>
              <wp:extent cx="560324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5603240" cy="0"/>
                      </a:xfrm>
                      <a:prstGeom prst="line">
                        <a:avLst/>
                      </a:prstGeom>
                      <a:ln w="9525">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36AD6" id="Conector recto 5" o:spid="_x0000_s1026" style="position:absolute;z-index:251654656;visibility:visible;mso-wrap-style:square;mso-wrap-distance-left:9pt;mso-wrap-distance-top:0;mso-wrap-distance-right:9pt;mso-wrap-distance-bottom:0;mso-position-horizontal:absolute;mso-position-horizontal-relative:margin;mso-position-vertical:absolute;mso-position-vertical-relative:text" from="-7.75pt,7.05pt" to="433.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WAyQEAAO4DAAAOAAAAZHJzL2Uyb0RvYy54bWysU9uO0zAQfUfiHyy/06RdsoKo6T60ghcE&#10;FZcP8DrjxpJvGpsm/XvGTptFgIRA++LbzDkz59jePkzWsDNg1N51fL2qOQMnfa/dqePfvr579Yaz&#10;mITrhfEOOn6ByB92L19sx9DCxg/e9ICMSFxsx9DxIaXQVlWUA1gRVz6Ao6DyaEWiLZ6qHsVI7NZU&#10;m7q+r0aPfUAvIUY6PcxBviv8SoFMn5SKkJjpOPWWyohlfMxjtduK9oQiDFpe2xD/0YUV2lHRheog&#10;kmDfUf9GZbVEH71KK+lt5ZXSEooGUrOuf1HzZRABihYyJ4bFpvh8tPLj+YhM9x1vOHPC0hXt6aJk&#10;8sgwT6zJHo0htpS6d0e87mI4YhY8KbR5JilsKr5eFl9hSkzSYXNf321ek/3yFquegAFjeg/esrzo&#10;uNEuSxatOH+IiYpR6i0lHxvHxo6/bTZNycqhg4gDOwu64eiN7nO/BDKOptz33GlZpYuBmeQzKFJN&#10;va0LTXlvsDc48wgpwaX1wkTZGaa0MQuw/jvwmp+hUN7iv4AXRKnsXVrAVjuPf6qeplvLas6/OTDr&#10;zhY8+v5S7rBYQ4+qeHX9APnV/rwv8KdvuvsBAAD//wMAUEsDBBQABgAIAAAAIQC9wges3wAAAAkB&#10;AAAPAAAAZHJzL2Rvd25yZXYueG1sTI/BTsMwDIbvSLxDZCRuW1rEqlGaTohBL4wDA03iljZeW2ic&#10;0mRb+/YYcYCj/X/6/TlbjbYTRxx860hBPI9AIFXOtFQreHt9nC1B+KDJ6M4RKpjQwyo/P8t0atyJ&#10;XvC4DbXgEvKpVtCE0KdS+qpBq/3c9Uic7d1gdeBxqKUZ9InLbSevoiiRVrfEFxrd432D1ef2YBXs&#10;Nvup6EpTFO/VenraPay/njcfSl1ejHe3IAKO4Q+GH31Wh5ydSncg40WnYBYvFoxycB2DYGCZJDcg&#10;yt+FzDP5/4P8GwAA//8DAFBLAQItABQABgAIAAAAIQC2gziS/gAAAOEBAAATAAAAAAAAAAAAAAAA&#10;AAAAAABbQ29udGVudF9UeXBlc10ueG1sUEsBAi0AFAAGAAgAAAAhADj9If/WAAAAlAEAAAsAAAAA&#10;AAAAAAAAAAAALwEAAF9yZWxzLy5yZWxzUEsBAi0AFAAGAAgAAAAhAMM3NYDJAQAA7gMAAA4AAAAA&#10;AAAAAAAAAAAALgIAAGRycy9lMm9Eb2MueG1sUEsBAi0AFAAGAAgAAAAhAL3CB6zfAAAACQEAAA8A&#10;AAAAAAAAAAAAAAAAIwQAAGRycy9kb3ducmV2LnhtbFBLBQYAAAAABAAEAPMAAAAvBQAAAAA=&#10;" strokecolor="#4472c4 [3204]">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246E" w14:textId="77777777" w:rsidR="00303317" w:rsidRDefault="00303317" w:rsidP="0065563C">
    <w:pPr>
      <w:spacing w:after="0" w:line="240" w:lineRule="auto"/>
      <w:jc w:val="right"/>
      <w:rPr>
        <w:b/>
        <w:i/>
        <w:color w:val="1F4E79" w:themeColor="accent5" w:themeShade="80"/>
        <w:sz w:val="20"/>
      </w:rPr>
    </w:pPr>
    <w:r>
      <w:rPr>
        <w:b/>
        <w:i/>
        <w:color w:val="1F4E79" w:themeColor="accent5" w:themeShade="80"/>
        <w:sz w:val="20"/>
      </w:rPr>
      <w:t>G</w:t>
    </w:r>
    <w:r w:rsidRPr="00067C9D">
      <w:rPr>
        <w:b/>
        <w:i/>
        <w:color w:val="1F4E79" w:themeColor="accent5" w:themeShade="80"/>
        <w:sz w:val="20"/>
      </w:rPr>
      <w:t>uía Metodológica</w:t>
    </w:r>
  </w:p>
  <w:p w14:paraId="139672B8" w14:textId="77777777" w:rsidR="00303317" w:rsidRDefault="00303317" w:rsidP="0065563C">
    <w:pPr>
      <w:spacing w:after="0" w:line="240" w:lineRule="auto"/>
      <w:jc w:val="right"/>
      <w:rPr>
        <w:b/>
        <w:i/>
        <w:color w:val="1F4E79" w:themeColor="accent5" w:themeShade="80"/>
        <w:sz w:val="20"/>
      </w:rPr>
    </w:pPr>
    <w:r w:rsidRPr="00067C9D">
      <w:rPr>
        <w:b/>
        <w:i/>
        <w:color w:val="1F4E79" w:themeColor="accent5" w:themeShade="80"/>
        <w:sz w:val="20"/>
      </w:rPr>
      <w:t xml:space="preserve">Elaboración </w:t>
    </w:r>
    <w:r>
      <w:rPr>
        <w:b/>
        <w:i/>
        <w:color w:val="1F4E79" w:themeColor="accent5" w:themeShade="80"/>
        <w:sz w:val="20"/>
      </w:rPr>
      <w:t>d</w:t>
    </w:r>
    <w:r w:rsidRPr="00067C9D">
      <w:rPr>
        <w:b/>
        <w:i/>
        <w:color w:val="1F4E79" w:themeColor="accent5" w:themeShade="80"/>
        <w:sz w:val="20"/>
      </w:rPr>
      <w:t xml:space="preserve">el </w:t>
    </w:r>
    <w:r>
      <w:rPr>
        <w:b/>
        <w:i/>
        <w:color w:val="1F4E79" w:themeColor="accent5" w:themeShade="80"/>
        <w:sz w:val="20"/>
      </w:rPr>
      <w:t>Plan de Gestión Ambiental de PCB</w:t>
    </w:r>
  </w:p>
  <w:p w14:paraId="76B830D1" w14:textId="4BA42708" w:rsidR="00303317" w:rsidRDefault="00303317" w:rsidP="007D1879">
    <w:r>
      <w:rPr>
        <w:noProof/>
      </w:rPr>
      <mc:AlternateContent>
        <mc:Choice Requires="wps">
          <w:drawing>
            <wp:anchor distT="0" distB="0" distL="114300" distR="114300" simplePos="0" relativeHeight="251656704" behindDoc="0" locked="0" layoutInCell="1" allowOverlap="1" wp14:anchorId="14B3552B" wp14:editId="3ED70F8A">
              <wp:simplePos x="0" y="0"/>
              <wp:positionH relativeFrom="margin">
                <wp:posOffset>-17780</wp:posOffset>
              </wp:positionH>
              <wp:positionV relativeFrom="paragraph">
                <wp:posOffset>135255</wp:posOffset>
              </wp:positionV>
              <wp:extent cx="8911590" cy="0"/>
              <wp:effectExtent l="0" t="0" r="0" b="0"/>
              <wp:wrapNone/>
              <wp:docPr id="67" name="Conector recto 67"/>
              <wp:cNvGraphicFramePr/>
              <a:graphic xmlns:a="http://schemas.openxmlformats.org/drawingml/2006/main">
                <a:graphicData uri="http://schemas.microsoft.com/office/word/2010/wordprocessingShape">
                  <wps:wsp>
                    <wps:cNvCnPr/>
                    <wps:spPr>
                      <a:xfrm flipV="1">
                        <a:off x="0" y="0"/>
                        <a:ext cx="8911590" cy="0"/>
                      </a:xfrm>
                      <a:prstGeom prst="line">
                        <a:avLst/>
                      </a:prstGeom>
                      <a:ln w="95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AE0D7" id="Conector recto 67" o:spid="_x0000_s1026" style="position:absolute;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10.65pt" to="70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uc1QEAAPoDAAAOAAAAZHJzL2Uyb0RvYy54bWysU02P0zAQvSPxHyzfaZpKXbZR0z20gguC&#10;CljuXmfcWPKXxqZJ/z1jpw0IEBKrvfhr5r2ZeTPePozWsDNg1N61vF4sOQMnfafdqeWPX9+9uecs&#10;JuE6YbyDll8g8ofd61fbITSw8r03HSAjEhebIbS8Tyk0VRVlD1bEhQ/gyKg8WpHoiqeqQzEQuzXV&#10;arm8qwaPXUAvIUZ6PUxGviv8SoFMn5SKkJhpOeWWyoplfcprtduK5oQi9Fpe0xDPyMIK7SjoTHUQ&#10;SbDvqP+gslqij16lhfS28kppCaUGqqZe/lbNl14EKLWQODHMMsWXo5Ufz0dkumv53VvOnLDUoz11&#10;SiaPDPPGyEAqDSE25Lx3R7zeYjhiLnlUaJkyOnyjASgiUFlsLBpfZo1hTEzS4/2mrtcbaoW82aqJ&#10;IlMFjOk9eMvyoeVGu1y+aMT5Q0wUllxvLvnZODa0fLNerYtXNh1E7NlZULejN7rLmRPIONpyBVPO&#10;5ZQuBiaSz6BIAcptyr7MHuwNTjxCSnCpnpnIO8OUNmYGLkv8fwKv/hkKZS7/BzwjSmTv0gy22nn8&#10;W/Q03lJWk/9NganuLMGT7y6lm0UaGrCi1fUz5An+9V7gP7/s7gcAAAD//wMAUEsDBBQABgAIAAAA&#10;IQBk+mhx3gAAAAkBAAAPAAAAZHJzL2Rvd25yZXYueG1sTI/NasMwEITvhb6D2EJviWz3h+JYDqHg&#10;g0kbSNpDjhtrY5laK2Mpifv2VeihPc7OMvNNsZxsL840+s6xgnSegCBunO64VfD5Uc1eQPiArLF3&#10;TAq+ycOyvL0pMNfuwls670IrYgj7HBWYEIZcSt8YsujnbiCO3tGNFkOUYyv1iJcYbnuZJcmztNhx&#10;bDA40Kuh5mt3sgqeVsNmn76v63X9tpF1ZVxlzF6p+7tptQARaAp/z3DFj+hQRqaDO7H2olcwyyJ5&#10;UJClDyCu/mOsA3H4vciykP8XlD8AAAD//wMAUEsBAi0AFAAGAAgAAAAhALaDOJL+AAAA4QEAABMA&#10;AAAAAAAAAAAAAAAAAAAAAFtDb250ZW50X1R5cGVzXS54bWxQSwECLQAUAAYACAAAACEAOP0h/9YA&#10;AACUAQAACwAAAAAAAAAAAAAAAAAvAQAAX3JlbHMvLnJlbHNQSwECLQAUAAYACAAAACEA7XX7nNUB&#10;AAD6AwAADgAAAAAAAAAAAAAAAAAuAgAAZHJzL2Uyb0RvYy54bWxQSwECLQAUAAYACAAAACEAZPpo&#10;cd4AAAAJAQAADwAAAAAAAAAAAAAAAAAvBAAAZHJzL2Rvd25yZXYueG1sUEsFBgAAAAAEAAQA8wAA&#10;ADoFAAAAAA==&#10;" strokecolor="#4472c4 [3204]">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6470D" w14:textId="77777777" w:rsidR="00303317" w:rsidRDefault="00303317" w:rsidP="0065563C">
    <w:pPr>
      <w:spacing w:after="0" w:line="240" w:lineRule="auto"/>
      <w:jc w:val="right"/>
      <w:rPr>
        <w:b/>
        <w:i/>
        <w:color w:val="1F4E79" w:themeColor="accent5" w:themeShade="80"/>
        <w:sz w:val="20"/>
      </w:rPr>
    </w:pPr>
    <w:r>
      <w:rPr>
        <w:b/>
        <w:i/>
        <w:color w:val="1F4E79" w:themeColor="accent5" w:themeShade="80"/>
        <w:sz w:val="20"/>
      </w:rPr>
      <w:t>G</w:t>
    </w:r>
    <w:r w:rsidRPr="00067C9D">
      <w:rPr>
        <w:b/>
        <w:i/>
        <w:color w:val="1F4E79" w:themeColor="accent5" w:themeShade="80"/>
        <w:sz w:val="20"/>
      </w:rPr>
      <w:t>uía Metodológica</w:t>
    </w:r>
  </w:p>
  <w:p w14:paraId="13306D88" w14:textId="2428EA8B" w:rsidR="00303317" w:rsidRDefault="00303317" w:rsidP="0065563C">
    <w:pPr>
      <w:spacing w:after="0" w:line="240" w:lineRule="auto"/>
      <w:jc w:val="right"/>
      <w:rPr>
        <w:b/>
        <w:i/>
        <w:color w:val="1F4E79" w:themeColor="accent5" w:themeShade="80"/>
        <w:sz w:val="20"/>
      </w:rPr>
    </w:pPr>
    <w:r w:rsidRPr="00067C9D">
      <w:rPr>
        <w:b/>
        <w:i/>
        <w:color w:val="1F4E79" w:themeColor="accent5" w:themeShade="80"/>
        <w:sz w:val="20"/>
      </w:rPr>
      <w:t xml:space="preserve">Elaboración </w:t>
    </w:r>
    <w:r>
      <w:rPr>
        <w:b/>
        <w:i/>
        <w:color w:val="1F4E79" w:themeColor="accent5" w:themeShade="80"/>
        <w:sz w:val="20"/>
      </w:rPr>
      <w:t>d</w:t>
    </w:r>
    <w:r w:rsidRPr="00067C9D">
      <w:rPr>
        <w:b/>
        <w:i/>
        <w:color w:val="1F4E79" w:themeColor="accent5" w:themeShade="80"/>
        <w:sz w:val="20"/>
      </w:rPr>
      <w:t xml:space="preserve">el </w:t>
    </w:r>
    <w:r>
      <w:rPr>
        <w:b/>
        <w:i/>
        <w:color w:val="1F4E79" w:themeColor="accent5" w:themeShade="80"/>
        <w:sz w:val="20"/>
      </w:rPr>
      <w:t>Plan de Gestión Ambiental de PCB</w:t>
    </w:r>
  </w:p>
  <w:p w14:paraId="0302D047" w14:textId="50BA9F40" w:rsidR="00303317" w:rsidRDefault="00303317" w:rsidP="007D1879">
    <w:r>
      <w:rPr>
        <w:noProof/>
      </w:rPr>
      <mc:AlternateContent>
        <mc:Choice Requires="wps">
          <w:drawing>
            <wp:anchor distT="0" distB="0" distL="114300" distR="114300" simplePos="0" relativeHeight="251657728" behindDoc="0" locked="0" layoutInCell="1" allowOverlap="1" wp14:anchorId="5B7BEE75" wp14:editId="3D8942ED">
              <wp:simplePos x="0" y="0"/>
              <wp:positionH relativeFrom="margin">
                <wp:posOffset>-89535</wp:posOffset>
              </wp:positionH>
              <wp:positionV relativeFrom="paragraph">
                <wp:posOffset>78105</wp:posOffset>
              </wp:positionV>
              <wp:extent cx="5610225" cy="0"/>
              <wp:effectExtent l="0" t="0" r="0" b="0"/>
              <wp:wrapNone/>
              <wp:docPr id="68" name="Conector recto 68"/>
              <wp:cNvGraphicFramePr/>
              <a:graphic xmlns:a="http://schemas.openxmlformats.org/drawingml/2006/main">
                <a:graphicData uri="http://schemas.microsoft.com/office/word/2010/wordprocessingShape">
                  <wps:wsp>
                    <wps:cNvCnPr/>
                    <wps:spPr>
                      <a:xfrm flipV="1">
                        <a:off x="0" y="0"/>
                        <a:ext cx="5610225" cy="0"/>
                      </a:xfrm>
                      <a:prstGeom prst="line">
                        <a:avLst/>
                      </a:prstGeom>
                      <a:ln w="95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D36F6" id="Conector recto 68"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5pt,6.15pt" to="434.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E/0gEAAPoDAAAOAAAAZHJzL2Uyb0RvYy54bWysU8uu0zAQ3SPxD5b3NGmlVhA1vYtWlw2C&#10;itfe1xk3lvzS2DTp3zN2moAAIYHuxontOWfmnBnvH0Zr2BUwau9avl7VnIGTvtPu0vIvnx9fveYs&#10;JuE6YbyDlt8g8ofDyxf7ITSw8b03HSAjEhebIbS8Tyk0VRVlD1bElQ/g6FJ5tCLRFi9Vh2Igdmuq&#10;TV3vqsFjF9BLiJFOT9MlPxR+pUCmD0pFSMy0nGpLZcWyPuW1OuxFc0ERei3vZYj/qMIK7SjpQnUS&#10;SbBvqH+jslqij16llfS28kppCUUDqVnXv6j51IsARQuZE8NiU3w+Wvn+ekamu5bvqFNOWOrRkTol&#10;k0eG+cPoglwaQmwo+OjOeN/FcMYseVRomTI6fKUBKCaQLDYWj2+LxzAmJulwu1vXm82WMznfVRNF&#10;pgoY01vwluWflhvtsnzRiOu7mCgthc4h+dg4NrT8zZboZvRJxJ5dBXU7eqO7XDmBjKNPVjDVXP7S&#10;zcBE8hEUOUC1TdWX2YOjwYlHSAkurRcmis4wpY1ZgHXJ/1fgPT5Doczlv4AXRMnsXVrAVjuPf8qe&#10;xrlkNcXPDky6swVPvruVbhZraMCKV/fHkCf4532B/3iyh+8AAAD//wMAUEsDBBQABgAIAAAAIQD0&#10;ErAk3wAAAAkBAAAPAAAAZHJzL2Rvd25yZXYueG1sTI/BTsMwDIbvSLxDZCRuW9oxpq00nSakHqrB&#10;JMYOO2aNaSoap2qyrbw9RhzgaP+ffn/O16PrxAWH0HpSkE4TEEi1Ny01Cg7v5WQJIkRNRneeUMEX&#10;BlgXtze5zoy/0hte9rERXEIh0wpsjH0mZagtOh2mvkfi7MMPTkceh0aaQV+53HVyliQL6XRLfMHq&#10;Hp8t1p/7s1PwuOl3x/R1W22rl52sSutLa49K3d+NmycQEcf4B8OPPqtDwU4nfyYTRKdgks5TRjmY&#10;PYBgYLlYzUGcfheyyOX/D4pvAAAA//8DAFBLAQItABQABgAIAAAAIQC2gziS/gAAAOEBAAATAAAA&#10;AAAAAAAAAAAAAAAAAABbQ29udGVudF9UeXBlc10ueG1sUEsBAi0AFAAGAAgAAAAhADj9If/WAAAA&#10;lAEAAAsAAAAAAAAAAAAAAAAALwEAAF9yZWxzLy5yZWxzUEsBAi0AFAAGAAgAAAAhADSBYT/SAQAA&#10;+gMAAA4AAAAAAAAAAAAAAAAALgIAAGRycy9lMm9Eb2MueG1sUEsBAi0AFAAGAAgAAAAhAPQSsCTf&#10;AAAACQEAAA8AAAAAAAAAAAAAAAAALAQAAGRycy9kb3ducmV2LnhtbFBLBQYAAAAABAAEAPMAAAA4&#10;BQAAAAA=&#10;" strokecolor="#4472c4 [3204]">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3C59F" w14:textId="77777777" w:rsidR="00303317" w:rsidRDefault="00303317" w:rsidP="0065563C">
    <w:pPr>
      <w:spacing w:after="0" w:line="240" w:lineRule="auto"/>
      <w:jc w:val="right"/>
      <w:rPr>
        <w:b/>
        <w:i/>
        <w:color w:val="1F4E79" w:themeColor="accent5" w:themeShade="80"/>
        <w:sz w:val="20"/>
      </w:rPr>
    </w:pPr>
    <w:r>
      <w:rPr>
        <w:b/>
        <w:i/>
        <w:color w:val="1F4E79" w:themeColor="accent5" w:themeShade="80"/>
        <w:sz w:val="20"/>
      </w:rPr>
      <w:t>G</w:t>
    </w:r>
    <w:r w:rsidRPr="00067C9D">
      <w:rPr>
        <w:b/>
        <w:i/>
        <w:color w:val="1F4E79" w:themeColor="accent5" w:themeShade="80"/>
        <w:sz w:val="20"/>
      </w:rPr>
      <w:t>uía Metodológica</w:t>
    </w:r>
  </w:p>
  <w:p w14:paraId="482113AB" w14:textId="19CB693A" w:rsidR="00303317" w:rsidRDefault="00303317" w:rsidP="0065563C">
    <w:pPr>
      <w:spacing w:after="0" w:line="240" w:lineRule="auto"/>
      <w:jc w:val="right"/>
      <w:rPr>
        <w:b/>
        <w:i/>
        <w:color w:val="1F4E79" w:themeColor="accent5" w:themeShade="80"/>
        <w:sz w:val="20"/>
      </w:rPr>
    </w:pPr>
    <w:r w:rsidRPr="00067C9D">
      <w:rPr>
        <w:b/>
        <w:i/>
        <w:color w:val="1F4E79" w:themeColor="accent5" w:themeShade="80"/>
        <w:sz w:val="20"/>
      </w:rPr>
      <w:t xml:space="preserve">Elaboración </w:t>
    </w:r>
    <w:r>
      <w:rPr>
        <w:b/>
        <w:i/>
        <w:color w:val="1F4E79" w:themeColor="accent5" w:themeShade="80"/>
        <w:sz w:val="20"/>
      </w:rPr>
      <w:t>d</w:t>
    </w:r>
    <w:r w:rsidRPr="00067C9D">
      <w:rPr>
        <w:b/>
        <w:i/>
        <w:color w:val="1F4E79" w:themeColor="accent5" w:themeShade="80"/>
        <w:sz w:val="20"/>
      </w:rPr>
      <w:t xml:space="preserve">el </w:t>
    </w:r>
    <w:r>
      <w:rPr>
        <w:b/>
        <w:i/>
        <w:color w:val="1F4E79" w:themeColor="accent5" w:themeShade="80"/>
        <w:sz w:val="20"/>
      </w:rPr>
      <w:t>Plan de Gestión Ambiental de PCB</w:t>
    </w:r>
  </w:p>
  <w:p w14:paraId="37FC55B9" w14:textId="2B908773" w:rsidR="00303317" w:rsidRDefault="00303317" w:rsidP="007D1879">
    <w:r>
      <w:rPr>
        <w:noProof/>
      </w:rPr>
      <mc:AlternateContent>
        <mc:Choice Requires="wps">
          <w:drawing>
            <wp:anchor distT="0" distB="0" distL="114300" distR="114300" simplePos="0" relativeHeight="251659776" behindDoc="0" locked="0" layoutInCell="1" allowOverlap="1" wp14:anchorId="66716270" wp14:editId="63852313">
              <wp:simplePos x="0" y="0"/>
              <wp:positionH relativeFrom="margin">
                <wp:posOffset>-90805</wp:posOffset>
              </wp:positionH>
              <wp:positionV relativeFrom="paragraph">
                <wp:posOffset>78105</wp:posOffset>
              </wp:positionV>
              <wp:extent cx="9029700" cy="47625"/>
              <wp:effectExtent l="0" t="0" r="19050" b="28575"/>
              <wp:wrapNone/>
              <wp:docPr id="7" name="Conector recto 7"/>
              <wp:cNvGraphicFramePr/>
              <a:graphic xmlns:a="http://schemas.openxmlformats.org/drawingml/2006/main">
                <a:graphicData uri="http://schemas.microsoft.com/office/word/2010/wordprocessingShape">
                  <wps:wsp>
                    <wps:cNvCnPr/>
                    <wps:spPr>
                      <a:xfrm flipV="1">
                        <a:off x="0" y="0"/>
                        <a:ext cx="9029700" cy="47625"/>
                      </a:xfrm>
                      <a:prstGeom prst="line">
                        <a:avLst/>
                      </a:prstGeom>
                      <a:ln w="95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544FF" id="Conector recto 7"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5pt,6.15pt" to="703.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gW1AEAAPwDAAAOAAAAZHJzL2Uyb0RvYy54bWysU02P0zAQvSPxHyzfadKK3bJR0z20gguC&#10;iq+71xk3lvylsWnSf8/YSQMChATi4sT2vDfz3ox3j6M17AIYtXctX69qzsBJ32l3bvnnT69fvOIs&#10;JuE6YbyDll8h8sf982e7ITSw8b03HSAjEhebIbS8Tyk0VRVlD1bElQ/g6FJ5tCLRFs9Vh2Igdmuq&#10;TV3fV4PHLqCXECOdHqdLvi/8SoFM75WKkJhpOdWWyoplfcprtd+J5owi9FrOZYh/qMIK7SjpQnUU&#10;SbCvqH+hslqij16llfS28kppCUUDqVnXP6n52IsARQuZE8NiU/x/tPLd5YRMdy3fcuaEpRYdqFEy&#10;eWSYP2ybPRpCbCj04E4472I4YRY8KrRMGR2+UPuLBSSKjcXh6+IwjIlJOnyoNw/bmhoh6e7l9n5z&#10;l9mriSbTBYzpDXjL8k/LjXbZANGIy9uYptBbSD42jg3Eekc8N/RRxJ5dBPU7eqO7md84SpNVTHWX&#10;v3Q1MJF8AEUeUH2TgjJ9cDA48QgpwaX1wkTRGaa0MQuwLvn/CJzjMxTKZP4NeEGUzN6lBWy18/i7&#10;7Gm8laym+JsDk+5swZPvrqWjxRoasdKL+TnkGf5xX+DfH+3+GwAAAP//AwBQSwMEFAAGAAgAAAAh&#10;AOJ3p+fgAAAACgEAAA8AAABkcnMvZG93bnJldi54bWxMj0FPwzAMhe9I/IfISNy2tGOwUZpOE1IP&#10;1dgkBocds8Y0FY1TNdlW/j3eCU629Z6ev5evRteJMw6h9aQgnSYgkGpvWmoUfH6UkyWIEDUZ3XlC&#10;BT8YYFXc3uQ6M/5C73jex0ZwCIVMK7Ax9pmUobbodJj6Hom1Lz84HfkcGmkGfeFw18lZkjxJp1vi&#10;D1b3+Gqx/t6fnILHdb87pNtNtanedrIqrS+tPSh1fzeuX0BEHOOfGa74jA4FMx39iUwQnYJJOn9g&#10;KwsznlfDPFksQBx5e16CLHL5v0LxCwAA//8DAFBLAQItABQABgAIAAAAIQC2gziS/gAAAOEBAAAT&#10;AAAAAAAAAAAAAAAAAAAAAABbQ29udGVudF9UeXBlc10ueG1sUEsBAi0AFAAGAAgAAAAhADj9If/W&#10;AAAAlAEAAAsAAAAAAAAAAAAAAAAALwEAAF9yZWxzLy5yZWxzUEsBAi0AFAAGAAgAAAAhAMcaeBbU&#10;AQAA/AMAAA4AAAAAAAAAAAAAAAAALgIAAGRycy9lMm9Eb2MueG1sUEsBAi0AFAAGAAgAAAAhAOJ3&#10;p+fgAAAACgEAAA8AAAAAAAAAAAAAAAAALgQAAGRycy9kb3ducmV2LnhtbFBLBQYAAAAABAAEAPMA&#10;AAA7BQAAAAA=&#10;" strokecolor="#4472c4 [3204]">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0542" w14:textId="77777777" w:rsidR="00303317" w:rsidRDefault="00303317" w:rsidP="0065563C">
    <w:pPr>
      <w:spacing w:after="0" w:line="240" w:lineRule="auto"/>
      <w:jc w:val="right"/>
      <w:rPr>
        <w:b/>
        <w:i/>
        <w:color w:val="1F4E79" w:themeColor="accent5" w:themeShade="80"/>
        <w:sz w:val="20"/>
      </w:rPr>
    </w:pPr>
    <w:r>
      <w:rPr>
        <w:b/>
        <w:i/>
        <w:color w:val="1F4E79" w:themeColor="accent5" w:themeShade="80"/>
        <w:sz w:val="20"/>
      </w:rPr>
      <w:t>G</w:t>
    </w:r>
    <w:r w:rsidRPr="00067C9D">
      <w:rPr>
        <w:b/>
        <w:i/>
        <w:color w:val="1F4E79" w:themeColor="accent5" w:themeShade="80"/>
        <w:sz w:val="20"/>
      </w:rPr>
      <w:t>uía Metodológica</w:t>
    </w:r>
  </w:p>
  <w:p w14:paraId="3C6D7DCF" w14:textId="77777777" w:rsidR="00303317" w:rsidRDefault="00303317" w:rsidP="0065563C">
    <w:pPr>
      <w:spacing w:after="0" w:line="240" w:lineRule="auto"/>
      <w:jc w:val="right"/>
      <w:rPr>
        <w:b/>
        <w:i/>
        <w:color w:val="1F4E79" w:themeColor="accent5" w:themeShade="80"/>
        <w:sz w:val="20"/>
      </w:rPr>
    </w:pPr>
    <w:r w:rsidRPr="00067C9D">
      <w:rPr>
        <w:b/>
        <w:i/>
        <w:color w:val="1F4E79" w:themeColor="accent5" w:themeShade="80"/>
        <w:sz w:val="20"/>
      </w:rPr>
      <w:t xml:space="preserve">Elaboración </w:t>
    </w:r>
    <w:r>
      <w:rPr>
        <w:b/>
        <w:i/>
        <w:color w:val="1F4E79" w:themeColor="accent5" w:themeShade="80"/>
        <w:sz w:val="20"/>
      </w:rPr>
      <w:t>d</w:t>
    </w:r>
    <w:r w:rsidRPr="00067C9D">
      <w:rPr>
        <w:b/>
        <w:i/>
        <w:color w:val="1F4E79" w:themeColor="accent5" w:themeShade="80"/>
        <w:sz w:val="20"/>
      </w:rPr>
      <w:t xml:space="preserve">el </w:t>
    </w:r>
    <w:r>
      <w:rPr>
        <w:b/>
        <w:i/>
        <w:color w:val="1F4E79" w:themeColor="accent5" w:themeShade="80"/>
        <w:sz w:val="20"/>
      </w:rPr>
      <w:t>Plan de Gestión Ambiental de PCB</w:t>
    </w:r>
  </w:p>
  <w:p w14:paraId="4F8036F4" w14:textId="77777777" w:rsidR="00303317" w:rsidRDefault="00303317" w:rsidP="0065563C">
    <w:pPr>
      <w:spacing w:after="0" w:line="240" w:lineRule="auto"/>
    </w:pPr>
    <w:r>
      <w:rPr>
        <w:noProof/>
      </w:rPr>
      <mc:AlternateContent>
        <mc:Choice Requires="wps">
          <w:drawing>
            <wp:anchor distT="0" distB="0" distL="114300" distR="114300" simplePos="0" relativeHeight="251658752" behindDoc="0" locked="0" layoutInCell="1" allowOverlap="1" wp14:anchorId="5F4E5BA3" wp14:editId="5C1E589A">
              <wp:simplePos x="0" y="0"/>
              <wp:positionH relativeFrom="margin">
                <wp:align>right</wp:align>
              </wp:positionH>
              <wp:positionV relativeFrom="paragraph">
                <wp:posOffset>137494</wp:posOffset>
              </wp:positionV>
              <wp:extent cx="5603240" cy="0"/>
              <wp:effectExtent l="0" t="0" r="0" b="0"/>
              <wp:wrapNone/>
              <wp:docPr id="69" name="Conector recto 69"/>
              <wp:cNvGraphicFramePr/>
              <a:graphic xmlns:a="http://schemas.openxmlformats.org/drawingml/2006/main">
                <a:graphicData uri="http://schemas.microsoft.com/office/word/2010/wordprocessingShape">
                  <wps:wsp>
                    <wps:cNvCnPr/>
                    <wps:spPr>
                      <a:xfrm>
                        <a:off x="0" y="0"/>
                        <a:ext cx="5603240" cy="0"/>
                      </a:xfrm>
                      <a:prstGeom prst="line">
                        <a:avLst/>
                      </a:prstGeom>
                      <a:ln w="9525">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D8F4B" id="Conector recto 69" o:spid="_x0000_s1026" style="position:absolute;z-index:251658752;visibility:visible;mso-wrap-style:square;mso-wrap-distance-left:9pt;mso-wrap-distance-top:0;mso-wrap-distance-right:9pt;mso-wrap-distance-bottom:0;mso-position-horizontal:right;mso-position-horizontal-relative:margin;mso-position-vertical:absolute;mso-position-vertical-relative:text" from="390pt,10.85pt" to="831.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xbywEAAPADAAAOAAAAZHJzL2Uyb0RvYy54bWysU9uO0zAQfUfiHyy/06SFVmzUdB9awQuC&#10;CpYP8DrjxpJvGpsm/XvGTptFgIRY7YtvM+d4zhl7ez9aw86AUXvX8uWi5gyc9J12p5Z/f/jw5j1n&#10;MQnXCeMdtPwCkd/vXr/aDqGBle+96QAZkbjYDKHlfUqhqaooe7AiLnwAR0Hl0YpEWzxVHYqB2K2p&#10;VnW9qQaPXUAvIUY6PUxBviv8SoFMX5SKkJhpOdWWyohlfMxjtduK5oQi9FpeyxDPqMIK7ejSmeog&#10;kmA/UP9BZbVEH71KC+lt5ZXSEooGUrOsf1PzrRcBihYyJ4bZpvhytPLz+YhMdy3f3HHmhKUe7alT&#10;MnlkmCdGAXJpCLGh5L074nUXwxGz5FGhzTOJYWNx9jI7C2Nikg7Xm/rt6h01QN5i1RMwYEwfwVuW&#10;Fy032mXRohHnTzHRZZR6S8nHxrGh5Xfr1bpk5dBBxJ6dBfU4eqO7XC+BjKMp1z1VWlbpYmAi+QqK&#10;dFNty0JTXhzsDU48QkpwaTkzUXaGKW3MDKz/DbzmZyiU1/g/4BlRbvYuzWCrnce/3Z7GW8lqyr85&#10;MOnOFjz67lJ6WKyhZ1W8un6B/G5/3Rf400fd/QQAAP//AwBQSwMEFAAGAAgAAAAhAEzRqQreAAAA&#10;BgEAAA8AAABkcnMvZG93bnJldi54bWxMj8FOwzAQRO9I/QdrkbhRpxGCKMSpEIVcKIeWqlJvTrxN&#10;Qu11iN02+XuMeijHnRnNvM3mg9HshL1rLQmYTSNgSJVVLdUCNl/v9wkw5yUpqS2hgBEdzPPJTSZT&#10;Zc+0wtPa1yyUkEulgMb7LuXcVQ0a6aa2Qwre3vZG+nD2NVe9PIdyo3kcRY/cyJbCQiM7fG2wOqyP&#10;RsB2uR8LXaqi2FWL8WP7tvj5XH4LcXc7vDwD8zj4axj+8AM65IGptEdSjmkB4REvIJ49AQtuksQP&#10;wMqLwPOM/8fPfwEAAP//AwBQSwECLQAUAAYACAAAACEAtoM4kv4AAADhAQAAEwAAAAAAAAAAAAAA&#10;AAAAAAAAW0NvbnRlbnRfVHlwZXNdLnhtbFBLAQItABQABgAIAAAAIQA4/SH/1gAAAJQBAAALAAAA&#10;AAAAAAAAAAAAAC8BAABfcmVscy8ucmVsc1BLAQItABQABgAIAAAAIQAGmCxbywEAAPADAAAOAAAA&#10;AAAAAAAAAAAAAC4CAABkcnMvZTJvRG9jLnhtbFBLAQItABQABgAIAAAAIQBM0akK3gAAAAYBAAAP&#10;AAAAAAAAAAAAAAAAACUEAABkcnMvZG93bnJldi54bWxQSwUGAAAAAAQABADzAAAAMAUAAAAA&#10;" strokecolor="#4472c4 [3204]">
              <v:stroke joinstyle="miter"/>
              <w10:wrap anchorx="margin"/>
            </v:line>
          </w:pict>
        </mc:Fallback>
      </mc:AlternateContent>
    </w:r>
  </w:p>
  <w:p w14:paraId="04C916CB" w14:textId="77777777" w:rsidR="00303317" w:rsidRDefault="00303317" w:rsidP="007D18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552A"/>
    <w:multiLevelType w:val="multilevel"/>
    <w:tmpl w:val="F4FAA5AA"/>
    <w:lvl w:ilvl="0">
      <w:start w:val="1"/>
      <w:numFmt w:val="bullet"/>
      <w:lvlText w:val="o"/>
      <w:lvlJc w:val="left"/>
      <w:pPr>
        <w:tabs>
          <w:tab w:val="num" w:pos="1146"/>
        </w:tabs>
        <w:ind w:left="1146" w:hanging="720"/>
      </w:pPr>
      <w:rPr>
        <w:rFonts w:ascii="Courier New" w:hAnsi="Courier New" w:cs="Courier New"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1" w15:restartNumberingAfterBreak="0">
    <w:nsid w:val="05141224"/>
    <w:multiLevelType w:val="multilevel"/>
    <w:tmpl w:val="3EC8ED6E"/>
    <w:lvl w:ilvl="0">
      <w:start w:val="1"/>
      <w:numFmt w:val="bullet"/>
      <w:lvlText w:val=""/>
      <w:lvlJc w:val="left"/>
      <w:pPr>
        <w:tabs>
          <w:tab w:val="num" w:pos="1146"/>
        </w:tabs>
        <w:ind w:left="1146" w:hanging="720"/>
      </w:pPr>
      <w:rPr>
        <w:rFonts w:ascii="Symbol" w:hAnsi="Symbol"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2" w15:restartNumberingAfterBreak="0">
    <w:nsid w:val="0A41118F"/>
    <w:multiLevelType w:val="multilevel"/>
    <w:tmpl w:val="D1EC0984"/>
    <w:lvl w:ilvl="0">
      <w:start w:val="1"/>
      <w:numFmt w:val="lowerLetter"/>
      <w:pStyle w:val="Listaconvietas"/>
      <w:lvlText w:val="%1)"/>
      <w:lvlJc w:val="left"/>
      <w:pPr>
        <w:tabs>
          <w:tab w:val="num" w:pos="1146"/>
        </w:tabs>
        <w:ind w:left="1146" w:hanging="720"/>
      </w:pPr>
      <w:rPr>
        <w:rFonts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3" w15:restartNumberingAfterBreak="0">
    <w:nsid w:val="178C7DDA"/>
    <w:multiLevelType w:val="hybridMultilevel"/>
    <w:tmpl w:val="C30AE3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84606"/>
    <w:multiLevelType w:val="multilevel"/>
    <w:tmpl w:val="24ECD7B0"/>
    <w:lvl w:ilvl="0">
      <w:start w:val="1"/>
      <w:numFmt w:val="bullet"/>
      <w:lvlText w:val="o"/>
      <w:lvlJc w:val="left"/>
      <w:pPr>
        <w:tabs>
          <w:tab w:val="num" w:pos="1146"/>
        </w:tabs>
        <w:ind w:left="1146" w:hanging="720"/>
      </w:pPr>
      <w:rPr>
        <w:rFonts w:ascii="Courier New" w:hAnsi="Courier New" w:cs="Courier New"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5" w15:restartNumberingAfterBreak="0">
    <w:nsid w:val="20B86F7D"/>
    <w:multiLevelType w:val="hybridMultilevel"/>
    <w:tmpl w:val="06B6B18A"/>
    <w:lvl w:ilvl="0" w:tplc="5FCEED02">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 w15:restartNumberingAfterBreak="0">
    <w:nsid w:val="28A56999"/>
    <w:multiLevelType w:val="multilevel"/>
    <w:tmpl w:val="D1EC0984"/>
    <w:lvl w:ilvl="0">
      <w:start w:val="1"/>
      <w:numFmt w:val="lowerLetter"/>
      <w:lvlText w:val="%1)"/>
      <w:lvlJc w:val="left"/>
      <w:pPr>
        <w:tabs>
          <w:tab w:val="num" w:pos="1146"/>
        </w:tabs>
        <w:ind w:left="1146" w:hanging="720"/>
      </w:pPr>
      <w:rPr>
        <w:rFonts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7" w15:restartNumberingAfterBreak="0">
    <w:nsid w:val="3D52255C"/>
    <w:multiLevelType w:val="multilevel"/>
    <w:tmpl w:val="F4FAA5AA"/>
    <w:lvl w:ilvl="0">
      <w:start w:val="1"/>
      <w:numFmt w:val="bullet"/>
      <w:lvlText w:val="o"/>
      <w:lvlJc w:val="left"/>
      <w:pPr>
        <w:tabs>
          <w:tab w:val="num" w:pos="1146"/>
        </w:tabs>
        <w:ind w:left="1146" w:hanging="720"/>
      </w:pPr>
      <w:rPr>
        <w:rFonts w:ascii="Courier New" w:hAnsi="Courier New" w:cs="Courier New"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8" w15:restartNumberingAfterBreak="0">
    <w:nsid w:val="4CB57E9F"/>
    <w:multiLevelType w:val="multilevel"/>
    <w:tmpl w:val="3EC8ED6E"/>
    <w:lvl w:ilvl="0">
      <w:start w:val="1"/>
      <w:numFmt w:val="bullet"/>
      <w:lvlText w:val=""/>
      <w:lvlJc w:val="left"/>
      <w:pPr>
        <w:tabs>
          <w:tab w:val="num" w:pos="1571"/>
        </w:tabs>
        <w:ind w:left="1571" w:hanging="720"/>
      </w:pPr>
      <w:rPr>
        <w:rFonts w:ascii="Symbol" w:hAnsi="Symbol" w:hint="default"/>
      </w:rPr>
    </w:lvl>
    <w:lvl w:ilvl="1">
      <w:start w:val="1"/>
      <w:numFmt w:val="decimal"/>
      <w:lvlText w:val="%2."/>
      <w:lvlJc w:val="left"/>
      <w:pPr>
        <w:tabs>
          <w:tab w:val="num" w:pos="2291"/>
        </w:tabs>
        <w:ind w:left="2291" w:hanging="720"/>
      </w:pPr>
    </w:lvl>
    <w:lvl w:ilvl="2">
      <w:start w:val="1"/>
      <w:numFmt w:val="decimal"/>
      <w:lvlText w:val="%3."/>
      <w:lvlJc w:val="left"/>
      <w:pPr>
        <w:tabs>
          <w:tab w:val="num" w:pos="3011"/>
        </w:tabs>
        <w:ind w:left="3011" w:hanging="720"/>
      </w:pPr>
    </w:lvl>
    <w:lvl w:ilvl="3">
      <w:start w:val="1"/>
      <w:numFmt w:val="decimal"/>
      <w:lvlText w:val="%4."/>
      <w:lvlJc w:val="left"/>
      <w:pPr>
        <w:tabs>
          <w:tab w:val="num" w:pos="3731"/>
        </w:tabs>
        <w:ind w:left="3731" w:hanging="720"/>
      </w:pPr>
    </w:lvl>
    <w:lvl w:ilvl="4">
      <w:start w:val="1"/>
      <w:numFmt w:val="decimal"/>
      <w:lvlText w:val="%5."/>
      <w:lvlJc w:val="left"/>
      <w:pPr>
        <w:tabs>
          <w:tab w:val="num" w:pos="4451"/>
        </w:tabs>
        <w:ind w:left="4451" w:hanging="720"/>
      </w:pPr>
    </w:lvl>
    <w:lvl w:ilvl="5">
      <w:start w:val="1"/>
      <w:numFmt w:val="decimal"/>
      <w:lvlText w:val="%6."/>
      <w:lvlJc w:val="left"/>
      <w:pPr>
        <w:tabs>
          <w:tab w:val="num" w:pos="5171"/>
        </w:tabs>
        <w:ind w:left="5171" w:hanging="720"/>
      </w:pPr>
    </w:lvl>
    <w:lvl w:ilvl="6">
      <w:start w:val="1"/>
      <w:numFmt w:val="decimal"/>
      <w:lvlText w:val="%7."/>
      <w:lvlJc w:val="left"/>
      <w:pPr>
        <w:tabs>
          <w:tab w:val="num" w:pos="5891"/>
        </w:tabs>
        <w:ind w:left="5891" w:hanging="720"/>
      </w:pPr>
    </w:lvl>
    <w:lvl w:ilvl="7">
      <w:start w:val="1"/>
      <w:numFmt w:val="decimal"/>
      <w:lvlText w:val="%8."/>
      <w:lvlJc w:val="left"/>
      <w:pPr>
        <w:tabs>
          <w:tab w:val="num" w:pos="6611"/>
        </w:tabs>
        <w:ind w:left="6611" w:hanging="720"/>
      </w:pPr>
    </w:lvl>
    <w:lvl w:ilvl="8">
      <w:start w:val="1"/>
      <w:numFmt w:val="decimal"/>
      <w:lvlText w:val="%9."/>
      <w:lvlJc w:val="left"/>
      <w:pPr>
        <w:tabs>
          <w:tab w:val="num" w:pos="7331"/>
        </w:tabs>
        <w:ind w:left="7331" w:hanging="720"/>
      </w:pPr>
    </w:lvl>
  </w:abstractNum>
  <w:abstractNum w:abstractNumId="9" w15:restartNumberingAfterBreak="0">
    <w:nsid w:val="4FAF3295"/>
    <w:multiLevelType w:val="hybridMultilevel"/>
    <w:tmpl w:val="88828510"/>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 w15:restartNumberingAfterBreak="0">
    <w:nsid w:val="58381772"/>
    <w:multiLevelType w:val="multilevel"/>
    <w:tmpl w:val="3EC8ED6E"/>
    <w:lvl w:ilvl="0">
      <w:start w:val="1"/>
      <w:numFmt w:val="bullet"/>
      <w:lvlText w:val=""/>
      <w:lvlJc w:val="left"/>
      <w:pPr>
        <w:tabs>
          <w:tab w:val="num" w:pos="1146"/>
        </w:tabs>
        <w:ind w:left="1146" w:hanging="720"/>
      </w:pPr>
      <w:rPr>
        <w:rFonts w:ascii="Symbol" w:hAnsi="Symbol"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11" w15:restartNumberingAfterBreak="0">
    <w:nsid w:val="641254CE"/>
    <w:multiLevelType w:val="hybridMultilevel"/>
    <w:tmpl w:val="AA96C486"/>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70066116"/>
    <w:multiLevelType w:val="multilevel"/>
    <w:tmpl w:val="F9641566"/>
    <w:lvl w:ilvl="0">
      <w:start w:val="1"/>
      <w:numFmt w:val="decimal"/>
      <w:lvlText w:val="%1."/>
      <w:lvlJc w:val="left"/>
      <w:pPr>
        <w:tabs>
          <w:tab w:val="num" w:pos="1146"/>
        </w:tabs>
        <w:ind w:left="1146" w:hanging="720"/>
      </w:p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13" w15:restartNumberingAfterBreak="0">
    <w:nsid w:val="72155DD0"/>
    <w:multiLevelType w:val="multilevel"/>
    <w:tmpl w:val="340C12E4"/>
    <w:lvl w:ilvl="0">
      <w:start w:val="1"/>
      <w:numFmt w:val="upperRoman"/>
      <w:lvlText w:val="%1."/>
      <w:lvlJc w:val="right"/>
      <w:pPr>
        <w:ind w:left="720" w:hanging="360"/>
      </w:pPr>
      <w:rPr>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6421604"/>
    <w:multiLevelType w:val="multilevel"/>
    <w:tmpl w:val="8564B0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0"/>
  </w:num>
  <w:num w:numId="38">
    <w:abstractNumId w:val="1"/>
  </w:num>
  <w:num w:numId="39">
    <w:abstractNumId w:val="6"/>
  </w:num>
  <w:num w:numId="40">
    <w:abstractNumId w:val="2"/>
  </w:num>
  <w:num w:numId="41">
    <w:abstractNumId w:val="12"/>
  </w:num>
  <w:num w:numId="42">
    <w:abstractNumId w:val="7"/>
  </w:num>
  <w:num w:numId="43">
    <w:abstractNumId w:val="0"/>
  </w:num>
  <w:num w:numId="44">
    <w:abstractNumId w:val="4"/>
  </w:num>
  <w:num w:numId="45">
    <w:abstractNumId w:val="13"/>
  </w:num>
  <w:num w:numId="46">
    <w:abstractNumId w:val="3"/>
  </w:num>
  <w:num w:numId="47">
    <w:abstractNumId w:val="9"/>
  </w:num>
  <w:num w:numId="48">
    <w:abstractNumId w:val="11"/>
  </w:num>
  <w:num w:numId="49">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879"/>
    <w:rsid w:val="0000667A"/>
    <w:rsid w:val="00010344"/>
    <w:rsid w:val="000126E6"/>
    <w:rsid w:val="00016361"/>
    <w:rsid w:val="00026BAF"/>
    <w:rsid w:val="0003294B"/>
    <w:rsid w:val="00054C7B"/>
    <w:rsid w:val="0005606D"/>
    <w:rsid w:val="000745C2"/>
    <w:rsid w:val="0007518C"/>
    <w:rsid w:val="000843C4"/>
    <w:rsid w:val="000A23A5"/>
    <w:rsid w:val="000B3028"/>
    <w:rsid w:val="000B4B6C"/>
    <w:rsid w:val="000D7752"/>
    <w:rsid w:val="001102A3"/>
    <w:rsid w:val="00111C0B"/>
    <w:rsid w:val="00122D47"/>
    <w:rsid w:val="00130673"/>
    <w:rsid w:val="00141E29"/>
    <w:rsid w:val="00154A6A"/>
    <w:rsid w:val="0016430D"/>
    <w:rsid w:val="00184324"/>
    <w:rsid w:val="001849B8"/>
    <w:rsid w:val="001A407E"/>
    <w:rsid w:val="001B0F37"/>
    <w:rsid w:val="001B69AB"/>
    <w:rsid w:val="001F4A56"/>
    <w:rsid w:val="00200A36"/>
    <w:rsid w:val="0020536C"/>
    <w:rsid w:val="00205D04"/>
    <w:rsid w:val="0021230B"/>
    <w:rsid w:val="00215C1B"/>
    <w:rsid w:val="00227CC4"/>
    <w:rsid w:val="002404F4"/>
    <w:rsid w:val="0024668E"/>
    <w:rsid w:val="002544C6"/>
    <w:rsid w:val="00255A6E"/>
    <w:rsid w:val="002578E4"/>
    <w:rsid w:val="0026599B"/>
    <w:rsid w:val="002661D7"/>
    <w:rsid w:val="0026694E"/>
    <w:rsid w:val="00290043"/>
    <w:rsid w:val="002A33F9"/>
    <w:rsid w:val="002B7DB3"/>
    <w:rsid w:val="002D27F9"/>
    <w:rsid w:val="002E150E"/>
    <w:rsid w:val="002E1B4F"/>
    <w:rsid w:val="002E4C34"/>
    <w:rsid w:val="002E4D77"/>
    <w:rsid w:val="002F4FDE"/>
    <w:rsid w:val="002F5BC3"/>
    <w:rsid w:val="00303317"/>
    <w:rsid w:val="00303DBA"/>
    <w:rsid w:val="00304324"/>
    <w:rsid w:val="00312CD5"/>
    <w:rsid w:val="00341E79"/>
    <w:rsid w:val="0035256D"/>
    <w:rsid w:val="003526AD"/>
    <w:rsid w:val="00370029"/>
    <w:rsid w:val="0037442F"/>
    <w:rsid w:val="00386C75"/>
    <w:rsid w:val="003F4B07"/>
    <w:rsid w:val="00434E6C"/>
    <w:rsid w:val="00442349"/>
    <w:rsid w:val="00446F3B"/>
    <w:rsid w:val="00451643"/>
    <w:rsid w:val="00474162"/>
    <w:rsid w:val="00480BB4"/>
    <w:rsid w:val="00482C93"/>
    <w:rsid w:val="00487080"/>
    <w:rsid w:val="004920C7"/>
    <w:rsid w:val="004A15C1"/>
    <w:rsid w:val="004A721B"/>
    <w:rsid w:val="004C0C9A"/>
    <w:rsid w:val="004C2308"/>
    <w:rsid w:val="004C3F33"/>
    <w:rsid w:val="004C53E0"/>
    <w:rsid w:val="004C7EC8"/>
    <w:rsid w:val="004D1131"/>
    <w:rsid w:val="0050661E"/>
    <w:rsid w:val="005137C6"/>
    <w:rsid w:val="00516755"/>
    <w:rsid w:val="00536FA7"/>
    <w:rsid w:val="005443FB"/>
    <w:rsid w:val="00550564"/>
    <w:rsid w:val="00555F28"/>
    <w:rsid w:val="005568CD"/>
    <w:rsid w:val="00561DB5"/>
    <w:rsid w:val="005717E0"/>
    <w:rsid w:val="00581192"/>
    <w:rsid w:val="00581864"/>
    <w:rsid w:val="00582AF2"/>
    <w:rsid w:val="00584449"/>
    <w:rsid w:val="005B4E64"/>
    <w:rsid w:val="005C5324"/>
    <w:rsid w:val="005E1412"/>
    <w:rsid w:val="005F3D46"/>
    <w:rsid w:val="006255C0"/>
    <w:rsid w:val="00627717"/>
    <w:rsid w:val="00642C57"/>
    <w:rsid w:val="00644FDF"/>
    <w:rsid w:val="0065563C"/>
    <w:rsid w:val="00656747"/>
    <w:rsid w:val="006939A0"/>
    <w:rsid w:val="006A42EB"/>
    <w:rsid w:val="006B05CC"/>
    <w:rsid w:val="006B28DF"/>
    <w:rsid w:val="006B7452"/>
    <w:rsid w:val="006C75C3"/>
    <w:rsid w:val="006E150D"/>
    <w:rsid w:val="007021ED"/>
    <w:rsid w:val="00704FA7"/>
    <w:rsid w:val="007133C8"/>
    <w:rsid w:val="00714965"/>
    <w:rsid w:val="00715815"/>
    <w:rsid w:val="00742E99"/>
    <w:rsid w:val="00757BA1"/>
    <w:rsid w:val="00782F1C"/>
    <w:rsid w:val="00785017"/>
    <w:rsid w:val="007B1666"/>
    <w:rsid w:val="007B1A56"/>
    <w:rsid w:val="007B508E"/>
    <w:rsid w:val="007D1879"/>
    <w:rsid w:val="007E7D67"/>
    <w:rsid w:val="007F041F"/>
    <w:rsid w:val="007F3D63"/>
    <w:rsid w:val="0084554E"/>
    <w:rsid w:val="0084581F"/>
    <w:rsid w:val="00862977"/>
    <w:rsid w:val="00876DE1"/>
    <w:rsid w:val="0088010B"/>
    <w:rsid w:val="008870AD"/>
    <w:rsid w:val="008B195E"/>
    <w:rsid w:val="008C408D"/>
    <w:rsid w:val="008D071E"/>
    <w:rsid w:val="008E4B4E"/>
    <w:rsid w:val="0091521F"/>
    <w:rsid w:val="0092784B"/>
    <w:rsid w:val="00942DA3"/>
    <w:rsid w:val="00962BEF"/>
    <w:rsid w:val="009A3643"/>
    <w:rsid w:val="009B4B07"/>
    <w:rsid w:val="00A00773"/>
    <w:rsid w:val="00A03E2A"/>
    <w:rsid w:val="00A072F1"/>
    <w:rsid w:val="00A2003D"/>
    <w:rsid w:val="00A2060F"/>
    <w:rsid w:val="00A217E4"/>
    <w:rsid w:val="00A35E36"/>
    <w:rsid w:val="00A41F3B"/>
    <w:rsid w:val="00A46774"/>
    <w:rsid w:val="00A503A2"/>
    <w:rsid w:val="00A54738"/>
    <w:rsid w:val="00A604DE"/>
    <w:rsid w:val="00A71894"/>
    <w:rsid w:val="00A73E76"/>
    <w:rsid w:val="00A9216C"/>
    <w:rsid w:val="00AA59C8"/>
    <w:rsid w:val="00AA72A8"/>
    <w:rsid w:val="00AB60F7"/>
    <w:rsid w:val="00AF25C5"/>
    <w:rsid w:val="00B05240"/>
    <w:rsid w:val="00B5089F"/>
    <w:rsid w:val="00B842F1"/>
    <w:rsid w:val="00B8540B"/>
    <w:rsid w:val="00B943A0"/>
    <w:rsid w:val="00BA0D9A"/>
    <w:rsid w:val="00BA1392"/>
    <w:rsid w:val="00BA2A2E"/>
    <w:rsid w:val="00BA468C"/>
    <w:rsid w:val="00BB4421"/>
    <w:rsid w:val="00BB44A3"/>
    <w:rsid w:val="00BB7324"/>
    <w:rsid w:val="00BD17F1"/>
    <w:rsid w:val="00BE1D74"/>
    <w:rsid w:val="00C00AE0"/>
    <w:rsid w:val="00C328B3"/>
    <w:rsid w:val="00C33159"/>
    <w:rsid w:val="00C5623C"/>
    <w:rsid w:val="00C641A9"/>
    <w:rsid w:val="00C77CEA"/>
    <w:rsid w:val="00C87C5E"/>
    <w:rsid w:val="00C906D9"/>
    <w:rsid w:val="00C95AE6"/>
    <w:rsid w:val="00C96BBB"/>
    <w:rsid w:val="00CC0D34"/>
    <w:rsid w:val="00CD60FA"/>
    <w:rsid w:val="00D23CD1"/>
    <w:rsid w:val="00D44A41"/>
    <w:rsid w:val="00D45F78"/>
    <w:rsid w:val="00D627C2"/>
    <w:rsid w:val="00D703A8"/>
    <w:rsid w:val="00D741C2"/>
    <w:rsid w:val="00DB02B3"/>
    <w:rsid w:val="00DB12B8"/>
    <w:rsid w:val="00DE5283"/>
    <w:rsid w:val="00DF2D18"/>
    <w:rsid w:val="00E02B02"/>
    <w:rsid w:val="00E40F25"/>
    <w:rsid w:val="00E4119F"/>
    <w:rsid w:val="00E5011D"/>
    <w:rsid w:val="00E6034F"/>
    <w:rsid w:val="00E678B1"/>
    <w:rsid w:val="00E71E37"/>
    <w:rsid w:val="00E73F6A"/>
    <w:rsid w:val="00E851AE"/>
    <w:rsid w:val="00EB119D"/>
    <w:rsid w:val="00EB34FD"/>
    <w:rsid w:val="00EB6607"/>
    <w:rsid w:val="00EE3AA3"/>
    <w:rsid w:val="00EE440D"/>
    <w:rsid w:val="00EE5355"/>
    <w:rsid w:val="00EE5CE4"/>
    <w:rsid w:val="00F021A0"/>
    <w:rsid w:val="00F22CD7"/>
    <w:rsid w:val="00F23EB2"/>
    <w:rsid w:val="00F2797B"/>
    <w:rsid w:val="00F36FE0"/>
    <w:rsid w:val="00F430D3"/>
    <w:rsid w:val="00F505C3"/>
    <w:rsid w:val="00F51566"/>
    <w:rsid w:val="00F61637"/>
    <w:rsid w:val="00F8336E"/>
    <w:rsid w:val="00FA7AAB"/>
    <w:rsid w:val="00FB2B2E"/>
    <w:rsid w:val="00FC5687"/>
    <w:rsid w:val="00FD54F3"/>
    <w:rsid w:val="00FD77C0"/>
    <w:rsid w:val="00FD7A50"/>
    <w:rsid w:val="00FE2A20"/>
    <w:rsid w:val="00FE3A0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6302A4A0"/>
  <w15:docId w15:val="{EC6402BC-5710-4E44-AD72-47C2A8E6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E5355"/>
    <w:pPr>
      <w:keepNext/>
      <w:keepLines/>
      <w:spacing w:before="240" w:after="12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ar"/>
    <w:uiPriority w:val="9"/>
    <w:unhideWhenUsed/>
    <w:qFormat/>
    <w:rsid w:val="00EE5355"/>
    <w:pPr>
      <w:keepNext/>
      <w:keepLines/>
      <w:spacing w:before="40" w:after="120" w:line="240" w:lineRule="auto"/>
      <w:outlineLvl w:val="1"/>
    </w:pPr>
    <w:rPr>
      <w:rFonts w:eastAsiaTheme="majorEastAsia" w:cstheme="majorBidi"/>
      <w:b/>
      <w:szCs w:val="26"/>
      <w:lang w:eastAsia="en-US"/>
    </w:rPr>
  </w:style>
  <w:style w:type="paragraph" w:styleId="Ttulo4">
    <w:name w:val="heading 4"/>
    <w:basedOn w:val="Normal"/>
    <w:next w:val="Normal"/>
    <w:link w:val="Ttulo4Car"/>
    <w:uiPriority w:val="9"/>
    <w:unhideWhenUsed/>
    <w:qFormat/>
    <w:rsid w:val="00A9216C"/>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Ttulo5">
    <w:name w:val="heading 5"/>
    <w:basedOn w:val="Normal"/>
    <w:next w:val="Normal"/>
    <w:link w:val="Ttulo5Car"/>
    <w:uiPriority w:val="9"/>
    <w:semiHidden/>
    <w:unhideWhenUsed/>
    <w:qFormat/>
    <w:rsid w:val="00A0077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18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1879"/>
    <w:rPr>
      <w:rFonts w:ascii="Segoe UI" w:hAnsi="Segoe UI" w:cs="Segoe UI"/>
      <w:sz w:val="18"/>
      <w:szCs w:val="18"/>
    </w:rPr>
  </w:style>
  <w:style w:type="paragraph" w:styleId="Prrafodelista">
    <w:name w:val="List Paragraph"/>
    <w:basedOn w:val="Normal"/>
    <w:uiPriority w:val="34"/>
    <w:qFormat/>
    <w:rsid w:val="00215C1B"/>
    <w:pPr>
      <w:ind w:left="720"/>
      <w:contextualSpacing/>
    </w:pPr>
  </w:style>
  <w:style w:type="character" w:styleId="Refdecomentario">
    <w:name w:val="annotation reference"/>
    <w:basedOn w:val="Fuentedeprrafopredeter"/>
    <w:uiPriority w:val="99"/>
    <w:semiHidden/>
    <w:unhideWhenUsed/>
    <w:rsid w:val="00FE3A0D"/>
    <w:rPr>
      <w:sz w:val="16"/>
      <w:szCs w:val="16"/>
    </w:rPr>
  </w:style>
  <w:style w:type="paragraph" w:styleId="Textocomentario">
    <w:name w:val="annotation text"/>
    <w:basedOn w:val="Normal"/>
    <w:link w:val="TextocomentarioCar"/>
    <w:uiPriority w:val="99"/>
    <w:unhideWhenUsed/>
    <w:rsid w:val="00FE3A0D"/>
    <w:pPr>
      <w:spacing w:line="240" w:lineRule="auto"/>
    </w:pPr>
    <w:rPr>
      <w:sz w:val="20"/>
      <w:szCs w:val="20"/>
    </w:rPr>
  </w:style>
  <w:style w:type="character" w:customStyle="1" w:styleId="TextocomentarioCar">
    <w:name w:val="Texto comentario Car"/>
    <w:basedOn w:val="Fuentedeprrafopredeter"/>
    <w:link w:val="Textocomentario"/>
    <w:uiPriority w:val="99"/>
    <w:rsid w:val="00FE3A0D"/>
    <w:rPr>
      <w:sz w:val="20"/>
      <w:szCs w:val="20"/>
    </w:rPr>
  </w:style>
  <w:style w:type="paragraph" w:styleId="Asuntodelcomentario">
    <w:name w:val="annotation subject"/>
    <w:basedOn w:val="Textocomentario"/>
    <w:next w:val="Textocomentario"/>
    <w:link w:val="AsuntodelcomentarioCar"/>
    <w:uiPriority w:val="99"/>
    <w:semiHidden/>
    <w:unhideWhenUsed/>
    <w:rsid w:val="00FE3A0D"/>
    <w:rPr>
      <w:b/>
      <w:bCs/>
    </w:rPr>
  </w:style>
  <w:style w:type="character" w:customStyle="1" w:styleId="AsuntodelcomentarioCar">
    <w:name w:val="Asunto del comentario Car"/>
    <w:basedOn w:val="TextocomentarioCar"/>
    <w:link w:val="Asuntodelcomentario"/>
    <w:uiPriority w:val="99"/>
    <w:semiHidden/>
    <w:rsid w:val="00FE3A0D"/>
    <w:rPr>
      <w:b/>
      <w:bCs/>
      <w:sz w:val="20"/>
      <w:szCs w:val="20"/>
    </w:rPr>
  </w:style>
  <w:style w:type="paragraph" w:styleId="Piedepgina">
    <w:name w:val="footer"/>
    <w:basedOn w:val="Normal"/>
    <w:link w:val="PiedepginaCar"/>
    <w:uiPriority w:val="99"/>
    <w:unhideWhenUsed/>
    <w:rsid w:val="000066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667A"/>
  </w:style>
  <w:style w:type="paragraph" w:styleId="Encabezado">
    <w:name w:val="header"/>
    <w:basedOn w:val="Normal"/>
    <w:link w:val="EncabezadoCar"/>
    <w:uiPriority w:val="99"/>
    <w:unhideWhenUsed/>
    <w:rsid w:val="000066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667A"/>
  </w:style>
  <w:style w:type="character" w:customStyle="1" w:styleId="Ttulo2Car">
    <w:name w:val="Título 2 Car"/>
    <w:basedOn w:val="Fuentedeprrafopredeter"/>
    <w:link w:val="Ttulo2"/>
    <w:uiPriority w:val="9"/>
    <w:rsid w:val="00EE5355"/>
    <w:rPr>
      <w:rFonts w:eastAsiaTheme="majorEastAsia" w:cstheme="majorBidi"/>
      <w:b/>
      <w:szCs w:val="26"/>
      <w:lang w:eastAsia="en-US"/>
    </w:rPr>
  </w:style>
  <w:style w:type="paragraph" w:styleId="Listaconvietas">
    <w:name w:val="List Bullet"/>
    <w:basedOn w:val="Normal"/>
    <w:link w:val="ListaconvietasCar"/>
    <w:autoRedefine/>
    <w:uiPriority w:val="99"/>
    <w:rsid w:val="00A9216C"/>
    <w:pPr>
      <w:numPr>
        <w:numId w:val="40"/>
      </w:numPr>
      <w:tabs>
        <w:tab w:val="clear" w:pos="1146"/>
      </w:tabs>
      <w:spacing w:before="120" w:after="0" w:line="240" w:lineRule="auto"/>
      <w:ind w:left="502" w:hanging="360"/>
      <w:jc w:val="both"/>
    </w:pPr>
    <w:rPr>
      <w:rFonts w:eastAsiaTheme="minorHAnsi" w:cstheme="minorHAnsi"/>
      <w:lang w:val="es-MX" w:eastAsia="es-ES"/>
    </w:rPr>
  </w:style>
  <w:style w:type="character" w:customStyle="1" w:styleId="ListaconvietasCar">
    <w:name w:val="Lista con viñetas Car"/>
    <w:link w:val="Listaconvietas"/>
    <w:uiPriority w:val="99"/>
    <w:rsid w:val="00A9216C"/>
    <w:rPr>
      <w:rFonts w:eastAsiaTheme="minorHAnsi" w:cstheme="minorHAnsi"/>
      <w:lang w:val="es-MX" w:eastAsia="es-ES"/>
    </w:rPr>
  </w:style>
  <w:style w:type="character" w:customStyle="1" w:styleId="Ttulo4Car">
    <w:name w:val="Título 4 Car"/>
    <w:basedOn w:val="Fuentedeprrafopredeter"/>
    <w:link w:val="Ttulo4"/>
    <w:uiPriority w:val="9"/>
    <w:rsid w:val="00A9216C"/>
    <w:rPr>
      <w:rFonts w:asciiTheme="majorHAnsi" w:eastAsiaTheme="majorEastAsia" w:hAnsiTheme="majorHAnsi" w:cstheme="majorBidi"/>
      <w:i/>
      <w:iCs/>
      <w:color w:val="2F5496" w:themeColor="accent1" w:themeShade="BF"/>
      <w:lang w:eastAsia="en-US"/>
    </w:rPr>
  </w:style>
  <w:style w:type="paragraph" w:styleId="TDC2">
    <w:name w:val="toc 2"/>
    <w:basedOn w:val="Normal"/>
    <w:next w:val="Normal"/>
    <w:autoRedefine/>
    <w:uiPriority w:val="39"/>
    <w:unhideWhenUsed/>
    <w:rsid w:val="00EE5355"/>
    <w:pPr>
      <w:spacing w:after="100"/>
      <w:ind w:left="220"/>
    </w:pPr>
  </w:style>
  <w:style w:type="character" w:styleId="Hipervnculo">
    <w:name w:val="Hyperlink"/>
    <w:basedOn w:val="Fuentedeprrafopredeter"/>
    <w:uiPriority w:val="99"/>
    <w:unhideWhenUsed/>
    <w:rsid w:val="00EE5355"/>
    <w:rPr>
      <w:color w:val="0563C1" w:themeColor="hyperlink"/>
      <w:u w:val="single"/>
    </w:rPr>
  </w:style>
  <w:style w:type="character" w:customStyle="1" w:styleId="Ttulo1Car">
    <w:name w:val="Título 1 Car"/>
    <w:basedOn w:val="Fuentedeprrafopredeter"/>
    <w:link w:val="Ttulo1"/>
    <w:uiPriority w:val="9"/>
    <w:rsid w:val="00EE5355"/>
    <w:rPr>
      <w:rFonts w:asciiTheme="majorHAnsi" w:eastAsiaTheme="majorEastAsia" w:hAnsiTheme="majorHAnsi" w:cstheme="majorBidi"/>
      <w:b/>
      <w:color w:val="000000" w:themeColor="text1"/>
      <w:sz w:val="24"/>
      <w:szCs w:val="32"/>
    </w:rPr>
  </w:style>
  <w:style w:type="paragraph" w:styleId="TDC1">
    <w:name w:val="toc 1"/>
    <w:basedOn w:val="Normal"/>
    <w:next w:val="Normal"/>
    <w:autoRedefine/>
    <w:uiPriority w:val="39"/>
    <w:unhideWhenUsed/>
    <w:rsid w:val="00EE5355"/>
    <w:pPr>
      <w:tabs>
        <w:tab w:val="left" w:pos="426"/>
        <w:tab w:val="right" w:leader="dot" w:pos="8494"/>
      </w:tabs>
      <w:spacing w:after="100"/>
    </w:pPr>
  </w:style>
  <w:style w:type="paragraph" w:styleId="Descripcin">
    <w:name w:val="caption"/>
    <w:basedOn w:val="Normal"/>
    <w:next w:val="Normal"/>
    <w:uiPriority w:val="35"/>
    <w:unhideWhenUsed/>
    <w:qFormat/>
    <w:rsid w:val="00EE5355"/>
    <w:pPr>
      <w:spacing w:after="200" w:line="240" w:lineRule="auto"/>
    </w:pPr>
    <w:rPr>
      <w:iCs/>
      <w:szCs w:val="18"/>
    </w:rPr>
  </w:style>
  <w:style w:type="paragraph" w:styleId="Tabladeilustraciones">
    <w:name w:val="table of figures"/>
    <w:basedOn w:val="Normal"/>
    <w:next w:val="Normal"/>
    <w:uiPriority w:val="99"/>
    <w:unhideWhenUsed/>
    <w:rsid w:val="00B842F1"/>
    <w:pPr>
      <w:spacing w:after="0"/>
    </w:pPr>
  </w:style>
  <w:style w:type="table" w:customStyle="1" w:styleId="Tablaconcuadrcula6concolores1">
    <w:name w:val="Tabla con cuadrícula 6 con colores1"/>
    <w:basedOn w:val="Tablanormal"/>
    <w:uiPriority w:val="51"/>
    <w:rsid w:val="005811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31">
    <w:name w:val="Tabla con cuadrícula 6 con colores - Énfasis 31"/>
    <w:basedOn w:val="Tablanormal"/>
    <w:uiPriority w:val="51"/>
    <w:rsid w:val="0058119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semiHidden/>
    <w:unhideWhenUsed/>
    <w:rsid w:val="003526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526AD"/>
    <w:rPr>
      <w:sz w:val="20"/>
      <w:szCs w:val="20"/>
    </w:rPr>
  </w:style>
  <w:style w:type="character" w:styleId="Refdenotaalpie">
    <w:name w:val="footnote reference"/>
    <w:basedOn w:val="Fuentedeprrafopredeter"/>
    <w:uiPriority w:val="99"/>
    <w:semiHidden/>
    <w:unhideWhenUsed/>
    <w:rsid w:val="003526AD"/>
    <w:rPr>
      <w:vertAlign w:val="superscript"/>
    </w:rPr>
  </w:style>
  <w:style w:type="character" w:customStyle="1" w:styleId="Ttulo5Car">
    <w:name w:val="Título 5 Car"/>
    <w:basedOn w:val="Fuentedeprrafopredeter"/>
    <w:link w:val="Ttulo5"/>
    <w:uiPriority w:val="9"/>
    <w:semiHidden/>
    <w:rsid w:val="00A0077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650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microsoft.com/office/2007/relationships/hdphoto" Target="media/hdphoto17.wdp"/><Relationship Id="rId21" Type="http://schemas.openxmlformats.org/officeDocument/2006/relationships/diagramData" Target="diagrams/data1.xml"/><Relationship Id="rId42" Type="http://schemas.openxmlformats.org/officeDocument/2006/relationships/image" Target="media/image19.png"/><Relationship Id="rId47" Type="http://schemas.openxmlformats.org/officeDocument/2006/relationships/header" Target="header3.xml"/><Relationship Id="rId63" Type="http://schemas.microsoft.com/office/2007/relationships/hdphoto" Target="media/hdphoto3.wdp"/><Relationship Id="rId68" Type="http://schemas.openxmlformats.org/officeDocument/2006/relationships/image" Target="media/image35.jpeg"/><Relationship Id="rId84" Type="http://schemas.microsoft.com/office/2007/relationships/hdphoto" Target="media/hdphoto11.wdp"/><Relationship Id="rId89" Type="http://schemas.openxmlformats.org/officeDocument/2006/relationships/image" Target="media/image49.png"/><Relationship Id="rId112" Type="http://schemas.openxmlformats.org/officeDocument/2006/relationships/image" Target="media/image67.jpeg"/><Relationship Id="rId16" Type="http://schemas.openxmlformats.org/officeDocument/2006/relationships/hyperlink" Target="file:///C:\Users\hdsdu\Downloads\Gu&#237;a%20PGAPCB_24042020.docx" TargetMode="External"/><Relationship Id="rId107" Type="http://schemas.microsoft.com/office/2007/relationships/hdphoto" Target="media/hdphoto14.wdp"/><Relationship Id="rId11" Type="http://schemas.openxmlformats.org/officeDocument/2006/relationships/hyperlink" Target="file:///C:\Users\hdsdu\Downloads\Gu&#237;a%20PGAPCB_24042020.docx"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3.jpeg"/><Relationship Id="rId58" Type="http://schemas.openxmlformats.org/officeDocument/2006/relationships/image" Target="media/image28.png"/><Relationship Id="rId74" Type="http://schemas.microsoft.com/office/2007/relationships/hdphoto" Target="media/hdphoto6.wdp"/><Relationship Id="rId79" Type="http://schemas.openxmlformats.org/officeDocument/2006/relationships/image" Target="media/image42.png"/><Relationship Id="rId102" Type="http://schemas.openxmlformats.org/officeDocument/2006/relationships/image" Target="media/image60.wmf"/><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hdphoto" Target="media/hdphoto2.wdp"/><Relationship Id="rId82" Type="http://schemas.microsoft.com/office/2007/relationships/hdphoto" Target="media/hdphoto10.wdp"/><Relationship Id="rId90" Type="http://schemas.openxmlformats.org/officeDocument/2006/relationships/image" Target="media/image50.png"/><Relationship Id="rId95" Type="http://schemas.openxmlformats.org/officeDocument/2006/relationships/image" Target="media/image53.jpeg"/><Relationship Id="rId19" Type="http://schemas.openxmlformats.org/officeDocument/2006/relationships/hyperlink" Target="file:///C:\Users\hdsdu\Downloads\Gu&#237;a%20PGAPCB_24042020.docx" TargetMode="External"/><Relationship Id="rId14" Type="http://schemas.openxmlformats.org/officeDocument/2006/relationships/hyperlink" Target="file:///C:\Users\hdsdu\Downloads\Gu&#237;a%20PGAPCB_24042020.docx" TargetMode="External"/><Relationship Id="rId22" Type="http://schemas.openxmlformats.org/officeDocument/2006/relationships/diagramLayout" Target="diagrams/layou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header" Target="header4.xml"/><Relationship Id="rId56" Type="http://schemas.openxmlformats.org/officeDocument/2006/relationships/image" Target="media/image26.jpeg"/><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1.png"/><Relationship Id="rId100" Type="http://schemas.openxmlformats.org/officeDocument/2006/relationships/image" Target="media/image58.wmf"/><Relationship Id="rId105" Type="http://schemas.openxmlformats.org/officeDocument/2006/relationships/image" Target="media/image63.wmf"/><Relationship Id="rId113" Type="http://schemas.openxmlformats.org/officeDocument/2006/relationships/image" Target="media/image68.png"/><Relationship Id="rId118" Type="http://schemas.openxmlformats.org/officeDocument/2006/relationships/image" Target="media/image72.png"/><Relationship Id="rId8" Type="http://schemas.openxmlformats.org/officeDocument/2006/relationships/image" Target="media/image1.png"/><Relationship Id="rId51" Type="http://schemas.microsoft.com/office/2007/relationships/hdphoto" Target="media/hdphoto1.wdp"/><Relationship Id="rId72" Type="http://schemas.microsoft.com/office/2007/relationships/hdphoto" Target="media/hdphoto5.wdp"/><Relationship Id="rId80" Type="http://schemas.microsoft.com/office/2007/relationships/hdphoto" Target="media/hdphoto9.wdp"/><Relationship Id="rId85" Type="http://schemas.openxmlformats.org/officeDocument/2006/relationships/image" Target="media/image45.png"/><Relationship Id="rId93" Type="http://schemas.microsoft.com/office/2007/relationships/hdphoto" Target="media/hdphoto13.wdp"/><Relationship Id="rId98" Type="http://schemas.openxmlformats.org/officeDocument/2006/relationships/image" Target="media/image56.wmf"/><Relationship Id="rId121"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hyperlink" Target="file:///C:\Users\hdsdu\Downloads\Gu&#237;a%20PGAPCB_24042020.docx" TargetMode="External"/><Relationship Id="rId17" Type="http://schemas.openxmlformats.org/officeDocument/2006/relationships/hyperlink" Target="file:///C:\Users\hdsdu\Downloads\Gu&#237;a%20PGAPCB_24042020.docx" TargetMode="External"/><Relationship Id="rId25" Type="http://schemas.microsoft.com/office/2007/relationships/diagramDrawing" Target="diagrams/drawing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29.jpeg"/><Relationship Id="rId67" Type="http://schemas.openxmlformats.org/officeDocument/2006/relationships/image" Target="media/image34.jpeg"/><Relationship Id="rId103" Type="http://schemas.openxmlformats.org/officeDocument/2006/relationships/image" Target="media/image61.wmf"/><Relationship Id="rId108" Type="http://schemas.openxmlformats.org/officeDocument/2006/relationships/image" Target="media/image65.png"/><Relationship Id="rId116" Type="http://schemas.openxmlformats.org/officeDocument/2006/relationships/image" Target="media/image71.png"/><Relationship Id="rId124"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24.jpe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0.png"/><Relationship Id="rId83" Type="http://schemas.openxmlformats.org/officeDocument/2006/relationships/image" Target="media/image44.png"/><Relationship Id="rId88" Type="http://schemas.openxmlformats.org/officeDocument/2006/relationships/image" Target="media/image48.png"/><Relationship Id="rId91" Type="http://schemas.microsoft.com/office/2007/relationships/hdphoto" Target="media/hdphoto12.wdp"/><Relationship Id="rId96" Type="http://schemas.openxmlformats.org/officeDocument/2006/relationships/image" Target="media/image54.wmf"/><Relationship Id="rId111"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hdsdu\Downloads\Gu&#237;a%20PGAPCB_24042020.docx" TargetMode="Externa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5.xml"/><Relationship Id="rId57" Type="http://schemas.openxmlformats.org/officeDocument/2006/relationships/image" Target="media/image27.jpeg"/><Relationship Id="rId106" Type="http://schemas.openxmlformats.org/officeDocument/2006/relationships/image" Target="media/image64.png"/><Relationship Id="rId114" Type="http://schemas.openxmlformats.org/officeDocument/2006/relationships/image" Target="media/image69.png"/><Relationship Id="rId119" Type="http://schemas.microsoft.com/office/2007/relationships/hdphoto" Target="media/hdphoto18.wdp"/><Relationship Id="rId10" Type="http://schemas.openxmlformats.org/officeDocument/2006/relationships/hyperlink" Target="file:///C:\Users\hdsdu\Downloads\Gu&#237;a%20PGAPCB_24042020.docx" TargetMode="External"/><Relationship Id="rId31" Type="http://schemas.openxmlformats.org/officeDocument/2006/relationships/image" Target="media/image8.png"/><Relationship Id="rId44" Type="http://schemas.openxmlformats.org/officeDocument/2006/relationships/header" Target="header2.xml"/><Relationship Id="rId52" Type="http://schemas.openxmlformats.org/officeDocument/2006/relationships/image" Target="media/image22.jpeg"/><Relationship Id="rId60" Type="http://schemas.openxmlformats.org/officeDocument/2006/relationships/image" Target="media/image30.png"/><Relationship Id="rId65" Type="http://schemas.microsoft.com/office/2007/relationships/hdphoto" Target="media/hdphoto4.wdp"/><Relationship Id="rId73" Type="http://schemas.openxmlformats.org/officeDocument/2006/relationships/image" Target="media/image39.png"/><Relationship Id="rId78" Type="http://schemas.microsoft.com/office/2007/relationships/hdphoto" Target="media/hdphoto8.wdp"/><Relationship Id="rId81" Type="http://schemas.openxmlformats.org/officeDocument/2006/relationships/image" Target="media/image43.png"/><Relationship Id="rId86" Type="http://schemas.openxmlformats.org/officeDocument/2006/relationships/image" Target="media/image46.png"/><Relationship Id="rId94" Type="http://schemas.openxmlformats.org/officeDocument/2006/relationships/image" Target="media/image52.wmf"/><Relationship Id="rId99" Type="http://schemas.openxmlformats.org/officeDocument/2006/relationships/image" Target="media/image57.wmf"/><Relationship Id="rId101" Type="http://schemas.openxmlformats.org/officeDocument/2006/relationships/image" Target="media/image59.jpeg"/><Relationship Id="rId12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C:\Users\hdsdu\Downloads\Gu&#237;a%20PGAPCB_24042020.docx" TargetMode="External"/><Relationship Id="rId13" Type="http://schemas.openxmlformats.org/officeDocument/2006/relationships/hyperlink" Target="file:///C:\Users\hdsdu\Downloads\Gu&#237;a%20PGAPCB_24042020.docx" TargetMode="External"/><Relationship Id="rId18" Type="http://schemas.openxmlformats.org/officeDocument/2006/relationships/hyperlink" Target="file:///C:\Users\hdsdu\Downloads\Gu&#237;a%20PGAPCB_24042020.docx" TargetMode="External"/><Relationship Id="rId39" Type="http://schemas.openxmlformats.org/officeDocument/2006/relationships/image" Target="media/image16.png"/><Relationship Id="rId109" Type="http://schemas.microsoft.com/office/2007/relationships/hdphoto" Target="media/hdphoto15.wdp"/><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image" Target="media/image25.jpeg"/><Relationship Id="rId76" Type="http://schemas.microsoft.com/office/2007/relationships/hdphoto" Target="media/hdphoto7.wdp"/><Relationship Id="rId97" Type="http://schemas.openxmlformats.org/officeDocument/2006/relationships/image" Target="media/image55.wmf"/><Relationship Id="rId104" Type="http://schemas.openxmlformats.org/officeDocument/2006/relationships/image" Target="media/image62.wmf"/><Relationship Id="rId120"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diagramColors" Target="diagrams/colors1.xml"/><Relationship Id="rId40" Type="http://schemas.openxmlformats.org/officeDocument/2006/relationships/image" Target="media/image17.png"/><Relationship Id="rId45" Type="http://schemas.openxmlformats.org/officeDocument/2006/relationships/footer" Target="footer1.xml"/><Relationship Id="rId66" Type="http://schemas.openxmlformats.org/officeDocument/2006/relationships/image" Target="media/image33.jpeg"/><Relationship Id="rId87" Type="http://schemas.openxmlformats.org/officeDocument/2006/relationships/image" Target="media/image47.png"/><Relationship Id="rId110" Type="http://schemas.openxmlformats.org/officeDocument/2006/relationships/image" Target="media/image66.png"/><Relationship Id="rId115" Type="http://schemas.openxmlformats.org/officeDocument/2006/relationships/image" Target="media/image7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AE50AF-C3A4-45AF-AE99-9F47C2353F46}"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PE"/>
        </a:p>
      </dgm:t>
    </dgm:pt>
    <dgm:pt modelId="{DF3B9FFE-E2DF-487D-BBF0-8BDCD3183AB9}">
      <dgm:prSet phldrT="[Texto]" custT="1"/>
      <dgm:spPr>
        <a:solidFill>
          <a:schemeClr val="accent2"/>
        </a:solidFill>
        <a:ln>
          <a:solidFill>
            <a:schemeClr val="accent2"/>
          </a:solidFill>
        </a:ln>
      </dgm:spPr>
      <dgm:t>
        <a:bodyPr/>
        <a:lstStyle/>
        <a:p>
          <a:r>
            <a:rPr lang="es-PE" sz="1200" b="1" dirty="0">
              <a:solidFill>
                <a:schemeClr val="bg1"/>
              </a:solidFill>
            </a:rPr>
            <a:t>PLAN NACIONAL DE IMPLEMENTACIÓN DEL CONVENIO DE ESTOCOLMO</a:t>
          </a:r>
        </a:p>
      </dgm:t>
    </dgm:pt>
    <dgm:pt modelId="{83E027E9-4710-4704-A2BF-A09D738AEEDF}" type="parTrans" cxnId="{6732AB11-6889-4CB5-8480-DEB156BDCBA5}">
      <dgm:prSet/>
      <dgm:spPr/>
      <dgm:t>
        <a:bodyPr/>
        <a:lstStyle/>
        <a:p>
          <a:endParaRPr lang="es-PE"/>
        </a:p>
      </dgm:t>
    </dgm:pt>
    <dgm:pt modelId="{9888EA4B-D2EF-43FB-946D-06291EB363CC}" type="sibTrans" cxnId="{6732AB11-6889-4CB5-8480-DEB156BDCBA5}">
      <dgm:prSet/>
      <dgm:spPr/>
      <dgm:t>
        <a:bodyPr/>
        <a:lstStyle/>
        <a:p>
          <a:endParaRPr lang="es-PE"/>
        </a:p>
      </dgm:t>
    </dgm:pt>
    <dgm:pt modelId="{A129D375-8E97-4208-B662-D21D9C9B0660}">
      <dgm:prSet phldrT="[Texto]" custT="1"/>
      <dgm:spPr/>
      <dgm:t>
        <a:bodyPr/>
        <a:lstStyle/>
        <a:p>
          <a:r>
            <a:rPr lang="es-PE" sz="1000" dirty="0"/>
            <a:t>Medidas para eliminar el uso de PCB AL 2025</a:t>
          </a:r>
        </a:p>
        <a:p>
          <a:r>
            <a:rPr lang="es-PE" sz="1000" dirty="0"/>
            <a:t>Medidas para reducir el riesgo durante su uso</a:t>
          </a:r>
        </a:p>
        <a:p>
          <a:r>
            <a:rPr lang="es-PE" sz="1000" dirty="0"/>
            <a:t>Medidas para lograr una gestión ambientalmente racional de los desechos (residuos) al 2028</a:t>
          </a:r>
        </a:p>
      </dgm:t>
    </dgm:pt>
    <dgm:pt modelId="{1EFC6A6B-3825-423E-BE19-A3921B16A31E}" type="parTrans" cxnId="{A3B4AAC0-F323-430E-96B1-FD61DFD24490}">
      <dgm:prSet/>
      <dgm:spPr/>
      <dgm:t>
        <a:bodyPr/>
        <a:lstStyle/>
        <a:p>
          <a:endParaRPr lang="es-PE"/>
        </a:p>
      </dgm:t>
    </dgm:pt>
    <dgm:pt modelId="{C6A9D54C-157B-42DD-B7EE-5A8A703F2B4B}" type="sibTrans" cxnId="{A3B4AAC0-F323-430E-96B1-FD61DFD24490}">
      <dgm:prSet/>
      <dgm:spPr/>
      <dgm:t>
        <a:bodyPr/>
        <a:lstStyle/>
        <a:p>
          <a:endParaRPr lang="es-PE"/>
        </a:p>
      </dgm:t>
    </dgm:pt>
    <dgm:pt modelId="{AEF50740-6635-4798-B3C7-6C4E2CC5D060}">
      <dgm:prSet phldrT="[Texto]" custT="1"/>
      <dgm:spPr/>
      <dgm:t>
        <a:bodyPr/>
        <a:lstStyle/>
        <a:p>
          <a:r>
            <a:rPr lang="es-PE" sz="1100" b="1" dirty="0"/>
            <a:t>PLAN DE ACCIÓN DE BIFENILOS POLICLORADOS</a:t>
          </a:r>
        </a:p>
      </dgm:t>
    </dgm:pt>
    <dgm:pt modelId="{BAED6C46-45C6-4268-9A63-F6D50AE85D10}" type="parTrans" cxnId="{3EBA4FFB-C47F-46BB-A7B2-61E28A8AB4EE}">
      <dgm:prSet/>
      <dgm:spPr/>
      <dgm:t>
        <a:bodyPr/>
        <a:lstStyle/>
        <a:p>
          <a:endParaRPr lang="es-PE"/>
        </a:p>
      </dgm:t>
    </dgm:pt>
    <dgm:pt modelId="{B05E54A5-055D-4653-996E-69E381C7C644}" type="sibTrans" cxnId="{3EBA4FFB-C47F-46BB-A7B2-61E28A8AB4EE}">
      <dgm:prSet/>
      <dgm:spPr/>
      <dgm:t>
        <a:bodyPr/>
        <a:lstStyle/>
        <a:p>
          <a:endParaRPr lang="es-PE"/>
        </a:p>
      </dgm:t>
    </dgm:pt>
    <dgm:pt modelId="{19FA8BF2-307D-4E03-BBA8-D0A3AC40B360}">
      <dgm:prSet phldrT="[Texto]" custT="1"/>
      <dgm:spPr/>
      <dgm:t>
        <a:bodyPr/>
        <a:lstStyle/>
        <a:p>
          <a:r>
            <a:rPr lang="es-PE" sz="1000" dirty="0"/>
            <a:t>Proponer medidas regulatorias</a:t>
          </a:r>
        </a:p>
        <a:p>
          <a:r>
            <a:rPr lang="es-PE" sz="1000" dirty="0"/>
            <a:t>Realizar inventario nacional de PCB</a:t>
          </a:r>
        </a:p>
        <a:p>
          <a:r>
            <a:rPr lang="es-PE" sz="1000" dirty="0"/>
            <a:t>Fortalecer capacidades nacionales para la gestión ambientalmente racional de PCB</a:t>
          </a:r>
        </a:p>
      </dgm:t>
    </dgm:pt>
    <dgm:pt modelId="{C19F9C7F-1A25-4C63-A1B7-D3B95B0EBBC2}" type="parTrans" cxnId="{19387081-2D17-43E2-A3DD-B5522DCE424C}">
      <dgm:prSet/>
      <dgm:spPr/>
      <dgm:t>
        <a:bodyPr/>
        <a:lstStyle/>
        <a:p>
          <a:endParaRPr lang="es-PE"/>
        </a:p>
      </dgm:t>
    </dgm:pt>
    <dgm:pt modelId="{5D22888B-2D44-49A6-87A2-5E9DA7FC3574}" type="sibTrans" cxnId="{19387081-2D17-43E2-A3DD-B5522DCE424C}">
      <dgm:prSet/>
      <dgm:spPr/>
      <dgm:t>
        <a:bodyPr/>
        <a:lstStyle/>
        <a:p>
          <a:endParaRPr lang="es-PE"/>
        </a:p>
      </dgm:t>
    </dgm:pt>
    <dgm:pt modelId="{F57CDBAB-0365-4349-9C51-2E265F4C0E03}">
      <dgm:prSet phldrT="[Texto]" custT="1"/>
      <dgm:spPr>
        <a:solidFill>
          <a:schemeClr val="accent6"/>
        </a:solidFill>
        <a:ln>
          <a:solidFill>
            <a:srgbClr val="92D050"/>
          </a:solidFill>
        </a:ln>
      </dgm:spPr>
      <dgm:t>
        <a:bodyPr/>
        <a:lstStyle/>
        <a:p>
          <a:r>
            <a:rPr lang="es-PE" sz="1050" b="1" dirty="0"/>
            <a:t>PLAN DE GESTIÓN AMBIENTAL DE BIFENILOS POLICLORADOS</a:t>
          </a:r>
        </a:p>
      </dgm:t>
    </dgm:pt>
    <dgm:pt modelId="{1E67027E-E08B-4813-B198-0A36B2ADE7D0}" type="parTrans" cxnId="{4DE238B6-89F5-4557-8FC6-3DED0F44BA6D}">
      <dgm:prSet/>
      <dgm:spPr/>
      <dgm:t>
        <a:bodyPr/>
        <a:lstStyle/>
        <a:p>
          <a:endParaRPr lang="es-PE"/>
        </a:p>
      </dgm:t>
    </dgm:pt>
    <dgm:pt modelId="{8AFD39B4-CBFF-4BED-BEDC-CD2ED4A48815}" type="sibTrans" cxnId="{4DE238B6-89F5-4557-8FC6-3DED0F44BA6D}">
      <dgm:prSet/>
      <dgm:spPr/>
      <dgm:t>
        <a:bodyPr/>
        <a:lstStyle/>
        <a:p>
          <a:endParaRPr lang="es-PE"/>
        </a:p>
      </dgm:t>
    </dgm:pt>
    <dgm:pt modelId="{6769AA7C-2B10-4F60-A71E-02521D62431F}">
      <dgm:prSet phldrT="[Texto]" custT="1"/>
      <dgm:spPr/>
      <dgm:t>
        <a:bodyPr/>
        <a:lstStyle/>
        <a:p>
          <a:r>
            <a:rPr lang="es-PE" sz="1000" dirty="0"/>
            <a:t>Identificar PCB en existencias, residuos e infraestructura</a:t>
          </a:r>
        </a:p>
        <a:p>
          <a:r>
            <a:rPr lang="es-PE" sz="1000" dirty="0"/>
            <a:t>Realizar un manejo ambientalmente racional de PCB</a:t>
          </a:r>
        </a:p>
        <a:p>
          <a:r>
            <a:rPr lang="es-PE" sz="1000" dirty="0"/>
            <a:t>Eliminar los PCB identificados</a:t>
          </a:r>
        </a:p>
        <a:p>
          <a:r>
            <a:rPr lang="es-PE" sz="1000" dirty="0"/>
            <a:t>Capacitar a los trabajadores para prevenir riesgos de contaminación al ambiente e intoxicación </a:t>
          </a:r>
        </a:p>
      </dgm:t>
    </dgm:pt>
    <dgm:pt modelId="{D7813B5A-24F7-4CA1-BD57-9FFD9A58DA57}" type="parTrans" cxnId="{3FCAA9B9-5438-45DF-9ED2-955B939C88CC}">
      <dgm:prSet/>
      <dgm:spPr/>
      <dgm:t>
        <a:bodyPr/>
        <a:lstStyle/>
        <a:p>
          <a:endParaRPr lang="es-PE"/>
        </a:p>
      </dgm:t>
    </dgm:pt>
    <dgm:pt modelId="{69C6FDA6-5C85-483A-9E71-30C75E93D964}" type="sibTrans" cxnId="{3FCAA9B9-5438-45DF-9ED2-955B939C88CC}">
      <dgm:prSet/>
      <dgm:spPr/>
      <dgm:t>
        <a:bodyPr/>
        <a:lstStyle/>
        <a:p>
          <a:endParaRPr lang="es-PE"/>
        </a:p>
      </dgm:t>
    </dgm:pt>
    <dgm:pt modelId="{43D8E293-8288-4A46-9328-56CAE559F7AB}" type="pres">
      <dgm:prSet presAssocID="{ACAE50AF-C3A4-45AF-AE99-9F47C2353F46}" presName="Name0" presStyleCnt="0">
        <dgm:presLayoutVars>
          <dgm:chMax val="5"/>
          <dgm:chPref val="5"/>
          <dgm:dir/>
          <dgm:animLvl val="lvl"/>
        </dgm:presLayoutVars>
      </dgm:prSet>
      <dgm:spPr/>
    </dgm:pt>
    <dgm:pt modelId="{5834FCD6-D3A4-41D6-BBD5-80652F401EAF}" type="pres">
      <dgm:prSet presAssocID="{DF3B9FFE-E2DF-487D-BBF0-8BDCD3183AB9}" presName="parentText1" presStyleLbl="node1" presStyleIdx="0" presStyleCnt="3" custLinFactNeighborX="-87" custLinFactNeighborY="-48508">
        <dgm:presLayoutVars>
          <dgm:chMax/>
          <dgm:chPref val="3"/>
          <dgm:bulletEnabled val="1"/>
        </dgm:presLayoutVars>
      </dgm:prSet>
      <dgm:spPr/>
    </dgm:pt>
    <dgm:pt modelId="{39D1B026-8B35-46C9-BAAE-7D78A674E1D4}" type="pres">
      <dgm:prSet presAssocID="{DF3B9FFE-E2DF-487D-BBF0-8BDCD3183AB9}" presName="childText1" presStyleLbl="solidAlignAcc1" presStyleIdx="0" presStyleCnt="3" custScaleY="67508" custLinFactNeighborX="-283" custLinFactNeighborY="-42717">
        <dgm:presLayoutVars>
          <dgm:chMax val="0"/>
          <dgm:chPref val="0"/>
          <dgm:bulletEnabled val="1"/>
        </dgm:presLayoutVars>
      </dgm:prSet>
      <dgm:spPr/>
    </dgm:pt>
    <dgm:pt modelId="{D4047C62-A72F-48AA-BECF-12BA8BF82A6A}" type="pres">
      <dgm:prSet presAssocID="{AEF50740-6635-4798-B3C7-6C4E2CC5D060}" presName="parentText2" presStyleLbl="node1" presStyleIdx="1" presStyleCnt="3" custLinFactNeighborX="-126" custLinFactNeighborY="-48508">
        <dgm:presLayoutVars>
          <dgm:chMax/>
          <dgm:chPref val="3"/>
          <dgm:bulletEnabled val="1"/>
        </dgm:presLayoutVars>
      </dgm:prSet>
      <dgm:spPr/>
    </dgm:pt>
    <dgm:pt modelId="{A534AA55-55C0-435D-9F5F-B21FBA5D4A9E}" type="pres">
      <dgm:prSet presAssocID="{AEF50740-6635-4798-B3C7-6C4E2CC5D060}" presName="childText2" presStyleLbl="solidAlignAcc1" presStyleIdx="1" presStyleCnt="3" custScaleY="73543" custLinFactNeighborX="-283" custLinFactNeighborY="-42207">
        <dgm:presLayoutVars>
          <dgm:chMax val="0"/>
          <dgm:chPref val="0"/>
          <dgm:bulletEnabled val="1"/>
        </dgm:presLayoutVars>
      </dgm:prSet>
      <dgm:spPr/>
    </dgm:pt>
    <dgm:pt modelId="{4C893C15-28DF-4799-9B64-6CC9237F9BEF}" type="pres">
      <dgm:prSet presAssocID="{F57CDBAB-0365-4349-9C51-2E265F4C0E03}" presName="parentText3" presStyleLbl="node1" presStyleIdx="2" presStyleCnt="3" custLinFactNeighborX="-227" custLinFactNeighborY="-48508">
        <dgm:presLayoutVars>
          <dgm:chMax/>
          <dgm:chPref val="3"/>
          <dgm:bulletEnabled val="1"/>
        </dgm:presLayoutVars>
      </dgm:prSet>
      <dgm:spPr/>
    </dgm:pt>
    <dgm:pt modelId="{48F8E2E6-92AC-4C34-8CB0-B3C766614975}" type="pres">
      <dgm:prSet presAssocID="{F57CDBAB-0365-4349-9C51-2E265F4C0E03}" presName="childText3" presStyleLbl="solidAlignAcc1" presStyleIdx="2" presStyleCnt="3" custScaleY="83807" custLinFactNeighborX="-283" custLinFactNeighborY="-36895">
        <dgm:presLayoutVars>
          <dgm:chMax val="0"/>
          <dgm:chPref val="0"/>
          <dgm:bulletEnabled val="1"/>
        </dgm:presLayoutVars>
      </dgm:prSet>
      <dgm:spPr/>
    </dgm:pt>
  </dgm:ptLst>
  <dgm:cxnLst>
    <dgm:cxn modelId="{6732AB11-6889-4CB5-8480-DEB156BDCBA5}" srcId="{ACAE50AF-C3A4-45AF-AE99-9F47C2353F46}" destId="{DF3B9FFE-E2DF-487D-BBF0-8BDCD3183AB9}" srcOrd="0" destOrd="0" parTransId="{83E027E9-4710-4704-A2BF-A09D738AEEDF}" sibTransId="{9888EA4B-D2EF-43FB-946D-06291EB363CC}"/>
    <dgm:cxn modelId="{40490D28-1FAC-42A7-9B1A-D2B24F8FACA8}" type="presOf" srcId="{A129D375-8E97-4208-B662-D21D9C9B0660}" destId="{39D1B026-8B35-46C9-BAAE-7D78A674E1D4}" srcOrd="0" destOrd="0" presId="urn:microsoft.com/office/officeart/2009/3/layout/IncreasingArrowsProcess"/>
    <dgm:cxn modelId="{6A8B1B2C-E96B-4061-88A0-D5B1D7AA6A2E}" type="presOf" srcId="{ACAE50AF-C3A4-45AF-AE99-9F47C2353F46}" destId="{43D8E293-8288-4A46-9328-56CAE559F7AB}" srcOrd="0" destOrd="0" presId="urn:microsoft.com/office/officeart/2009/3/layout/IncreasingArrowsProcess"/>
    <dgm:cxn modelId="{BE29667C-6860-41DD-BF80-31BAAC94692E}" type="presOf" srcId="{AEF50740-6635-4798-B3C7-6C4E2CC5D060}" destId="{D4047C62-A72F-48AA-BECF-12BA8BF82A6A}" srcOrd="0" destOrd="0" presId="urn:microsoft.com/office/officeart/2009/3/layout/IncreasingArrowsProcess"/>
    <dgm:cxn modelId="{A346747C-59AA-47B8-BA61-2E1D6F0BE1E5}" type="presOf" srcId="{19FA8BF2-307D-4E03-BBA8-D0A3AC40B360}" destId="{A534AA55-55C0-435D-9F5F-B21FBA5D4A9E}" srcOrd="0" destOrd="0" presId="urn:microsoft.com/office/officeart/2009/3/layout/IncreasingArrowsProcess"/>
    <dgm:cxn modelId="{19387081-2D17-43E2-A3DD-B5522DCE424C}" srcId="{AEF50740-6635-4798-B3C7-6C4E2CC5D060}" destId="{19FA8BF2-307D-4E03-BBA8-D0A3AC40B360}" srcOrd="0" destOrd="0" parTransId="{C19F9C7F-1A25-4C63-A1B7-D3B95B0EBBC2}" sibTransId="{5D22888B-2D44-49A6-87A2-5E9DA7FC3574}"/>
    <dgm:cxn modelId="{771BF59B-0FFF-4EF7-81F0-9C31A6D7D284}" type="presOf" srcId="{DF3B9FFE-E2DF-487D-BBF0-8BDCD3183AB9}" destId="{5834FCD6-D3A4-41D6-BBD5-80652F401EAF}" srcOrd="0" destOrd="0" presId="urn:microsoft.com/office/officeart/2009/3/layout/IncreasingArrowsProcess"/>
    <dgm:cxn modelId="{3BDE1DB3-5023-404E-A3FC-F3F4A58E1B30}" type="presOf" srcId="{6769AA7C-2B10-4F60-A71E-02521D62431F}" destId="{48F8E2E6-92AC-4C34-8CB0-B3C766614975}" srcOrd="0" destOrd="0" presId="urn:microsoft.com/office/officeart/2009/3/layout/IncreasingArrowsProcess"/>
    <dgm:cxn modelId="{4DE238B6-89F5-4557-8FC6-3DED0F44BA6D}" srcId="{ACAE50AF-C3A4-45AF-AE99-9F47C2353F46}" destId="{F57CDBAB-0365-4349-9C51-2E265F4C0E03}" srcOrd="2" destOrd="0" parTransId="{1E67027E-E08B-4813-B198-0A36B2ADE7D0}" sibTransId="{8AFD39B4-CBFF-4BED-BEDC-CD2ED4A48815}"/>
    <dgm:cxn modelId="{3FCAA9B9-5438-45DF-9ED2-955B939C88CC}" srcId="{F57CDBAB-0365-4349-9C51-2E265F4C0E03}" destId="{6769AA7C-2B10-4F60-A71E-02521D62431F}" srcOrd="0" destOrd="0" parTransId="{D7813B5A-24F7-4CA1-BD57-9FFD9A58DA57}" sibTransId="{69C6FDA6-5C85-483A-9E71-30C75E93D964}"/>
    <dgm:cxn modelId="{A3B4AAC0-F323-430E-96B1-FD61DFD24490}" srcId="{DF3B9FFE-E2DF-487D-BBF0-8BDCD3183AB9}" destId="{A129D375-8E97-4208-B662-D21D9C9B0660}" srcOrd="0" destOrd="0" parTransId="{1EFC6A6B-3825-423E-BE19-A3921B16A31E}" sibTransId="{C6A9D54C-157B-42DD-B7EE-5A8A703F2B4B}"/>
    <dgm:cxn modelId="{951692ED-5D0C-437F-96C8-F17C7B5A98E7}" type="presOf" srcId="{F57CDBAB-0365-4349-9C51-2E265F4C0E03}" destId="{4C893C15-28DF-4799-9B64-6CC9237F9BEF}" srcOrd="0" destOrd="0" presId="urn:microsoft.com/office/officeart/2009/3/layout/IncreasingArrowsProcess"/>
    <dgm:cxn modelId="{3EBA4FFB-C47F-46BB-A7B2-61E28A8AB4EE}" srcId="{ACAE50AF-C3A4-45AF-AE99-9F47C2353F46}" destId="{AEF50740-6635-4798-B3C7-6C4E2CC5D060}" srcOrd="1" destOrd="0" parTransId="{BAED6C46-45C6-4268-9A63-F6D50AE85D10}" sibTransId="{B05E54A5-055D-4653-996E-69E381C7C644}"/>
    <dgm:cxn modelId="{F9F7C106-8790-491A-99DD-05E08E06EE59}" type="presParOf" srcId="{43D8E293-8288-4A46-9328-56CAE559F7AB}" destId="{5834FCD6-D3A4-41D6-BBD5-80652F401EAF}" srcOrd="0" destOrd="0" presId="urn:microsoft.com/office/officeart/2009/3/layout/IncreasingArrowsProcess"/>
    <dgm:cxn modelId="{1B6AA396-3589-4D70-99B6-DF2402EE792A}" type="presParOf" srcId="{43D8E293-8288-4A46-9328-56CAE559F7AB}" destId="{39D1B026-8B35-46C9-BAAE-7D78A674E1D4}" srcOrd="1" destOrd="0" presId="urn:microsoft.com/office/officeart/2009/3/layout/IncreasingArrowsProcess"/>
    <dgm:cxn modelId="{63E3E2A8-CCA6-461F-BE7A-9C8F26039C60}" type="presParOf" srcId="{43D8E293-8288-4A46-9328-56CAE559F7AB}" destId="{D4047C62-A72F-48AA-BECF-12BA8BF82A6A}" srcOrd="2" destOrd="0" presId="urn:microsoft.com/office/officeart/2009/3/layout/IncreasingArrowsProcess"/>
    <dgm:cxn modelId="{FC569E7F-1BFB-4FAD-BEF4-B9698FDD09EF}" type="presParOf" srcId="{43D8E293-8288-4A46-9328-56CAE559F7AB}" destId="{A534AA55-55C0-435D-9F5F-B21FBA5D4A9E}" srcOrd="3" destOrd="0" presId="urn:microsoft.com/office/officeart/2009/3/layout/IncreasingArrowsProcess"/>
    <dgm:cxn modelId="{B8B947EB-860B-44FF-8E22-F705B213CDC2}" type="presParOf" srcId="{43D8E293-8288-4A46-9328-56CAE559F7AB}" destId="{4C893C15-28DF-4799-9B64-6CC9237F9BEF}" srcOrd="4" destOrd="0" presId="urn:microsoft.com/office/officeart/2009/3/layout/IncreasingArrowsProcess"/>
    <dgm:cxn modelId="{22A40A27-CAAF-431D-AFDE-DE4AECB93F7E}" type="presParOf" srcId="{43D8E293-8288-4A46-9328-56CAE559F7AB}" destId="{48F8E2E6-92AC-4C34-8CB0-B3C766614975}" srcOrd="5" destOrd="0" presId="urn:microsoft.com/office/officeart/2009/3/layout/IncreasingArrows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4FCD6-D3A4-41D6-BBD5-80652F401EAF}">
      <dsp:nvSpPr>
        <dsp:cNvPr id="0" name=""/>
        <dsp:cNvSpPr/>
      </dsp:nvSpPr>
      <dsp:spPr>
        <a:xfrm>
          <a:off x="12302" y="199204"/>
          <a:ext cx="6060215" cy="882598"/>
        </a:xfrm>
        <a:prstGeom prst="rightArrow">
          <a:avLst>
            <a:gd name="adj1" fmla="val 50000"/>
            <a:gd name="adj2" fmla="val 50000"/>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40112" numCol="1" spcCol="1270" anchor="ctr" anchorCtr="0">
          <a:noAutofit/>
        </a:bodyPr>
        <a:lstStyle/>
        <a:p>
          <a:pPr marL="0" lvl="0" indent="0" algn="l" defTabSz="533400">
            <a:lnSpc>
              <a:spcPct val="90000"/>
            </a:lnSpc>
            <a:spcBef>
              <a:spcPct val="0"/>
            </a:spcBef>
            <a:spcAft>
              <a:spcPct val="35000"/>
            </a:spcAft>
            <a:buNone/>
          </a:pPr>
          <a:r>
            <a:rPr lang="es-PE" sz="1200" b="1" kern="1200" dirty="0">
              <a:solidFill>
                <a:schemeClr val="bg1"/>
              </a:solidFill>
            </a:rPr>
            <a:t>PLAN NACIONAL DE IMPLEMENTACIÓN DEL CONVENIO DE ESTOCOLMO</a:t>
          </a:r>
        </a:p>
      </dsp:txBody>
      <dsp:txXfrm>
        <a:off x="12302" y="419854"/>
        <a:ext cx="5839566" cy="441299"/>
      </dsp:txXfrm>
    </dsp:sp>
    <dsp:sp modelId="{39D1B026-8B35-46C9-BAAE-7D78A674E1D4}">
      <dsp:nvSpPr>
        <dsp:cNvPr id="0" name=""/>
        <dsp:cNvSpPr/>
      </dsp:nvSpPr>
      <dsp:spPr>
        <a:xfrm>
          <a:off x="12292" y="857884"/>
          <a:ext cx="1866546" cy="114777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PE" sz="1000" kern="1200" dirty="0"/>
            <a:t>Medidas para eliminar el uso de PCB AL 2025</a:t>
          </a:r>
        </a:p>
        <a:p>
          <a:pPr marL="0" lvl="0" indent="0" algn="l" defTabSz="444500">
            <a:lnSpc>
              <a:spcPct val="90000"/>
            </a:lnSpc>
            <a:spcBef>
              <a:spcPct val="0"/>
            </a:spcBef>
            <a:spcAft>
              <a:spcPct val="35000"/>
            </a:spcAft>
            <a:buNone/>
          </a:pPr>
          <a:r>
            <a:rPr lang="es-PE" sz="1000" kern="1200" dirty="0"/>
            <a:t>Medidas para reducir el riesgo durante su uso</a:t>
          </a:r>
        </a:p>
        <a:p>
          <a:pPr marL="0" lvl="0" indent="0" algn="l" defTabSz="444500">
            <a:lnSpc>
              <a:spcPct val="90000"/>
            </a:lnSpc>
            <a:spcBef>
              <a:spcPct val="0"/>
            </a:spcBef>
            <a:spcAft>
              <a:spcPct val="35000"/>
            </a:spcAft>
            <a:buNone/>
          </a:pPr>
          <a:r>
            <a:rPr lang="es-PE" sz="1000" kern="1200" dirty="0"/>
            <a:t>Medidas para lograr una gestión ambientalmente racional de los desechos (residuos) al 2028</a:t>
          </a:r>
        </a:p>
      </dsp:txBody>
      <dsp:txXfrm>
        <a:off x="12292" y="857884"/>
        <a:ext cx="1866546" cy="1147777"/>
      </dsp:txXfrm>
    </dsp:sp>
    <dsp:sp modelId="{D4047C62-A72F-48AA-BECF-12BA8BF82A6A}">
      <dsp:nvSpPr>
        <dsp:cNvPr id="0" name=""/>
        <dsp:cNvSpPr/>
      </dsp:nvSpPr>
      <dsp:spPr>
        <a:xfrm>
          <a:off x="1878837" y="493404"/>
          <a:ext cx="4193669" cy="88259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40112" numCol="1" spcCol="1270" anchor="ctr" anchorCtr="0">
          <a:noAutofit/>
        </a:bodyPr>
        <a:lstStyle/>
        <a:p>
          <a:pPr marL="0" lvl="0" indent="0" algn="l" defTabSz="488950">
            <a:lnSpc>
              <a:spcPct val="90000"/>
            </a:lnSpc>
            <a:spcBef>
              <a:spcPct val="0"/>
            </a:spcBef>
            <a:spcAft>
              <a:spcPct val="35000"/>
            </a:spcAft>
            <a:buNone/>
          </a:pPr>
          <a:r>
            <a:rPr lang="es-PE" sz="1100" b="1" kern="1200" dirty="0"/>
            <a:t>PLAN DE ACCIÓN DE BIFENILOS POLICLORADOS</a:t>
          </a:r>
        </a:p>
      </dsp:txBody>
      <dsp:txXfrm>
        <a:off x="1878837" y="714054"/>
        <a:ext cx="3973020" cy="441299"/>
      </dsp:txXfrm>
    </dsp:sp>
    <dsp:sp modelId="{A534AA55-55C0-435D-9F5F-B21FBA5D4A9E}">
      <dsp:nvSpPr>
        <dsp:cNvPr id="0" name=""/>
        <dsp:cNvSpPr/>
      </dsp:nvSpPr>
      <dsp:spPr>
        <a:xfrm>
          <a:off x="1878838" y="1109450"/>
          <a:ext cx="1866546" cy="125038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PE" sz="1000" kern="1200" dirty="0"/>
            <a:t>Proponer medidas regulatorias</a:t>
          </a:r>
        </a:p>
        <a:p>
          <a:pPr marL="0" lvl="0" indent="0" algn="l" defTabSz="444500">
            <a:lnSpc>
              <a:spcPct val="90000"/>
            </a:lnSpc>
            <a:spcBef>
              <a:spcPct val="0"/>
            </a:spcBef>
            <a:spcAft>
              <a:spcPct val="35000"/>
            </a:spcAft>
            <a:buNone/>
          </a:pPr>
          <a:r>
            <a:rPr lang="es-PE" sz="1000" kern="1200" dirty="0"/>
            <a:t>Realizar inventario nacional de PCB</a:t>
          </a:r>
        </a:p>
        <a:p>
          <a:pPr marL="0" lvl="0" indent="0" algn="l" defTabSz="444500">
            <a:lnSpc>
              <a:spcPct val="90000"/>
            </a:lnSpc>
            <a:spcBef>
              <a:spcPct val="0"/>
            </a:spcBef>
            <a:spcAft>
              <a:spcPct val="35000"/>
            </a:spcAft>
            <a:buNone/>
          </a:pPr>
          <a:r>
            <a:rPr lang="es-PE" sz="1000" kern="1200" dirty="0"/>
            <a:t>Fortalecer capacidades nacionales para la gestión ambientalmente racional de PCB</a:t>
          </a:r>
        </a:p>
      </dsp:txBody>
      <dsp:txXfrm>
        <a:off x="1878838" y="1109450"/>
        <a:ext cx="1866546" cy="1250384"/>
      </dsp:txXfrm>
    </dsp:sp>
    <dsp:sp modelId="{4C893C15-28DF-4799-9B64-6CC9237F9BEF}">
      <dsp:nvSpPr>
        <dsp:cNvPr id="0" name=""/>
        <dsp:cNvSpPr/>
      </dsp:nvSpPr>
      <dsp:spPr>
        <a:xfrm>
          <a:off x="3745384" y="787603"/>
          <a:ext cx="2327122" cy="882598"/>
        </a:xfrm>
        <a:prstGeom prst="rightArrow">
          <a:avLst>
            <a:gd name="adj1" fmla="val 50000"/>
            <a:gd name="adj2" fmla="val 50000"/>
          </a:avLst>
        </a:prstGeom>
        <a:solidFill>
          <a:schemeClr val="accent6"/>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40112" numCol="1" spcCol="1270" anchor="ctr" anchorCtr="0">
          <a:noAutofit/>
        </a:bodyPr>
        <a:lstStyle/>
        <a:p>
          <a:pPr marL="0" lvl="0" indent="0" algn="l" defTabSz="466725">
            <a:lnSpc>
              <a:spcPct val="90000"/>
            </a:lnSpc>
            <a:spcBef>
              <a:spcPct val="0"/>
            </a:spcBef>
            <a:spcAft>
              <a:spcPct val="35000"/>
            </a:spcAft>
            <a:buNone/>
          </a:pPr>
          <a:r>
            <a:rPr lang="es-PE" sz="1050" b="1" kern="1200" dirty="0"/>
            <a:t>PLAN DE GESTIÓN AMBIENTAL DE BIFENILOS POLICLORADOS</a:t>
          </a:r>
        </a:p>
      </dsp:txBody>
      <dsp:txXfrm>
        <a:off x="3745384" y="1008253"/>
        <a:ext cx="2106473" cy="441299"/>
      </dsp:txXfrm>
    </dsp:sp>
    <dsp:sp modelId="{48F8E2E6-92AC-4C34-8CB0-B3C766614975}">
      <dsp:nvSpPr>
        <dsp:cNvPr id="0" name=""/>
        <dsp:cNvSpPr/>
      </dsp:nvSpPr>
      <dsp:spPr>
        <a:xfrm>
          <a:off x="3745385" y="1413876"/>
          <a:ext cx="1866546" cy="140404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PE" sz="1000" kern="1200" dirty="0"/>
            <a:t>Identificar PCB en existencias, residuos e infraestructura</a:t>
          </a:r>
        </a:p>
        <a:p>
          <a:pPr marL="0" lvl="0" indent="0" algn="l" defTabSz="444500">
            <a:lnSpc>
              <a:spcPct val="90000"/>
            </a:lnSpc>
            <a:spcBef>
              <a:spcPct val="0"/>
            </a:spcBef>
            <a:spcAft>
              <a:spcPct val="35000"/>
            </a:spcAft>
            <a:buNone/>
          </a:pPr>
          <a:r>
            <a:rPr lang="es-PE" sz="1000" kern="1200" dirty="0"/>
            <a:t>Realizar un manejo ambientalmente racional de PCB</a:t>
          </a:r>
        </a:p>
        <a:p>
          <a:pPr marL="0" lvl="0" indent="0" algn="l" defTabSz="444500">
            <a:lnSpc>
              <a:spcPct val="90000"/>
            </a:lnSpc>
            <a:spcBef>
              <a:spcPct val="0"/>
            </a:spcBef>
            <a:spcAft>
              <a:spcPct val="35000"/>
            </a:spcAft>
            <a:buNone/>
          </a:pPr>
          <a:r>
            <a:rPr lang="es-PE" sz="1000" kern="1200" dirty="0"/>
            <a:t>Eliminar los PCB identificados</a:t>
          </a:r>
        </a:p>
        <a:p>
          <a:pPr marL="0" lvl="0" indent="0" algn="l" defTabSz="444500">
            <a:lnSpc>
              <a:spcPct val="90000"/>
            </a:lnSpc>
            <a:spcBef>
              <a:spcPct val="0"/>
            </a:spcBef>
            <a:spcAft>
              <a:spcPct val="35000"/>
            </a:spcAft>
            <a:buNone/>
          </a:pPr>
          <a:r>
            <a:rPr lang="es-PE" sz="1000" kern="1200" dirty="0"/>
            <a:t>Capacitar a los trabajadores para prevenir riesgos de contaminación al ambiente e intoxicación </a:t>
          </a:r>
        </a:p>
      </dsp:txBody>
      <dsp:txXfrm>
        <a:off x="3745385" y="1413876"/>
        <a:ext cx="1866546" cy="1404041"/>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857F0-6721-410F-BD23-434B6FF9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35095</Words>
  <Characters>200043</Characters>
  <Application>Microsoft Office Word</Application>
  <DocSecurity>0</DocSecurity>
  <Lines>1667</Lines>
  <Paragraphs>469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minas energiass</cp:lastModifiedBy>
  <cp:revision>2</cp:revision>
  <cp:lastPrinted>2020-07-08T20:06:00Z</cp:lastPrinted>
  <dcterms:created xsi:type="dcterms:W3CDTF">2020-07-18T16:09:00Z</dcterms:created>
  <dcterms:modified xsi:type="dcterms:W3CDTF">2020-07-18T16:09:00Z</dcterms:modified>
</cp:coreProperties>
</file>