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766F6" w14:textId="77777777" w:rsidR="00D52133" w:rsidRPr="000901F9" w:rsidRDefault="00D52133" w:rsidP="003F52EF">
      <w:pPr>
        <w:ind w:right="48"/>
        <w:jc w:val="center"/>
        <w:rPr>
          <w:rFonts w:ascii="Tahoma" w:hAnsi="Tahoma" w:cs="Tahoma"/>
          <w:b/>
          <w:color w:val="000000" w:themeColor="text1"/>
        </w:rPr>
      </w:pPr>
    </w:p>
    <w:p w14:paraId="6355AC8C" w14:textId="666175F7" w:rsidR="004864C6" w:rsidRPr="000901F9" w:rsidRDefault="00AB3D5C" w:rsidP="003F52EF">
      <w:pPr>
        <w:ind w:right="48"/>
        <w:jc w:val="center"/>
        <w:rPr>
          <w:rFonts w:ascii="Tahoma" w:hAnsi="Tahoma" w:cs="Tahoma"/>
          <w:b/>
          <w:color w:val="000000" w:themeColor="text1"/>
        </w:rPr>
      </w:pPr>
      <w:r w:rsidRPr="000901F9">
        <w:rPr>
          <w:rFonts w:ascii="Tahoma" w:hAnsi="Tahoma" w:cs="Tahoma"/>
          <w:b/>
          <w:color w:val="000000" w:themeColor="text1"/>
        </w:rPr>
        <w:t xml:space="preserve">TÉRMINOS DE REFERENCIA </w:t>
      </w:r>
    </w:p>
    <w:p w14:paraId="3B0EC71B" w14:textId="77777777" w:rsidR="00D52133" w:rsidRPr="000901F9" w:rsidRDefault="00D52133" w:rsidP="003F52EF">
      <w:pPr>
        <w:ind w:right="48"/>
        <w:jc w:val="center"/>
        <w:rPr>
          <w:rFonts w:ascii="Tahoma" w:hAnsi="Tahoma" w:cs="Tahoma"/>
          <w:b/>
          <w:color w:val="000000" w:themeColor="text1"/>
        </w:rPr>
      </w:pPr>
    </w:p>
    <w:p w14:paraId="36DA5C93" w14:textId="10011F7E" w:rsidR="004D565C" w:rsidRPr="000901F9" w:rsidRDefault="00AB3D5C" w:rsidP="003F52EF">
      <w:pPr>
        <w:ind w:right="48"/>
        <w:jc w:val="center"/>
        <w:rPr>
          <w:rFonts w:ascii="Tahoma" w:hAnsi="Tahoma" w:cs="Tahoma"/>
          <w:b/>
          <w:color w:val="000000" w:themeColor="text1"/>
        </w:rPr>
      </w:pPr>
      <w:r w:rsidRPr="000901F9">
        <w:rPr>
          <w:rFonts w:ascii="Tahoma" w:hAnsi="Tahoma" w:cs="Tahoma"/>
          <w:b/>
          <w:color w:val="000000" w:themeColor="text1"/>
        </w:rPr>
        <w:t>ELABORACIÓN DEL INFORME AMBIENTAL ANUAL</w:t>
      </w:r>
      <w:r w:rsidR="0086261D" w:rsidRPr="000901F9">
        <w:rPr>
          <w:rFonts w:ascii="Tahoma" w:hAnsi="Tahoma" w:cs="Tahoma"/>
          <w:b/>
          <w:color w:val="000000" w:themeColor="text1"/>
        </w:rPr>
        <w:t xml:space="preserve"> DE LAS ACTIVIDADES ELECTRICAS</w:t>
      </w:r>
    </w:p>
    <w:p w14:paraId="6B96CD00" w14:textId="77777777" w:rsidR="006A0DDB" w:rsidRPr="000901F9" w:rsidRDefault="006A0DDB" w:rsidP="003F52EF">
      <w:pPr>
        <w:pStyle w:val="Textoindependiente"/>
        <w:spacing w:before="1"/>
        <w:rPr>
          <w:rFonts w:ascii="Tahoma" w:hAnsi="Tahoma" w:cs="Tahoma"/>
          <w:b/>
          <w:color w:val="000000" w:themeColor="text1"/>
          <w:sz w:val="22"/>
          <w:szCs w:val="22"/>
        </w:rPr>
      </w:pPr>
    </w:p>
    <w:p w14:paraId="750B0E79" w14:textId="072FADD1" w:rsidR="00263D08" w:rsidRPr="000901F9" w:rsidRDefault="00263D08" w:rsidP="003F52EF">
      <w:pPr>
        <w:spacing w:before="1"/>
        <w:jc w:val="both"/>
        <w:rPr>
          <w:rFonts w:ascii="Tahoma" w:hAnsi="Tahoma" w:cs="Tahoma"/>
          <w:b/>
          <w:color w:val="000000" w:themeColor="text1"/>
        </w:rPr>
      </w:pPr>
      <w:r w:rsidRPr="000901F9">
        <w:rPr>
          <w:rFonts w:ascii="Tahoma" w:hAnsi="Tahoma" w:cs="Tahoma"/>
          <w:b/>
          <w:color w:val="000000" w:themeColor="text1"/>
        </w:rPr>
        <w:t xml:space="preserve">DISPOSICIONES </w:t>
      </w:r>
      <w:r w:rsidR="00092837" w:rsidRPr="000901F9">
        <w:rPr>
          <w:rFonts w:ascii="Tahoma" w:hAnsi="Tahoma" w:cs="Tahoma"/>
          <w:b/>
          <w:color w:val="000000" w:themeColor="text1"/>
        </w:rPr>
        <w:t>GENERAL</w:t>
      </w:r>
      <w:r w:rsidRPr="000901F9">
        <w:rPr>
          <w:rFonts w:ascii="Tahoma" w:hAnsi="Tahoma" w:cs="Tahoma"/>
          <w:b/>
          <w:color w:val="000000" w:themeColor="text1"/>
        </w:rPr>
        <w:t>ES</w:t>
      </w:r>
    </w:p>
    <w:p w14:paraId="327CF20E" w14:textId="77777777" w:rsidR="00263D08" w:rsidRPr="000901F9" w:rsidRDefault="00263D08" w:rsidP="003F52EF">
      <w:pPr>
        <w:spacing w:before="1"/>
        <w:jc w:val="both"/>
        <w:rPr>
          <w:rFonts w:ascii="Tahoma" w:hAnsi="Tahoma" w:cs="Tahoma"/>
          <w:b/>
          <w:color w:val="000000" w:themeColor="text1"/>
        </w:rPr>
      </w:pPr>
    </w:p>
    <w:p w14:paraId="0CD9F3FA" w14:textId="3B23E13E" w:rsidR="00EE0279" w:rsidRPr="000901F9" w:rsidRDefault="00092837" w:rsidP="003F52EF">
      <w:pPr>
        <w:pStyle w:val="Prrafodelista"/>
        <w:numPr>
          <w:ilvl w:val="0"/>
          <w:numId w:val="8"/>
        </w:numPr>
        <w:spacing w:before="1"/>
        <w:ind w:left="284" w:hanging="284"/>
        <w:jc w:val="both"/>
        <w:rPr>
          <w:rFonts w:ascii="Tahoma" w:hAnsi="Tahoma" w:cs="Tahoma"/>
          <w:bCs/>
          <w:strike/>
          <w:color w:val="000000" w:themeColor="text1"/>
        </w:rPr>
      </w:pPr>
      <w:r w:rsidRPr="000901F9">
        <w:rPr>
          <w:rFonts w:ascii="Tahoma" w:hAnsi="Tahoma" w:cs="Tahoma"/>
          <w:bCs/>
          <w:color w:val="000000" w:themeColor="text1"/>
        </w:rPr>
        <w:t xml:space="preserve">El Informe Ambiental Anual se presenta por cada unidad </w:t>
      </w:r>
      <w:r w:rsidR="00636B5A" w:rsidRPr="000901F9">
        <w:rPr>
          <w:rFonts w:ascii="Tahoma" w:hAnsi="Tahoma" w:cs="Tahoma"/>
          <w:bCs/>
          <w:color w:val="000000" w:themeColor="text1"/>
        </w:rPr>
        <w:t>fiscalizable</w:t>
      </w:r>
      <w:r w:rsidR="003E3E99" w:rsidRPr="000901F9">
        <w:rPr>
          <w:rStyle w:val="Refdenotaalpie"/>
          <w:rFonts w:ascii="Tahoma" w:hAnsi="Tahoma" w:cs="Tahoma"/>
          <w:bCs/>
          <w:color w:val="000000" w:themeColor="text1"/>
        </w:rPr>
        <w:footnoteReference w:id="1"/>
      </w:r>
      <w:r w:rsidR="007A4611" w:rsidRPr="000901F9">
        <w:rPr>
          <w:rFonts w:ascii="Tahoma" w:hAnsi="Tahoma" w:cs="Tahoma"/>
          <w:bCs/>
          <w:color w:val="000000" w:themeColor="text1"/>
        </w:rPr>
        <w:t xml:space="preserve"> </w:t>
      </w:r>
      <w:r w:rsidR="00C83EEE" w:rsidRPr="000901F9">
        <w:rPr>
          <w:rFonts w:ascii="Tahoma" w:hAnsi="Tahoma" w:cs="Tahoma"/>
          <w:bCs/>
          <w:color w:val="000000" w:themeColor="text1"/>
        </w:rPr>
        <w:t xml:space="preserve">o </w:t>
      </w:r>
      <w:r w:rsidR="005C70E4" w:rsidRPr="000901F9">
        <w:rPr>
          <w:rFonts w:ascii="Tahoma" w:hAnsi="Tahoma" w:cs="Tahoma"/>
          <w:bCs/>
          <w:color w:val="000000" w:themeColor="text1"/>
        </w:rPr>
        <w:t xml:space="preserve">por conjunto de unidades </w:t>
      </w:r>
      <w:r w:rsidR="00636B5A" w:rsidRPr="000901F9">
        <w:rPr>
          <w:rFonts w:ascii="Tahoma" w:hAnsi="Tahoma" w:cs="Tahoma"/>
          <w:bCs/>
          <w:color w:val="000000" w:themeColor="text1"/>
        </w:rPr>
        <w:t xml:space="preserve">fiscalizables </w:t>
      </w:r>
      <w:r w:rsidR="005C70E4" w:rsidRPr="000901F9">
        <w:rPr>
          <w:rFonts w:ascii="Tahoma" w:hAnsi="Tahoma" w:cs="Tahoma"/>
          <w:bCs/>
          <w:color w:val="000000" w:themeColor="text1"/>
        </w:rPr>
        <w:t>del mismo Titular</w:t>
      </w:r>
      <w:r w:rsidR="0026384C" w:rsidRPr="000901F9">
        <w:rPr>
          <w:rFonts w:ascii="Tahoma" w:hAnsi="Tahoma" w:cs="Tahoma"/>
          <w:bCs/>
          <w:color w:val="000000" w:themeColor="text1"/>
        </w:rPr>
        <w:t xml:space="preserve">, </w:t>
      </w:r>
      <w:r w:rsidR="007132FC" w:rsidRPr="000901F9">
        <w:rPr>
          <w:rFonts w:ascii="Tahoma" w:hAnsi="Tahoma" w:cs="Tahoma"/>
          <w:bCs/>
          <w:color w:val="000000" w:themeColor="text1"/>
        </w:rPr>
        <w:t xml:space="preserve">correspondiente al ejercicio anterior, </w:t>
      </w:r>
      <w:r w:rsidR="0026384C" w:rsidRPr="000901F9">
        <w:rPr>
          <w:rFonts w:ascii="Tahoma" w:hAnsi="Tahoma" w:cs="Tahoma"/>
          <w:bCs/>
          <w:color w:val="000000" w:themeColor="text1"/>
        </w:rPr>
        <w:t xml:space="preserve">de conformidad con el numeral 119.1 del artículo 119 del Reglamento para la Protección Ambiental en las Actividades Eléctricas, aprobado por Decreto Supremo </w:t>
      </w:r>
      <w:proofErr w:type="spellStart"/>
      <w:r w:rsidR="0026384C" w:rsidRPr="000901F9">
        <w:rPr>
          <w:rFonts w:ascii="Tahoma" w:hAnsi="Tahoma" w:cs="Tahoma"/>
          <w:bCs/>
          <w:color w:val="000000" w:themeColor="text1"/>
        </w:rPr>
        <w:t>N°</w:t>
      </w:r>
      <w:proofErr w:type="spellEnd"/>
      <w:r w:rsidR="0026384C" w:rsidRPr="000901F9">
        <w:rPr>
          <w:rFonts w:ascii="Tahoma" w:hAnsi="Tahoma" w:cs="Tahoma"/>
          <w:bCs/>
          <w:color w:val="000000" w:themeColor="text1"/>
        </w:rPr>
        <w:t xml:space="preserve"> 014-2019-EM</w:t>
      </w:r>
      <w:r w:rsidR="007132FC" w:rsidRPr="000901F9">
        <w:rPr>
          <w:rFonts w:ascii="Tahoma" w:hAnsi="Tahoma" w:cs="Tahoma"/>
          <w:bCs/>
          <w:color w:val="000000" w:themeColor="text1"/>
        </w:rPr>
        <w:t>.</w:t>
      </w:r>
    </w:p>
    <w:p w14:paraId="20718694" w14:textId="7E5EC2C6" w:rsidR="004D565C" w:rsidRPr="000901F9" w:rsidRDefault="004D565C" w:rsidP="003F52EF">
      <w:pPr>
        <w:pStyle w:val="Textoindependiente"/>
        <w:spacing w:before="9"/>
        <w:rPr>
          <w:rFonts w:ascii="Tahoma" w:hAnsi="Tahoma" w:cs="Tahoma"/>
          <w:color w:val="000000" w:themeColor="text1"/>
          <w:sz w:val="22"/>
          <w:szCs w:val="22"/>
        </w:rPr>
      </w:pPr>
    </w:p>
    <w:p w14:paraId="750F0CDA" w14:textId="2AE16122" w:rsidR="00263D08" w:rsidRPr="000901F9" w:rsidRDefault="00A73296" w:rsidP="003F52EF">
      <w:pPr>
        <w:pStyle w:val="Prrafodelista"/>
        <w:numPr>
          <w:ilvl w:val="0"/>
          <w:numId w:val="8"/>
        </w:numPr>
        <w:spacing w:before="1"/>
        <w:ind w:left="284" w:hanging="284"/>
        <w:jc w:val="both"/>
        <w:rPr>
          <w:rFonts w:ascii="Tahoma" w:hAnsi="Tahoma" w:cs="Tahoma"/>
          <w:bCs/>
          <w:color w:val="000000" w:themeColor="text1"/>
        </w:rPr>
      </w:pPr>
      <w:r w:rsidRPr="000901F9">
        <w:rPr>
          <w:rFonts w:ascii="Tahoma" w:hAnsi="Tahoma" w:cs="Tahoma"/>
          <w:bCs/>
          <w:color w:val="000000" w:themeColor="text1"/>
        </w:rPr>
        <w:t xml:space="preserve">El Titular debe considerar para </w:t>
      </w:r>
      <w:r w:rsidR="00263D08" w:rsidRPr="000901F9">
        <w:rPr>
          <w:rFonts w:ascii="Tahoma" w:hAnsi="Tahoma" w:cs="Tahoma"/>
          <w:bCs/>
          <w:color w:val="000000" w:themeColor="text1"/>
        </w:rPr>
        <w:t xml:space="preserve">la elaboración del Informe Ambiental Anual </w:t>
      </w:r>
      <w:r w:rsidR="00286265" w:rsidRPr="000901F9">
        <w:rPr>
          <w:rFonts w:ascii="Tahoma" w:hAnsi="Tahoma" w:cs="Tahoma"/>
          <w:bCs/>
          <w:color w:val="000000" w:themeColor="text1"/>
        </w:rPr>
        <w:t xml:space="preserve">las obligaciones y/o compromisos ambientales, </w:t>
      </w:r>
      <w:r w:rsidR="00263D08" w:rsidRPr="000901F9">
        <w:rPr>
          <w:rFonts w:ascii="Tahoma" w:hAnsi="Tahoma" w:cs="Tahoma"/>
          <w:bCs/>
          <w:color w:val="000000" w:themeColor="text1"/>
        </w:rPr>
        <w:t>componentes, factores ambientales y toda la información necesaria, en cuanto corresponda.</w:t>
      </w:r>
    </w:p>
    <w:p w14:paraId="1C404C3A" w14:textId="77777777" w:rsidR="006A0DDB" w:rsidRPr="000901F9" w:rsidRDefault="006A0DDB" w:rsidP="003F52EF">
      <w:pPr>
        <w:pStyle w:val="Textoindependiente"/>
        <w:spacing w:before="9"/>
        <w:rPr>
          <w:rFonts w:ascii="Tahoma" w:hAnsi="Tahoma" w:cs="Tahoma"/>
          <w:color w:val="000000" w:themeColor="text1"/>
          <w:sz w:val="22"/>
          <w:szCs w:val="22"/>
        </w:rPr>
      </w:pPr>
    </w:p>
    <w:p w14:paraId="3E449D8E" w14:textId="10388C0F" w:rsidR="004D565C" w:rsidRPr="000901F9" w:rsidRDefault="00AB3D5C" w:rsidP="00A44A4B">
      <w:pPr>
        <w:pStyle w:val="Ttulo1"/>
        <w:numPr>
          <w:ilvl w:val="0"/>
          <w:numId w:val="19"/>
        </w:numPr>
        <w:spacing w:before="1"/>
        <w:ind w:hanging="461"/>
        <w:rPr>
          <w:rFonts w:ascii="Tahoma" w:hAnsi="Tahoma" w:cs="Tahoma"/>
          <w:color w:val="000000" w:themeColor="text1"/>
          <w:sz w:val="22"/>
          <w:szCs w:val="22"/>
        </w:rPr>
      </w:pPr>
      <w:r w:rsidRPr="000901F9">
        <w:rPr>
          <w:rFonts w:ascii="Tahoma" w:hAnsi="Tahoma" w:cs="Tahoma"/>
          <w:color w:val="000000" w:themeColor="text1"/>
          <w:sz w:val="22"/>
          <w:szCs w:val="22"/>
        </w:rPr>
        <w:t>DATOS</w:t>
      </w:r>
      <w:r w:rsidRPr="000901F9">
        <w:rPr>
          <w:rFonts w:ascii="Tahoma" w:hAnsi="Tahoma" w:cs="Tahoma"/>
          <w:color w:val="000000" w:themeColor="text1"/>
          <w:spacing w:val="-2"/>
          <w:sz w:val="22"/>
          <w:szCs w:val="22"/>
        </w:rPr>
        <w:t xml:space="preserve"> </w:t>
      </w:r>
      <w:r w:rsidRPr="000901F9">
        <w:rPr>
          <w:rFonts w:ascii="Tahoma" w:hAnsi="Tahoma" w:cs="Tahoma"/>
          <w:color w:val="000000" w:themeColor="text1"/>
          <w:sz w:val="22"/>
          <w:szCs w:val="22"/>
        </w:rPr>
        <w:t>GENERALES</w:t>
      </w:r>
    </w:p>
    <w:p w14:paraId="695D167E" w14:textId="77777777" w:rsidR="004D565C" w:rsidRPr="000901F9" w:rsidRDefault="004D565C" w:rsidP="003F52EF">
      <w:pPr>
        <w:pStyle w:val="Textoindependiente"/>
        <w:spacing w:before="3"/>
        <w:rPr>
          <w:rFonts w:ascii="Tahoma" w:hAnsi="Tahoma" w:cs="Tahoma"/>
          <w:b/>
          <w:color w:val="000000" w:themeColor="text1"/>
          <w:sz w:val="22"/>
          <w:szCs w:val="22"/>
        </w:rPr>
      </w:pPr>
    </w:p>
    <w:p w14:paraId="3334CBAC" w14:textId="4AEED498" w:rsidR="00EE0279" w:rsidRPr="000901F9" w:rsidRDefault="00EE0279" w:rsidP="00A44A4B">
      <w:pPr>
        <w:pStyle w:val="Prrafodelista"/>
        <w:numPr>
          <w:ilvl w:val="1"/>
          <w:numId w:val="19"/>
        </w:numPr>
        <w:ind w:left="993" w:hanging="567"/>
        <w:rPr>
          <w:rFonts w:ascii="Tahoma" w:hAnsi="Tahoma" w:cs="Tahoma"/>
          <w:b/>
          <w:color w:val="000000" w:themeColor="text1"/>
        </w:rPr>
      </w:pPr>
      <w:r w:rsidRPr="000901F9">
        <w:rPr>
          <w:rFonts w:ascii="Tahoma" w:hAnsi="Tahoma" w:cs="Tahoma"/>
          <w:b/>
          <w:color w:val="000000" w:themeColor="text1"/>
        </w:rPr>
        <w:t xml:space="preserve">Datos del </w:t>
      </w:r>
      <w:r w:rsidR="0039474E" w:rsidRPr="000901F9">
        <w:rPr>
          <w:rFonts w:ascii="Tahoma" w:hAnsi="Tahoma" w:cs="Tahoma"/>
          <w:b/>
          <w:color w:val="000000" w:themeColor="text1"/>
        </w:rPr>
        <w:t>T</w:t>
      </w:r>
      <w:r w:rsidRPr="000901F9">
        <w:rPr>
          <w:rFonts w:ascii="Tahoma" w:hAnsi="Tahoma" w:cs="Tahoma"/>
          <w:b/>
          <w:color w:val="000000" w:themeColor="text1"/>
        </w:rPr>
        <w:t>itular</w:t>
      </w:r>
    </w:p>
    <w:p w14:paraId="0B764E8B" w14:textId="77777777" w:rsidR="006222C4" w:rsidRPr="000901F9" w:rsidRDefault="006222C4" w:rsidP="003F52EF">
      <w:pPr>
        <w:pStyle w:val="Textoindependiente"/>
        <w:ind w:left="1517" w:right="-12"/>
        <w:rPr>
          <w:rFonts w:ascii="Tahoma" w:hAnsi="Tahoma" w:cs="Tahoma"/>
          <w:color w:val="000000" w:themeColor="text1"/>
          <w:sz w:val="22"/>
          <w:szCs w:val="22"/>
        </w:rPr>
      </w:pPr>
    </w:p>
    <w:tbl>
      <w:tblPr>
        <w:tblStyle w:val="Tablaconcuadrcula"/>
        <w:tblW w:w="0" w:type="auto"/>
        <w:tblInd w:w="988" w:type="dxa"/>
        <w:tblLook w:val="04A0" w:firstRow="1" w:lastRow="0" w:firstColumn="1" w:lastColumn="0" w:noHBand="0" w:noVBand="1"/>
      </w:tblPr>
      <w:tblGrid>
        <w:gridCol w:w="4408"/>
        <w:gridCol w:w="3955"/>
      </w:tblGrid>
      <w:tr w:rsidR="000901F9" w:rsidRPr="000901F9" w14:paraId="7A760488" w14:textId="77777777" w:rsidTr="00A44A4B">
        <w:tc>
          <w:tcPr>
            <w:tcW w:w="8363" w:type="dxa"/>
            <w:gridSpan w:val="2"/>
            <w:vAlign w:val="center"/>
          </w:tcPr>
          <w:p w14:paraId="54AFE1CB" w14:textId="77777777" w:rsidR="006222C4" w:rsidRPr="000901F9" w:rsidRDefault="006222C4" w:rsidP="003F52EF">
            <w:pPr>
              <w:pStyle w:val="Textoindependiente"/>
              <w:ind w:right="-12"/>
              <w:rPr>
                <w:rFonts w:ascii="Tahoma" w:hAnsi="Tahoma" w:cs="Tahoma"/>
                <w:color w:val="000000" w:themeColor="text1"/>
                <w:sz w:val="22"/>
                <w:szCs w:val="22"/>
              </w:rPr>
            </w:pPr>
            <w:r w:rsidRPr="000901F9">
              <w:rPr>
                <w:rFonts w:ascii="Tahoma" w:hAnsi="Tahoma" w:cs="Tahoma"/>
                <w:color w:val="000000" w:themeColor="text1"/>
                <w:sz w:val="22"/>
                <w:szCs w:val="22"/>
              </w:rPr>
              <w:t>Nombre / Razón social:</w:t>
            </w:r>
          </w:p>
        </w:tc>
      </w:tr>
      <w:tr w:rsidR="000901F9" w:rsidRPr="000901F9" w14:paraId="2B7613CE" w14:textId="77777777" w:rsidTr="00A44A4B">
        <w:tc>
          <w:tcPr>
            <w:tcW w:w="8363" w:type="dxa"/>
            <w:gridSpan w:val="2"/>
            <w:vAlign w:val="center"/>
          </w:tcPr>
          <w:p w14:paraId="1C98C2CE" w14:textId="60954CF2" w:rsidR="006222C4" w:rsidRPr="000901F9" w:rsidRDefault="006222C4" w:rsidP="003F52EF">
            <w:pPr>
              <w:pStyle w:val="Textoindependiente"/>
              <w:ind w:right="-12"/>
              <w:rPr>
                <w:rFonts w:ascii="Tahoma" w:hAnsi="Tahoma" w:cs="Tahoma"/>
                <w:color w:val="000000" w:themeColor="text1"/>
                <w:sz w:val="22"/>
                <w:szCs w:val="22"/>
              </w:rPr>
            </w:pPr>
            <w:r w:rsidRPr="000901F9">
              <w:rPr>
                <w:rFonts w:ascii="Tahoma" w:hAnsi="Tahoma" w:cs="Tahoma"/>
                <w:color w:val="000000" w:themeColor="text1"/>
                <w:sz w:val="22"/>
                <w:szCs w:val="22"/>
              </w:rPr>
              <w:t>Número de DNI / RUC</w:t>
            </w:r>
            <w:r w:rsidR="0039474E" w:rsidRPr="000901F9">
              <w:rPr>
                <w:rFonts w:ascii="Tahoma" w:hAnsi="Tahoma" w:cs="Tahoma"/>
                <w:color w:val="000000" w:themeColor="text1"/>
                <w:sz w:val="22"/>
                <w:szCs w:val="22"/>
              </w:rPr>
              <w:t xml:space="preserve"> / C.E.</w:t>
            </w:r>
            <w:r w:rsidRPr="000901F9">
              <w:rPr>
                <w:rFonts w:ascii="Tahoma" w:hAnsi="Tahoma" w:cs="Tahoma"/>
                <w:color w:val="000000" w:themeColor="text1"/>
                <w:sz w:val="22"/>
                <w:szCs w:val="22"/>
              </w:rPr>
              <w:t xml:space="preserve">: </w:t>
            </w:r>
          </w:p>
        </w:tc>
      </w:tr>
      <w:tr w:rsidR="000901F9" w:rsidRPr="000901F9" w14:paraId="6FCCA4C0" w14:textId="77777777" w:rsidTr="00A44A4B">
        <w:tc>
          <w:tcPr>
            <w:tcW w:w="8363" w:type="dxa"/>
            <w:gridSpan w:val="2"/>
            <w:vAlign w:val="center"/>
          </w:tcPr>
          <w:p w14:paraId="6BE29DCD" w14:textId="7D342DCA" w:rsidR="006222C4" w:rsidRPr="000901F9" w:rsidRDefault="00F7490A" w:rsidP="003F52EF">
            <w:pPr>
              <w:pStyle w:val="Textoindependiente"/>
              <w:ind w:right="-12"/>
              <w:rPr>
                <w:rFonts w:ascii="Tahoma" w:hAnsi="Tahoma" w:cs="Tahoma"/>
                <w:color w:val="000000" w:themeColor="text1"/>
                <w:sz w:val="22"/>
                <w:szCs w:val="22"/>
              </w:rPr>
            </w:pPr>
            <w:r w:rsidRPr="000901F9">
              <w:rPr>
                <w:rFonts w:ascii="Tahoma" w:hAnsi="Tahoma" w:cs="Tahoma"/>
                <w:color w:val="000000" w:themeColor="text1"/>
                <w:sz w:val="22"/>
                <w:szCs w:val="22"/>
              </w:rPr>
              <w:t xml:space="preserve">Dirección de </w:t>
            </w:r>
            <w:r w:rsidR="00207552" w:rsidRPr="000901F9">
              <w:rPr>
                <w:rFonts w:ascii="Tahoma" w:hAnsi="Tahoma" w:cs="Tahoma"/>
                <w:color w:val="000000" w:themeColor="text1"/>
                <w:sz w:val="22"/>
                <w:szCs w:val="22"/>
              </w:rPr>
              <w:t>Domicilio legal:</w:t>
            </w:r>
          </w:p>
        </w:tc>
      </w:tr>
      <w:tr w:rsidR="000901F9" w:rsidRPr="000901F9" w14:paraId="2C7893DA" w14:textId="77777777" w:rsidTr="00A44A4B">
        <w:tc>
          <w:tcPr>
            <w:tcW w:w="4408" w:type="dxa"/>
            <w:vAlign w:val="center"/>
          </w:tcPr>
          <w:p w14:paraId="2F4B8779" w14:textId="77777777" w:rsidR="00207552" w:rsidRPr="000901F9" w:rsidRDefault="00207552" w:rsidP="003F52EF">
            <w:pPr>
              <w:pStyle w:val="Textoindependiente"/>
              <w:ind w:right="-12"/>
              <w:rPr>
                <w:rFonts w:ascii="Tahoma" w:hAnsi="Tahoma" w:cs="Tahoma"/>
                <w:color w:val="000000" w:themeColor="text1"/>
                <w:sz w:val="22"/>
                <w:szCs w:val="22"/>
              </w:rPr>
            </w:pPr>
            <w:r w:rsidRPr="000901F9">
              <w:rPr>
                <w:rFonts w:ascii="Tahoma" w:hAnsi="Tahoma" w:cs="Tahoma"/>
                <w:color w:val="000000" w:themeColor="text1"/>
                <w:sz w:val="22"/>
                <w:szCs w:val="22"/>
              </w:rPr>
              <w:t>Urbanización:</w:t>
            </w:r>
          </w:p>
        </w:tc>
        <w:tc>
          <w:tcPr>
            <w:tcW w:w="3955" w:type="dxa"/>
            <w:vAlign w:val="center"/>
          </w:tcPr>
          <w:p w14:paraId="7F990598" w14:textId="2F4FFDA0" w:rsidR="00207552" w:rsidRPr="000901F9" w:rsidRDefault="00207552" w:rsidP="003F52EF">
            <w:pPr>
              <w:pStyle w:val="Textoindependiente"/>
              <w:ind w:right="-12"/>
              <w:rPr>
                <w:rFonts w:ascii="Tahoma" w:hAnsi="Tahoma" w:cs="Tahoma"/>
                <w:color w:val="000000" w:themeColor="text1"/>
                <w:sz w:val="22"/>
                <w:szCs w:val="22"/>
              </w:rPr>
            </w:pPr>
            <w:r w:rsidRPr="000901F9">
              <w:rPr>
                <w:rFonts w:ascii="Tahoma" w:hAnsi="Tahoma" w:cs="Tahoma"/>
                <w:color w:val="000000" w:themeColor="text1"/>
                <w:sz w:val="22"/>
                <w:szCs w:val="22"/>
              </w:rPr>
              <w:t>Distrito</w:t>
            </w:r>
            <w:r w:rsidR="004F1B9D" w:rsidRPr="000901F9">
              <w:rPr>
                <w:rFonts w:ascii="Tahoma" w:hAnsi="Tahoma" w:cs="Tahoma"/>
                <w:color w:val="000000" w:themeColor="text1"/>
                <w:sz w:val="22"/>
                <w:szCs w:val="22"/>
              </w:rPr>
              <w:t>:</w:t>
            </w:r>
          </w:p>
        </w:tc>
      </w:tr>
      <w:tr w:rsidR="000901F9" w:rsidRPr="000901F9" w14:paraId="2FFE4D20" w14:textId="77777777" w:rsidTr="00A44A4B">
        <w:tc>
          <w:tcPr>
            <w:tcW w:w="4408" w:type="dxa"/>
            <w:vAlign w:val="center"/>
          </w:tcPr>
          <w:p w14:paraId="28CCE0F2" w14:textId="77777777" w:rsidR="00207552" w:rsidRPr="000901F9" w:rsidRDefault="00207552" w:rsidP="003F52EF">
            <w:pPr>
              <w:pStyle w:val="Textoindependiente"/>
              <w:ind w:right="-12"/>
              <w:rPr>
                <w:rFonts w:ascii="Tahoma" w:hAnsi="Tahoma" w:cs="Tahoma"/>
                <w:color w:val="000000" w:themeColor="text1"/>
                <w:sz w:val="22"/>
                <w:szCs w:val="22"/>
              </w:rPr>
            </w:pPr>
            <w:r w:rsidRPr="000901F9">
              <w:rPr>
                <w:rFonts w:ascii="Tahoma" w:hAnsi="Tahoma" w:cs="Tahoma"/>
                <w:color w:val="000000" w:themeColor="text1"/>
                <w:sz w:val="22"/>
                <w:szCs w:val="22"/>
              </w:rPr>
              <w:t>Provincia:</w:t>
            </w:r>
          </w:p>
        </w:tc>
        <w:tc>
          <w:tcPr>
            <w:tcW w:w="3955" w:type="dxa"/>
            <w:vAlign w:val="center"/>
          </w:tcPr>
          <w:p w14:paraId="56DE7A15" w14:textId="77777777" w:rsidR="00207552" w:rsidRPr="000901F9" w:rsidRDefault="00207552" w:rsidP="003F52EF">
            <w:pPr>
              <w:pStyle w:val="Textoindependiente"/>
              <w:ind w:right="-12"/>
              <w:rPr>
                <w:rFonts w:ascii="Tahoma" w:hAnsi="Tahoma" w:cs="Tahoma"/>
                <w:color w:val="000000" w:themeColor="text1"/>
                <w:sz w:val="22"/>
                <w:szCs w:val="22"/>
              </w:rPr>
            </w:pPr>
            <w:r w:rsidRPr="000901F9">
              <w:rPr>
                <w:rFonts w:ascii="Tahoma" w:hAnsi="Tahoma" w:cs="Tahoma"/>
                <w:color w:val="000000" w:themeColor="text1"/>
                <w:sz w:val="22"/>
                <w:szCs w:val="22"/>
              </w:rPr>
              <w:t>Departamento:</w:t>
            </w:r>
          </w:p>
        </w:tc>
      </w:tr>
      <w:tr w:rsidR="000901F9" w:rsidRPr="000901F9" w14:paraId="6B3C1E6F" w14:textId="77777777" w:rsidTr="00A44A4B">
        <w:tc>
          <w:tcPr>
            <w:tcW w:w="8363" w:type="dxa"/>
            <w:gridSpan w:val="2"/>
            <w:vAlign w:val="center"/>
          </w:tcPr>
          <w:p w14:paraId="49E181C4" w14:textId="77777777" w:rsidR="006222C4" w:rsidRPr="000901F9" w:rsidRDefault="00207552" w:rsidP="003F52EF">
            <w:pPr>
              <w:pStyle w:val="Textoindependiente"/>
              <w:ind w:right="-12"/>
              <w:rPr>
                <w:rFonts w:ascii="Tahoma" w:hAnsi="Tahoma" w:cs="Tahoma"/>
                <w:color w:val="000000" w:themeColor="text1"/>
                <w:sz w:val="22"/>
                <w:szCs w:val="22"/>
              </w:rPr>
            </w:pPr>
            <w:r w:rsidRPr="000901F9">
              <w:rPr>
                <w:rFonts w:ascii="Tahoma" w:hAnsi="Tahoma" w:cs="Tahoma"/>
                <w:color w:val="000000" w:themeColor="text1"/>
                <w:sz w:val="22"/>
                <w:szCs w:val="22"/>
              </w:rPr>
              <w:t>Teléfono:</w:t>
            </w:r>
          </w:p>
        </w:tc>
      </w:tr>
      <w:tr w:rsidR="00207552" w:rsidRPr="000901F9" w14:paraId="4C4B4E6A" w14:textId="77777777" w:rsidTr="00A44A4B">
        <w:tc>
          <w:tcPr>
            <w:tcW w:w="8363" w:type="dxa"/>
            <w:gridSpan w:val="2"/>
            <w:vAlign w:val="center"/>
          </w:tcPr>
          <w:p w14:paraId="7C68672E" w14:textId="77777777" w:rsidR="00207552" w:rsidRPr="000901F9" w:rsidRDefault="00207552" w:rsidP="003F52EF">
            <w:pPr>
              <w:pStyle w:val="Textoindependiente"/>
              <w:ind w:right="-12"/>
              <w:rPr>
                <w:rFonts w:ascii="Tahoma" w:hAnsi="Tahoma" w:cs="Tahoma"/>
                <w:color w:val="000000" w:themeColor="text1"/>
                <w:sz w:val="22"/>
                <w:szCs w:val="22"/>
              </w:rPr>
            </w:pPr>
            <w:r w:rsidRPr="000901F9">
              <w:rPr>
                <w:rFonts w:ascii="Tahoma" w:hAnsi="Tahoma" w:cs="Tahoma"/>
                <w:color w:val="000000" w:themeColor="text1"/>
                <w:sz w:val="22"/>
                <w:szCs w:val="22"/>
              </w:rPr>
              <w:t>Correo electrónico:</w:t>
            </w:r>
          </w:p>
        </w:tc>
      </w:tr>
    </w:tbl>
    <w:p w14:paraId="412715EE" w14:textId="77777777" w:rsidR="00636BE1" w:rsidRPr="000901F9" w:rsidRDefault="00636BE1" w:rsidP="003F52EF">
      <w:pPr>
        <w:pStyle w:val="Prrafodelista"/>
        <w:ind w:left="851" w:firstLine="0"/>
        <w:rPr>
          <w:rFonts w:ascii="Tahoma" w:hAnsi="Tahoma" w:cs="Tahoma"/>
          <w:b/>
          <w:color w:val="000000" w:themeColor="text1"/>
        </w:rPr>
      </w:pPr>
    </w:p>
    <w:p w14:paraId="6B0EA7A8" w14:textId="765A28E3" w:rsidR="00207552" w:rsidRPr="000901F9" w:rsidRDefault="00E570F2" w:rsidP="00A44A4B">
      <w:pPr>
        <w:pStyle w:val="Prrafodelista"/>
        <w:numPr>
          <w:ilvl w:val="1"/>
          <w:numId w:val="19"/>
        </w:numPr>
        <w:ind w:left="993" w:hanging="567"/>
        <w:rPr>
          <w:rFonts w:ascii="Tahoma" w:hAnsi="Tahoma" w:cs="Tahoma"/>
          <w:b/>
          <w:color w:val="000000" w:themeColor="text1"/>
        </w:rPr>
      </w:pPr>
      <w:r w:rsidRPr="000901F9">
        <w:rPr>
          <w:rFonts w:ascii="Tahoma" w:hAnsi="Tahoma" w:cs="Tahoma"/>
          <w:b/>
          <w:color w:val="000000" w:themeColor="text1"/>
        </w:rPr>
        <w:t>U</w:t>
      </w:r>
      <w:r w:rsidR="00AB3D5C" w:rsidRPr="000901F9">
        <w:rPr>
          <w:rFonts w:ascii="Tahoma" w:hAnsi="Tahoma" w:cs="Tahoma"/>
          <w:b/>
          <w:color w:val="000000" w:themeColor="text1"/>
        </w:rPr>
        <w:t>nidad</w:t>
      </w:r>
      <w:r w:rsidR="00800F41" w:rsidRPr="000901F9">
        <w:rPr>
          <w:rFonts w:ascii="Tahoma" w:hAnsi="Tahoma" w:cs="Tahoma"/>
          <w:b/>
          <w:color w:val="000000" w:themeColor="text1"/>
        </w:rPr>
        <w:t>(</w:t>
      </w:r>
      <w:r w:rsidR="00D830C3" w:rsidRPr="000901F9">
        <w:rPr>
          <w:rFonts w:ascii="Tahoma" w:hAnsi="Tahoma" w:cs="Tahoma"/>
          <w:b/>
          <w:color w:val="000000" w:themeColor="text1"/>
        </w:rPr>
        <w:t>es</w:t>
      </w:r>
      <w:r w:rsidR="00800F41" w:rsidRPr="000901F9">
        <w:rPr>
          <w:rFonts w:ascii="Tahoma" w:hAnsi="Tahoma" w:cs="Tahoma"/>
          <w:b/>
          <w:color w:val="000000" w:themeColor="text1"/>
        </w:rPr>
        <w:t>)</w:t>
      </w:r>
      <w:r w:rsidR="00AB3D5C" w:rsidRPr="000901F9">
        <w:rPr>
          <w:rFonts w:ascii="Tahoma" w:hAnsi="Tahoma" w:cs="Tahoma"/>
          <w:b/>
          <w:color w:val="000000" w:themeColor="text1"/>
          <w:spacing w:val="-13"/>
        </w:rPr>
        <w:t xml:space="preserve"> </w:t>
      </w:r>
      <w:r w:rsidR="00634E9C" w:rsidRPr="000901F9">
        <w:rPr>
          <w:rFonts w:ascii="Tahoma" w:hAnsi="Tahoma" w:cs="Tahoma"/>
          <w:b/>
          <w:color w:val="000000" w:themeColor="text1"/>
          <w:spacing w:val="-13"/>
        </w:rPr>
        <w:t>fiscalizable</w:t>
      </w:r>
      <w:r w:rsidR="00800F41" w:rsidRPr="000901F9">
        <w:rPr>
          <w:rFonts w:ascii="Tahoma" w:hAnsi="Tahoma" w:cs="Tahoma"/>
          <w:b/>
          <w:color w:val="000000" w:themeColor="text1"/>
        </w:rPr>
        <w:t>(</w:t>
      </w:r>
      <w:r w:rsidR="00D830C3" w:rsidRPr="000901F9">
        <w:rPr>
          <w:rFonts w:ascii="Tahoma" w:hAnsi="Tahoma" w:cs="Tahoma"/>
          <w:b/>
          <w:color w:val="000000" w:themeColor="text1"/>
        </w:rPr>
        <w:t>s</w:t>
      </w:r>
      <w:r w:rsidR="00800F41" w:rsidRPr="000901F9">
        <w:rPr>
          <w:rFonts w:ascii="Tahoma" w:hAnsi="Tahoma" w:cs="Tahoma"/>
          <w:b/>
          <w:color w:val="000000" w:themeColor="text1"/>
        </w:rPr>
        <w:t>)</w:t>
      </w:r>
    </w:p>
    <w:p w14:paraId="2C42C102" w14:textId="77777777" w:rsidR="00207552" w:rsidRPr="000901F9" w:rsidRDefault="00207552" w:rsidP="003F52EF">
      <w:pPr>
        <w:pStyle w:val="Prrafodelista"/>
        <w:tabs>
          <w:tab w:val="left" w:pos="1517"/>
          <w:tab w:val="left" w:pos="1518"/>
        </w:tabs>
        <w:ind w:left="1520" w:right="-11" w:firstLine="0"/>
        <w:rPr>
          <w:rFonts w:ascii="Tahoma" w:hAnsi="Tahoma" w:cs="Tahoma"/>
          <w:b/>
          <w:color w:val="000000" w:themeColor="text1"/>
        </w:rPr>
      </w:pPr>
    </w:p>
    <w:tbl>
      <w:tblPr>
        <w:tblStyle w:val="Tablaconcuadrcula"/>
        <w:tblW w:w="0" w:type="auto"/>
        <w:tblInd w:w="988" w:type="dxa"/>
        <w:tblLook w:val="04A0" w:firstRow="1" w:lastRow="0" w:firstColumn="1" w:lastColumn="0" w:noHBand="0" w:noVBand="1"/>
      </w:tblPr>
      <w:tblGrid>
        <w:gridCol w:w="4576"/>
        <w:gridCol w:w="3787"/>
      </w:tblGrid>
      <w:tr w:rsidR="000901F9" w:rsidRPr="000901F9" w14:paraId="69826E35" w14:textId="77777777" w:rsidTr="00A44A4B">
        <w:tc>
          <w:tcPr>
            <w:tcW w:w="8363" w:type="dxa"/>
            <w:gridSpan w:val="2"/>
            <w:vAlign w:val="center"/>
          </w:tcPr>
          <w:p w14:paraId="17F33D46" w14:textId="77777777" w:rsidR="00207552" w:rsidRPr="000901F9" w:rsidRDefault="00207552" w:rsidP="003F52EF">
            <w:pPr>
              <w:pStyle w:val="Textoindependiente"/>
              <w:ind w:right="-12"/>
              <w:rPr>
                <w:rFonts w:ascii="Tahoma" w:hAnsi="Tahoma" w:cs="Tahoma"/>
                <w:color w:val="000000" w:themeColor="text1"/>
                <w:sz w:val="22"/>
                <w:szCs w:val="22"/>
              </w:rPr>
            </w:pPr>
            <w:r w:rsidRPr="000901F9">
              <w:rPr>
                <w:rFonts w:ascii="Tahoma" w:hAnsi="Tahoma" w:cs="Tahoma"/>
                <w:color w:val="000000" w:themeColor="text1"/>
                <w:sz w:val="22"/>
                <w:szCs w:val="22"/>
              </w:rPr>
              <w:t>Nombre:</w:t>
            </w:r>
          </w:p>
        </w:tc>
      </w:tr>
      <w:tr w:rsidR="000901F9" w:rsidRPr="000901F9" w14:paraId="7B077D38" w14:textId="77777777" w:rsidTr="00A44A4B">
        <w:tc>
          <w:tcPr>
            <w:tcW w:w="8363" w:type="dxa"/>
            <w:gridSpan w:val="2"/>
            <w:vAlign w:val="center"/>
          </w:tcPr>
          <w:p w14:paraId="1D6306C5" w14:textId="34BB8ED8" w:rsidR="00B02589" w:rsidRPr="000901F9" w:rsidRDefault="00B02589" w:rsidP="003F52EF">
            <w:pPr>
              <w:pStyle w:val="Textoindependiente"/>
              <w:ind w:right="-12"/>
              <w:rPr>
                <w:rFonts w:ascii="Tahoma" w:hAnsi="Tahoma" w:cs="Tahoma"/>
                <w:color w:val="000000" w:themeColor="text1"/>
                <w:sz w:val="22"/>
                <w:szCs w:val="22"/>
              </w:rPr>
            </w:pPr>
            <w:r w:rsidRPr="000901F9">
              <w:rPr>
                <w:rFonts w:ascii="Tahoma" w:hAnsi="Tahoma" w:cs="Tahoma"/>
                <w:color w:val="000000" w:themeColor="text1"/>
                <w:sz w:val="22"/>
                <w:szCs w:val="22"/>
              </w:rPr>
              <w:t>Actividad</w:t>
            </w:r>
            <w:r w:rsidR="00C134ED" w:rsidRPr="000901F9">
              <w:rPr>
                <w:rFonts w:ascii="Tahoma" w:hAnsi="Tahoma" w:cs="Tahoma"/>
                <w:color w:val="000000" w:themeColor="text1"/>
                <w:sz w:val="22"/>
                <w:szCs w:val="22"/>
              </w:rPr>
              <w:t>*</w:t>
            </w:r>
            <w:r w:rsidRPr="000901F9">
              <w:rPr>
                <w:rFonts w:ascii="Tahoma" w:hAnsi="Tahoma" w:cs="Tahoma"/>
                <w:color w:val="000000" w:themeColor="text1"/>
                <w:sz w:val="22"/>
                <w:szCs w:val="22"/>
              </w:rPr>
              <w:t>:</w:t>
            </w:r>
          </w:p>
        </w:tc>
      </w:tr>
      <w:tr w:rsidR="000901F9" w:rsidRPr="000901F9" w14:paraId="0ACAB364" w14:textId="77777777" w:rsidTr="00A44A4B">
        <w:tc>
          <w:tcPr>
            <w:tcW w:w="8363" w:type="dxa"/>
            <w:gridSpan w:val="2"/>
            <w:vAlign w:val="center"/>
          </w:tcPr>
          <w:p w14:paraId="7325C385" w14:textId="7FF665BD" w:rsidR="00C048DE" w:rsidRPr="000901F9" w:rsidRDefault="00C048DE" w:rsidP="003F52EF">
            <w:pPr>
              <w:pStyle w:val="Textoindependiente"/>
              <w:ind w:right="-12"/>
              <w:rPr>
                <w:rFonts w:ascii="Tahoma" w:hAnsi="Tahoma" w:cs="Tahoma"/>
                <w:color w:val="000000" w:themeColor="text1"/>
                <w:sz w:val="22"/>
                <w:szCs w:val="22"/>
              </w:rPr>
            </w:pPr>
            <w:r w:rsidRPr="000901F9">
              <w:rPr>
                <w:rFonts w:ascii="Tahoma" w:hAnsi="Tahoma" w:cs="Tahoma"/>
                <w:color w:val="000000" w:themeColor="text1"/>
                <w:sz w:val="22"/>
                <w:szCs w:val="22"/>
              </w:rPr>
              <w:t>Etapa*</w:t>
            </w:r>
            <w:r w:rsidR="00C134ED" w:rsidRPr="000901F9">
              <w:rPr>
                <w:rFonts w:ascii="Tahoma" w:hAnsi="Tahoma" w:cs="Tahoma"/>
                <w:color w:val="000000" w:themeColor="text1"/>
                <w:sz w:val="22"/>
                <w:szCs w:val="22"/>
              </w:rPr>
              <w:t>*</w:t>
            </w:r>
            <w:r w:rsidRPr="000901F9">
              <w:rPr>
                <w:rFonts w:ascii="Tahoma" w:hAnsi="Tahoma" w:cs="Tahoma"/>
                <w:color w:val="000000" w:themeColor="text1"/>
                <w:sz w:val="22"/>
                <w:szCs w:val="22"/>
              </w:rPr>
              <w:t>:</w:t>
            </w:r>
          </w:p>
        </w:tc>
      </w:tr>
      <w:tr w:rsidR="000901F9" w:rsidRPr="000901F9" w14:paraId="422F8466" w14:textId="076E7D73" w:rsidTr="00A44A4B">
        <w:tc>
          <w:tcPr>
            <w:tcW w:w="4576" w:type="dxa"/>
            <w:vAlign w:val="center"/>
          </w:tcPr>
          <w:p w14:paraId="4BCAE7E8" w14:textId="35A23D0E" w:rsidR="004F1B9D" w:rsidRPr="000901F9" w:rsidRDefault="004F1B9D" w:rsidP="00D90569">
            <w:pPr>
              <w:pStyle w:val="Textoindependiente"/>
              <w:ind w:right="-12"/>
              <w:rPr>
                <w:rFonts w:ascii="Tahoma" w:hAnsi="Tahoma" w:cs="Tahoma"/>
                <w:color w:val="000000" w:themeColor="text1"/>
                <w:sz w:val="22"/>
                <w:szCs w:val="22"/>
              </w:rPr>
            </w:pPr>
            <w:r w:rsidRPr="000901F9">
              <w:rPr>
                <w:rFonts w:ascii="Tahoma" w:hAnsi="Tahoma" w:cs="Tahoma"/>
                <w:color w:val="000000" w:themeColor="text1"/>
                <w:sz w:val="22"/>
                <w:szCs w:val="22"/>
              </w:rPr>
              <w:t xml:space="preserve">Dirección: </w:t>
            </w:r>
          </w:p>
        </w:tc>
        <w:tc>
          <w:tcPr>
            <w:tcW w:w="3787" w:type="dxa"/>
            <w:vAlign w:val="center"/>
          </w:tcPr>
          <w:p w14:paraId="34CF57E1" w14:textId="60DA3C81" w:rsidR="004F1B9D" w:rsidRPr="000901F9" w:rsidRDefault="004F1B9D" w:rsidP="00D90569">
            <w:pPr>
              <w:pStyle w:val="Textoindependiente"/>
              <w:ind w:right="-12"/>
              <w:rPr>
                <w:rFonts w:ascii="Tahoma" w:hAnsi="Tahoma" w:cs="Tahoma"/>
                <w:color w:val="000000" w:themeColor="text1"/>
                <w:sz w:val="22"/>
                <w:szCs w:val="22"/>
              </w:rPr>
            </w:pPr>
            <w:r w:rsidRPr="000901F9">
              <w:rPr>
                <w:rFonts w:ascii="Tahoma" w:hAnsi="Tahoma" w:cs="Tahoma"/>
                <w:color w:val="000000" w:themeColor="text1"/>
                <w:sz w:val="22"/>
                <w:szCs w:val="22"/>
              </w:rPr>
              <w:t>Distrito:</w:t>
            </w:r>
          </w:p>
        </w:tc>
      </w:tr>
      <w:tr w:rsidR="000901F9" w:rsidRPr="000901F9" w14:paraId="5E08D02D" w14:textId="194F16A7" w:rsidTr="00A44A4B">
        <w:tc>
          <w:tcPr>
            <w:tcW w:w="4576" w:type="dxa"/>
            <w:vAlign w:val="center"/>
          </w:tcPr>
          <w:p w14:paraId="72A5CF26" w14:textId="41F5C697" w:rsidR="004F1B9D" w:rsidRPr="000901F9" w:rsidRDefault="004F1B9D" w:rsidP="00D90569">
            <w:pPr>
              <w:pStyle w:val="Textoindependiente"/>
              <w:ind w:right="-12"/>
              <w:rPr>
                <w:rFonts w:ascii="Tahoma" w:hAnsi="Tahoma" w:cs="Tahoma"/>
                <w:color w:val="000000" w:themeColor="text1"/>
                <w:sz w:val="22"/>
                <w:szCs w:val="22"/>
              </w:rPr>
            </w:pPr>
            <w:r w:rsidRPr="000901F9">
              <w:rPr>
                <w:rFonts w:ascii="Tahoma" w:hAnsi="Tahoma" w:cs="Tahoma"/>
                <w:color w:val="000000" w:themeColor="text1"/>
                <w:sz w:val="22"/>
                <w:szCs w:val="22"/>
              </w:rPr>
              <w:t>Provincia:</w:t>
            </w:r>
          </w:p>
        </w:tc>
        <w:tc>
          <w:tcPr>
            <w:tcW w:w="3787" w:type="dxa"/>
            <w:vAlign w:val="center"/>
          </w:tcPr>
          <w:p w14:paraId="0A24B5D3" w14:textId="48B06F98" w:rsidR="004F1B9D" w:rsidRPr="000901F9" w:rsidRDefault="004F1B9D" w:rsidP="00D90569">
            <w:pPr>
              <w:pStyle w:val="Textoindependiente"/>
              <w:ind w:right="-12"/>
              <w:rPr>
                <w:rFonts w:ascii="Tahoma" w:hAnsi="Tahoma" w:cs="Tahoma"/>
                <w:color w:val="000000" w:themeColor="text1"/>
                <w:sz w:val="22"/>
                <w:szCs w:val="22"/>
              </w:rPr>
            </w:pPr>
            <w:r w:rsidRPr="000901F9">
              <w:rPr>
                <w:rFonts w:ascii="Tahoma" w:hAnsi="Tahoma" w:cs="Tahoma"/>
                <w:color w:val="000000" w:themeColor="text1"/>
                <w:sz w:val="22"/>
                <w:szCs w:val="22"/>
              </w:rPr>
              <w:t>Departamento:</w:t>
            </w:r>
          </w:p>
        </w:tc>
      </w:tr>
      <w:tr w:rsidR="000901F9" w:rsidRPr="000901F9" w14:paraId="3CA01104" w14:textId="77777777" w:rsidTr="00A44A4B">
        <w:tc>
          <w:tcPr>
            <w:tcW w:w="8363" w:type="dxa"/>
            <w:gridSpan w:val="2"/>
            <w:vAlign w:val="center"/>
          </w:tcPr>
          <w:p w14:paraId="1FCAA81D" w14:textId="3BEF5CBE" w:rsidR="004F1B9D" w:rsidRPr="000901F9" w:rsidRDefault="004F1B9D" w:rsidP="00D90569">
            <w:pPr>
              <w:pStyle w:val="Textoindependiente"/>
              <w:ind w:right="-12"/>
              <w:rPr>
                <w:rFonts w:ascii="Tahoma" w:hAnsi="Tahoma" w:cs="Tahoma"/>
                <w:color w:val="000000" w:themeColor="text1"/>
                <w:sz w:val="22"/>
                <w:szCs w:val="22"/>
              </w:rPr>
            </w:pPr>
            <w:r w:rsidRPr="000901F9">
              <w:rPr>
                <w:rFonts w:ascii="Tahoma" w:hAnsi="Tahoma" w:cs="Tahoma"/>
                <w:color w:val="000000" w:themeColor="text1"/>
                <w:sz w:val="22"/>
                <w:szCs w:val="22"/>
              </w:rPr>
              <w:t>Ubicación:</w:t>
            </w:r>
          </w:p>
        </w:tc>
      </w:tr>
    </w:tbl>
    <w:p w14:paraId="2BE3BAA4" w14:textId="44F4AEA4" w:rsidR="00C048DE" w:rsidRPr="000901F9" w:rsidRDefault="00BA6909" w:rsidP="003F52EF">
      <w:pPr>
        <w:pStyle w:val="Textoindependiente"/>
        <w:spacing w:before="8"/>
        <w:ind w:left="851"/>
        <w:rPr>
          <w:rFonts w:ascii="Tahoma" w:hAnsi="Tahoma" w:cs="Tahoma"/>
          <w:color w:val="000000" w:themeColor="text1"/>
          <w:sz w:val="16"/>
          <w:szCs w:val="16"/>
        </w:rPr>
      </w:pPr>
      <w:r w:rsidRPr="000901F9">
        <w:rPr>
          <w:rFonts w:ascii="Tahoma" w:hAnsi="Tahoma" w:cs="Tahoma"/>
          <w:color w:val="000000" w:themeColor="text1"/>
          <w:sz w:val="16"/>
          <w:szCs w:val="16"/>
        </w:rPr>
        <w:t xml:space="preserve">  </w:t>
      </w:r>
      <w:r w:rsidR="00C048DE" w:rsidRPr="000901F9">
        <w:rPr>
          <w:rFonts w:ascii="Tahoma" w:hAnsi="Tahoma" w:cs="Tahoma"/>
          <w:color w:val="000000" w:themeColor="text1"/>
          <w:sz w:val="16"/>
          <w:szCs w:val="16"/>
        </w:rPr>
        <w:t>*</w:t>
      </w:r>
      <w:r w:rsidR="00C134ED" w:rsidRPr="000901F9">
        <w:rPr>
          <w:rFonts w:ascii="Tahoma" w:hAnsi="Tahoma" w:cs="Tahoma"/>
          <w:color w:val="000000" w:themeColor="text1"/>
          <w:sz w:val="16"/>
          <w:szCs w:val="16"/>
          <w:lang w:val="es-ES"/>
        </w:rPr>
        <w:t>Indicar el tipo de actividad eléctrica desarrollada por la unidad fiscalizable: generación, transmisión o distribución.</w:t>
      </w:r>
    </w:p>
    <w:p w14:paraId="4AA5351A" w14:textId="2D6B80A0" w:rsidR="00C134ED" w:rsidRPr="000901F9" w:rsidRDefault="001525B9" w:rsidP="00C134ED">
      <w:pPr>
        <w:pStyle w:val="Textoindependiente"/>
        <w:spacing w:before="8"/>
        <w:ind w:left="851"/>
        <w:rPr>
          <w:rFonts w:ascii="Tahoma" w:hAnsi="Tahoma" w:cs="Tahoma"/>
          <w:color w:val="000000" w:themeColor="text1"/>
          <w:sz w:val="16"/>
          <w:szCs w:val="16"/>
        </w:rPr>
      </w:pPr>
      <w:r w:rsidRPr="000901F9">
        <w:rPr>
          <w:rFonts w:ascii="Tahoma" w:hAnsi="Tahoma" w:cs="Tahoma"/>
          <w:color w:val="000000" w:themeColor="text1"/>
          <w:sz w:val="16"/>
          <w:szCs w:val="16"/>
        </w:rPr>
        <w:t xml:space="preserve">  </w:t>
      </w:r>
      <w:r w:rsidR="00C134ED" w:rsidRPr="000901F9">
        <w:rPr>
          <w:rFonts w:ascii="Tahoma" w:hAnsi="Tahoma" w:cs="Tahoma"/>
          <w:color w:val="000000" w:themeColor="text1"/>
          <w:sz w:val="16"/>
          <w:szCs w:val="16"/>
        </w:rPr>
        <w:t xml:space="preserve">**El Informe Ambiental Anual considera las etapas del proyecto (construcción, operación y abandono). </w:t>
      </w:r>
    </w:p>
    <w:p w14:paraId="5F2F0C62" w14:textId="3EF2F951" w:rsidR="00C134ED" w:rsidRPr="000901F9" w:rsidRDefault="00C134ED" w:rsidP="003F52EF">
      <w:pPr>
        <w:pStyle w:val="Textoindependiente"/>
        <w:spacing w:before="8"/>
        <w:ind w:left="851"/>
        <w:rPr>
          <w:rFonts w:ascii="Tahoma" w:hAnsi="Tahoma" w:cs="Tahoma"/>
          <w:color w:val="000000" w:themeColor="text1"/>
          <w:sz w:val="16"/>
          <w:szCs w:val="16"/>
        </w:rPr>
      </w:pPr>
    </w:p>
    <w:p w14:paraId="304ECF05" w14:textId="5B2C98A6" w:rsidR="00D90569" w:rsidRPr="000901F9" w:rsidRDefault="00D90569" w:rsidP="001C4A0E">
      <w:pPr>
        <w:pStyle w:val="Textoindependiente"/>
        <w:spacing w:before="8"/>
        <w:rPr>
          <w:rFonts w:ascii="Tahoma" w:hAnsi="Tahoma" w:cs="Tahoma"/>
          <w:color w:val="000000" w:themeColor="text1"/>
          <w:sz w:val="22"/>
          <w:szCs w:val="22"/>
        </w:rPr>
      </w:pPr>
    </w:p>
    <w:p w14:paraId="6370D6ED" w14:textId="31F81DCF" w:rsidR="00F93076" w:rsidRPr="000901F9" w:rsidRDefault="00F93076" w:rsidP="003F52EF">
      <w:pPr>
        <w:pStyle w:val="Textoindependiente"/>
        <w:spacing w:before="8"/>
        <w:ind w:left="1560"/>
        <w:rPr>
          <w:rFonts w:ascii="Tahoma" w:hAnsi="Tahoma" w:cs="Tahoma"/>
          <w:color w:val="000000" w:themeColor="text1"/>
          <w:sz w:val="22"/>
          <w:szCs w:val="22"/>
        </w:rPr>
      </w:pPr>
    </w:p>
    <w:p w14:paraId="024C3186" w14:textId="77777777" w:rsidR="00D90569" w:rsidRPr="000901F9" w:rsidRDefault="00D90569" w:rsidP="003F52EF">
      <w:pPr>
        <w:pStyle w:val="Textoindependiente"/>
        <w:spacing w:before="8"/>
        <w:ind w:left="1560"/>
        <w:rPr>
          <w:rFonts w:ascii="Tahoma" w:hAnsi="Tahoma" w:cs="Tahoma"/>
          <w:color w:val="000000" w:themeColor="text1"/>
          <w:sz w:val="22"/>
          <w:szCs w:val="22"/>
        </w:rPr>
      </w:pPr>
    </w:p>
    <w:p w14:paraId="7ADEBD8C" w14:textId="3B432EBD" w:rsidR="00634E9C" w:rsidRPr="000901F9" w:rsidRDefault="00634E9C" w:rsidP="00A44A4B">
      <w:pPr>
        <w:pStyle w:val="Ttulo1"/>
        <w:numPr>
          <w:ilvl w:val="0"/>
          <w:numId w:val="19"/>
        </w:numPr>
        <w:ind w:hanging="461"/>
        <w:jc w:val="both"/>
        <w:rPr>
          <w:color w:val="000000" w:themeColor="text1"/>
          <w:sz w:val="22"/>
          <w:szCs w:val="22"/>
        </w:rPr>
      </w:pPr>
      <w:r w:rsidRPr="000901F9">
        <w:rPr>
          <w:rFonts w:ascii="Tahoma" w:hAnsi="Tahoma" w:cs="Tahoma"/>
          <w:color w:val="000000" w:themeColor="text1"/>
          <w:sz w:val="22"/>
          <w:szCs w:val="22"/>
        </w:rPr>
        <w:t xml:space="preserve">DESCRIPCIÓN DE LA </w:t>
      </w:r>
      <w:r w:rsidR="000835F5" w:rsidRPr="000901F9">
        <w:rPr>
          <w:rFonts w:ascii="Tahoma" w:hAnsi="Tahoma" w:cs="Tahoma"/>
          <w:color w:val="000000" w:themeColor="text1"/>
          <w:sz w:val="22"/>
          <w:szCs w:val="22"/>
        </w:rPr>
        <w:t>ACTIVIDAD EL</w:t>
      </w:r>
      <w:r w:rsidR="00CD71AB" w:rsidRPr="000901F9">
        <w:rPr>
          <w:rFonts w:ascii="Tahoma" w:hAnsi="Tahoma" w:cs="Tahoma"/>
          <w:color w:val="000000" w:themeColor="text1"/>
          <w:sz w:val="22"/>
          <w:szCs w:val="22"/>
        </w:rPr>
        <w:t>É</w:t>
      </w:r>
      <w:r w:rsidR="000835F5" w:rsidRPr="000901F9">
        <w:rPr>
          <w:rFonts w:ascii="Tahoma" w:hAnsi="Tahoma" w:cs="Tahoma"/>
          <w:color w:val="000000" w:themeColor="text1"/>
          <w:sz w:val="22"/>
          <w:szCs w:val="22"/>
        </w:rPr>
        <w:t>CTRICA</w:t>
      </w:r>
      <w:r w:rsidR="00190B0F" w:rsidRPr="000901F9">
        <w:rPr>
          <w:rFonts w:ascii="Tahoma" w:hAnsi="Tahoma" w:cs="Tahoma"/>
          <w:color w:val="000000" w:themeColor="text1"/>
          <w:sz w:val="22"/>
          <w:szCs w:val="22"/>
        </w:rPr>
        <w:t xml:space="preserve"> </w:t>
      </w:r>
      <w:r w:rsidRPr="000901F9">
        <w:rPr>
          <w:rFonts w:ascii="Tahoma" w:hAnsi="Tahoma" w:cs="Tahoma"/>
          <w:color w:val="000000" w:themeColor="text1"/>
          <w:sz w:val="22"/>
          <w:szCs w:val="22"/>
        </w:rPr>
        <w:t>POR UNIDAD FISCALIZABLE</w:t>
      </w:r>
    </w:p>
    <w:p w14:paraId="083C5EDE" w14:textId="77777777" w:rsidR="00AE167E" w:rsidRPr="000901F9" w:rsidRDefault="00AE167E" w:rsidP="00897B25">
      <w:pPr>
        <w:rPr>
          <w:color w:val="000000" w:themeColor="text1"/>
        </w:rPr>
      </w:pPr>
    </w:p>
    <w:p w14:paraId="4B935BA2" w14:textId="23582CA5" w:rsidR="00D52133" w:rsidRPr="000901F9" w:rsidRDefault="007132FC" w:rsidP="007132FC">
      <w:pPr>
        <w:ind w:left="426"/>
        <w:jc w:val="both"/>
        <w:rPr>
          <w:rFonts w:ascii="Tahoma" w:hAnsi="Tahoma" w:cs="Tahoma"/>
          <w:color w:val="000000" w:themeColor="text1"/>
        </w:rPr>
      </w:pPr>
      <w:r w:rsidRPr="000901F9">
        <w:rPr>
          <w:rFonts w:ascii="Tahoma" w:hAnsi="Tahoma" w:cs="Tahoma"/>
          <w:color w:val="000000" w:themeColor="text1"/>
        </w:rPr>
        <w:t xml:space="preserve"> </w:t>
      </w:r>
      <w:r w:rsidR="00190B0F" w:rsidRPr="000901F9">
        <w:rPr>
          <w:rFonts w:ascii="Tahoma" w:hAnsi="Tahoma" w:cs="Tahoma"/>
          <w:color w:val="000000" w:themeColor="text1"/>
        </w:rPr>
        <w:t>Se d</w:t>
      </w:r>
      <w:r w:rsidR="00D9668D" w:rsidRPr="000901F9">
        <w:rPr>
          <w:rFonts w:ascii="Tahoma" w:hAnsi="Tahoma" w:cs="Tahoma"/>
          <w:color w:val="000000" w:themeColor="text1"/>
        </w:rPr>
        <w:t>ebe</w:t>
      </w:r>
      <w:r w:rsidR="00190B0F" w:rsidRPr="000901F9">
        <w:rPr>
          <w:rFonts w:ascii="Tahoma" w:hAnsi="Tahoma" w:cs="Tahoma"/>
          <w:color w:val="000000" w:themeColor="text1"/>
        </w:rPr>
        <w:t>n</w:t>
      </w:r>
      <w:r w:rsidR="00D9668D" w:rsidRPr="000901F9">
        <w:rPr>
          <w:rFonts w:ascii="Tahoma" w:hAnsi="Tahoma" w:cs="Tahoma"/>
          <w:color w:val="000000" w:themeColor="text1"/>
        </w:rPr>
        <w:t xml:space="preserve"> considerar los siguientes aspectos</w:t>
      </w:r>
      <w:r w:rsidR="006D60C4" w:rsidRPr="000901F9">
        <w:rPr>
          <w:rFonts w:ascii="Tahoma" w:hAnsi="Tahoma" w:cs="Tahoma"/>
          <w:color w:val="000000" w:themeColor="text1"/>
        </w:rPr>
        <w:t>:</w:t>
      </w:r>
    </w:p>
    <w:p w14:paraId="2343256E" w14:textId="77777777" w:rsidR="003F52EF" w:rsidRPr="000901F9" w:rsidRDefault="003F52EF" w:rsidP="00897B25">
      <w:pPr>
        <w:ind w:left="567"/>
        <w:rPr>
          <w:color w:val="000000" w:themeColor="text1"/>
        </w:rPr>
      </w:pPr>
    </w:p>
    <w:p w14:paraId="27C2AD8B" w14:textId="10DA5B69" w:rsidR="00D9668D" w:rsidRPr="000901F9" w:rsidRDefault="004A40B4" w:rsidP="00A44A4B">
      <w:pPr>
        <w:pStyle w:val="Prrafodelista"/>
        <w:numPr>
          <w:ilvl w:val="0"/>
          <w:numId w:val="8"/>
        </w:numPr>
        <w:ind w:left="993"/>
        <w:jc w:val="both"/>
        <w:rPr>
          <w:rFonts w:ascii="Tahoma" w:hAnsi="Tahoma" w:cs="Tahoma"/>
          <w:color w:val="000000" w:themeColor="text1"/>
        </w:rPr>
      </w:pPr>
      <w:r w:rsidRPr="000901F9">
        <w:rPr>
          <w:rFonts w:ascii="Tahoma" w:hAnsi="Tahoma" w:cs="Tahoma"/>
          <w:color w:val="000000" w:themeColor="text1"/>
        </w:rPr>
        <w:t>D</w:t>
      </w:r>
      <w:r w:rsidR="00951159" w:rsidRPr="000901F9">
        <w:rPr>
          <w:rFonts w:ascii="Tahoma" w:hAnsi="Tahoma" w:cs="Tahoma"/>
          <w:color w:val="000000" w:themeColor="text1"/>
        </w:rPr>
        <w:t>escri</w:t>
      </w:r>
      <w:r w:rsidR="00D9668D" w:rsidRPr="000901F9">
        <w:rPr>
          <w:rFonts w:ascii="Tahoma" w:hAnsi="Tahoma" w:cs="Tahoma"/>
          <w:color w:val="000000" w:themeColor="text1"/>
        </w:rPr>
        <w:t>bir</w:t>
      </w:r>
      <w:r w:rsidR="00951159" w:rsidRPr="000901F9">
        <w:rPr>
          <w:rFonts w:ascii="Tahoma" w:hAnsi="Tahoma" w:cs="Tahoma"/>
          <w:color w:val="000000" w:themeColor="text1"/>
        </w:rPr>
        <w:t xml:space="preserve"> </w:t>
      </w:r>
      <w:r w:rsidR="00300E40" w:rsidRPr="000901F9">
        <w:rPr>
          <w:rFonts w:ascii="Tahoma" w:hAnsi="Tahoma" w:cs="Tahoma"/>
          <w:color w:val="000000" w:themeColor="text1"/>
        </w:rPr>
        <w:t xml:space="preserve">los principales componentes de </w:t>
      </w:r>
      <w:r w:rsidR="00FD5732" w:rsidRPr="000901F9">
        <w:rPr>
          <w:rFonts w:ascii="Tahoma" w:hAnsi="Tahoma" w:cs="Tahoma"/>
          <w:color w:val="000000" w:themeColor="text1"/>
        </w:rPr>
        <w:t>la actividad eléctrica</w:t>
      </w:r>
      <w:r w:rsidR="00BE7C21" w:rsidRPr="000901F9">
        <w:rPr>
          <w:rFonts w:ascii="Tahoma" w:hAnsi="Tahoma" w:cs="Tahoma"/>
          <w:color w:val="000000" w:themeColor="text1"/>
        </w:rPr>
        <w:t xml:space="preserve">, indicando las coordenadas </w:t>
      </w:r>
      <w:r w:rsidR="002235C3" w:rsidRPr="000901F9">
        <w:rPr>
          <w:rFonts w:ascii="Tahoma" w:hAnsi="Tahoma" w:cs="Tahoma"/>
          <w:color w:val="000000" w:themeColor="text1"/>
        </w:rPr>
        <w:t>UTM WGS84</w:t>
      </w:r>
      <w:r w:rsidR="002235C3" w:rsidRPr="000901F9">
        <w:rPr>
          <w:rFonts w:ascii="Tahoma" w:hAnsi="Tahoma" w:cs="Tahoma"/>
          <w:b/>
          <w:color w:val="000000" w:themeColor="text1"/>
          <w:sz w:val="18"/>
          <w:szCs w:val="18"/>
        </w:rPr>
        <w:t xml:space="preserve"> </w:t>
      </w:r>
      <w:r w:rsidR="00BE7C21" w:rsidRPr="000901F9">
        <w:rPr>
          <w:rFonts w:ascii="Tahoma" w:hAnsi="Tahoma" w:cs="Tahoma"/>
          <w:color w:val="000000" w:themeColor="text1"/>
        </w:rPr>
        <w:t>de sus comp</w:t>
      </w:r>
      <w:r w:rsidR="00D90569" w:rsidRPr="000901F9">
        <w:rPr>
          <w:rFonts w:ascii="Tahoma" w:hAnsi="Tahoma" w:cs="Tahoma"/>
          <w:color w:val="000000" w:themeColor="text1"/>
        </w:rPr>
        <w:t>onentes principales</w:t>
      </w:r>
      <w:r w:rsidR="00922DDE" w:rsidRPr="000901F9">
        <w:rPr>
          <w:rFonts w:ascii="Tahoma" w:hAnsi="Tahoma" w:cs="Tahoma"/>
          <w:color w:val="000000" w:themeColor="text1"/>
        </w:rPr>
        <w:t xml:space="preserve">. </w:t>
      </w:r>
    </w:p>
    <w:p w14:paraId="77B57AFD" w14:textId="556EF604" w:rsidR="0037435D" w:rsidRPr="000901F9" w:rsidRDefault="0037435D" w:rsidP="00A44A4B">
      <w:pPr>
        <w:pStyle w:val="Prrafodelista"/>
        <w:numPr>
          <w:ilvl w:val="0"/>
          <w:numId w:val="8"/>
        </w:numPr>
        <w:ind w:left="993"/>
        <w:jc w:val="both"/>
        <w:rPr>
          <w:rFonts w:ascii="Tahoma" w:hAnsi="Tahoma" w:cs="Tahoma"/>
          <w:color w:val="000000" w:themeColor="text1"/>
        </w:rPr>
      </w:pPr>
      <w:r w:rsidRPr="000901F9">
        <w:rPr>
          <w:rFonts w:ascii="Tahoma" w:hAnsi="Tahoma" w:cs="Tahoma"/>
          <w:color w:val="000000" w:themeColor="text1"/>
        </w:rPr>
        <w:t>Elaborar un diagrama de proceso</w:t>
      </w:r>
      <w:r w:rsidR="00922DDE" w:rsidRPr="000901F9">
        <w:rPr>
          <w:rFonts w:ascii="Tahoma" w:hAnsi="Tahoma" w:cs="Tahoma"/>
          <w:color w:val="000000" w:themeColor="text1"/>
        </w:rPr>
        <w:t xml:space="preserve"> </w:t>
      </w:r>
      <w:r w:rsidR="00731E9A" w:rsidRPr="000901F9">
        <w:rPr>
          <w:rFonts w:ascii="Tahoma" w:hAnsi="Tahoma" w:cs="Tahoma"/>
          <w:color w:val="000000" w:themeColor="text1"/>
        </w:rPr>
        <w:t xml:space="preserve">identificando </w:t>
      </w:r>
      <w:r w:rsidR="00922DDE" w:rsidRPr="000901F9">
        <w:rPr>
          <w:rFonts w:ascii="Tahoma" w:hAnsi="Tahoma" w:cs="Tahoma"/>
          <w:color w:val="000000" w:themeColor="text1"/>
        </w:rPr>
        <w:t>los principales componentes de la actividad</w:t>
      </w:r>
      <w:r w:rsidR="00F93076" w:rsidRPr="000901F9">
        <w:rPr>
          <w:rFonts w:ascii="Tahoma" w:hAnsi="Tahoma" w:cs="Tahoma"/>
          <w:color w:val="000000" w:themeColor="text1"/>
        </w:rPr>
        <w:t xml:space="preserve"> </w:t>
      </w:r>
    </w:p>
    <w:p w14:paraId="6C95272E" w14:textId="4F737428" w:rsidR="00D9668D" w:rsidRPr="000901F9" w:rsidRDefault="00D9668D" w:rsidP="00A44A4B">
      <w:pPr>
        <w:pStyle w:val="Prrafodelista"/>
        <w:numPr>
          <w:ilvl w:val="0"/>
          <w:numId w:val="8"/>
        </w:numPr>
        <w:ind w:left="993"/>
        <w:jc w:val="both"/>
        <w:rPr>
          <w:rFonts w:ascii="Tahoma" w:hAnsi="Tahoma" w:cs="Tahoma"/>
          <w:color w:val="000000" w:themeColor="text1"/>
        </w:rPr>
      </w:pPr>
      <w:r w:rsidRPr="000901F9">
        <w:rPr>
          <w:rFonts w:ascii="Tahoma" w:hAnsi="Tahoma" w:cs="Tahoma"/>
          <w:color w:val="000000" w:themeColor="text1"/>
        </w:rPr>
        <w:t xml:space="preserve">Detallar los principales procesos que contempla la actividad eléctrica en </w:t>
      </w:r>
      <w:r w:rsidR="004D5129" w:rsidRPr="000901F9">
        <w:rPr>
          <w:rFonts w:ascii="Tahoma" w:hAnsi="Tahoma" w:cs="Tahoma"/>
          <w:color w:val="000000" w:themeColor="text1"/>
        </w:rPr>
        <w:t xml:space="preserve">función a la </w:t>
      </w:r>
      <w:r w:rsidRPr="000901F9">
        <w:rPr>
          <w:rFonts w:ascii="Tahoma" w:hAnsi="Tahoma" w:cs="Tahoma"/>
          <w:color w:val="000000" w:themeColor="text1"/>
        </w:rPr>
        <w:t xml:space="preserve">etapa del </w:t>
      </w:r>
      <w:r w:rsidR="00AA6D52" w:rsidRPr="000901F9">
        <w:rPr>
          <w:rFonts w:ascii="Tahoma" w:hAnsi="Tahoma" w:cs="Tahoma"/>
          <w:color w:val="000000" w:themeColor="text1"/>
        </w:rPr>
        <w:t>p</w:t>
      </w:r>
      <w:r w:rsidRPr="000901F9">
        <w:rPr>
          <w:rFonts w:ascii="Tahoma" w:hAnsi="Tahoma" w:cs="Tahoma"/>
          <w:color w:val="000000" w:themeColor="text1"/>
        </w:rPr>
        <w:t>royecto</w:t>
      </w:r>
      <w:r w:rsidR="004D5129" w:rsidRPr="000901F9">
        <w:rPr>
          <w:rFonts w:ascii="Tahoma" w:hAnsi="Tahoma" w:cs="Tahoma"/>
          <w:color w:val="000000" w:themeColor="text1"/>
        </w:rPr>
        <w:t xml:space="preserve"> (construcción, operación o abandono).</w:t>
      </w:r>
    </w:p>
    <w:p w14:paraId="1B3C0A03" w14:textId="7A74C1FE" w:rsidR="00C134ED" w:rsidRPr="000901F9" w:rsidRDefault="00C134ED" w:rsidP="00A44A4B">
      <w:pPr>
        <w:pStyle w:val="Prrafodelista"/>
        <w:numPr>
          <w:ilvl w:val="0"/>
          <w:numId w:val="8"/>
        </w:numPr>
        <w:ind w:left="993"/>
        <w:jc w:val="both"/>
        <w:rPr>
          <w:rFonts w:ascii="Tahoma" w:hAnsi="Tahoma" w:cs="Tahoma"/>
          <w:color w:val="000000" w:themeColor="text1"/>
        </w:rPr>
      </w:pPr>
      <w:r w:rsidRPr="000901F9">
        <w:rPr>
          <w:rFonts w:ascii="Tahoma" w:hAnsi="Tahoma" w:cs="Tahoma"/>
          <w:color w:val="000000" w:themeColor="text1"/>
        </w:rPr>
        <w:t>Señalar la fecha de inicio de la construcción o puesta en operación de la actividad eléctrica, cuando corresponda.</w:t>
      </w:r>
    </w:p>
    <w:p w14:paraId="67E84C7A" w14:textId="239469BB" w:rsidR="00620054" w:rsidRPr="000901F9" w:rsidRDefault="004E4293" w:rsidP="00A44A4B">
      <w:pPr>
        <w:pStyle w:val="Prrafodelista"/>
        <w:numPr>
          <w:ilvl w:val="0"/>
          <w:numId w:val="8"/>
        </w:numPr>
        <w:ind w:left="993"/>
        <w:jc w:val="both"/>
        <w:rPr>
          <w:rFonts w:ascii="Tahoma" w:hAnsi="Tahoma" w:cs="Tahoma"/>
          <w:color w:val="000000" w:themeColor="text1"/>
        </w:rPr>
      </w:pPr>
      <w:r w:rsidRPr="000901F9">
        <w:rPr>
          <w:rFonts w:ascii="Tahoma" w:hAnsi="Tahoma" w:cs="Tahoma"/>
          <w:color w:val="000000" w:themeColor="text1"/>
        </w:rPr>
        <w:t xml:space="preserve">Presentar el reporte anual del inventario de PCB de acuerdo al ítem 5.1.2 </w:t>
      </w:r>
      <w:r w:rsidRPr="000901F9">
        <w:rPr>
          <w:rFonts w:ascii="Tahoma" w:hAnsi="Tahoma" w:cs="Tahoma"/>
          <w:i/>
          <w:iCs/>
          <w:color w:val="000000" w:themeColor="text1"/>
        </w:rPr>
        <w:t>Elaboración del reporte del inventario</w:t>
      </w:r>
      <w:r w:rsidRPr="000901F9">
        <w:rPr>
          <w:rFonts w:ascii="Tahoma" w:hAnsi="Tahoma" w:cs="Tahoma"/>
          <w:color w:val="000000" w:themeColor="text1"/>
        </w:rPr>
        <w:t xml:space="preserve"> de la Guía Metodológica para la elaboración del Plan de Gestión Ambiental de Bifenilos Policlorados (PCB) aplicable a la Actividad Eléctrica, aprobada mediante Resolución Ministerial </w:t>
      </w:r>
      <w:proofErr w:type="spellStart"/>
      <w:r w:rsidRPr="000901F9">
        <w:rPr>
          <w:rFonts w:ascii="Tahoma" w:hAnsi="Tahoma" w:cs="Tahoma"/>
          <w:color w:val="000000" w:themeColor="text1"/>
        </w:rPr>
        <w:t>N°</w:t>
      </w:r>
      <w:proofErr w:type="spellEnd"/>
      <w:r w:rsidRPr="000901F9">
        <w:rPr>
          <w:rFonts w:ascii="Tahoma" w:hAnsi="Tahoma" w:cs="Tahoma"/>
          <w:color w:val="000000" w:themeColor="text1"/>
        </w:rPr>
        <w:t xml:space="preserve"> 002-2021-MINEM/DM.</w:t>
      </w:r>
    </w:p>
    <w:p w14:paraId="7404BB7C" w14:textId="776E74CC" w:rsidR="008100EF" w:rsidRPr="000901F9" w:rsidRDefault="00F6131D" w:rsidP="008D5873">
      <w:pPr>
        <w:pStyle w:val="Prrafodelista"/>
        <w:numPr>
          <w:ilvl w:val="0"/>
          <w:numId w:val="8"/>
        </w:numPr>
        <w:ind w:left="993"/>
        <w:jc w:val="both"/>
        <w:rPr>
          <w:rFonts w:ascii="Tahoma" w:hAnsi="Tahoma" w:cs="Tahoma"/>
          <w:color w:val="000000" w:themeColor="text1"/>
        </w:rPr>
      </w:pPr>
      <w:r w:rsidRPr="000901F9">
        <w:rPr>
          <w:rFonts w:ascii="Tahoma" w:hAnsi="Tahoma" w:cs="Tahoma"/>
          <w:color w:val="000000" w:themeColor="text1"/>
        </w:rPr>
        <w:t xml:space="preserve">Para aquellos titulares que operen unidades de generación termoeléctrica que tengan como compromiso la presentación de informes de monitoreo ambiental de forma anual, se debe adjuntar la Bitácora de la </w:t>
      </w:r>
      <w:r w:rsidRPr="000901F9">
        <w:rPr>
          <w:color w:val="000000" w:themeColor="text1"/>
        </w:rPr>
        <w:t>Unidad de Generación Termoeléctrica</w:t>
      </w:r>
      <w:r w:rsidRPr="000901F9">
        <w:rPr>
          <w:rFonts w:ascii="Tahoma" w:hAnsi="Tahoma" w:cs="Tahoma"/>
          <w:color w:val="000000" w:themeColor="text1"/>
        </w:rPr>
        <w:t xml:space="preserve">, de acuerdo a lo señalado en el Anexo 2 del Decreto Supremo </w:t>
      </w:r>
      <w:proofErr w:type="spellStart"/>
      <w:r w:rsidRPr="000901F9">
        <w:rPr>
          <w:rFonts w:ascii="Tahoma" w:hAnsi="Tahoma" w:cs="Tahoma"/>
          <w:color w:val="000000" w:themeColor="text1"/>
        </w:rPr>
        <w:t>N°</w:t>
      </w:r>
      <w:proofErr w:type="spellEnd"/>
      <w:r w:rsidRPr="000901F9">
        <w:rPr>
          <w:rFonts w:ascii="Tahoma" w:hAnsi="Tahoma" w:cs="Tahoma"/>
          <w:color w:val="000000" w:themeColor="text1"/>
        </w:rPr>
        <w:t xml:space="preserve"> 030-2021-MINAM. En</w:t>
      </w:r>
      <w:r w:rsidR="00620054" w:rsidRPr="000901F9">
        <w:rPr>
          <w:rFonts w:ascii="Tahoma" w:hAnsi="Tahoma" w:cs="Tahoma"/>
          <w:color w:val="000000" w:themeColor="text1"/>
        </w:rPr>
        <w:t xml:space="preserve"> los demás casos</w:t>
      </w:r>
      <w:r w:rsidRPr="000901F9">
        <w:rPr>
          <w:rFonts w:ascii="Tahoma" w:hAnsi="Tahoma" w:cs="Tahoma"/>
          <w:color w:val="000000" w:themeColor="text1"/>
        </w:rPr>
        <w:t xml:space="preserve">, señalar </w:t>
      </w:r>
      <w:r w:rsidRPr="000901F9">
        <w:rPr>
          <w:rFonts w:ascii="Tahoma" w:hAnsi="Tahoma" w:cs="Tahoma"/>
          <w:bCs/>
          <w:color w:val="000000" w:themeColor="text1"/>
        </w:rPr>
        <w:t xml:space="preserve">el número de expediente de presentación de dicha </w:t>
      </w:r>
      <w:r w:rsidRPr="000901F9">
        <w:rPr>
          <w:rFonts w:ascii="Tahoma" w:hAnsi="Tahoma" w:cs="Tahoma"/>
          <w:color w:val="000000" w:themeColor="text1"/>
        </w:rPr>
        <w:t xml:space="preserve">Bitácora </w:t>
      </w:r>
      <w:r w:rsidR="00620054" w:rsidRPr="000901F9">
        <w:rPr>
          <w:rFonts w:ascii="Tahoma" w:hAnsi="Tahoma" w:cs="Tahoma"/>
          <w:bCs/>
          <w:color w:val="000000" w:themeColor="text1"/>
        </w:rPr>
        <w:t xml:space="preserve">ante </w:t>
      </w:r>
      <w:r w:rsidRPr="000901F9">
        <w:rPr>
          <w:rFonts w:ascii="Tahoma" w:hAnsi="Tahoma" w:cs="Tahoma"/>
          <w:bCs/>
          <w:color w:val="000000" w:themeColor="text1"/>
        </w:rPr>
        <w:t xml:space="preserve">a la </w:t>
      </w:r>
      <w:r w:rsidRPr="000901F9">
        <w:rPr>
          <w:rFonts w:ascii="Tahoma" w:hAnsi="Tahoma" w:cs="Tahoma"/>
          <w:color w:val="000000" w:themeColor="text1"/>
        </w:rPr>
        <w:t>Autoridad Competente en Materia de Fiscalización Ambiental.</w:t>
      </w:r>
    </w:p>
    <w:p w14:paraId="75A60777" w14:textId="0D1F3386" w:rsidR="009F793B" w:rsidRPr="000901F9" w:rsidRDefault="006D60C4" w:rsidP="00A44A4B">
      <w:pPr>
        <w:pStyle w:val="Prrafodelista"/>
        <w:numPr>
          <w:ilvl w:val="0"/>
          <w:numId w:val="8"/>
        </w:numPr>
        <w:ind w:left="993"/>
        <w:jc w:val="both"/>
        <w:rPr>
          <w:rFonts w:ascii="Tahoma" w:hAnsi="Tahoma" w:cs="Tahoma"/>
          <w:color w:val="000000" w:themeColor="text1"/>
        </w:rPr>
      </w:pPr>
      <w:r w:rsidRPr="000901F9">
        <w:rPr>
          <w:rFonts w:ascii="Tahoma" w:hAnsi="Tahoma" w:cs="Tahoma"/>
          <w:color w:val="000000" w:themeColor="text1"/>
        </w:rPr>
        <w:t>Incluir en el Anexo el m</w:t>
      </w:r>
      <w:r w:rsidR="009F793B" w:rsidRPr="000901F9">
        <w:rPr>
          <w:rFonts w:ascii="Tahoma" w:hAnsi="Tahoma" w:cs="Tahoma"/>
          <w:color w:val="000000" w:themeColor="text1"/>
        </w:rPr>
        <w:t xml:space="preserve">apa de </w:t>
      </w:r>
      <w:r w:rsidRPr="000901F9">
        <w:rPr>
          <w:rFonts w:ascii="Tahoma" w:hAnsi="Tahoma" w:cs="Tahoma"/>
          <w:color w:val="000000" w:themeColor="text1"/>
        </w:rPr>
        <w:t>u</w:t>
      </w:r>
      <w:r w:rsidR="009F793B" w:rsidRPr="000901F9">
        <w:rPr>
          <w:rFonts w:ascii="Tahoma" w:hAnsi="Tahoma" w:cs="Tahoma"/>
          <w:color w:val="000000" w:themeColor="text1"/>
        </w:rPr>
        <w:t>bicación</w:t>
      </w:r>
      <w:r w:rsidRPr="000901F9">
        <w:rPr>
          <w:rFonts w:ascii="Tahoma" w:hAnsi="Tahoma" w:cs="Tahoma"/>
          <w:color w:val="000000" w:themeColor="text1"/>
        </w:rPr>
        <w:t xml:space="preserve"> de la unidad f</w:t>
      </w:r>
      <w:r w:rsidR="009F793B" w:rsidRPr="000901F9">
        <w:rPr>
          <w:rFonts w:ascii="Tahoma" w:hAnsi="Tahoma" w:cs="Tahoma"/>
          <w:color w:val="000000" w:themeColor="text1"/>
        </w:rPr>
        <w:t xml:space="preserve">iscalizable y sus componentes principales. </w:t>
      </w:r>
    </w:p>
    <w:p w14:paraId="083C3782" w14:textId="77777777" w:rsidR="004D565C" w:rsidRPr="000901F9" w:rsidRDefault="004D565C" w:rsidP="003F52EF">
      <w:pPr>
        <w:pStyle w:val="Textoindependiente"/>
        <w:jc w:val="both"/>
        <w:rPr>
          <w:rFonts w:ascii="Tahoma" w:hAnsi="Tahoma" w:cs="Tahoma"/>
          <w:color w:val="000000" w:themeColor="text1"/>
          <w:sz w:val="22"/>
          <w:szCs w:val="22"/>
        </w:rPr>
      </w:pPr>
    </w:p>
    <w:p w14:paraId="092A2E34" w14:textId="7D7AEEC7" w:rsidR="004D565C" w:rsidRPr="000901F9" w:rsidRDefault="00FB596D" w:rsidP="00A44A4B">
      <w:pPr>
        <w:pStyle w:val="Ttulo1"/>
        <w:numPr>
          <w:ilvl w:val="0"/>
          <w:numId w:val="19"/>
        </w:numPr>
        <w:ind w:left="426" w:hanging="426"/>
        <w:jc w:val="both"/>
        <w:rPr>
          <w:rFonts w:ascii="Tahoma" w:hAnsi="Tahoma" w:cs="Tahoma"/>
          <w:color w:val="000000" w:themeColor="text1"/>
          <w:sz w:val="22"/>
          <w:szCs w:val="22"/>
        </w:rPr>
      </w:pPr>
      <w:r w:rsidRPr="000901F9">
        <w:rPr>
          <w:rFonts w:ascii="Tahoma" w:hAnsi="Tahoma" w:cs="Tahoma"/>
          <w:color w:val="000000" w:themeColor="text1"/>
          <w:sz w:val="22"/>
          <w:szCs w:val="22"/>
        </w:rPr>
        <w:t>OBLIGACIONES Y</w:t>
      </w:r>
      <w:r w:rsidR="00F078C0" w:rsidRPr="000901F9">
        <w:rPr>
          <w:rFonts w:ascii="Tahoma" w:hAnsi="Tahoma" w:cs="Tahoma"/>
          <w:color w:val="000000" w:themeColor="text1"/>
          <w:sz w:val="22"/>
          <w:szCs w:val="22"/>
        </w:rPr>
        <w:t>/O</w:t>
      </w:r>
      <w:r w:rsidRPr="000901F9">
        <w:rPr>
          <w:rFonts w:ascii="Tahoma" w:hAnsi="Tahoma" w:cs="Tahoma"/>
          <w:color w:val="000000" w:themeColor="text1"/>
          <w:sz w:val="22"/>
          <w:szCs w:val="22"/>
        </w:rPr>
        <w:t xml:space="preserve"> COMPROMISOS AMBIENTALES </w:t>
      </w:r>
      <w:r w:rsidR="00AB3D5C" w:rsidRPr="000901F9">
        <w:rPr>
          <w:rFonts w:ascii="Tahoma" w:hAnsi="Tahoma" w:cs="Tahoma"/>
          <w:color w:val="000000" w:themeColor="text1"/>
          <w:sz w:val="22"/>
          <w:szCs w:val="22"/>
        </w:rPr>
        <w:t>APLICABLE</w:t>
      </w:r>
      <w:r w:rsidRPr="000901F9">
        <w:rPr>
          <w:rFonts w:ascii="Tahoma" w:hAnsi="Tahoma" w:cs="Tahoma"/>
          <w:color w:val="000000" w:themeColor="text1"/>
          <w:sz w:val="22"/>
          <w:szCs w:val="22"/>
        </w:rPr>
        <w:t>S</w:t>
      </w:r>
      <w:r w:rsidR="00194F14" w:rsidRPr="000901F9">
        <w:rPr>
          <w:rFonts w:ascii="Tahoma" w:hAnsi="Tahoma" w:cs="Tahoma"/>
          <w:color w:val="000000" w:themeColor="text1"/>
          <w:sz w:val="22"/>
          <w:szCs w:val="22"/>
        </w:rPr>
        <w:t xml:space="preserve"> POR </w:t>
      </w:r>
      <w:r w:rsidR="00194F14" w:rsidRPr="000901F9">
        <w:rPr>
          <w:rFonts w:ascii="Tahoma" w:hAnsi="Tahoma" w:cs="Tahoma"/>
          <w:bCs w:val="0"/>
          <w:color w:val="000000" w:themeColor="text1"/>
          <w:sz w:val="22"/>
          <w:szCs w:val="22"/>
        </w:rPr>
        <w:t>UNIDAD FISCALIZABLE</w:t>
      </w:r>
    </w:p>
    <w:p w14:paraId="323B284E" w14:textId="77777777" w:rsidR="004D565C" w:rsidRPr="000901F9" w:rsidRDefault="004D565C" w:rsidP="003F52EF">
      <w:pPr>
        <w:pStyle w:val="Textoindependiente"/>
        <w:spacing w:before="1"/>
        <w:jc w:val="both"/>
        <w:rPr>
          <w:rFonts w:ascii="Tahoma" w:hAnsi="Tahoma" w:cs="Tahoma"/>
          <w:b/>
          <w:color w:val="000000" w:themeColor="text1"/>
          <w:sz w:val="22"/>
          <w:szCs w:val="22"/>
        </w:rPr>
      </w:pPr>
    </w:p>
    <w:p w14:paraId="654C8C2F" w14:textId="6BC9FC0F" w:rsidR="002D1021" w:rsidRPr="000901F9" w:rsidRDefault="00A016D1" w:rsidP="00A44A4B">
      <w:pPr>
        <w:pStyle w:val="Prrafodelista"/>
        <w:numPr>
          <w:ilvl w:val="1"/>
          <w:numId w:val="19"/>
        </w:numPr>
        <w:tabs>
          <w:tab w:val="left" w:pos="851"/>
        </w:tabs>
        <w:ind w:left="1134" w:hanging="708"/>
        <w:rPr>
          <w:rFonts w:ascii="Tahoma" w:hAnsi="Tahoma" w:cs="Tahoma"/>
          <w:b/>
          <w:bCs/>
          <w:color w:val="000000" w:themeColor="text1"/>
        </w:rPr>
      </w:pPr>
      <w:r w:rsidRPr="000901F9">
        <w:rPr>
          <w:rFonts w:ascii="Tahoma" w:hAnsi="Tahoma" w:cs="Tahoma"/>
          <w:b/>
          <w:bCs/>
          <w:color w:val="000000" w:themeColor="text1"/>
        </w:rPr>
        <w:t xml:space="preserve">  </w:t>
      </w:r>
      <w:r w:rsidR="00FB596D" w:rsidRPr="000901F9">
        <w:rPr>
          <w:rFonts w:ascii="Tahoma" w:hAnsi="Tahoma" w:cs="Tahoma"/>
          <w:b/>
          <w:bCs/>
          <w:color w:val="000000" w:themeColor="text1"/>
        </w:rPr>
        <w:t>Fuentes de obligaciones y</w:t>
      </w:r>
      <w:r w:rsidR="00F078C0" w:rsidRPr="000901F9">
        <w:rPr>
          <w:rFonts w:ascii="Tahoma" w:hAnsi="Tahoma" w:cs="Tahoma"/>
          <w:b/>
          <w:bCs/>
          <w:color w:val="000000" w:themeColor="text1"/>
        </w:rPr>
        <w:t>/o compromisos ambientales</w:t>
      </w:r>
    </w:p>
    <w:p w14:paraId="44AAC8DB" w14:textId="77777777" w:rsidR="002D1021" w:rsidRPr="000901F9" w:rsidRDefault="002D1021" w:rsidP="00A016D1">
      <w:pPr>
        <w:pStyle w:val="Prrafodelista"/>
        <w:tabs>
          <w:tab w:val="left" w:pos="2552"/>
        </w:tabs>
        <w:ind w:firstLine="0"/>
        <w:rPr>
          <w:rFonts w:ascii="Tahoma" w:hAnsi="Tahoma" w:cs="Tahoma"/>
          <w:color w:val="000000" w:themeColor="text1"/>
        </w:rPr>
      </w:pPr>
    </w:p>
    <w:p w14:paraId="008F6E53" w14:textId="3ED7BFAA" w:rsidR="00F078C0" w:rsidRPr="000901F9" w:rsidRDefault="00F078C0" w:rsidP="00A44A4B">
      <w:pPr>
        <w:ind w:left="567" w:right="117" w:firstLine="426"/>
        <w:jc w:val="both"/>
        <w:rPr>
          <w:rFonts w:ascii="Tahoma" w:hAnsi="Tahoma" w:cs="Tahoma"/>
          <w:color w:val="000000" w:themeColor="text1"/>
        </w:rPr>
      </w:pPr>
      <w:r w:rsidRPr="000901F9">
        <w:rPr>
          <w:rFonts w:ascii="Tahoma" w:hAnsi="Tahoma" w:cs="Tahoma"/>
          <w:color w:val="000000" w:themeColor="text1"/>
        </w:rPr>
        <w:t>Se deben l</w:t>
      </w:r>
      <w:r w:rsidR="00AB3D5C" w:rsidRPr="000901F9">
        <w:rPr>
          <w:rFonts w:ascii="Tahoma" w:hAnsi="Tahoma" w:cs="Tahoma"/>
          <w:color w:val="000000" w:themeColor="text1"/>
        </w:rPr>
        <w:t xml:space="preserve">istar </w:t>
      </w:r>
      <w:r w:rsidRPr="000901F9">
        <w:rPr>
          <w:rFonts w:ascii="Tahoma" w:hAnsi="Tahoma" w:cs="Tahoma"/>
          <w:color w:val="000000" w:themeColor="text1"/>
        </w:rPr>
        <w:t xml:space="preserve">los siguientes documentos: </w:t>
      </w:r>
    </w:p>
    <w:p w14:paraId="53E46988" w14:textId="77777777" w:rsidR="00F078C0" w:rsidRPr="000901F9" w:rsidRDefault="00F078C0" w:rsidP="00A44A4B">
      <w:pPr>
        <w:pStyle w:val="Prrafodelista"/>
        <w:ind w:left="720" w:right="117" w:firstLine="0"/>
        <w:jc w:val="both"/>
        <w:rPr>
          <w:rFonts w:ascii="Tahoma" w:hAnsi="Tahoma" w:cs="Tahoma"/>
          <w:color w:val="000000" w:themeColor="text1"/>
        </w:rPr>
      </w:pPr>
    </w:p>
    <w:p w14:paraId="09D37849" w14:textId="4FFB8742" w:rsidR="003C0FC2" w:rsidRPr="000901F9" w:rsidRDefault="00F078C0" w:rsidP="00A44A4B">
      <w:pPr>
        <w:pStyle w:val="Prrafodelista"/>
        <w:numPr>
          <w:ilvl w:val="0"/>
          <w:numId w:val="8"/>
        </w:numPr>
        <w:ind w:left="1418"/>
        <w:jc w:val="both"/>
        <w:rPr>
          <w:rFonts w:ascii="Tahoma" w:hAnsi="Tahoma" w:cs="Tahoma"/>
          <w:color w:val="000000" w:themeColor="text1"/>
        </w:rPr>
      </w:pPr>
      <w:r w:rsidRPr="000901F9">
        <w:rPr>
          <w:rFonts w:ascii="Tahoma" w:hAnsi="Tahoma" w:cs="Tahoma"/>
          <w:color w:val="000000" w:themeColor="text1"/>
        </w:rPr>
        <w:t>L</w:t>
      </w:r>
      <w:r w:rsidR="00AB3D5C" w:rsidRPr="000901F9">
        <w:rPr>
          <w:rFonts w:ascii="Tahoma" w:hAnsi="Tahoma" w:cs="Tahoma"/>
          <w:color w:val="000000" w:themeColor="text1"/>
        </w:rPr>
        <w:t>as normas ambientales</w:t>
      </w:r>
      <w:r w:rsidR="00FB596D" w:rsidRPr="000901F9">
        <w:rPr>
          <w:rFonts w:ascii="Tahoma" w:hAnsi="Tahoma" w:cs="Tahoma"/>
          <w:color w:val="000000" w:themeColor="text1"/>
        </w:rPr>
        <w:t xml:space="preserve"> aplicables a la Unidad Fiscalizable</w:t>
      </w:r>
      <w:r w:rsidR="00AB3D5C" w:rsidRPr="000901F9">
        <w:rPr>
          <w:rFonts w:ascii="Tahoma" w:hAnsi="Tahoma" w:cs="Tahoma"/>
          <w:color w:val="000000" w:themeColor="text1"/>
        </w:rPr>
        <w:t>,</w:t>
      </w:r>
      <w:r w:rsidR="009E760B" w:rsidRPr="000901F9">
        <w:rPr>
          <w:rFonts w:ascii="Tahoma" w:hAnsi="Tahoma" w:cs="Tahoma"/>
          <w:color w:val="000000" w:themeColor="text1"/>
        </w:rPr>
        <w:t xml:space="preserve"> </w:t>
      </w:r>
      <w:r w:rsidR="00AB3D5C" w:rsidRPr="000901F9">
        <w:rPr>
          <w:rFonts w:ascii="Tahoma" w:hAnsi="Tahoma" w:cs="Tahoma"/>
          <w:color w:val="000000" w:themeColor="text1"/>
        </w:rPr>
        <w:t xml:space="preserve">indicando las disposiciones contenidas </w:t>
      </w:r>
      <w:r w:rsidR="00FB596D" w:rsidRPr="000901F9">
        <w:rPr>
          <w:rFonts w:ascii="Tahoma" w:hAnsi="Tahoma" w:cs="Tahoma"/>
          <w:color w:val="000000" w:themeColor="text1"/>
        </w:rPr>
        <w:t>en ellas.</w:t>
      </w:r>
    </w:p>
    <w:p w14:paraId="2D6CA852" w14:textId="6EA9B300" w:rsidR="00733D68" w:rsidRPr="000901F9" w:rsidRDefault="00F078C0" w:rsidP="00A44A4B">
      <w:pPr>
        <w:pStyle w:val="Prrafodelista"/>
        <w:numPr>
          <w:ilvl w:val="0"/>
          <w:numId w:val="8"/>
        </w:numPr>
        <w:ind w:left="1418"/>
        <w:jc w:val="both"/>
        <w:rPr>
          <w:rFonts w:ascii="Tahoma" w:hAnsi="Tahoma" w:cs="Tahoma"/>
          <w:color w:val="000000" w:themeColor="text1"/>
        </w:rPr>
      </w:pPr>
      <w:r w:rsidRPr="000901F9">
        <w:rPr>
          <w:rFonts w:ascii="Tahoma" w:hAnsi="Tahoma" w:cs="Tahoma"/>
          <w:color w:val="000000" w:themeColor="text1"/>
        </w:rPr>
        <w:t>L</w:t>
      </w:r>
      <w:r w:rsidR="00D90569" w:rsidRPr="000901F9">
        <w:rPr>
          <w:rFonts w:ascii="Tahoma" w:hAnsi="Tahoma" w:cs="Tahoma"/>
          <w:color w:val="000000" w:themeColor="text1"/>
        </w:rPr>
        <w:t xml:space="preserve">os </w:t>
      </w:r>
      <w:r w:rsidR="00720718" w:rsidRPr="000901F9">
        <w:rPr>
          <w:rFonts w:ascii="Tahoma" w:hAnsi="Tahoma" w:cs="Tahoma"/>
          <w:color w:val="000000" w:themeColor="text1"/>
        </w:rPr>
        <w:t>Estudios</w:t>
      </w:r>
      <w:r w:rsidR="00F36067" w:rsidRPr="000901F9">
        <w:rPr>
          <w:rFonts w:ascii="Tahoma" w:hAnsi="Tahoma" w:cs="Tahoma"/>
          <w:color w:val="000000" w:themeColor="text1"/>
        </w:rPr>
        <w:t xml:space="preserve"> </w:t>
      </w:r>
      <w:r w:rsidR="00720718" w:rsidRPr="000901F9">
        <w:rPr>
          <w:rFonts w:ascii="Tahoma" w:hAnsi="Tahoma" w:cs="Tahoma"/>
          <w:color w:val="000000" w:themeColor="text1"/>
        </w:rPr>
        <w:t xml:space="preserve">Ambientales y/o </w:t>
      </w:r>
      <w:r w:rsidR="00AB3D5C" w:rsidRPr="000901F9">
        <w:rPr>
          <w:rFonts w:ascii="Tahoma" w:hAnsi="Tahoma" w:cs="Tahoma"/>
          <w:color w:val="000000" w:themeColor="text1"/>
        </w:rPr>
        <w:t>Instrumentos de Gestión Ambiental</w:t>
      </w:r>
      <w:r w:rsidR="00AB3D5C" w:rsidRPr="000901F9">
        <w:rPr>
          <w:rFonts w:ascii="Tahoma" w:hAnsi="Tahoma" w:cs="Tahoma"/>
          <w:color w:val="000000" w:themeColor="text1"/>
          <w:spacing w:val="-19"/>
        </w:rPr>
        <w:t xml:space="preserve"> </w:t>
      </w:r>
      <w:r w:rsidR="00AA6D52" w:rsidRPr="000901F9">
        <w:rPr>
          <w:rFonts w:ascii="Tahoma" w:hAnsi="Tahoma" w:cs="Tahoma"/>
          <w:color w:val="000000" w:themeColor="text1"/>
        </w:rPr>
        <w:t>complementarios a</w:t>
      </w:r>
      <w:r w:rsidR="00720718" w:rsidRPr="000901F9">
        <w:rPr>
          <w:rFonts w:ascii="Tahoma" w:hAnsi="Tahoma" w:cs="Tahoma"/>
          <w:color w:val="000000" w:themeColor="text1"/>
        </w:rPr>
        <w:t>probados</w:t>
      </w:r>
      <w:r w:rsidR="00733D68" w:rsidRPr="000901F9">
        <w:rPr>
          <w:rFonts w:ascii="Tahoma" w:hAnsi="Tahoma" w:cs="Tahoma"/>
          <w:color w:val="000000" w:themeColor="text1"/>
        </w:rPr>
        <w:t>.</w:t>
      </w:r>
    </w:p>
    <w:p w14:paraId="7802C159" w14:textId="7F44ECE6" w:rsidR="00733D68" w:rsidRPr="000901F9" w:rsidRDefault="00F078C0" w:rsidP="00A44A4B">
      <w:pPr>
        <w:pStyle w:val="Prrafodelista"/>
        <w:numPr>
          <w:ilvl w:val="0"/>
          <w:numId w:val="8"/>
        </w:numPr>
        <w:ind w:left="1418"/>
        <w:jc w:val="both"/>
        <w:rPr>
          <w:rFonts w:ascii="Tahoma" w:hAnsi="Tahoma" w:cs="Tahoma"/>
          <w:color w:val="000000" w:themeColor="text1"/>
        </w:rPr>
      </w:pPr>
      <w:r w:rsidRPr="000901F9">
        <w:rPr>
          <w:rFonts w:ascii="Tahoma" w:hAnsi="Tahoma" w:cs="Tahoma"/>
          <w:color w:val="000000" w:themeColor="text1"/>
        </w:rPr>
        <w:t>L</w:t>
      </w:r>
      <w:r w:rsidR="006D60C4" w:rsidRPr="000901F9">
        <w:rPr>
          <w:rFonts w:ascii="Tahoma" w:hAnsi="Tahoma" w:cs="Tahoma"/>
          <w:color w:val="000000" w:themeColor="text1"/>
        </w:rPr>
        <w:t>as r</w:t>
      </w:r>
      <w:r w:rsidR="00733D68" w:rsidRPr="000901F9">
        <w:rPr>
          <w:rFonts w:ascii="Tahoma" w:hAnsi="Tahoma" w:cs="Tahoma"/>
          <w:color w:val="000000" w:themeColor="text1"/>
        </w:rPr>
        <w:t xml:space="preserve">esoluciones </w:t>
      </w:r>
      <w:r w:rsidRPr="000901F9">
        <w:rPr>
          <w:rFonts w:ascii="Tahoma" w:hAnsi="Tahoma" w:cs="Tahoma"/>
          <w:color w:val="000000" w:themeColor="text1"/>
        </w:rPr>
        <w:t xml:space="preserve">administrativas </w:t>
      </w:r>
      <w:r w:rsidR="00733D68" w:rsidRPr="000901F9">
        <w:rPr>
          <w:rFonts w:ascii="Tahoma" w:hAnsi="Tahoma" w:cs="Tahoma"/>
          <w:color w:val="000000" w:themeColor="text1"/>
        </w:rPr>
        <w:t xml:space="preserve">impuestas por la Autoridad Competente en Materia de Fiscalización Ambiental que contengan las medidas administrativas </w:t>
      </w:r>
      <w:r w:rsidR="006D60C4" w:rsidRPr="000901F9">
        <w:rPr>
          <w:rFonts w:ascii="Tahoma" w:hAnsi="Tahoma" w:cs="Tahoma"/>
          <w:color w:val="000000" w:themeColor="text1"/>
        </w:rPr>
        <w:t xml:space="preserve">del </w:t>
      </w:r>
      <w:r w:rsidR="00733D68" w:rsidRPr="000901F9">
        <w:rPr>
          <w:rFonts w:ascii="Tahoma" w:hAnsi="Tahoma" w:cs="Tahoma"/>
          <w:color w:val="000000" w:themeColor="text1"/>
        </w:rPr>
        <w:t>ejercicio anterior</w:t>
      </w:r>
      <w:r w:rsidRPr="000901F9">
        <w:rPr>
          <w:rFonts w:ascii="Tahoma" w:hAnsi="Tahoma" w:cs="Tahoma"/>
          <w:color w:val="000000" w:themeColor="text1"/>
        </w:rPr>
        <w:t>, cuando corresponda.</w:t>
      </w:r>
    </w:p>
    <w:p w14:paraId="31B16675" w14:textId="38BDEE64" w:rsidR="00733D68" w:rsidRPr="000901F9" w:rsidRDefault="00733D68" w:rsidP="00A44A4B">
      <w:pPr>
        <w:jc w:val="both"/>
        <w:rPr>
          <w:rFonts w:ascii="Tahoma" w:hAnsi="Tahoma" w:cs="Tahoma"/>
          <w:color w:val="000000" w:themeColor="text1"/>
        </w:rPr>
      </w:pPr>
    </w:p>
    <w:p w14:paraId="65F7D1A0" w14:textId="26531AC4" w:rsidR="006770F2" w:rsidRPr="000901F9" w:rsidRDefault="00733D68" w:rsidP="006770F2">
      <w:pPr>
        <w:pStyle w:val="Prrafodelista"/>
        <w:ind w:left="993" w:firstLine="0"/>
        <w:jc w:val="both"/>
        <w:rPr>
          <w:rFonts w:ascii="Tahoma" w:hAnsi="Tahoma" w:cs="Tahoma"/>
          <w:color w:val="000000" w:themeColor="text1"/>
        </w:rPr>
      </w:pPr>
      <w:r w:rsidRPr="000901F9">
        <w:rPr>
          <w:rFonts w:ascii="Tahoma" w:hAnsi="Tahoma" w:cs="Tahoma"/>
          <w:color w:val="000000" w:themeColor="text1"/>
        </w:rPr>
        <w:t xml:space="preserve">El listado de las fuentes debe desarrollarse </w:t>
      </w:r>
      <w:r w:rsidR="0032174E" w:rsidRPr="000901F9">
        <w:rPr>
          <w:rFonts w:ascii="Tahoma" w:hAnsi="Tahoma" w:cs="Tahoma"/>
          <w:color w:val="000000" w:themeColor="text1"/>
        </w:rPr>
        <w:t>en orden cronológico del más antiguo al más reciente.</w:t>
      </w:r>
      <w:r w:rsidRPr="000901F9">
        <w:rPr>
          <w:rFonts w:ascii="Tahoma" w:hAnsi="Tahoma" w:cs="Tahoma"/>
          <w:color w:val="000000" w:themeColor="text1"/>
        </w:rPr>
        <w:t xml:space="preserve"> Asimismo, debe cumplir con lo señalado en el siguiente cuadro: </w:t>
      </w:r>
    </w:p>
    <w:p w14:paraId="5D369DC8" w14:textId="2EE30236" w:rsidR="001C4A0E" w:rsidRPr="000901F9" w:rsidRDefault="001C4A0E" w:rsidP="006770F2">
      <w:pPr>
        <w:pStyle w:val="Prrafodelista"/>
        <w:ind w:left="993" w:firstLine="0"/>
        <w:jc w:val="both"/>
        <w:rPr>
          <w:rFonts w:ascii="Tahoma" w:hAnsi="Tahoma" w:cs="Tahoma"/>
          <w:color w:val="000000" w:themeColor="text1"/>
        </w:rPr>
      </w:pPr>
    </w:p>
    <w:p w14:paraId="450F2EDE" w14:textId="46E4CF00" w:rsidR="001C4A0E" w:rsidRPr="000901F9" w:rsidRDefault="001C4A0E" w:rsidP="006770F2">
      <w:pPr>
        <w:pStyle w:val="Prrafodelista"/>
        <w:ind w:left="993" w:firstLine="0"/>
        <w:jc w:val="both"/>
        <w:rPr>
          <w:rFonts w:ascii="Tahoma" w:hAnsi="Tahoma" w:cs="Tahoma"/>
          <w:color w:val="000000" w:themeColor="text1"/>
        </w:rPr>
      </w:pPr>
    </w:p>
    <w:p w14:paraId="52E61A8D" w14:textId="77777777" w:rsidR="001C4A0E" w:rsidRPr="000901F9" w:rsidRDefault="001C4A0E" w:rsidP="006770F2">
      <w:pPr>
        <w:pStyle w:val="Prrafodelista"/>
        <w:ind w:left="993" w:firstLine="0"/>
        <w:jc w:val="both"/>
        <w:rPr>
          <w:rFonts w:ascii="Tahoma" w:hAnsi="Tahoma" w:cs="Tahoma"/>
          <w:color w:val="000000" w:themeColor="text1"/>
        </w:rPr>
      </w:pPr>
    </w:p>
    <w:p w14:paraId="16855281" w14:textId="64CC45B0" w:rsidR="000F7D3F" w:rsidRPr="000901F9" w:rsidRDefault="000F7D3F" w:rsidP="000F7D3F">
      <w:pPr>
        <w:tabs>
          <w:tab w:val="left" w:pos="7062"/>
        </w:tabs>
        <w:rPr>
          <w:rFonts w:eastAsia="Times New Roman"/>
          <w:b/>
          <w:bCs/>
          <w:color w:val="000000" w:themeColor="text1"/>
          <w:sz w:val="20"/>
          <w:szCs w:val="20"/>
          <w:lang w:eastAsia="es-PE"/>
        </w:rPr>
      </w:pPr>
    </w:p>
    <w:tbl>
      <w:tblPr>
        <w:tblpPr w:leftFromText="141" w:rightFromText="141" w:vertAnchor="text" w:horzAnchor="page" w:tblpX="1821" w:tblpY="250"/>
        <w:tblW w:w="5224" w:type="pct"/>
        <w:tblLayout w:type="fixed"/>
        <w:tblCellMar>
          <w:left w:w="70" w:type="dxa"/>
          <w:right w:w="70" w:type="dxa"/>
        </w:tblCellMar>
        <w:tblLook w:val="04A0" w:firstRow="1" w:lastRow="0" w:firstColumn="1" w:lastColumn="0" w:noHBand="0" w:noVBand="1"/>
      </w:tblPr>
      <w:tblGrid>
        <w:gridCol w:w="1401"/>
        <w:gridCol w:w="1403"/>
        <w:gridCol w:w="1401"/>
        <w:gridCol w:w="1404"/>
        <w:gridCol w:w="1402"/>
        <w:gridCol w:w="1402"/>
        <w:gridCol w:w="1402"/>
      </w:tblGrid>
      <w:tr w:rsidR="000901F9" w:rsidRPr="000901F9" w14:paraId="0675E5C1" w14:textId="77777777" w:rsidTr="001C4A0E">
        <w:trPr>
          <w:trHeight w:val="432"/>
        </w:trPr>
        <w:tc>
          <w:tcPr>
            <w:tcW w:w="71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1093D4C" w14:textId="77777777" w:rsidR="001C4A0E" w:rsidRPr="000901F9" w:rsidRDefault="001C4A0E" w:rsidP="001C4A0E">
            <w:pPr>
              <w:ind w:left="-67"/>
              <w:jc w:val="center"/>
              <w:rPr>
                <w:rFonts w:ascii="Tahoma" w:eastAsia="Times New Roman" w:hAnsi="Tahoma" w:cs="Tahoma"/>
                <w:b/>
                <w:bCs/>
                <w:color w:val="000000" w:themeColor="text1"/>
                <w:sz w:val="18"/>
                <w:szCs w:val="18"/>
                <w:lang w:eastAsia="es-PE"/>
              </w:rPr>
            </w:pPr>
            <w:r w:rsidRPr="000901F9">
              <w:rPr>
                <w:rFonts w:ascii="Tahoma" w:eastAsia="Times New Roman" w:hAnsi="Tahoma" w:cs="Tahoma"/>
                <w:b/>
                <w:bCs/>
                <w:color w:val="000000" w:themeColor="text1"/>
                <w:sz w:val="18"/>
                <w:szCs w:val="18"/>
                <w:lang w:eastAsia="es-PE"/>
              </w:rPr>
              <w:t>Nº Fuente</w:t>
            </w:r>
          </w:p>
        </w:tc>
        <w:tc>
          <w:tcPr>
            <w:tcW w:w="715" w:type="pct"/>
            <w:tcBorders>
              <w:top w:val="single" w:sz="4" w:space="0" w:color="auto"/>
              <w:left w:val="single" w:sz="4" w:space="0" w:color="auto"/>
              <w:bottom w:val="single" w:sz="4" w:space="0" w:color="auto"/>
              <w:right w:val="single" w:sz="4" w:space="0" w:color="auto"/>
            </w:tcBorders>
            <w:vAlign w:val="center"/>
          </w:tcPr>
          <w:p w14:paraId="7A81518A" w14:textId="77777777" w:rsidR="001C4A0E" w:rsidRPr="000901F9" w:rsidRDefault="001C4A0E" w:rsidP="001C4A0E">
            <w:pPr>
              <w:jc w:val="center"/>
              <w:rPr>
                <w:rFonts w:ascii="Tahoma" w:eastAsia="Times New Roman" w:hAnsi="Tahoma" w:cs="Tahoma"/>
                <w:b/>
                <w:bCs/>
                <w:color w:val="000000" w:themeColor="text1"/>
                <w:sz w:val="18"/>
                <w:szCs w:val="18"/>
                <w:lang w:eastAsia="es-PE"/>
              </w:rPr>
            </w:pPr>
            <w:r w:rsidRPr="000901F9">
              <w:rPr>
                <w:rFonts w:ascii="Tahoma" w:eastAsia="Times New Roman" w:hAnsi="Tahoma" w:cs="Tahoma"/>
                <w:b/>
                <w:bCs/>
                <w:color w:val="000000" w:themeColor="text1"/>
                <w:sz w:val="18"/>
                <w:szCs w:val="18"/>
                <w:lang w:eastAsia="es-PE"/>
              </w:rPr>
              <w:t>Tipo *</w:t>
            </w:r>
          </w:p>
        </w:tc>
        <w:tc>
          <w:tcPr>
            <w:tcW w:w="71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E221F88" w14:textId="77777777" w:rsidR="001C4A0E" w:rsidRPr="000901F9" w:rsidRDefault="001C4A0E" w:rsidP="001C4A0E">
            <w:pPr>
              <w:jc w:val="center"/>
              <w:rPr>
                <w:rFonts w:ascii="Tahoma" w:eastAsia="Times New Roman" w:hAnsi="Tahoma" w:cs="Tahoma"/>
                <w:b/>
                <w:bCs/>
                <w:color w:val="000000" w:themeColor="text1"/>
                <w:sz w:val="18"/>
                <w:szCs w:val="18"/>
                <w:lang w:eastAsia="es-PE"/>
              </w:rPr>
            </w:pPr>
            <w:r w:rsidRPr="000901F9">
              <w:rPr>
                <w:rFonts w:ascii="Tahoma" w:eastAsia="Times New Roman" w:hAnsi="Tahoma" w:cs="Tahoma"/>
                <w:b/>
                <w:bCs/>
                <w:color w:val="000000" w:themeColor="text1"/>
                <w:sz w:val="18"/>
                <w:szCs w:val="18"/>
                <w:lang w:eastAsia="es-PE"/>
              </w:rPr>
              <w:t>Fuente</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0E207CC0" w14:textId="77777777" w:rsidR="001C4A0E" w:rsidRPr="000901F9" w:rsidRDefault="001C4A0E" w:rsidP="001C4A0E">
            <w:pPr>
              <w:jc w:val="center"/>
              <w:rPr>
                <w:rFonts w:ascii="Tahoma" w:eastAsia="Times New Roman" w:hAnsi="Tahoma" w:cs="Tahoma"/>
                <w:b/>
                <w:bCs/>
                <w:color w:val="000000" w:themeColor="text1"/>
                <w:sz w:val="18"/>
                <w:szCs w:val="18"/>
                <w:lang w:eastAsia="es-PE"/>
              </w:rPr>
            </w:pPr>
            <w:r w:rsidRPr="000901F9">
              <w:rPr>
                <w:rFonts w:ascii="Tahoma" w:eastAsia="Times New Roman" w:hAnsi="Tahoma" w:cs="Tahoma"/>
                <w:b/>
                <w:bCs/>
                <w:color w:val="000000" w:themeColor="text1"/>
                <w:sz w:val="18"/>
                <w:szCs w:val="18"/>
                <w:lang w:eastAsia="es-PE"/>
              </w:rPr>
              <w:t>Documento de Aprobación</w:t>
            </w:r>
          </w:p>
        </w:tc>
        <w:tc>
          <w:tcPr>
            <w:tcW w:w="714" w:type="pct"/>
            <w:tcBorders>
              <w:top w:val="single" w:sz="4" w:space="0" w:color="auto"/>
              <w:left w:val="single" w:sz="4" w:space="0" w:color="auto"/>
              <w:bottom w:val="single" w:sz="4" w:space="0" w:color="auto"/>
              <w:right w:val="single" w:sz="4" w:space="0" w:color="auto"/>
            </w:tcBorders>
          </w:tcPr>
          <w:p w14:paraId="0F5E8B26" w14:textId="77777777" w:rsidR="001C4A0E" w:rsidRPr="000901F9" w:rsidRDefault="001C4A0E" w:rsidP="001C4A0E">
            <w:pPr>
              <w:jc w:val="center"/>
              <w:rPr>
                <w:rFonts w:ascii="Tahoma" w:eastAsia="Times New Roman" w:hAnsi="Tahoma" w:cs="Tahoma"/>
                <w:b/>
                <w:bCs/>
                <w:color w:val="000000" w:themeColor="text1"/>
                <w:sz w:val="18"/>
                <w:szCs w:val="18"/>
                <w:lang w:eastAsia="es-PE"/>
              </w:rPr>
            </w:pPr>
            <w:r w:rsidRPr="000901F9">
              <w:rPr>
                <w:rFonts w:ascii="Tahoma" w:eastAsia="Times New Roman" w:hAnsi="Tahoma" w:cs="Tahoma"/>
                <w:b/>
                <w:bCs/>
                <w:color w:val="000000" w:themeColor="text1"/>
                <w:sz w:val="18"/>
                <w:szCs w:val="18"/>
                <w:lang w:eastAsia="es-PE"/>
              </w:rPr>
              <w:t xml:space="preserve">Modificación/actualización </w:t>
            </w:r>
            <w:r w:rsidRPr="000901F9">
              <w:rPr>
                <w:rFonts w:ascii="Tahoma" w:hAnsi="Tahoma" w:cs="Tahoma"/>
                <w:b/>
                <w:color w:val="000000" w:themeColor="text1"/>
                <w:sz w:val="16"/>
                <w:szCs w:val="16"/>
              </w:rPr>
              <w:t>**</w:t>
            </w:r>
          </w:p>
        </w:tc>
        <w:tc>
          <w:tcPr>
            <w:tcW w:w="71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90CE987" w14:textId="77777777" w:rsidR="001C4A0E" w:rsidRPr="000901F9" w:rsidRDefault="001C4A0E" w:rsidP="001C4A0E">
            <w:pPr>
              <w:jc w:val="center"/>
              <w:rPr>
                <w:rFonts w:ascii="Tahoma" w:eastAsia="Times New Roman" w:hAnsi="Tahoma" w:cs="Tahoma"/>
                <w:b/>
                <w:bCs/>
                <w:color w:val="000000" w:themeColor="text1"/>
                <w:sz w:val="18"/>
                <w:szCs w:val="18"/>
                <w:lang w:eastAsia="es-PE"/>
              </w:rPr>
            </w:pPr>
            <w:r w:rsidRPr="000901F9">
              <w:rPr>
                <w:rFonts w:ascii="Tahoma" w:eastAsia="Times New Roman" w:hAnsi="Tahoma" w:cs="Tahoma"/>
                <w:b/>
                <w:bCs/>
                <w:color w:val="000000" w:themeColor="text1"/>
                <w:sz w:val="18"/>
                <w:szCs w:val="18"/>
                <w:lang w:eastAsia="es-PE"/>
              </w:rPr>
              <w:t>Fecha de Aprobación</w:t>
            </w:r>
          </w:p>
        </w:tc>
        <w:tc>
          <w:tcPr>
            <w:tcW w:w="714" w:type="pct"/>
            <w:tcBorders>
              <w:top w:val="single" w:sz="4" w:space="0" w:color="auto"/>
              <w:left w:val="single" w:sz="4" w:space="0" w:color="auto"/>
              <w:bottom w:val="single" w:sz="4" w:space="0" w:color="auto"/>
              <w:right w:val="single" w:sz="4" w:space="0" w:color="auto"/>
            </w:tcBorders>
            <w:shd w:val="clear" w:color="auto" w:fill="auto"/>
            <w:vAlign w:val="center"/>
          </w:tcPr>
          <w:p w14:paraId="3F67A6C7" w14:textId="77777777" w:rsidR="001C4A0E" w:rsidRPr="000901F9" w:rsidRDefault="001C4A0E" w:rsidP="001C4A0E">
            <w:pPr>
              <w:jc w:val="center"/>
              <w:rPr>
                <w:rFonts w:ascii="Tahoma" w:eastAsia="Times New Roman" w:hAnsi="Tahoma" w:cs="Tahoma"/>
                <w:b/>
                <w:bCs/>
                <w:color w:val="000000" w:themeColor="text1"/>
                <w:sz w:val="18"/>
                <w:szCs w:val="18"/>
                <w:lang w:eastAsia="es-PE"/>
              </w:rPr>
            </w:pPr>
            <w:r w:rsidRPr="000901F9">
              <w:rPr>
                <w:rFonts w:ascii="Tahoma" w:eastAsia="Times New Roman" w:hAnsi="Tahoma" w:cs="Tahoma"/>
                <w:b/>
                <w:bCs/>
                <w:color w:val="000000" w:themeColor="text1"/>
                <w:sz w:val="18"/>
                <w:szCs w:val="18"/>
                <w:lang w:eastAsia="es-PE"/>
              </w:rPr>
              <w:t>Descripción</w:t>
            </w:r>
          </w:p>
        </w:tc>
      </w:tr>
      <w:tr w:rsidR="000901F9" w:rsidRPr="000901F9" w14:paraId="02CDDDC8" w14:textId="77777777" w:rsidTr="001C4A0E">
        <w:trPr>
          <w:trHeight w:val="330"/>
        </w:trPr>
        <w:tc>
          <w:tcPr>
            <w:tcW w:w="714" w:type="pct"/>
            <w:tcBorders>
              <w:top w:val="single" w:sz="4" w:space="0" w:color="auto"/>
              <w:left w:val="single" w:sz="4" w:space="0" w:color="auto"/>
              <w:bottom w:val="single" w:sz="4" w:space="0" w:color="auto"/>
              <w:right w:val="single" w:sz="4" w:space="0" w:color="auto"/>
            </w:tcBorders>
            <w:shd w:val="clear" w:color="auto" w:fill="auto"/>
            <w:vAlign w:val="center"/>
          </w:tcPr>
          <w:p w14:paraId="73FBDF32" w14:textId="77777777" w:rsidR="001C4A0E" w:rsidRPr="000901F9" w:rsidRDefault="001C4A0E" w:rsidP="001C4A0E">
            <w:pPr>
              <w:spacing w:before="60" w:after="60"/>
              <w:jc w:val="center"/>
              <w:rPr>
                <w:rStyle w:val="Estilo4"/>
                <w:rFonts w:ascii="Tahoma" w:hAnsi="Tahoma" w:cs="Tahoma"/>
                <w:color w:val="000000" w:themeColor="text1"/>
                <w:szCs w:val="18"/>
              </w:rPr>
            </w:pPr>
          </w:p>
        </w:tc>
        <w:tc>
          <w:tcPr>
            <w:tcW w:w="715" w:type="pct"/>
            <w:tcBorders>
              <w:top w:val="single" w:sz="4" w:space="0" w:color="auto"/>
              <w:left w:val="single" w:sz="4" w:space="0" w:color="auto"/>
              <w:bottom w:val="single" w:sz="4" w:space="0" w:color="auto"/>
              <w:right w:val="single" w:sz="4" w:space="0" w:color="auto"/>
            </w:tcBorders>
            <w:vAlign w:val="center"/>
          </w:tcPr>
          <w:p w14:paraId="20AE8950" w14:textId="77777777" w:rsidR="001C4A0E" w:rsidRPr="000901F9" w:rsidRDefault="001C4A0E" w:rsidP="001C4A0E">
            <w:pPr>
              <w:spacing w:before="60" w:after="60"/>
              <w:jc w:val="center"/>
              <w:rPr>
                <w:rStyle w:val="Estilo4"/>
                <w:rFonts w:ascii="Tahoma" w:hAnsi="Tahoma" w:cs="Tahoma"/>
                <w:color w:val="000000" w:themeColor="text1"/>
                <w:szCs w:val="18"/>
              </w:rPr>
            </w:pPr>
          </w:p>
        </w:tc>
        <w:tc>
          <w:tcPr>
            <w:tcW w:w="714" w:type="pct"/>
            <w:tcBorders>
              <w:top w:val="single" w:sz="4" w:space="0" w:color="auto"/>
              <w:left w:val="single" w:sz="4" w:space="0" w:color="auto"/>
              <w:bottom w:val="single" w:sz="4" w:space="0" w:color="auto"/>
              <w:right w:val="single" w:sz="4" w:space="0" w:color="auto"/>
            </w:tcBorders>
            <w:shd w:val="clear" w:color="auto" w:fill="auto"/>
            <w:vAlign w:val="center"/>
          </w:tcPr>
          <w:p w14:paraId="62D6772F" w14:textId="77777777" w:rsidR="001C4A0E" w:rsidRPr="000901F9" w:rsidRDefault="001C4A0E" w:rsidP="001C4A0E">
            <w:pPr>
              <w:spacing w:before="60" w:after="60"/>
              <w:jc w:val="center"/>
              <w:rPr>
                <w:rStyle w:val="Estilo4"/>
                <w:rFonts w:ascii="Tahoma" w:hAnsi="Tahoma" w:cs="Tahoma"/>
                <w:color w:val="000000" w:themeColor="text1"/>
                <w:szCs w:val="18"/>
              </w:rPr>
            </w:pP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58A73DF5" w14:textId="77777777" w:rsidR="001C4A0E" w:rsidRPr="000901F9" w:rsidRDefault="001C4A0E" w:rsidP="001C4A0E">
            <w:pPr>
              <w:spacing w:before="60" w:after="60"/>
              <w:jc w:val="center"/>
              <w:rPr>
                <w:rFonts w:ascii="Tahoma" w:eastAsia="Times New Roman" w:hAnsi="Tahoma" w:cs="Tahoma"/>
                <w:color w:val="000000" w:themeColor="text1"/>
                <w:sz w:val="18"/>
                <w:szCs w:val="18"/>
                <w:lang w:eastAsia="es-PE"/>
              </w:rPr>
            </w:pPr>
          </w:p>
        </w:tc>
        <w:tc>
          <w:tcPr>
            <w:tcW w:w="714" w:type="pct"/>
            <w:tcBorders>
              <w:top w:val="single" w:sz="4" w:space="0" w:color="auto"/>
              <w:left w:val="single" w:sz="4" w:space="0" w:color="auto"/>
              <w:bottom w:val="single" w:sz="4" w:space="0" w:color="auto"/>
              <w:right w:val="single" w:sz="4" w:space="0" w:color="auto"/>
            </w:tcBorders>
          </w:tcPr>
          <w:p w14:paraId="2300D1D2" w14:textId="77777777" w:rsidR="001C4A0E" w:rsidRPr="000901F9" w:rsidRDefault="001C4A0E" w:rsidP="001C4A0E">
            <w:pPr>
              <w:spacing w:before="60" w:after="60"/>
              <w:jc w:val="center"/>
              <w:rPr>
                <w:rFonts w:ascii="Tahoma" w:eastAsia="Times New Roman" w:hAnsi="Tahoma" w:cs="Tahoma"/>
                <w:color w:val="000000" w:themeColor="text1"/>
                <w:sz w:val="18"/>
                <w:szCs w:val="18"/>
                <w:lang w:eastAsia="es-PE"/>
              </w:rPr>
            </w:pPr>
          </w:p>
        </w:tc>
        <w:tc>
          <w:tcPr>
            <w:tcW w:w="714" w:type="pct"/>
            <w:tcBorders>
              <w:top w:val="single" w:sz="4" w:space="0" w:color="auto"/>
              <w:left w:val="single" w:sz="4" w:space="0" w:color="auto"/>
              <w:bottom w:val="single" w:sz="4" w:space="0" w:color="auto"/>
              <w:right w:val="single" w:sz="4" w:space="0" w:color="auto"/>
            </w:tcBorders>
            <w:shd w:val="clear" w:color="auto" w:fill="auto"/>
            <w:vAlign w:val="center"/>
          </w:tcPr>
          <w:p w14:paraId="717E3BC1" w14:textId="77777777" w:rsidR="001C4A0E" w:rsidRPr="000901F9" w:rsidRDefault="001C4A0E" w:rsidP="001C4A0E">
            <w:pPr>
              <w:spacing w:before="60" w:after="60"/>
              <w:jc w:val="center"/>
              <w:rPr>
                <w:rFonts w:ascii="Tahoma" w:eastAsia="Times New Roman" w:hAnsi="Tahoma" w:cs="Tahoma"/>
                <w:color w:val="000000" w:themeColor="text1"/>
                <w:sz w:val="18"/>
                <w:szCs w:val="18"/>
                <w:lang w:eastAsia="es-PE"/>
              </w:rPr>
            </w:pPr>
          </w:p>
        </w:tc>
        <w:tc>
          <w:tcPr>
            <w:tcW w:w="714" w:type="pct"/>
            <w:tcBorders>
              <w:top w:val="single" w:sz="4" w:space="0" w:color="auto"/>
              <w:left w:val="single" w:sz="4" w:space="0" w:color="auto"/>
              <w:bottom w:val="single" w:sz="4" w:space="0" w:color="auto"/>
              <w:right w:val="single" w:sz="4" w:space="0" w:color="auto"/>
            </w:tcBorders>
            <w:shd w:val="clear" w:color="auto" w:fill="auto"/>
            <w:vAlign w:val="center"/>
          </w:tcPr>
          <w:p w14:paraId="12C74C7C" w14:textId="77777777" w:rsidR="001C4A0E" w:rsidRPr="000901F9" w:rsidRDefault="001C4A0E" w:rsidP="001C4A0E">
            <w:pPr>
              <w:spacing w:before="60" w:after="60"/>
              <w:jc w:val="both"/>
              <w:rPr>
                <w:rStyle w:val="Estilo4"/>
                <w:rFonts w:ascii="Tahoma" w:hAnsi="Tahoma" w:cs="Tahoma"/>
                <w:color w:val="000000" w:themeColor="text1"/>
                <w:szCs w:val="18"/>
              </w:rPr>
            </w:pPr>
          </w:p>
        </w:tc>
      </w:tr>
    </w:tbl>
    <w:p w14:paraId="6F1DB409" w14:textId="2B1D60AF" w:rsidR="00CE57BB" w:rsidRPr="000901F9" w:rsidRDefault="007132FC" w:rsidP="00D90569">
      <w:pPr>
        <w:tabs>
          <w:tab w:val="left" w:pos="7062"/>
        </w:tabs>
        <w:spacing w:after="120"/>
        <w:ind w:left="567"/>
        <w:jc w:val="center"/>
        <w:rPr>
          <w:rFonts w:ascii="Tahoma" w:hAnsi="Tahoma" w:cs="Tahoma"/>
          <w:color w:val="000000" w:themeColor="text1"/>
          <w:sz w:val="18"/>
          <w:szCs w:val="18"/>
        </w:rPr>
      </w:pPr>
      <w:r w:rsidRPr="000901F9">
        <w:rPr>
          <w:rFonts w:ascii="Tahoma" w:eastAsia="Times New Roman" w:hAnsi="Tahoma" w:cs="Tahoma"/>
          <w:b/>
          <w:bCs/>
          <w:color w:val="000000" w:themeColor="text1"/>
          <w:sz w:val="18"/>
          <w:szCs w:val="18"/>
          <w:lang w:eastAsia="es-PE"/>
        </w:rPr>
        <w:t>CUADRO Nº 1 – FUENTES DE OBLIGACIONES Y/O COMPROMISOS AMBIENTALES</w:t>
      </w:r>
    </w:p>
    <w:p w14:paraId="098A21B6" w14:textId="59B7CD7C" w:rsidR="00CE57BB" w:rsidRPr="000901F9" w:rsidRDefault="006D60C4" w:rsidP="001C4A0E">
      <w:pPr>
        <w:tabs>
          <w:tab w:val="left" w:pos="284"/>
        </w:tabs>
        <w:jc w:val="both"/>
        <w:rPr>
          <w:rFonts w:ascii="Tahoma" w:hAnsi="Tahoma" w:cs="Tahoma"/>
          <w:color w:val="000000" w:themeColor="text1"/>
          <w:sz w:val="16"/>
          <w:szCs w:val="16"/>
        </w:rPr>
      </w:pPr>
      <w:r w:rsidRPr="000901F9">
        <w:rPr>
          <w:rFonts w:ascii="Tahoma" w:hAnsi="Tahoma" w:cs="Tahoma"/>
          <w:color w:val="000000" w:themeColor="text1"/>
        </w:rPr>
        <w:tab/>
      </w:r>
      <w:r w:rsidR="0010604F" w:rsidRPr="000901F9">
        <w:rPr>
          <w:rFonts w:ascii="Tahoma" w:hAnsi="Tahoma" w:cs="Tahoma"/>
          <w:color w:val="000000" w:themeColor="text1"/>
        </w:rPr>
        <w:t xml:space="preserve">  </w:t>
      </w:r>
      <w:r w:rsidR="001525B9" w:rsidRPr="000901F9">
        <w:rPr>
          <w:rFonts w:ascii="Tahoma" w:hAnsi="Tahoma" w:cs="Tahoma"/>
          <w:color w:val="000000" w:themeColor="text1"/>
          <w:sz w:val="16"/>
          <w:szCs w:val="16"/>
        </w:rPr>
        <w:t xml:space="preserve">* </w:t>
      </w:r>
      <w:r w:rsidR="00CE57BB" w:rsidRPr="000901F9">
        <w:rPr>
          <w:rFonts w:ascii="Tahoma" w:hAnsi="Tahoma" w:cs="Tahoma"/>
          <w:color w:val="000000" w:themeColor="text1"/>
          <w:sz w:val="16"/>
          <w:szCs w:val="16"/>
        </w:rPr>
        <w:t xml:space="preserve">Norma Ambiental / Estudio Ambiental o </w:t>
      </w:r>
      <w:r w:rsidR="002E4B8F" w:rsidRPr="000901F9">
        <w:rPr>
          <w:rFonts w:ascii="Tahoma" w:hAnsi="Tahoma" w:cs="Tahoma"/>
          <w:color w:val="000000" w:themeColor="text1"/>
          <w:sz w:val="16"/>
          <w:szCs w:val="16"/>
        </w:rPr>
        <w:t>Instrumento de Gestión Ambiental complementario</w:t>
      </w:r>
      <w:r w:rsidR="00CE57BB" w:rsidRPr="000901F9">
        <w:rPr>
          <w:rFonts w:ascii="Tahoma" w:hAnsi="Tahoma" w:cs="Tahoma"/>
          <w:color w:val="000000" w:themeColor="text1"/>
          <w:sz w:val="16"/>
          <w:szCs w:val="16"/>
        </w:rPr>
        <w:t xml:space="preserve">/ </w:t>
      </w:r>
      <w:r w:rsidR="00F078C0" w:rsidRPr="000901F9">
        <w:rPr>
          <w:rFonts w:ascii="Tahoma" w:hAnsi="Tahoma" w:cs="Tahoma"/>
          <w:color w:val="000000" w:themeColor="text1"/>
          <w:sz w:val="16"/>
          <w:szCs w:val="16"/>
        </w:rPr>
        <w:t>Resoluciones administrativas</w:t>
      </w:r>
    </w:p>
    <w:p w14:paraId="25881DE0" w14:textId="403FE702" w:rsidR="00FA6522" w:rsidRPr="000901F9" w:rsidRDefault="001525B9" w:rsidP="001C4A0E">
      <w:pPr>
        <w:tabs>
          <w:tab w:val="left" w:pos="7062"/>
        </w:tabs>
        <w:ind w:left="709" w:hanging="283"/>
        <w:jc w:val="both"/>
        <w:rPr>
          <w:rFonts w:ascii="Tahoma" w:hAnsi="Tahoma" w:cs="Tahoma"/>
          <w:color w:val="000000" w:themeColor="text1"/>
          <w:sz w:val="16"/>
          <w:szCs w:val="16"/>
        </w:rPr>
      </w:pPr>
      <w:r w:rsidRPr="000901F9">
        <w:rPr>
          <w:rFonts w:ascii="Tahoma" w:hAnsi="Tahoma" w:cs="Tahoma"/>
          <w:color w:val="000000" w:themeColor="text1"/>
          <w:sz w:val="16"/>
          <w:szCs w:val="16"/>
        </w:rPr>
        <w:t>**</w:t>
      </w:r>
      <w:r w:rsidR="009B233D" w:rsidRPr="000901F9">
        <w:rPr>
          <w:rFonts w:ascii="Tahoma" w:hAnsi="Tahoma" w:cs="Tahoma"/>
          <w:color w:val="000000" w:themeColor="text1"/>
          <w:sz w:val="16"/>
          <w:szCs w:val="16"/>
        </w:rPr>
        <w:t xml:space="preserve"> Indicar documento/s de aprobación de la modificación/actualización.</w:t>
      </w:r>
    </w:p>
    <w:p w14:paraId="64D3A1EC" w14:textId="5645DEF9" w:rsidR="00FA6522" w:rsidRPr="000901F9" w:rsidRDefault="00FA6522" w:rsidP="00CE57BB">
      <w:pPr>
        <w:tabs>
          <w:tab w:val="left" w:pos="7062"/>
        </w:tabs>
        <w:jc w:val="both"/>
        <w:rPr>
          <w:rFonts w:ascii="Tahoma" w:hAnsi="Tahoma" w:cs="Tahoma"/>
          <w:color w:val="000000" w:themeColor="text1"/>
        </w:rPr>
      </w:pPr>
    </w:p>
    <w:p w14:paraId="5187D28B" w14:textId="77777777" w:rsidR="00FA6522" w:rsidRPr="000901F9" w:rsidRDefault="00FA6522" w:rsidP="00CE57BB">
      <w:pPr>
        <w:tabs>
          <w:tab w:val="left" w:pos="7062"/>
        </w:tabs>
        <w:jc w:val="both"/>
        <w:rPr>
          <w:rFonts w:ascii="Tahoma" w:hAnsi="Tahoma" w:cs="Tahoma"/>
          <w:color w:val="000000" w:themeColor="text1"/>
        </w:rPr>
      </w:pPr>
    </w:p>
    <w:p w14:paraId="55505239" w14:textId="6DD3D008" w:rsidR="00FB596D" w:rsidRPr="000901F9" w:rsidRDefault="00FB596D" w:rsidP="000F7D3F">
      <w:pPr>
        <w:tabs>
          <w:tab w:val="left" w:pos="993"/>
        </w:tabs>
        <w:spacing w:before="93"/>
        <w:ind w:left="1276" w:right="118" w:hanging="850"/>
        <w:jc w:val="both"/>
        <w:rPr>
          <w:rFonts w:ascii="Tahoma" w:hAnsi="Tahoma" w:cs="Tahoma"/>
          <w:b/>
          <w:bCs/>
          <w:color w:val="000000" w:themeColor="text1"/>
        </w:rPr>
      </w:pPr>
      <w:r w:rsidRPr="000901F9">
        <w:rPr>
          <w:rFonts w:ascii="Tahoma" w:hAnsi="Tahoma" w:cs="Tahoma"/>
          <w:b/>
          <w:bCs/>
          <w:color w:val="000000" w:themeColor="text1"/>
        </w:rPr>
        <w:t xml:space="preserve">3.2 </w:t>
      </w:r>
      <w:r w:rsidR="00A016D1" w:rsidRPr="000901F9">
        <w:rPr>
          <w:rFonts w:ascii="Tahoma" w:hAnsi="Tahoma" w:cs="Tahoma"/>
          <w:b/>
          <w:bCs/>
          <w:color w:val="000000" w:themeColor="text1"/>
        </w:rPr>
        <w:t xml:space="preserve">  </w:t>
      </w:r>
      <w:r w:rsidRPr="000901F9">
        <w:rPr>
          <w:rFonts w:ascii="Tahoma" w:hAnsi="Tahoma" w:cs="Tahoma"/>
          <w:b/>
          <w:bCs/>
          <w:color w:val="000000" w:themeColor="text1"/>
        </w:rPr>
        <w:t>Descripción de Obligaciones y/o Compromisos Ambientales</w:t>
      </w:r>
    </w:p>
    <w:p w14:paraId="436D1E09" w14:textId="78483BC0" w:rsidR="004D565C" w:rsidRPr="000901F9" w:rsidRDefault="00AB3D5C" w:rsidP="000F7D3F">
      <w:pPr>
        <w:tabs>
          <w:tab w:val="left" w:pos="993"/>
        </w:tabs>
        <w:spacing w:before="93"/>
        <w:ind w:left="993" w:right="118"/>
        <w:jc w:val="both"/>
        <w:rPr>
          <w:rFonts w:ascii="Tahoma" w:hAnsi="Tahoma" w:cs="Tahoma"/>
          <w:color w:val="000000" w:themeColor="text1"/>
        </w:rPr>
      </w:pPr>
      <w:r w:rsidRPr="000901F9">
        <w:rPr>
          <w:rFonts w:ascii="Tahoma" w:hAnsi="Tahoma" w:cs="Tahoma"/>
          <w:color w:val="000000" w:themeColor="text1"/>
        </w:rPr>
        <w:t>Regulaciones específicas</w:t>
      </w:r>
      <w:r w:rsidR="00E3254C" w:rsidRPr="000901F9">
        <w:rPr>
          <w:rFonts w:ascii="Tahoma" w:hAnsi="Tahoma" w:cs="Tahoma"/>
          <w:color w:val="000000" w:themeColor="text1"/>
        </w:rPr>
        <w:t>.</w:t>
      </w:r>
      <w:r w:rsidRPr="000901F9">
        <w:rPr>
          <w:rFonts w:ascii="Tahoma" w:hAnsi="Tahoma" w:cs="Tahoma"/>
          <w:color w:val="000000" w:themeColor="text1"/>
        </w:rPr>
        <w:t xml:space="preserve"> </w:t>
      </w:r>
      <w:r w:rsidR="00E3254C" w:rsidRPr="000901F9">
        <w:rPr>
          <w:rFonts w:ascii="Tahoma" w:hAnsi="Tahoma" w:cs="Tahoma"/>
          <w:color w:val="000000" w:themeColor="text1"/>
        </w:rPr>
        <w:t>E</w:t>
      </w:r>
      <w:r w:rsidRPr="000901F9">
        <w:rPr>
          <w:rFonts w:ascii="Tahoma" w:hAnsi="Tahoma" w:cs="Tahoma"/>
          <w:color w:val="000000" w:themeColor="text1"/>
        </w:rPr>
        <w:t xml:space="preserve">numerar </w:t>
      </w:r>
      <w:r w:rsidR="00FE5B1E" w:rsidRPr="000901F9">
        <w:rPr>
          <w:rFonts w:ascii="Tahoma" w:hAnsi="Tahoma" w:cs="Tahoma"/>
          <w:color w:val="000000" w:themeColor="text1"/>
        </w:rPr>
        <w:t>los compromisos</w:t>
      </w:r>
      <w:r w:rsidRPr="000901F9">
        <w:rPr>
          <w:rFonts w:ascii="Tahoma" w:hAnsi="Tahoma" w:cs="Tahoma"/>
          <w:color w:val="000000" w:themeColor="text1"/>
        </w:rPr>
        <w:t xml:space="preserve"> ambientales específic</w:t>
      </w:r>
      <w:r w:rsidR="00FE5B1E" w:rsidRPr="000901F9">
        <w:rPr>
          <w:rFonts w:ascii="Tahoma" w:hAnsi="Tahoma" w:cs="Tahoma"/>
          <w:color w:val="000000" w:themeColor="text1"/>
        </w:rPr>
        <w:t>o</w:t>
      </w:r>
      <w:r w:rsidRPr="000901F9">
        <w:rPr>
          <w:rFonts w:ascii="Tahoma" w:hAnsi="Tahoma" w:cs="Tahoma"/>
          <w:color w:val="000000" w:themeColor="text1"/>
        </w:rPr>
        <w:t>s aplicables a las actividades</w:t>
      </w:r>
      <w:r w:rsidR="00194F14" w:rsidRPr="000901F9">
        <w:rPr>
          <w:rFonts w:ascii="Tahoma" w:hAnsi="Tahoma" w:cs="Tahoma"/>
          <w:color w:val="000000" w:themeColor="text1"/>
        </w:rPr>
        <w:t xml:space="preserve"> de</w:t>
      </w:r>
      <w:r w:rsidRPr="000901F9">
        <w:rPr>
          <w:rFonts w:ascii="Tahoma" w:hAnsi="Tahoma" w:cs="Tahoma"/>
          <w:color w:val="000000" w:themeColor="text1"/>
        </w:rPr>
        <w:t xml:space="preserve"> la unidad </w:t>
      </w:r>
      <w:r w:rsidR="00194F14" w:rsidRPr="000901F9">
        <w:rPr>
          <w:rFonts w:ascii="Tahoma" w:hAnsi="Tahoma" w:cs="Tahoma"/>
          <w:color w:val="000000" w:themeColor="text1"/>
        </w:rPr>
        <w:t xml:space="preserve">fiscalizable </w:t>
      </w:r>
      <w:r w:rsidRPr="000901F9">
        <w:rPr>
          <w:rFonts w:ascii="Tahoma" w:hAnsi="Tahoma" w:cs="Tahoma"/>
          <w:color w:val="000000" w:themeColor="text1"/>
        </w:rPr>
        <w:t xml:space="preserve">establecidas en los </w:t>
      </w:r>
      <w:r w:rsidR="00FE5B1E" w:rsidRPr="000901F9">
        <w:rPr>
          <w:rFonts w:ascii="Tahoma" w:hAnsi="Tahoma" w:cs="Tahoma"/>
          <w:color w:val="000000" w:themeColor="text1"/>
        </w:rPr>
        <w:t xml:space="preserve">Estudios Ambientales o </w:t>
      </w:r>
      <w:r w:rsidRPr="000901F9">
        <w:rPr>
          <w:rFonts w:ascii="Tahoma" w:hAnsi="Tahoma" w:cs="Tahoma"/>
          <w:color w:val="000000" w:themeColor="text1"/>
        </w:rPr>
        <w:t>Instrumentos de Gestión</w:t>
      </w:r>
      <w:r w:rsidR="00FE5B1E" w:rsidRPr="000901F9">
        <w:rPr>
          <w:rFonts w:ascii="Tahoma" w:hAnsi="Tahoma" w:cs="Tahoma"/>
          <w:color w:val="000000" w:themeColor="text1"/>
        </w:rPr>
        <w:t xml:space="preserve"> Ambiental complementarios, así como de las</w:t>
      </w:r>
      <w:r w:rsidR="00300E40" w:rsidRPr="000901F9">
        <w:rPr>
          <w:rFonts w:ascii="Tahoma" w:hAnsi="Tahoma" w:cs="Tahoma"/>
          <w:color w:val="000000" w:themeColor="text1"/>
        </w:rPr>
        <w:t xml:space="preserve"> obligaciones</w:t>
      </w:r>
      <w:r w:rsidR="00FE5B1E" w:rsidRPr="000901F9">
        <w:rPr>
          <w:rFonts w:ascii="Tahoma" w:hAnsi="Tahoma" w:cs="Tahoma"/>
          <w:color w:val="000000" w:themeColor="text1"/>
        </w:rPr>
        <w:t xml:space="preserve"> </w:t>
      </w:r>
      <w:r w:rsidR="00300E40" w:rsidRPr="000901F9">
        <w:rPr>
          <w:rFonts w:ascii="Tahoma" w:hAnsi="Tahoma" w:cs="Tahoma"/>
          <w:color w:val="000000" w:themeColor="text1"/>
        </w:rPr>
        <w:t xml:space="preserve">derivadas de la normativa </w:t>
      </w:r>
      <w:r w:rsidR="00FE5B1E" w:rsidRPr="000901F9">
        <w:rPr>
          <w:rFonts w:ascii="Tahoma" w:hAnsi="Tahoma" w:cs="Tahoma"/>
          <w:color w:val="000000" w:themeColor="text1"/>
        </w:rPr>
        <w:t>ambiental aplicable</w:t>
      </w:r>
      <w:r w:rsidRPr="000901F9">
        <w:rPr>
          <w:rFonts w:ascii="Tahoma" w:hAnsi="Tahoma" w:cs="Tahoma"/>
          <w:color w:val="000000" w:themeColor="text1"/>
        </w:rPr>
        <w:t>.</w:t>
      </w:r>
      <w:r w:rsidR="00800F41" w:rsidRPr="000901F9">
        <w:rPr>
          <w:rFonts w:ascii="Tahoma" w:hAnsi="Tahoma" w:cs="Tahoma"/>
          <w:color w:val="000000" w:themeColor="text1"/>
        </w:rPr>
        <w:t xml:space="preserve"> </w:t>
      </w:r>
      <w:r w:rsidR="00E3254C" w:rsidRPr="000901F9">
        <w:rPr>
          <w:rFonts w:ascii="Tahoma" w:hAnsi="Tahoma" w:cs="Tahoma"/>
          <w:color w:val="000000" w:themeColor="text1"/>
        </w:rPr>
        <w:t xml:space="preserve">De ser el caso, </w:t>
      </w:r>
      <w:r w:rsidR="00B855B1" w:rsidRPr="000901F9">
        <w:rPr>
          <w:rFonts w:ascii="Tahoma" w:hAnsi="Tahoma" w:cs="Tahoma"/>
          <w:color w:val="000000" w:themeColor="text1"/>
        </w:rPr>
        <w:t>las r</w:t>
      </w:r>
      <w:r w:rsidR="00F078C0" w:rsidRPr="000901F9">
        <w:rPr>
          <w:rFonts w:ascii="Tahoma" w:hAnsi="Tahoma" w:cs="Tahoma"/>
          <w:color w:val="000000" w:themeColor="text1"/>
        </w:rPr>
        <w:t>esoluciones administrativas impuestas por la Autoridad Competente en Materia de Fiscalización Ambiental que contenga</w:t>
      </w:r>
      <w:r w:rsidR="006D60C4" w:rsidRPr="000901F9">
        <w:rPr>
          <w:rFonts w:ascii="Tahoma" w:hAnsi="Tahoma" w:cs="Tahoma"/>
          <w:color w:val="000000" w:themeColor="text1"/>
        </w:rPr>
        <w:t>n las medidas administrativas del</w:t>
      </w:r>
      <w:r w:rsidR="00F078C0" w:rsidRPr="000901F9">
        <w:rPr>
          <w:rFonts w:ascii="Tahoma" w:hAnsi="Tahoma" w:cs="Tahoma"/>
          <w:color w:val="000000" w:themeColor="text1"/>
        </w:rPr>
        <w:t xml:space="preserve"> ejercicio anterior, cuando corresponda</w:t>
      </w:r>
      <w:r w:rsidR="005655AF" w:rsidRPr="000901F9">
        <w:rPr>
          <w:rFonts w:ascii="Tahoma" w:hAnsi="Tahoma" w:cs="Tahoma"/>
          <w:color w:val="000000" w:themeColor="text1"/>
        </w:rPr>
        <w:t xml:space="preserve">, </w:t>
      </w:r>
      <w:r w:rsidR="00F70BFC" w:rsidRPr="000901F9">
        <w:rPr>
          <w:rFonts w:ascii="Tahoma" w:hAnsi="Tahoma" w:cs="Tahoma"/>
          <w:color w:val="000000" w:themeColor="text1"/>
        </w:rPr>
        <w:t>los Reportes de Emergencia Ambiental declarados a dicha autoridad</w:t>
      </w:r>
      <w:r w:rsidR="000337F2" w:rsidRPr="000901F9">
        <w:rPr>
          <w:rFonts w:ascii="Tahoma" w:hAnsi="Tahoma" w:cs="Tahoma"/>
          <w:color w:val="000000" w:themeColor="text1"/>
        </w:rPr>
        <w:t xml:space="preserve"> y las denuncias ambientales (</w:t>
      </w:r>
      <w:r w:rsidR="00851FFD" w:rsidRPr="000901F9">
        <w:rPr>
          <w:rFonts w:ascii="Tahoma" w:hAnsi="Tahoma" w:cs="Tahoma"/>
          <w:color w:val="000000" w:themeColor="text1"/>
        </w:rPr>
        <w:t xml:space="preserve">Servicio de Información Nacional y Denuncias Ambientales - </w:t>
      </w:r>
      <w:r w:rsidR="000337F2" w:rsidRPr="000901F9">
        <w:rPr>
          <w:rFonts w:ascii="Tahoma" w:hAnsi="Tahoma" w:cs="Tahoma"/>
          <w:color w:val="000000" w:themeColor="text1"/>
        </w:rPr>
        <w:t>SINADA, Ministerio Público, Policía Nacional del Perú, Congreso de la República, entre otros)</w:t>
      </w:r>
      <w:r w:rsidRPr="000901F9">
        <w:rPr>
          <w:rFonts w:ascii="Tahoma" w:hAnsi="Tahoma" w:cs="Tahoma"/>
          <w:color w:val="000000" w:themeColor="text1"/>
        </w:rPr>
        <w:t>.</w:t>
      </w:r>
    </w:p>
    <w:p w14:paraId="132D89BA" w14:textId="77777777" w:rsidR="00D90569" w:rsidRPr="000901F9" w:rsidRDefault="00D90569" w:rsidP="00D90569">
      <w:pPr>
        <w:pStyle w:val="Prrafodelista"/>
        <w:tabs>
          <w:tab w:val="left" w:pos="7062"/>
        </w:tabs>
        <w:spacing w:after="120"/>
        <w:ind w:firstLine="0"/>
        <w:rPr>
          <w:rFonts w:eastAsia="Times New Roman"/>
          <w:b/>
          <w:bCs/>
          <w:color w:val="000000" w:themeColor="text1"/>
          <w:sz w:val="20"/>
          <w:szCs w:val="20"/>
          <w:lang w:eastAsia="es-PE"/>
        </w:rPr>
      </w:pPr>
    </w:p>
    <w:p w14:paraId="04E38330" w14:textId="25437A1E" w:rsidR="00D90569" w:rsidRPr="000901F9" w:rsidRDefault="006813F6" w:rsidP="00D90569">
      <w:pPr>
        <w:pStyle w:val="Prrafodelista"/>
        <w:tabs>
          <w:tab w:val="left" w:pos="7062"/>
        </w:tabs>
        <w:spacing w:after="120"/>
        <w:ind w:left="993" w:right="190" w:firstLine="0"/>
        <w:jc w:val="center"/>
        <w:rPr>
          <w:rFonts w:ascii="Tahoma" w:hAnsi="Tahoma" w:cs="Tahoma"/>
          <w:color w:val="000000" w:themeColor="text1"/>
          <w:sz w:val="18"/>
          <w:szCs w:val="18"/>
        </w:rPr>
      </w:pPr>
      <w:r w:rsidRPr="000901F9">
        <w:rPr>
          <w:rFonts w:ascii="Tahoma" w:eastAsia="Times New Roman" w:hAnsi="Tahoma" w:cs="Tahoma"/>
          <w:b/>
          <w:bCs/>
          <w:color w:val="000000" w:themeColor="text1"/>
          <w:sz w:val="18"/>
          <w:szCs w:val="18"/>
          <w:lang w:eastAsia="es-PE"/>
        </w:rPr>
        <w:t>CUADRO Nº 2 – RELACIÓN DE OBLIGACIONES Y/O COMPROMISOS AMBIENTALES</w:t>
      </w:r>
    </w:p>
    <w:tbl>
      <w:tblPr>
        <w:tblW w:w="8235"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553"/>
        <w:gridCol w:w="3246"/>
        <w:gridCol w:w="3436"/>
      </w:tblGrid>
      <w:tr w:rsidR="000901F9" w:rsidRPr="000901F9" w14:paraId="26E20782" w14:textId="77777777" w:rsidTr="006770F2">
        <w:trPr>
          <w:trHeight w:val="429"/>
        </w:trPr>
        <w:tc>
          <w:tcPr>
            <w:tcW w:w="1553" w:type="dxa"/>
            <w:shd w:val="clear" w:color="auto" w:fill="auto"/>
            <w:vAlign w:val="center"/>
            <w:hideMark/>
          </w:tcPr>
          <w:p w14:paraId="1E070E4E" w14:textId="266130DD" w:rsidR="00D90569" w:rsidRPr="000901F9" w:rsidRDefault="00D90569" w:rsidP="00D90569">
            <w:pPr>
              <w:tabs>
                <w:tab w:val="left" w:pos="347"/>
                <w:tab w:val="left" w:pos="914"/>
              </w:tabs>
              <w:spacing w:before="60" w:after="60"/>
              <w:ind w:firstLine="64"/>
              <w:jc w:val="center"/>
              <w:rPr>
                <w:rFonts w:ascii="Tahoma" w:eastAsia="Times New Roman" w:hAnsi="Tahoma" w:cs="Tahoma"/>
                <w:b/>
                <w:bCs/>
                <w:color w:val="000000" w:themeColor="text1"/>
                <w:sz w:val="18"/>
                <w:szCs w:val="18"/>
                <w:lang w:eastAsia="es-PE"/>
              </w:rPr>
            </w:pPr>
            <w:r w:rsidRPr="000901F9">
              <w:rPr>
                <w:rFonts w:ascii="Tahoma" w:eastAsia="Times New Roman" w:hAnsi="Tahoma" w:cs="Tahoma"/>
                <w:b/>
                <w:bCs/>
                <w:color w:val="000000" w:themeColor="text1"/>
                <w:sz w:val="18"/>
                <w:szCs w:val="18"/>
                <w:lang w:eastAsia="es-PE"/>
              </w:rPr>
              <w:t>Nro. Fuente</w:t>
            </w:r>
          </w:p>
        </w:tc>
        <w:tc>
          <w:tcPr>
            <w:tcW w:w="3246" w:type="dxa"/>
            <w:shd w:val="clear" w:color="auto" w:fill="auto"/>
            <w:vAlign w:val="center"/>
            <w:hideMark/>
          </w:tcPr>
          <w:p w14:paraId="4E7CDC82" w14:textId="77777777" w:rsidR="00D90569" w:rsidRPr="000901F9" w:rsidRDefault="00D90569" w:rsidP="00D90569">
            <w:pPr>
              <w:tabs>
                <w:tab w:val="left" w:pos="347"/>
                <w:tab w:val="left" w:pos="914"/>
              </w:tabs>
              <w:spacing w:before="60" w:after="60"/>
              <w:ind w:firstLine="64"/>
              <w:jc w:val="center"/>
              <w:rPr>
                <w:rFonts w:ascii="Tahoma" w:eastAsia="Times New Roman" w:hAnsi="Tahoma" w:cs="Tahoma"/>
                <w:b/>
                <w:bCs/>
                <w:color w:val="000000" w:themeColor="text1"/>
                <w:sz w:val="18"/>
                <w:szCs w:val="18"/>
                <w:lang w:eastAsia="es-PE"/>
              </w:rPr>
            </w:pPr>
            <w:r w:rsidRPr="000901F9">
              <w:rPr>
                <w:rFonts w:ascii="Tahoma" w:eastAsia="Times New Roman" w:hAnsi="Tahoma" w:cs="Tahoma"/>
                <w:b/>
                <w:bCs/>
                <w:color w:val="000000" w:themeColor="text1"/>
                <w:sz w:val="18"/>
                <w:szCs w:val="18"/>
                <w:lang w:eastAsia="es-PE"/>
              </w:rPr>
              <w:t>Ubicación de la Obligación</w:t>
            </w:r>
          </w:p>
        </w:tc>
        <w:tc>
          <w:tcPr>
            <w:tcW w:w="3436" w:type="dxa"/>
            <w:shd w:val="clear" w:color="auto" w:fill="auto"/>
            <w:vAlign w:val="center"/>
          </w:tcPr>
          <w:p w14:paraId="27243ED2" w14:textId="1C494324" w:rsidR="00D90569" w:rsidRPr="000901F9" w:rsidRDefault="00D90569" w:rsidP="007F7339">
            <w:pPr>
              <w:spacing w:before="60" w:after="60"/>
              <w:jc w:val="center"/>
              <w:rPr>
                <w:rFonts w:ascii="Tahoma" w:eastAsia="Times New Roman" w:hAnsi="Tahoma" w:cs="Tahoma"/>
                <w:b/>
                <w:bCs/>
                <w:color w:val="000000" w:themeColor="text1"/>
                <w:sz w:val="18"/>
                <w:szCs w:val="18"/>
                <w:lang w:eastAsia="es-PE"/>
              </w:rPr>
            </w:pPr>
            <w:r w:rsidRPr="000901F9">
              <w:rPr>
                <w:rFonts w:ascii="Tahoma" w:eastAsia="Times New Roman" w:hAnsi="Tahoma" w:cs="Tahoma"/>
                <w:b/>
                <w:bCs/>
                <w:color w:val="000000" w:themeColor="text1"/>
                <w:sz w:val="18"/>
                <w:szCs w:val="18"/>
                <w:lang w:eastAsia="es-PE"/>
              </w:rPr>
              <w:t>Descripción de la Obligación o Compromiso Ambiental</w:t>
            </w:r>
          </w:p>
        </w:tc>
      </w:tr>
      <w:tr w:rsidR="006D60C4" w:rsidRPr="000901F9" w14:paraId="6393C0D6" w14:textId="77777777" w:rsidTr="006770F2">
        <w:trPr>
          <w:trHeight w:val="603"/>
        </w:trPr>
        <w:tc>
          <w:tcPr>
            <w:tcW w:w="1553" w:type="dxa"/>
            <w:shd w:val="clear" w:color="auto" w:fill="auto"/>
            <w:vAlign w:val="center"/>
          </w:tcPr>
          <w:p w14:paraId="380608AC" w14:textId="06293601" w:rsidR="00D90569" w:rsidRPr="000901F9" w:rsidRDefault="00D90569" w:rsidP="00A44A4B">
            <w:pPr>
              <w:spacing w:before="60" w:after="60"/>
              <w:ind w:left="1504" w:hanging="1504"/>
              <w:rPr>
                <w:rFonts w:ascii="Tahoma" w:eastAsia="Times New Roman" w:hAnsi="Tahoma" w:cs="Tahoma"/>
                <w:bCs/>
                <w:color w:val="000000" w:themeColor="text1"/>
                <w:sz w:val="18"/>
                <w:szCs w:val="18"/>
                <w:lang w:eastAsia="es-PE"/>
              </w:rPr>
            </w:pPr>
          </w:p>
        </w:tc>
        <w:tc>
          <w:tcPr>
            <w:tcW w:w="3246" w:type="dxa"/>
            <w:shd w:val="clear" w:color="auto" w:fill="auto"/>
            <w:vAlign w:val="center"/>
          </w:tcPr>
          <w:p w14:paraId="5A8785ED" w14:textId="662FEECA" w:rsidR="00D90569" w:rsidRPr="000901F9" w:rsidRDefault="00D90569" w:rsidP="00D90569">
            <w:pPr>
              <w:tabs>
                <w:tab w:val="left" w:pos="347"/>
                <w:tab w:val="left" w:pos="914"/>
              </w:tabs>
              <w:spacing w:before="60" w:after="60"/>
              <w:ind w:firstLine="64"/>
              <w:jc w:val="center"/>
              <w:rPr>
                <w:rFonts w:ascii="Tahoma" w:eastAsia="Times New Roman" w:hAnsi="Tahoma" w:cs="Tahoma"/>
                <w:bCs/>
                <w:color w:val="000000" w:themeColor="text1"/>
                <w:sz w:val="18"/>
                <w:szCs w:val="18"/>
                <w:lang w:eastAsia="es-PE"/>
              </w:rPr>
            </w:pPr>
          </w:p>
        </w:tc>
        <w:tc>
          <w:tcPr>
            <w:tcW w:w="3436" w:type="dxa"/>
            <w:shd w:val="clear" w:color="auto" w:fill="auto"/>
            <w:vAlign w:val="center"/>
          </w:tcPr>
          <w:p w14:paraId="1C29ADF7" w14:textId="14DECD46" w:rsidR="00D90569" w:rsidRPr="000901F9" w:rsidRDefault="00D90569" w:rsidP="00D90569">
            <w:pPr>
              <w:pStyle w:val="Default"/>
              <w:jc w:val="both"/>
              <w:rPr>
                <w:rFonts w:ascii="Tahoma" w:eastAsia="Times New Roman" w:hAnsi="Tahoma" w:cs="Tahoma"/>
                <w:bCs/>
                <w:color w:val="000000" w:themeColor="text1"/>
                <w:sz w:val="18"/>
                <w:szCs w:val="18"/>
                <w:lang w:eastAsia="es-PE"/>
              </w:rPr>
            </w:pPr>
          </w:p>
        </w:tc>
      </w:tr>
    </w:tbl>
    <w:p w14:paraId="3BAFA424" w14:textId="4F5E5B34" w:rsidR="00FA6522" w:rsidRPr="000901F9" w:rsidRDefault="00FA6522" w:rsidP="00D90569">
      <w:pPr>
        <w:spacing w:before="93"/>
        <w:ind w:right="118"/>
        <w:jc w:val="both"/>
        <w:rPr>
          <w:rFonts w:ascii="Tahoma" w:hAnsi="Tahoma" w:cs="Tahoma"/>
          <w:color w:val="000000" w:themeColor="text1"/>
          <w:sz w:val="18"/>
          <w:szCs w:val="18"/>
        </w:rPr>
      </w:pPr>
    </w:p>
    <w:p w14:paraId="06C1B057" w14:textId="77777777" w:rsidR="003F52EF" w:rsidRPr="000901F9" w:rsidRDefault="003F52EF" w:rsidP="003F52EF">
      <w:pPr>
        <w:pStyle w:val="Textoindependiente"/>
        <w:spacing w:before="10"/>
        <w:jc w:val="both"/>
        <w:rPr>
          <w:rFonts w:ascii="Tahoma" w:hAnsi="Tahoma" w:cs="Tahoma"/>
          <w:color w:val="000000" w:themeColor="text1"/>
          <w:sz w:val="18"/>
          <w:szCs w:val="18"/>
        </w:rPr>
      </w:pPr>
    </w:p>
    <w:p w14:paraId="4A09062F" w14:textId="179EA302" w:rsidR="004D565C" w:rsidRPr="000901F9" w:rsidRDefault="00AB3D5C" w:rsidP="00A44A4B">
      <w:pPr>
        <w:pStyle w:val="Prrafodelista"/>
        <w:numPr>
          <w:ilvl w:val="0"/>
          <w:numId w:val="19"/>
        </w:numPr>
        <w:spacing w:before="7"/>
        <w:ind w:left="426" w:right="119" w:hanging="426"/>
        <w:jc w:val="both"/>
        <w:rPr>
          <w:rFonts w:ascii="Tahoma" w:hAnsi="Tahoma" w:cs="Tahoma"/>
          <w:color w:val="000000" w:themeColor="text1"/>
        </w:rPr>
      </w:pPr>
      <w:r w:rsidRPr="000901F9">
        <w:rPr>
          <w:rFonts w:ascii="Tahoma" w:hAnsi="Tahoma" w:cs="Tahoma"/>
          <w:b/>
          <w:color w:val="000000" w:themeColor="text1"/>
        </w:rPr>
        <w:t>PROGRAMA DE MONITOREO</w:t>
      </w:r>
    </w:p>
    <w:p w14:paraId="573F2498" w14:textId="77777777" w:rsidR="004D565C" w:rsidRPr="000901F9" w:rsidRDefault="004D565C" w:rsidP="003F52EF">
      <w:pPr>
        <w:pStyle w:val="Textoindependiente"/>
        <w:spacing w:before="1"/>
        <w:jc w:val="both"/>
        <w:rPr>
          <w:rFonts w:ascii="Tahoma" w:hAnsi="Tahoma" w:cs="Tahoma"/>
          <w:b/>
          <w:color w:val="000000" w:themeColor="text1"/>
          <w:sz w:val="22"/>
          <w:szCs w:val="22"/>
        </w:rPr>
      </w:pPr>
    </w:p>
    <w:p w14:paraId="6357730E" w14:textId="11096659" w:rsidR="004864C6" w:rsidRPr="000901F9" w:rsidRDefault="004864C6" w:rsidP="006813F6">
      <w:pPr>
        <w:pStyle w:val="Textoindependiente"/>
        <w:ind w:left="426" w:right="119"/>
        <w:jc w:val="both"/>
        <w:rPr>
          <w:rFonts w:ascii="Tahoma" w:hAnsi="Tahoma" w:cs="Tahoma"/>
          <w:color w:val="000000" w:themeColor="text1"/>
          <w:sz w:val="22"/>
          <w:szCs w:val="22"/>
        </w:rPr>
      </w:pPr>
      <w:r w:rsidRPr="000901F9">
        <w:rPr>
          <w:rFonts w:ascii="Tahoma" w:hAnsi="Tahoma" w:cs="Tahoma"/>
          <w:color w:val="000000" w:themeColor="text1"/>
          <w:sz w:val="22"/>
          <w:szCs w:val="22"/>
        </w:rPr>
        <w:t xml:space="preserve">Para cada unidad </w:t>
      </w:r>
      <w:r w:rsidR="00634E9C" w:rsidRPr="000901F9">
        <w:rPr>
          <w:rFonts w:ascii="Tahoma" w:hAnsi="Tahoma" w:cs="Tahoma"/>
          <w:color w:val="000000" w:themeColor="text1"/>
          <w:sz w:val="22"/>
          <w:szCs w:val="22"/>
        </w:rPr>
        <w:t xml:space="preserve">fiscalizable se </w:t>
      </w:r>
      <w:r w:rsidRPr="000901F9">
        <w:rPr>
          <w:rFonts w:ascii="Tahoma" w:hAnsi="Tahoma" w:cs="Tahoma"/>
          <w:color w:val="000000" w:themeColor="text1"/>
          <w:sz w:val="22"/>
          <w:szCs w:val="22"/>
        </w:rPr>
        <w:t xml:space="preserve">debe: </w:t>
      </w:r>
    </w:p>
    <w:p w14:paraId="2CE5D07B" w14:textId="77777777" w:rsidR="004864C6" w:rsidRPr="000901F9" w:rsidRDefault="004864C6" w:rsidP="004864C6">
      <w:pPr>
        <w:pStyle w:val="Textoindependiente"/>
        <w:ind w:left="567" w:right="119"/>
        <w:jc w:val="both"/>
        <w:rPr>
          <w:rFonts w:ascii="Tahoma" w:hAnsi="Tahoma" w:cs="Tahoma"/>
          <w:color w:val="000000" w:themeColor="text1"/>
          <w:sz w:val="22"/>
          <w:szCs w:val="22"/>
        </w:rPr>
      </w:pPr>
    </w:p>
    <w:p w14:paraId="2C6BCE29" w14:textId="258D4474" w:rsidR="004D565C" w:rsidRPr="000901F9" w:rsidRDefault="00AB3D5C" w:rsidP="00A44A4B">
      <w:pPr>
        <w:pStyle w:val="Textoindependiente"/>
        <w:numPr>
          <w:ilvl w:val="0"/>
          <w:numId w:val="8"/>
        </w:numPr>
        <w:ind w:left="851" w:right="119"/>
        <w:jc w:val="both"/>
        <w:rPr>
          <w:rFonts w:ascii="Tahoma" w:hAnsi="Tahoma" w:cs="Tahoma"/>
          <w:color w:val="000000" w:themeColor="text1"/>
          <w:sz w:val="22"/>
          <w:szCs w:val="22"/>
        </w:rPr>
      </w:pPr>
      <w:r w:rsidRPr="000901F9">
        <w:rPr>
          <w:rFonts w:ascii="Tahoma" w:hAnsi="Tahoma" w:cs="Tahoma"/>
          <w:color w:val="000000" w:themeColor="text1"/>
          <w:sz w:val="22"/>
          <w:szCs w:val="22"/>
        </w:rPr>
        <w:t>Señalar el Programa de Monitoreo</w:t>
      </w:r>
      <w:r w:rsidR="001519D0" w:rsidRPr="000901F9">
        <w:rPr>
          <w:rFonts w:ascii="Tahoma" w:hAnsi="Tahoma" w:cs="Tahoma"/>
          <w:color w:val="000000" w:themeColor="text1"/>
          <w:sz w:val="22"/>
          <w:szCs w:val="22"/>
        </w:rPr>
        <w:t xml:space="preserve"> Ambiental</w:t>
      </w:r>
      <w:r w:rsidR="00FE5B1E" w:rsidRPr="000901F9">
        <w:rPr>
          <w:rFonts w:ascii="Tahoma" w:hAnsi="Tahoma" w:cs="Tahoma"/>
          <w:color w:val="000000" w:themeColor="text1"/>
          <w:sz w:val="22"/>
          <w:szCs w:val="22"/>
        </w:rPr>
        <w:t xml:space="preserve"> </w:t>
      </w:r>
      <w:r w:rsidR="001519D0" w:rsidRPr="000901F9">
        <w:rPr>
          <w:rFonts w:ascii="Tahoma" w:hAnsi="Tahoma" w:cs="Tahoma"/>
          <w:color w:val="000000" w:themeColor="text1"/>
          <w:sz w:val="22"/>
          <w:szCs w:val="22"/>
        </w:rPr>
        <w:t xml:space="preserve">de los Estudios Ambientales o Instrumentos de Gestión Ambiental complementarios, así como los monitoreos que deriven de la normativa ambiental aplicable, que corresponde al </w:t>
      </w:r>
      <w:r w:rsidRPr="000901F9">
        <w:rPr>
          <w:rFonts w:ascii="Tahoma" w:hAnsi="Tahoma" w:cs="Tahoma"/>
          <w:color w:val="000000" w:themeColor="text1"/>
          <w:sz w:val="22"/>
          <w:szCs w:val="22"/>
        </w:rPr>
        <w:t>consolida</w:t>
      </w:r>
      <w:r w:rsidR="00FE5B1E" w:rsidRPr="000901F9">
        <w:rPr>
          <w:rFonts w:ascii="Tahoma" w:hAnsi="Tahoma" w:cs="Tahoma"/>
          <w:color w:val="000000" w:themeColor="text1"/>
          <w:sz w:val="22"/>
          <w:szCs w:val="22"/>
        </w:rPr>
        <w:t>do de</w:t>
      </w:r>
      <w:r w:rsidRPr="000901F9">
        <w:rPr>
          <w:rFonts w:ascii="Tahoma" w:hAnsi="Tahoma" w:cs="Tahoma"/>
          <w:color w:val="000000" w:themeColor="text1"/>
          <w:sz w:val="22"/>
          <w:szCs w:val="22"/>
        </w:rPr>
        <w:t xml:space="preserve"> los resultados del monitoreo efectuado </w:t>
      </w:r>
      <w:r w:rsidR="008C4715" w:rsidRPr="000901F9">
        <w:rPr>
          <w:rFonts w:ascii="Tahoma" w:hAnsi="Tahoma" w:cs="Tahoma"/>
          <w:color w:val="000000" w:themeColor="text1"/>
          <w:sz w:val="22"/>
          <w:szCs w:val="22"/>
        </w:rPr>
        <w:t xml:space="preserve">durante el periodo correspondiente al Informe Ambiental Anual, </w:t>
      </w:r>
      <w:r w:rsidR="00FD1F19" w:rsidRPr="000901F9">
        <w:rPr>
          <w:rFonts w:ascii="Tahoma" w:hAnsi="Tahoma" w:cs="Tahoma"/>
          <w:color w:val="000000" w:themeColor="text1"/>
          <w:sz w:val="22"/>
          <w:szCs w:val="22"/>
        </w:rPr>
        <w:t xml:space="preserve">que permita evidenciar </w:t>
      </w:r>
      <w:r w:rsidR="00487360" w:rsidRPr="000901F9">
        <w:rPr>
          <w:rFonts w:ascii="Tahoma" w:hAnsi="Tahoma" w:cs="Tahoma"/>
          <w:color w:val="000000" w:themeColor="text1"/>
          <w:sz w:val="22"/>
          <w:szCs w:val="22"/>
        </w:rPr>
        <w:t>la eficacia de las medidas implementadas</w:t>
      </w:r>
      <w:r w:rsidRPr="000901F9">
        <w:rPr>
          <w:rFonts w:ascii="Tahoma" w:hAnsi="Tahoma" w:cs="Tahoma"/>
          <w:color w:val="000000" w:themeColor="text1"/>
          <w:sz w:val="22"/>
          <w:szCs w:val="22"/>
        </w:rPr>
        <w:t xml:space="preserve">; </w:t>
      </w:r>
      <w:r w:rsidR="00487360" w:rsidRPr="000901F9">
        <w:rPr>
          <w:rFonts w:ascii="Tahoma" w:hAnsi="Tahoma" w:cs="Tahoma"/>
          <w:color w:val="000000" w:themeColor="text1"/>
          <w:sz w:val="22"/>
          <w:szCs w:val="22"/>
        </w:rPr>
        <w:t>asimismo</w:t>
      </w:r>
      <w:r w:rsidR="008C4715" w:rsidRPr="000901F9">
        <w:rPr>
          <w:rFonts w:ascii="Tahoma" w:hAnsi="Tahoma" w:cs="Tahoma"/>
          <w:color w:val="000000" w:themeColor="text1"/>
          <w:sz w:val="22"/>
          <w:szCs w:val="22"/>
        </w:rPr>
        <w:t>,</w:t>
      </w:r>
      <w:r w:rsidR="00487360" w:rsidRPr="000901F9">
        <w:rPr>
          <w:rFonts w:ascii="Tahoma" w:hAnsi="Tahoma" w:cs="Tahoma"/>
          <w:color w:val="000000" w:themeColor="text1"/>
          <w:sz w:val="22"/>
          <w:szCs w:val="22"/>
        </w:rPr>
        <w:t xml:space="preserve"> debe detallar </w:t>
      </w:r>
      <w:r w:rsidRPr="000901F9">
        <w:rPr>
          <w:rFonts w:ascii="Tahoma" w:hAnsi="Tahoma" w:cs="Tahoma"/>
          <w:color w:val="000000" w:themeColor="text1"/>
          <w:sz w:val="22"/>
          <w:szCs w:val="22"/>
        </w:rPr>
        <w:t xml:space="preserve">la lista de los </w:t>
      </w:r>
      <w:r w:rsidR="0035454F" w:rsidRPr="000901F9">
        <w:rPr>
          <w:rFonts w:ascii="Tahoma" w:hAnsi="Tahoma" w:cs="Tahoma"/>
          <w:color w:val="000000" w:themeColor="text1"/>
          <w:sz w:val="22"/>
          <w:szCs w:val="22"/>
        </w:rPr>
        <w:t>l</w:t>
      </w:r>
      <w:r w:rsidRPr="000901F9">
        <w:rPr>
          <w:rFonts w:ascii="Tahoma" w:hAnsi="Tahoma" w:cs="Tahoma"/>
          <w:color w:val="000000" w:themeColor="text1"/>
          <w:sz w:val="22"/>
          <w:szCs w:val="22"/>
        </w:rPr>
        <w:t xml:space="preserve">aboratorios </w:t>
      </w:r>
      <w:r w:rsidR="004B3EF8" w:rsidRPr="000901F9">
        <w:rPr>
          <w:rFonts w:ascii="Tahoma" w:hAnsi="Tahoma" w:cs="Tahoma"/>
          <w:color w:val="000000" w:themeColor="text1"/>
          <w:sz w:val="22"/>
          <w:szCs w:val="22"/>
        </w:rPr>
        <w:t>acreditados por</w:t>
      </w:r>
      <w:r w:rsidR="00851FFD" w:rsidRPr="000901F9">
        <w:rPr>
          <w:rFonts w:ascii="Tahoma" w:hAnsi="Tahoma" w:cs="Tahoma"/>
          <w:color w:val="000000" w:themeColor="text1"/>
          <w:sz w:val="22"/>
          <w:szCs w:val="22"/>
        </w:rPr>
        <w:t xml:space="preserve"> el Instituto Nacional de Calidad -</w:t>
      </w:r>
      <w:r w:rsidR="004B3EF8" w:rsidRPr="000901F9">
        <w:rPr>
          <w:rFonts w:ascii="Tahoma" w:hAnsi="Tahoma" w:cs="Tahoma"/>
          <w:color w:val="000000" w:themeColor="text1"/>
          <w:sz w:val="22"/>
          <w:szCs w:val="22"/>
        </w:rPr>
        <w:t xml:space="preserve"> INACAL </w:t>
      </w:r>
      <w:r w:rsidRPr="000901F9">
        <w:rPr>
          <w:rFonts w:ascii="Tahoma" w:hAnsi="Tahoma" w:cs="Tahoma"/>
          <w:color w:val="000000" w:themeColor="text1"/>
          <w:sz w:val="22"/>
          <w:szCs w:val="22"/>
        </w:rPr>
        <w:t xml:space="preserve">responsables </w:t>
      </w:r>
      <w:r w:rsidR="00C3564C" w:rsidRPr="000901F9">
        <w:rPr>
          <w:rFonts w:ascii="Tahoma" w:hAnsi="Tahoma" w:cs="Tahoma"/>
          <w:color w:val="000000" w:themeColor="text1"/>
          <w:sz w:val="22"/>
          <w:szCs w:val="22"/>
        </w:rPr>
        <w:t>del análisis correspondiente</w:t>
      </w:r>
      <w:r w:rsidRPr="000901F9">
        <w:rPr>
          <w:rFonts w:ascii="Tahoma" w:hAnsi="Tahoma" w:cs="Tahoma"/>
          <w:color w:val="000000" w:themeColor="text1"/>
          <w:sz w:val="22"/>
          <w:szCs w:val="22"/>
        </w:rPr>
        <w:t xml:space="preserve"> al monitoreo ejecutado.</w:t>
      </w:r>
    </w:p>
    <w:p w14:paraId="79203EC8" w14:textId="77777777" w:rsidR="009E6872" w:rsidRPr="000901F9" w:rsidRDefault="009E6872" w:rsidP="00A44A4B">
      <w:pPr>
        <w:pStyle w:val="Textoindependiente"/>
        <w:ind w:left="1287" w:right="119"/>
        <w:jc w:val="both"/>
        <w:rPr>
          <w:rFonts w:ascii="Tahoma" w:hAnsi="Tahoma" w:cs="Tahoma"/>
          <w:color w:val="000000" w:themeColor="text1"/>
          <w:sz w:val="22"/>
          <w:szCs w:val="22"/>
        </w:rPr>
      </w:pPr>
    </w:p>
    <w:p w14:paraId="49C5C781" w14:textId="71DD8236" w:rsidR="009E6872" w:rsidRPr="000901F9" w:rsidRDefault="004864C6" w:rsidP="00A44A4B">
      <w:pPr>
        <w:pStyle w:val="Textoindependiente"/>
        <w:numPr>
          <w:ilvl w:val="0"/>
          <w:numId w:val="8"/>
        </w:numPr>
        <w:ind w:left="851" w:right="119"/>
        <w:jc w:val="both"/>
        <w:rPr>
          <w:color w:val="000000" w:themeColor="text1"/>
        </w:rPr>
      </w:pPr>
      <w:r w:rsidRPr="000901F9">
        <w:rPr>
          <w:color w:val="000000" w:themeColor="text1"/>
          <w:sz w:val="22"/>
          <w:szCs w:val="22"/>
        </w:rPr>
        <w:t xml:space="preserve">Reportar </w:t>
      </w:r>
      <w:r w:rsidR="006F5815" w:rsidRPr="000901F9">
        <w:rPr>
          <w:color w:val="000000" w:themeColor="text1"/>
          <w:sz w:val="22"/>
          <w:szCs w:val="22"/>
        </w:rPr>
        <w:t>información sobre los puntos de monitoreo</w:t>
      </w:r>
      <w:r w:rsidR="009E6872" w:rsidRPr="000901F9">
        <w:rPr>
          <w:color w:val="000000" w:themeColor="text1"/>
          <w:sz w:val="22"/>
          <w:szCs w:val="22"/>
        </w:rPr>
        <w:t xml:space="preserve"> aplicables, los cuales deben </w:t>
      </w:r>
      <w:r w:rsidR="008C4715" w:rsidRPr="000901F9">
        <w:rPr>
          <w:color w:val="000000" w:themeColor="text1"/>
          <w:sz w:val="22"/>
          <w:szCs w:val="22"/>
        </w:rPr>
        <w:t>ser concordante</w:t>
      </w:r>
      <w:r w:rsidR="009E6872" w:rsidRPr="000901F9">
        <w:rPr>
          <w:color w:val="000000" w:themeColor="text1"/>
          <w:sz w:val="22"/>
          <w:szCs w:val="22"/>
        </w:rPr>
        <w:t>s</w:t>
      </w:r>
      <w:r w:rsidR="008C4715" w:rsidRPr="000901F9">
        <w:rPr>
          <w:color w:val="000000" w:themeColor="text1"/>
          <w:sz w:val="22"/>
          <w:szCs w:val="22"/>
        </w:rPr>
        <w:t xml:space="preserve"> con el Programa de Monitoreo establecido en los Estudios Ambientales y/o Instrumentos de Gestión Ambiental </w:t>
      </w:r>
      <w:r w:rsidR="006D60C4" w:rsidRPr="000901F9">
        <w:rPr>
          <w:color w:val="000000" w:themeColor="text1"/>
          <w:sz w:val="22"/>
          <w:szCs w:val="22"/>
        </w:rPr>
        <w:t>c</w:t>
      </w:r>
      <w:r w:rsidR="008C4715" w:rsidRPr="000901F9">
        <w:rPr>
          <w:color w:val="000000" w:themeColor="text1"/>
          <w:sz w:val="22"/>
          <w:szCs w:val="22"/>
        </w:rPr>
        <w:t>omplementarios aprobados</w:t>
      </w:r>
      <w:r w:rsidR="00AB3D5C" w:rsidRPr="000901F9">
        <w:rPr>
          <w:color w:val="000000" w:themeColor="text1"/>
          <w:sz w:val="22"/>
          <w:szCs w:val="22"/>
        </w:rPr>
        <w:t>.</w:t>
      </w:r>
      <w:r w:rsidR="009E6872" w:rsidRPr="000901F9">
        <w:rPr>
          <w:color w:val="000000" w:themeColor="text1"/>
          <w:sz w:val="22"/>
          <w:szCs w:val="22"/>
        </w:rPr>
        <w:t xml:space="preserve"> De acuerdo al siguiente cuadro:</w:t>
      </w:r>
    </w:p>
    <w:p w14:paraId="336EB3C5" w14:textId="748D5DB6" w:rsidR="00D90569" w:rsidRPr="000901F9" w:rsidRDefault="00D90569" w:rsidP="00A44A4B">
      <w:pPr>
        <w:pStyle w:val="Textoindependiente"/>
        <w:ind w:left="1287" w:right="119"/>
        <w:jc w:val="both"/>
        <w:rPr>
          <w:rFonts w:ascii="Tahoma" w:hAnsi="Tahoma" w:cs="Tahoma"/>
          <w:color w:val="000000" w:themeColor="text1"/>
          <w:sz w:val="22"/>
          <w:szCs w:val="22"/>
        </w:rPr>
      </w:pPr>
    </w:p>
    <w:p w14:paraId="685F86FC" w14:textId="6FD45EF7" w:rsidR="00D90569" w:rsidRPr="000901F9" w:rsidRDefault="00D90569" w:rsidP="00D90569">
      <w:pPr>
        <w:pStyle w:val="Textoindependiente"/>
        <w:ind w:left="1287" w:right="119"/>
        <w:jc w:val="both"/>
        <w:rPr>
          <w:rFonts w:ascii="Tahoma" w:hAnsi="Tahoma" w:cs="Tahoma"/>
          <w:color w:val="000000" w:themeColor="text1"/>
          <w:sz w:val="18"/>
          <w:szCs w:val="18"/>
        </w:rPr>
      </w:pPr>
    </w:p>
    <w:p w14:paraId="414C2FB4" w14:textId="77777777" w:rsidR="002E4B8F" w:rsidRPr="000901F9" w:rsidRDefault="002E4B8F" w:rsidP="00D90569">
      <w:pPr>
        <w:pStyle w:val="Textoindependiente"/>
        <w:ind w:left="1287" w:right="119"/>
        <w:jc w:val="both"/>
        <w:rPr>
          <w:rFonts w:ascii="Tahoma" w:hAnsi="Tahoma" w:cs="Tahoma"/>
          <w:color w:val="000000" w:themeColor="text1"/>
          <w:sz w:val="18"/>
          <w:szCs w:val="18"/>
        </w:rPr>
      </w:pPr>
    </w:p>
    <w:p w14:paraId="6338BAB5" w14:textId="4B0405FA" w:rsidR="00D90569" w:rsidRPr="000901F9" w:rsidRDefault="006813F6" w:rsidP="00D90569">
      <w:pPr>
        <w:pStyle w:val="Prrafodelista"/>
        <w:tabs>
          <w:tab w:val="left" w:pos="7062"/>
        </w:tabs>
        <w:spacing w:after="120"/>
        <w:ind w:left="993" w:right="190" w:firstLine="0"/>
        <w:jc w:val="center"/>
        <w:rPr>
          <w:rFonts w:ascii="Tahoma" w:hAnsi="Tahoma" w:cs="Tahoma"/>
          <w:color w:val="000000" w:themeColor="text1"/>
          <w:sz w:val="18"/>
          <w:szCs w:val="18"/>
        </w:rPr>
      </w:pPr>
      <w:r w:rsidRPr="000901F9">
        <w:rPr>
          <w:rFonts w:ascii="Tahoma" w:eastAsia="Times New Roman" w:hAnsi="Tahoma" w:cs="Tahoma"/>
          <w:b/>
          <w:bCs/>
          <w:color w:val="000000" w:themeColor="text1"/>
          <w:sz w:val="18"/>
          <w:szCs w:val="18"/>
          <w:lang w:eastAsia="es-PE"/>
        </w:rPr>
        <w:t>CUADRO Nº 3 – PROGRAMA DE MONITOREO DE LA UNIDAD FISCALIZABLE</w:t>
      </w:r>
    </w:p>
    <w:tbl>
      <w:tblPr>
        <w:tblStyle w:val="Tablaconcuadrcula"/>
        <w:tblW w:w="4861" w:type="pct"/>
        <w:tblInd w:w="691" w:type="dxa"/>
        <w:tblLook w:val="04A0" w:firstRow="1" w:lastRow="0" w:firstColumn="1" w:lastColumn="0" w:noHBand="0" w:noVBand="1"/>
      </w:tblPr>
      <w:tblGrid>
        <w:gridCol w:w="1221"/>
        <w:gridCol w:w="1222"/>
        <w:gridCol w:w="1299"/>
        <w:gridCol w:w="1299"/>
        <w:gridCol w:w="1854"/>
        <w:gridCol w:w="2238"/>
      </w:tblGrid>
      <w:tr w:rsidR="000901F9" w:rsidRPr="000901F9" w14:paraId="47FDB86E" w14:textId="77777777" w:rsidTr="00D90569">
        <w:trPr>
          <w:trHeight w:val="252"/>
          <w:tblHeader/>
        </w:trPr>
        <w:tc>
          <w:tcPr>
            <w:tcW w:w="668" w:type="pct"/>
            <w:vMerge w:val="restart"/>
            <w:shd w:val="clear" w:color="auto" w:fill="F2F2F2" w:themeFill="background1" w:themeFillShade="F2"/>
            <w:vAlign w:val="center"/>
          </w:tcPr>
          <w:p w14:paraId="1F5C683D" w14:textId="77777777" w:rsidR="00D90569" w:rsidRPr="000901F9" w:rsidRDefault="00D90569" w:rsidP="007F7339">
            <w:pPr>
              <w:jc w:val="center"/>
              <w:rPr>
                <w:rFonts w:ascii="Tahoma" w:hAnsi="Tahoma" w:cs="Tahoma"/>
                <w:b/>
                <w:color w:val="000000" w:themeColor="text1"/>
                <w:sz w:val="18"/>
                <w:szCs w:val="18"/>
              </w:rPr>
            </w:pPr>
            <w:r w:rsidRPr="000901F9">
              <w:rPr>
                <w:rFonts w:ascii="Tahoma" w:hAnsi="Tahoma" w:cs="Tahoma"/>
                <w:b/>
                <w:color w:val="000000" w:themeColor="text1"/>
                <w:sz w:val="18"/>
                <w:szCs w:val="18"/>
              </w:rPr>
              <w:t>Tipo de monitoreo</w:t>
            </w:r>
          </w:p>
        </w:tc>
        <w:tc>
          <w:tcPr>
            <w:tcW w:w="669" w:type="pct"/>
            <w:vMerge w:val="restart"/>
            <w:shd w:val="clear" w:color="auto" w:fill="F2F2F2" w:themeFill="background1" w:themeFillShade="F2"/>
            <w:vAlign w:val="center"/>
          </w:tcPr>
          <w:p w14:paraId="3717A807" w14:textId="4568B1D2" w:rsidR="00D90569" w:rsidRPr="000901F9" w:rsidRDefault="00D90569" w:rsidP="007F7339">
            <w:pPr>
              <w:jc w:val="center"/>
              <w:rPr>
                <w:rFonts w:ascii="Tahoma" w:hAnsi="Tahoma" w:cs="Tahoma"/>
                <w:b/>
                <w:color w:val="000000" w:themeColor="text1"/>
                <w:sz w:val="18"/>
                <w:szCs w:val="18"/>
              </w:rPr>
            </w:pPr>
            <w:r w:rsidRPr="000901F9">
              <w:rPr>
                <w:rFonts w:ascii="Tahoma" w:hAnsi="Tahoma" w:cs="Tahoma"/>
                <w:b/>
                <w:color w:val="000000" w:themeColor="text1"/>
                <w:sz w:val="18"/>
                <w:szCs w:val="18"/>
              </w:rPr>
              <w:t>Puntos de monitoreo</w:t>
            </w:r>
          </w:p>
        </w:tc>
        <w:tc>
          <w:tcPr>
            <w:tcW w:w="1422" w:type="pct"/>
            <w:gridSpan w:val="2"/>
            <w:shd w:val="clear" w:color="auto" w:fill="F2F2F2" w:themeFill="background1" w:themeFillShade="F2"/>
            <w:vAlign w:val="center"/>
          </w:tcPr>
          <w:p w14:paraId="2195F368" w14:textId="59D94F45" w:rsidR="00D90569" w:rsidRPr="000901F9" w:rsidRDefault="00D90569" w:rsidP="007F7339">
            <w:pPr>
              <w:jc w:val="center"/>
              <w:rPr>
                <w:rFonts w:ascii="Tahoma" w:hAnsi="Tahoma" w:cs="Tahoma"/>
                <w:b/>
                <w:color w:val="000000" w:themeColor="text1"/>
                <w:sz w:val="18"/>
                <w:szCs w:val="18"/>
              </w:rPr>
            </w:pPr>
            <w:r w:rsidRPr="000901F9">
              <w:rPr>
                <w:rFonts w:ascii="Tahoma" w:hAnsi="Tahoma" w:cs="Tahoma"/>
                <w:b/>
                <w:color w:val="000000" w:themeColor="text1"/>
                <w:sz w:val="18"/>
                <w:szCs w:val="18"/>
              </w:rPr>
              <w:t xml:space="preserve">Ubicación en coordenadas UTM WGS84 (Zona </w:t>
            </w:r>
            <w:r w:rsidR="005655AF" w:rsidRPr="000901F9">
              <w:rPr>
                <w:rFonts w:ascii="Tahoma" w:hAnsi="Tahoma" w:cs="Tahoma"/>
                <w:b/>
                <w:color w:val="000000" w:themeColor="text1"/>
                <w:sz w:val="18"/>
                <w:szCs w:val="18"/>
              </w:rPr>
              <w:t>XX</w:t>
            </w:r>
            <w:r w:rsidRPr="000901F9">
              <w:rPr>
                <w:rFonts w:ascii="Tahoma" w:hAnsi="Tahoma" w:cs="Tahoma"/>
                <w:b/>
                <w:color w:val="000000" w:themeColor="text1"/>
                <w:sz w:val="18"/>
                <w:szCs w:val="18"/>
              </w:rPr>
              <w:t>)</w:t>
            </w:r>
          </w:p>
        </w:tc>
        <w:tc>
          <w:tcPr>
            <w:tcW w:w="1015" w:type="pct"/>
            <w:vMerge w:val="restart"/>
            <w:shd w:val="clear" w:color="auto" w:fill="F2F2F2" w:themeFill="background1" w:themeFillShade="F2"/>
            <w:vAlign w:val="center"/>
          </w:tcPr>
          <w:p w14:paraId="10A78E9D" w14:textId="77777777" w:rsidR="00D90569" w:rsidRPr="000901F9" w:rsidRDefault="00D90569" w:rsidP="007F7339">
            <w:pPr>
              <w:ind w:left="-77" w:right="-68"/>
              <w:jc w:val="center"/>
              <w:rPr>
                <w:rFonts w:ascii="Tahoma" w:hAnsi="Tahoma" w:cs="Tahoma"/>
                <w:b/>
                <w:color w:val="000000" w:themeColor="text1"/>
                <w:sz w:val="18"/>
                <w:szCs w:val="18"/>
              </w:rPr>
            </w:pPr>
            <w:r w:rsidRPr="000901F9">
              <w:rPr>
                <w:rFonts w:ascii="Tahoma" w:hAnsi="Tahoma" w:cs="Tahoma"/>
                <w:b/>
                <w:color w:val="000000" w:themeColor="text1"/>
                <w:sz w:val="18"/>
                <w:szCs w:val="18"/>
              </w:rPr>
              <w:t>Etapa y Frecuencia</w:t>
            </w:r>
          </w:p>
          <w:p w14:paraId="0716C87F" w14:textId="77777777" w:rsidR="00D90569" w:rsidRPr="000901F9" w:rsidRDefault="00D90569" w:rsidP="007F7339">
            <w:pPr>
              <w:ind w:left="-77" w:right="-68"/>
              <w:jc w:val="center"/>
              <w:rPr>
                <w:rFonts w:ascii="Tahoma" w:hAnsi="Tahoma" w:cs="Tahoma"/>
                <w:b/>
                <w:color w:val="000000" w:themeColor="text1"/>
                <w:sz w:val="18"/>
                <w:szCs w:val="18"/>
              </w:rPr>
            </w:pPr>
            <w:r w:rsidRPr="000901F9">
              <w:rPr>
                <w:rFonts w:ascii="Tahoma" w:hAnsi="Tahoma" w:cs="Tahoma"/>
                <w:b/>
                <w:color w:val="000000" w:themeColor="text1"/>
                <w:sz w:val="18"/>
                <w:szCs w:val="18"/>
              </w:rPr>
              <w:t>de monitoreo</w:t>
            </w:r>
          </w:p>
        </w:tc>
        <w:tc>
          <w:tcPr>
            <w:tcW w:w="1225" w:type="pct"/>
            <w:vMerge w:val="restart"/>
            <w:shd w:val="clear" w:color="auto" w:fill="F2F2F2" w:themeFill="background1" w:themeFillShade="F2"/>
            <w:vAlign w:val="center"/>
          </w:tcPr>
          <w:p w14:paraId="1016711A" w14:textId="7E1015BC" w:rsidR="00D90569" w:rsidRPr="000901F9" w:rsidRDefault="00D90569" w:rsidP="007F7339">
            <w:pPr>
              <w:ind w:left="-77" w:right="-68"/>
              <w:jc w:val="center"/>
              <w:rPr>
                <w:rFonts w:ascii="Tahoma" w:hAnsi="Tahoma" w:cs="Tahoma"/>
                <w:b/>
                <w:color w:val="000000" w:themeColor="text1"/>
                <w:sz w:val="18"/>
                <w:szCs w:val="18"/>
              </w:rPr>
            </w:pPr>
            <w:r w:rsidRPr="000901F9">
              <w:rPr>
                <w:rFonts w:ascii="Tahoma" w:hAnsi="Tahoma" w:cs="Tahoma"/>
                <w:b/>
                <w:color w:val="000000" w:themeColor="text1"/>
                <w:sz w:val="18"/>
                <w:szCs w:val="18"/>
              </w:rPr>
              <w:t xml:space="preserve">Norma Comparativa </w:t>
            </w:r>
            <w:r w:rsidR="00792DC2" w:rsidRPr="000901F9">
              <w:rPr>
                <w:rFonts w:ascii="Tahoma" w:hAnsi="Tahoma" w:cs="Tahoma"/>
                <w:b/>
                <w:color w:val="000000" w:themeColor="text1"/>
                <w:sz w:val="18"/>
                <w:szCs w:val="18"/>
              </w:rPr>
              <w:t xml:space="preserve">(nacional y/o internacional) </w:t>
            </w:r>
            <w:r w:rsidRPr="000901F9">
              <w:rPr>
                <w:rFonts w:ascii="Tahoma" w:hAnsi="Tahoma" w:cs="Tahoma"/>
                <w:b/>
                <w:color w:val="000000" w:themeColor="text1"/>
                <w:sz w:val="18"/>
                <w:szCs w:val="18"/>
              </w:rPr>
              <w:t>y Parámetros</w:t>
            </w:r>
          </w:p>
        </w:tc>
      </w:tr>
      <w:tr w:rsidR="000901F9" w:rsidRPr="000901F9" w14:paraId="395EC5FA" w14:textId="77777777" w:rsidTr="00D90569">
        <w:trPr>
          <w:tblHeader/>
        </w:trPr>
        <w:tc>
          <w:tcPr>
            <w:tcW w:w="668" w:type="pct"/>
            <w:vMerge/>
          </w:tcPr>
          <w:p w14:paraId="6B992076" w14:textId="77777777" w:rsidR="00D90569" w:rsidRPr="000901F9" w:rsidRDefault="00D90569" w:rsidP="007F7339">
            <w:pPr>
              <w:rPr>
                <w:rFonts w:ascii="Tahoma" w:hAnsi="Tahoma" w:cs="Tahoma"/>
                <w:color w:val="000000" w:themeColor="text1"/>
                <w:sz w:val="18"/>
                <w:szCs w:val="18"/>
              </w:rPr>
            </w:pPr>
          </w:p>
        </w:tc>
        <w:tc>
          <w:tcPr>
            <w:tcW w:w="669" w:type="pct"/>
            <w:vMerge/>
          </w:tcPr>
          <w:p w14:paraId="6C7F3A2A" w14:textId="77777777" w:rsidR="00D90569" w:rsidRPr="000901F9" w:rsidRDefault="00D90569" w:rsidP="007F7339">
            <w:pPr>
              <w:rPr>
                <w:rFonts w:ascii="Tahoma" w:hAnsi="Tahoma" w:cs="Tahoma"/>
                <w:color w:val="000000" w:themeColor="text1"/>
                <w:sz w:val="18"/>
                <w:szCs w:val="18"/>
              </w:rPr>
            </w:pPr>
          </w:p>
        </w:tc>
        <w:tc>
          <w:tcPr>
            <w:tcW w:w="711" w:type="pct"/>
            <w:shd w:val="clear" w:color="auto" w:fill="F2F2F2" w:themeFill="background1" w:themeFillShade="F2"/>
          </w:tcPr>
          <w:p w14:paraId="67E73B4A" w14:textId="77777777" w:rsidR="00D90569" w:rsidRPr="000901F9" w:rsidRDefault="00D90569" w:rsidP="007F7339">
            <w:pPr>
              <w:jc w:val="center"/>
              <w:rPr>
                <w:rFonts w:ascii="Tahoma" w:hAnsi="Tahoma" w:cs="Tahoma"/>
                <w:b/>
                <w:color w:val="000000" w:themeColor="text1"/>
                <w:sz w:val="18"/>
                <w:szCs w:val="18"/>
              </w:rPr>
            </w:pPr>
            <w:r w:rsidRPr="000901F9">
              <w:rPr>
                <w:rFonts w:ascii="Tahoma" w:hAnsi="Tahoma" w:cs="Tahoma"/>
                <w:b/>
                <w:color w:val="000000" w:themeColor="text1"/>
                <w:sz w:val="18"/>
                <w:szCs w:val="18"/>
              </w:rPr>
              <w:t>Este</w:t>
            </w:r>
          </w:p>
        </w:tc>
        <w:tc>
          <w:tcPr>
            <w:tcW w:w="711" w:type="pct"/>
            <w:shd w:val="clear" w:color="auto" w:fill="F2F2F2" w:themeFill="background1" w:themeFillShade="F2"/>
          </w:tcPr>
          <w:p w14:paraId="2CDA8497" w14:textId="77777777" w:rsidR="00D90569" w:rsidRPr="000901F9" w:rsidRDefault="00D90569" w:rsidP="007F7339">
            <w:pPr>
              <w:jc w:val="center"/>
              <w:rPr>
                <w:rFonts w:ascii="Tahoma" w:hAnsi="Tahoma" w:cs="Tahoma"/>
                <w:b/>
                <w:color w:val="000000" w:themeColor="text1"/>
                <w:sz w:val="18"/>
                <w:szCs w:val="18"/>
              </w:rPr>
            </w:pPr>
            <w:r w:rsidRPr="000901F9">
              <w:rPr>
                <w:rFonts w:ascii="Tahoma" w:hAnsi="Tahoma" w:cs="Tahoma"/>
                <w:b/>
                <w:color w:val="000000" w:themeColor="text1"/>
                <w:sz w:val="18"/>
                <w:szCs w:val="18"/>
              </w:rPr>
              <w:t>Norte</w:t>
            </w:r>
          </w:p>
        </w:tc>
        <w:tc>
          <w:tcPr>
            <w:tcW w:w="1015" w:type="pct"/>
            <w:vMerge/>
          </w:tcPr>
          <w:p w14:paraId="561D4E40" w14:textId="77777777" w:rsidR="00D90569" w:rsidRPr="000901F9" w:rsidRDefault="00D90569" w:rsidP="007F7339">
            <w:pPr>
              <w:rPr>
                <w:rFonts w:ascii="Tahoma" w:hAnsi="Tahoma" w:cs="Tahoma"/>
                <w:color w:val="000000" w:themeColor="text1"/>
                <w:sz w:val="18"/>
                <w:szCs w:val="18"/>
              </w:rPr>
            </w:pPr>
          </w:p>
        </w:tc>
        <w:tc>
          <w:tcPr>
            <w:tcW w:w="1225" w:type="pct"/>
            <w:vMerge/>
          </w:tcPr>
          <w:p w14:paraId="3D4FCC56" w14:textId="77777777" w:rsidR="00D90569" w:rsidRPr="000901F9" w:rsidRDefault="00D90569" w:rsidP="007F7339">
            <w:pPr>
              <w:rPr>
                <w:rFonts w:ascii="Tahoma" w:hAnsi="Tahoma" w:cs="Tahoma"/>
                <w:color w:val="000000" w:themeColor="text1"/>
                <w:sz w:val="18"/>
                <w:szCs w:val="18"/>
              </w:rPr>
            </w:pPr>
          </w:p>
        </w:tc>
      </w:tr>
      <w:tr w:rsidR="000901F9" w:rsidRPr="000901F9" w14:paraId="2F47AB12" w14:textId="77777777" w:rsidTr="00D90569">
        <w:trPr>
          <w:trHeight w:val="369"/>
        </w:trPr>
        <w:tc>
          <w:tcPr>
            <w:tcW w:w="668" w:type="pct"/>
            <w:vMerge w:val="restart"/>
            <w:vAlign w:val="center"/>
          </w:tcPr>
          <w:p w14:paraId="31E336C0" w14:textId="00C2FB70" w:rsidR="00D90569" w:rsidRPr="000901F9" w:rsidRDefault="00D90569" w:rsidP="007F7339">
            <w:pPr>
              <w:jc w:val="center"/>
              <w:rPr>
                <w:rFonts w:ascii="Tahoma" w:hAnsi="Tahoma" w:cs="Tahoma"/>
                <w:color w:val="000000" w:themeColor="text1"/>
                <w:sz w:val="18"/>
                <w:szCs w:val="18"/>
              </w:rPr>
            </w:pPr>
          </w:p>
        </w:tc>
        <w:tc>
          <w:tcPr>
            <w:tcW w:w="669" w:type="pct"/>
            <w:vAlign w:val="center"/>
          </w:tcPr>
          <w:p w14:paraId="74B82DC7" w14:textId="5334A458" w:rsidR="00D90569" w:rsidRPr="000901F9" w:rsidRDefault="00D90569" w:rsidP="007F7339">
            <w:pPr>
              <w:pStyle w:val="Default"/>
              <w:jc w:val="center"/>
              <w:rPr>
                <w:rFonts w:ascii="Tahoma" w:hAnsi="Tahoma" w:cs="Tahoma"/>
                <w:color w:val="000000" w:themeColor="text1"/>
                <w:sz w:val="18"/>
                <w:szCs w:val="18"/>
              </w:rPr>
            </w:pPr>
          </w:p>
        </w:tc>
        <w:tc>
          <w:tcPr>
            <w:tcW w:w="711" w:type="pct"/>
            <w:vAlign w:val="center"/>
          </w:tcPr>
          <w:p w14:paraId="58C116D0" w14:textId="2591A7B4" w:rsidR="00D90569" w:rsidRPr="000901F9" w:rsidRDefault="00D90569" w:rsidP="007F7339">
            <w:pPr>
              <w:jc w:val="center"/>
              <w:rPr>
                <w:rFonts w:ascii="Tahoma" w:hAnsi="Tahoma" w:cs="Tahoma"/>
                <w:color w:val="000000" w:themeColor="text1"/>
                <w:sz w:val="18"/>
                <w:szCs w:val="18"/>
              </w:rPr>
            </w:pPr>
          </w:p>
        </w:tc>
        <w:tc>
          <w:tcPr>
            <w:tcW w:w="711" w:type="pct"/>
            <w:vAlign w:val="center"/>
          </w:tcPr>
          <w:p w14:paraId="02951C95" w14:textId="5FDB5A43" w:rsidR="00D90569" w:rsidRPr="000901F9" w:rsidRDefault="00D90569" w:rsidP="007F7339">
            <w:pPr>
              <w:jc w:val="center"/>
              <w:rPr>
                <w:rFonts w:ascii="Tahoma" w:hAnsi="Tahoma" w:cs="Tahoma"/>
                <w:color w:val="000000" w:themeColor="text1"/>
                <w:sz w:val="18"/>
                <w:szCs w:val="18"/>
              </w:rPr>
            </w:pPr>
          </w:p>
        </w:tc>
        <w:tc>
          <w:tcPr>
            <w:tcW w:w="1015" w:type="pct"/>
            <w:vMerge w:val="restart"/>
            <w:vAlign w:val="center"/>
          </w:tcPr>
          <w:p w14:paraId="2D762CA3" w14:textId="7D22AD2E" w:rsidR="00D90569" w:rsidRPr="000901F9" w:rsidRDefault="00D90569" w:rsidP="007F7339">
            <w:pPr>
              <w:jc w:val="center"/>
              <w:rPr>
                <w:rFonts w:ascii="Tahoma" w:hAnsi="Tahoma" w:cs="Tahoma"/>
                <w:color w:val="000000" w:themeColor="text1"/>
                <w:sz w:val="18"/>
                <w:szCs w:val="18"/>
              </w:rPr>
            </w:pPr>
          </w:p>
        </w:tc>
        <w:tc>
          <w:tcPr>
            <w:tcW w:w="1225" w:type="pct"/>
            <w:vMerge w:val="restart"/>
            <w:vAlign w:val="center"/>
          </w:tcPr>
          <w:p w14:paraId="43CD1FBF" w14:textId="319F289F" w:rsidR="00D90569" w:rsidRPr="000901F9" w:rsidRDefault="00D90569" w:rsidP="00A44A4B">
            <w:pPr>
              <w:rPr>
                <w:rFonts w:ascii="Tahoma" w:hAnsi="Tahoma" w:cs="Tahoma"/>
                <w:color w:val="000000" w:themeColor="text1"/>
                <w:sz w:val="18"/>
                <w:szCs w:val="18"/>
                <w:lang w:val="en-US"/>
              </w:rPr>
            </w:pPr>
          </w:p>
        </w:tc>
      </w:tr>
      <w:tr w:rsidR="00F36881" w:rsidRPr="000901F9" w14:paraId="1FE2D4C6" w14:textId="77777777" w:rsidTr="00D90569">
        <w:trPr>
          <w:trHeight w:val="369"/>
        </w:trPr>
        <w:tc>
          <w:tcPr>
            <w:tcW w:w="668" w:type="pct"/>
            <w:vMerge/>
            <w:vAlign w:val="center"/>
          </w:tcPr>
          <w:p w14:paraId="6B7A8C5B" w14:textId="77777777" w:rsidR="00D90569" w:rsidRPr="000901F9" w:rsidRDefault="00D90569" w:rsidP="007F7339">
            <w:pPr>
              <w:jc w:val="center"/>
              <w:rPr>
                <w:rFonts w:asciiTheme="minorHAnsi" w:hAnsiTheme="minorHAnsi" w:cstheme="minorHAnsi"/>
                <w:color w:val="000000" w:themeColor="text1"/>
                <w:sz w:val="18"/>
                <w:szCs w:val="18"/>
                <w:lang w:val="en-US"/>
              </w:rPr>
            </w:pPr>
          </w:p>
        </w:tc>
        <w:tc>
          <w:tcPr>
            <w:tcW w:w="669" w:type="pct"/>
            <w:vAlign w:val="center"/>
          </w:tcPr>
          <w:p w14:paraId="57676F73" w14:textId="41E61C6D" w:rsidR="00D90569" w:rsidRPr="000901F9" w:rsidRDefault="00D90569" w:rsidP="007F7339">
            <w:pPr>
              <w:pStyle w:val="Default"/>
              <w:jc w:val="center"/>
              <w:rPr>
                <w:rFonts w:asciiTheme="minorHAnsi" w:hAnsiTheme="minorHAnsi"/>
                <w:color w:val="000000" w:themeColor="text1"/>
                <w:sz w:val="18"/>
                <w:szCs w:val="18"/>
              </w:rPr>
            </w:pPr>
          </w:p>
        </w:tc>
        <w:tc>
          <w:tcPr>
            <w:tcW w:w="711" w:type="pct"/>
            <w:vAlign w:val="center"/>
          </w:tcPr>
          <w:p w14:paraId="362B7A4D" w14:textId="33DD5212" w:rsidR="00D90569" w:rsidRPr="000901F9" w:rsidRDefault="00D90569" w:rsidP="007F7339">
            <w:pPr>
              <w:jc w:val="center"/>
              <w:rPr>
                <w:rFonts w:asciiTheme="minorHAnsi" w:hAnsiTheme="minorHAnsi" w:cs="Calibri"/>
                <w:color w:val="000000" w:themeColor="text1"/>
                <w:sz w:val="18"/>
                <w:szCs w:val="18"/>
              </w:rPr>
            </w:pPr>
          </w:p>
        </w:tc>
        <w:tc>
          <w:tcPr>
            <w:tcW w:w="711" w:type="pct"/>
            <w:vAlign w:val="center"/>
          </w:tcPr>
          <w:p w14:paraId="3CFFA88D" w14:textId="4CA25986" w:rsidR="00D90569" w:rsidRPr="000901F9" w:rsidRDefault="00D90569" w:rsidP="007F7339">
            <w:pPr>
              <w:jc w:val="center"/>
              <w:rPr>
                <w:rFonts w:asciiTheme="minorHAnsi" w:hAnsiTheme="minorHAnsi" w:cs="Calibri"/>
                <w:color w:val="000000" w:themeColor="text1"/>
                <w:sz w:val="18"/>
                <w:szCs w:val="18"/>
              </w:rPr>
            </w:pPr>
          </w:p>
        </w:tc>
        <w:tc>
          <w:tcPr>
            <w:tcW w:w="1015" w:type="pct"/>
            <w:vMerge/>
            <w:vAlign w:val="center"/>
          </w:tcPr>
          <w:p w14:paraId="36F1F520" w14:textId="77777777" w:rsidR="00D90569" w:rsidRPr="000901F9" w:rsidRDefault="00D90569" w:rsidP="007F7339">
            <w:pPr>
              <w:jc w:val="center"/>
              <w:rPr>
                <w:rFonts w:asciiTheme="minorHAnsi" w:hAnsiTheme="minorHAnsi" w:cstheme="minorHAnsi"/>
                <w:color w:val="000000" w:themeColor="text1"/>
                <w:sz w:val="16"/>
                <w:szCs w:val="16"/>
              </w:rPr>
            </w:pPr>
          </w:p>
        </w:tc>
        <w:tc>
          <w:tcPr>
            <w:tcW w:w="1225" w:type="pct"/>
            <w:vMerge/>
            <w:vAlign w:val="center"/>
          </w:tcPr>
          <w:p w14:paraId="7B55A689" w14:textId="77777777" w:rsidR="00D90569" w:rsidRPr="000901F9" w:rsidRDefault="00D90569" w:rsidP="007F7339">
            <w:pPr>
              <w:jc w:val="center"/>
              <w:rPr>
                <w:rFonts w:asciiTheme="minorHAnsi" w:hAnsiTheme="minorHAnsi" w:cstheme="minorHAnsi"/>
                <w:color w:val="000000" w:themeColor="text1"/>
                <w:sz w:val="16"/>
                <w:szCs w:val="16"/>
                <w:u w:val="single"/>
              </w:rPr>
            </w:pPr>
          </w:p>
        </w:tc>
      </w:tr>
    </w:tbl>
    <w:p w14:paraId="1170F738" w14:textId="6AE53FF2" w:rsidR="00FA6522" w:rsidRPr="000901F9" w:rsidRDefault="00FA6522" w:rsidP="006770F2">
      <w:pPr>
        <w:pStyle w:val="Textoindependiente"/>
        <w:ind w:right="119"/>
        <w:jc w:val="both"/>
        <w:rPr>
          <w:rFonts w:ascii="Tahoma" w:hAnsi="Tahoma" w:cs="Tahoma"/>
          <w:color w:val="000000" w:themeColor="text1"/>
          <w:sz w:val="22"/>
          <w:szCs w:val="22"/>
        </w:rPr>
      </w:pPr>
    </w:p>
    <w:p w14:paraId="77D30F83" w14:textId="77777777" w:rsidR="00FA6522" w:rsidRPr="000901F9" w:rsidRDefault="00FA6522" w:rsidP="006770F2">
      <w:pPr>
        <w:pStyle w:val="Textoindependiente"/>
        <w:ind w:right="119"/>
        <w:jc w:val="both"/>
        <w:rPr>
          <w:rFonts w:ascii="Tahoma" w:hAnsi="Tahoma" w:cs="Tahoma"/>
          <w:color w:val="000000" w:themeColor="text1"/>
          <w:sz w:val="22"/>
          <w:szCs w:val="22"/>
        </w:rPr>
      </w:pPr>
    </w:p>
    <w:p w14:paraId="1BED038B" w14:textId="3C943438" w:rsidR="009E6872" w:rsidRPr="000901F9" w:rsidRDefault="009E6872" w:rsidP="00A44A4B">
      <w:pPr>
        <w:pStyle w:val="Textoindependiente"/>
        <w:numPr>
          <w:ilvl w:val="0"/>
          <w:numId w:val="8"/>
        </w:numPr>
        <w:ind w:left="851" w:right="119" w:hanging="425"/>
        <w:jc w:val="both"/>
        <w:rPr>
          <w:rFonts w:ascii="Tahoma" w:hAnsi="Tahoma" w:cs="Tahoma"/>
          <w:color w:val="000000" w:themeColor="text1"/>
          <w:sz w:val="22"/>
          <w:szCs w:val="22"/>
        </w:rPr>
      </w:pPr>
      <w:r w:rsidRPr="000901F9">
        <w:rPr>
          <w:rFonts w:ascii="Tahoma" w:hAnsi="Tahoma" w:cs="Tahoma"/>
          <w:color w:val="000000" w:themeColor="text1"/>
          <w:sz w:val="22"/>
          <w:szCs w:val="22"/>
        </w:rPr>
        <w:t>Reportar los resultados del Programa de Monit</w:t>
      </w:r>
      <w:r w:rsidR="007132FC" w:rsidRPr="000901F9">
        <w:rPr>
          <w:rFonts w:ascii="Tahoma" w:hAnsi="Tahoma" w:cs="Tahoma"/>
          <w:color w:val="000000" w:themeColor="text1"/>
          <w:sz w:val="22"/>
          <w:szCs w:val="22"/>
        </w:rPr>
        <w:t>oreo de la Unidad Fiscalizable de</w:t>
      </w:r>
      <w:r w:rsidRPr="000901F9">
        <w:rPr>
          <w:rFonts w:ascii="Tahoma" w:hAnsi="Tahoma" w:cs="Tahoma"/>
          <w:color w:val="000000" w:themeColor="text1"/>
          <w:sz w:val="22"/>
          <w:szCs w:val="22"/>
        </w:rPr>
        <w:t xml:space="preserve"> acuerdo al siguiente cuadro.</w:t>
      </w:r>
    </w:p>
    <w:p w14:paraId="2AE4357C" w14:textId="77777777" w:rsidR="00B7379F" w:rsidRPr="000901F9" w:rsidRDefault="00B7379F" w:rsidP="003E2B54">
      <w:pPr>
        <w:pStyle w:val="Textoindependiente"/>
        <w:ind w:right="119"/>
        <w:jc w:val="both"/>
        <w:rPr>
          <w:rFonts w:ascii="Tahoma" w:eastAsia="Times New Roman" w:hAnsi="Tahoma" w:cs="Tahoma"/>
          <w:b/>
          <w:bCs/>
          <w:color w:val="000000" w:themeColor="text1"/>
          <w:sz w:val="18"/>
          <w:szCs w:val="18"/>
          <w:lang w:eastAsia="es-PE"/>
        </w:rPr>
      </w:pPr>
    </w:p>
    <w:p w14:paraId="4B64ED86" w14:textId="77777777" w:rsidR="00B7379F" w:rsidRPr="000901F9" w:rsidRDefault="00B7379F" w:rsidP="00B7379F">
      <w:pPr>
        <w:pStyle w:val="Textoindependiente"/>
        <w:ind w:left="1276" w:right="119"/>
        <w:jc w:val="both"/>
        <w:rPr>
          <w:rFonts w:ascii="Tahoma" w:eastAsia="Times New Roman" w:hAnsi="Tahoma" w:cs="Tahoma"/>
          <w:b/>
          <w:bCs/>
          <w:color w:val="000000" w:themeColor="text1"/>
          <w:sz w:val="18"/>
          <w:szCs w:val="18"/>
          <w:lang w:eastAsia="es-PE"/>
        </w:rPr>
      </w:pPr>
    </w:p>
    <w:p w14:paraId="65FA198F" w14:textId="5D039124" w:rsidR="009E6872" w:rsidRPr="000901F9" w:rsidRDefault="00B7379F" w:rsidP="00B7379F">
      <w:pPr>
        <w:pStyle w:val="Textoindependiente"/>
        <w:ind w:left="1276" w:right="119"/>
        <w:jc w:val="center"/>
        <w:rPr>
          <w:b/>
          <w:color w:val="000000" w:themeColor="text1"/>
          <w:sz w:val="18"/>
          <w:szCs w:val="18"/>
        </w:rPr>
      </w:pPr>
      <w:r w:rsidRPr="000901F9">
        <w:rPr>
          <w:rFonts w:ascii="Tahoma" w:eastAsia="Times New Roman" w:hAnsi="Tahoma" w:cs="Tahoma"/>
          <w:b/>
          <w:bCs/>
          <w:color w:val="000000" w:themeColor="text1"/>
          <w:sz w:val="18"/>
          <w:szCs w:val="18"/>
          <w:lang w:eastAsia="es-PE"/>
        </w:rPr>
        <w:t xml:space="preserve">CUADRO Nº 4 - </w:t>
      </w:r>
      <w:r w:rsidRPr="000901F9">
        <w:rPr>
          <w:rFonts w:ascii="Tahoma" w:hAnsi="Tahoma" w:cs="Tahoma"/>
          <w:b/>
          <w:color w:val="000000" w:themeColor="text1"/>
          <w:sz w:val="18"/>
          <w:szCs w:val="18"/>
        </w:rPr>
        <w:t>Resultados del Programa de Monitoreo</w:t>
      </w:r>
    </w:p>
    <w:p w14:paraId="1785AB90" w14:textId="77777777" w:rsidR="00B7379F" w:rsidRPr="000901F9" w:rsidRDefault="00B7379F" w:rsidP="00A44A4B">
      <w:pPr>
        <w:pStyle w:val="Textoindependiente"/>
        <w:ind w:left="1276" w:right="119"/>
        <w:jc w:val="both"/>
        <w:rPr>
          <w:color w:val="000000" w:themeColor="text1"/>
          <w:sz w:val="22"/>
          <w:szCs w:val="22"/>
        </w:rPr>
      </w:pPr>
    </w:p>
    <w:tbl>
      <w:tblPr>
        <w:tblStyle w:val="Tablaconcuadrcula"/>
        <w:tblW w:w="4851" w:type="pct"/>
        <w:tblInd w:w="691" w:type="dxa"/>
        <w:tblLook w:val="04A0" w:firstRow="1" w:lastRow="0" w:firstColumn="1" w:lastColumn="0" w:noHBand="0" w:noVBand="1"/>
      </w:tblPr>
      <w:tblGrid>
        <w:gridCol w:w="1367"/>
        <w:gridCol w:w="1159"/>
        <w:gridCol w:w="1185"/>
        <w:gridCol w:w="782"/>
        <w:gridCol w:w="1137"/>
        <w:gridCol w:w="2073"/>
        <w:gridCol w:w="1411"/>
      </w:tblGrid>
      <w:tr w:rsidR="000901F9" w:rsidRPr="000901F9" w14:paraId="4802FA3D" w14:textId="77777777" w:rsidTr="00B47393">
        <w:trPr>
          <w:trHeight w:val="712"/>
          <w:tblHeader/>
        </w:trPr>
        <w:tc>
          <w:tcPr>
            <w:tcW w:w="750" w:type="pct"/>
            <w:shd w:val="clear" w:color="auto" w:fill="F2F2F2" w:themeFill="background1" w:themeFillShade="F2"/>
            <w:vAlign w:val="center"/>
          </w:tcPr>
          <w:p w14:paraId="4F0EBCE8" w14:textId="77777777" w:rsidR="00B47393" w:rsidRPr="000901F9" w:rsidRDefault="00B47393" w:rsidP="00FA6D6F">
            <w:pPr>
              <w:jc w:val="center"/>
              <w:rPr>
                <w:rFonts w:ascii="Tahoma" w:hAnsi="Tahoma" w:cs="Tahoma"/>
                <w:b/>
                <w:color w:val="000000" w:themeColor="text1"/>
                <w:sz w:val="16"/>
                <w:szCs w:val="16"/>
              </w:rPr>
            </w:pPr>
            <w:r w:rsidRPr="000901F9">
              <w:rPr>
                <w:rFonts w:ascii="Tahoma" w:hAnsi="Tahoma" w:cs="Tahoma"/>
                <w:b/>
                <w:color w:val="000000" w:themeColor="text1"/>
                <w:sz w:val="16"/>
                <w:szCs w:val="16"/>
              </w:rPr>
              <w:t xml:space="preserve">Componente Ambiental </w:t>
            </w:r>
          </w:p>
        </w:tc>
        <w:tc>
          <w:tcPr>
            <w:tcW w:w="636" w:type="pct"/>
            <w:shd w:val="clear" w:color="auto" w:fill="F2F2F2" w:themeFill="background1" w:themeFillShade="F2"/>
            <w:vAlign w:val="center"/>
          </w:tcPr>
          <w:p w14:paraId="0371DCF0" w14:textId="77777777" w:rsidR="00B47393" w:rsidRPr="000901F9" w:rsidRDefault="00B47393" w:rsidP="00FA6D6F">
            <w:pPr>
              <w:jc w:val="center"/>
              <w:rPr>
                <w:rFonts w:ascii="Tahoma" w:hAnsi="Tahoma" w:cs="Tahoma"/>
                <w:b/>
                <w:color w:val="000000" w:themeColor="text1"/>
                <w:sz w:val="16"/>
                <w:szCs w:val="16"/>
              </w:rPr>
            </w:pPr>
            <w:r w:rsidRPr="000901F9">
              <w:rPr>
                <w:rFonts w:ascii="Tahoma" w:hAnsi="Tahoma" w:cs="Tahoma"/>
                <w:b/>
                <w:color w:val="000000" w:themeColor="text1"/>
                <w:sz w:val="16"/>
                <w:szCs w:val="16"/>
              </w:rPr>
              <w:t>Punto de monitoreo</w:t>
            </w:r>
          </w:p>
        </w:tc>
        <w:tc>
          <w:tcPr>
            <w:tcW w:w="650" w:type="pct"/>
            <w:shd w:val="clear" w:color="auto" w:fill="F2F2F2" w:themeFill="background1" w:themeFillShade="F2"/>
            <w:vAlign w:val="center"/>
          </w:tcPr>
          <w:p w14:paraId="42358FB2" w14:textId="77777777" w:rsidR="00B47393" w:rsidRPr="000901F9" w:rsidRDefault="00B47393" w:rsidP="00FA6D6F">
            <w:pPr>
              <w:ind w:left="-77" w:right="-68"/>
              <w:jc w:val="center"/>
              <w:rPr>
                <w:rFonts w:ascii="Tahoma" w:hAnsi="Tahoma" w:cs="Tahoma"/>
                <w:b/>
                <w:color w:val="000000" w:themeColor="text1"/>
                <w:sz w:val="16"/>
                <w:szCs w:val="16"/>
              </w:rPr>
            </w:pPr>
            <w:r w:rsidRPr="000901F9">
              <w:rPr>
                <w:rFonts w:ascii="Tahoma" w:hAnsi="Tahoma" w:cs="Tahoma"/>
                <w:b/>
                <w:color w:val="000000" w:themeColor="text1"/>
                <w:sz w:val="16"/>
                <w:szCs w:val="16"/>
              </w:rPr>
              <w:t>Parámetros</w:t>
            </w:r>
          </w:p>
        </w:tc>
        <w:tc>
          <w:tcPr>
            <w:tcW w:w="429" w:type="pct"/>
            <w:shd w:val="clear" w:color="auto" w:fill="F2F2F2" w:themeFill="background1" w:themeFillShade="F2"/>
            <w:vAlign w:val="center"/>
          </w:tcPr>
          <w:p w14:paraId="1BD67576" w14:textId="77777777" w:rsidR="00B47393" w:rsidRPr="000901F9" w:rsidRDefault="00B47393" w:rsidP="00FA6D6F">
            <w:pPr>
              <w:ind w:left="-77" w:right="-68"/>
              <w:jc w:val="center"/>
              <w:rPr>
                <w:rFonts w:ascii="Tahoma" w:hAnsi="Tahoma" w:cs="Tahoma"/>
                <w:b/>
                <w:color w:val="000000" w:themeColor="text1"/>
                <w:sz w:val="16"/>
                <w:szCs w:val="16"/>
              </w:rPr>
            </w:pPr>
            <w:r w:rsidRPr="000901F9">
              <w:rPr>
                <w:rFonts w:ascii="Tahoma" w:hAnsi="Tahoma" w:cs="Tahoma"/>
                <w:b/>
                <w:color w:val="000000" w:themeColor="text1"/>
                <w:sz w:val="16"/>
                <w:szCs w:val="16"/>
              </w:rPr>
              <w:t xml:space="preserve">Unidad </w:t>
            </w:r>
          </w:p>
        </w:tc>
        <w:tc>
          <w:tcPr>
            <w:tcW w:w="624" w:type="pct"/>
            <w:shd w:val="clear" w:color="auto" w:fill="F2F2F2" w:themeFill="background1" w:themeFillShade="F2"/>
            <w:vAlign w:val="center"/>
          </w:tcPr>
          <w:p w14:paraId="0D64E286" w14:textId="77777777" w:rsidR="00B47393" w:rsidRPr="000901F9" w:rsidRDefault="00B47393" w:rsidP="00FA6D6F">
            <w:pPr>
              <w:ind w:left="-77" w:right="-68"/>
              <w:jc w:val="center"/>
              <w:rPr>
                <w:rFonts w:ascii="Tahoma" w:hAnsi="Tahoma" w:cs="Tahoma"/>
                <w:b/>
                <w:color w:val="000000" w:themeColor="text1"/>
                <w:sz w:val="16"/>
                <w:szCs w:val="16"/>
              </w:rPr>
            </w:pPr>
            <w:r w:rsidRPr="000901F9">
              <w:rPr>
                <w:rFonts w:ascii="Tahoma" w:hAnsi="Tahoma" w:cs="Tahoma"/>
                <w:b/>
                <w:color w:val="000000" w:themeColor="text1"/>
                <w:sz w:val="16"/>
                <w:szCs w:val="16"/>
              </w:rPr>
              <w:t>Resultados</w:t>
            </w:r>
          </w:p>
        </w:tc>
        <w:tc>
          <w:tcPr>
            <w:tcW w:w="1137" w:type="pct"/>
            <w:shd w:val="clear" w:color="auto" w:fill="F2F2F2" w:themeFill="background1" w:themeFillShade="F2"/>
            <w:vAlign w:val="center"/>
          </w:tcPr>
          <w:p w14:paraId="7252DA0F" w14:textId="5C8D8B64" w:rsidR="00B47393" w:rsidRPr="000901F9" w:rsidRDefault="00B47393" w:rsidP="00FA6D6F">
            <w:pPr>
              <w:ind w:left="-77" w:right="-68"/>
              <w:jc w:val="center"/>
              <w:rPr>
                <w:rFonts w:ascii="Tahoma" w:hAnsi="Tahoma" w:cs="Tahoma"/>
                <w:b/>
                <w:color w:val="000000" w:themeColor="text1"/>
                <w:sz w:val="16"/>
                <w:szCs w:val="16"/>
              </w:rPr>
            </w:pPr>
            <w:r w:rsidRPr="000901F9">
              <w:rPr>
                <w:rFonts w:ascii="Tahoma" w:hAnsi="Tahoma" w:cs="Tahoma"/>
                <w:b/>
                <w:color w:val="000000" w:themeColor="text1"/>
                <w:sz w:val="16"/>
                <w:szCs w:val="16"/>
              </w:rPr>
              <w:t>Marco Legal Comparativo</w:t>
            </w:r>
            <w:r w:rsidR="004E21CF" w:rsidRPr="000901F9">
              <w:rPr>
                <w:rFonts w:ascii="Tahoma" w:hAnsi="Tahoma" w:cs="Tahoma"/>
                <w:b/>
                <w:color w:val="000000" w:themeColor="text1"/>
                <w:sz w:val="16"/>
                <w:szCs w:val="16"/>
              </w:rPr>
              <w:t xml:space="preserve"> (nacional y/o internacional)</w:t>
            </w:r>
            <w:r w:rsidR="001525B9" w:rsidRPr="000901F9">
              <w:rPr>
                <w:rFonts w:ascii="Tahoma" w:hAnsi="Tahoma" w:cs="Tahoma"/>
                <w:color w:val="000000" w:themeColor="text1"/>
                <w:sz w:val="16"/>
                <w:szCs w:val="16"/>
              </w:rPr>
              <w:t xml:space="preserve"> *</w:t>
            </w:r>
          </w:p>
        </w:tc>
        <w:tc>
          <w:tcPr>
            <w:tcW w:w="774" w:type="pct"/>
            <w:shd w:val="clear" w:color="auto" w:fill="F2F2F2" w:themeFill="background1" w:themeFillShade="F2"/>
            <w:vAlign w:val="center"/>
          </w:tcPr>
          <w:p w14:paraId="6F84782B" w14:textId="77777777" w:rsidR="00B47393" w:rsidRPr="000901F9" w:rsidRDefault="00B47393" w:rsidP="00FA6D6F">
            <w:pPr>
              <w:ind w:left="-77" w:right="-68"/>
              <w:jc w:val="center"/>
              <w:rPr>
                <w:rFonts w:ascii="Tahoma" w:hAnsi="Tahoma" w:cs="Tahoma"/>
                <w:b/>
                <w:color w:val="000000" w:themeColor="text1"/>
                <w:sz w:val="16"/>
                <w:szCs w:val="16"/>
              </w:rPr>
            </w:pPr>
            <w:r w:rsidRPr="000901F9">
              <w:rPr>
                <w:rFonts w:ascii="Tahoma" w:hAnsi="Tahoma" w:cs="Tahoma"/>
                <w:b/>
                <w:color w:val="000000" w:themeColor="text1"/>
                <w:sz w:val="16"/>
                <w:szCs w:val="16"/>
              </w:rPr>
              <w:t>Conclusiones</w:t>
            </w:r>
          </w:p>
        </w:tc>
      </w:tr>
      <w:tr w:rsidR="000901F9" w:rsidRPr="000901F9" w14:paraId="24714CD1" w14:textId="77777777" w:rsidTr="00B47393">
        <w:trPr>
          <w:trHeight w:val="284"/>
        </w:trPr>
        <w:tc>
          <w:tcPr>
            <w:tcW w:w="750" w:type="pct"/>
            <w:vMerge w:val="restart"/>
            <w:vAlign w:val="center"/>
          </w:tcPr>
          <w:p w14:paraId="28ED6E86" w14:textId="2DBF0D18" w:rsidR="00B47393" w:rsidRPr="000901F9" w:rsidRDefault="00B47393" w:rsidP="00FA6D6F">
            <w:pPr>
              <w:jc w:val="center"/>
              <w:rPr>
                <w:rFonts w:ascii="Tahoma" w:hAnsi="Tahoma" w:cs="Tahoma"/>
                <w:color w:val="000000" w:themeColor="text1"/>
                <w:sz w:val="16"/>
                <w:szCs w:val="16"/>
              </w:rPr>
            </w:pPr>
          </w:p>
        </w:tc>
        <w:tc>
          <w:tcPr>
            <w:tcW w:w="636" w:type="pct"/>
            <w:vMerge w:val="restart"/>
            <w:vAlign w:val="center"/>
          </w:tcPr>
          <w:p w14:paraId="37B5D6BC" w14:textId="5A3A61D2" w:rsidR="00B47393" w:rsidRPr="000901F9" w:rsidRDefault="00B47393" w:rsidP="00FA6D6F">
            <w:pPr>
              <w:pStyle w:val="Default"/>
              <w:jc w:val="center"/>
              <w:rPr>
                <w:rFonts w:ascii="Tahoma" w:hAnsi="Tahoma" w:cs="Tahoma"/>
                <w:color w:val="000000" w:themeColor="text1"/>
                <w:sz w:val="16"/>
                <w:szCs w:val="16"/>
              </w:rPr>
            </w:pPr>
          </w:p>
        </w:tc>
        <w:tc>
          <w:tcPr>
            <w:tcW w:w="650" w:type="pct"/>
            <w:vAlign w:val="center"/>
          </w:tcPr>
          <w:p w14:paraId="55FBABC8" w14:textId="3FA3426C" w:rsidR="00B47393" w:rsidRPr="000901F9" w:rsidRDefault="00B47393" w:rsidP="00FA6D6F">
            <w:pPr>
              <w:jc w:val="center"/>
              <w:rPr>
                <w:rFonts w:ascii="Tahoma" w:hAnsi="Tahoma" w:cs="Tahoma"/>
                <w:color w:val="000000" w:themeColor="text1"/>
                <w:sz w:val="16"/>
                <w:szCs w:val="16"/>
              </w:rPr>
            </w:pPr>
          </w:p>
        </w:tc>
        <w:tc>
          <w:tcPr>
            <w:tcW w:w="429" w:type="pct"/>
            <w:vAlign w:val="center"/>
          </w:tcPr>
          <w:p w14:paraId="32FA0E6B" w14:textId="383686F2" w:rsidR="00B47393" w:rsidRPr="000901F9" w:rsidRDefault="00B47393" w:rsidP="00FA6D6F">
            <w:pPr>
              <w:jc w:val="center"/>
              <w:rPr>
                <w:rFonts w:ascii="Tahoma" w:hAnsi="Tahoma" w:cs="Tahoma"/>
                <w:color w:val="000000" w:themeColor="text1"/>
                <w:sz w:val="16"/>
                <w:szCs w:val="16"/>
              </w:rPr>
            </w:pPr>
          </w:p>
        </w:tc>
        <w:tc>
          <w:tcPr>
            <w:tcW w:w="624" w:type="pct"/>
            <w:vAlign w:val="center"/>
          </w:tcPr>
          <w:p w14:paraId="3E07F4E4" w14:textId="4AD4EBB4" w:rsidR="00B47393" w:rsidRPr="000901F9" w:rsidRDefault="00B47393" w:rsidP="00FA6D6F">
            <w:pPr>
              <w:jc w:val="center"/>
              <w:rPr>
                <w:rFonts w:ascii="Tahoma" w:hAnsi="Tahoma" w:cs="Tahoma"/>
                <w:color w:val="000000" w:themeColor="text1"/>
                <w:sz w:val="16"/>
                <w:szCs w:val="16"/>
                <w:u w:val="single"/>
              </w:rPr>
            </w:pPr>
          </w:p>
        </w:tc>
        <w:tc>
          <w:tcPr>
            <w:tcW w:w="1137" w:type="pct"/>
            <w:vAlign w:val="center"/>
          </w:tcPr>
          <w:p w14:paraId="524A9662" w14:textId="5DD890C6" w:rsidR="00B47393" w:rsidRPr="000901F9" w:rsidRDefault="00B47393" w:rsidP="00FA6D6F">
            <w:pPr>
              <w:jc w:val="center"/>
              <w:rPr>
                <w:rFonts w:ascii="Tahoma" w:hAnsi="Tahoma" w:cs="Tahoma"/>
                <w:color w:val="000000" w:themeColor="text1"/>
                <w:sz w:val="16"/>
                <w:szCs w:val="16"/>
                <w:u w:val="single"/>
              </w:rPr>
            </w:pPr>
          </w:p>
        </w:tc>
        <w:tc>
          <w:tcPr>
            <w:tcW w:w="774" w:type="pct"/>
            <w:vAlign w:val="center"/>
          </w:tcPr>
          <w:p w14:paraId="1278195A" w14:textId="09BE3619" w:rsidR="00B47393" w:rsidRPr="000901F9" w:rsidRDefault="00B47393" w:rsidP="00FA6D6F">
            <w:pPr>
              <w:jc w:val="center"/>
              <w:rPr>
                <w:rFonts w:ascii="Tahoma" w:hAnsi="Tahoma" w:cs="Tahoma"/>
                <w:color w:val="000000" w:themeColor="text1"/>
                <w:sz w:val="16"/>
                <w:szCs w:val="16"/>
                <w:u w:val="single"/>
              </w:rPr>
            </w:pPr>
          </w:p>
        </w:tc>
      </w:tr>
      <w:tr w:rsidR="000901F9" w:rsidRPr="000901F9" w14:paraId="7FC85D4D" w14:textId="77777777" w:rsidTr="00B47393">
        <w:trPr>
          <w:trHeight w:val="284"/>
        </w:trPr>
        <w:tc>
          <w:tcPr>
            <w:tcW w:w="750" w:type="pct"/>
            <w:vMerge/>
            <w:vAlign w:val="center"/>
          </w:tcPr>
          <w:p w14:paraId="299CAD77" w14:textId="77777777" w:rsidR="00B47393" w:rsidRPr="000901F9" w:rsidRDefault="00B47393" w:rsidP="00FA6D6F">
            <w:pPr>
              <w:jc w:val="center"/>
              <w:rPr>
                <w:rFonts w:ascii="Tahoma" w:hAnsi="Tahoma" w:cs="Tahoma"/>
                <w:color w:val="000000" w:themeColor="text1"/>
                <w:sz w:val="16"/>
                <w:szCs w:val="16"/>
              </w:rPr>
            </w:pPr>
          </w:p>
        </w:tc>
        <w:tc>
          <w:tcPr>
            <w:tcW w:w="636" w:type="pct"/>
            <w:vMerge/>
            <w:vAlign w:val="center"/>
          </w:tcPr>
          <w:p w14:paraId="7AB78944" w14:textId="77777777" w:rsidR="00B47393" w:rsidRPr="000901F9" w:rsidRDefault="00B47393" w:rsidP="00FA6D6F">
            <w:pPr>
              <w:pStyle w:val="Default"/>
              <w:jc w:val="center"/>
              <w:rPr>
                <w:rFonts w:ascii="Tahoma" w:hAnsi="Tahoma" w:cs="Tahoma"/>
                <w:color w:val="000000" w:themeColor="text1"/>
                <w:sz w:val="16"/>
                <w:szCs w:val="16"/>
              </w:rPr>
            </w:pPr>
          </w:p>
        </w:tc>
        <w:tc>
          <w:tcPr>
            <w:tcW w:w="650" w:type="pct"/>
            <w:vAlign w:val="center"/>
          </w:tcPr>
          <w:p w14:paraId="6E19EA24" w14:textId="50FA88F3" w:rsidR="00B47393" w:rsidRPr="000901F9" w:rsidRDefault="00B47393" w:rsidP="00FA6D6F">
            <w:pPr>
              <w:jc w:val="center"/>
              <w:rPr>
                <w:rFonts w:ascii="Tahoma" w:hAnsi="Tahoma" w:cs="Tahoma"/>
                <w:color w:val="000000" w:themeColor="text1"/>
                <w:sz w:val="16"/>
                <w:szCs w:val="16"/>
              </w:rPr>
            </w:pPr>
          </w:p>
        </w:tc>
        <w:tc>
          <w:tcPr>
            <w:tcW w:w="429" w:type="pct"/>
            <w:vAlign w:val="center"/>
          </w:tcPr>
          <w:p w14:paraId="73384B68" w14:textId="41868077" w:rsidR="00B47393" w:rsidRPr="000901F9" w:rsidRDefault="00B47393" w:rsidP="00FA6D6F">
            <w:pPr>
              <w:jc w:val="center"/>
              <w:rPr>
                <w:rFonts w:ascii="Tahoma" w:hAnsi="Tahoma" w:cs="Tahoma"/>
                <w:color w:val="000000" w:themeColor="text1"/>
                <w:sz w:val="16"/>
                <w:szCs w:val="16"/>
                <w:u w:val="single"/>
              </w:rPr>
            </w:pPr>
          </w:p>
        </w:tc>
        <w:tc>
          <w:tcPr>
            <w:tcW w:w="624" w:type="pct"/>
            <w:vAlign w:val="center"/>
          </w:tcPr>
          <w:p w14:paraId="51B1B703" w14:textId="7A297A5A" w:rsidR="00B47393" w:rsidRPr="000901F9" w:rsidRDefault="00B47393" w:rsidP="00FA6D6F">
            <w:pPr>
              <w:jc w:val="center"/>
              <w:rPr>
                <w:rFonts w:ascii="Tahoma" w:hAnsi="Tahoma" w:cs="Tahoma"/>
                <w:color w:val="000000" w:themeColor="text1"/>
                <w:sz w:val="16"/>
                <w:szCs w:val="16"/>
                <w:u w:val="single"/>
              </w:rPr>
            </w:pPr>
          </w:p>
        </w:tc>
        <w:tc>
          <w:tcPr>
            <w:tcW w:w="1137" w:type="pct"/>
            <w:vAlign w:val="center"/>
          </w:tcPr>
          <w:p w14:paraId="29C6CD07" w14:textId="728E8E28" w:rsidR="00B47393" w:rsidRPr="000901F9" w:rsidRDefault="00B47393" w:rsidP="00FA6D6F">
            <w:pPr>
              <w:jc w:val="center"/>
              <w:rPr>
                <w:rFonts w:ascii="Tahoma" w:hAnsi="Tahoma" w:cs="Tahoma"/>
                <w:color w:val="000000" w:themeColor="text1"/>
                <w:sz w:val="16"/>
                <w:szCs w:val="16"/>
                <w:u w:val="single"/>
              </w:rPr>
            </w:pPr>
          </w:p>
        </w:tc>
        <w:tc>
          <w:tcPr>
            <w:tcW w:w="774" w:type="pct"/>
          </w:tcPr>
          <w:p w14:paraId="4AB43E57" w14:textId="33EC20C2" w:rsidR="00B47393" w:rsidRPr="000901F9" w:rsidRDefault="00B47393" w:rsidP="00FA6D6F">
            <w:pPr>
              <w:jc w:val="center"/>
              <w:rPr>
                <w:rFonts w:ascii="Tahoma" w:hAnsi="Tahoma" w:cs="Tahoma"/>
                <w:color w:val="000000" w:themeColor="text1"/>
                <w:sz w:val="16"/>
                <w:szCs w:val="16"/>
                <w:u w:val="single"/>
              </w:rPr>
            </w:pPr>
          </w:p>
        </w:tc>
      </w:tr>
    </w:tbl>
    <w:p w14:paraId="65817A0F" w14:textId="2131FC0B" w:rsidR="001525B9" w:rsidRPr="000901F9" w:rsidRDefault="001525B9" w:rsidP="001525B9">
      <w:pPr>
        <w:ind w:left="709"/>
        <w:jc w:val="both"/>
        <w:rPr>
          <w:rFonts w:ascii="Calibri" w:eastAsiaTheme="minorHAnsi" w:hAnsi="Calibri" w:cs="Calibri"/>
          <w:color w:val="000000" w:themeColor="text1"/>
          <w:lang w:val="es-ES"/>
        </w:rPr>
      </w:pPr>
      <w:r w:rsidRPr="000901F9">
        <w:rPr>
          <w:rFonts w:ascii="Tahoma" w:hAnsi="Tahoma" w:cs="Tahoma"/>
          <w:color w:val="000000" w:themeColor="text1"/>
          <w:sz w:val="16"/>
          <w:szCs w:val="16"/>
        </w:rPr>
        <w:t>*</w:t>
      </w:r>
      <w:r w:rsidR="00240351" w:rsidRPr="000901F9">
        <w:rPr>
          <w:rFonts w:ascii="Tahoma" w:hAnsi="Tahoma" w:cs="Tahoma"/>
          <w:color w:val="000000" w:themeColor="text1"/>
          <w:sz w:val="16"/>
          <w:szCs w:val="16"/>
        </w:rPr>
        <w:t xml:space="preserve"> </w:t>
      </w:r>
      <w:r w:rsidRPr="000901F9">
        <w:rPr>
          <w:color w:val="000000" w:themeColor="text1"/>
          <w:sz w:val="16"/>
          <w:szCs w:val="16"/>
        </w:rPr>
        <w:t xml:space="preserve">En los casos que se amerite y </w:t>
      </w:r>
      <w:r w:rsidR="002E4B8F" w:rsidRPr="000901F9">
        <w:rPr>
          <w:color w:val="000000" w:themeColor="text1"/>
          <w:sz w:val="16"/>
          <w:szCs w:val="16"/>
        </w:rPr>
        <w:t>cuando sea señalado</w:t>
      </w:r>
      <w:r w:rsidRPr="000901F9">
        <w:rPr>
          <w:color w:val="000000" w:themeColor="text1"/>
          <w:sz w:val="16"/>
          <w:szCs w:val="16"/>
        </w:rPr>
        <w:t xml:space="preserve"> en el </w:t>
      </w:r>
      <w:r w:rsidR="002E4B8F" w:rsidRPr="000901F9">
        <w:rPr>
          <w:color w:val="000000" w:themeColor="text1"/>
          <w:sz w:val="16"/>
          <w:szCs w:val="16"/>
        </w:rPr>
        <w:t>Estudios Ambientales y/o Instrumento de Gestión Ambiental complementario</w:t>
      </w:r>
      <w:r w:rsidR="002E4B8F" w:rsidRPr="000901F9">
        <w:rPr>
          <w:rFonts w:ascii="Tahoma" w:hAnsi="Tahoma" w:cs="Tahoma"/>
          <w:color w:val="000000" w:themeColor="text1"/>
        </w:rPr>
        <w:t xml:space="preserve"> </w:t>
      </w:r>
      <w:r w:rsidRPr="000901F9">
        <w:rPr>
          <w:color w:val="000000" w:themeColor="text1"/>
          <w:sz w:val="16"/>
          <w:szCs w:val="16"/>
        </w:rPr>
        <w:t>aprobado se debe realizar el análisis comparativo e integral de los resultados de los monitoreos con los valores reportados en la línea base, a fin de determinar los cambios generados por el proyecto sobre los componentes del ambiente.</w:t>
      </w:r>
    </w:p>
    <w:p w14:paraId="289563FB" w14:textId="7504E770" w:rsidR="001525B9" w:rsidRPr="000901F9" w:rsidRDefault="001525B9" w:rsidP="00A44A4B">
      <w:pPr>
        <w:pStyle w:val="Textoindependiente"/>
        <w:ind w:right="119"/>
        <w:jc w:val="both"/>
        <w:rPr>
          <w:rFonts w:ascii="Tahoma" w:hAnsi="Tahoma" w:cs="Tahoma"/>
          <w:color w:val="000000" w:themeColor="text1"/>
          <w:sz w:val="22"/>
          <w:szCs w:val="22"/>
        </w:rPr>
      </w:pPr>
    </w:p>
    <w:p w14:paraId="17D50D68" w14:textId="77777777" w:rsidR="006D60C4" w:rsidRPr="000901F9" w:rsidRDefault="00D90569" w:rsidP="00A44A4B">
      <w:pPr>
        <w:pStyle w:val="Textoindependiente"/>
        <w:numPr>
          <w:ilvl w:val="0"/>
          <w:numId w:val="8"/>
        </w:numPr>
        <w:ind w:left="851" w:right="119" w:hanging="425"/>
        <w:jc w:val="both"/>
        <w:rPr>
          <w:rFonts w:ascii="Tahoma" w:hAnsi="Tahoma" w:cs="Tahoma"/>
          <w:color w:val="000000" w:themeColor="text1"/>
          <w:sz w:val="22"/>
          <w:szCs w:val="22"/>
        </w:rPr>
      </w:pPr>
      <w:r w:rsidRPr="000901F9">
        <w:rPr>
          <w:rFonts w:ascii="Tahoma" w:hAnsi="Tahoma" w:cs="Tahoma"/>
          <w:color w:val="000000" w:themeColor="text1"/>
          <w:sz w:val="22"/>
          <w:szCs w:val="22"/>
        </w:rPr>
        <w:t>I</w:t>
      </w:r>
      <w:r w:rsidR="004864C6" w:rsidRPr="000901F9">
        <w:rPr>
          <w:rFonts w:ascii="Tahoma" w:hAnsi="Tahoma" w:cs="Tahoma"/>
          <w:color w:val="000000" w:themeColor="text1"/>
          <w:sz w:val="22"/>
          <w:szCs w:val="22"/>
        </w:rPr>
        <w:t>ncluir y referenciar en el Anexo</w:t>
      </w:r>
      <w:r w:rsidR="009F793B" w:rsidRPr="000901F9">
        <w:rPr>
          <w:rFonts w:ascii="Tahoma" w:hAnsi="Tahoma" w:cs="Tahoma"/>
          <w:color w:val="000000" w:themeColor="text1"/>
          <w:sz w:val="22"/>
          <w:szCs w:val="22"/>
        </w:rPr>
        <w:t>:</w:t>
      </w:r>
      <w:r w:rsidR="006D60C4" w:rsidRPr="000901F9">
        <w:rPr>
          <w:rFonts w:ascii="Tahoma" w:hAnsi="Tahoma" w:cs="Tahoma"/>
          <w:color w:val="000000" w:themeColor="text1"/>
          <w:sz w:val="22"/>
          <w:szCs w:val="22"/>
        </w:rPr>
        <w:t xml:space="preserve"> </w:t>
      </w:r>
    </w:p>
    <w:p w14:paraId="6BEC0D6B" w14:textId="03D7BF5D" w:rsidR="009F793B" w:rsidRPr="000901F9" w:rsidRDefault="000C5647" w:rsidP="00B47393">
      <w:pPr>
        <w:pStyle w:val="Textoindependiente"/>
        <w:numPr>
          <w:ilvl w:val="0"/>
          <w:numId w:val="20"/>
        </w:numPr>
        <w:ind w:left="1276" w:right="119"/>
        <w:jc w:val="both"/>
        <w:rPr>
          <w:rFonts w:ascii="Tahoma" w:hAnsi="Tahoma" w:cs="Tahoma"/>
          <w:color w:val="000000" w:themeColor="text1"/>
          <w:sz w:val="22"/>
          <w:szCs w:val="22"/>
        </w:rPr>
      </w:pPr>
      <w:r w:rsidRPr="000901F9">
        <w:rPr>
          <w:rFonts w:ascii="Tahoma" w:hAnsi="Tahoma" w:cs="Tahoma"/>
          <w:color w:val="000000" w:themeColor="text1"/>
          <w:sz w:val="22"/>
          <w:szCs w:val="22"/>
        </w:rPr>
        <w:t>L</w:t>
      </w:r>
      <w:r w:rsidR="008C4715" w:rsidRPr="000901F9">
        <w:rPr>
          <w:rFonts w:ascii="Tahoma" w:hAnsi="Tahoma" w:cs="Tahoma"/>
          <w:color w:val="000000" w:themeColor="text1"/>
          <w:sz w:val="22"/>
          <w:szCs w:val="22"/>
        </w:rPr>
        <w:t xml:space="preserve">a documentación </w:t>
      </w:r>
      <w:proofErr w:type="spellStart"/>
      <w:r w:rsidR="008C4715" w:rsidRPr="000901F9">
        <w:rPr>
          <w:rFonts w:ascii="Tahoma" w:hAnsi="Tahoma" w:cs="Tahoma"/>
          <w:color w:val="000000" w:themeColor="text1"/>
          <w:sz w:val="22"/>
          <w:szCs w:val="22"/>
        </w:rPr>
        <w:t>sustenta</w:t>
      </w:r>
      <w:r w:rsidR="00982B59" w:rsidRPr="000901F9">
        <w:rPr>
          <w:rFonts w:ascii="Tahoma" w:hAnsi="Tahoma" w:cs="Tahoma"/>
          <w:color w:val="000000" w:themeColor="text1"/>
          <w:sz w:val="22"/>
          <w:szCs w:val="22"/>
        </w:rPr>
        <w:t>toria</w:t>
      </w:r>
      <w:proofErr w:type="spellEnd"/>
      <w:r w:rsidR="008C4715" w:rsidRPr="000901F9">
        <w:rPr>
          <w:rFonts w:ascii="Tahoma" w:hAnsi="Tahoma" w:cs="Tahoma"/>
          <w:color w:val="000000" w:themeColor="text1"/>
          <w:sz w:val="22"/>
          <w:szCs w:val="22"/>
        </w:rPr>
        <w:t xml:space="preserve"> de la ejecución del Programa de Monitoreo (fichas de campo, registro fotográfico, cadenas de custodia, informes de ensayo, </w:t>
      </w:r>
      <w:r w:rsidR="009E7659" w:rsidRPr="000901F9">
        <w:rPr>
          <w:rFonts w:ascii="Tahoma" w:hAnsi="Tahoma" w:cs="Tahoma"/>
          <w:color w:val="000000" w:themeColor="text1"/>
          <w:sz w:val="22"/>
          <w:szCs w:val="22"/>
        </w:rPr>
        <w:t xml:space="preserve">datos y cálculos, </w:t>
      </w:r>
      <w:r w:rsidR="008C4715" w:rsidRPr="000901F9">
        <w:rPr>
          <w:rFonts w:ascii="Tahoma" w:hAnsi="Tahoma" w:cs="Tahoma"/>
          <w:color w:val="000000" w:themeColor="text1"/>
          <w:sz w:val="22"/>
          <w:szCs w:val="22"/>
        </w:rPr>
        <w:t>certificados de calibración</w:t>
      </w:r>
      <w:r w:rsidR="009E7659" w:rsidRPr="000901F9">
        <w:rPr>
          <w:rFonts w:ascii="Tahoma" w:hAnsi="Tahoma" w:cs="Tahoma"/>
          <w:color w:val="000000" w:themeColor="text1"/>
          <w:sz w:val="22"/>
          <w:szCs w:val="22"/>
        </w:rPr>
        <w:t xml:space="preserve"> de equipos de monitoreo</w:t>
      </w:r>
      <w:r w:rsidR="008C4715" w:rsidRPr="000901F9">
        <w:rPr>
          <w:rFonts w:ascii="Tahoma" w:hAnsi="Tahoma" w:cs="Tahoma"/>
          <w:color w:val="000000" w:themeColor="text1"/>
          <w:sz w:val="22"/>
          <w:szCs w:val="22"/>
        </w:rPr>
        <w:t>, entre otros)</w:t>
      </w:r>
      <w:r w:rsidR="0010604F" w:rsidRPr="000901F9">
        <w:rPr>
          <w:rStyle w:val="Refdenotaalpie"/>
          <w:rFonts w:ascii="Tahoma" w:hAnsi="Tahoma" w:cs="Tahoma"/>
          <w:color w:val="000000" w:themeColor="text1"/>
          <w:sz w:val="22"/>
          <w:szCs w:val="22"/>
        </w:rPr>
        <w:footnoteReference w:id="2"/>
      </w:r>
      <w:r w:rsidR="0010604F" w:rsidRPr="000901F9">
        <w:rPr>
          <w:rFonts w:ascii="Tahoma" w:hAnsi="Tahoma" w:cs="Tahoma"/>
          <w:color w:val="000000" w:themeColor="text1"/>
          <w:sz w:val="22"/>
          <w:szCs w:val="22"/>
        </w:rPr>
        <w:t>.</w:t>
      </w:r>
      <w:r w:rsidR="00C3564C" w:rsidRPr="000901F9">
        <w:rPr>
          <w:rFonts w:ascii="Tahoma" w:hAnsi="Tahoma" w:cs="Tahoma"/>
          <w:color w:val="000000" w:themeColor="text1"/>
          <w:sz w:val="22"/>
          <w:szCs w:val="22"/>
        </w:rPr>
        <w:t xml:space="preserve"> </w:t>
      </w:r>
    </w:p>
    <w:p w14:paraId="49E2BD64" w14:textId="058D5B56" w:rsidR="009F793B" w:rsidRPr="000901F9" w:rsidRDefault="009F793B" w:rsidP="00A44A4B">
      <w:pPr>
        <w:pStyle w:val="Textoindependiente"/>
        <w:numPr>
          <w:ilvl w:val="0"/>
          <w:numId w:val="20"/>
        </w:numPr>
        <w:ind w:left="1276" w:right="119"/>
        <w:jc w:val="both"/>
        <w:rPr>
          <w:rFonts w:ascii="Tahoma" w:hAnsi="Tahoma" w:cs="Tahoma"/>
          <w:color w:val="000000" w:themeColor="text1"/>
          <w:sz w:val="22"/>
          <w:szCs w:val="22"/>
        </w:rPr>
      </w:pPr>
      <w:r w:rsidRPr="000901F9">
        <w:rPr>
          <w:rFonts w:ascii="Tahoma" w:hAnsi="Tahoma" w:cs="Tahoma"/>
          <w:color w:val="000000" w:themeColor="text1"/>
          <w:sz w:val="22"/>
          <w:szCs w:val="22"/>
        </w:rPr>
        <w:t>Mapa de ubicación de los puntos de monitoreo.</w:t>
      </w:r>
    </w:p>
    <w:p w14:paraId="19F570D3" w14:textId="6F4F74B7" w:rsidR="004D565C" w:rsidRPr="000901F9" w:rsidRDefault="004D565C" w:rsidP="003F52EF">
      <w:pPr>
        <w:pStyle w:val="Textoindependiente"/>
        <w:spacing w:before="10"/>
        <w:jc w:val="both"/>
        <w:rPr>
          <w:rFonts w:ascii="Tahoma" w:hAnsi="Tahoma" w:cs="Tahoma"/>
          <w:color w:val="000000" w:themeColor="text1"/>
          <w:sz w:val="22"/>
          <w:szCs w:val="22"/>
        </w:rPr>
      </w:pPr>
    </w:p>
    <w:p w14:paraId="563D751C" w14:textId="77777777" w:rsidR="00B47393" w:rsidRPr="000901F9" w:rsidRDefault="00B47393" w:rsidP="003F52EF">
      <w:pPr>
        <w:pStyle w:val="Textoindependiente"/>
        <w:spacing w:before="10"/>
        <w:jc w:val="both"/>
        <w:rPr>
          <w:rFonts w:ascii="Tahoma" w:hAnsi="Tahoma" w:cs="Tahoma"/>
          <w:color w:val="000000" w:themeColor="text1"/>
          <w:sz w:val="22"/>
          <w:szCs w:val="22"/>
        </w:rPr>
      </w:pPr>
    </w:p>
    <w:p w14:paraId="77F5FD8E" w14:textId="406D0CBF" w:rsidR="004D565C" w:rsidRPr="000901F9" w:rsidRDefault="005979E1" w:rsidP="00A44A4B">
      <w:pPr>
        <w:pStyle w:val="Prrafodelista"/>
        <w:numPr>
          <w:ilvl w:val="0"/>
          <w:numId w:val="19"/>
        </w:numPr>
        <w:spacing w:before="7"/>
        <w:ind w:left="426" w:right="119" w:hanging="426"/>
        <w:jc w:val="both"/>
        <w:rPr>
          <w:rFonts w:ascii="Tahoma" w:hAnsi="Tahoma" w:cs="Tahoma"/>
          <w:color w:val="000000" w:themeColor="text1"/>
        </w:rPr>
      </w:pPr>
      <w:r w:rsidRPr="000901F9">
        <w:rPr>
          <w:rFonts w:ascii="Tahoma" w:hAnsi="Tahoma" w:cs="Tahoma"/>
          <w:b/>
          <w:color w:val="000000" w:themeColor="text1"/>
        </w:rPr>
        <w:t xml:space="preserve">CONSUMO DE INSUMOS, RECURSOS, GENERACIÓN DE </w:t>
      </w:r>
      <w:r w:rsidR="00AB3D5C" w:rsidRPr="000901F9">
        <w:rPr>
          <w:rFonts w:ascii="Tahoma" w:hAnsi="Tahoma" w:cs="Tahoma"/>
          <w:b/>
          <w:color w:val="000000" w:themeColor="text1"/>
        </w:rPr>
        <w:t>RESIDUOS SÓLIDOS</w:t>
      </w:r>
      <w:r w:rsidRPr="000901F9">
        <w:rPr>
          <w:rFonts w:ascii="Tahoma" w:hAnsi="Tahoma" w:cs="Tahoma"/>
          <w:b/>
          <w:color w:val="000000" w:themeColor="text1"/>
        </w:rPr>
        <w:t xml:space="preserve"> Y OTROS</w:t>
      </w:r>
    </w:p>
    <w:p w14:paraId="330D258D" w14:textId="77777777" w:rsidR="004D565C" w:rsidRPr="000901F9" w:rsidRDefault="004D565C" w:rsidP="003F52EF">
      <w:pPr>
        <w:pStyle w:val="Textoindependiente"/>
        <w:spacing w:before="3"/>
        <w:jc w:val="both"/>
        <w:rPr>
          <w:rFonts w:ascii="Tahoma" w:hAnsi="Tahoma" w:cs="Tahoma"/>
          <w:b/>
          <w:color w:val="000000" w:themeColor="text1"/>
          <w:sz w:val="22"/>
          <w:szCs w:val="22"/>
        </w:rPr>
      </w:pPr>
    </w:p>
    <w:p w14:paraId="5D3130D7" w14:textId="1327C131" w:rsidR="00C0131A" w:rsidRPr="000901F9" w:rsidRDefault="00C0131A" w:rsidP="006813F6">
      <w:pPr>
        <w:pStyle w:val="Textoindependiente"/>
        <w:ind w:left="426" w:right="119"/>
        <w:jc w:val="both"/>
        <w:rPr>
          <w:rFonts w:ascii="Tahoma" w:hAnsi="Tahoma" w:cs="Tahoma"/>
          <w:color w:val="000000" w:themeColor="text1"/>
          <w:sz w:val="22"/>
          <w:szCs w:val="22"/>
        </w:rPr>
      </w:pPr>
      <w:r w:rsidRPr="000901F9">
        <w:rPr>
          <w:rFonts w:ascii="Tahoma" w:hAnsi="Tahoma" w:cs="Tahoma"/>
          <w:color w:val="000000" w:themeColor="text1"/>
          <w:sz w:val="22"/>
          <w:szCs w:val="22"/>
        </w:rPr>
        <w:t xml:space="preserve">Para cada </w:t>
      </w:r>
      <w:r w:rsidR="00377D91" w:rsidRPr="000901F9">
        <w:rPr>
          <w:rFonts w:ascii="Tahoma" w:hAnsi="Tahoma" w:cs="Tahoma"/>
          <w:color w:val="000000" w:themeColor="text1"/>
          <w:sz w:val="22"/>
          <w:szCs w:val="22"/>
        </w:rPr>
        <w:t xml:space="preserve">unidad </w:t>
      </w:r>
      <w:r w:rsidR="00634E9C" w:rsidRPr="000901F9">
        <w:rPr>
          <w:rFonts w:ascii="Tahoma" w:hAnsi="Tahoma" w:cs="Tahoma"/>
          <w:color w:val="000000" w:themeColor="text1"/>
          <w:sz w:val="22"/>
          <w:szCs w:val="22"/>
        </w:rPr>
        <w:t xml:space="preserve">fiscalizable se </w:t>
      </w:r>
      <w:r w:rsidRPr="000901F9">
        <w:rPr>
          <w:rFonts w:ascii="Tahoma" w:hAnsi="Tahoma" w:cs="Tahoma"/>
          <w:color w:val="000000" w:themeColor="text1"/>
          <w:sz w:val="22"/>
          <w:szCs w:val="22"/>
        </w:rPr>
        <w:t xml:space="preserve">debe: </w:t>
      </w:r>
    </w:p>
    <w:p w14:paraId="63A7D5FC" w14:textId="77777777" w:rsidR="00C0131A" w:rsidRPr="000901F9" w:rsidRDefault="00C0131A" w:rsidP="003F52EF">
      <w:pPr>
        <w:pStyle w:val="Textoindependiente"/>
        <w:ind w:left="567" w:right="119"/>
        <w:jc w:val="both"/>
        <w:rPr>
          <w:rFonts w:ascii="Tahoma" w:hAnsi="Tahoma" w:cs="Tahoma"/>
          <w:color w:val="000000" w:themeColor="text1"/>
          <w:sz w:val="22"/>
          <w:szCs w:val="22"/>
        </w:rPr>
      </w:pPr>
    </w:p>
    <w:p w14:paraId="009A46CD" w14:textId="4BFD6EFD" w:rsidR="005A5778" w:rsidRPr="000901F9" w:rsidRDefault="00F32FB7" w:rsidP="00A44A4B">
      <w:pPr>
        <w:pStyle w:val="Textoindependiente"/>
        <w:numPr>
          <w:ilvl w:val="0"/>
          <w:numId w:val="8"/>
        </w:numPr>
        <w:ind w:left="851" w:right="119"/>
        <w:jc w:val="both"/>
        <w:rPr>
          <w:rFonts w:ascii="Tahoma" w:hAnsi="Tahoma" w:cs="Tahoma"/>
          <w:color w:val="000000" w:themeColor="text1"/>
          <w:sz w:val="22"/>
          <w:szCs w:val="22"/>
        </w:rPr>
      </w:pPr>
      <w:r w:rsidRPr="000901F9">
        <w:rPr>
          <w:rFonts w:ascii="Tahoma" w:hAnsi="Tahoma" w:cs="Tahoma"/>
          <w:color w:val="000000" w:themeColor="text1"/>
          <w:sz w:val="22"/>
          <w:szCs w:val="22"/>
        </w:rPr>
        <w:t xml:space="preserve">Presentar un listado con la cantidad de </w:t>
      </w:r>
      <w:r w:rsidR="00987107" w:rsidRPr="000901F9">
        <w:rPr>
          <w:rFonts w:ascii="Tahoma" w:hAnsi="Tahoma" w:cs="Tahoma"/>
          <w:color w:val="000000" w:themeColor="text1"/>
          <w:sz w:val="22"/>
          <w:szCs w:val="22"/>
        </w:rPr>
        <w:t xml:space="preserve">insumos químicos </w:t>
      </w:r>
      <w:r w:rsidRPr="000901F9">
        <w:rPr>
          <w:rFonts w:ascii="Tahoma" w:hAnsi="Tahoma" w:cs="Tahoma"/>
          <w:color w:val="000000" w:themeColor="text1"/>
          <w:sz w:val="22"/>
          <w:szCs w:val="22"/>
        </w:rPr>
        <w:t>y/o materiales (por cada tipo) utilizados durante las actividades eléctricas del periodo correspondiente al Informe Ambiental Anual</w:t>
      </w:r>
      <w:r w:rsidR="007B5C6A" w:rsidRPr="000901F9">
        <w:rPr>
          <w:rFonts w:ascii="Tahoma" w:hAnsi="Tahoma" w:cs="Tahoma"/>
          <w:color w:val="000000" w:themeColor="text1"/>
          <w:sz w:val="22"/>
          <w:szCs w:val="22"/>
        </w:rPr>
        <w:t>, precisando aquellos que han cambiado respecto al año anterior, para lo cual deberán adjuntar su respectiva hoja MSDS o ficha de datos de seguridad</w:t>
      </w:r>
      <w:r w:rsidRPr="000901F9">
        <w:rPr>
          <w:rFonts w:ascii="Tahoma" w:hAnsi="Tahoma" w:cs="Tahoma"/>
          <w:color w:val="000000" w:themeColor="text1"/>
          <w:sz w:val="22"/>
          <w:szCs w:val="22"/>
        </w:rPr>
        <w:t xml:space="preserve">. De igual manera, declarar el volumen de agua empleado para fines domésticos e industriales en sus actividades, precisando la fuente de obtención. </w:t>
      </w:r>
    </w:p>
    <w:p w14:paraId="0180554C" w14:textId="77777777" w:rsidR="005A5778" w:rsidRPr="000901F9" w:rsidRDefault="005A5778" w:rsidP="003F52EF">
      <w:pPr>
        <w:pStyle w:val="Textoindependiente"/>
        <w:ind w:left="567" w:right="119"/>
        <w:jc w:val="both"/>
        <w:rPr>
          <w:rFonts w:ascii="Tahoma" w:hAnsi="Tahoma" w:cs="Tahoma"/>
          <w:color w:val="000000" w:themeColor="text1"/>
          <w:sz w:val="22"/>
          <w:szCs w:val="22"/>
        </w:rPr>
      </w:pPr>
    </w:p>
    <w:p w14:paraId="558B0C09" w14:textId="1A333F07" w:rsidR="008D5873" w:rsidRPr="000901F9" w:rsidRDefault="00AB3D5C" w:rsidP="008D5873">
      <w:pPr>
        <w:pStyle w:val="Textoindependiente"/>
        <w:numPr>
          <w:ilvl w:val="0"/>
          <w:numId w:val="8"/>
        </w:numPr>
        <w:ind w:left="851" w:right="119"/>
        <w:jc w:val="both"/>
        <w:rPr>
          <w:rFonts w:ascii="Tahoma" w:hAnsi="Tahoma" w:cs="Tahoma"/>
          <w:color w:val="000000" w:themeColor="text1"/>
          <w:sz w:val="22"/>
          <w:szCs w:val="22"/>
        </w:rPr>
      </w:pPr>
      <w:r w:rsidRPr="000901F9">
        <w:rPr>
          <w:rFonts w:ascii="Tahoma" w:hAnsi="Tahoma" w:cs="Tahoma"/>
          <w:color w:val="000000" w:themeColor="text1"/>
          <w:sz w:val="22"/>
          <w:szCs w:val="22"/>
        </w:rPr>
        <w:lastRenderedPageBreak/>
        <w:t xml:space="preserve">Presentar el registro sobre la generación de </w:t>
      </w:r>
      <w:r w:rsidR="006C45DE" w:rsidRPr="000901F9">
        <w:rPr>
          <w:rFonts w:ascii="Tahoma" w:hAnsi="Tahoma" w:cs="Tahoma"/>
          <w:color w:val="000000" w:themeColor="text1"/>
          <w:sz w:val="22"/>
          <w:szCs w:val="22"/>
        </w:rPr>
        <w:t xml:space="preserve">efluentes </w:t>
      </w:r>
      <w:r w:rsidR="00263D08" w:rsidRPr="000901F9">
        <w:rPr>
          <w:rFonts w:ascii="Tahoma" w:hAnsi="Tahoma" w:cs="Tahoma"/>
          <w:color w:val="000000" w:themeColor="text1"/>
          <w:sz w:val="22"/>
          <w:szCs w:val="22"/>
        </w:rPr>
        <w:t xml:space="preserve">domésticos e </w:t>
      </w:r>
      <w:proofErr w:type="gramStart"/>
      <w:r w:rsidR="00263D08" w:rsidRPr="000901F9">
        <w:rPr>
          <w:rFonts w:ascii="Tahoma" w:hAnsi="Tahoma" w:cs="Tahoma"/>
          <w:color w:val="000000" w:themeColor="text1"/>
          <w:sz w:val="22"/>
          <w:szCs w:val="22"/>
        </w:rPr>
        <w:t xml:space="preserve">industriales </w:t>
      </w:r>
      <w:r w:rsidR="006C45DE" w:rsidRPr="000901F9">
        <w:rPr>
          <w:rFonts w:ascii="Tahoma" w:hAnsi="Tahoma" w:cs="Tahoma"/>
          <w:color w:val="000000" w:themeColor="text1"/>
          <w:sz w:val="22"/>
          <w:szCs w:val="22"/>
        </w:rPr>
        <w:t xml:space="preserve"> </w:t>
      </w:r>
      <w:r w:rsidR="008D5873" w:rsidRPr="000901F9">
        <w:rPr>
          <w:rFonts w:ascii="Tahoma" w:hAnsi="Tahoma" w:cs="Tahoma"/>
          <w:color w:val="000000" w:themeColor="text1"/>
          <w:sz w:val="22"/>
          <w:szCs w:val="22"/>
        </w:rPr>
        <w:t>(</w:t>
      </w:r>
      <w:proofErr w:type="gramEnd"/>
      <w:r w:rsidR="008D5873" w:rsidRPr="000901F9">
        <w:rPr>
          <w:rFonts w:ascii="Tahoma" w:hAnsi="Tahoma" w:cs="Tahoma"/>
          <w:color w:val="000000" w:themeColor="text1"/>
          <w:sz w:val="22"/>
          <w:szCs w:val="22"/>
        </w:rPr>
        <w:t xml:space="preserve">L/s), indicando el tipo de tratamiento y disposición final del efluente, según corresponda. Incluir en el Anexo la documentación </w:t>
      </w:r>
      <w:proofErr w:type="spellStart"/>
      <w:r w:rsidR="008D5873" w:rsidRPr="000901F9">
        <w:rPr>
          <w:rFonts w:ascii="Tahoma" w:hAnsi="Tahoma" w:cs="Tahoma"/>
          <w:color w:val="000000" w:themeColor="text1"/>
          <w:sz w:val="22"/>
          <w:szCs w:val="22"/>
        </w:rPr>
        <w:t>sustentatoria</w:t>
      </w:r>
      <w:proofErr w:type="spellEnd"/>
      <w:r w:rsidR="008D5873" w:rsidRPr="000901F9">
        <w:rPr>
          <w:rFonts w:ascii="Tahoma" w:hAnsi="Tahoma" w:cs="Tahoma"/>
          <w:color w:val="000000" w:themeColor="text1"/>
          <w:sz w:val="22"/>
          <w:szCs w:val="22"/>
        </w:rPr>
        <w:t xml:space="preserve"> (Autorización sanitarias de infiltración en el terreno, autorización de vertimiento, entre otros).</w:t>
      </w:r>
    </w:p>
    <w:p w14:paraId="15F8656D" w14:textId="77777777" w:rsidR="008D5873" w:rsidRPr="000901F9" w:rsidRDefault="008D5873" w:rsidP="003E2B54">
      <w:pPr>
        <w:pStyle w:val="Prrafodelista"/>
        <w:rPr>
          <w:rFonts w:ascii="Tahoma" w:hAnsi="Tahoma" w:cs="Tahoma"/>
          <w:color w:val="000000" w:themeColor="text1"/>
        </w:rPr>
      </w:pPr>
    </w:p>
    <w:p w14:paraId="31066831" w14:textId="77777777" w:rsidR="008D5873" w:rsidRPr="000901F9" w:rsidRDefault="008D5873" w:rsidP="008D5873">
      <w:pPr>
        <w:pStyle w:val="Prrafodelista"/>
        <w:numPr>
          <w:ilvl w:val="0"/>
          <w:numId w:val="8"/>
        </w:numPr>
        <w:ind w:left="851" w:hanging="218"/>
        <w:jc w:val="both"/>
        <w:rPr>
          <w:rFonts w:ascii="Tahoma" w:hAnsi="Tahoma" w:cs="Tahoma"/>
          <w:color w:val="000000" w:themeColor="text1"/>
        </w:rPr>
      </w:pPr>
      <w:r w:rsidRPr="000901F9">
        <w:rPr>
          <w:rFonts w:ascii="Tahoma" w:hAnsi="Tahoma" w:cs="Tahoma"/>
          <w:color w:val="000000" w:themeColor="text1"/>
        </w:rPr>
        <w:t>Presentar la cantidad de residuos sólidos no municipales generados, indicando su clasificación</w:t>
      </w:r>
      <w:r w:rsidRPr="000901F9">
        <w:rPr>
          <w:rStyle w:val="Refdenotaalpie"/>
          <w:rFonts w:ascii="Tahoma" w:hAnsi="Tahoma" w:cs="Tahoma"/>
          <w:color w:val="000000" w:themeColor="text1"/>
        </w:rPr>
        <w:footnoteReference w:id="3"/>
      </w:r>
      <w:r w:rsidRPr="000901F9">
        <w:rPr>
          <w:rFonts w:ascii="Tahoma" w:hAnsi="Tahoma" w:cs="Tahoma"/>
          <w:color w:val="000000" w:themeColor="text1"/>
        </w:rPr>
        <w:t xml:space="preserve">, la forma de tratamiento, valorización y/o disposición final para cada tipo de residuo e incluir en el Anexo la documentación </w:t>
      </w:r>
      <w:proofErr w:type="spellStart"/>
      <w:r w:rsidRPr="000901F9">
        <w:rPr>
          <w:rFonts w:ascii="Tahoma" w:hAnsi="Tahoma" w:cs="Tahoma"/>
          <w:color w:val="000000" w:themeColor="text1"/>
        </w:rPr>
        <w:t>sustentatoria</w:t>
      </w:r>
      <w:proofErr w:type="spellEnd"/>
      <w:r w:rsidRPr="000901F9">
        <w:rPr>
          <w:rFonts w:ascii="Tahoma" w:hAnsi="Tahoma" w:cs="Tahoma"/>
          <w:color w:val="000000" w:themeColor="text1"/>
        </w:rPr>
        <w:t xml:space="preserve"> (ordenes de servicio, entre otros). Asimismo, señalar el código de registro correspondiente a la presentación de la Declaración Anual sobre Minimización y Manejo de Residuos Sólidos No Municipales en el Sistema de Información para la Gestión de Residuos Sólidos – SIGERSOL.</w:t>
      </w:r>
    </w:p>
    <w:p w14:paraId="4FFA7134" w14:textId="0A10FD57" w:rsidR="006A0DDB" w:rsidRPr="000901F9" w:rsidRDefault="006A0DDB" w:rsidP="003F52EF">
      <w:pPr>
        <w:pStyle w:val="Textoindependiente"/>
        <w:spacing w:before="9"/>
        <w:jc w:val="both"/>
        <w:rPr>
          <w:rFonts w:ascii="Tahoma" w:hAnsi="Tahoma" w:cs="Tahoma"/>
          <w:color w:val="000000" w:themeColor="text1"/>
          <w:sz w:val="22"/>
          <w:szCs w:val="22"/>
        </w:rPr>
      </w:pPr>
    </w:p>
    <w:p w14:paraId="040A2D85" w14:textId="77777777" w:rsidR="00B47393" w:rsidRPr="000901F9" w:rsidRDefault="00B47393" w:rsidP="003F52EF">
      <w:pPr>
        <w:pStyle w:val="Textoindependiente"/>
        <w:spacing w:before="9"/>
        <w:jc w:val="both"/>
        <w:rPr>
          <w:rFonts w:ascii="Tahoma" w:hAnsi="Tahoma" w:cs="Tahoma"/>
          <w:color w:val="000000" w:themeColor="text1"/>
          <w:sz w:val="22"/>
          <w:szCs w:val="22"/>
        </w:rPr>
      </w:pPr>
    </w:p>
    <w:p w14:paraId="56595D47" w14:textId="09114CD7" w:rsidR="00B14851" w:rsidRPr="000901F9" w:rsidRDefault="00B14851" w:rsidP="00A44A4B">
      <w:pPr>
        <w:pStyle w:val="Prrafodelista"/>
        <w:numPr>
          <w:ilvl w:val="0"/>
          <w:numId w:val="19"/>
        </w:numPr>
        <w:spacing w:before="7"/>
        <w:ind w:left="426" w:right="119" w:hanging="426"/>
        <w:jc w:val="both"/>
        <w:rPr>
          <w:rFonts w:ascii="Tahoma" w:hAnsi="Tahoma" w:cs="Tahoma"/>
          <w:b/>
          <w:color w:val="000000" w:themeColor="text1"/>
        </w:rPr>
      </w:pPr>
      <w:r w:rsidRPr="000901F9">
        <w:rPr>
          <w:rFonts w:ascii="Tahoma" w:hAnsi="Tahoma" w:cs="Tahoma"/>
          <w:b/>
          <w:color w:val="000000" w:themeColor="text1"/>
        </w:rPr>
        <w:t xml:space="preserve">CUMPLIMIENTO DE </w:t>
      </w:r>
      <w:r w:rsidR="00D90569" w:rsidRPr="000901F9">
        <w:rPr>
          <w:rFonts w:ascii="Tahoma" w:hAnsi="Tahoma" w:cs="Tahoma"/>
          <w:b/>
          <w:color w:val="000000" w:themeColor="text1"/>
        </w:rPr>
        <w:t xml:space="preserve">OBLIGACIONES Y/O </w:t>
      </w:r>
      <w:r w:rsidRPr="000901F9">
        <w:rPr>
          <w:rFonts w:ascii="Tahoma" w:hAnsi="Tahoma" w:cs="Tahoma"/>
          <w:b/>
          <w:color w:val="000000" w:themeColor="text1"/>
        </w:rPr>
        <w:t>COMPROMISOS AMBIENTALES</w:t>
      </w:r>
    </w:p>
    <w:p w14:paraId="3D5C4296" w14:textId="77777777" w:rsidR="00B14851" w:rsidRPr="000901F9" w:rsidRDefault="00B14851" w:rsidP="003F52EF">
      <w:pPr>
        <w:pStyle w:val="Prrafodelista"/>
        <w:tabs>
          <w:tab w:val="left" w:pos="1519"/>
          <w:tab w:val="left" w:pos="1521"/>
        </w:tabs>
        <w:spacing w:before="7"/>
        <w:ind w:left="1519" w:right="119" w:firstLine="0"/>
        <w:jc w:val="both"/>
        <w:rPr>
          <w:rFonts w:ascii="Tahoma" w:hAnsi="Tahoma" w:cs="Tahoma"/>
          <w:color w:val="000000" w:themeColor="text1"/>
        </w:rPr>
      </w:pPr>
    </w:p>
    <w:p w14:paraId="25687BE8" w14:textId="6DCE8BA7" w:rsidR="006813F6" w:rsidRPr="000901F9" w:rsidRDefault="00D77547" w:rsidP="00B855B1">
      <w:pPr>
        <w:pStyle w:val="Textoindependiente"/>
        <w:ind w:left="426" w:right="122"/>
        <w:jc w:val="both"/>
        <w:rPr>
          <w:rFonts w:ascii="Tahoma" w:hAnsi="Tahoma" w:cs="Tahoma"/>
          <w:color w:val="000000" w:themeColor="text1"/>
          <w:sz w:val="22"/>
          <w:szCs w:val="22"/>
        </w:rPr>
      </w:pPr>
      <w:r w:rsidRPr="000901F9">
        <w:rPr>
          <w:rFonts w:ascii="Tahoma" w:hAnsi="Tahoma" w:cs="Tahoma"/>
          <w:color w:val="000000" w:themeColor="text1"/>
          <w:sz w:val="22"/>
          <w:szCs w:val="22"/>
        </w:rPr>
        <w:t>E</w:t>
      </w:r>
      <w:r w:rsidR="00B14851" w:rsidRPr="000901F9">
        <w:rPr>
          <w:rFonts w:ascii="Tahoma" w:hAnsi="Tahoma" w:cs="Tahoma"/>
          <w:color w:val="000000" w:themeColor="text1"/>
          <w:sz w:val="22"/>
          <w:szCs w:val="22"/>
        </w:rPr>
        <w:t>l Titular debe presentar la matriz de cumplimiento de compromisos ambientales</w:t>
      </w:r>
      <w:r w:rsidR="001530EA" w:rsidRPr="000901F9">
        <w:rPr>
          <w:rStyle w:val="Refdenotaalpie"/>
          <w:rFonts w:ascii="Tahoma" w:hAnsi="Tahoma" w:cs="Tahoma"/>
          <w:color w:val="000000" w:themeColor="text1"/>
          <w:sz w:val="22"/>
          <w:szCs w:val="22"/>
        </w:rPr>
        <w:footnoteReference w:id="4"/>
      </w:r>
      <w:r w:rsidR="00B14851" w:rsidRPr="000901F9">
        <w:rPr>
          <w:rFonts w:ascii="Tahoma" w:hAnsi="Tahoma" w:cs="Tahoma"/>
          <w:color w:val="000000" w:themeColor="text1"/>
          <w:sz w:val="22"/>
          <w:szCs w:val="22"/>
        </w:rPr>
        <w:t xml:space="preserve"> </w:t>
      </w:r>
      <w:r w:rsidRPr="000901F9">
        <w:rPr>
          <w:rFonts w:ascii="Tahoma" w:hAnsi="Tahoma" w:cs="Tahoma"/>
          <w:color w:val="000000" w:themeColor="text1"/>
          <w:sz w:val="22"/>
          <w:szCs w:val="22"/>
        </w:rPr>
        <w:t>aprobados en el Estudio Ambiental e Instrumentos de Gestión Ambiental complementarios,</w:t>
      </w:r>
      <w:r w:rsidR="0065325C" w:rsidRPr="000901F9">
        <w:rPr>
          <w:rFonts w:ascii="Tahoma" w:hAnsi="Tahoma" w:cs="Tahoma"/>
          <w:color w:val="000000" w:themeColor="text1"/>
          <w:sz w:val="22"/>
          <w:szCs w:val="22"/>
        </w:rPr>
        <w:t xml:space="preserve"> </w:t>
      </w:r>
      <w:r w:rsidRPr="000901F9">
        <w:rPr>
          <w:rFonts w:ascii="Tahoma" w:hAnsi="Tahoma" w:cs="Tahoma"/>
          <w:color w:val="000000" w:themeColor="text1"/>
          <w:sz w:val="22"/>
          <w:szCs w:val="22"/>
        </w:rPr>
        <w:t xml:space="preserve">así como </w:t>
      </w:r>
      <w:r w:rsidR="00377D91" w:rsidRPr="000901F9">
        <w:rPr>
          <w:rFonts w:ascii="Tahoma" w:hAnsi="Tahoma" w:cs="Tahoma"/>
          <w:color w:val="000000" w:themeColor="text1"/>
          <w:sz w:val="22"/>
          <w:szCs w:val="22"/>
        </w:rPr>
        <w:t xml:space="preserve">el cumplimiento de las obligaciones derivadas </w:t>
      </w:r>
      <w:r w:rsidRPr="000901F9">
        <w:rPr>
          <w:rFonts w:ascii="Tahoma" w:hAnsi="Tahoma" w:cs="Tahoma"/>
          <w:color w:val="000000" w:themeColor="text1"/>
          <w:sz w:val="22"/>
          <w:szCs w:val="22"/>
        </w:rPr>
        <w:t xml:space="preserve">de la </w:t>
      </w:r>
      <w:r w:rsidR="00377D91" w:rsidRPr="000901F9">
        <w:rPr>
          <w:rFonts w:ascii="Tahoma" w:hAnsi="Tahoma" w:cs="Tahoma"/>
          <w:color w:val="000000" w:themeColor="text1"/>
          <w:sz w:val="22"/>
          <w:szCs w:val="22"/>
        </w:rPr>
        <w:t>normativa</w:t>
      </w:r>
      <w:r w:rsidRPr="000901F9">
        <w:rPr>
          <w:rFonts w:ascii="Tahoma" w:hAnsi="Tahoma" w:cs="Tahoma"/>
          <w:color w:val="000000" w:themeColor="text1"/>
          <w:sz w:val="22"/>
          <w:szCs w:val="22"/>
        </w:rPr>
        <w:t xml:space="preserve"> ambiental aplicable, </w:t>
      </w:r>
      <w:r w:rsidR="00B14851" w:rsidRPr="000901F9">
        <w:rPr>
          <w:rFonts w:ascii="Tahoma" w:hAnsi="Tahoma" w:cs="Tahoma"/>
          <w:color w:val="000000" w:themeColor="text1"/>
          <w:sz w:val="22"/>
          <w:szCs w:val="22"/>
        </w:rPr>
        <w:t xml:space="preserve">incluyendo las medidas, acciones y/o actividades que realizó durante el periodo correspondiente al Informe Ambiental Anual, </w:t>
      </w:r>
      <w:r w:rsidR="004F79A4" w:rsidRPr="000901F9">
        <w:rPr>
          <w:rFonts w:ascii="Tahoma" w:hAnsi="Tahoma" w:cs="Tahoma"/>
          <w:color w:val="000000" w:themeColor="text1"/>
          <w:sz w:val="22"/>
          <w:szCs w:val="22"/>
        </w:rPr>
        <w:t xml:space="preserve">asimismo, </w:t>
      </w:r>
      <w:r w:rsidR="00B14851" w:rsidRPr="000901F9">
        <w:rPr>
          <w:rFonts w:ascii="Tahoma" w:hAnsi="Tahoma" w:cs="Tahoma"/>
          <w:color w:val="000000" w:themeColor="text1"/>
          <w:sz w:val="22"/>
          <w:szCs w:val="22"/>
        </w:rPr>
        <w:t>el estado de cumplimiento por indicador establecido en Estudios Ambientales</w:t>
      </w:r>
      <w:r w:rsidR="00B14851" w:rsidRPr="000901F9">
        <w:rPr>
          <w:rFonts w:ascii="Tahoma" w:hAnsi="Tahoma" w:cs="Tahoma"/>
          <w:color w:val="000000" w:themeColor="text1"/>
          <w:spacing w:val="1"/>
          <w:sz w:val="22"/>
          <w:szCs w:val="22"/>
        </w:rPr>
        <w:t xml:space="preserve"> y/o Instrumentos de Gestión Ambiental complementarios, según resulte aplicable</w:t>
      </w:r>
      <w:r w:rsidR="00B14851" w:rsidRPr="000901F9">
        <w:rPr>
          <w:rFonts w:ascii="Tahoma" w:hAnsi="Tahoma" w:cs="Tahoma"/>
          <w:color w:val="000000" w:themeColor="text1"/>
          <w:sz w:val="22"/>
          <w:szCs w:val="22"/>
        </w:rPr>
        <w:t xml:space="preserve">. La documentación </w:t>
      </w:r>
      <w:proofErr w:type="spellStart"/>
      <w:r w:rsidR="00B14851" w:rsidRPr="000901F9">
        <w:rPr>
          <w:rFonts w:ascii="Tahoma" w:hAnsi="Tahoma" w:cs="Tahoma"/>
          <w:color w:val="000000" w:themeColor="text1"/>
          <w:sz w:val="22"/>
          <w:szCs w:val="22"/>
        </w:rPr>
        <w:t>sustentatoria</w:t>
      </w:r>
      <w:proofErr w:type="spellEnd"/>
      <w:r w:rsidR="00B14851" w:rsidRPr="000901F9">
        <w:rPr>
          <w:rFonts w:ascii="Tahoma" w:hAnsi="Tahoma" w:cs="Tahoma"/>
          <w:color w:val="000000" w:themeColor="text1"/>
          <w:sz w:val="22"/>
          <w:szCs w:val="22"/>
        </w:rPr>
        <w:t xml:space="preserve"> (descripción, registros fotográficos, entre otros) debe estar debidamente referida e incluida </w:t>
      </w:r>
      <w:r w:rsidR="00BC0552" w:rsidRPr="000901F9">
        <w:rPr>
          <w:rFonts w:ascii="Tahoma" w:hAnsi="Tahoma" w:cs="Tahoma"/>
          <w:color w:val="000000" w:themeColor="text1"/>
          <w:sz w:val="22"/>
          <w:szCs w:val="22"/>
        </w:rPr>
        <w:t>en el</w:t>
      </w:r>
      <w:r w:rsidR="00B14851" w:rsidRPr="000901F9">
        <w:rPr>
          <w:rFonts w:ascii="Tahoma" w:hAnsi="Tahoma" w:cs="Tahoma"/>
          <w:color w:val="000000" w:themeColor="text1"/>
          <w:sz w:val="22"/>
          <w:szCs w:val="22"/>
        </w:rPr>
        <w:t xml:space="preserve"> </w:t>
      </w:r>
      <w:r w:rsidR="000C5647" w:rsidRPr="000901F9">
        <w:rPr>
          <w:rFonts w:ascii="Tahoma" w:hAnsi="Tahoma" w:cs="Tahoma"/>
          <w:color w:val="000000" w:themeColor="text1"/>
          <w:sz w:val="22"/>
          <w:szCs w:val="22"/>
        </w:rPr>
        <w:t>A</w:t>
      </w:r>
      <w:r w:rsidR="00B14851" w:rsidRPr="000901F9">
        <w:rPr>
          <w:rFonts w:ascii="Tahoma" w:hAnsi="Tahoma" w:cs="Tahoma"/>
          <w:color w:val="000000" w:themeColor="text1"/>
          <w:sz w:val="22"/>
          <w:szCs w:val="22"/>
        </w:rPr>
        <w:t xml:space="preserve">nexo </w:t>
      </w:r>
      <w:r w:rsidR="00BC0552" w:rsidRPr="000901F9">
        <w:rPr>
          <w:rFonts w:ascii="Tahoma" w:hAnsi="Tahoma" w:cs="Tahoma"/>
          <w:color w:val="000000" w:themeColor="text1"/>
          <w:sz w:val="22"/>
          <w:szCs w:val="22"/>
        </w:rPr>
        <w:t xml:space="preserve">del </w:t>
      </w:r>
      <w:r w:rsidR="00B14851" w:rsidRPr="000901F9">
        <w:rPr>
          <w:rFonts w:ascii="Tahoma" w:hAnsi="Tahoma" w:cs="Tahoma"/>
          <w:color w:val="000000" w:themeColor="text1"/>
          <w:sz w:val="22"/>
          <w:szCs w:val="22"/>
        </w:rPr>
        <w:t xml:space="preserve">Informe Ambiental Anual. </w:t>
      </w:r>
    </w:p>
    <w:p w14:paraId="21938744" w14:textId="60AA344B" w:rsidR="00AF4B8A" w:rsidRPr="000901F9" w:rsidRDefault="00AF4B8A" w:rsidP="00A44A4B">
      <w:pPr>
        <w:pStyle w:val="Textoindependiente"/>
        <w:ind w:right="122"/>
        <w:jc w:val="both"/>
        <w:rPr>
          <w:rFonts w:ascii="Tahoma" w:hAnsi="Tahoma" w:cs="Tahoma"/>
          <w:color w:val="000000" w:themeColor="text1"/>
          <w:sz w:val="16"/>
          <w:szCs w:val="16"/>
        </w:rPr>
      </w:pPr>
    </w:p>
    <w:p w14:paraId="531E731E" w14:textId="77777777" w:rsidR="00AF4B8A" w:rsidRPr="000901F9" w:rsidRDefault="00AF4B8A" w:rsidP="00A44A4B">
      <w:pPr>
        <w:pStyle w:val="Textoindependiente"/>
        <w:ind w:right="122"/>
        <w:jc w:val="both"/>
        <w:rPr>
          <w:rFonts w:ascii="Tahoma" w:hAnsi="Tahoma" w:cs="Tahoma"/>
          <w:color w:val="000000" w:themeColor="text1"/>
          <w:sz w:val="16"/>
          <w:szCs w:val="16"/>
        </w:rPr>
      </w:pPr>
    </w:p>
    <w:p w14:paraId="092D465D" w14:textId="0C0BA857" w:rsidR="00D90569" w:rsidRPr="000901F9" w:rsidRDefault="006813F6" w:rsidP="00D90569">
      <w:pPr>
        <w:pStyle w:val="Prrafodelista"/>
        <w:tabs>
          <w:tab w:val="left" w:pos="7062"/>
        </w:tabs>
        <w:spacing w:after="120"/>
        <w:ind w:left="993" w:right="190" w:firstLine="0"/>
        <w:jc w:val="center"/>
        <w:rPr>
          <w:rFonts w:ascii="Tahoma" w:hAnsi="Tahoma" w:cs="Tahoma"/>
          <w:color w:val="000000" w:themeColor="text1"/>
          <w:sz w:val="18"/>
          <w:szCs w:val="18"/>
        </w:rPr>
      </w:pPr>
      <w:r w:rsidRPr="000901F9">
        <w:rPr>
          <w:rFonts w:ascii="Tahoma" w:eastAsia="Times New Roman" w:hAnsi="Tahoma" w:cs="Tahoma"/>
          <w:b/>
          <w:bCs/>
          <w:color w:val="000000" w:themeColor="text1"/>
          <w:sz w:val="18"/>
          <w:szCs w:val="18"/>
          <w:lang w:eastAsia="es-PE"/>
        </w:rPr>
        <w:t xml:space="preserve">CUADRO Nº </w:t>
      </w:r>
      <w:r w:rsidR="00AB2015" w:rsidRPr="000901F9">
        <w:rPr>
          <w:rFonts w:ascii="Tahoma" w:eastAsia="Times New Roman" w:hAnsi="Tahoma" w:cs="Tahoma"/>
          <w:b/>
          <w:bCs/>
          <w:color w:val="000000" w:themeColor="text1"/>
          <w:sz w:val="18"/>
          <w:szCs w:val="18"/>
          <w:lang w:eastAsia="es-PE"/>
        </w:rPr>
        <w:t>5</w:t>
      </w:r>
      <w:r w:rsidRPr="000901F9">
        <w:rPr>
          <w:rFonts w:ascii="Tahoma" w:eastAsia="Times New Roman" w:hAnsi="Tahoma" w:cs="Tahoma"/>
          <w:b/>
          <w:bCs/>
          <w:color w:val="000000" w:themeColor="text1"/>
          <w:sz w:val="18"/>
          <w:szCs w:val="18"/>
          <w:lang w:eastAsia="es-PE"/>
        </w:rPr>
        <w:t xml:space="preserve"> – CUMPLIMIENTO DE OBLIGACIONES Y/O COMPROMISOS AMBIENTALES</w:t>
      </w:r>
    </w:p>
    <w:tbl>
      <w:tblPr>
        <w:tblW w:w="8931"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28"/>
        <w:gridCol w:w="1276"/>
        <w:gridCol w:w="1701"/>
        <w:gridCol w:w="1559"/>
        <w:gridCol w:w="1678"/>
        <w:gridCol w:w="1489"/>
      </w:tblGrid>
      <w:tr w:rsidR="000901F9" w:rsidRPr="000901F9" w14:paraId="525EA41E" w14:textId="6F6FC5D0" w:rsidTr="00A44A4B">
        <w:trPr>
          <w:trHeight w:val="635"/>
        </w:trPr>
        <w:tc>
          <w:tcPr>
            <w:tcW w:w="1228" w:type="dxa"/>
            <w:shd w:val="clear" w:color="auto" w:fill="auto"/>
            <w:vAlign w:val="center"/>
            <w:hideMark/>
          </w:tcPr>
          <w:p w14:paraId="2FE74BFB" w14:textId="77777777" w:rsidR="00D90569" w:rsidRPr="000901F9" w:rsidRDefault="00D90569" w:rsidP="00D90569">
            <w:pPr>
              <w:tabs>
                <w:tab w:val="left" w:pos="347"/>
                <w:tab w:val="left" w:pos="914"/>
              </w:tabs>
              <w:spacing w:before="60" w:after="60"/>
              <w:ind w:firstLine="64"/>
              <w:jc w:val="center"/>
              <w:rPr>
                <w:rFonts w:ascii="Tahoma" w:eastAsia="Times New Roman" w:hAnsi="Tahoma" w:cs="Tahoma"/>
                <w:b/>
                <w:bCs/>
                <w:color w:val="000000" w:themeColor="text1"/>
                <w:sz w:val="18"/>
                <w:szCs w:val="18"/>
                <w:lang w:eastAsia="es-PE"/>
              </w:rPr>
            </w:pPr>
            <w:r w:rsidRPr="000901F9">
              <w:rPr>
                <w:rFonts w:ascii="Tahoma" w:eastAsia="Times New Roman" w:hAnsi="Tahoma" w:cs="Tahoma"/>
                <w:b/>
                <w:bCs/>
                <w:color w:val="000000" w:themeColor="text1"/>
                <w:sz w:val="18"/>
                <w:szCs w:val="18"/>
                <w:lang w:eastAsia="es-PE"/>
              </w:rPr>
              <w:t>Nro. Fuente</w:t>
            </w:r>
          </w:p>
        </w:tc>
        <w:tc>
          <w:tcPr>
            <w:tcW w:w="1276" w:type="dxa"/>
            <w:shd w:val="clear" w:color="auto" w:fill="auto"/>
            <w:vAlign w:val="center"/>
            <w:hideMark/>
          </w:tcPr>
          <w:p w14:paraId="575AA7B6" w14:textId="77777777" w:rsidR="00D90569" w:rsidRPr="000901F9" w:rsidRDefault="00D90569" w:rsidP="00D90569">
            <w:pPr>
              <w:tabs>
                <w:tab w:val="left" w:pos="347"/>
                <w:tab w:val="left" w:pos="914"/>
              </w:tabs>
              <w:spacing w:before="60" w:after="60"/>
              <w:ind w:firstLine="64"/>
              <w:jc w:val="center"/>
              <w:rPr>
                <w:rFonts w:ascii="Tahoma" w:eastAsia="Times New Roman" w:hAnsi="Tahoma" w:cs="Tahoma"/>
                <w:b/>
                <w:bCs/>
                <w:color w:val="000000" w:themeColor="text1"/>
                <w:sz w:val="18"/>
                <w:szCs w:val="18"/>
                <w:lang w:eastAsia="es-PE"/>
              </w:rPr>
            </w:pPr>
            <w:r w:rsidRPr="000901F9">
              <w:rPr>
                <w:rFonts w:ascii="Tahoma" w:eastAsia="Times New Roman" w:hAnsi="Tahoma" w:cs="Tahoma"/>
                <w:b/>
                <w:bCs/>
                <w:color w:val="000000" w:themeColor="text1"/>
                <w:sz w:val="18"/>
                <w:szCs w:val="18"/>
                <w:lang w:eastAsia="es-PE"/>
              </w:rPr>
              <w:t>Ubicación de la Obligación</w:t>
            </w:r>
          </w:p>
        </w:tc>
        <w:tc>
          <w:tcPr>
            <w:tcW w:w="1701" w:type="dxa"/>
            <w:shd w:val="clear" w:color="auto" w:fill="auto"/>
            <w:vAlign w:val="center"/>
          </w:tcPr>
          <w:p w14:paraId="4BE0CE8D" w14:textId="77777777" w:rsidR="00D90569" w:rsidRPr="000901F9" w:rsidRDefault="00D90569" w:rsidP="00D90569">
            <w:pPr>
              <w:spacing w:before="60" w:after="60"/>
              <w:jc w:val="center"/>
              <w:rPr>
                <w:rFonts w:ascii="Tahoma" w:eastAsia="Times New Roman" w:hAnsi="Tahoma" w:cs="Tahoma"/>
                <w:b/>
                <w:bCs/>
                <w:color w:val="000000" w:themeColor="text1"/>
                <w:sz w:val="18"/>
                <w:szCs w:val="18"/>
                <w:lang w:eastAsia="es-PE"/>
              </w:rPr>
            </w:pPr>
            <w:r w:rsidRPr="000901F9">
              <w:rPr>
                <w:rFonts w:ascii="Tahoma" w:eastAsia="Times New Roman" w:hAnsi="Tahoma" w:cs="Tahoma"/>
                <w:b/>
                <w:bCs/>
                <w:color w:val="000000" w:themeColor="text1"/>
                <w:sz w:val="18"/>
                <w:szCs w:val="18"/>
                <w:lang w:eastAsia="es-PE"/>
              </w:rPr>
              <w:t>Descripción de la Obligación o Compromiso Ambiental</w:t>
            </w:r>
          </w:p>
        </w:tc>
        <w:tc>
          <w:tcPr>
            <w:tcW w:w="1559" w:type="dxa"/>
            <w:shd w:val="clear" w:color="auto" w:fill="auto"/>
            <w:vAlign w:val="center"/>
          </w:tcPr>
          <w:p w14:paraId="0A60E479" w14:textId="3F69D627" w:rsidR="00D90569" w:rsidRPr="000901F9" w:rsidRDefault="00BC0552">
            <w:pPr>
              <w:spacing w:before="60" w:after="60"/>
              <w:jc w:val="center"/>
              <w:rPr>
                <w:rFonts w:ascii="Tahoma" w:eastAsia="Times New Roman" w:hAnsi="Tahoma" w:cs="Tahoma"/>
                <w:b/>
                <w:bCs/>
                <w:color w:val="000000" w:themeColor="text1"/>
                <w:sz w:val="18"/>
                <w:szCs w:val="18"/>
                <w:lang w:eastAsia="es-PE"/>
              </w:rPr>
            </w:pPr>
            <w:r w:rsidRPr="000901F9">
              <w:rPr>
                <w:rFonts w:ascii="Tahoma" w:eastAsia="Times New Roman" w:hAnsi="Tahoma" w:cs="Tahoma"/>
                <w:b/>
                <w:bCs/>
                <w:color w:val="000000" w:themeColor="text1"/>
                <w:sz w:val="18"/>
                <w:szCs w:val="18"/>
                <w:lang w:eastAsia="es-PE"/>
              </w:rPr>
              <w:t xml:space="preserve">Estado situacional </w:t>
            </w:r>
            <w:r w:rsidR="00D90569" w:rsidRPr="000901F9">
              <w:rPr>
                <w:rFonts w:ascii="Tahoma" w:eastAsia="Times New Roman" w:hAnsi="Tahoma" w:cs="Tahoma"/>
                <w:b/>
                <w:bCs/>
                <w:color w:val="000000" w:themeColor="text1"/>
                <w:sz w:val="18"/>
                <w:szCs w:val="18"/>
                <w:lang w:eastAsia="es-PE"/>
              </w:rPr>
              <w:t>de la Obligación o Compromiso Ambiental</w:t>
            </w:r>
          </w:p>
        </w:tc>
        <w:tc>
          <w:tcPr>
            <w:tcW w:w="1678" w:type="dxa"/>
            <w:shd w:val="clear" w:color="auto" w:fill="auto"/>
            <w:vAlign w:val="center"/>
          </w:tcPr>
          <w:p w14:paraId="4229A2FD" w14:textId="50493827" w:rsidR="00D90569" w:rsidRPr="000901F9" w:rsidRDefault="00BC0552" w:rsidP="00D90569">
            <w:pPr>
              <w:spacing w:before="60" w:after="60"/>
              <w:jc w:val="center"/>
              <w:rPr>
                <w:rFonts w:ascii="Tahoma" w:eastAsia="Times New Roman" w:hAnsi="Tahoma" w:cs="Tahoma"/>
                <w:b/>
                <w:bCs/>
                <w:color w:val="000000" w:themeColor="text1"/>
                <w:sz w:val="18"/>
                <w:szCs w:val="18"/>
                <w:lang w:eastAsia="es-PE"/>
              </w:rPr>
            </w:pPr>
            <w:r w:rsidRPr="000901F9">
              <w:rPr>
                <w:rFonts w:ascii="Tahoma" w:eastAsia="Times New Roman" w:hAnsi="Tahoma" w:cs="Tahoma"/>
                <w:b/>
                <w:bCs/>
                <w:color w:val="000000" w:themeColor="text1"/>
                <w:sz w:val="18"/>
                <w:szCs w:val="18"/>
                <w:lang w:eastAsia="es-PE"/>
              </w:rPr>
              <w:t xml:space="preserve">Documentación </w:t>
            </w:r>
            <w:proofErr w:type="spellStart"/>
            <w:r w:rsidRPr="000901F9">
              <w:rPr>
                <w:rFonts w:ascii="Tahoma" w:eastAsia="Times New Roman" w:hAnsi="Tahoma" w:cs="Tahoma"/>
                <w:b/>
                <w:bCs/>
                <w:color w:val="000000" w:themeColor="text1"/>
                <w:sz w:val="18"/>
                <w:szCs w:val="18"/>
                <w:lang w:eastAsia="es-PE"/>
              </w:rPr>
              <w:t>sustentatoria</w:t>
            </w:r>
            <w:proofErr w:type="spellEnd"/>
          </w:p>
        </w:tc>
        <w:tc>
          <w:tcPr>
            <w:tcW w:w="1489" w:type="dxa"/>
            <w:vAlign w:val="center"/>
          </w:tcPr>
          <w:p w14:paraId="2E04BB31" w14:textId="15A4B38F" w:rsidR="00D90569" w:rsidRPr="000901F9" w:rsidRDefault="00BC0552" w:rsidP="00D90569">
            <w:pPr>
              <w:spacing w:before="60" w:after="60"/>
              <w:jc w:val="center"/>
              <w:rPr>
                <w:rFonts w:ascii="Tahoma" w:eastAsia="Times New Roman" w:hAnsi="Tahoma" w:cs="Tahoma"/>
                <w:b/>
                <w:bCs/>
                <w:color w:val="000000" w:themeColor="text1"/>
                <w:sz w:val="18"/>
                <w:szCs w:val="18"/>
                <w:lang w:eastAsia="es-PE"/>
              </w:rPr>
            </w:pPr>
            <w:r w:rsidRPr="000901F9">
              <w:rPr>
                <w:rFonts w:ascii="Tahoma" w:eastAsia="Times New Roman" w:hAnsi="Tahoma" w:cs="Tahoma"/>
                <w:b/>
                <w:bCs/>
                <w:color w:val="000000" w:themeColor="text1"/>
                <w:sz w:val="18"/>
                <w:szCs w:val="18"/>
                <w:lang w:eastAsia="es-PE"/>
              </w:rPr>
              <w:t>Estado de c</w:t>
            </w:r>
            <w:r w:rsidR="00240351" w:rsidRPr="000901F9">
              <w:rPr>
                <w:rFonts w:ascii="Tahoma" w:eastAsia="Times New Roman" w:hAnsi="Tahoma" w:cs="Tahoma"/>
                <w:b/>
                <w:bCs/>
                <w:color w:val="000000" w:themeColor="text1"/>
                <w:sz w:val="18"/>
                <w:szCs w:val="18"/>
                <w:lang w:eastAsia="es-PE"/>
              </w:rPr>
              <w:t>umplimiento *</w:t>
            </w:r>
          </w:p>
        </w:tc>
      </w:tr>
      <w:tr w:rsidR="000901F9" w:rsidRPr="000901F9" w14:paraId="5611E548" w14:textId="77777777" w:rsidTr="00C6279A">
        <w:trPr>
          <w:trHeight w:val="635"/>
        </w:trPr>
        <w:tc>
          <w:tcPr>
            <w:tcW w:w="1228" w:type="dxa"/>
            <w:shd w:val="clear" w:color="auto" w:fill="auto"/>
            <w:vAlign w:val="center"/>
          </w:tcPr>
          <w:p w14:paraId="60826E81" w14:textId="77777777" w:rsidR="00C6279A" w:rsidRPr="000901F9" w:rsidRDefault="00C6279A" w:rsidP="00D90569">
            <w:pPr>
              <w:tabs>
                <w:tab w:val="left" w:pos="347"/>
                <w:tab w:val="left" w:pos="914"/>
              </w:tabs>
              <w:spacing w:before="60" w:after="60"/>
              <w:ind w:firstLine="64"/>
              <w:jc w:val="center"/>
              <w:rPr>
                <w:rFonts w:ascii="Tahoma" w:eastAsia="Times New Roman" w:hAnsi="Tahoma" w:cs="Tahoma"/>
                <w:b/>
                <w:bCs/>
                <w:color w:val="000000" w:themeColor="text1"/>
                <w:sz w:val="18"/>
                <w:szCs w:val="18"/>
                <w:lang w:eastAsia="es-PE"/>
              </w:rPr>
            </w:pPr>
          </w:p>
        </w:tc>
        <w:tc>
          <w:tcPr>
            <w:tcW w:w="1276" w:type="dxa"/>
            <w:shd w:val="clear" w:color="auto" w:fill="auto"/>
            <w:vAlign w:val="center"/>
          </w:tcPr>
          <w:p w14:paraId="06D629CD" w14:textId="77777777" w:rsidR="00C6279A" w:rsidRPr="000901F9" w:rsidRDefault="00C6279A" w:rsidP="00D90569">
            <w:pPr>
              <w:tabs>
                <w:tab w:val="left" w:pos="347"/>
                <w:tab w:val="left" w:pos="914"/>
              </w:tabs>
              <w:spacing w:before="60" w:after="60"/>
              <w:ind w:firstLine="64"/>
              <w:jc w:val="center"/>
              <w:rPr>
                <w:rFonts w:ascii="Tahoma" w:eastAsia="Times New Roman" w:hAnsi="Tahoma" w:cs="Tahoma"/>
                <w:b/>
                <w:bCs/>
                <w:color w:val="000000" w:themeColor="text1"/>
                <w:sz w:val="18"/>
                <w:szCs w:val="18"/>
                <w:lang w:eastAsia="es-PE"/>
              </w:rPr>
            </w:pPr>
          </w:p>
        </w:tc>
        <w:tc>
          <w:tcPr>
            <w:tcW w:w="1701" w:type="dxa"/>
            <w:shd w:val="clear" w:color="auto" w:fill="auto"/>
            <w:vAlign w:val="center"/>
          </w:tcPr>
          <w:p w14:paraId="610E5644" w14:textId="77777777" w:rsidR="00C6279A" w:rsidRPr="000901F9" w:rsidRDefault="00C6279A" w:rsidP="00D90569">
            <w:pPr>
              <w:spacing w:before="60" w:after="60"/>
              <w:jc w:val="center"/>
              <w:rPr>
                <w:rFonts w:ascii="Tahoma" w:eastAsia="Times New Roman" w:hAnsi="Tahoma" w:cs="Tahoma"/>
                <w:b/>
                <w:bCs/>
                <w:color w:val="000000" w:themeColor="text1"/>
                <w:sz w:val="18"/>
                <w:szCs w:val="18"/>
                <w:lang w:eastAsia="es-PE"/>
              </w:rPr>
            </w:pPr>
          </w:p>
        </w:tc>
        <w:tc>
          <w:tcPr>
            <w:tcW w:w="1559" w:type="dxa"/>
            <w:shd w:val="clear" w:color="auto" w:fill="auto"/>
            <w:vAlign w:val="center"/>
          </w:tcPr>
          <w:p w14:paraId="7E1062C3" w14:textId="77777777" w:rsidR="00C6279A" w:rsidRPr="000901F9" w:rsidRDefault="00C6279A">
            <w:pPr>
              <w:spacing w:before="60" w:after="60"/>
              <w:jc w:val="center"/>
              <w:rPr>
                <w:rFonts w:ascii="Tahoma" w:eastAsia="Times New Roman" w:hAnsi="Tahoma" w:cs="Tahoma"/>
                <w:b/>
                <w:bCs/>
                <w:color w:val="000000" w:themeColor="text1"/>
                <w:sz w:val="18"/>
                <w:szCs w:val="18"/>
                <w:lang w:eastAsia="es-PE"/>
              </w:rPr>
            </w:pPr>
          </w:p>
        </w:tc>
        <w:tc>
          <w:tcPr>
            <w:tcW w:w="1678" w:type="dxa"/>
            <w:shd w:val="clear" w:color="auto" w:fill="auto"/>
            <w:vAlign w:val="center"/>
          </w:tcPr>
          <w:p w14:paraId="55A9E0E7" w14:textId="77777777" w:rsidR="00C6279A" w:rsidRPr="000901F9" w:rsidRDefault="00C6279A" w:rsidP="00D90569">
            <w:pPr>
              <w:spacing w:before="60" w:after="60"/>
              <w:jc w:val="center"/>
              <w:rPr>
                <w:rFonts w:ascii="Tahoma" w:eastAsia="Times New Roman" w:hAnsi="Tahoma" w:cs="Tahoma"/>
                <w:b/>
                <w:bCs/>
                <w:color w:val="000000" w:themeColor="text1"/>
                <w:sz w:val="18"/>
                <w:szCs w:val="18"/>
                <w:lang w:eastAsia="es-PE"/>
              </w:rPr>
            </w:pPr>
          </w:p>
        </w:tc>
        <w:tc>
          <w:tcPr>
            <w:tcW w:w="1489" w:type="dxa"/>
            <w:vAlign w:val="center"/>
          </w:tcPr>
          <w:p w14:paraId="7125E6BD" w14:textId="77777777" w:rsidR="00C6279A" w:rsidRPr="000901F9" w:rsidRDefault="00C6279A" w:rsidP="00D90569">
            <w:pPr>
              <w:spacing w:before="60" w:after="60"/>
              <w:jc w:val="center"/>
              <w:rPr>
                <w:rFonts w:ascii="Tahoma" w:eastAsia="Times New Roman" w:hAnsi="Tahoma" w:cs="Tahoma"/>
                <w:b/>
                <w:bCs/>
                <w:color w:val="000000" w:themeColor="text1"/>
                <w:sz w:val="18"/>
                <w:szCs w:val="18"/>
                <w:lang w:eastAsia="es-PE"/>
              </w:rPr>
            </w:pPr>
          </w:p>
        </w:tc>
      </w:tr>
    </w:tbl>
    <w:p w14:paraId="5D766479" w14:textId="13535801" w:rsidR="00D90569" w:rsidRPr="000901F9" w:rsidRDefault="006813F6" w:rsidP="00A44A4B">
      <w:pPr>
        <w:tabs>
          <w:tab w:val="left" w:pos="567"/>
        </w:tabs>
        <w:jc w:val="both"/>
        <w:rPr>
          <w:rFonts w:ascii="Tahoma" w:hAnsi="Tahoma" w:cs="Tahoma"/>
          <w:color w:val="000000" w:themeColor="text1"/>
          <w:sz w:val="16"/>
          <w:szCs w:val="16"/>
        </w:rPr>
      </w:pPr>
      <w:r w:rsidRPr="000901F9">
        <w:rPr>
          <w:rFonts w:ascii="Tahoma" w:hAnsi="Tahoma" w:cs="Tahoma"/>
          <w:color w:val="000000" w:themeColor="text1"/>
          <w:sz w:val="16"/>
          <w:szCs w:val="16"/>
        </w:rPr>
        <w:t xml:space="preserve">        </w:t>
      </w:r>
      <w:r w:rsidR="00C6279A" w:rsidRPr="000901F9">
        <w:rPr>
          <w:rFonts w:ascii="Tahoma" w:hAnsi="Tahoma" w:cs="Tahoma"/>
          <w:color w:val="000000" w:themeColor="text1"/>
          <w:sz w:val="16"/>
          <w:szCs w:val="16"/>
        </w:rPr>
        <w:t xml:space="preserve"> </w:t>
      </w:r>
      <w:r w:rsidR="00240351" w:rsidRPr="000901F9">
        <w:rPr>
          <w:rFonts w:ascii="Tahoma" w:hAnsi="Tahoma" w:cs="Tahoma"/>
          <w:color w:val="000000" w:themeColor="text1"/>
          <w:sz w:val="16"/>
          <w:szCs w:val="16"/>
        </w:rPr>
        <w:t>*</w:t>
      </w:r>
      <w:r w:rsidR="00C6279A" w:rsidRPr="000901F9">
        <w:rPr>
          <w:rFonts w:ascii="Tahoma" w:hAnsi="Tahoma" w:cs="Tahoma"/>
          <w:color w:val="000000" w:themeColor="text1"/>
          <w:sz w:val="16"/>
          <w:szCs w:val="16"/>
        </w:rPr>
        <w:t xml:space="preserve"> Cumple / Pendiente de cumplimiento/No aplica</w:t>
      </w:r>
    </w:p>
    <w:p w14:paraId="3842879A" w14:textId="1E978781" w:rsidR="00FA6522" w:rsidRPr="000901F9" w:rsidRDefault="00FA6522" w:rsidP="003F52EF">
      <w:pPr>
        <w:pStyle w:val="Textoindependiente"/>
        <w:ind w:left="567" w:right="122"/>
        <w:jc w:val="both"/>
        <w:rPr>
          <w:rFonts w:ascii="Tahoma" w:hAnsi="Tahoma" w:cs="Tahoma"/>
          <w:color w:val="000000" w:themeColor="text1"/>
          <w:sz w:val="22"/>
          <w:szCs w:val="22"/>
        </w:rPr>
      </w:pPr>
    </w:p>
    <w:p w14:paraId="275903C1" w14:textId="22962D2D" w:rsidR="00FA6522" w:rsidRPr="000901F9" w:rsidRDefault="00FA6522" w:rsidP="00FA6522">
      <w:pPr>
        <w:pStyle w:val="Textoindependiente"/>
        <w:ind w:right="122"/>
        <w:jc w:val="both"/>
        <w:rPr>
          <w:rFonts w:ascii="Tahoma" w:hAnsi="Tahoma" w:cs="Tahoma"/>
          <w:color w:val="000000" w:themeColor="text1"/>
          <w:sz w:val="22"/>
          <w:szCs w:val="22"/>
        </w:rPr>
      </w:pPr>
    </w:p>
    <w:p w14:paraId="7B7FC35D" w14:textId="0AF8F898" w:rsidR="003F52EF" w:rsidRPr="000901F9" w:rsidRDefault="009D0CDD" w:rsidP="001C4A0E">
      <w:pPr>
        <w:pStyle w:val="Textoindependiente"/>
        <w:ind w:left="426" w:right="122"/>
        <w:jc w:val="both"/>
        <w:rPr>
          <w:rFonts w:ascii="Tahoma" w:hAnsi="Tahoma" w:cs="Tahoma"/>
          <w:color w:val="000000" w:themeColor="text1"/>
          <w:sz w:val="22"/>
          <w:szCs w:val="22"/>
        </w:rPr>
      </w:pPr>
      <w:r w:rsidRPr="000901F9">
        <w:rPr>
          <w:rFonts w:ascii="Tahoma" w:hAnsi="Tahoma" w:cs="Tahoma"/>
          <w:color w:val="000000" w:themeColor="text1"/>
          <w:sz w:val="22"/>
          <w:szCs w:val="22"/>
        </w:rPr>
        <w:t xml:space="preserve">Si el Titular ha suspendido temporalmente sus actividades, en todo o en parte, debe cumplir con las medidas preventivas necesarias establecidas en su Estudio Ambiental o Instrumento de Gestión Ambiental complementario aprobado, por el tiempo que dure dicha suspensión. Asimismo, debe </w:t>
      </w:r>
      <w:r w:rsidR="005D4D4A" w:rsidRPr="000901F9">
        <w:rPr>
          <w:rFonts w:ascii="Tahoma" w:hAnsi="Tahoma" w:cs="Tahoma"/>
          <w:color w:val="000000" w:themeColor="text1"/>
          <w:sz w:val="22"/>
          <w:szCs w:val="22"/>
        </w:rPr>
        <w:t>detallar la</w:t>
      </w:r>
      <w:r w:rsidR="00066EFA" w:rsidRPr="000901F9">
        <w:rPr>
          <w:rFonts w:ascii="Tahoma" w:hAnsi="Tahoma" w:cs="Tahoma"/>
          <w:color w:val="000000" w:themeColor="text1"/>
          <w:sz w:val="22"/>
          <w:szCs w:val="22"/>
        </w:rPr>
        <w:t>s</w:t>
      </w:r>
      <w:r w:rsidR="005D4D4A" w:rsidRPr="000901F9">
        <w:rPr>
          <w:rFonts w:ascii="Tahoma" w:hAnsi="Tahoma" w:cs="Tahoma"/>
          <w:color w:val="000000" w:themeColor="text1"/>
          <w:sz w:val="22"/>
          <w:szCs w:val="22"/>
        </w:rPr>
        <w:t xml:space="preserve"> </w:t>
      </w:r>
      <w:r w:rsidRPr="000901F9">
        <w:rPr>
          <w:rFonts w:ascii="Tahoma" w:hAnsi="Tahoma" w:cs="Tahoma"/>
          <w:color w:val="000000" w:themeColor="text1"/>
          <w:sz w:val="22"/>
          <w:szCs w:val="22"/>
        </w:rPr>
        <w:t>medidas</w:t>
      </w:r>
      <w:r w:rsidR="00066EFA" w:rsidRPr="000901F9">
        <w:rPr>
          <w:rFonts w:ascii="Tahoma" w:hAnsi="Tahoma" w:cs="Tahoma"/>
          <w:color w:val="000000" w:themeColor="text1"/>
          <w:sz w:val="22"/>
          <w:szCs w:val="22"/>
        </w:rPr>
        <w:t xml:space="preserve"> ejecutadas</w:t>
      </w:r>
      <w:r w:rsidRPr="000901F9">
        <w:rPr>
          <w:rFonts w:ascii="Tahoma" w:hAnsi="Tahoma" w:cs="Tahoma"/>
          <w:color w:val="000000" w:themeColor="text1"/>
          <w:sz w:val="22"/>
          <w:szCs w:val="22"/>
        </w:rPr>
        <w:t>.</w:t>
      </w:r>
      <w:r w:rsidR="003F52EF" w:rsidRPr="000901F9">
        <w:rPr>
          <w:rFonts w:ascii="Tahoma" w:hAnsi="Tahoma" w:cs="Tahoma"/>
          <w:color w:val="000000" w:themeColor="text1"/>
          <w:sz w:val="22"/>
          <w:szCs w:val="22"/>
        </w:rPr>
        <w:t xml:space="preserve"> </w:t>
      </w:r>
    </w:p>
    <w:p w14:paraId="371F134D" w14:textId="77777777" w:rsidR="003F52EF" w:rsidRPr="000901F9" w:rsidRDefault="003F52EF" w:rsidP="003F52EF">
      <w:pPr>
        <w:pStyle w:val="Textoindependiente"/>
        <w:ind w:left="567" w:right="122"/>
        <w:jc w:val="both"/>
        <w:rPr>
          <w:rFonts w:ascii="Tahoma" w:hAnsi="Tahoma" w:cs="Tahoma"/>
          <w:color w:val="000000" w:themeColor="text1"/>
          <w:sz w:val="22"/>
          <w:szCs w:val="22"/>
        </w:rPr>
      </w:pPr>
    </w:p>
    <w:p w14:paraId="16C5421D" w14:textId="39D84AE9" w:rsidR="00507D9C" w:rsidRPr="000901F9" w:rsidRDefault="00B14851" w:rsidP="001C4A0E">
      <w:pPr>
        <w:pStyle w:val="Textoindependiente"/>
        <w:ind w:left="426" w:right="122"/>
        <w:jc w:val="both"/>
        <w:rPr>
          <w:rFonts w:ascii="Tahoma" w:hAnsi="Tahoma" w:cs="Tahoma"/>
          <w:b/>
          <w:bCs/>
          <w:color w:val="000000" w:themeColor="text1"/>
        </w:rPr>
      </w:pPr>
      <w:r w:rsidRPr="000901F9">
        <w:rPr>
          <w:rFonts w:ascii="Tahoma" w:hAnsi="Tahoma" w:cs="Tahoma"/>
          <w:color w:val="000000" w:themeColor="text1"/>
          <w:sz w:val="22"/>
          <w:szCs w:val="22"/>
        </w:rPr>
        <w:t xml:space="preserve">En caso la Autoridad Competente en Materia de Fiscalización Ambiental hubiera dictado medidas administrativas, el Titular debe detallar cuáles son las acciones implementadas en </w:t>
      </w:r>
      <w:r w:rsidRPr="000901F9">
        <w:rPr>
          <w:rFonts w:ascii="Tahoma" w:hAnsi="Tahoma" w:cs="Tahoma"/>
          <w:color w:val="000000" w:themeColor="text1"/>
          <w:sz w:val="22"/>
          <w:szCs w:val="22"/>
        </w:rPr>
        <w:lastRenderedPageBreak/>
        <w:t>relación con dichas medidas.</w:t>
      </w:r>
      <w:r w:rsidR="00DA2152" w:rsidRPr="000901F9">
        <w:rPr>
          <w:rFonts w:ascii="Tahoma" w:hAnsi="Tahoma" w:cs="Tahoma"/>
          <w:b/>
          <w:bCs/>
          <w:color w:val="000000" w:themeColor="text1"/>
        </w:rPr>
        <w:t xml:space="preserve"> </w:t>
      </w:r>
    </w:p>
    <w:p w14:paraId="74A46838" w14:textId="725AA474" w:rsidR="00507D9C" w:rsidRPr="000901F9" w:rsidRDefault="00507D9C" w:rsidP="00A44A4B">
      <w:pPr>
        <w:pStyle w:val="Textoindependiente"/>
        <w:ind w:right="122"/>
        <w:jc w:val="both"/>
        <w:rPr>
          <w:rFonts w:ascii="Tahoma" w:hAnsi="Tahoma" w:cs="Tahoma"/>
          <w:b/>
          <w:bCs/>
          <w:color w:val="000000" w:themeColor="text1"/>
        </w:rPr>
      </w:pPr>
    </w:p>
    <w:p w14:paraId="4E323408" w14:textId="211F7D7B" w:rsidR="00B14851" w:rsidRPr="000901F9" w:rsidRDefault="000D4272" w:rsidP="001C4A0E">
      <w:pPr>
        <w:pStyle w:val="Textoindependiente"/>
        <w:ind w:left="426" w:right="122"/>
        <w:jc w:val="both"/>
        <w:rPr>
          <w:rFonts w:ascii="Tahoma" w:eastAsiaTheme="minorHAnsi" w:hAnsi="Tahoma" w:cs="Tahoma"/>
          <w:bCs/>
          <w:color w:val="000000" w:themeColor="text1"/>
          <w:sz w:val="22"/>
          <w:szCs w:val="22"/>
        </w:rPr>
      </w:pPr>
      <w:r w:rsidRPr="000901F9">
        <w:rPr>
          <w:rFonts w:ascii="Tahoma" w:hAnsi="Tahoma" w:cs="Tahoma"/>
          <w:bCs/>
          <w:color w:val="000000" w:themeColor="text1"/>
          <w:sz w:val="22"/>
          <w:szCs w:val="22"/>
        </w:rPr>
        <w:t xml:space="preserve">Asimismo, en los casos que </w:t>
      </w:r>
      <w:r w:rsidR="00507D9C" w:rsidRPr="000901F9">
        <w:rPr>
          <w:rFonts w:ascii="Tahoma" w:hAnsi="Tahoma" w:cs="Tahoma"/>
          <w:bCs/>
          <w:color w:val="000000" w:themeColor="text1"/>
          <w:sz w:val="22"/>
          <w:szCs w:val="22"/>
        </w:rPr>
        <w:t>haya ocurrido una emergencia ambiental</w:t>
      </w:r>
      <w:r w:rsidRPr="000901F9">
        <w:rPr>
          <w:rFonts w:ascii="Tahoma" w:hAnsi="Tahoma" w:cs="Tahoma"/>
          <w:bCs/>
          <w:color w:val="000000" w:themeColor="text1"/>
          <w:sz w:val="22"/>
          <w:szCs w:val="22"/>
        </w:rPr>
        <w:t>, el Titular</w:t>
      </w:r>
      <w:r w:rsidRPr="000901F9">
        <w:rPr>
          <w:rFonts w:ascii="Tahoma" w:hAnsi="Tahoma" w:cs="Tahoma"/>
          <w:color w:val="000000" w:themeColor="text1"/>
          <w:sz w:val="22"/>
          <w:szCs w:val="22"/>
        </w:rPr>
        <w:t xml:space="preserve"> debe adjuntar </w:t>
      </w:r>
      <w:r w:rsidRPr="000901F9">
        <w:rPr>
          <w:rFonts w:ascii="Tahoma" w:hAnsi="Tahoma" w:cs="Tahoma"/>
          <w:bCs/>
          <w:color w:val="000000" w:themeColor="text1"/>
          <w:sz w:val="22"/>
          <w:szCs w:val="22"/>
        </w:rPr>
        <w:t xml:space="preserve">el número de expediente </w:t>
      </w:r>
      <w:r w:rsidR="00507D9C" w:rsidRPr="000901F9">
        <w:rPr>
          <w:rFonts w:ascii="Tahoma" w:hAnsi="Tahoma" w:cs="Tahoma"/>
          <w:bCs/>
          <w:color w:val="000000" w:themeColor="text1"/>
          <w:sz w:val="22"/>
          <w:szCs w:val="22"/>
        </w:rPr>
        <w:t>de presentación</w:t>
      </w:r>
      <w:r w:rsidRPr="000901F9">
        <w:rPr>
          <w:rFonts w:ascii="Tahoma" w:hAnsi="Tahoma" w:cs="Tahoma"/>
          <w:bCs/>
          <w:color w:val="000000" w:themeColor="text1"/>
          <w:sz w:val="22"/>
          <w:szCs w:val="22"/>
        </w:rPr>
        <w:t xml:space="preserve"> de la comunicación </w:t>
      </w:r>
      <w:r w:rsidR="006D75DF" w:rsidRPr="000901F9">
        <w:rPr>
          <w:rFonts w:ascii="Tahoma" w:hAnsi="Tahoma" w:cs="Tahoma"/>
          <w:bCs/>
          <w:color w:val="000000" w:themeColor="text1"/>
          <w:sz w:val="22"/>
          <w:szCs w:val="22"/>
        </w:rPr>
        <w:t>efectuada a</w:t>
      </w:r>
      <w:r w:rsidRPr="000901F9">
        <w:rPr>
          <w:rFonts w:ascii="Tahoma" w:hAnsi="Tahoma" w:cs="Tahoma"/>
          <w:bCs/>
          <w:color w:val="000000" w:themeColor="text1"/>
          <w:sz w:val="22"/>
          <w:szCs w:val="22"/>
        </w:rPr>
        <w:t xml:space="preserve"> la </w:t>
      </w:r>
      <w:r w:rsidRPr="000901F9">
        <w:rPr>
          <w:rFonts w:ascii="Tahoma" w:hAnsi="Tahoma" w:cs="Tahoma"/>
          <w:color w:val="000000" w:themeColor="text1"/>
          <w:sz w:val="22"/>
          <w:szCs w:val="22"/>
        </w:rPr>
        <w:t xml:space="preserve">Autoridad Competente en Materia de Fiscalización Ambiental </w:t>
      </w:r>
      <w:r w:rsidR="00D90569" w:rsidRPr="000901F9">
        <w:rPr>
          <w:rFonts w:ascii="Tahoma" w:hAnsi="Tahoma" w:cs="Tahoma"/>
          <w:color w:val="000000" w:themeColor="text1"/>
          <w:sz w:val="22"/>
          <w:szCs w:val="22"/>
        </w:rPr>
        <w:t>de la relación de actividades ejecutadas no previstas</w:t>
      </w:r>
      <w:r w:rsidRPr="000901F9">
        <w:rPr>
          <w:rFonts w:ascii="Tahoma" w:hAnsi="Tahoma" w:cs="Tahoma"/>
          <w:bCs/>
          <w:color w:val="000000" w:themeColor="text1"/>
          <w:sz w:val="22"/>
          <w:szCs w:val="22"/>
        </w:rPr>
        <w:t xml:space="preserve"> en </w:t>
      </w:r>
      <w:r w:rsidR="006D75DF" w:rsidRPr="000901F9">
        <w:rPr>
          <w:rFonts w:ascii="Tahoma" w:hAnsi="Tahoma" w:cs="Tahoma"/>
          <w:bCs/>
          <w:color w:val="000000" w:themeColor="text1"/>
          <w:sz w:val="22"/>
          <w:szCs w:val="22"/>
        </w:rPr>
        <w:t>el</w:t>
      </w:r>
      <w:r w:rsidRPr="000901F9">
        <w:rPr>
          <w:rFonts w:ascii="Tahoma" w:hAnsi="Tahoma" w:cs="Tahoma"/>
          <w:bCs/>
          <w:color w:val="000000" w:themeColor="text1"/>
          <w:sz w:val="22"/>
          <w:szCs w:val="22"/>
        </w:rPr>
        <w:t xml:space="preserve"> </w:t>
      </w:r>
      <w:r w:rsidRPr="000901F9">
        <w:rPr>
          <w:rFonts w:ascii="Tahoma" w:eastAsiaTheme="minorHAnsi" w:hAnsi="Tahoma" w:cs="Tahoma"/>
          <w:bCs/>
          <w:color w:val="000000" w:themeColor="text1"/>
          <w:sz w:val="22"/>
          <w:szCs w:val="22"/>
        </w:rPr>
        <w:t>Plan de Contingencia</w:t>
      </w:r>
      <w:r w:rsidR="006D75DF" w:rsidRPr="000901F9">
        <w:rPr>
          <w:rFonts w:ascii="Tahoma" w:eastAsiaTheme="minorHAnsi" w:hAnsi="Tahoma" w:cs="Tahoma"/>
          <w:bCs/>
          <w:color w:val="000000" w:themeColor="text1"/>
          <w:sz w:val="22"/>
          <w:szCs w:val="22"/>
        </w:rPr>
        <w:t xml:space="preserve"> aprobado en su Estudio Ambiental o Instrumentos de Gestión Ambiental complementario</w:t>
      </w:r>
      <w:r w:rsidRPr="000901F9">
        <w:rPr>
          <w:rFonts w:ascii="Tahoma" w:eastAsiaTheme="minorHAnsi" w:hAnsi="Tahoma" w:cs="Tahoma"/>
          <w:bCs/>
          <w:color w:val="000000" w:themeColor="text1"/>
          <w:sz w:val="22"/>
          <w:szCs w:val="22"/>
        </w:rPr>
        <w:t>.</w:t>
      </w:r>
    </w:p>
    <w:p w14:paraId="2EDFF0A0" w14:textId="0D91CF2E" w:rsidR="00507D9C" w:rsidRPr="000901F9" w:rsidRDefault="00507D9C" w:rsidP="00A44A4B">
      <w:pPr>
        <w:pStyle w:val="Textoindependiente"/>
        <w:ind w:right="122"/>
        <w:jc w:val="both"/>
        <w:rPr>
          <w:rFonts w:ascii="Tahoma" w:hAnsi="Tahoma" w:cs="Tahoma"/>
          <w:color w:val="000000" w:themeColor="text1"/>
          <w:sz w:val="22"/>
          <w:szCs w:val="22"/>
        </w:rPr>
      </w:pPr>
    </w:p>
    <w:p w14:paraId="06F4438A" w14:textId="13137F0C" w:rsidR="009908D0" w:rsidRPr="000901F9" w:rsidRDefault="009908D0" w:rsidP="003F52EF">
      <w:pPr>
        <w:pStyle w:val="Textoindependiente"/>
        <w:spacing w:before="9"/>
        <w:jc w:val="both"/>
        <w:rPr>
          <w:rFonts w:ascii="Tahoma" w:hAnsi="Tahoma" w:cs="Tahoma"/>
          <w:color w:val="000000" w:themeColor="text1"/>
          <w:sz w:val="22"/>
          <w:szCs w:val="22"/>
        </w:rPr>
      </w:pPr>
    </w:p>
    <w:p w14:paraId="51EB7923" w14:textId="501D9559" w:rsidR="004D565C" w:rsidRPr="000901F9" w:rsidRDefault="000337F2" w:rsidP="00A44A4B">
      <w:pPr>
        <w:pStyle w:val="Prrafodelista"/>
        <w:numPr>
          <w:ilvl w:val="0"/>
          <w:numId w:val="19"/>
        </w:numPr>
        <w:spacing w:before="7"/>
        <w:ind w:left="426" w:right="119" w:hanging="426"/>
        <w:jc w:val="both"/>
        <w:rPr>
          <w:rFonts w:ascii="Tahoma" w:hAnsi="Tahoma" w:cs="Tahoma"/>
          <w:b/>
          <w:color w:val="000000" w:themeColor="text1"/>
        </w:rPr>
      </w:pPr>
      <w:r w:rsidRPr="000901F9">
        <w:rPr>
          <w:rFonts w:ascii="Tahoma" w:hAnsi="Tahoma" w:cs="Tahoma"/>
          <w:b/>
          <w:color w:val="000000" w:themeColor="text1"/>
        </w:rPr>
        <w:t xml:space="preserve">DECLARACIÓN DEL </w:t>
      </w:r>
      <w:r w:rsidR="006D75DF" w:rsidRPr="000901F9">
        <w:rPr>
          <w:rFonts w:ascii="Tahoma" w:hAnsi="Tahoma" w:cs="Tahoma"/>
          <w:b/>
          <w:color w:val="000000" w:themeColor="text1"/>
        </w:rPr>
        <w:t xml:space="preserve">ENCARGADO </w:t>
      </w:r>
      <w:r w:rsidR="00AB3D5C" w:rsidRPr="000901F9">
        <w:rPr>
          <w:rFonts w:ascii="Tahoma" w:hAnsi="Tahoma" w:cs="Tahoma"/>
          <w:b/>
          <w:color w:val="000000" w:themeColor="text1"/>
        </w:rPr>
        <w:t>DE LA GESTIÓN AMBIENTAL</w:t>
      </w:r>
      <w:r w:rsidR="00286265" w:rsidRPr="000901F9">
        <w:rPr>
          <w:rFonts w:ascii="Tahoma" w:hAnsi="Tahoma" w:cs="Tahoma"/>
          <w:b/>
          <w:color w:val="000000" w:themeColor="text1"/>
        </w:rPr>
        <w:t xml:space="preserve"> INTERNA</w:t>
      </w:r>
    </w:p>
    <w:p w14:paraId="51931F50" w14:textId="77777777" w:rsidR="004D565C" w:rsidRPr="000901F9" w:rsidRDefault="004D565C" w:rsidP="003F52EF">
      <w:pPr>
        <w:pStyle w:val="Textoindependiente"/>
        <w:spacing w:before="3"/>
        <w:jc w:val="both"/>
        <w:rPr>
          <w:rFonts w:ascii="Tahoma" w:hAnsi="Tahoma" w:cs="Tahoma"/>
          <w:b/>
          <w:color w:val="000000" w:themeColor="text1"/>
          <w:sz w:val="22"/>
          <w:szCs w:val="22"/>
        </w:rPr>
      </w:pPr>
    </w:p>
    <w:p w14:paraId="6D6E0F73" w14:textId="19F763FB" w:rsidR="004D565C" w:rsidRPr="000901F9" w:rsidRDefault="00AB3D5C" w:rsidP="00C50097">
      <w:pPr>
        <w:ind w:left="426" w:right="121"/>
        <w:jc w:val="both"/>
        <w:rPr>
          <w:rFonts w:ascii="Tahoma" w:hAnsi="Tahoma" w:cs="Tahoma"/>
          <w:i/>
          <w:color w:val="000000" w:themeColor="text1"/>
        </w:rPr>
      </w:pPr>
      <w:r w:rsidRPr="000901F9">
        <w:rPr>
          <w:rFonts w:ascii="Tahoma" w:hAnsi="Tahoma" w:cs="Tahoma"/>
          <w:i/>
          <w:color w:val="000000" w:themeColor="text1"/>
        </w:rPr>
        <w:t>“Declaro que he revisado todos los registros sobre asuntos ambientales correspondientes a la</w:t>
      </w:r>
      <w:r w:rsidR="000337F2" w:rsidRPr="000901F9">
        <w:rPr>
          <w:rFonts w:ascii="Tahoma" w:hAnsi="Tahoma" w:cs="Tahoma"/>
          <w:i/>
          <w:color w:val="000000" w:themeColor="text1"/>
        </w:rPr>
        <w:t>(s)</w:t>
      </w:r>
      <w:r w:rsidRPr="000901F9">
        <w:rPr>
          <w:rFonts w:ascii="Tahoma" w:hAnsi="Tahoma" w:cs="Tahoma"/>
          <w:i/>
          <w:color w:val="000000" w:themeColor="text1"/>
        </w:rPr>
        <w:t xml:space="preserve"> unidad</w:t>
      </w:r>
      <w:r w:rsidR="000337F2" w:rsidRPr="000901F9">
        <w:rPr>
          <w:rFonts w:ascii="Tahoma" w:hAnsi="Tahoma" w:cs="Tahoma"/>
          <w:i/>
          <w:color w:val="000000" w:themeColor="text1"/>
        </w:rPr>
        <w:t>(es)</w:t>
      </w:r>
      <w:r w:rsidRPr="000901F9">
        <w:rPr>
          <w:rFonts w:ascii="Tahoma" w:hAnsi="Tahoma" w:cs="Tahoma"/>
          <w:i/>
          <w:color w:val="000000" w:themeColor="text1"/>
        </w:rPr>
        <w:t xml:space="preserve"> </w:t>
      </w:r>
      <w:r w:rsidR="006D7B99" w:rsidRPr="000901F9">
        <w:rPr>
          <w:rFonts w:ascii="Tahoma" w:hAnsi="Tahoma" w:cs="Tahoma"/>
          <w:i/>
          <w:color w:val="000000" w:themeColor="text1"/>
        </w:rPr>
        <w:t>fiscalizable</w:t>
      </w:r>
      <w:r w:rsidR="000337F2" w:rsidRPr="000901F9">
        <w:rPr>
          <w:rFonts w:ascii="Tahoma" w:hAnsi="Tahoma" w:cs="Tahoma"/>
          <w:i/>
          <w:color w:val="000000" w:themeColor="text1"/>
        </w:rPr>
        <w:t>(s)</w:t>
      </w:r>
      <w:r w:rsidRPr="000901F9">
        <w:rPr>
          <w:rFonts w:ascii="Tahoma" w:hAnsi="Tahoma" w:cs="Tahoma"/>
          <w:i/>
          <w:color w:val="000000" w:themeColor="text1"/>
        </w:rPr>
        <w:t xml:space="preserve"> y que el presente informe se ajusta al contenido de dichos registros.”</w:t>
      </w:r>
    </w:p>
    <w:p w14:paraId="32B10D15" w14:textId="77777777" w:rsidR="004864C6" w:rsidRPr="000901F9" w:rsidRDefault="004864C6" w:rsidP="003F52EF">
      <w:pPr>
        <w:pStyle w:val="Textoindependiente"/>
        <w:tabs>
          <w:tab w:val="left" w:pos="9060"/>
        </w:tabs>
        <w:ind w:left="567" w:right="-12"/>
        <w:jc w:val="both"/>
        <w:rPr>
          <w:rFonts w:ascii="Tahoma" w:hAnsi="Tahoma" w:cs="Tahoma"/>
          <w:b/>
          <w:bCs/>
          <w:color w:val="000000" w:themeColor="text1"/>
          <w:sz w:val="22"/>
          <w:szCs w:val="22"/>
        </w:rPr>
      </w:pPr>
    </w:p>
    <w:p w14:paraId="3253AF6E" w14:textId="42C35632" w:rsidR="005E7244" w:rsidRPr="000901F9" w:rsidRDefault="00286265" w:rsidP="00C50097">
      <w:pPr>
        <w:pStyle w:val="Textoindependiente"/>
        <w:tabs>
          <w:tab w:val="left" w:pos="9060"/>
        </w:tabs>
        <w:ind w:left="426" w:right="-12"/>
        <w:jc w:val="both"/>
        <w:rPr>
          <w:rFonts w:ascii="Tahoma" w:hAnsi="Tahoma" w:cs="Tahoma"/>
          <w:b/>
          <w:bCs/>
          <w:color w:val="000000" w:themeColor="text1"/>
          <w:sz w:val="22"/>
          <w:szCs w:val="22"/>
        </w:rPr>
      </w:pPr>
      <w:r w:rsidRPr="000901F9">
        <w:rPr>
          <w:rFonts w:ascii="Tahoma" w:hAnsi="Tahoma" w:cs="Tahoma"/>
          <w:b/>
          <w:bCs/>
          <w:color w:val="000000" w:themeColor="text1"/>
          <w:sz w:val="22"/>
          <w:szCs w:val="22"/>
        </w:rPr>
        <w:t>Encargado</w:t>
      </w:r>
      <w:r w:rsidR="002F7DB2" w:rsidRPr="000901F9">
        <w:rPr>
          <w:rFonts w:ascii="Tahoma" w:hAnsi="Tahoma" w:cs="Tahoma"/>
          <w:b/>
          <w:bCs/>
          <w:color w:val="000000" w:themeColor="text1"/>
          <w:sz w:val="22"/>
          <w:szCs w:val="22"/>
        </w:rPr>
        <w:t xml:space="preserve"> de la </w:t>
      </w:r>
      <w:r w:rsidR="00AB3D5C" w:rsidRPr="000901F9">
        <w:rPr>
          <w:rFonts w:ascii="Tahoma" w:hAnsi="Tahoma" w:cs="Tahoma"/>
          <w:b/>
          <w:bCs/>
          <w:color w:val="000000" w:themeColor="text1"/>
          <w:sz w:val="22"/>
          <w:szCs w:val="22"/>
        </w:rPr>
        <w:t xml:space="preserve">Gestión </w:t>
      </w:r>
      <w:r w:rsidR="002F7DB2" w:rsidRPr="000901F9">
        <w:rPr>
          <w:rFonts w:ascii="Tahoma" w:hAnsi="Tahoma" w:cs="Tahoma"/>
          <w:b/>
          <w:bCs/>
          <w:color w:val="000000" w:themeColor="text1"/>
          <w:sz w:val="22"/>
          <w:szCs w:val="22"/>
        </w:rPr>
        <w:t>A</w:t>
      </w:r>
      <w:r w:rsidR="00AB3D5C" w:rsidRPr="000901F9">
        <w:rPr>
          <w:rFonts w:ascii="Tahoma" w:hAnsi="Tahoma" w:cs="Tahoma"/>
          <w:b/>
          <w:bCs/>
          <w:color w:val="000000" w:themeColor="text1"/>
          <w:sz w:val="22"/>
          <w:szCs w:val="22"/>
        </w:rPr>
        <w:t>mbiental</w:t>
      </w:r>
      <w:r w:rsidR="002F7DB2" w:rsidRPr="000901F9">
        <w:rPr>
          <w:rFonts w:ascii="Tahoma" w:hAnsi="Tahoma" w:cs="Tahoma"/>
          <w:b/>
          <w:bCs/>
          <w:color w:val="000000" w:themeColor="text1"/>
          <w:sz w:val="22"/>
          <w:szCs w:val="22"/>
        </w:rPr>
        <w:t xml:space="preserve"> Interna</w:t>
      </w:r>
      <w:r w:rsidR="00AB3D5C" w:rsidRPr="000901F9">
        <w:rPr>
          <w:rFonts w:ascii="Tahoma" w:hAnsi="Tahoma" w:cs="Tahoma"/>
          <w:b/>
          <w:bCs/>
          <w:color w:val="000000" w:themeColor="text1"/>
          <w:sz w:val="22"/>
          <w:szCs w:val="22"/>
        </w:rPr>
        <w:t xml:space="preserve"> </w:t>
      </w:r>
    </w:p>
    <w:p w14:paraId="4F7DE427" w14:textId="4D5D7FBE" w:rsidR="004D565C" w:rsidRPr="000901F9" w:rsidRDefault="00AB3D5C" w:rsidP="00C50097">
      <w:pPr>
        <w:pStyle w:val="Textoindependiente"/>
        <w:numPr>
          <w:ilvl w:val="0"/>
          <w:numId w:val="11"/>
        </w:numPr>
        <w:tabs>
          <w:tab w:val="left" w:pos="9060"/>
        </w:tabs>
        <w:ind w:left="851" w:right="-12"/>
        <w:jc w:val="both"/>
        <w:rPr>
          <w:rFonts w:ascii="Tahoma" w:hAnsi="Tahoma" w:cs="Tahoma"/>
          <w:color w:val="000000" w:themeColor="text1"/>
          <w:sz w:val="22"/>
          <w:szCs w:val="22"/>
        </w:rPr>
      </w:pPr>
      <w:r w:rsidRPr="000901F9">
        <w:rPr>
          <w:rFonts w:ascii="Tahoma" w:hAnsi="Tahoma" w:cs="Tahoma"/>
          <w:color w:val="000000" w:themeColor="text1"/>
          <w:sz w:val="22"/>
          <w:szCs w:val="22"/>
        </w:rPr>
        <w:t>Nombre</w:t>
      </w:r>
      <w:r w:rsidR="002F7DB2" w:rsidRPr="000901F9">
        <w:rPr>
          <w:rFonts w:ascii="Tahoma" w:hAnsi="Tahoma" w:cs="Tahoma"/>
          <w:color w:val="000000" w:themeColor="text1"/>
          <w:sz w:val="22"/>
          <w:szCs w:val="22"/>
        </w:rPr>
        <w:t>:</w:t>
      </w:r>
    </w:p>
    <w:p w14:paraId="3C526AE9" w14:textId="4E344263" w:rsidR="00805A34" w:rsidRPr="000901F9" w:rsidRDefault="00805A34" w:rsidP="00C50097">
      <w:pPr>
        <w:pStyle w:val="Textoindependiente"/>
        <w:numPr>
          <w:ilvl w:val="0"/>
          <w:numId w:val="11"/>
        </w:numPr>
        <w:tabs>
          <w:tab w:val="left" w:pos="9060"/>
        </w:tabs>
        <w:ind w:left="851" w:right="-12"/>
        <w:jc w:val="both"/>
        <w:rPr>
          <w:rFonts w:ascii="Tahoma" w:hAnsi="Tahoma" w:cs="Tahoma"/>
          <w:color w:val="000000" w:themeColor="text1"/>
          <w:sz w:val="22"/>
          <w:szCs w:val="22"/>
        </w:rPr>
      </w:pPr>
      <w:r w:rsidRPr="000901F9">
        <w:rPr>
          <w:rFonts w:ascii="Tahoma" w:hAnsi="Tahoma" w:cs="Tahoma"/>
          <w:color w:val="000000" w:themeColor="text1"/>
          <w:sz w:val="22"/>
          <w:szCs w:val="22"/>
        </w:rPr>
        <w:t>Documento de Identidad</w:t>
      </w:r>
      <w:r w:rsidR="002F7DB2" w:rsidRPr="000901F9">
        <w:rPr>
          <w:rFonts w:ascii="Tahoma" w:hAnsi="Tahoma" w:cs="Tahoma"/>
          <w:color w:val="000000" w:themeColor="text1"/>
          <w:sz w:val="22"/>
          <w:szCs w:val="22"/>
        </w:rPr>
        <w:t>:</w:t>
      </w:r>
    </w:p>
    <w:p w14:paraId="45E3A6CF" w14:textId="6C85ED5F" w:rsidR="00D93E6C" w:rsidRPr="000901F9" w:rsidRDefault="00D93E6C" w:rsidP="00C50097">
      <w:pPr>
        <w:pStyle w:val="Textoindependiente"/>
        <w:numPr>
          <w:ilvl w:val="0"/>
          <w:numId w:val="11"/>
        </w:numPr>
        <w:tabs>
          <w:tab w:val="left" w:pos="9060"/>
        </w:tabs>
        <w:ind w:left="851" w:right="-12"/>
        <w:jc w:val="both"/>
        <w:rPr>
          <w:rFonts w:ascii="Tahoma" w:hAnsi="Tahoma" w:cs="Tahoma"/>
          <w:color w:val="000000" w:themeColor="text1"/>
          <w:sz w:val="22"/>
          <w:szCs w:val="22"/>
        </w:rPr>
      </w:pPr>
      <w:r w:rsidRPr="000901F9">
        <w:rPr>
          <w:rFonts w:ascii="Tahoma" w:hAnsi="Tahoma" w:cs="Tahoma"/>
          <w:color w:val="000000" w:themeColor="text1"/>
          <w:sz w:val="22"/>
          <w:szCs w:val="22"/>
        </w:rPr>
        <w:t>Cargo:</w:t>
      </w:r>
    </w:p>
    <w:p w14:paraId="68F05629" w14:textId="20F031E7" w:rsidR="00D93E6C" w:rsidRPr="000901F9" w:rsidRDefault="00C43BFD" w:rsidP="00C50097">
      <w:pPr>
        <w:pStyle w:val="Textoindependiente"/>
        <w:numPr>
          <w:ilvl w:val="0"/>
          <w:numId w:val="11"/>
        </w:numPr>
        <w:tabs>
          <w:tab w:val="left" w:pos="9060"/>
        </w:tabs>
        <w:ind w:left="851" w:right="-12"/>
        <w:jc w:val="both"/>
        <w:rPr>
          <w:rFonts w:ascii="Tahoma" w:hAnsi="Tahoma" w:cs="Tahoma"/>
          <w:color w:val="000000" w:themeColor="text1"/>
          <w:sz w:val="22"/>
          <w:szCs w:val="22"/>
        </w:rPr>
      </w:pPr>
      <w:r w:rsidRPr="000901F9">
        <w:rPr>
          <w:rFonts w:ascii="Tahoma" w:hAnsi="Tahoma" w:cs="Tahoma"/>
          <w:color w:val="000000" w:themeColor="text1"/>
          <w:sz w:val="22"/>
          <w:szCs w:val="22"/>
        </w:rPr>
        <w:t>Teléfono</w:t>
      </w:r>
      <w:r w:rsidR="00D90569" w:rsidRPr="000901F9">
        <w:rPr>
          <w:rFonts w:ascii="Tahoma" w:hAnsi="Tahoma" w:cs="Tahoma"/>
          <w:color w:val="000000" w:themeColor="text1"/>
          <w:sz w:val="22"/>
          <w:szCs w:val="22"/>
        </w:rPr>
        <w:t xml:space="preserve"> fijo</w:t>
      </w:r>
      <w:r w:rsidR="00D93E6C" w:rsidRPr="000901F9">
        <w:rPr>
          <w:rFonts w:ascii="Tahoma" w:hAnsi="Tahoma" w:cs="Tahoma"/>
          <w:color w:val="000000" w:themeColor="text1"/>
          <w:sz w:val="22"/>
          <w:szCs w:val="22"/>
        </w:rPr>
        <w:t xml:space="preserve">: </w:t>
      </w:r>
    </w:p>
    <w:p w14:paraId="6902D1EB" w14:textId="572A36E1" w:rsidR="00C43BFD" w:rsidRPr="000901F9" w:rsidRDefault="00C43BFD" w:rsidP="00C50097">
      <w:pPr>
        <w:pStyle w:val="Textoindependiente"/>
        <w:numPr>
          <w:ilvl w:val="0"/>
          <w:numId w:val="11"/>
        </w:numPr>
        <w:tabs>
          <w:tab w:val="left" w:pos="9060"/>
        </w:tabs>
        <w:ind w:left="851" w:right="-12"/>
        <w:jc w:val="both"/>
        <w:rPr>
          <w:rFonts w:ascii="Tahoma" w:hAnsi="Tahoma" w:cs="Tahoma"/>
          <w:color w:val="000000" w:themeColor="text1"/>
          <w:sz w:val="22"/>
          <w:szCs w:val="22"/>
        </w:rPr>
      </w:pPr>
      <w:r w:rsidRPr="000901F9">
        <w:rPr>
          <w:rFonts w:ascii="Tahoma" w:hAnsi="Tahoma" w:cs="Tahoma"/>
          <w:color w:val="000000" w:themeColor="text1"/>
          <w:sz w:val="22"/>
          <w:szCs w:val="22"/>
        </w:rPr>
        <w:t>Teléfono celular:</w:t>
      </w:r>
    </w:p>
    <w:p w14:paraId="6D975069" w14:textId="0505D7F8" w:rsidR="00D93E6C" w:rsidRPr="000901F9" w:rsidRDefault="00D93E6C" w:rsidP="00C50097">
      <w:pPr>
        <w:pStyle w:val="Textoindependiente"/>
        <w:numPr>
          <w:ilvl w:val="0"/>
          <w:numId w:val="11"/>
        </w:numPr>
        <w:tabs>
          <w:tab w:val="left" w:pos="9060"/>
        </w:tabs>
        <w:ind w:left="851" w:right="-12"/>
        <w:jc w:val="both"/>
        <w:rPr>
          <w:rFonts w:ascii="Tahoma" w:hAnsi="Tahoma" w:cs="Tahoma"/>
          <w:color w:val="000000" w:themeColor="text1"/>
          <w:sz w:val="22"/>
          <w:szCs w:val="22"/>
        </w:rPr>
      </w:pPr>
      <w:r w:rsidRPr="000901F9">
        <w:rPr>
          <w:rFonts w:ascii="Tahoma" w:hAnsi="Tahoma" w:cs="Tahoma"/>
          <w:color w:val="000000" w:themeColor="text1"/>
          <w:sz w:val="22"/>
          <w:szCs w:val="22"/>
        </w:rPr>
        <w:t>Correo electrónico:</w:t>
      </w:r>
    </w:p>
    <w:p w14:paraId="2BA69A2A" w14:textId="0216CA5D" w:rsidR="005E7244" w:rsidRPr="000901F9" w:rsidRDefault="00AB3D5C" w:rsidP="00C50097">
      <w:pPr>
        <w:pStyle w:val="Textoindependiente"/>
        <w:numPr>
          <w:ilvl w:val="0"/>
          <w:numId w:val="11"/>
        </w:numPr>
        <w:tabs>
          <w:tab w:val="left" w:pos="9060"/>
        </w:tabs>
        <w:ind w:left="851" w:right="-12"/>
        <w:jc w:val="both"/>
        <w:rPr>
          <w:rFonts w:ascii="Tahoma" w:hAnsi="Tahoma" w:cs="Tahoma"/>
          <w:color w:val="000000" w:themeColor="text1"/>
          <w:sz w:val="22"/>
          <w:szCs w:val="22"/>
        </w:rPr>
      </w:pPr>
      <w:r w:rsidRPr="000901F9">
        <w:rPr>
          <w:rFonts w:ascii="Tahoma" w:hAnsi="Tahoma" w:cs="Tahoma"/>
          <w:color w:val="000000" w:themeColor="text1"/>
          <w:sz w:val="22"/>
          <w:szCs w:val="22"/>
        </w:rPr>
        <w:t>Firma</w:t>
      </w:r>
      <w:r w:rsidR="002F7DB2" w:rsidRPr="000901F9">
        <w:rPr>
          <w:rFonts w:ascii="Tahoma" w:hAnsi="Tahoma" w:cs="Tahoma"/>
          <w:color w:val="000000" w:themeColor="text1"/>
          <w:sz w:val="22"/>
          <w:szCs w:val="22"/>
        </w:rPr>
        <w:t>:</w:t>
      </w:r>
    </w:p>
    <w:p w14:paraId="3175099C" w14:textId="04CCB150" w:rsidR="004D565C" w:rsidRPr="000901F9" w:rsidRDefault="00AB3D5C" w:rsidP="00C50097">
      <w:pPr>
        <w:pStyle w:val="Textoindependiente"/>
        <w:numPr>
          <w:ilvl w:val="0"/>
          <w:numId w:val="11"/>
        </w:numPr>
        <w:tabs>
          <w:tab w:val="left" w:pos="9060"/>
        </w:tabs>
        <w:ind w:left="851" w:right="-12"/>
        <w:jc w:val="both"/>
        <w:rPr>
          <w:rFonts w:ascii="Tahoma" w:hAnsi="Tahoma" w:cs="Tahoma"/>
          <w:color w:val="000000" w:themeColor="text1"/>
          <w:sz w:val="22"/>
          <w:szCs w:val="22"/>
        </w:rPr>
      </w:pPr>
      <w:r w:rsidRPr="000901F9">
        <w:rPr>
          <w:rFonts w:ascii="Tahoma" w:hAnsi="Tahoma" w:cs="Tahoma"/>
          <w:color w:val="000000" w:themeColor="text1"/>
          <w:sz w:val="22"/>
          <w:szCs w:val="22"/>
        </w:rPr>
        <w:t>Fecha</w:t>
      </w:r>
      <w:r w:rsidR="002F7DB2" w:rsidRPr="000901F9">
        <w:rPr>
          <w:rFonts w:ascii="Tahoma" w:hAnsi="Tahoma" w:cs="Tahoma"/>
          <w:color w:val="000000" w:themeColor="text1"/>
          <w:sz w:val="22"/>
          <w:szCs w:val="22"/>
        </w:rPr>
        <w:t>:</w:t>
      </w:r>
    </w:p>
    <w:p w14:paraId="75C82F02" w14:textId="77777777" w:rsidR="003F52EF" w:rsidRPr="000901F9" w:rsidRDefault="003F52EF" w:rsidP="003F52EF">
      <w:pPr>
        <w:pStyle w:val="Textoindependiente"/>
        <w:spacing w:before="9"/>
        <w:jc w:val="both"/>
        <w:rPr>
          <w:rFonts w:ascii="Tahoma" w:hAnsi="Tahoma" w:cs="Tahoma"/>
          <w:color w:val="000000" w:themeColor="text1"/>
          <w:sz w:val="22"/>
          <w:szCs w:val="22"/>
        </w:rPr>
      </w:pPr>
    </w:p>
    <w:p w14:paraId="4BF5B02F" w14:textId="77777777" w:rsidR="004D565C" w:rsidRPr="000901F9" w:rsidRDefault="00AB3D5C" w:rsidP="00A44A4B">
      <w:pPr>
        <w:pStyle w:val="Prrafodelista"/>
        <w:numPr>
          <w:ilvl w:val="0"/>
          <w:numId w:val="19"/>
        </w:numPr>
        <w:spacing w:before="7"/>
        <w:ind w:left="426" w:right="119" w:hanging="426"/>
        <w:jc w:val="both"/>
        <w:rPr>
          <w:rFonts w:ascii="Tahoma" w:hAnsi="Tahoma" w:cs="Tahoma"/>
          <w:color w:val="000000" w:themeColor="text1"/>
        </w:rPr>
      </w:pPr>
      <w:r w:rsidRPr="000901F9">
        <w:rPr>
          <w:rFonts w:ascii="Tahoma" w:hAnsi="Tahoma" w:cs="Tahoma"/>
          <w:b/>
          <w:color w:val="000000" w:themeColor="text1"/>
        </w:rPr>
        <w:t>DECLARACIÓN DEL TITULAR</w:t>
      </w:r>
    </w:p>
    <w:p w14:paraId="2B74D2AB" w14:textId="77777777" w:rsidR="004D565C" w:rsidRPr="000901F9" w:rsidRDefault="004D565C" w:rsidP="003F52EF">
      <w:pPr>
        <w:pStyle w:val="Textoindependiente"/>
        <w:jc w:val="both"/>
        <w:rPr>
          <w:rFonts w:ascii="Tahoma" w:hAnsi="Tahoma" w:cs="Tahoma"/>
          <w:b/>
          <w:color w:val="000000" w:themeColor="text1"/>
          <w:sz w:val="22"/>
          <w:szCs w:val="22"/>
        </w:rPr>
      </w:pPr>
    </w:p>
    <w:p w14:paraId="3BC2AA8F" w14:textId="5ACE96FA" w:rsidR="004D565C" w:rsidRPr="000901F9" w:rsidRDefault="00AB3D5C" w:rsidP="00C50097">
      <w:pPr>
        <w:ind w:left="426"/>
        <w:jc w:val="both"/>
        <w:rPr>
          <w:rFonts w:ascii="Tahoma" w:hAnsi="Tahoma" w:cs="Tahoma"/>
          <w:i/>
          <w:color w:val="000000" w:themeColor="text1"/>
        </w:rPr>
      </w:pPr>
      <w:r w:rsidRPr="000901F9">
        <w:rPr>
          <w:rFonts w:ascii="Tahoma" w:hAnsi="Tahoma" w:cs="Tahoma"/>
          <w:i/>
          <w:color w:val="000000" w:themeColor="text1"/>
        </w:rPr>
        <w:t xml:space="preserve">“Declaro que estoy de acuerdo con el informe elaborado </w:t>
      </w:r>
      <w:r w:rsidR="002C135B" w:rsidRPr="000901F9">
        <w:rPr>
          <w:rFonts w:ascii="Tahoma" w:hAnsi="Tahoma" w:cs="Tahoma"/>
          <w:i/>
          <w:color w:val="000000" w:themeColor="text1"/>
        </w:rPr>
        <w:t xml:space="preserve">por </w:t>
      </w:r>
      <w:r w:rsidRPr="000901F9">
        <w:rPr>
          <w:rFonts w:ascii="Tahoma" w:hAnsi="Tahoma" w:cs="Tahoma"/>
          <w:i/>
          <w:color w:val="000000" w:themeColor="text1"/>
        </w:rPr>
        <w:t xml:space="preserve">el </w:t>
      </w:r>
      <w:r w:rsidR="00286265" w:rsidRPr="000901F9">
        <w:rPr>
          <w:rFonts w:ascii="Tahoma" w:hAnsi="Tahoma" w:cs="Tahoma"/>
          <w:i/>
          <w:color w:val="000000" w:themeColor="text1"/>
        </w:rPr>
        <w:t xml:space="preserve">Encargado </w:t>
      </w:r>
      <w:r w:rsidRPr="000901F9">
        <w:rPr>
          <w:rFonts w:ascii="Tahoma" w:hAnsi="Tahoma" w:cs="Tahoma"/>
          <w:i/>
          <w:color w:val="000000" w:themeColor="text1"/>
        </w:rPr>
        <w:t xml:space="preserve">de la </w:t>
      </w:r>
      <w:r w:rsidR="002F7DB2" w:rsidRPr="000901F9">
        <w:rPr>
          <w:rFonts w:ascii="Tahoma" w:hAnsi="Tahoma" w:cs="Tahoma"/>
          <w:i/>
          <w:color w:val="000000" w:themeColor="text1"/>
        </w:rPr>
        <w:t>G</w:t>
      </w:r>
      <w:r w:rsidRPr="000901F9">
        <w:rPr>
          <w:rFonts w:ascii="Tahoma" w:hAnsi="Tahoma" w:cs="Tahoma"/>
          <w:i/>
          <w:color w:val="000000" w:themeColor="text1"/>
        </w:rPr>
        <w:t xml:space="preserve">estión </w:t>
      </w:r>
      <w:r w:rsidR="002F7DB2" w:rsidRPr="000901F9">
        <w:rPr>
          <w:rFonts w:ascii="Tahoma" w:hAnsi="Tahoma" w:cs="Tahoma"/>
          <w:i/>
          <w:color w:val="000000" w:themeColor="text1"/>
        </w:rPr>
        <w:t>A</w:t>
      </w:r>
      <w:r w:rsidRPr="000901F9">
        <w:rPr>
          <w:rFonts w:ascii="Tahoma" w:hAnsi="Tahoma" w:cs="Tahoma"/>
          <w:i/>
          <w:color w:val="000000" w:themeColor="text1"/>
        </w:rPr>
        <w:t>mbiental</w:t>
      </w:r>
      <w:r w:rsidR="002F7DB2" w:rsidRPr="000901F9">
        <w:rPr>
          <w:rFonts w:ascii="Tahoma" w:hAnsi="Tahoma" w:cs="Tahoma"/>
          <w:i/>
          <w:color w:val="000000" w:themeColor="text1"/>
        </w:rPr>
        <w:t xml:space="preserve"> Interna</w:t>
      </w:r>
      <w:r w:rsidRPr="000901F9">
        <w:rPr>
          <w:rFonts w:ascii="Tahoma" w:hAnsi="Tahoma" w:cs="Tahoma"/>
          <w:i/>
          <w:color w:val="000000" w:themeColor="text1"/>
        </w:rPr>
        <w:t xml:space="preserve"> en toda su extensión.”</w:t>
      </w:r>
    </w:p>
    <w:p w14:paraId="361611E2" w14:textId="77777777" w:rsidR="004D565C" w:rsidRPr="000901F9" w:rsidRDefault="004D565C" w:rsidP="003F52EF">
      <w:pPr>
        <w:pStyle w:val="Textoindependiente"/>
        <w:spacing w:before="2"/>
        <w:jc w:val="both"/>
        <w:rPr>
          <w:rFonts w:ascii="Tahoma" w:hAnsi="Tahoma" w:cs="Tahoma"/>
          <w:i/>
          <w:color w:val="000000" w:themeColor="text1"/>
          <w:sz w:val="22"/>
          <w:szCs w:val="22"/>
        </w:rPr>
      </w:pPr>
    </w:p>
    <w:p w14:paraId="04A88660" w14:textId="36860D22" w:rsidR="00BC4BCA" w:rsidRPr="000901F9" w:rsidRDefault="00AB3D5C" w:rsidP="00C50097">
      <w:pPr>
        <w:pStyle w:val="Textoindependiente"/>
        <w:tabs>
          <w:tab w:val="left" w:pos="9060"/>
        </w:tabs>
        <w:ind w:left="426" w:right="-12"/>
        <w:jc w:val="both"/>
        <w:rPr>
          <w:rFonts w:ascii="Tahoma" w:hAnsi="Tahoma" w:cs="Tahoma"/>
          <w:b/>
          <w:bCs/>
          <w:color w:val="000000" w:themeColor="text1"/>
          <w:sz w:val="22"/>
          <w:szCs w:val="22"/>
        </w:rPr>
      </w:pPr>
      <w:r w:rsidRPr="000901F9">
        <w:rPr>
          <w:rFonts w:ascii="Tahoma" w:hAnsi="Tahoma" w:cs="Tahoma"/>
          <w:b/>
          <w:bCs/>
          <w:color w:val="000000" w:themeColor="text1"/>
          <w:sz w:val="22"/>
          <w:szCs w:val="22"/>
        </w:rPr>
        <w:t>Titular</w:t>
      </w:r>
      <w:r w:rsidR="00286265" w:rsidRPr="000901F9">
        <w:rPr>
          <w:rFonts w:ascii="Tahoma" w:hAnsi="Tahoma" w:cs="Tahoma"/>
          <w:b/>
          <w:bCs/>
          <w:color w:val="000000" w:themeColor="text1"/>
          <w:sz w:val="22"/>
          <w:szCs w:val="22"/>
        </w:rPr>
        <w:t xml:space="preserve"> </w:t>
      </w:r>
    </w:p>
    <w:p w14:paraId="57C70AAA" w14:textId="156E5EB5" w:rsidR="005E7244" w:rsidRPr="000901F9" w:rsidRDefault="00AB3D5C" w:rsidP="00C50097">
      <w:pPr>
        <w:pStyle w:val="Textoindependiente"/>
        <w:numPr>
          <w:ilvl w:val="0"/>
          <w:numId w:val="12"/>
        </w:numPr>
        <w:tabs>
          <w:tab w:val="left" w:pos="9060"/>
        </w:tabs>
        <w:ind w:left="851" w:right="-12"/>
        <w:jc w:val="both"/>
        <w:rPr>
          <w:rFonts w:ascii="Tahoma" w:hAnsi="Tahoma" w:cs="Tahoma"/>
          <w:color w:val="000000" w:themeColor="text1"/>
          <w:sz w:val="22"/>
          <w:szCs w:val="22"/>
        </w:rPr>
      </w:pPr>
      <w:r w:rsidRPr="000901F9">
        <w:rPr>
          <w:rFonts w:ascii="Tahoma" w:hAnsi="Tahoma" w:cs="Tahoma"/>
          <w:color w:val="000000" w:themeColor="text1"/>
          <w:sz w:val="22"/>
          <w:szCs w:val="22"/>
        </w:rPr>
        <w:t>Nombre</w:t>
      </w:r>
      <w:r w:rsidR="00286265" w:rsidRPr="000901F9">
        <w:rPr>
          <w:rFonts w:ascii="Tahoma" w:hAnsi="Tahoma" w:cs="Tahoma"/>
          <w:color w:val="000000" w:themeColor="text1"/>
          <w:sz w:val="22"/>
          <w:szCs w:val="22"/>
        </w:rPr>
        <w:t xml:space="preserve"> del representante legal</w:t>
      </w:r>
      <w:r w:rsidR="002F7DB2" w:rsidRPr="000901F9">
        <w:rPr>
          <w:rFonts w:ascii="Tahoma" w:hAnsi="Tahoma" w:cs="Tahoma"/>
          <w:color w:val="000000" w:themeColor="text1"/>
          <w:sz w:val="22"/>
          <w:szCs w:val="22"/>
        </w:rPr>
        <w:t>:</w:t>
      </w:r>
    </w:p>
    <w:p w14:paraId="09F11273" w14:textId="578DA74B" w:rsidR="005E7244" w:rsidRPr="000901F9" w:rsidRDefault="00AB3D5C" w:rsidP="00C50097">
      <w:pPr>
        <w:pStyle w:val="Textoindependiente"/>
        <w:numPr>
          <w:ilvl w:val="0"/>
          <w:numId w:val="12"/>
        </w:numPr>
        <w:tabs>
          <w:tab w:val="left" w:pos="9060"/>
        </w:tabs>
        <w:ind w:left="851" w:right="-12"/>
        <w:jc w:val="both"/>
        <w:rPr>
          <w:rFonts w:ascii="Tahoma" w:hAnsi="Tahoma" w:cs="Tahoma"/>
          <w:color w:val="000000" w:themeColor="text1"/>
          <w:sz w:val="22"/>
          <w:szCs w:val="22"/>
        </w:rPr>
      </w:pPr>
      <w:r w:rsidRPr="000901F9">
        <w:rPr>
          <w:rFonts w:ascii="Tahoma" w:hAnsi="Tahoma" w:cs="Tahoma"/>
          <w:color w:val="000000" w:themeColor="text1"/>
          <w:sz w:val="22"/>
          <w:szCs w:val="22"/>
        </w:rPr>
        <w:t>Firma</w:t>
      </w:r>
      <w:r w:rsidR="002F7DB2" w:rsidRPr="000901F9">
        <w:rPr>
          <w:rFonts w:ascii="Tahoma" w:hAnsi="Tahoma" w:cs="Tahoma"/>
          <w:color w:val="000000" w:themeColor="text1"/>
          <w:sz w:val="22"/>
          <w:szCs w:val="22"/>
        </w:rPr>
        <w:t>:</w:t>
      </w:r>
    </w:p>
    <w:p w14:paraId="005D6E78" w14:textId="3E0F726E" w:rsidR="004D565C" w:rsidRPr="000901F9" w:rsidRDefault="00AB3D5C" w:rsidP="00C50097">
      <w:pPr>
        <w:pStyle w:val="Textoindependiente"/>
        <w:numPr>
          <w:ilvl w:val="0"/>
          <w:numId w:val="12"/>
        </w:numPr>
        <w:tabs>
          <w:tab w:val="left" w:pos="9060"/>
        </w:tabs>
        <w:ind w:left="851" w:right="-12"/>
        <w:jc w:val="both"/>
        <w:rPr>
          <w:rFonts w:ascii="Tahoma" w:hAnsi="Tahoma" w:cs="Tahoma"/>
          <w:color w:val="000000" w:themeColor="text1"/>
          <w:sz w:val="22"/>
          <w:szCs w:val="22"/>
        </w:rPr>
      </w:pPr>
      <w:r w:rsidRPr="000901F9">
        <w:rPr>
          <w:rFonts w:ascii="Tahoma" w:hAnsi="Tahoma" w:cs="Tahoma"/>
          <w:color w:val="000000" w:themeColor="text1"/>
          <w:sz w:val="22"/>
          <w:szCs w:val="22"/>
        </w:rPr>
        <w:t>Fecha</w:t>
      </w:r>
      <w:r w:rsidR="002F7DB2" w:rsidRPr="000901F9">
        <w:rPr>
          <w:rFonts w:ascii="Tahoma" w:hAnsi="Tahoma" w:cs="Tahoma"/>
          <w:color w:val="000000" w:themeColor="text1"/>
          <w:sz w:val="22"/>
          <w:szCs w:val="22"/>
        </w:rPr>
        <w:t>:</w:t>
      </w:r>
    </w:p>
    <w:p w14:paraId="06D07B49" w14:textId="1B902F15" w:rsidR="00C5129F" w:rsidRPr="000901F9" w:rsidRDefault="00C5129F" w:rsidP="003F52EF">
      <w:pPr>
        <w:pStyle w:val="Textoindependiente"/>
        <w:tabs>
          <w:tab w:val="left" w:pos="9060"/>
        </w:tabs>
        <w:ind w:left="1418" w:right="-12"/>
        <w:jc w:val="both"/>
        <w:rPr>
          <w:rFonts w:ascii="Tahoma" w:hAnsi="Tahoma" w:cs="Tahoma"/>
          <w:color w:val="000000" w:themeColor="text1"/>
          <w:sz w:val="22"/>
          <w:szCs w:val="22"/>
        </w:rPr>
      </w:pPr>
    </w:p>
    <w:p w14:paraId="2BD69F85" w14:textId="27B756BD" w:rsidR="003F52EF" w:rsidRPr="000901F9" w:rsidRDefault="003F52EF" w:rsidP="003F52EF">
      <w:pPr>
        <w:pStyle w:val="Textoindependiente"/>
        <w:tabs>
          <w:tab w:val="left" w:pos="9060"/>
        </w:tabs>
        <w:ind w:left="1418" w:right="-12"/>
        <w:jc w:val="both"/>
        <w:rPr>
          <w:rFonts w:ascii="Tahoma" w:hAnsi="Tahoma" w:cs="Tahoma"/>
          <w:color w:val="000000" w:themeColor="text1"/>
          <w:sz w:val="22"/>
          <w:szCs w:val="22"/>
        </w:rPr>
      </w:pPr>
    </w:p>
    <w:p w14:paraId="7FB70414" w14:textId="29D81140" w:rsidR="00C5129F" w:rsidRPr="000901F9" w:rsidRDefault="00C5129F" w:rsidP="00A44A4B">
      <w:pPr>
        <w:pStyle w:val="Prrafodelista"/>
        <w:numPr>
          <w:ilvl w:val="0"/>
          <w:numId w:val="19"/>
        </w:numPr>
        <w:spacing w:before="7"/>
        <w:ind w:left="426" w:right="119" w:hanging="426"/>
        <w:jc w:val="both"/>
        <w:rPr>
          <w:rFonts w:ascii="Tahoma" w:hAnsi="Tahoma" w:cs="Tahoma"/>
          <w:b/>
          <w:color w:val="000000" w:themeColor="text1"/>
        </w:rPr>
      </w:pPr>
      <w:r w:rsidRPr="000901F9">
        <w:rPr>
          <w:rFonts w:ascii="Tahoma" w:hAnsi="Tahoma" w:cs="Tahoma"/>
          <w:b/>
          <w:color w:val="000000" w:themeColor="text1"/>
        </w:rPr>
        <w:t>ANEXOS</w:t>
      </w:r>
    </w:p>
    <w:p w14:paraId="611A9C37" w14:textId="6DE33B15" w:rsidR="00CE15E4" w:rsidRPr="000901F9" w:rsidRDefault="00CE15E4" w:rsidP="003F52EF">
      <w:pPr>
        <w:spacing w:before="7"/>
        <w:ind w:left="567" w:right="119"/>
        <w:jc w:val="both"/>
        <w:rPr>
          <w:rFonts w:ascii="Tahoma" w:hAnsi="Tahoma" w:cs="Tahoma"/>
          <w:b/>
          <w:color w:val="000000" w:themeColor="text1"/>
        </w:rPr>
      </w:pPr>
    </w:p>
    <w:p w14:paraId="759C81D1" w14:textId="77777777" w:rsidR="004D5129" w:rsidRPr="000901F9" w:rsidRDefault="00CE15E4" w:rsidP="00A44A4B">
      <w:pPr>
        <w:pStyle w:val="Prrafodelista"/>
        <w:numPr>
          <w:ilvl w:val="0"/>
          <w:numId w:val="8"/>
        </w:numPr>
        <w:spacing w:before="7"/>
        <w:ind w:left="851" w:right="119"/>
        <w:jc w:val="both"/>
        <w:rPr>
          <w:rFonts w:ascii="Tahoma" w:hAnsi="Tahoma" w:cs="Tahoma"/>
          <w:bCs/>
          <w:color w:val="000000" w:themeColor="text1"/>
        </w:rPr>
      </w:pPr>
      <w:r w:rsidRPr="000901F9">
        <w:rPr>
          <w:rFonts w:ascii="Tahoma" w:hAnsi="Tahoma" w:cs="Tahoma"/>
          <w:bCs/>
          <w:color w:val="000000" w:themeColor="text1"/>
        </w:rPr>
        <w:t xml:space="preserve">Incluir la información </w:t>
      </w:r>
      <w:proofErr w:type="spellStart"/>
      <w:r w:rsidRPr="000901F9">
        <w:rPr>
          <w:rFonts w:ascii="Tahoma" w:hAnsi="Tahoma" w:cs="Tahoma"/>
          <w:bCs/>
          <w:color w:val="000000" w:themeColor="text1"/>
        </w:rPr>
        <w:t>sustentatoria</w:t>
      </w:r>
      <w:proofErr w:type="spellEnd"/>
      <w:r w:rsidRPr="000901F9">
        <w:rPr>
          <w:rFonts w:ascii="Tahoma" w:hAnsi="Tahoma" w:cs="Tahoma"/>
          <w:bCs/>
          <w:color w:val="000000" w:themeColor="text1"/>
        </w:rPr>
        <w:t xml:space="preserve"> que corresponda</w:t>
      </w:r>
      <w:r w:rsidR="009F793B" w:rsidRPr="000901F9">
        <w:rPr>
          <w:rFonts w:ascii="Tahoma" w:hAnsi="Tahoma" w:cs="Tahoma"/>
          <w:bCs/>
          <w:color w:val="000000" w:themeColor="text1"/>
        </w:rPr>
        <w:t>.</w:t>
      </w:r>
    </w:p>
    <w:p w14:paraId="415E91D6" w14:textId="4282D45B" w:rsidR="00CE15E4" w:rsidRPr="000901F9" w:rsidRDefault="004D5129" w:rsidP="00A44A4B">
      <w:pPr>
        <w:pStyle w:val="Prrafodelista"/>
        <w:numPr>
          <w:ilvl w:val="0"/>
          <w:numId w:val="8"/>
        </w:numPr>
        <w:spacing w:before="7"/>
        <w:ind w:left="851" w:right="119"/>
        <w:jc w:val="both"/>
        <w:rPr>
          <w:rFonts w:ascii="Tahoma" w:hAnsi="Tahoma" w:cs="Tahoma"/>
          <w:bCs/>
          <w:color w:val="000000" w:themeColor="text1"/>
        </w:rPr>
      </w:pPr>
      <w:r w:rsidRPr="000901F9">
        <w:rPr>
          <w:rFonts w:ascii="Tahoma" w:hAnsi="Tahoma" w:cs="Tahoma"/>
          <w:bCs/>
          <w:color w:val="000000" w:themeColor="text1"/>
        </w:rPr>
        <w:t xml:space="preserve">Adjuntar otros permisos y/o autorizaciones asociadas a la actividad eléctrica </w:t>
      </w:r>
      <w:r w:rsidR="00CC7909" w:rsidRPr="000901F9">
        <w:rPr>
          <w:rFonts w:ascii="Tahoma" w:hAnsi="Tahoma" w:cs="Tahoma"/>
          <w:bCs/>
          <w:color w:val="000000" w:themeColor="text1"/>
        </w:rPr>
        <w:t>según la etapa del proyecto (</w:t>
      </w:r>
      <w:r w:rsidR="006564A3" w:rsidRPr="000901F9">
        <w:rPr>
          <w:rFonts w:ascii="Tahoma" w:hAnsi="Tahoma" w:cs="Tahoma"/>
          <w:bCs/>
          <w:color w:val="000000" w:themeColor="text1"/>
        </w:rPr>
        <w:t xml:space="preserve">por ejemplo: </w:t>
      </w:r>
      <w:r w:rsidR="00CC7909" w:rsidRPr="000901F9">
        <w:rPr>
          <w:rFonts w:ascii="Tahoma" w:hAnsi="Tahoma" w:cs="Tahoma"/>
          <w:bCs/>
          <w:color w:val="000000" w:themeColor="text1"/>
        </w:rPr>
        <w:t>acreditación de disponibilidad hídrica, autorización de extracción de material de cantera, permiso y/o autorización de depósito de material excedente, permiso de consumidor directo móvil de combustible, entre otros, según corresponda).</w:t>
      </w:r>
    </w:p>
    <w:sectPr w:rsidR="00CE15E4" w:rsidRPr="000901F9" w:rsidSect="0085396C">
      <w:headerReference w:type="default" r:id="rId8"/>
      <w:footerReference w:type="default" r:id="rId9"/>
      <w:pgSz w:w="12240" w:h="15840"/>
      <w:pgMar w:top="709" w:right="1418" w:bottom="709" w:left="1418" w:header="425" w:footer="9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BE09B2" w14:textId="77777777" w:rsidR="0007169F" w:rsidRDefault="0007169F" w:rsidP="005C70E4">
      <w:r>
        <w:separator/>
      </w:r>
    </w:p>
    <w:p w14:paraId="4586D2EC" w14:textId="77777777" w:rsidR="0007169F" w:rsidRDefault="0007169F"/>
  </w:endnote>
  <w:endnote w:type="continuationSeparator" w:id="0">
    <w:p w14:paraId="70684513" w14:textId="77777777" w:rsidR="0007169F" w:rsidRDefault="0007169F" w:rsidP="005C70E4">
      <w:r>
        <w:continuationSeparator/>
      </w:r>
    </w:p>
    <w:p w14:paraId="6B2ED4F9" w14:textId="77777777" w:rsidR="0007169F" w:rsidRDefault="0007169F"/>
    <w:p w14:paraId="7EAD4406" w14:textId="77777777" w:rsidR="0007169F" w:rsidRDefault="0007169F" w:rsidP="00636BE1">
      <w:pPr>
        <w:pStyle w:val="Encabezado"/>
        <w:jc w:val="center"/>
        <w:rPr>
          <w:rFonts w:asciiTheme="minorHAnsi" w:hAnsiTheme="minorHAnsi" w:cs="Calibri"/>
          <w:i/>
          <w:sz w:val="16"/>
          <w:szCs w:val="16"/>
        </w:rPr>
      </w:pPr>
    </w:p>
    <w:p w14:paraId="581785DA" w14:textId="77777777" w:rsidR="0007169F" w:rsidRDefault="0007169F" w:rsidP="00636BE1">
      <w:pPr>
        <w:pStyle w:val="Encabezado"/>
        <w:jc w:val="center"/>
        <w:rPr>
          <w:rFonts w:asciiTheme="minorHAnsi" w:hAnsiTheme="minorHAnsi" w:cs="Calibri"/>
          <w:i/>
          <w:sz w:val="16"/>
          <w:szCs w:val="16"/>
        </w:rPr>
      </w:pPr>
    </w:p>
    <w:p w14:paraId="1976D6C9" w14:textId="77777777" w:rsidR="0007169F" w:rsidRDefault="0007169F">
      <w:r w:rsidRPr="00800F41" w:rsidDel="00B6089A">
        <w:rPr>
          <w:rFonts w:asciiTheme="minorHAnsi" w:hAnsiTheme="minorHAnsi" w:cs="Calibri"/>
          <w:i/>
          <w:sz w:val="16"/>
          <w:szCs w:val="16"/>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470BD" w14:textId="47B2BE39" w:rsidR="0085396C" w:rsidRDefault="0085396C" w:rsidP="0085396C">
    <w:pPr>
      <w:pStyle w:val="Piedepgina"/>
      <w:jc w:val="center"/>
      <w:rPr>
        <w:rFonts w:ascii="Calibri" w:hAnsi="Calibri"/>
        <w:sz w:val="16"/>
        <w:szCs w:val="16"/>
        <w:lang w:val="pt-BR"/>
      </w:rPr>
    </w:pPr>
    <w:r w:rsidRPr="0085396C">
      <w:rPr>
        <w:noProof/>
        <w:sz w:val="16"/>
        <w:szCs w:val="16"/>
        <w:lang w:val="es-ES" w:eastAsia="es-ES"/>
      </w:rPr>
      <mc:AlternateContent>
        <mc:Choice Requires="wps">
          <w:drawing>
            <wp:anchor distT="0" distB="0" distL="114300" distR="114300" simplePos="0" relativeHeight="251662336" behindDoc="0" locked="0" layoutInCell="1" allowOverlap="1" wp14:anchorId="34906426" wp14:editId="1A1EEC63">
              <wp:simplePos x="0" y="0"/>
              <wp:positionH relativeFrom="column">
                <wp:posOffset>4286250</wp:posOffset>
              </wp:positionH>
              <wp:positionV relativeFrom="paragraph">
                <wp:posOffset>86995</wp:posOffset>
              </wp:positionV>
              <wp:extent cx="1905" cy="581660"/>
              <wp:effectExtent l="0" t="0" r="36195" b="27940"/>
              <wp:wrapNone/>
              <wp:docPr id="4"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581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EE5CE2C" id="_x0000_t32" coordsize="21600,21600" o:spt="32" o:oned="t" path="m,l21600,21600e" filled="f">
              <v:path arrowok="t" fillok="f" o:connecttype="none"/>
              <o:lock v:ext="edit" shapetype="t"/>
            </v:shapetype>
            <v:shape id="AutoShape 6" o:spid="_x0000_s1026" type="#_x0000_t32" style="position:absolute;margin-left:337.5pt;margin-top:6.85pt;width:.15pt;height:45.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" strokeweight="1.5pt"/>
          </w:pict>
        </mc:Fallback>
      </mc:AlternateContent>
    </w:r>
    <w:r w:rsidRPr="0085396C">
      <w:rPr>
        <w:noProof/>
        <w:sz w:val="16"/>
        <w:szCs w:val="16"/>
        <w:lang w:val="es-ES" w:eastAsia="es-ES"/>
      </w:rPr>
      <mc:AlternateContent>
        <mc:Choice Requires="wps">
          <w:drawing>
            <wp:anchor distT="0" distB="0" distL="114300" distR="114300" simplePos="0" relativeHeight="251659264" behindDoc="0" locked="0" layoutInCell="1" allowOverlap="1" wp14:anchorId="2D36DF36" wp14:editId="5ACA334D">
              <wp:simplePos x="0" y="0"/>
              <wp:positionH relativeFrom="column">
                <wp:posOffset>3204845</wp:posOffset>
              </wp:positionH>
              <wp:positionV relativeFrom="paragraph">
                <wp:posOffset>200025</wp:posOffset>
              </wp:positionV>
              <wp:extent cx="1062355" cy="379095"/>
              <wp:effectExtent l="0" t="0" r="4445" b="190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2355" cy="379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446872" w14:textId="77777777" w:rsidR="0085396C" w:rsidRPr="00A10623" w:rsidRDefault="0085396C" w:rsidP="0085396C">
                          <w:pPr>
                            <w:rPr>
                              <w:rFonts w:ascii="Calibri" w:hAnsi="Calibri" w:cs="Calibri"/>
                              <w:b/>
                              <w:color w:val="C00000"/>
                              <w:sz w:val="16"/>
                              <w:szCs w:val="18"/>
                            </w:rPr>
                          </w:pPr>
                          <w:r w:rsidRPr="00A10623">
                            <w:rPr>
                              <w:rFonts w:ascii="Calibri" w:hAnsi="Calibri" w:cs="Calibri"/>
                              <w:b/>
                              <w:color w:val="C00000"/>
                              <w:sz w:val="16"/>
                              <w:szCs w:val="18"/>
                            </w:rPr>
                            <w:t>www.minem.gob.pe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36DF36" id="_x0000_t202" coordsize="21600,21600" o:spt="202" path="m,l,21600r21600,l21600,xe">
              <v:stroke joinstyle="miter"/>
              <v:path gradientshapeok="t" o:connecttype="rect"/>
            </v:shapetype>
            <v:shape id="Text Box 4" o:spid="_x0000_s1026" type="#_x0000_t202" style="position:absolute;left:0;text-align:left;margin-left:252.35pt;margin-top:15.75pt;width:83.65pt;height:29.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" stroked="f">
              <v:textbox>
                <w:txbxContent>
                  <w:p w14:paraId="61446872" w14:textId="77777777" w:rsidR="0085396C" w:rsidRPr="00A10623" w:rsidRDefault="0085396C" w:rsidP="0085396C">
                    <w:pPr>
                      <w:rPr>
                        <w:rFonts w:ascii="Calibri" w:hAnsi="Calibri" w:cs="Calibri"/>
                        <w:b/>
                        <w:color w:val="C00000"/>
                        <w:sz w:val="16"/>
                        <w:szCs w:val="18"/>
                      </w:rPr>
                    </w:pPr>
                    <w:r w:rsidRPr="00A10623">
                      <w:rPr>
                        <w:rFonts w:ascii="Calibri" w:hAnsi="Calibri" w:cs="Calibri"/>
                        <w:b/>
                        <w:color w:val="C00000"/>
                        <w:sz w:val="16"/>
                        <w:szCs w:val="18"/>
                      </w:rPr>
                      <w:t>www.minem.gob.pe</w:t>
                    </w:r>
                  </w:p>
                </w:txbxContent>
              </v:textbox>
            </v:shape>
          </w:pict>
        </mc:Fallback>
      </mc:AlternateContent>
    </w:r>
    <w:r w:rsidRPr="0085396C">
      <w:rPr>
        <w:noProof/>
        <w:sz w:val="16"/>
        <w:szCs w:val="16"/>
        <w:lang w:val="es-ES" w:eastAsia="es-ES"/>
      </w:rPr>
      <mc:AlternateContent>
        <mc:Choice Requires="wps">
          <w:drawing>
            <wp:anchor distT="0" distB="0" distL="114300" distR="114300" simplePos="0" relativeHeight="251660288" behindDoc="0" locked="0" layoutInCell="1" allowOverlap="1" wp14:anchorId="6EA5BBCA" wp14:editId="3473D549">
              <wp:simplePos x="0" y="0"/>
              <wp:positionH relativeFrom="column">
                <wp:posOffset>4300220</wp:posOffset>
              </wp:positionH>
              <wp:positionV relativeFrom="paragraph">
                <wp:posOffset>85725</wp:posOffset>
              </wp:positionV>
              <wp:extent cx="1666875" cy="685800"/>
              <wp:effectExtent l="0" t="0" r="9525"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187A4E" w14:textId="77777777" w:rsidR="0085396C" w:rsidRPr="00A10623" w:rsidRDefault="0085396C" w:rsidP="0085396C">
                          <w:pPr>
                            <w:rPr>
                              <w:rFonts w:ascii="Calibri" w:hAnsi="Calibri" w:cs="Calibri"/>
                              <w:b/>
                              <w:sz w:val="16"/>
                              <w:szCs w:val="18"/>
                            </w:rPr>
                          </w:pPr>
                          <w:r w:rsidRPr="00A10623">
                            <w:rPr>
                              <w:rFonts w:ascii="Calibri" w:hAnsi="Calibri" w:cs="Calibri"/>
                              <w:b/>
                              <w:sz w:val="16"/>
                              <w:szCs w:val="18"/>
                            </w:rPr>
                            <w:t>Av. Las Artes Sur 260</w:t>
                          </w:r>
                        </w:p>
                        <w:p w14:paraId="6018E158" w14:textId="77777777" w:rsidR="0085396C" w:rsidRPr="00A10623" w:rsidRDefault="0085396C" w:rsidP="0085396C">
                          <w:pPr>
                            <w:rPr>
                              <w:rFonts w:ascii="Calibri" w:hAnsi="Calibri" w:cs="Calibri"/>
                              <w:b/>
                              <w:sz w:val="16"/>
                              <w:szCs w:val="18"/>
                            </w:rPr>
                          </w:pPr>
                          <w:r w:rsidRPr="00A10623">
                            <w:rPr>
                              <w:rFonts w:ascii="Calibri" w:hAnsi="Calibri" w:cs="Calibri"/>
                              <w:b/>
                              <w:sz w:val="16"/>
                              <w:szCs w:val="18"/>
                            </w:rPr>
                            <w:t>San Borja, Lima 41, Perú</w:t>
                          </w:r>
                        </w:p>
                        <w:p w14:paraId="3589D319" w14:textId="77777777" w:rsidR="0085396C" w:rsidRPr="00A10623" w:rsidRDefault="0085396C" w:rsidP="0085396C">
                          <w:pPr>
                            <w:rPr>
                              <w:rFonts w:ascii="Calibri" w:hAnsi="Calibri" w:cs="Calibri"/>
                              <w:b/>
                              <w:sz w:val="16"/>
                              <w:szCs w:val="18"/>
                              <w:lang w:val="en-US"/>
                            </w:rPr>
                          </w:pPr>
                          <w:r w:rsidRPr="00A10623">
                            <w:rPr>
                              <w:rFonts w:ascii="Calibri" w:hAnsi="Calibri" w:cs="Calibri"/>
                              <w:b/>
                              <w:color w:val="800000"/>
                              <w:sz w:val="16"/>
                              <w:szCs w:val="18"/>
                              <w:lang w:val="en-US"/>
                            </w:rPr>
                            <w:t>T:</w:t>
                          </w:r>
                          <w:r w:rsidRPr="00A10623">
                            <w:rPr>
                              <w:rFonts w:ascii="Calibri" w:hAnsi="Calibri" w:cs="Calibri"/>
                              <w:b/>
                              <w:sz w:val="16"/>
                              <w:szCs w:val="18"/>
                              <w:lang w:val="en-US"/>
                            </w:rPr>
                            <w:t xml:space="preserve"> (511) 411 1100</w:t>
                          </w:r>
                        </w:p>
                        <w:p w14:paraId="03742FAA" w14:textId="77777777" w:rsidR="0085396C" w:rsidRPr="00A10623" w:rsidRDefault="0085396C" w:rsidP="0085396C">
                          <w:pPr>
                            <w:rPr>
                              <w:rFonts w:ascii="Calibri" w:hAnsi="Calibri" w:cs="Calibri"/>
                              <w:lang w:val="en-US"/>
                            </w:rPr>
                          </w:pPr>
                          <w:r w:rsidRPr="00A10623">
                            <w:rPr>
                              <w:rFonts w:ascii="Calibri" w:hAnsi="Calibri" w:cs="Calibri"/>
                              <w:b/>
                              <w:color w:val="800000"/>
                              <w:sz w:val="16"/>
                              <w:szCs w:val="18"/>
                              <w:lang w:val="en-US"/>
                            </w:rPr>
                            <w:t>Email:</w:t>
                          </w:r>
                          <w:r w:rsidRPr="00A10623">
                            <w:rPr>
                              <w:rFonts w:ascii="Calibri" w:hAnsi="Calibri" w:cs="Calibri"/>
                              <w:b/>
                              <w:sz w:val="16"/>
                              <w:szCs w:val="18"/>
                              <w:lang w:val="en-US"/>
                            </w:rPr>
                            <w:t xml:space="preserve"> webmaster@minem.gob.pe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A5BBCA" id="Text Box 5" o:spid="_x0000_s1027" type="#_x0000_t202" style="position:absolute;left:0;text-align:left;margin-left:338.6pt;margin-top:6.75pt;width:131.25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" stroked="f">
              <v:textbox>
                <w:txbxContent>
                  <w:p w14:paraId="62187A4E" w14:textId="77777777" w:rsidR="0085396C" w:rsidRPr="00A10623" w:rsidRDefault="0085396C" w:rsidP="0085396C">
                    <w:pPr>
                      <w:rPr>
                        <w:rFonts w:ascii="Calibri" w:hAnsi="Calibri" w:cs="Calibri"/>
                        <w:b/>
                        <w:sz w:val="16"/>
                        <w:szCs w:val="18"/>
                      </w:rPr>
                    </w:pPr>
                    <w:r w:rsidRPr="00A10623">
                      <w:rPr>
                        <w:rFonts w:ascii="Calibri" w:hAnsi="Calibri" w:cs="Calibri"/>
                        <w:b/>
                        <w:sz w:val="16"/>
                        <w:szCs w:val="18"/>
                      </w:rPr>
                      <w:t>Av. Las Artes Sur 260</w:t>
                    </w:r>
                  </w:p>
                  <w:p w14:paraId="6018E158" w14:textId="77777777" w:rsidR="0085396C" w:rsidRPr="00A10623" w:rsidRDefault="0085396C" w:rsidP="0085396C">
                    <w:pPr>
                      <w:rPr>
                        <w:rFonts w:ascii="Calibri" w:hAnsi="Calibri" w:cs="Calibri"/>
                        <w:b/>
                        <w:sz w:val="16"/>
                        <w:szCs w:val="18"/>
                      </w:rPr>
                    </w:pPr>
                    <w:r w:rsidRPr="00A10623">
                      <w:rPr>
                        <w:rFonts w:ascii="Calibri" w:hAnsi="Calibri" w:cs="Calibri"/>
                        <w:b/>
                        <w:sz w:val="16"/>
                        <w:szCs w:val="18"/>
                      </w:rPr>
                      <w:t>San Borja, Lima 41, Perú</w:t>
                    </w:r>
                  </w:p>
                  <w:p w14:paraId="3589D319" w14:textId="77777777" w:rsidR="0085396C" w:rsidRPr="00A10623" w:rsidRDefault="0085396C" w:rsidP="0085396C">
                    <w:pPr>
                      <w:rPr>
                        <w:rFonts w:ascii="Calibri" w:hAnsi="Calibri" w:cs="Calibri"/>
                        <w:b/>
                        <w:sz w:val="16"/>
                        <w:szCs w:val="18"/>
                        <w:lang w:val="en-US"/>
                      </w:rPr>
                    </w:pPr>
                    <w:r w:rsidRPr="00A10623">
                      <w:rPr>
                        <w:rFonts w:ascii="Calibri" w:hAnsi="Calibri" w:cs="Calibri"/>
                        <w:b/>
                        <w:color w:val="800000"/>
                        <w:sz w:val="16"/>
                        <w:szCs w:val="18"/>
                        <w:lang w:val="en-US"/>
                      </w:rPr>
                      <w:t>T:</w:t>
                    </w:r>
                    <w:r w:rsidRPr="00A10623">
                      <w:rPr>
                        <w:rFonts w:ascii="Calibri" w:hAnsi="Calibri" w:cs="Calibri"/>
                        <w:b/>
                        <w:sz w:val="16"/>
                        <w:szCs w:val="18"/>
                        <w:lang w:val="en-US"/>
                      </w:rPr>
                      <w:t xml:space="preserve"> (511) 411 1100</w:t>
                    </w:r>
                  </w:p>
                  <w:p w14:paraId="03742FAA" w14:textId="77777777" w:rsidR="0085396C" w:rsidRPr="00A10623" w:rsidRDefault="0085396C" w:rsidP="0085396C">
                    <w:pPr>
                      <w:rPr>
                        <w:rFonts w:ascii="Calibri" w:hAnsi="Calibri" w:cs="Calibri"/>
                        <w:lang w:val="en-US"/>
                      </w:rPr>
                    </w:pPr>
                    <w:r w:rsidRPr="00A10623">
                      <w:rPr>
                        <w:rFonts w:ascii="Calibri" w:hAnsi="Calibri" w:cs="Calibri"/>
                        <w:b/>
                        <w:color w:val="800000"/>
                        <w:sz w:val="16"/>
                        <w:szCs w:val="18"/>
                        <w:lang w:val="en-US"/>
                      </w:rPr>
                      <w:t>Email:</w:t>
                    </w:r>
                    <w:r w:rsidRPr="00A10623">
                      <w:rPr>
                        <w:rFonts w:ascii="Calibri" w:hAnsi="Calibri" w:cs="Calibri"/>
                        <w:b/>
                        <w:sz w:val="16"/>
                        <w:szCs w:val="18"/>
                        <w:lang w:val="en-US"/>
                      </w:rPr>
                      <w:t xml:space="preserve"> webmaster@minem.gob.pe</w:t>
                    </w:r>
                  </w:p>
                </w:txbxContent>
              </v:textbox>
            </v:shape>
          </w:pict>
        </mc:Fallback>
      </mc:AlternateContent>
    </w:r>
  </w:p>
  <w:p w14:paraId="3EA5073E" w14:textId="0D5481D7" w:rsidR="0085396C" w:rsidRDefault="0085396C" w:rsidP="0085396C">
    <w:pPr>
      <w:pStyle w:val="Piedepgina"/>
      <w:jc w:val="center"/>
      <w:rPr>
        <w:rFonts w:ascii="Calibri" w:hAnsi="Calibri"/>
        <w:sz w:val="16"/>
        <w:szCs w:val="16"/>
        <w:lang w:val="pt-BR"/>
      </w:rPr>
    </w:pPr>
  </w:p>
  <w:p w14:paraId="088A192B" w14:textId="6BB59928" w:rsidR="0085396C" w:rsidRPr="0085396C" w:rsidRDefault="0085396C" w:rsidP="0085396C">
    <w:pPr>
      <w:pStyle w:val="Piedepgina"/>
      <w:jc w:val="center"/>
      <w:rPr>
        <w:sz w:val="16"/>
        <w:szCs w:val="16"/>
      </w:rPr>
    </w:pPr>
    <w:r w:rsidRPr="0085396C">
      <w:rPr>
        <w:rFonts w:ascii="Calibri" w:hAnsi="Calibri"/>
        <w:sz w:val="16"/>
        <w:szCs w:val="16"/>
        <w:lang w:val="pt-BR"/>
      </w:rPr>
      <w:fldChar w:fldCharType="begin"/>
    </w:r>
    <w:r w:rsidRPr="0085396C">
      <w:rPr>
        <w:rFonts w:ascii="Calibri" w:hAnsi="Calibri"/>
        <w:sz w:val="16"/>
        <w:szCs w:val="16"/>
        <w:lang w:val="pt-BR"/>
      </w:rPr>
      <w:instrText xml:space="preserve"> PAGE </w:instrText>
    </w:r>
    <w:r w:rsidRPr="0085396C">
      <w:rPr>
        <w:rFonts w:ascii="Calibri" w:hAnsi="Calibri"/>
        <w:sz w:val="16"/>
        <w:szCs w:val="16"/>
        <w:lang w:val="pt-BR"/>
      </w:rPr>
      <w:fldChar w:fldCharType="separate"/>
    </w:r>
    <w:r w:rsidR="00792DC2">
      <w:rPr>
        <w:rFonts w:ascii="Calibri" w:hAnsi="Calibri"/>
        <w:noProof/>
        <w:sz w:val="16"/>
        <w:szCs w:val="16"/>
        <w:lang w:val="pt-BR"/>
      </w:rPr>
      <w:t>4</w:t>
    </w:r>
    <w:r w:rsidRPr="0085396C">
      <w:rPr>
        <w:rFonts w:ascii="Calibri" w:hAnsi="Calibri"/>
        <w:sz w:val="16"/>
        <w:szCs w:val="16"/>
        <w:lang w:val="pt-BR"/>
      </w:rPr>
      <w:fldChar w:fldCharType="end"/>
    </w:r>
    <w:r w:rsidRPr="0085396C">
      <w:rPr>
        <w:rFonts w:ascii="Calibri" w:hAnsi="Calibri"/>
        <w:sz w:val="16"/>
        <w:szCs w:val="16"/>
        <w:lang w:val="pt-BR"/>
      </w:rPr>
      <w:t xml:space="preserve"> de </w:t>
    </w:r>
    <w:r w:rsidRPr="0085396C">
      <w:rPr>
        <w:rStyle w:val="Nmerodepgina"/>
        <w:rFonts w:ascii="Calibri" w:eastAsia="Arial Unicode MS" w:hAnsi="Calibri"/>
        <w:sz w:val="16"/>
        <w:szCs w:val="16"/>
      </w:rPr>
      <w:fldChar w:fldCharType="begin"/>
    </w:r>
    <w:r w:rsidRPr="0085396C">
      <w:rPr>
        <w:rStyle w:val="Nmerodepgina"/>
        <w:rFonts w:ascii="Calibri" w:eastAsia="Arial Unicode MS" w:hAnsi="Calibri"/>
        <w:sz w:val="16"/>
        <w:szCs w:val="16"/>
        <w:lang w:val="fr-FR"/>
      </w:rPr>
      <w:instrText xml:space="preserve"> NUMPAGES </w:instrText>
    </w:r>
    <w:r w:rsidRPr="0085396C">
      <w:rPr>
        <w:rStyle w:val="Nmerodepgina"/>
        <w:rFonts w:ascii="Calibri" w:eastAsia="Arial Unicode MS" w:hAnsi="Calibri"/>
        <w:sz w:val="16"/>
        <w:szCs w:val="16"/>
      </w:rPr>
      <w:fldChar w:fldCharType="separate"/>
    </w:r>
    <w:r w:rsidR="00792DC2">
      <w:rPr>
        <w:rStyle w:val="Nmerodepgina"/>
        <w:rFonts w:ascii="Calibri" w:eastAsia="Arial Unicode MS" w:hAnsi="Calibri"/>
        <w:noProof/>
        <w:sz w:val="16"/>
        <w:szCs w:val="16"/>
        <w:lang w:val="fr-FR"/>
      </w:rPr>
      <w:t>6</w:t>
    </w:r>
    <w:r w:rsidRPr="0085396C">
      <w:rPr>
        <w:rStyle w:val="Nmerodepgina"/>
        <w:rFonts w:ascii="Calibri" w:eastAsia="Arial Unicode MS" w:hAnsi="Calibri"/>
        <w:sz w:val="16"/>
        <w:szCs w:val="16"/>
      </w:rPr>
      <w:fldChar w:fldCharType="end"/>
    </w:r>
  </w:p>
  <w:p w14:paraId="1BE2918C" w14:textId="77777777" w:rsidR="002E1D75" w:rsidRDefault="002E1D7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98C9FF" w14:textId="77777777" w:rsidR="0007169F" w:rsidRDefault="0007169F" w:rsidP="005C70E4">
      <w:r>
        <w:separator/>
      </w:r>
    </w:p>
    <w:p w14:paraId="7489E43F" w14:textId="77777777" w:rsidR="0007169F" w:rsidRDefault="0007169F"/>
  </w:footnote>
  <w:footnote w:type="continuationSeparator" w:id="0">
    <w:p w14:paraId="2D6AB993" w14:textId="77777777" w:rsidR="0007169F" w:rsidRDefault="0007169F" w:rsidP="005C70E4">
      <w:r>
        <w:continuationSeparator/>
      </w:r>
    </w:p>
    <w:p w14:paraId="725E01A2" w14:textId="77777777" w:rsidR="0007169F" w:rsidRDefault="0007169F"/>
  </w:footnote>
  <w:footnote w:id="1">
    <w:p w14:paraId="797FD8F5" w14:textId="4EB92111" w:rsidR="003E3E99" w:rsidRPr="00897B25" w:rsidRDefault="003E3E99" w:rsidP="00190B0F">
      <w:pPr>
        <w:pStyle w:val="Textonotapie"/>
        <w:ind w:left="284" w:hanging="284"/>
        <w:rPr>
          <w:rFonts w:ascii="Tahoma" w:hAnsi="Tahoma" w:cs="Tahoma"/>
          <w:b/>
          <w:sz w:val="16"/>
          <w:szCs w:val="16"/>
        </w:rPr>
      </w:pPr>
      <w:r w:rsidRPr="00897B25">
        <w:rPr>
          <w:rStyle w:val="Refdenotaalpie"/>
          <w:rFonts w:ascii="Tahoma" w:hAnsi="Tahoma" w:cs="Tahoma"/>
          <w:sz w:val="16"/>
          <w:szCs w:val="16"/>
        </w:rPr>
        <w:footnoteRef/>
      </w:r>
      <w:r w:rsidRPr="00897B25">
        <w:rPr>
          <w:rFonts w:ascii="Tahoma" w:hAnsi="Tahoma" w:cs="Tahoma"/>
          <w:b/>
          <w:sz w:val="16"/>
          <w:szCs w:val="16"/>
        </w:rPr>
        <w:t xml:space="preserve"> </w:t>
      </w:r>
      <w:r w:rsidR="00190B0F">
        <w:rPr>
          <w:rFonts w:ascii="Tahoma" w:hAnsi="Tahoma" w:cs="Tahoma"/>
          <w:b/>
          <w:sz w:val="16"/>
          <w:szCs w:val="16"/>
        </w:rPr>
        <w:tab/>
      </w:r>
      <w:r w:rsidRPr="00897B25">
        <w:rPr>
          <w:rFonts w:ascii="Tahoma" w:hAnsi="Tahoma" w:cs="Tahoma"/>
          <w:b/>
          <w:sz w:val="16"/>
          <w:szCs w:val="16"/>
        </w:rPr>
        <w:t>Reglamento de Supervisión, aprobado por Resolución de Consejo Directivo Nº 006-2019-OEFA/CD</w:t>
      </w:r>
    </w:p>
    <w:p w14:paraId="3980B574" w14:textId="1F8A48B9" w:rsidR="003E3E99" w:rsidRPr="00897B25" w:rsidRDefault="00190B0F" w:rsidP="00190B0F">
      <w:pPr>
        <w:pStyle w:val="Textonotapie"/>
        <w:ind w:left="284"/>
        <w:rPr>
          <w:rFonts w:ascii="Tahoma" w:hAnsi="Tahoma" w:cs="Tahoma"/>
          <w:i/>
          <w:sz w:val="16"/>
          <w:szCs w:val="16"/>
        </w:rPr>
      </w:pPr>
      <w:r w:rsidRPr="00897B25">
        <w:rPr>
          <w:rFonts w:ascii="Tahoma" w:hAnsi="Tahoma" w:cs="Tahoma"/>
          <w:i/>
          <w:sz w:val="16"/>
          <w:szCs w:val="16"/>
        </w:rPr>
        <w:t>(…)</w:t>
      </w:r>
    </w:p>
    <w:p w14:paraId="2248CD37" w14:textId="77777777" w:rsidR="00190B0F" w:rsidRPr="00897B25" w:rsidRDefault="003E3E99" w:rsidP="00190B0F">
      <w:pPr>
        <w:pStyle w:val="Textonotapie"/>
        <w:ind w:left="284"/>
        <w:rPr>
          <w:rFonts w:ascii="Tahoma" w:hAnsi="Tahoma" w:cs="Tahoma"/>
          <w:i/>
          <w:sz w:val="16"/>
          <w:szCs w:val="16"/>
        </w:rPr>
      </w:pPr>
      <w:r w:rsidRPr="00897B25">
        <w:rPr>
          <w:rFonts w:ascii="Tahoma" w:hAnsi="Tahoma" w:cs="Tahoma"/>
          <w:i/>
          <w:sz w:val="16"/>
          <w:szCs w:val="16"/>
        </w:rPr>
        <w:t>“o) Unidad fiscalizable: Espacio físico donde el administrado desarrolla obras, acciones o actividades relacionadas entre sí, que conforman su actividad económica o función sujeta a supervisión de la Autoridad de Supervisión.</w:t>
      </w:r>
    </w:p>
    <w:p w14:paraId="21E0E240" w14:textId="22FDC46F" w:rsidR="003E3E99" w:rsidRDefault="00190B0F" w:rsidP="00190B0F">
      <w:pPr>
        <w:pStyle w:val="Textonotapie"/>
        <w:ind w:left="284"/>
        <w:rPr>
          <w:rFonts w:ascii="Tahoma" w:hAnsi="Tahoma" w:cs="Tahoma"/>
          <w:i/>
          <w:sz w:val="16"/>
          <w:szCs w:val="16"/>
        </w:rPr>
      </w:pPr>
      <w:r w:rsidRPr="00897B25">
        <w:rPr>
          <w:rFonts w:ascii="Tahoma" w:hAnsi="Tahoma" w:cs="Tahoma"/>
          <w:i/>
          <w:sz w:val="16"/>
          <w:szCs w:val="16"/>
        </w:rPr>
        <w:t>(…)</w:t>
      </w:r>
      <w:r w:rsidR="003E3E99" w:rsidRPr="00897B25">
        <w:rPr>
          <w:rFonts w:ascii="Tahoma" w:hAnsi="Tahoma" w:cs="Tahoma"/>
          <w:i/>
          <w:sz w:val="16"/>
          <w:szCs w:val="16"/>
        </w:rPr>
        <w:t>”</w:t>
      </w:r>
    </w:p>
    <w:p w14:paraId="7C659A22" w14:textId="77777777" w:rsidR="00B02589" w:rsidRPr="00897B25" w:rsidRDefault="00B02589" w:rsidP="00190B0F">
      <w:pPr>
        <w:pStyle w:val="Textonotapie"/>
        <w:ind w:left="284"/>
        <w:rPr>
          <w:rFonts w:ascii="Tahoma" w:hAnsi="Tahoma" w:cs="Tahoma"/>
          <w:b/>
          <w:i/>
          <w:sz w:val="16"/>
          <w:szCs w:val="16"/>
        </w:rPr>
      </w:pPr>
    </w:p>
  </w:footnote>
  <w:footnote w:id="2">
    <w:p w14:paraId="12C7DDF2" w14:textId="6710F1FA" w:rsidR="0010604F" w:rsidRPr="00B24D3A" w:rsidRDefault="0010604F" w:rsidP="00F93076">
      <w:pPr>
        <w:pStyle w:val="Textonotapie"/>
        <w:ind w:left="284" w:hanging="284"/>
        <w:jc w:val="both"/>
        <w:rPr>
          <w:rFonts w:ascii="Tahoma" w:hAnsi="Tahoma" w:cs="Tahoma"/>
          <w:sz w:val="16"/>
          <w:szCs w:val="16"/>
        </w:rPr>
      </w:pPr>
      <w:r w:rsidRPr="00B24D3A">
        <w:rPr>
          <w:rStyle w:val="Refdenotaalpie"/>
          <w:rFonts w:ascii="Tahoma" w:hAnsi="Tahoma" w:cs="Tahoma"/>
          <w:sz w:val="16"/>
          <w:szCs w:val="16"/>
        </w:rPr>
        <w:footnoteRef/>
      </w:r>
      <w:r w:rsidRPr="00B24D3A">
        <w:rPr>
          <w:rFonts w:ascii="Tahoma" w:hAnsi="Tahoma" w:cs="Tahoma"/>
          <w:sz w:val="16"/>
          <w:szCs w:val="16"/>
        </w:rPr>
        <w:t xml:space="preserve"> </w:t>
      </w:r>
      <w:r w:rsidR="00CF5B80" w:rsidRPr="00B24D3A">
        <w:rPr>
          <w:rFonts w:ascii="Tahoma" w:hAnsi="Tahoma" w:cs="Tahoma"/>
        </w:rPr>
        <w:tab/>
      </w:r>
      <w:r w:rsidRPr="00B24D3A">
        <w:rPr>
          <w:rFonts w:ascii="Tahoma" w:hAnsi="Tahoma" w:cs="Tahoma"/>
          <w:sz w:val="16"/>
          <w:szCs w:val="16"/>
        </w:rPr>
        <w:t>En caso dicha información haya sido presentada en los informe</w:t>
      </w:r>
      <w:r w:rsidR="00B47393" w:rsidRPr="00B24D3A">
        <w:rPr>
          <w:rFonts w:ascii="Tahoma" w:hAnsi="Tahoma" w:cs="Tahoma"/>
          <w:sz w:val="16"/>
          <w:szCs w:val="16"/>
        </w:rPr>
        <w:t>s de monitoreo trimestrales y/o</w:t>
      </w:r>
      <w:r w:rsidRPr="00B24D3A">
        <w:rPr>
          <w:rFonts w:ascii="Tahoma" w:hAnsi="Tahoma" w:cs="Tahoma"/>
          <w:sz w:val="16"/>
          <w:szCs w:val="16"/>
        </w:rPr>
        <w:t xml:space="preserve"> semestrales </w:t>
      </w:r>
      <w:r w:rsidR="00CF5B80" w:rsidRPr="00B24D3A">
        <w:rPr>
          <w:rFonts w:ascii="Tahoma" w:hAnsi="Tahoma" w:cs="Tahoma"/>
          <w:sz w:val="16"/>
          <w:szCs w:val="16"/>
        </w:rPr>
        <w:t xml:space="preserve">ante la Autoridad Competente en Materia de Fiscalización Ambiental </w:t>
      </w:r>
      <w:r w:rsidRPr="00B24D3A">
        <w:rPr>
          <w:rFonts w:ascii="Tahoma" w:hAnsi="Tahoma" w:cs="Tahoma"/>
          <w:sz w:val="16"/>
          <w:szCs w:val="16"/>
        </w:rPr>
        <w:t xml:space="preserve">solo </w:t>
      </w:r>
      <w:r w:rsidR="00B47393" w:rsidRPr="00B24D3A">
        <w:rPr>
          <w:rFonts w:ascii="Tahoma" w:hAnsi="Tahoma" w:cs="Tahoma"/>
          <w:sz w:val="16"/>
          <w:szCs w:val="16"/>
        </w:rPr>
        <w:t>se señala</w:t>
      </w:r>
      <w:r w:rsidRPr="00B24D3A">
        <w:rPr>
          <w:rFonts w:ascii="Tahoma" w:hAnsi="Tahoma" w:cs="Tahoma"/>
          <w:sz w:val="16"/>
          <w:szCs w:val="16"/>
        </w:rPr>
        <w:t xml:space="preserve"> el número de expediente de </w:t>
      </w:r>
      <w:r w:rsidR="00CF5B80" w:rsidRPr="00B24D3A">
        <w:rPr>
          <w:rFonts w:ascii="Tahoma" w:hAnsi="Tahoma" w:cs="Tahoma"/>
          <w:sz w:val="16"/>
          <w:szCs w:val="16"/>
        </w:rPr>
        <w:t>presentación.</w:t>
      </w:r>
      <w:r w:rsidRPr="00B24D3A">
        <w:rPr>
          <w:rFonts w:ascii="Tahoma" w:hAnsi="Tahoma" w:cs="Tahoma"/>
          <w:sz w:val="16"/>
          <w:szCs w:val="16"/>
        </w:rPr>
        <w:t xml:space="preserve"> </w:t>
      </w:r>
    </w:p>
  </w:footnote>
  <w:footnote w:id="3">
    <w:p w14:paraId="5DD7E914" w14:textId="6258421D" w:rsidR="008D5873" w:rsidRPr="00F36881" w:rsidRDefault="008D5873" w:rsidP="008D5873">
      <w:pPr>
        <w:pStyle w:val="Textonotapie"/>
        <w:jc w:val="both"/>
        <w:rPr>
          <w:rFonts w:ascii="Tahoma" w:hAnsi="Tahoma" w:cs="Tahoma"/>
          <w:sz w:val="16"/>
          <w:szCs w:val="16"/>
        </w:rPr>
      </w:pPr>
      <w:r w:rsidRPr="00F36881">
        <w:rPr>
          <w:rStyle w:val="Refdenotaalpie"/>
          <w:rFonts w:ascii="Tahoma" w:hAnsi="Tahoma" w:cs="Tahoma"/>
          <w:sz w:val="16"/>
          <w:szCs w:val="16"/>
        </w:rPr>
        <w:footnoteRef/>
      </w:r>
      <w:r w:rsidRPr="00F36881">
        <w:rPr>
          <w:rFonts w:ascii="Tahoma" w:hAnsi="Tahoma" w:cs="Tahoma"/>
          <w:sz w:val="16"/>
          <w:szCs w:val="16"/>
        </w:rPr>
        <w:t xml:space="preserve">     Según la clasificación de los Anexos III y V del Reglamento de la Ley de Gestión Integral de Residuos Sólidos</w:t>
      </w:r>
    </w:p>
  </w:footnote>
  <w:footnote w:id="4">
    <w:p w14:paraId="58B3563F" w14:textId="13097899" w:rsidR="001530EA" w:rsidRPr="004864C6" w:rsidRDefault="001530EA" w:rsidP="003F52EF">
      <w:pPr>
        <w:pStyle w:val="Textonotapie"/>
        <w:ind w:left="284" w:hanging="284"/>
        <w:jc w:val="both"/>
        <w:rPr>
          <w:rFonts w:asciiTheme="minorHAnsi" w:hAnsiTheme="minorHAnsi" w:cstheme="minorHAnsi"/>
          <w:sz w:val="18"/>
          <w:szCs w:val="18"/>
          <w:lang w:val="es-ES"/>
        </w:rPr>
      </w:pPr>
      <w:r w:rsidRPr="00F36881">
        <w:rPr>
          <w:rStyle w:val="Refdenotaalpie"/>
          <w:rFonts w:asciiTheme="minorHAnsi" w:hAnsiTheme="minorHAnsi" w:cstheme="minorHAnsi"/>
          <w:sz w:val="18"/>
          <w:szCs w:val="18"/>
        </w:rPr>
        <w:footnoteRef/>
      </w:r>
      <w:r w:rsidRPr="00F36881">
        <w:rPr>
          <w:rFonts w:asciiTheme="minorHAnsi" w:hAnsiTheme="minorHAnsi" w:cstheme="minorHAnsi"/>
          <w:sz w:val="18"/>
          <w:szCs w:val="18"/>
        </w:rPr>
        <w:t xml:space="preserve"> </w:t>
      </w:r>
      <w:r w:rsidRPr="00F36881">
        <w:rPr>
          <w:rFonts w:asciiTheme="minorHAnsi" w:hAnsiTheme="minorHAnsi" w:cstheme="minorHAnsi"/>
          <w:sz w:val="18"/>
          <w:szCs w:val="18"/>
          <w:lang w:val="es-ES"/>
        </w:rPr>
        <w:tab/>
      </w:r>
      <w:r w:rsidRPr="00F36881">
        <w:rPr>
          <w:rFonts w:ascii="Tahoma" w:hAnsi="Tahoma" w:cs="Tahoma"/>
          <w:sz w:val="16"/>
          <w:szCs w:val="16"/>
          <w:lang w:val="es-ES"/>
        </w:rPr>
        <w:t>Los compromisos ambientales son aquellos que derivan de los Planes (Plan de manejo ambiental, Plan de relaciones comunitarias, Plan de contingencia, entre otros) contenidos en la Estrategia de Manejo Ambiental del EA o IGAC aprobado</w:t>
      </w:r>
      <w:r w:rsidRPr="00B24D3A">
        <w:rPr>
          <w:rFonts w:ascii="Tahoma" w:hAnsi="Tahoma" w:cs="Tahoma"/>
          <w:sz w:val="16"/>
          <w:szCs w:val="16"/>
          <w:lang w:val="es-ES"/>
        </w:rPr>
        <w:t xml:space="preserve">, a excepción del Programa de </w:t>
      </w:r>
      <w:r w:rsidR="00686F0E" w:rsidRPr="00B24D3A">
        <w:rPr>
          <w:rFonts w:ascii="Tahoma" w:hAnsi="Tahoma" w:cs="Tahoma"/>
          <w:sz w:val="16"/>
          <w:szCs w:val="16"/>
          <w:lang w:val="es-ES"/>
        </w:rPr>
        <w:t>M</w:t>
      </w:r>
      <w:r w:rsidRPr="00B24D3A">
        <w:rPr>
          <w:rFonts w:ascii="Tahoma" w:hAnsi="Tahoma" w:cs="Tahoma"/>
          <w:sz w:val="16"/>
          <w:szCs w:val="16"/>
          <w:lang w:val="es-ES"/>
        </w:rPr>
        <w:t xml:space="preserve">onitoreo </w:t>
      </w:r>
      <w:r w:rsidR="00686F0E" w:rsidRPr="00B24D3A">
        <w:rPr>
          <w:rFonts w:ascii="Tahoma" w:hAnsi="Tahoma" w:cs="Tahoma"/>
          <w:sz w:val="16"/>
          <w:szCs w:val="16"/>
          <w:lang w:val="es-ES"/>
        </w:rPr>
        <w:t>A</w:t>
      </w:r>
      <w:r w:rsidRPr="00B24D3A">
        <w:rPr>
          <w:rFonts w:ascii="Tahoma" w:hAnsi="Tahoma" w:cs="Tahoma"/>
          <w:sz w:val="16"/>
          <w:szCs w:val="16"/>
          <w:lang w:val="es-ES"/>
        </w:rPr>
        <w:t>mbiental que se encuentra desarrollado en el Capítulo 4.0 del IAA.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66566" w14:textId="4D927F04" w:rsidR="00636BE1" w:rsidRDefault="00636BE1" w:rsidP="00636BE1">
    <w:pPr>
      <w:pStyle w:val="Encabezado"/>
      <w:jc w:val="center"/>
      <w:rPr>
        <w:rFonts w:asciiTheme="minorHAnsi" w:hAnsiTheme="minorHAnsi" w:cs="Calibri"/>
        <w:i/>
        <w:sz w:val="16"/>
        <w:szCs w:val="16"/>
      </w:rPr>
    </w:pPr>
    <w:bookmarkStart w:id="0" w:name="_Hlk33430011"/>
  </w:p>
  <w:p w14:paraId="0D46EB77" w14:textId="77777777" w:rsidR="00D52133" w:rsidRDefault="00D52133" w:rsidP="00636BE1">
    <w:pPr>
      <w:pStyle w:val="Encabezado"/>
      <w:jc w:val="center"/>
      <w:rPr>
        <w:rFonts w:asciiTheme="minorHAnsi" w:hAnsiTheme="minorHAnsi" w:cs="Calibri"/>
        <w:i/>
        <w:sz w:val="16"/>
        <w:szCs w:val="16"/>
      </w:rPr>
    </w:pPr>
  </w:p>
  <w:p w14:paraId="16592667" w14:textId="4426BDA9" w:rsidR="00636BE1" w:rsidRPr="006230E8" w:rsidRDefault="00B6089A" w:rsidP="00636BE1">
    <w:pPr>
      <w:pStyle w:val="Encabezado"/>
      <w:jc w:val="center"/>
      <w:rPr>
        <w:rFonts w:asciiTheme="minorHAnsi" w:hAnsiTheme="minorHAnsi" w:cs="Calibri"/>
        <w:i/>
        <w:sz w:val="16"/>
        <w:szCs w:val="16"/>
      </w:rPr>
    </w:pPr>
    <w:r w:rsidRPr="00800F41" w:rsidDel="00B6089A">
      <w:rPr>
        <w:rFonts w:asciiTheme="minorHAnsi" w:hAnsiTheme="minorHAnsi" w:cs="Calibri"/>
        <w:i/>
        <w:sz w:val="16"/>
        <w:szCs w:val="16"/>
      </w:rPr>
      <w:t xml:space="preserve"> </w:t>
    </w:r>
    <w:bookmarkEnd w:id="0"/>
  </w:p>
  <w:p w14:paraId="132C21D8" w14:textId="77777777" w:rsidR="00636BE1" w:rsidRPr="00636BE1" w:rsidRDefault="00636BE1">
    <w:pPr>
      <w:pStyle w:val="Encabezado"/>
      <w:rPr>
        <w:sz w:val="8"/>
        <w:szCs w:val="8"/>
      </w:rPr>
    </w:pPr>
  </w:p>
  <w:p w14:paraId="4047CF1F" w14:textId="77777777" w:rsidR="002E1D75" w:rsidRDefault="002E1D7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94226"/>
    <w:multiLevelType w:val="multilevel"/>
    <w:tmpl w:val="51F0D230"/>
    <w:lvl w:ilvl="0">
      <w:start w:val="2"/>
      <w:numFmt w:val="decimal"/>
      <w:lvlText w:val="%1"/>
      <w:lvlJc w:val="left"/>
      <w:pPr>
        <w:ind w:left="1517" w:hanging="708"/>
      </w:pPr>
      <w:rPr>
        <w:rFonts w:hint="default"/>
      </w:rPr>
    </w:lvl>
    <w:lvl w:ilvl="1">
      <w:numFmt w:val="decimal"/>
      <w:lvlText w:val="%1.%2"/>
      <w:lvlJc w:val="left"/>
      <w:pPr>
        <w:ind w:left="1517" w:hanging="708"/>
      </w:pPr>
      <w:rPr>
        <w:rFonts w:ascii="Tahoma" w:hAnsi="Tahoma" w:cs="Tahoma" w:hint="default"/>
        <w:b/>
        <w:bCs/>
        <w:spacing w:val="-1"/>
        <w:w w:val="99"/>
        <w:sz w:val="22"/>
        <w:szCs w:val="22"/>
      </w:rPr>
    </w:lvl>
    <w:lvl w:ilvl="2">
      <w:numFmt w:val="bullet"/>
      <w:lvlText w:val="•"/>
      <w:lvlJc w:val="left"/>
      <w:pPr>
        <w:ind w:left="3028" w:hanging="708"/>
      </w:pPr>
      <w:rPr>
        <w:rFonts w:hint="default"/>
      </w:rPr>
    </w:lvl>
    <w:lvl w:ilvl="3">
      <w:numFmt w:val="bullet"/>
      <w:lvlText w:val="•"/>
      <w:lvlJc w:val="left"/>
      <w:pPr>
        <w:ind w:left="3782" w:hanging="708"/>
      </w:pPr>
      <w:rPr>
        <w:rFonts w:hint="default"/>
      </w:rPr>
    </w:lvl>
    <w:lvl w:ilvl="4">
      <w:numFmt w:val="bullet"/>
      <w:lvlText w:val="•"/>
      <w:lvlJc w:val="left"/>
      <w:pPr>
        <w:ind w:left="4536" w:hanging="708"/>
      </w:pPr>
      <w:rPr>
        <w:rFonts w:hint="default"/>
      </w:rPr>
    </w:lvl>
    <w:lvl w:ilvl="5">
      <w:numFmt w:val="bullet"/>
      <w:lvlText w:val="•"/>
      <w:lvlJc w:val="left"/>
      <w:pPr>
        <w:ind w:left="5290" w:hanging="708"/>
      </w:pPr>
      <w:rPr>
        <w:rFonts w:hint="default"/>
      </w:rPr>
    </w:lvl>
    <w:lvl w:ilvl="6">
      <w:numFmt w:val="bullet"/>
      <w:lvlText w:val="•"/>
      <w:lvlJc w:val="left"/>
      <w:pPr>
        <w:ind w:left="6044" w:hanging="708"/>
      </w:pPr>
      <w:rPr>
        <w:rFonts w:hint="default"/>
      </w:rPr>
    </w:lvl>
    <w:lvl w:ilvl="7">
      <w:numFmt w:val="bullet"/>
      <w:lvlText w:val="•"/>
      <w:lvlJc w:val="left"/>
      <w:pPr>
        <w:ind w:left="6798" w:hanging="708"/>
      </w:pPr>
      <w:rPr>
        <w:rFonts w:hint="default"/>
      </w:rPr>
    </w:lvl>
    <w:lvl w:ilvl="8">
      <w:numFmt w:val="bullet"/>
      <w:lvlText w:val="•"/>
      <w:lvlJc w:val="left"/>
      <w:pPr>
        <w:ind w:left="7552" w:hanging="708"/>
      </w:pPr>
      <w:rPr>
        <w:rFonts w:hint="default"/>
      </w:rPr>
    </w:lvl>
  </w:abstractNum>
  <w:abstractNum w:abstractNumId="1" w15:restartNumberingAfterBreak="0">
    <w:nsid w:val="2229431B"/>
    <w:multiLevelType w:val="hybridMultilevel"/>
    <w:tmpl w:val="052A5F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2B5440C"/>
    <w:multiLevelType w:val="hybridMultilevel"/>
    <w:tmpl w:val="5EB4A62E"/>
    <w:lvl w:ilvl="0" w:tplc="0C0A0001">
      <w:start w:val="1"/>
      <w:numFmt w:val="bullet"/>
      <w:lvlText w:val=""/>
      <w:lvlJc w:val="left"/>
      <w:pPr>
        <w:ind w:left="2007" w:hanging="360"/>
      </w:pPr>
      <w:rPr>
        <w:rFonts w:ascii="Symbol" w:hAnsi="Symbol" w:hint="default"/>
        <w:b/>
      </w:rPr>
    </w:lvl>
    <w:lvl w:ilvl="1" w:tplc="0C0A0003" w:tentative="1">
      <w:start w:val="1"/>
      <w:numFmt w:val="bullet"/>
      <w:lvlText w:val="o"/>
      <w:lvlJc w:val="left"/>
      <w:pPr>
        <w:ind w:left="2727" w:hanging="360"/>
      </w:pPr>
      <w:rPr>
        <w:rFonts w:ascii="Courier New" w:hAnsi="Courier New" w:cs="Courier New" w:hint="default"/>
      </w:rPr>
    </w:lvl>
    <w:lvl w:ilvl="2" w:tplc="0C0A0005" w:tentative="1">
      <w:start w:val="1"/>
      <w:numFmt w:val="bullet"/>
      <w:lvlText w:val=""/>
      <w:lvlJc w:val="left"/>
      <w:pPr>
        <w:ind w:left="3447" w:hanging="360"/>
      </w:pPr>
      <w:rPr>
        <w:rFonts w:ascii="Wingdings" w:hAnsi="Wingdings" w:hint="default"/>
      </w:rPr>
    </w:lvl>
    <w:lvl w:ilvl="3" w:tplc="0C0A0001" w:tentative="1">
      <w:start w:val="1"/>
      <w:numFmt w:val="bullet"/>
      <w:lvlText w:val=""/>
      <w:lvlJc w:val="left"/>
      <w:pPr>
        <w:ind w:left="4167" w:hanging="360"/>
      </w:pPr>
      <w:rPr>
        <w:rFonts w:ascii="Symbol" w:hAnsi="Symbol" w:hint="default"/>
      </w:rPr>
    </w:lvl>
    <w:lvl w:ilvl="4" w:tplc="0C0A0003" w:tentative="1">
      <w:start w:val="1"/>
      <w:numFmt w:val="bullet"/>
      <w:lvlText w:val="o"/>
      <w:lvlJc w:val="left"/>
      <w:pPr>
        <w:ind w:left="4887" w:hanging="360"/>
      </w:pPr>
      <w:rPr>
        <w:rFonts w:ascii="Courier New" w:hAnsi="Courier New" w:cs="Courier New" w:hint="default"/>
      </w:rPr>
    </w:lvl>
    <w:lvl w:ilvl="5" w:tplc="0C0A0005" w:tentative="1">
      <w:start w:val="1"/>
      <w:numFmt w:val="bullet"/>
      <w:lvlText w:val=""/>
      <w:lvlJc w:val="left"/>
      <w:pPr>
        <w:ind w:left="5607" w:hanging="360"/>
      </w:pPr>
      <w:rPr>
        <w:rFonts w:ascii="Wingdings" w:hAnsi="Wingdings" w:hint="default"/>
      </w:rPr>
    </w:lvl>
    <w:lvl w:ilvl="6" w:tplc="0C0A0001" w:tentative="1">
      <w:start w:val="1"/>
      <w:numFmt w:val="bullet"/>
      <w:lvlText w:val=""/>
      <w:lvlJc w:val="left"/>
      <w:pPr>
        <w:ind w:left="6327" w:hanging="360"/>
      </w:pPr>
      <w:rPr>
        <w:rFonts w:ascii="Symbol" w:hAnsi="Symbol" w:hint="default"/>
      </w:rPr>
    </w:lvl>
    <w:lvl w:ilvl="7" w:tplc="0C0A0003" w:tentative="1">
      <w:start w:val="1"/>
      <w:numFmt w:val="bullet"/>
      <w:lvlText w:val="o"/>
      <w:lvlJc w:val="left"/>
      <w:pPr>
        <w:ind w:left="7047" w:hanging="360"/>
      </w:pPr>
      <w:rPr>
        <w:rFonts w:ascii="Courier New" w:hAnsi="Courier New" w:cs="Courier New" w:hint="default"/>
      </w:rPr>
    </w:lvl>
    <w:lvl w:ilvl="8" w:tplc="0C0A0005" w:tentative="1">
      <w:start w:val="1"/>
      <w:numFmt w:val="bullet"/>
      <w:lvlText w:val=""/>
      <w:lvlJc w:val="left"/>
      <w:pPr>
        <w:ind w:left="7767" w:hanging="360"/>
      </w:pPr>
      <w:rPr>
        <w:rFonts w:ascii="Wingdings" w:hAnsi="Wingdings" w:hint="default"/>
      </w:rPr>
    </w:lvl>
  </w:abstractNum>
  <w:abstractNum w:abstractNumId="3" w15:restartNumberingAfterBreak="0">
    <w:nsid w:val="32BF0EA0"/>
    <w:multiLevelType w:val="hybridMultilevel"/>
    <w:tmpl w:val="50FE7FCC"/>
    <w:lvl w:ilvl="0" w:tplc="0C0A000D">
      <w:start w:val="1"/>
      <w:numFmt w:val="bullet"/>
      <w:lvlText w:val=""/>
      <w:lvlJc w:val="left"/>
      <w:pPr>
        <w:ind w:left="1571" w:hanging="360"/>
      </w:pPr>
      <w:rPr>
        <w:rFonts w:ascii="Wingdings" w:hAnsi="Wingdings" w:hint="default"/>
      </w:rPr>
    </w:lvl>
    <w:lvl w:ilvl="1" w:tplc="0C0A0003" w:tentative="1">
      <w:start w:val="1"/>
      <w:numFmt w:val="bullet"/>
      <w:lvlText w:val="o"/>
      <w:lvlJc w:val="left"/>
      <w:pPr>
        <w:ind w:left="2291" w:hanging="360"/>
      </w:pPr>
      <w:rPr>
        <w:rFonts w:ascii="Courier New" w:hAnsi="Courier New" w:cs="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cs="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cs="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4" w15:restartNumberingAfterBreak="0">
    <w:nsid w:val="33C9737A"/>
    <w:multiLevelType w:val="hybridMultilevel"/>
    <w:tmpl w:val="C7360F2E"/>
    <w:lvl w:ilvl="0" w:tplc="4788A350">
      <w:numFmt w:val="bullet"/>
      <w:lvlText w:val=""/>
      <w:lvlJc w:val="left"/>
      <w:pPr>
        <w:ind w:left="1080" w:hanging="360"/>
      </w:pPr>
      <w:rPr>
        <w:rFonts w:ascii="Symbol" w:eastAsiaTheme="minorHAnsi" w:hAnsi="Symbol" w:cs="Arial" w:hint="default"/>
        <w:color w:val="auto"/>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5" w15:restartNumberingAfterBreak="0">
    <w:nsid w:val="36076670"/>
    <w:multiLevelType w:val="multilevel"/>
    <w:tmpl w:val="50BE1460"/>
    <w:lvl w:ilvl="0">
      <w:start w:val="3"/>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6" w15:restartNumberingAfterBreak="0">
    <w:nsid w:val="38C81332"/>
    <w:multiLevelType w:val="hybridMultilevel"/>
    <w:tmpl w:val="2FBCB59C"/>
    <w:lvl w:ilvl="0" w:tplc="280A0001">
      <w:start w:val="1"/>
      <w:numFmt w:val="bullet"/>
      <w:lvlText w:val=""/>
      <w:lvlJc w:val="left"/>
      <w:pPr>
        <w:ind w:left="1287" w:hanging="360"/>
      </w:pPr>
      <w:rPr>
        <w:rFonts w:ascii="Symbol" w:hAnsi="Symbol"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7" w15:restartNumberingAfterBreak="0">
    <w:nsid w:val="3E312810"/>
    <w:multiLevelType w:val="hybridMultilevel"/>
    <w:tmpl w:val="62560384"/>
    <w:lvl w:ilvl="0" w:tplc="4DCCEB34">
      <w:start w:val="1"/>
      <w:numFmt w:val="lowerLetter"/>
      <w:lvlText w:val="%1)"/>
      <w:lvlJc w:val="left"/>
      <w:pPr>
        <w:ind w:left="1529" w:hanging="360"/>
      </w:pPr>
      <w:rPr>
        <w:rFonts w:ascii="Arial" w:eastAsia="Arial" w:hAnsi="Arial" w:cs="Arial" w:hint="default"/>
        <w:spacing w:val="-1"/>
        <w:w w:val="99"/>
        <w:sz w:val="20"/>
        <w:szCs w:val="20"/>
      </w:rPr>
    </w:lvl>
    <w:lvl w:ilvl="1" w:tplc="C0F88D3A">
      <w:numFmt w:val="bullet"/>
      <w:lvlText w:val="•"/>
      <w:lvlJc w:val="left"/>
      <w:pPr>
        <w:ind w:left="2274" w:hanging="360"/>
      </w:pPr>
      <w:rPr>
        <w:rFonts w:hint="default"/>
      </w:rPr>
    </w:lvl>
    <w:lvl w:ilvl="2" w:tplc="8076D4AC">
      <w:numFmt w:val="bullet"/>
      <w:lvlText w:val="•"/>
      <w:lvlJc w:val="left"/>
      <w:pPr>
        <w:ind w:left="3028" w:hanging="360"/>
      </w:pPr>
      <w:rPr>
        <w:rFonts w:hint="default"/>
      </w:rPr>
    </w:lvl>
    <w:lvl w:ilvl="3" w:tplc="4078A326">
      <w:numFmt w:val="bullet"/>
      <w:lvlText w:val="•"/>
      <w:lvlJc w:val="left"/>
      <w:pPr>
        <w:ind w:left="3782" w:hanging="360"/>
      </w:pPr>
      <w:rPr>
        <w:rFonts w:hint="default"/>
      </w:rPr>
    </w:lvl>
    <w:lvl w:ilvl="4" w:tplc="8B3289AE">
      <w:numFmt w:val="bullet"/>
      <w:lvlText w:val="•"/>
      <w:lvlJc w:val="left"/>
      <w:pPr>
        <w:ind w:left="4536" w:hanging="360"/>
      </w:pPr>
      <w:rPr>
        <w:rFonts w:hint="default"/>
      </w:rPr>
    </w:lvl>
    <w:lvl w:ilvl="5" w:tplc="499AE5AA">
      <w:numFmt w:val="bullet"/>
      <w:lvlText w:val="•"/>
      <w:lvlJc w:val="left"/>
      <w:pPr>
        <w:ind w:left="5290" w:hanging="360"/>
      </w:pPr>
      <w:rPr>
        <w:rFonts w:hint="default"/>
      </w:rPr>
    </w:lvl>
    <w:lvl w:ilvl="6" w:tplc="4C4EA424">
      <w:numFmt w:val="bullet"/>
      <w:lvlText w:val="•"/>
      <w:lvlJc w:val="left"/>
      <w:pPr>
        <w:ind w:left="6044" w:hanging="360"/>
      </w:pPr>
      <w:rPr>
        <w:rFonts w:hint="default"/>
      </w:rPr>
    </w:lvl>
    <w:lvl w:ilvl="7" w:tplc="71AAF084">
      <w:numFmt w:val="bullet"/>
      <w:lvlText w:val="•"/>
      <w:lvlJc w:val="left"/>
      <w:pPr>
        <w:ind w:left="6798" w:hanging="360"/>
      </w:pPr>
      <w:rPr>
        <w:rFonts w:hint="default"/>
      </w:rPr>
    </w:lvl>
    <w:lvl w:ilvl="8" w:tplc="960CDFC4">
      <w:numFmt w:val="bullet"/>
      <w:lvlText w:val="•"/>
      <w:lvlJc w:val="left"/>
      <w:pPr>
        <w:ind w:left="7552" w:hanging="360"/>
      </w:pPr>
      <w:rPr>
        <w:rFonts w:hint="default"/>
      </w:rPr>
    </w:lvl>
  </w:abstractNum>
  <w:abstractNum w:abstractNumId="8" w15:restartNumberingAfterBreak="0">
    <w:nsid w:val="440E0FDF"/>
    <w:multiLevelType w:val="hybridMultilevel"/>
    <w:tmpl w:val="6390255A"/>
    <w:lvl w:ilvl="0" w:tplc="0B42594E">
      <w:numFmt w:val="bullet"/>
      <w:lvlText w:val="-"/>
      <w:lvlJc w:val="left"/>
      <w:pPr>
        <w:ind w:left="420" w:hanging="360"/>
      </w:pPr>
      <w:rPr>
        <w:rFonts w:ascii="Arial" w:eastAsia="Arial" w:hAnsi="Arial" w:cs="Arial" w:hint="default"/>
      </w:rPr>
    </w:lvl>
    <w:lvl w:ilvl="1" w:tplc="280A0003" w:tentative="1">
      <w:start w:val="1"/>
      <w:numFmt w:val="bullet"/>
      <w:lvlText w:val="o"/>
      <w:lvlJc w:val="left"/>
      <w:pPr>
        <w:ind w:left="1140" w:hanging="360"/>
      </w:pPr>
      <w:rPr>
        <w:rFonts w:ascii="Courier New" w:hAnsi="Courier New" w:cs="Courier New" w:hint="default"/>
      </w:rPr>
    </w:lvl>
    <w:lvl w:ilvl="2" w:tplc="280A0005" w:tentative="1">
      <w:start w:val="1"/>
      <w:numFmt w:val="bullet"/>
      <w:lvlText w:val=""/>
      <w:lvlJc w:val="left"/>
      <w:pPr>
        <w:ind w:left="1860" w:hanging="360"/>
      </w:pPr>
      <w:rPr>
        <w:rFonts w:ascii="Wingdings" w:hAnsi="Wingdings" w:hint="default"/>
      </w:rPr>
    </w:lvl>
    <w:lvl w:ilvl="3" w:tplc="280A0001" w:tentative="1">
      <w:start w:val="1"/>
      <w:numFmt w:val="bullet"/>
      <w:lvlText w:val=""/>
      <w:lvlJc w:val="left"/>
      <w:pPr>
        <w:ind w:left="2580" w:hanging="360"/>
      </w:pPr>
      <w:rPr>
        <w:rFonts w:ascii="Symbol" w:hAnsi="Symbol" w:hint="default"/>
      </w:rPr>
    </w:lvl>
    <w:lvl w:ilvl="4" w:tplc="280A0003" w:tentative="1">
      <w:start w:val="1"/>
      <w:numFmt w:val="bullet"/>
      <w:lvlText w:val="o"/>
      <w:lvlJc w:val="left"/>
      <w:pPr>
        <w:ind w:left="3300" w:hanging="360"/>
      </w:pPr>
      <w:rPr>
        <w:rFonts w:ascii="Courier New" w:hAnsi="Courier New" w:cs="Courier New" w:hint="default"/>
      </w:rPr>
    </w:lvl>
    <w:lvl w:ilvl="5" w:tplc="280A0005" w:tentative="1">
      <w:start w:val="1"/>
      <w:numFmt w:val="bullet"/>
      <w:lvlText w:val=""/>
      <w:lvlJc w:val="left"/>
      <w:pPr>
        <w:ind w:left="4020" w:hanging="360"/>
      </w:pPr>
      <w:rPr>
        <w:rFonts w:ascii="Wingdings" w:hAnsi="Wingdings" w:hint="default"/>
      </w:rPr>
    </w:lvl>
    <w:lvl w:ilvl="6" w:tplc="280A0001" w:tentative="1">
      <w:start w:val="1"/>
      <w:numFmt w:val="bullet"/>
      <w:lvlText w:val=""/>
      <w:lvlJc w:val="left"/>
      <w:pPr>
        <w:ind w:left="4740" w:hanging="360"/>
      </w:pPr>
      <w:rPr>
        <w:rFonts w:ascii="Symbol" w:hAnsi="Symbol" w:hint="default"/>
      </w:rPr>
    </w:lvl>
    <w:lvl w:ilvl="7" w:tplc="280A0003" w:tentative="1">
      <w:start w:val="1"/>
      <w:numFmt w:val="bullet"/>
      <w:lvlText w:val="o"/>
      <w:lvlJc w:val="left"/>
      <w:pPr>
        <w:ind w:left="5460" w:hanging="360"/>
      </w:pPr>
      <w:rPr>
        <w:rFonts w:ascii="Courier New" w:hAnsi="Courier New" w:cs="Courier New" w:hint="default"/>
      </w:rPr>
    </w:lvl>
    <w:lvl w:ilvl="8" w:tplc="280A0005" w:tentative="1">
      <w:start w:val="1"/>
      <w:numFmt w:val="bullet"/>
      <w:lvlText w:val=""/>
      <w:lvlJc w:val="left"/>
      <w:pPr>
        <w:ind w:left="6180" w:hanging="360"/>
      </w:pPr>
      <w:rPr>
        <w:rFonts w:ascii="Wingdings" w:hAnsi="Wingdings" w:hint="default"/>
      </w:rPr>
    </w:lvl>
  </w:abstractNum>
  <w:abstractNum w:abstractNumId="9" w15:restartNumberingAfterBreak="0">
    <w:nsid w:val="44720829"/>
    <w:multiLevelType w:val="multilevel"/>
    <w:tmpl w:val="2C46D776"/>
    <w:lvl w:ilvl="0">
      <w:start w:val="1"/>
      <w:numFmt w:val="decimal"/>
      <w:lvlText w:val="%1"/>
      <w:lvlJc w:val="left"/>
      <w:pPr>
        <w:ind w:left="1517" w:hanging="708"/>
      </w:pPr>
      <w:rPr>
        <w:rFonts w:hint="default"/>
      </w:rPr>
    </w:lvl>
    <w:lvl w:ilvl="1">
      <w:numFmt w:val="decimal"/>
      <w:lvlText w:val="%1.%2"/>
      <w:lvlJc w:val="left"/>
      <w:pPr>
        <w:ind w:left="1517" w:hanging="708"/>
      </w:pPr>
      <w:rPr>
        <w:rFonts w:hint="default"/>
        <w:b/>
        <w:bCs/>
        <w:spacing w:val="-1"/>
        <w:w w:val="99"/>
      </w:rPr>
    </w:lvl>
    <w:lvl w:ilvl="2">
      <w:numFmt w:val="bullet"/>
      <w:lvlText w:val="•"/>
      <w:lvlJc w:val="left"/>
      <w:pPr>
        <w:ind w:left="3028" w:hanging="708"/>
      </w:pPr>
      <w:rPr>
        <w:rFonts w:hint="default"/>
      </w:rPr>
    </w:lvl>
    <w:lvl w:ilvl="3">
      <w:numFmt w:val="bullet"/>
      <w:lvlText w:val="•"/>
      <w:lvlJc w:val="left"/>
      <w:pPr>
        <w:ind w:left="3782" w:hanging="708"/>
      </w:pPr>
      <w:rPr>
        <w:rFonts w:hint="default"/>
      </w:rPr>
    </w:lvl>
    <w:lvl w:ilvl="4">
      <w:numFmt w:val="bullet"/>
      <w:lvlText w:val="•"/>
      <w:lvlJc w:val="left"/>
      <w:pPr>
        <w:ind w:left="4536" w:hanging="708"/>
      </w:pPr>
      <w:rPr>
        <w:rFonts w:hint="default"/>
      </w:rPr>
    </w:lvl>
    <w:lvl w:ilvl="5">
      <w:numFmt w:val="bullet"/>
      <w:lvlText w:val="•"/>
      <w:lvlJc w:val="left"/>
      <w:pPr>
        <w:ind w:left="5290" w:hanging="708"/>
      </w:pPr>
      <w:rPr>
        <w:rFonts w:hint="default"/>
      </w:rPr>
    </w:lvl>
    <w:lvl w:ilvl="6">
      <w:numFmt w:val="bullet"/>
      <w:lvlText w:val="•"/>
      <w:lvlJc w:val="left"/>
      <w:pPr>
        <w:ind w:left="6044" w:hanging="708"/>
      </w:pPr>
      <w:rPr>
        <w:rFonts w:hint="default"/>
      </w:rPr>
    </w:lvl>
    <w:lvl w:ilvl="7">
      <w:numFmt w:val="bullet"/>
      <w:lvlText w:val="•"/>
      <w:lvlJc w:val="left"/>
      <w:pPr>
        <w:ind w:left="6798" w:hanging="708"/>
      </w:pPr>
      <w:rPr>
        <w:rFonts w:hint="default"/>
      </w:rPr>
    </w:lvl>
    <w:lvl w:ilvl="8">
      <w:numFmt w:val="bullet"/>
      <w:lvlText w:val="•"/>
      <w:lvlJc w:val="left"/>
      <w:pPr>
        <w:ind w:left="7552" w:hanging="708"/>
      </w:pPr>
      <w:rPr>
        <w:rFonts w:hint="default"/>
      </w:rPr>
    </w:lvl>
  </w:abstractNum>
  <w:abstractNum w:abstractNumId="10" w15:restartNumberingAfterBreak="0">
    <w:nsid w:val="4AC232A5"/>
    <w:multiLevelType w:val="hybridMultilevel"/>
    <w:tmpl w:val="2E62EE4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4CC72900"/>
    <w:multiLevelType w:val="multilevel"/>
    <w:tmpl w:val="2336164C"/>
    <w:lvl w:ilvl="0">
      <w:start w:val="3"/>
      <w:numFmt w:val="decimal"/>
      <w:lvlText w:val="%1"/>
      <w:lvlJc w:val="left"/>
      <w:pPr>
        <w:ind w:left="1517" w:hanging="708"/>
      </w:pPr>
      <w:rPr>
        <w:rFonts w:hint="default"/>
        <w:b/>
        <w:bCs/>
      </w:rPr>
    </w:lvl>
    <w:lvl w:ilvl="1">
      <w:numFmt w:val="decimal"/>
      <w:lvlText w:val="%1.%2"/>
      <w:lvlJc w:val="left"/>
      <w:pPr>
        <w:ind w:left="708" w:hanging="708"/>
        <w:jc w:val="right"/>
      </w:pPr>
      <w:rPr>
        <w:rFonts w:hint="default"/>
        <w:b/>
        <w:bCs/>
        <w:spacing w:val="-1"/>
        <w:w w:val="99"/>
      </w:rPr>
    </w:lvl>
    <w:lvl w:ilvl="2">
      <w:start w:val="1"/>
      <w:numFmt w:val="decimal"/>
      <w:lvlText w:val="%1.%2.%3"/>
      <w:lvlJc w:val="left"/>
      <w:pPr>
        <w:ind w:left="1517" w:hanging="709"/>
      </w:pPr>
      <w:rPr>
        <w:rFonts w:ascii="Tahoma" w:eastAsia="Arial" w:hAnsi="Tahoma" w:cs="Tahoma" w:hint="default"/>
        <w:b/>
        <w:bCs/>
        <w:spacing w:val="-1"/>
        <w:w w:val="99"/>
        <w:sz w:val="22"/>
        <w:szCs w:val="22"/>
      </w:rPr>
    </w:lvl>
    <w:lvl w:ilvl="3">
      <w:numFmt w:val="bullet"/>
      <w:lvlText w:val="•"/>
      <w:lvlJc w:val="left"/>
      <w:pPr>
        <w:ind w:left="3782" w:hanging="709"/>
      </w:pPr>
      <w:rPr>
        <w:rFonts w:hint="default"/>
      </w:rPr>
    </w:lvl>
    <w:lvl w:ilvl="4">
      <w:numFmt w:val="bullet"/>
      <w:lvlText w:val="•"/>
      <w:lvlJc w:val="left"/>
      <w:pPr>
        <w:ind w:left="4536" w:hanging="709"/>
      </w:pPr>
      <w:rPr>
        <w:rFonts w:hint="default"/>
      </w:rPr>
    </w:lvl>
    <w:lvl w:ilvl="5">
      <w:numFmt w:val="bullet"/>
      <w:lvlText w:val="•"/>
      <w:lvlJc w:val="left"/>
      <w:pPr>
        <w:ind w:left="5290" w:hanging="709"/>
      </w:pPr>
      <w:rPr>
        <w:rFonts w:hint="default"/>
      </w:rPr>
    </w:lvl>
    <w:lvl w:ilvl="6">
      <w:numFmt w:val="bullet"/>
      <w:lvlText w:val="•"/>
      <w:lvlJc w:val="left"/>
      <w:pPr>
        <w:ind w:left="6044" w:hanging="709"/>
      </w:pPr>
      <w:rPr>
        <w:rFonts w:hint="default"/>
      </w:rPr>
    </w:lvl>
    <w:lvl w:ilvl="7">
      <w:numFmt w:val="bullet"/>
      <w:lvlText w:val="•"/>
      <w:lvlJc w:val="left"/>
      <w:pPr>
        <w:ind w:left="6798" w:hanging="709"/>
      </w:pPr>
      <w:rPr>
        <w:rFonts w:hint="default"/>
      </w:rPr>
    </w:lvl>
    <w:lvl w:ilvl="8">
      <w:numFmt w:val="bullet"/>
      <w:lvlText w:val="•"/>
      <w:lvlJc w:val="left"/>
      <w:pPr>
        <w:ind w:left="7552" w:hanging="709"/>
      </w:pPr>
      <w:rPr>
        <w:rFonts w:hint="default"/>
      </w:rPr>
    </w:lvl>
  </w:abstractNum>
  <w:abstractNum w:abstractNumId="12" w15:restartNumberingAfterBreak="0">
    <w:nsid w:val="4D4F0470"/>
    <w:multiLevelType w:val="hybridMultilevel"/>
    <w:tmpl w:val="D4901BC4"/>
    <w:lvl w:ilvl="0" w:tplc="280A0001">
      <w:start w:val="1"/>
      <w:numFmt w:val="bullet"/>
      <w:lvlText w:val=""/>
      <w:lvlJc w:val="left"/>
      <w:pPr>
        <w:ind w:left="1287" w:hanging="360"/>
      </w:pPr>
      <w:rPr>
        <w:rFonts w:ascii="Symbol" w:hAnsi="Symbol"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13" w15:restartNumberingAfterBreak="0">
    <w:nsid w:val="55B12358"/>
    <w:multiLevelType w:val="hybridMultilevel"/>
    <w:tmpl w:val="266666BC"/>
    <w:lvl w:ilvl="0" w:tplc="280A0001">
      <w:start w:val="1"/>
      <w:numFmt w:val="bullet"/>
      <w:lvlText w:val=""/>
      <w:lvlJc w:val="left"/>
      <w:pPr>
        <w:ind w:left="1080" w:hanging="360"/>
      </w:pPr>
      <w:rPr>
        <w:rFonts w:ascii="Symbol" w:hAnsi="Symbol"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14" w15:restartNumberingAfterBreak="0">
    <w:nsid w:val="5B4F1FB0"/>
    <w:multiLevelType w:val="hybridMultilevel"/>
    <w:tmpl w:val="9974757E"/>
    <w:lvl w:ilvl="0" w:tplc="280A0001">
      <w:start w:val="1"/>
      <w:numFmt w:val="bullet"/>
      <w:lvlText w:val=""/>
      <w:lvlJc w:val="left"/>
      <w:pPr>
        <w:ind w:left="1287" w:hanging="360"/>
      </w:pPr>
      <w:rPr>
        <w:rFonts w:ascii="Symbol" w:hAnsi="Symbol"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15" w15:restartNumberingAfterBreak="0">
    <w:nsid w:val="646015D3"/>
    <w:multiLevelType w:val="multilevel"/>
    <w:tmpl w:val="D416E2DA"/>
    <w:lvl w:ilvl="0">
      <w:start w:val="1"/>
      <w:numFmt w:val="decimal"/>
      <w:lvlText w:val="%1."/>
      <w:lvlJc w:val="left"/>
      <w:pPr>
        <w:ind w:left="461" w:hanging="360"/>
      </w:pPr>
      <w:rPr>
        <w:rFonts w:ascii="Tahoma" w:hAnsi="Tahoma" w:cs="Tahoma" w:hint="default"/>
        <w:b/>
      </w:rPr>
    </w:lvl>
    <w:lvl w:ilvl="1">
      <w:start w:val="1"/>
      <w:numFmt w:val="decimal"/>
      <w:isLgl/>
      <w:lvlText w:val="%1.%2"/>
      <w:lvlJc w:val="left"/>
      <w:pPr>
        <w:ind w:left="821" w:hanging="720"/>
      </w:pPr>
      <w:rPr>
        <w:rFonts w:hint="default"/>
      </w:rPr>
    </w:lvl>
    <w:lvl w:ilvl="2">
      <w:start w:val="1"/>
      <w:numFmt w:val="decimal"/>
      <w:isLgl/>
      <w:lvlText w:val="%1.%2.%3"/>
      <w:lvlJc w:val="left"/>
      <w:pPr>
        <w:ind w:left="821" w:hanging="720"/>
      </w:pPr>
      <w:rPr>
        <w:rFonts w:hint="default"/>
      </w:rPr>
    </w:lvl>
    <w:lvl w:ilvl="3">
      <w:start w:val="1"/>
      <w:numFmt w:val="decimal"/>
      <w:isLgl/>
      <w:lvlText w:val="%1.%2.%3.%4"/>
      <w:lvlJc w:val="left"/>
      <w:pPr>
        <w:ind w:left="1181" w:hanging="1080"/>
      </w:pPr>
      <w:rPr>
        <w:rFonts w:hint="default"/>
      </w:rPr>
    </w:lvl>
    <w:lvl w:ilvl="4">
      <w:start w:val="1"/>
      <w:numFmt w:val="decimal"/>
      <w:isLgl/>
      <w:lvlText w:val="%1.%2.%3.%4.%5"/>
      <w:lvlJc w:val="left"/>
      <w:pPr>
        <w:ind w:left="1541" w:hanging="1440"/>
      </w:pPr>
      <w:rPr>
        <w:rFonts w:hint="default"/>
      </w:rPr>
    </w:lvl>
    <w:lvl w:ilvl="5">
      <w:start w:val="1"/>
      <w:numFmt w:val="decimal"/>
      <w:isLgl/>
      <w:lvlText w:val="%1.%2.%3.%4.%5.%6"/>
      <w:lvlJc w:val="left"/>
      <w:pPr>
        <w:ind w:left="1541" w:hanging="1440"/>
      </w:pPr>
      <w:rPr>
        <w:rFonts w:hint="default"/>
      </w:rPr>
    </w:lvl>
    <w:lvl w:ilvl="6">
      <w:start w:val="1"/>
      <w:numFmt w:val="decimal"/>
      <w:isLgl/>
      <w:lvlText w:val="%1.%2.%3.%4.%5.%6.%7"/>
      <w:lvlJc w:val="left"/>
      <w:pPr>
        <w:ind w:left="1901" w:hanging="1800"/>
      </w:pPr>
      <w:rPr>
        <w:rFonts w:hint="default"/>
      </w:rPr>
    </w:lvl>
    <w:lvl w:ilvl="7">
      <w:start w:val="1"/>
      <w:numFmt w:val="decimal"/>
      <w:isLgl/>
      <w:lvlText w:val="%1.%2.%3.%4.%5.%6.%7.%8"/>
      <w:lvlJc w:val="left"/>
      <w:pPr>
        <w:ind w:left="2261" w:hanging="2160"/>
      </w:pPr>
      <w:rPr>
        <w:rFonts w:hint="default"/>
      </w:rPr>
    </w:lvl>
    <w:lvl w:ilvl="8">
      <w:start w:val="1"/>
      <w:numFmt w:val="decimal"/>
      <w:isLgl/>
      <w:lvlText w:val="%1.%2.%3.%4.%5.%6.%7.%8.%9"/>
      <w:lvlJc w:val="left"/>
      <w:pPr>
        <w:ind w:left="2621" w:hanging="2520"/>
      </w:pPr>
      <w:rPr>
        <w:rFonts w:hint="default"/>
      </w:rPr>
    </w:lvl>
  </w:abstractNum>
  <w:abstractNum w:abstractNumId="16" w15:restartNumberingAfterBreak="0">
    <w:nsid w:val="765031D0"/>
    <w:multiLevelType w:val="hybridMultilevel"/>
    <w:tmpl w:val="4C90A3DA"/>
    <w:lvl w:ilvl="0" w:tplc="280A000F">
      <w:start w:val="1"/>
      <w:numFmt w:val="decimal"/>
      <w:lvlText w:val="%1."/>
      <w:lvlJc w:val="left"/>
      <w:pPr>
        <w:ind w:left="821" w:hanging="360"/>
      </w:pPr>
    </w:lvl>
    <w:lvl w:ilvl="1" w:tplc="280A0019" w:tentative="1">
      <w:start w:val="1"/>
      <w:numFmt w:val="lowerLetter"/>
      <w:lvlText w:val="%2."/>
      <w:lvlJc w:val="left"/>
      <w:pPr>
        <w:ind w:left="1541" w:hanging="360"/>
      </w:pPr>
    </w:lvl>
    <w:lvl w:ilvl="2" w:tplc="280A001B" w:tentative="1">
      <w:start w:val="1"/>
      <w:numFmt w:val="lowerRoman"/>
      <w:lvlText w:val="%3."/>
      <w:lvlJc w:val="right"/>
      <w:pPr>
        <w:ind w:left="2261" w:hanging="180"/>
      </w:pPr>
    </w:lvl>
    <w:lvl w:ilvl="3" w:tplc="280A000F" w:tentative="1">
      <w:start w:val="1"/>
      <w:numFmt w:val="decimal"/>
      <w:lvlText w:val="%4."/>
      <w:lvlJc w:val="left"/>
      <w:pPr>
        <w:ind w:left="2981" w:hanging="360"/>
      </w:pPr>
    </w:lvl>
    <w:lvl w:ilvl="4" w:tplc="280A0019" w:tentative="1">
      <w:start w:val="1"/>
      <w:numFmt w:val="lowerLetter"/>
      <w:lvlText w:val="%5."/>
      <w:lvlJc w:val="left"/>
      <w:pPr>
        <w:ind w:left="3701" w:hanging="360"/>
      </w:pPr>
    </w:lvl>
    <w:lvl w:ilvl="5" w:tplc="280A001B" w:tentative="1">
      <w:start w:val="1"/>
      <w:numFmt w:val="lowerRoman"/>
      <w:lvlText w:val="%6."/>
      <w:lvlJc w:val="right"/>
      <w:pPr>
        <w:ind w:left="4421" w:hanging="180"/>
      </w:pPr>
    </w:lvl>
    <w:lvl w:ilvl="6" w:tplc="280A000F" w:tentative="1">
      <w:start w:val="1"/>
      <w:numFmt w:val="decimal"/>
      <w:lvlText w:val="%7."/>
      <w:lvlJc w:val="left"/>
      <w:pPr>
        <w:ind w:left="5141" w:hanging="360"/>
      </w:pPr>
    </w:lvl>
    <w:lvl w:ilvl="7" w:tplc="280A0019" w:tentative="1">
      <w:start w:val="1"/>
      <w:numFmt w:val="lowerLetter"/>
      <w:lvlText w:val="%8."/>
      <w:lvlJc w:val="left"/>
      <w:pPr>
        <w:ind w:left="5861" w:hanging="360"/>
      </w:pPr>
    </w:lvl>
    <w:lvl w:ilvl="8" w:tplc="280A001B" w:tentative="1">
      <w:start w:val="1"/>
      <w:numFmt w:val="lowerRoman"/>
      <w:lvlText w:val="%9."/>
      <w:lvlJc w:val="right"/>
      <w:pPr>
        <w:ind w:left="6581" w:hanging="180"/>
      </w:pPr>
    </w:lvl>
  </w:abstractNum>
  <w:abstractNum w:abstractNumId="17" w15:restartNumberingAfterBreak="0">
    <w:nsid w:val="7A334E28"/>
    <w:multiLevelType w:val="multilevel"/>
    <w:tmpl w:val="3112E12E"/>
    <w:lvl w:ilvl="0">
      <w:start w:val="4"/>
      <w:numFmt w:val="decimal"/>
      <w:lvlText w:val="%1.0"/>
      <w:lvlJc w:val="left"/>
      <w:pPr>
        <w:ind w:left="1877" w:hanging="360"/>
      </w:pPr>
      <w:rPr>
        <w:rFonts w:hint="default"/>
        <w:b/>
        <w:bCs/>
      </w:rPr>
    </w:lvl>
    <w:lvl w:ilvl="1">
      <w:start w:val="1"/>
      <w:numFmt w:val="decimal"/>
      <w:lvlText w:val="%1.%2"/>
      <w:lvlJc w:val="left"/>
      <w:pPr>
        <w:ind w:left="2597" w:hanging="360"/>
      </w:pPr>
      <w:rPr>
        <w:rFonts w:hint="default"/>
      </w:rPr>
    </w:lvl>
    <w:lvl w:ilvl="2">
      <w:start w:val="1"/>
      <w:numFmt w:val="decimal"/>
      <w:lvlText w:val="%1.%2.%3"/>
      <w:lvlJc w:val="left"/>
      <w:pPr>
        <w:ind w:left="3677" w:hanging="720"/>
      </w:pPr>
      <w:rPr>
        <w:rFonts w:hint="default"/>
      </w:rPr>
    </w:lvl>
    <w:lvl w:ilvl="3">
      <w:start w:val="1"/>
      <w:numFmt w:val="decimal"/>
      <w:lvlText w:val="%1.%2.%3.%4"/>
      <w:lvlJc w:val="left"/>
      <w:pPr>
        <w:ind w:left="4397" w:hanging="720"/>
      </w:pPr>
      <w:rPr>
        <w:rFonts w:hint="default"/>
      </w:rPr>
    </w:lvl>
    <w:lvl w:ilvl="4">
      <w:start w:val="1"/>
      <w:numFmt w:val="decimal"/>
      <w:lvlText w:val="%1.%2.%3.%4.%5"/>
      <w:lvlJc w:val="left"/>
      <w:pPr>
        <w:ind w:left="5477" w:hanging="1080"/>
      </w:pPr>
      <w:rPr>
        <w:rFonts w:hint="default"/>
      </w:rPr>
    </w:lvl>
    <w:lvl w:ilvl="5">
      <w:start w:val="1"/>
      <w:numFmt w:val="decimal"/>
      <w:lvlText w:val="%1.%2.%3.%4.%5.%6"/>
      <w:lvlJc w:val="left"/>
      <w:pPr>
        <w:ind w:left="6197" w:hanging="1080"/>
      </w:pPr>
      <w:rPr>
        <w:rFonts w:hint="default"/>
      </w:rPr>
    </w:lvl>
    <w:lvl w:ilvl="6">
      <w:start w:val="1"/>
      <w:numFmt w:val="decimal"/>
      <w:lvlText w:val="%1.%2.%3.%4.%5.%6.%7"/>
      <w:lvlJc w:val="left"/>
      <w:pPr>
        <w:ind w:left="7277" w:hanging="1440"/>
      </w:pPr>
      <w:rPr>
        <w:rFonts w:hint="default"/>
      </w:rPr>
    </w:lvl>
    <w:lvl w:ilvl="7">
      <w:start w:val="1"/>
      <w:numFmt w:val="decimal"/>
      <w:lvlText w:val="%1.%2.%3.%4.%5.%6.%7.%8"/>
      <w:lvlJc w:val="left"/>
      <w:pPr>
        <w:ind w:left="7997" w:hanging="1440"/>
      </w:pPr>
      <w:rPr>
        <w:rFonts w:hint="default"/>
      </w:rPr>
    </w:lvl>
    <w:lvl w:ilvl="8">
      <w:start w:val="1"/>
      <w:numFmt w:val="decimal"/>
      <w:lvlText w:val="%1.%2.%3.%4.%5.%6.%7.%8.%9"/>
      <w:lvlJc w:val="left"/>
      <w:pPr>
        <w:ind w:left="9077" w:hanging="1800"/>
      </w:pPr>
      <w:rPr>
        <w:rFonts w:hint="default"/>
      </w:rPr>
    </w:lvl>
  </w:abstractNum>
  <w:abstractNum w:abstractNumId="18" w15:restartNumberingAfterBreak="0">
    <w:nsid w:val="7B326FE1"/>
    <w:multiLevelType w:val="hybridMultilevel"/>
    <w:tmpl w:val="BD4E06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7DE57FDF"/>
    <w:multiLevelType w:val="hybridMultilevel"/>
    <w:tmpl w:val="5FA6D3D4"/>
    <w:lvl w:ilvl="0" w:tplc="E30A727E">
      <w:numFmt w:val="bullet"/>
      <w:lvlText w:val="-"/>
      <w:lvlJc w:val="left"/>
      <w:pPr>
        <w:ind w:left="720" w:hanging="360"/>
      </w:pPr>
      <w:rPr>
        <w:rFonts w:ascii="Arial" w:eastAsia="Arial" w:hAnsi="Arial" w:cs="Arial" w:hint="default"/>
        <w:b/>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9"/>
  </w:num>
  <w:num w:numId="4">
    <w:abstractNumId w:val="7"/>
  </w:num>
  <w:num w:numId="5">
    <w:abstractNumId w:val="16"/>
  </w:num>
  <w:num w:numId="6">
    <w:abstractNumId w:val="8"/>
  </w:num>
  <w:num w:numId="7">
    <w:abstractNumId w:val="17"/>
  </w:num>
  <w:num w:numId="8">
    <w:abstractNumId w:val="19"/>
  </w:num>
  <w:num w:numId="9">
    <w:abstractNumId w:val="13"/>
  </w:num>
  <w:num w:numId="10">
    <w:abstractNumId w:val="6"/>
  </w:num>
  <w:num w:numId="11">
    <w:abstractNumId w:val="12"/>
  </w:num>
  <w:num w:numId="12">
    <w:abstractNumId w:val="14"/>
  </w:num>
  <w:num w:numId="13">
    <w:abstractNumId w:val="4"/>
  </w:num>
  <w:num w:numId="14">
    <w:abstractNumId w:val="2"/>
  </w:num>
  <w:num w:numId="15">
    <w:abstractNumId w:val="18"/>
  </w:num>
  <w:num w:numId="16">
    <w:abstractNumId w:val="10"/>
  </w:num>
  <w:num w:numId="17">
    <w:abstractNumId w:val="1"/>
  </w:num>
  <w:num w:numId="18">
    <w:abstractNumId w:val="5"/>
  </w:num>
  <w:num w:numId="19">
    <w:abstractNumId w:val="15"/>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565C"/>
    <w:rsid w:val="00006823"/>
    <w:rsid w:val="00020A71"/>
    <w:rsid w:val="000337F2"/>
    <w:rsid w:val="00042498"/>
    <w:rsid w:val="00064636"/>
    <w:rsid w:val="00066EFA"/>
    <w:rsid w:val="00066F83"/>
    <w:rsid w:val="00067EF0"/>
    <w:rsid w:val="0007169F"/>
    <w:rsid w:val="000835F5"/>
    <w:rsid w:val="000901F9"/>
    <w:rsid w:val="00092837"/>
    <w:rsid w:val="000A3514"/>
    <w:rsid w:val="000C5647"/>
    <w:rsid w:val="000D4272"/>
    <w:rsid w:val="000E7B4F"/>
    <w:rsid w:val="000F2CAA"/>
    <w:rsid w:val="000F4F5A"/>
    <w:rsid w:val="000F7D3F"/>
    <w:rsid w:val="0010604F"/>
    <w:rsid w:val="00120D7E"/>
    <w:rsid w:val="0012210A"/>
    <w:rsid w:val="00140074"/>
    <w:rsid w:val="00140AB6"/>
    <w:rsid w:val="00143E73"/>
    <w:rsid w:val="001519D0"/>
    <w:rsid w:val="001525B9"/>
    <w:rsid w:val="001530EA"/>
    <w:rsid w:val="001678F4"/>
    <w:rsid w:val="00186DB0"/>
    <w:rsid w:val="00190884"/>
    <w:rsid w:val="00190B0F"/>
    <w:rsid w:val="00194F14"/>
    <w:rsid w:val="001C4A0E"/>
    <w:rsid w:val="001E0527"/>
    <w:rsid w:val="001E5893"/>
    <w:rsid w:val="001F3E93"/>
    <w:rsid w:val="001F530D"/>
    <w:rsid w:val="00207552"/>
    <w:rsid w:val="002109C8"/>
    <w:rsid w:val="002235C3"/>
    <w:rsid w:val="00234105"/>
    <w:rsid w:val="00240351"/>
    <w:rsid w:val="00244B7B"/>
    <w:rsid w:val="002539CE"/>
    <w:rsid w:val="0026384C"/>
    <w:rsid w:val="00263D08"/>
    <w:rsid w:val="0026556D"/>
    <w:rsid w:val="00277C1A"/>
    <w:rsid w:val="00286265"/>
    <w:rsid w:val="002949DB"/>
    <w:rsid w:val="002A2690"/>
    <w:rsid w:val="002B44B0"/>
    <w:rsid w:val="002C135B"/>
    <w:rsid w:val="002D1021"/>
    <w:rsid w:val="002D5720"/>
    <w:rsid w:val="002E1D75"/>
    <w:rsid w:val="002E4B8F"/>
    <w:rsid w:val="002E5022"/>
    <w:rsid w:val="002F4F64"/>
    <w:rsid w:val="002F6F18"/>
    <w:rsid w:val="002F7DB2"/>
    <w:rsid w:val="00300E40"/>
    <w:rsid w:val="00311BA1"/>
    <w:rsid w:val="00312C23"/>
    <w:rsid w:val="0032174E"/>
    <w:rsid w:val="003262D6"/>
    <w:rsid w:val="0033295F"/>
    <w:rsid w:val="00336748"/>
    <w:rsid w:val="0034442D"/>
    <w:rsid w:val="0035454F"/>
    <w:rsid w:val="00355746"/>
    <w:rsid w:val="003660E0"/>
    <w:rsid w:val="0037435D"/>
    <w:rsid w:val="003764EE"/>
    <w:rsid w:val="00376884"/>
    <w:rsid w:val="00377D91"/>
    <w:rsid w:val="0039241E"/>
    <w:rsid w:val="0039474E"/>
    <w:rsid w:val="00395E41"/>
    <w:rsid w:val="003B68EC"/>
    <w:rsid w:val="003C0FC2"/>
    <w:rsid w:val="003C29B8"/>
    <w:rsid w:val="003C752A"/>
    <w:rsid w:val="003E2B54"/>
    <w:rsid w:val="003E3E99"/>
    <w:rsid w:val="003E5B77"/>
    <w:rsid w:val="003F52EF"/>
    <w:rsid w:val="0040505A"/>
    <w:rsid w:val="0041122C"/>
    <w:rsid w:val="0042600A"/>
    <w:rsid w:val="00433B8D"/>
    <w:rsid w:val="00456DFA"/>
    <w:rsid w:val="00461079"/>
    <w:rsid w:val="00484828"/>
    <w:rsid w:val="004864C6"/>
    <w:rsid w:val="00487360"/>
    <w:rsid w:val="00496BCB"/>
    <w:rsid w:val="004A40B4"/>
    <w:rsid w:val="004B22A2"/>
    <w:rsid w:val="004B3EF8"/>
    <w:rsid w:val="004D48DD"/>
    <w:rsid w:val="004D5129"/>
    <w:rsid w:val="004D565C"/>
    <w:rsid w:val="004D7976"/>
    <w:rsid w:val="004E21CF"/>
    <w:rsid w:val="004E4293"/>
    <w:rsid w:val="004F0856"/>
    <w:rsid w:val="004F1B9D"/>
    <w:rsid w:val="004F551E"/>
    <w:rsid w:val="004F79A4"/>
    <w:rsid w:val="00507B1D"/>
    <w:rsid w:val="00507D9C"/>
    <w:rsid w:val="005323D5"/>
    <w:rsid w:val="00542A5C"/>
    <w:rsid w:val="00553B94"/>
    <w:rsid w:val="005655AF"/>
    <w:rsid w:val="00577D0B"/>
    <w:rsid w:val="00595D48"/>
    <w:rsid w:val="005979E1"/>
    <w:rsid w:val="005A5778"/>
    <w:rsid w:val="005A7281"/>
    <w:rsid w:val="005B2342"/>
    <w:rsid w:val="005B7E1E"/>
    <w:rsid w:val="005C70E4"/>
    <w:rsid w:val="005D4D4A"/>
    <w:rsid w:val="005D5F9C"/>
    <w:rsid w:val="005E2EA9"/>
    <w:rsid w:val="005E7244"/>
    <w:rsid w:val="005F224A"/>
    <w:rsid w:val="005F482B"/>
    <w:rsid w:val="00605AAD"/>
    <w:rsid w:val="00620054"/>
    <w:rsid w:val="006222C4"/>
    <w:rsid w:val="00634E9C"/>
    <w:rsid w:val="00636B5A"/>
    <w:rsid w:val="00636BE1"/>
    <w:rsid w:val="006434E6"/>
    <w:rsid w:val="0065325C"/>
    <w:rsid w:val="00654D19"/>
    <w:rsid w:val="006564A3"/>
    <w:rsid w:val="00673C44"/>
    <w:rsid w:val="006770F2"/>
    <w:rsid w:val="006813F6"/>
    <w:rsid w:val="00686F0E"/>
    <w:rsid w:val="00692A64"/>
    <w:rsid w:val="00696EA4"/>
    <w:rsid w:val="006A0DDB"/>
    <w:rsid w:val="006B6E79"/>
    <w:rsid w:val="006C45DE"/>
    <w:rsid w:val="006C59A0"/>
    <w:rsid w:val="006D60C4"/>
    <w:rsid w:val="006D75DF"/>
    <w:rsid w:val="006D7B99"/>
    <w:rsid w:val="006E764D"/>
    <w:rsid w:val="006F5815"/>
    <w:rsid w:val="007132FC"/>
    <w:rsid w:val="00720718"/>
    <w:rsid w:val="00731E9A"/>
    <w:rsid w:val="00733B7C"/>
    <w:rsid w:val="00733D68"/>
    <w:rsid w:val="00741038"/>
    <w:rsid w:val="0075080E"/>
    <w:rsid w:val="007536FE"/>
    <w:rsid w:val="00756713"/>
    <w:rsid w:val="00766B98"/>
    <w:rsid w:val="00791215"/>
    <w:rsid w:val="00792DC2"/>
    <w:rsid w:val="007A4611"/>
    <w:rsid w:val="007B1813"/>
    <w:rsid w:val="007B5C6A"/>
    <w:rsid w:val="007E08AD"/>
    <w:rsid w:val="00800F41"/>
    <w:rsid w:val="008051C2"/>
    <w:rsid w:val="00805A34"/>
    <w:rsid w:val="008100EF"/>
    <w:rsid w:val="008215C0"/>
    <w:rsid w:val="00825748"/>
    <w:rsid w:val="00851FFD"/>
    <w:rsid w:val="0085396C"/>
    <w:rsid w:val="008621CD"/>
    <w:rsid w:val="0086261D"/>
    <w:rsid w:val="00867B9C"/>
    <w:rsid w:val="008804EA"/>
    <w:rsid w:val="00897B25"/>
    <w:rsid w:val="008C4715"/>
    <w:rsid w:val="008D5873"/>
    <w:rsid w:val="008E7EA0"/>
    <w:rsid w:val="008F2740"/>
    <w:rsid w:val="00903234"/>
    <w:rsid w:val="0091764C"/>
    <w:rsid w:val="00920584"/>
    <w:rsid w:val="00922DDE"/>
    <w:rsid w:val="0092515A"/>
    <w:rsid w:val="00951159"/>
    <w:rsid w:val="00955DD7"/>
    <w:rsid w:val="00956404"/>
    <w:rsid w:val="009705B1"/>
    <w:rsid w:val="00982B59"/>
    <w:rsid w:val="009833F6"/>
    <w:rsid w:val="00987107"/>
    <w:rsid w:val="009908D0"/>
    <w:rsid w:val="009A2BD5"/>
    <w:rsid w:val="009B233D"/>
    <w:rsid w:val="009C3C10"/>
    <w:rsid w:val="009C4B3F"/>
    <w:rsid w:val="009D0CDD"/>
    <w:rsid w:val="009E2010"/>
    <w:rsid w:val="009E6872"/>
    <w:rsid w:val="009E760B"/>
    <w:rsid w:val="009E7659"/>
    <w:rsid w:val="009F793B"/>
    <w:rsid w:val="009F7ECB"/>
    <w:rsid w:val="00A016D1"/>
    <w:rsid w:val="00A14B5E"/>
    <w:rsid w:val="00A27F61"/>
    <w:rsid w:val="00A35DAC"/>
    <w:rsid w:val="00A44A4B"/>
    <w:rsid w:val="00A47A3C"/>
    <w:rsid w:val="00A54289"/>
    <w:rsid w:val="00A73296"/>
    <w:rsid w:val="00A7685B"/>
    <w:rsid w:val="00A93A68"/>
    <w:rsid w:val="00A968EC"/>
    <w:rsid w:val="00AA6D52"/>
    <w:rsid w:val="00AA7117"/>
    <w:rsid w:val="00AB2015"/>
    <w:rsid w:val="00AB3D5C"/>
    <w:rsid w:val="00AD18F5"/>
    <w:rsid w:val="00AE167E"/>
    <w:rsid w:val="00AF4B8A"/>
    <w:rsid w:val="00B02589"/>
    <w:rsid w:val="00B14851"/>
    <w:rsid w:val="00B24D3A"/>
    <w:rsid w:val="00B27850"/>
    <w:rsid w:val="00B44F4A"/>
    <w:rsid w:val="00B46DDC"/>
    <w:rsid w:val="00B47393"/>
    <w:rsid w:val="00B6089A"/>
    <w:rsid w:val="00B63F9B"/>
    <w:rsid w:val="00B7379F"/>
    <w:rsid w:val="00B7729E"/>
    <w:rsid w:val="00B855B1"/>
    <w:rsid w:val="00B94BD0"/>
    <w:rsid w:val="00B96FE9"/>
    <w:rsid w:val="00B979E2"/>
    <w:rsid w:val="00BA6909"/>
    <w:rsid w:val="00BC022C"/>
    <w:rsid w:val="00BC0552"/>
    <w:rsid w:val="00BC4BCA"/>
    <w:rsid w:val="00BE37A0"/>
    <w:rsid w:val="00BE5A3D"/>
    <w:rsid w:val="00BE6C2D"/>
    <w:rsid w:val="00BE7C21"/>
    <w:rsid w:val="00C0131A"/>
    <w:rsid w:val="00C048DE"/>
    <w:rsid w:val="00C06EEB"/>
    <w:rsid w:val="00C134ED"/>
    <w:rsid w:val="00C3564C"/>
    <w:rsid w:val="00C4251E"/>
    <w:rsid w:val="00C43BFD"/>
    <w:rsid w:val="00C50097"/>
    <w:rsid w:val="00C5129F"/>
    <w:rsid w:val="00C52108"/>
    <w:rsid w:val="00C62246"/>
    <w:rsid w:val="00C6279A"/>
    <w:rsid w:val="00C643BC"/>
    <w:rsid w:val="00C76265"/>
    <w:rsid w:val="00C83413"/>
    <w:rsid w:val="00C83EEE"/>
    <w:rsid w:val="00CB3D0B"/>
    <w:rsid w:val="00CC7909"/>
    <w:rsid w:val="00CD71AB"/>
    <w:rsid w:val="00CE15E4"/>
    <w:rsid w:val="00CE4CAD"/>
    <w:rsid w:val="00CE57BB"/>
    <w:rsid w:val="00CF157A"/>
    <w:rsid w:val="00CF4A80"/>
    <w:rsid w:val="00CF5B80"/>
    <w:rsid w:val="00D04520"/>
    <w:rsid w:val="00D156EA"/>
    <w:rsid w:val="00D41180"/>
    <w:rsid w:val="00D52086"/>
    <w:rsid w:val="00D52133"/>
    <w:rsid w:val="00D6371B"/>
    <w:rsid w:val="00D6780D"/>
    <w:rsid w:val="00D77547"/>
    <w:rsid w:val="00D816A3"/>
    <w:rsid w:val="00D830C3"/>
    <w:rsid w:val="00D86C73"/>
    <w:rsid w:val="00D90569"/>
    <w:rsid w:val="00D93E6C"/>
    <w:rsid w:val="00D9668D"/>
    <w:rsid w:val="00DA2152"/>
    <w:rsid w:val="00DB30E8"/>
    <w:rsid w:val="00DC000D"/>
    <w:rsid w:val="00DC723B"/>
    <w:rsid w:val="00E079EC"/>
    <w:rsid w:val="00E16525"/>
    <w:rsid w:val="00E3254C"/>
    <w:rsid w:val="00E36553"/>
    <w:rsid w:val="00E4488C"/>
    <w:rsid w:val="00E44F33"/>
    <w:rsid w:val="00E570F2"/>
    <w:rsid w:val="00E62858"/>
    <w:rsid w:val="00E665C8"/>
    <w:rsid w:val="00E879DC"/>
    <w:rsid w:val="00EA5276"/>
    <w:rsid w:val="00EE0279"/>
    <w:rsid w:val="00F078C0"/>
    <w:rsid w:val="00F264C9"/>
    <w:rsid w:val="00F30AF3"/>
    <w:rsid w:val="00F30D5C"/>
    <w:rsid w:val="00F32FB7"/>
    <w:rsid w:val="00F36067"/>
    <w:rsid w:val="00F36881"/>
    <w:rsid w:val="00F41FDA"/>
    <w:rsid w:val="00F43551"/>
    <w:rsid w:val="00F44DF2"/>
    <w:rsid w:val="00F453A6"/>
    <w:rsid w:val="00F5433B"/>
    <w:rsid w:val="00F6131D"/>
    <w:rsid w:val="00F65964"/>
    <w:rsid w:val="00F70BFC"/>
    <w:rsid w:val="00F7490A"/>
    <w:rsid w:val="00F87E4E"/>
    <w:rsid w:val="00F924D4"/>
    <w:rsid w:val="00F93076"/>
    <w:rsid w:val="00FA6522"/>
    <w:rsid w:val="00FA715C"/>
    <w:rsid w:val="00FB596D"/>
    <w:rsid w:val="00FD1F19"/>
    <w:rsid w:val="00FD5732"/>
    <w:rsid w:val="00FE5B1E"/>
    <w:rsid w:val="00FE728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A12DA7"/>
  <w15:docId w15:val="{5885CC07-E240-4A81-A848-DB1B3B75D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207552"/>
    <w:rPr>
      <w:rFonts w:ascii="Arial" w:eastAsia="Arial" w:hAnsi="Arial" w:cs="Arial"/>
      <w:lang w:val="es-PE"/>
    </w:rPr>
  </w:style>
  <w:style w:type="paragraph" w:styleId="Ttulo1">
    <w:name w:val="heading 1"/>
    <w:basedOn w:val="Normal"/>
    <w:uiPriority w:val="1"/>
    <w:qFormat/>
    <w:pPr>
      <w:ind w:left="101"/>
      <w:outlineLvl w:val="0"/>
    </w:pPr>
    <w:rPr>
      <w:b/>
      <w:bCs/>
      <w:sz w:val="20"/>
      <w:szCs w:val="20"/>
    </w:rPr>
  </w:style>
  <w:style w:type="paragraph" w:styleId="Ttulo2">
    <w:name w:val="heading 2"/>
    <w:basedOn w:val="Normal"/>
    <w:next w:val="Normal"/>
    <w:link w:val="Ttulo2Car"/>
    <w:uiPriority w:val="9"/>
    <w:semiHidden/>
    <w:unhideWhenUsed/>
    <w:qFormat/>
    <w:rsid w:val="00851FFD"/>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Pr>
      <w:sz w:val="20"/>
      <w:szCs w:val="20"/>
    </w:rPr>
  </w:style>
  <w:style w:type="paragraph" w:styleId="Prrafodelista">
    <w:name w:val="List Paragraph"/>
    <w:aliases w:val="Título Tablas y Figuras,Cuadro 2-1,Párrafo de lista2,Viñeta A Alquim,Viñeta A,Lista Numerada 1,Titulo1,Párrafo de lista21,Lista 123,Bolita,BOLA,Párrafo de lista3,Gráfico 1.,FIGURA 5,VIÑETA RAYITA,List Paragraph,Footnote,OTRO,TITULO A"/>
    <w:basedOn w:val="Normal"/>
    <w:link w:val="PrrafodelistaCar"/>
    <w:uiPriority w:val="34"/>
    <w:qFormat/>
    <w:pPr>
      <w:ind w:left="1517" w:hanging="709"/>
    </w:pPr>
  </w:style>
  <w:style w:type="paragraph" w:customStyle="1" w:styleId="TableParagraph">
    <w:name w:val="Table Paragraph"/>
    <w:basedOn w:val="Normal"/>
    <w:uiPriority w:val="1"/>
    <w:qFormat/>
  </w:style>
  <w:style w:type="paragraph" w:styleId="Textodeglobo">
    <w:name w:val="Balloon Text"/>
    <w:basedOn w:val="Normal"/>
    <w:link w:val="TextodegloboCar"/>
    <w:uiPriority w:val="99"/>
    <w:semiHidden/>
    <w:unhideWhenUsed/>
    <w:rsid w:val="00AE167E"/>
    <w:rPr>
      <w:rFonts w:ascii="Tahoma" w:hAnsi="Tahoma" w:cs="Tahoma"/>
      <w:sz w:val="16"/>
      <w:szCs w:val="16"/>
    </w:rPr>
  </w:style>
  <w:style w:type="character" w:customStyle="1" w:styleId="TextodegloboCar">
    <w:name w:val="Texto de globo Car"/>
    <w:basedOn w:val="Fuentedeprrafopredeter"/>
    <w:link w:val="Textodeglobo"/>
    <w:uiPriority w:val="99"/>
    <w:semiHidden/>
    <w:rsid w:val="00AE167E"/>
    <w:rPr>
      <w:rFonts w:ascii="Tahoma" w:eastAsia="Arial" w:hAnsi="Tahoma" w:cs="Tahoma"/>
      <w:sz w:val="16"/>
      <w:szCs w:val="16"/>
      <w:lang w:val="es-PE"/>
    </w:rPr>
  </w:style>
  <w:style w:type="table" w:styleId="Tablaconcuadrcula">
    <w:name w:val="Table Grid"/>
    <w:aliases w:val="Grid of table,humita"/>
    <w:basedOn w:val="Tablanormal"/>
    <w:uiPriority w:val="59"/>
    <w:rsid w:val="006222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independienteCar">
    <w:name w:val="Texto independiente Car"/>
    <w:basedOn w:val="Fuentedeprrafopredeter"/>
    <w:link w:val="Textoindependiente"/>
    <w:uiPriority w:val="1"/>
    <w:rsid w:val="006222C4"/>
    <w:rPr>
      <w:rFonts w:ascii="Arial" w:eastAsia="Arial" w:hAnsi="Arial" w:cs="Arial"/>
      <w:sz w:val="20"/>
      <w:szCs w:val="20"/>
      <w:lang w:val="es-PE"/>
    </w:rPr>
  </w:style>
  <w:style w:type="character" w:styleId="Refdecomentario">
    <w:name w:val="annotation reference"/>
    <w:basedOn w:val="Fuentedeprrafopredeter"/>
    <w:uiPriority w:val="99"/>
    <w:semiHidden/>
    <w:unhideWhenUsed/>
    <w:rsid w:val="00F7490A"/>
    <w:rPr>
      <w:sz w:val="16"/>
      <w:szCs w:val="16"/>
    </w:rPr>
  </w:style>
  <w:style w:type="paragraph" w:styleId="Textocomentario">
    <w:name w:val="annotation text"/>
    <w:basedOn w:val="Normal"/>
    <w:link w:val="TextocomentarioCar"/>
    <w:uiPriority w:val="99"/>
    <w:semiHidden/>
    <w:unhideWhenUsed/>
    <w:rsid w:val="00F7490A"/>
    <w:rPr>
      <w:sz w:val="20"/>
      <w:szCs w:val="20"/>
    </w:rPr>
  </w:style>
  <w:style w:type="character" w:customStyle="1" w:styleId="TextocomentarioCar">
    <w:name w:val="Texto comentario Car"/>
    <w:basedOn w:val="Fuentedeprrafopredeter"/>
    <w:link w:val="Textocomentario"/>
    <w:uiPriority w:val="99"/>
    <w:semiHidden/>
    <w:rsid w:val="00F7490A"/>
    <w:rPr>
      <w:rFonts w:ascii="Arial" w:eastAsia="Arial" w:hAnsi="Arial" w:cs="Arial"/>
      <w:sz w:val="20"/>
      <w:szCs w:val="20"/>
      <w:lang w:val="es-PE"/>
    </w:rPr>
  </w:style>
  <w:style w:type="paragraph" w:styleId="Asuntodelcomentario">
    <w:name w:val="annotation subject"/>
    <w:basedOn w:val="Textocomentario"/>
    <w:next w:val="Textocomentario"/>
    <w:link w:val="AsuntodelcomentarioCar"/>
    <w:uiPriority w:val="99"/>
    <w:semiHidden/>
    <w:unhideWhenUsed/>
    <w:rsid w:val="00F7490A"/>
    <w:rPr>
      <w:b/>
      <w:bCs/>
    </w:rPr>
  </w:style>
  <w:style w:type="character" w:customStyle="1" w:styleId="AsuntodelcomentarioCar">
    <w:name w:val="Asunto del comentario Car"/>
    <w:basedOn w:val="TextocomentarioCar"/>
    <w:link w:val="Asuntodelcomentario"/>
    <w:uiPriority w:val="99"/>
    <w:semiHidden/>
    <w:rsid w:val="00F7490A"/>
    <w:rPr>
      <w:rFonts w:ascii="Arial" w:eastAsia="Arial" w:hAnsi="Arial" w:cs="Arial"/>
      <w:b/>
      <w:bCs/>
      <w:sz w:val="20"/>
      <w:szCs w:val="20"/>
      <w:lang w:val="es-PE"/>
    </w:rPr>
  </w:style>
  <w:style w:type="paragraph" w:styleId="Textonotapie">
    <w:name w:val="footnote text"/>
    <w:basedOn w:val="Normal"/>
    <w:link w:val="TextonotapieCar"/>
    <w:uiPriority w:val="99"/>
    <w:semiHidden/>
    <w:unhideWhenUsed/>
    <w:rsid w:val="005C70E4"/>
    <w:rPr>
      <w:sz w:val="20"/>
      <w:szCs w:val="20"/>
    </w:rPr>
  </w:style>
  <w:style w:type="character" w:customStyle="1" w:styleId="TextonotapieCar">
    <w:name w:val="Texto nota pie Car"/>
    <w:basedOn w:val="Fuentedeprrafopredeter"/>
    <w:link w:val="Textonotapie"/>
    <w:uiPriority w:val="99"/>
    <w:semiHidden/>
    <w:rsid w:val="005C70E4"/>
    <w:rPr>
      <w:rFonts w:ascii="Arial" w:eastAsia="Arial" w:hAnsi="Arial" w:cs="Arial"/>
      <w:sz w:val="20"/>
      <w:szCs w:val="20"/>
      <w:lang w:val="es-PE"/>
    </w:rPr>
  </w:style>
  <w:style w:type="character" w:styleId="Refdenotaalpie">
    <w:name w:val="footnote reference"/>
    <w:basedOn w:val="Fuentedeprrafopredeter"/>
    <w:uiPriority w:val="99"/>
    <w:semiHidden/>
    <w:unhideWhenUsed/>
    <w:rsid w:val="005C70E4"/>
    <w:rPr>
      <w:vertAlign w:val="superscript"/>
    </w:rPr>
  </w:style>
  <w:style w:type="paragraph" w:styleId="Revisin">
    <w:name w:val="Revision"/>
    <w:hidden/>
    <w:uiPriority w:val="99"/>
    <w:semiHidden/>
    <w:rsid w:val="004A40B4"/>
    <w:pPr>
      <w:widowControl/>
      <w:autoSpaceDE/>
      <w:autoSpaceDN/>
    </w:pPr>
    <w:rPr>
      <w:rFonts w:ascii="Arial" w:eastAsia="Arial" w:hAnsi="Arial" w:cs="Arial"/>
      <w:lang w:val="es-PE"/>
    </w:rPr>
  </w:style>
  <w:style w:type="paragraph" w:styleId="Encabezado">
    <w:name w:val="header"/>
    <w:aliases w:val="Encabezado1,Encabezado11,Encabezado111,encabezado,Zanja 2,Encabezado Linea 1,Car6,Encabezado Car Car Car Car Car,Encabezado Car Car Car,Encabezado Car Car Car Car,HeaderPort,h,Header1, Car6"/>
    <w:basedOn w:val="Normal"/>
    <w:link w:val="EncabezadoCar"/>
    <w:unhideWhenUsed/>
    <w:rsid w:val="002D1021"/>
    <w:pPr>
      <w:tabs>
        <w:tab w:val="center" w:pos="4252"/>
        <w:tab w:val="right" w:pos="8504"/>
      </w:tabs>
    </w:pPr>
  </w:style>
  <w:style w:type="character" w:customStyle="1" w:styleId="EncabezadoCar">
    <w:name w:val="Encabezado Car"/>
    <w:aliases w:val="Encabezado1 Car,Encabezado11 Car,Encabezado111 Car,encabezado Car,Zanja 2 Car,Encabezado Linea 1 Car,Car6 Car,Encabezado Car Car Car Car Car Car,Encabezado Car Car Car Car1,Encabezado Car Car Car Car Car1,HeaderPort Car,h Car,Header1 Car"/>
    <w:basedOn w:val="Fuentedeprrafopredeter"/>
    <w:link w:val="Encabezado"/>
    <w:uiPriority w:val="99"/>
    <w:rsid w:val="002D1021"/>
    <w:rPr>
      <w:rFonts w:ascii="Arial" w:eastAsia="Arial" w:hAnsi="Arial" w:cs="Arial"/>
      <w:lang w:val="es-PE"/>
    </w:rPr>
  </w:style>
  <w:style w:type="paragraph" w:styleId="Piedepgina">
    <w:name w:val="footer"/>
    <w:basedOn w:val="Normal"/>
    <w:link w:val="PiedepginaCar"/>
    <w:uiPriority w:val="99"/>
    <w:unhideWhenUsed/>
    <w:rsid w:val="002D1021"/>
    <w:pPr>
      <w:tabs>
        <w:tab w:val="center" w:pos="4252"/>
        <w:tab w:val="right" w:pos="8504"/>
      </w:tabs>
    </w:pPr>
  </w:style>
  <w:style w:type="character" w:customStyle="1" w:styleId="PiedepginaCar">
    <w:name w:val="Pie de página Car"/>
    <w:basedOn w:val="Fuentedeprrafopredeter"/>
    <w:link w:val="Piedepgina"/>
    <w:uiPriority w:val="99"/>
    <w:rsid w:val="002D1021"/>
    <w:rPr>
      <w:rFonts w:ascii="Arial" w:eastAsia="Arial" w:hAnsi="Arial" w:cs="Arial"/>
      <w:lang w:val="es-PE"/>
    </w:rPr>
  </w:style>
  <w:style w:type="character" w:styleId="Hipervnculo">
    <w:name w:val="Hyperlink"/>
    <w:basedOn w:val="Fuentedeprrafopredeter"/>
    <w:uiPriority w:val="99"/>
    <w:unhideWhenUsed/>
    <w:rsid w:val="00903234"/>
    <w:rPr>
      <w:color w:val="0000FF" w:themeColor="hyperlink"/>
      <w:u w:val="single"/>
    </w:rPr>
  </w:style>
  <w:style w:type="character" w:customStyle="1" w:styleId="Mencinsinresolver1">
    <w:name w:val="Mención sin resolver1"/>
    <w:basedOn w:val="Fuentedeprrafopredeter"/>
    <w:uiPriority w:val="99"/>
    <w:semiHidden/>
    <w:unhideWhenUsed/>
    <w:rsid w:val="00903234"/>
    <w:rPr>
      <w:color w:val="605E5C"/>
      <w:shd w:val="clear" w:color="auto" w:fill="E1DFDD"/>
    </w:rPr>
  </w:style>
  <w:style w:type="character" w:customStyle="1" w:styleId="PrrafodelistaCar">
    <w:name w:val="Párrafo de lista Car"/>
    <w:aliases w:val="Título Tablas y Figuras Car,Cuadro 2-1 Car,Párrafo de lista2 Car,Viñeta A Alquim Car,Viñeta A Car,Lista Numerada 1 Car,Titulo1 Car,Párrafo de lista21 Car,Lista 123 Car,Bolita Car,BOLA Car,Párrafo de lista3 Car,Gráfico 1. Car"/>
    <w:link w:val="Prrafodelista"/>
    <w:uiPriority w:val="34"/>
    <w:qFormat/>
    <w:rsid w:val="00263D08"/>
    <w:rPr>
      <w:rFonts w:ascii="Arial" w:eastAsia="Arial" w:hAnsi="Arial" w:cs="Arial"/>
      <w:lang w:val="es-PE"/>
    </w:rPr>
  </w:style>
  <w:style w:type="character" w:styleId="Nmerodepgina">
    <w:name w:val="page number"/>
    <w:basedOn w:val="Fuentedeprrafopredeter"/>
    <w:semiHidden/>
    <w:rsid w:val="0085396C"/>
  </w:style>
  <w:style w:type="character" w:customStyle="1" w:styleId="Estilo4">
    <w:name w:val="Estilo4"/>
    <w:uiPriority w:val="1"/>
    <w:rsid w:val="00CE57BB"/>
    <w:rPr>
      <w:rFonts w:ascii="Arial" w:hAnsi="Arial"/>
      <w:sz w:val="18"/>
    </w:rPr>
  </w:style>
  <w:style w:type="character" w:styleId="Textodelmarcadordeposicin">
    <w:name w:val="Placeholder Text"/>
    <w:basedOn w:val="Fuentedeprrafopredeter"/>
    <w:uiPriority w:val="99"/>
    <w:rsid w:val="00CE57BB"/>
    <w:rPr>
      <w:color w:val="808080"/>
    </w:rPr>
  </w:style>
  <w:style w:type="paragraph" w:customStyle="1" w:styleId="Default">
    <w:name w:val="Default"/>
    <w:rsid w:val="00D90569"/>
    <w:pPr>
      <w:widowControl/>
      <w:adjustRightInd w:val="0"/>
    </w:pPr>
    <w:rPr>
      <w:rFonts w:ascii="Arial" w:eastAsia="Calibri" w:hAnsi="Arial" w:cs="Arial"/>
      <w:color w:val="000000"/>
      <w:sz w:val="24"/>
      <w:szCs w:val="24"/>
      <w:lang w:val="es-PE"/>
    </w:rPr>
  </w:style>
  <w:style w:type="character" w:customStyle="1" w:styleId="Ttulo2Car">
    <w:name w:val="Título 2 Car"/>
    <w:basedOn w:val="Fuentedeprrafopredeter"/>
    <w:link w:val="Ttulo2"/>
    <w:uiPriority w:val="9"/>
    <w:semiHidden/>
    <w:rsid w:val="00851FFD"/>
    <w:rPr>
      <w:rFonts w:asciiTheme="majorHAnsi" w:eastAsiaTheme="majorEastAsia" w:hAnsiTheme="majorHAnsi" w:cstheme="majorBidi"/>
      <w:color w:val="365F91" w:themeColor="accent1" w:themeShade="BF"/>
      <w:sz w:val="26"/>
      <w:szCs w:val="26"/>
      <w:lang w:val="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1208367">
      <w:bodyDiv w:val="1"/>
      <w:marLeft w:val="0"/>
      <w:marRight w:val="0"/>
      <w:marTop w:val="0"/>
      <w:marBottom w:val="0"/>
      <w:divBdr>
        <w:top w:val="none" w:sz="0" w:space="0" w:color="auto"/>
        <w:left w:val="none" w:sz="0" w:space="0" w:color="auto"/>
        <w:bottom w:val="none" w:sz="0" w:space="0" w:color="auto"/>
        <w:right w:val="none" w:sz="0" w:space="0" w:color="auto"/>
      </w:divBdr>
    </w:div>
    <w:div w:id="1114905299">
      <w:bodyDiv w:val="1"/>
      <w:marLeft w:val="0"/>
      <w:marRight w:val="0"/>
      <w:marTop w:val="0"/>
      <w:marBottom w:val="0"/>
      <w:divBdr>
        <w:top w:val="none" w:sz="0" w:space="0" w:color="auto"/>
        <w:left w:val="none" w:sz="0" w:space="0" w:color="auto"/>
        <w:bottom w:val="none" w:sz="0" w:space="0" w:color="auto"/>
        <w:right w:val="none" w:sz="0" w:space="0" w:color="auto"/>
      </w:divBdr>
    </w:div>
    <w:div w:id="13755011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BA049A-EC49-47B5-BB4B-A32A62F55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1771</Words>
  <Characters>9744</Characters>
  <Application>Microsoft Office Word</Application>
  <DocSecurity>0</DocSecurity>
  <Lines>81</Lines>
  <Paragraphs>22</Paragraphs>
  <ScaleCrop>false</ScaleCrop>
  <HeadingPairs>
    <vt:vector size="2" baseType="variant">
      <vt:variant>
        <vt:lpstr>Título</vt:lpstr>
      </vt:variant>
      <vt:variant>
        <vt:i4>1</vt:i4>
      </vt:variant>
    </vt:vector>
  </HeadingPairs>
  <TitlesOfParts>
    <vt:vector size="1" baseType="lpstr">
      <vt:lpstr>Microsoft Word - ART 93 DS 15-2006-EM</vt:lpstr>
    </vt:vector>
  </TitlesOfParts>
  <Company>Hewlett-Packard Company</Company>
  <LinksUpToDate>false</LinksUpToDate>
  <CharactersWithSpaces>11493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ART 93 DS 15-2006-EM</dc:title>
  <dc:creator>ktafur</dc:creator>
  <cp:lastModifiedBy>Jesus de Lama Manuel Andres</cp:lastModifiedBy>
  <cp:revision>3</cp:revision>
  <cp:lastPrinted>2022-03-25T14:23:00Z</cp:lastPrinted>
  <dcterms:created xsi:type="dcterms:W3CDTF">2022-03-24T21:49:00Z</dcterms:created>
  <dcterms:modified xsi:type="dcterms:W3CDTF">2022-03-25T14:23:00Z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2013-05-15T00:00:00Z</vt:filetime>
  </property>
  <property fmtid="{D5CDD505-2E9C-101B-9397-08002B2CF9AE}" pid="3" name="Creator">
    <vt:lpwstr>PrimoPDF http://www.primopdf.com</vt:lpwstr>
  </property>
  <property fmtid="{D5CDD505-2E9C-101B-9397-08002B2CF9AE}" pid="4" name="LastSaved">
    <vt:filetime>2020-05-11T00:00:00Z</vt:filetime>
  </property>
</Properties>
</file>